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1E0BAA" w:rsidP="001E0BAA">
      <w:pPr>
        <w:ind w:left="5580"/>
        <w:jc w:val="right"/>
      </w:pPr>
      <w:r>
        <w:t>председател</w:t>
      </w:r>
      <w:r w:rsidR="00953786">
        <w:t>ь</w:t>
      </w:r>
      <w:r>
        <w:t xml:space="preserve"> </w:t>
      </w:r>
      <w:r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1E0BAA" w:rsidRPr="00B01C8A" w:rsidRDefault="001E0BAA" w:rsidP="001E0BAA">
      <w:pPr>
        <w:ind w:left="3686"/>
        <w:jc w:val="right"/>
      </w:pPr>
      <w:r w:rsidRPr="00B01C8A">
        <w:t xml:space="preserve">_________________ </w:t>
      </w:r>
      <w:r w:rsidR="00953786">
        <w:t xml:space="preserve">Д.В. </w:t>
      </w:r>
      <w:proofErr w:type="spellStart"/>
      <w:r w:rsidR="00953786">
        <w:t>Малюта</w:t>
      </w:r>
      <w:proofErr w:type="spellEnd"/>
    </w:p>
    <w:p w:rsidR="001E0BAA" w:rsidRDefault="001E0BAA" w:rsidP="001E0BAA">
      <w:pPr>
        <w:tabs>
          <w:tab w:val="left" w:pos="540"/>
        </w:tabs>
        <w:jc w:val="right"/>
        <w:rPr>
          <w:b/>
        </w:rPr>
      </w:pPr>
    </w:p>
    <w:p w:rsidR="00427B27" w:rsidRDefault="00427B27"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953786">
        <w:rPr>
          <w:b/>
        </w:rPr>
        <w:t>60</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953786" w:rsidP="008311A7">
      <w:r>
        <w:t>23</w:t>
      </w:r>
      <w:r w:rsidR="00A86720" w:rsidRPr="00EA5089">
        <w:t>.</w:t>
      </w:r>
      <w:r w:rsidR="00102193" w:rsidRPr="00EA5089">
        <w:t>10</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C95E81" w:rsidRPr="00EA5089" w:rsidRDefault="00C95E81" w:rsidP="00C95E81">
      <w:pPr>
        <w:jc w:val="both"/>
        <w:rPr>
          <w:b/>
        </w:rPr>
      </w:pPr>
      <w:r w:rsidRPr="00EA5089">
        <w:t xml:space="preserve">Председательствующий – </w:t>
      </w:r>
      <w:proofErr w:type="spellStart"/>
      <w:r w:rsidR="00953786">
        <w:rPr>
          <w:b/>
        </w:rPr>
        <w:t>Малюта</w:t>
      </w:r>
      <w:proofErr w:type="spellEnd"/>
      <w:r w:rsidR="00953786">
        <w:rPr>
          <w:b/>
        </w:rPr>
        <w:t xml:space="preserve"> Д.В.</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4B4BAF" w:rsidRPr="00953786" w:rsidRDefault="00C95E81" w:rsidP="005D5073">
      <w:pPr>
        <w:jc w:val="both"/>
        <w:rPr>
          <w:b/>
        </w:rPr>
      </w:pPr>
      <w:r w:rsidRPr="00EA5089">
        <w:t xml:space="preserve">Члены Правления: </w:t>
      </w:r>
      <w:r w:rsidR="00953786" w:rsidRPr="00953786">
        <w:rPr>
          <w:b/>
        </w:rPr>
        <w:t xml:space="preserve">Чурсина О.А., </w:t>
      </w:r>
      <w:r w:rsidR="002B75B9" w:rsidRPr="00953786">
        <w:rPr>
          <w:b/>
        </w:rPr>
        <w:t xml:space="preserve">Незнанов П.Г., </w:t>
      </w:r>
      <w:r w:rsidR="006447C5" w:rsidRPr="00953786">
        <w:rPr>
          <w:b/>
        </w:rPr>
        <w:t>Гусельщиков Э.Б.</w:t>
      </w:r>
    </w:p>
    <w:p w:rsidR="00371345" w:rsidRPr="00953786" w:rsidRDefault="00371345" w:rsidP="005D5073">
      <w:pPr>
        <w:ind w:right="-142"/>
        <w:jc w:val="both"/>
        <w:rPr>
          <w:b/>
        </w:rPr>
      </w:pPr>
    </w:p>
    <w:p w:rsidR="00C95E81" w:rsidRPr="00EA5089" w:rsidRDefault="00C95E81" w:rsidP="00C95E81">
      <w:pPr>
        <w:rPr>
          <w:b/>
        </w:rPr>
      </w:pPr>
      <w:r w:rsidRPr="00EA5089">
        <w:rPr>
          <w:b/>
        </w:rPr>
        <w:t>Приглашенные:</w:t>
      </w:r>
    </w:p>
    <w:p w:rsidR="00C95E81" w:rsidRPr="00EA5089" w:rsidRDefault="00C95E81" w:rsidP="00C95E81">
      <w:pPr>
        <w:tabs>
          <w:tab w:val="left" w:pos="4125"/>
        </w:tabs>
        <w:rPr>
          <w:b/>
        </w:rPr>
      </w:pPr>
      <w:r w:rsidRPr="00EA5089">
        <w:rPr>
          <w:b/>
        </w:rPr>
        <w:tab/>
      </w:r>
    </w:p>
    <w:tbl>
      <w:tblPr>
        <w:tblW w:w="5076" w:type="pct"/>
        <w:jc w:val="center"/>
        <w:tblLook w:val="04A0" w:firstRow="1" w:lastRow="0" w:firstColumn="1" w:lastColumn="0" w:noHBand="0" w:noVBand="1"/>
      </w:tblPr>
      <w:tblGrid>
        <w:gridCol w:w="2332"/>
        <w:gridCol w:w="7165"/>
      </w:tblGrid>
      <w:tr w:rsidR="006447C5" w:rsidRPr="006447C5" w:rsidTr="004B4BAF">
        <w:trPr>
          <w:trHeight w:val="409"/>
          <w:jc w:val="center"/>
        </w:trPr>
        <w:tc>
          <w:tcPr>
            <w:tcW w:w="2332" w:type="dxa"/>
            <w:shd w:val="clear" w:color="auto" w:fill="auto"/>
          </w:tcPr>
          <w:p w:rsidR="00C95E81" w:rsidRPr="006447C5" w:rsidRDefault="002C66DC" w:rsidP="009C5761">
            <w:pPr>
              <w:rPr>
                <w:b/>
              </w:rPr>
            </w:pPr>
            <w:r w:rsidRPr="006447C5">
              <w:rPr>
                <w:b/>
              </w:rPr>
              <w:t>Бушуева О.В.</w:t>
            </w:r>
          </w:p>
        </w:tc>
        <w:tc>
          <w:tcPr>
            <w:tcW w:w="7165" w:type="dxa"/>
            <w:shd w:val="clear" w:color="auto" w:fill="auto"/>
          </w:tcPr>
          <w:p w:rsidR="00C95E81" w:rsidRPr="006447C5" w:rsidRDefault="00C95E81" w:rsidP="000D351C">
            <w:pPr>
              <w:jc w:val="both"/>
            </w:pPr>
            <w:r w:rsidRPr="006447C5">
              <w:t xml:space="preserve">- начальник </w:t>
            </w:r>
            <w:r w:rsidR="002C66DC" w:rsidRPr="006447C5">
              <w:t xml:space="preserve">управления </w:t>
            </w:r>
            <w:proofErr w:type="spellStart"/>
            <w:r w:rsidR="002C66DC" w:rsidRPr="006447C5">
              <w:t>контрольно</w:t>
            </w:r>
            <w:proofErr w:type="spellEnd"/>
            <w:r w:rsidR="002C66DC" w:rsidRPr="006447C5">
              <w:t xml:space="preserve"> </w:t>
            </w:r>
            <w:r w:rsidR="004A79F3" w:rsidRPr="006447C5">
              <w:t>–</w:t>
            </w:r>
            <w:r w:rsidR="00541B41" w:rsidRPr="006447C5">
              <w:t xml:space="preserve"> </w:t>
            </w:r>
            <w:r w:rsidRPr="006447C5">
              <w:t xml:space="preserve">правового </w:t>
            </w:r>
            <w:r w:rsidR="002C66DC" w:rsidRPr="006447C5">
              <w:t xml:space="preserve">управления </w:t>
            </w:r>
            <w:r w:rsidRPr="006447C5">
              <w:t>региональной энергетической комиссии Кемеровской области;</w:t>
            </w:r>
          </w:p>
        </w:tc>
      </w:tr>
      <w:tr w:rsidR="005D5073" w:rsidRPr="006447C5" w:rsidTr="004B4BAF">
        <w:trPr>
          <w:trHeight w:val="409"/>
          <w:jc w:val="center"/>
        </w:trPr>
        <w:tc>
          <w:tcPr>
            <w:tcW w:w="2332" w:type="dxa"/>
            <w:shd w:val="clear" w:color="auto" w:fill="auto"/>
          </w:tcPr>
          <w:p w:rsidR="005D5073" w:rsidRPr="006447C5" w:rsidRDefault="005D5073" w:rsidP="009C5761">
            <w:pPr>
              <w:rPr>
                <w:b/>
              </w:rPr>
            </w:pPr>
            <w:proofErr w:type="spellStart"/>
            <w:r>
              <w:rPr>
                <w:b/>
              </w:rPr>
              <w:t>Гаристов</w:t>
            </w:r>
            <w:proofErr w:type="spellEnd"/>
            <w:r>
              <w:rPr>
                <w:b/>
              </w:rPr>
              <w:t xml:space="preserve"> Н.Н.</w:t>
            </w:r>
          </w:p>
        </w:tc>
        <w:tc>
          <w:tcPr>
            <w:tcW w:w="7165" w:type="dxa"/>
            <w:shd w:val="clear" w:color="auto" w:fill="auto"/>
          </w:tcPr>
          <w:p w:rsidR="005D5073" w:rsidRPr="006447C5" w:rsidRDefault="005D5073" w:rsidP="000D351C">
            <w:pPr>
              <w:jc w:val="both"/>
            </w:pPr>
            <w:r>
              <w:t>- генеральный директор ОАО «АЭЭ»;</w:t>
            </w:r>
          </w:p>
        </w:tc>
      </w:tr>
      <w:tr w:rsidR="00953786" w:rsidRPr="006447C5" w:rsidTr="004B4BAF">
        <w:trPr>
          <w:trHeight w:val="409"/>
          <w:jc w:val="center"/>
        </w:trPr>
        <w:tc>
          <w:tcPr>
            <w:tcW w:w="2332" w:type="dxa"/>
            <w:shd w:val="clear" w:color="auto" w:fill="auto"/>
          </w:tcPr>
          <w:p w:rsidR="00953786" w:rsidRDefault="00953786" w:rsidP="009C5761">
            <w:pPr>
              <w:rPr>
                <w:b/>
              </w:rPr>
            </w:pPr>
            <w:proofErr w:type="spellStart"/>
            <w:r>
              <w:rPr>
                <w:b/>
              </w:rPr>
              <w:t>Кулебакин</w:t>
            </w:r>
            <w:proofErr w:type="spellEnd"/>
            <w:r>
              <w:rPr>
                <w:b/>
              </w:rPr>
              <w:t xml:space="preserve"> С.В.</w:t>
            </w:r>
          </w:p>
        </w:tc>
        <w:tc>
          <w:tcPr>
            <w:tcW w:w="7165" w:type="dxa"/>
            <w:shd w:val="clear" w:color="auto" w:fill="auto"/>
          </w:tcPr>
          <w:p w:rsidR="00953786" w:rsidRDefault="00953786" w:rsidP="000D351C">
            <w:pPr>
              <w:jc w:val="both"/>
            </w:pPr>
            <w:r>
              <w:t xml:space="preserve">- специалист </w:t>
            </w:r>
            <w:r w:rsidRPr="006447C5">
              <w:t>региональной энергетической комиссии Кемеровской области;</w:t>
            </w:r>
          </w:p>
        </w:tc>
      </w:tr>
      <w:tr w:rsidR="006447C5" w:rsidRPr="006447C5" w:rsidTr="004B4BAF">
        <w:trPr>
          <w:trHeight w:val="409"/>
          <w:jc w:val="center"/>
        </w:trPr>
        <w:tc>
          <w:tcPr>
            <w:tcW w:w="2332" w:type="dxa"/>
            <w:shd w:val="clear" w:color="auto" w:fill="auto"/>
          </w:tcPr>
          <w:p w:rsidR="007226E7" w:rsidRPr="005D5073" w:rsidRDefault="00953786" w:rsidP="007226E7">
            <w:pPr>
              <w:rPr>
                <w:b/>
              </w:rPr>
            </w:pPr>
            <w:proofErr w:type="spellStart"/>
            <w:r>
              <w:rPr>
                <w:b/>
              </w:rPr>
              <w:t>Недведская</w:t>
            </w:r>
            <w:proofErr w:type="spellEnd"/>
            <w:r>
              <w:rPr>
                <w:b/>
              </w:rPr>
              <w:t xml:space="preserve"> Е.В.</w:t>
            </w:r>
          </w:p>
        </w:tc>
        <w:tc>
          <w:tcPr>
            <w:tcW w:w="7165" w:type="dxa"/>
            <w:shd w:val="clear" w:color="auto" w:fill="auto"/>
          </w:tcPr>
          <w:p w:rsidR="007226E7" w:rsidRPr="005D5073" w:rsidRDefault="006447C5" w:rsidP="007226E7">
            <w:pPr>
              <w:jc w:val="both"/>
            </w:pPr>
            <w:r w:rsidRPr="005D5073">
              <w:t xml:space="preserve">- </w:t>
            </w:r>
            <w:r w:rsidR="00953786">
              <w:t>ведущий</w:t>
            </w:r>
            <w:r w:rsidR="00BE3374">
              <w:t xml:space="preserve"> </w:t>
            </w:r>
            <w:r w:rsidRPr="005D5073">
              <w:t>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987148" w:rsidRPr="006447C5" w:rsidTr="004B4BAF">
        <w:trPr>
          <w:trHeight w:val="409"/>
          <w:jc w:val="center"/>
        </w:trPr>
        <w:tc>
          <w:tcPr>
            <w:tcW w:w="2332" w:type="dxa"/>
            <w:shd w:val="clear" w:color="auto" w:fill="auto"/>
          </w:tcPr>
          <w:p w:rsidR="00987148" w:rsidRDefault="00987148" w:rsidP="007226E7">
            <w:pPr>
              <w:rPr>
                <w:b/>
              </w:rPr>
            </w:pPr>
            <w:proofErr w:type="spellStart"/>
            <w:r>
              <w:rPr>
                <w:b/>
              </w:rPr>
              <w:t>Хамзин</w:t>
            </w:r>
            <w:proofErr w:type="spellEnd"/>
            <w:r>
              <w:rPr>
                <w:b/>
              </w:rPr>
              <w:t xml:space="preserve"> Р.Ш.</w:t>
            </w:r>
          </w:p>
        </w:tc>
        <w:tc>
          <w:tcPr>
            <w:tcW w:w="7165" w:type="dxa"/>
            <w:shd w:val="clear" w:color="auto" w:fill="auto"/>
          </w:tcPr>
          <w:p w:rsidR="00987148" w:rsidRDefault="00987148" w:rsidP="007226E7">
            <w:pPr>
              <w:jc w:val="both"/>
            </w:pPr>
            <w:r>
              <w:t xml:space="preserve">- главный консультант технического отдела </w:t>
            </w:r>
            <w:r w:rsidRPr="005D5073">
              <w:t>региональной энергетической комиссии Кемеровской области</w:t>
            </w:r>
            <w:r w:rsidR="0072139D">
              <w:t>;</w:t>
            </w:r>
          </w:p>
        </w:tc>
      </w:tr>
      <w:tr w:rsidR="00CE44F9" w:rsidRPr="006447C5" w:rsidTr="004B4BAF">
        <w:trPr>
          <w:trHeight w:val="409"/>
          <w:jc w:val="center"/>
        </w:trPr>
        <w:tc>
          <w:tcPr>
            <w:tcW w:w="2332" w:type="dxa"/>
            <w:shd w:val="clear" w:color="auto" w:fill="auto"/>
          </w:tcPr>
          <w:p w:rsidR="00CE44F9" w:rsidRDefault="00953786" w:rsidP="007226E7">
            <w:pPr>
              <w:rPr>
                <w:b/>
              </w:rPr>
            </w:pPr>
            <w:r>
              <w:rPr>
                <w:b/>
              </w:rPr>
              <w:t>Баранов Е.С.</w:t>
            </w:r>
          </w:p>
        </w:tc>
        <w:tc>
          <w:tcPr>
            <w:tcW w:w="7165" w:type="dxa"/>
            <w:shd w:val="clear" w:color="auto" w:fill="auto"/>
          </w:tcPr>
          <w:p w:rsidR="00CE44F9" w:rsidRDefault="00953786" w:rsidP="007226E7">
            <w:pPr>
              <w:jc w:val="both"/>
            </w:pPr>
            <w:r>
              <w:t>-исполнительный директор ООО «Водоканал»;</w:t>
            </w:r>
          </w:p>
        </w:tc>
      </w:tr>
      <w:tr w:rsidR="0095190C" w:rsidRPr="006447C5" w:rsidTr="004B4BAF">
        <w:trPr>
          <w:trHeight w:val="409"/>
          <w:jc w:val="center"/>
        </w:trPr>
        <w:tc>
          <w:tcPr>
            <w:tcW w:w="2332" w:type="dxa"/>
            <w:shd w:val="clear" w:color="auto" w:fill="auto"/>
          </w:tcPr>
          <w:p w:rsidR="0095190C" w:rsidRDefault="00953786" w:rsidP="007226E7">
            <w:pPr>
              <w:rPr>
                <w:b/>
              </w:rPr>
            </w:pPr>
            <w:proofErr w:type="spellStart"/>
            <w:r>
              <w:rPr>
                <w:b/>
              </w:rPr>
              <w:t>Ажи</w:t>
            </w:r>
            <w:r w:rsidR="006538D2">
              <w:rPr>
                <w:b/>
              </w:rPr>
              <w:t>чаков</w:t>
            </w:r>
            <w:proofErr w:type="spellEnd"/>
            <w:r w:rsidR="006538D2">
              <w:rPr>
                <w:b/>
              </w:rPr>
              <w:t xml:space="preserve"> Д.В.</w:t>
            </w:r>
          </w:p>
        </w:tc>
        <w:tc>
          <w:tcPr>
            <w:tcW w:w="7165" w:type="dxa"/>
            <w:shd w:val="clear" w:color="auto" w:fill="auto"/>
          </w:tcPr>
          <w:p w:rsidR="0095190C" w:rsidRDefault="006538D2" w:rsidP="007226E7">
            <w:pPr>
              <w:jc w:val="both"/>
            </w:pPr>
            <w:r>
              <w:t xml:space="preserve">- глава Администрации </w:t>
            </w:r>
            <w:proofErr w:type="spellStart"/>
            <w:r>
              <w:t>Анжеро</w:t>
            </w:r>
            <w:proofErr w:type="spellEnd"/>
            <w:r>
              <w:t xml:space="preserve"> – </w:t>
            </w:r>
            <w:proofErr w:type="spellStart"/>
            <w:r>
              <w:t>Судженского</w:t>
            </w:r>
            <w:proofErr w:type="spellEnd"/>
            <w:r>
              <w:t xml:space="preserve"> городского округа;</w:t>
            </w:r>
          </w:p>
        </w:tc>
      </w:tr>
      <w:tr w:rsidR="006538D2" w:rsidRPr="006447C5" w:rsidTr="004B4BAF">
        <w:trPr>
          <w:trHeight w:val="409"/>
          <w:jc w:val="center"/>
        </w:trPr>
        <w:tc>
          <w:tcPr>
            <w:tcW w:w="2332" w:type="dxa"/>
            <w:shd w:val="clear" w:color="auto" w:fill="auto"/>
          </w:tcPr>
          <w:p w:rsidR="006538D2" w:rsidRDefault="006538D2" w:rsidP="007226E7">
            <w:pPr>
              <w:rPr>
                <w:b/>
              </w:rPr>
            </w:pPr>
            <w:bookmarkStart w:id="0" w:name="_GoBack"/>
            <w:bookmarkEnd w:id="0"/>
            <w:r>
              <w:rPr>
                <w:b/>
              </w:rPr>
              <w:t>Авдеев В.В.</w:t>
            </w:r>
          </w:p>
        </w:tc>
        <w:tc>
          <w:tcPr>
            <w:tcW w:w="7165" w:type="dxa"/>
            <w:shd w:val="clear" w:color="auto" w:fill="auto"/>
          </w:tcPr>
          <w:p w:rsidR="006538D2" w:rsidRDefault="006538D2" w:rsidP="007226E7">
            <w:pPr>
              <w:jc w:val="both"/>
            </w:pPr>
            <w:r>
              <w:t xml:space="preserve">- начальник УЖКХ </w:t>
            </w:r>
            <w:r w:rsidR="000B0E07">
              <w:t xml:space="preserve">Администрации </w:t>
            </w:r>
            <w:proofErr w:type="spellStart"/>
            <w:r w:rsidR="000B0E07">
              <w:t>Анжеро</w:t>
            </w:r>
            <w:proofErr w:type="spellEnd"/>
            <w:r w:rsidR="000B0E07">
              <w:t xml:space="preserve"> – </w:t>
            </w:r>
            <w:proofErr w:type="spellStart"/>
            <w:r w:rsidR="000B0E07">
              <w:t>Судженского</w:t>
            </w:r>
            <w:proofErr w:type="spellEnd"/>
            <w:r w:rsidR="000B0E07">
              <w:t xml:space="preserve"> городского округа.</w:t>
            </w:r>
          </w:p>
        </w:tc>
      </w:tr>
    </w:tbl>
    <w:p w:rsidR="00872E19" w:rsidRDefault="00872E19" w:rsidP="00872E19">
      <w:pPr>
        <w:ind w:right="-143" w:firstLine="567"/>
        <w:jc w:val="both"/>
      </w:pPr>
    </w:p>
    <w:p w:rsidR="00A401A3" w:rsidRDefault="00A401A3" w:rsidP="00A401A3">
      <w:pPr>
        <w:ind w:right="-426"/>
        <w:jc w:val="both"/>
        <w:rPr>
          <w:b/>
        </w:rPr>
      </w:pPr>
      <w:bookmarkStart w:id="1" w:name="_Hlk508612479"/>
      <w:r w:rsidRPr="003866BB">
        <w:rPr>
          <w:b/>
        </w:rPr>
        <w:t>Повестка дня:</w:t>
      </w:r>
    </w:p>
    <w:p w:rsidR="00A401A3" w:rsidRPr="003866BB" w:rsidRDefault="00A401A3" w:rsidP="00A401A3">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72"/>
        <w:gridCol w:w="9033"/>
      </w:tblGrid>
      <w:tr w:rsidR="000B0E07" w:rsidRPr="008B4C7B" w:rsidTr="00366890">
        <w:trPr>
          <w:trHeight w:val="287"/>
          <w:jc w:val="center"/>
        </w:trPr>
        <w:tc>
          <w:tcPr>
            <w:tcW w:w="572" w:type="dxa"/>
            <w:shd w:val="clear" w:color="auto" w:fill="auto"/>
          </w:tcPr>
          <w:p w:rsidR="000B0E07" w:rsidRDefault="000B0E07" w:rsidP="000B0E07">
            <w:pPr>
              <w:jc w:val="both"/>
            </w:pPr>
            <w:r>
              <w:t>1.</w:t>
            </w:r>
          </w:p>
        </w:tc>
        <w:tc>
          <w:tcPr>
            <w:tcW w:w="9033" w:type="dxa"/>
            <w:shd w:val="clear" w:color="auto" w:fill="auto"/>
          </w:tcPr>
          <w:p w:rsidR="000B0E07" w:rsidRPr="00651A23" w:rsidRDefault="000B0E07" w:rsidP="000B0E07">
            <w:pPr>
              <w:jc w:val="both"/>
              <w:rPr>
                <w:bCs/>
                <w:kern w:val="32"/>
              </w:rPr>
            </w:pPr>
            <w:r w:rsidRPr="00334058">
              <w:t>Об утверждении производственной программы</w:t>
            </w:r>
            <w:r>
              <w:t xml:space="preserve"> </w:t>
            </w:r>
            <w:r w:rsidRPr="00334058">
              <w:t>в сфере холодного водоснабжения, водоотведения</w:t>
            </w:r>
            <w:r>
              <w:t xml:space="preserve"> </w:t>
            </w:r>
            <w:r w:rsidRPr="00334058">
              <w:t>и об установлении тарифов на питьевую воду, водоотведение ООО «Водоканал» (г. Анжеро-Судженск)</w:t>
            </w:r>
          </w:p>
        </w:tc>
      </w:tr>
      <w:tr w:rsidR="000B0E07" w:rsidRPr="008B4C7B" w:rsidTr="00366890">
        <w:trPr>
          <w:trHeight w:val="287"/>
          <w:jc w:val="center"/>
        </w:trPr>
        <w:tc>
          <w:tcPr>
            <w:tcW w:w="572" w:type="dxa"/>
            <w:shd w:val="clear" w:color="auto" w:fill="auto"/>
          </w:tcPr>
          <w:p w:rsidR="000B0E07" w:rsidRDefault="000B0E07" w:rsidP="000B0E07">
            <w:pPr>
              <w:jc w:val="both"/>
            </w:pPr>
            <w:r>
              <w:t>2.</w:t>
            </w:r>
          </w:p>
        </w:tc>
        <w:tc>
          <w:tcPr>
            <w:tcW w:w="9033" w:type="dxa"/>
            <w:shd w:val="clear" w:color="auto" w:fill="auto"/>
          </w:tcPr>
          <w:p w:rsidR="000B0E07" w:rsidRPr="00334058" w:rsidRDefault="000B0E07" w:rsidP="000B0E07">
            <w:pPr>
              <w:jc w:val="both"/>
            </w:pPr>
            <w:r w:rsidRPr="00AE6DC5">
              <w:t>О закрытии тарифного дела № 39- ВС и ВО «Об установлении тарифов</w:t>
            </w:r>
            <w:r>
              <w:br/>
            </w:r>
            <w:r w:rsidRPr="00AE6DC5">
              <w:t>на услуги холодного водоснабжения, водоотведения на 2019 – 2023 гг., оказываемые ООО «Вода» (г. Анжеро-Судженск)»</w:t>
            </w:r>
          </w:p>
        </w:tc>
      </w:tr>
      <w:tr w:rsidR="000B0E07" w:rsidRPr="008B4C7B" w:rsidTr="00366890">
        <w:trPr>
          <w:trHeight w:val="287"/>
          <w:jc w:val="center"/>
        </w:trPr>
        <w:tc>
          <w:tcPr>
            <w:tcW w:w="572" w:type="dxa"/>
            <w:shd w:val="clear" w:color="auto" w:fill="auto"/>
          </w:tcPr>
          <w:p w:rsidR="000B0E07" w:rsidRDefault="000B0E07" w:rsidP="000B0E07">
            <w:pPr>
              <w:jc w:val="both"/>
            </w:pPr>
            <w:r>
              <w:t>3.</w:t>
            </w:r>
          </w:p>
        </w:tc>
        <w:tc>
          <w:tcPr>
            <w:tcW w:w="9033" w:type="dxa"/>
            <w:shd w:val="clear" w:color="auto" w:fill="auto"/>
          </w:tcPr>
          <w:p w:rsidR="000B0E07" w:rsidRPr="00334058" w:rsidRDefault="000B0E07" w:rsidP="000B0E07">
            <w:pPr>
              <w:jc w:val="both"/>
            </w:pPr>
            <w:r w:rsidRPr="00AE6DC5">
              <w:t>О закрытии тарифного дела № 41- ВС и ВО «Об установлении тарифов</w:t>
            </w:r>
            <w:r>
              <w:br/>
            </w:r>
            <w:r w:rsidRPr="00AE6DC5">
              <w:t>на услуги холодного водоснабжения, водоотведения на 2019 – 2023 гг., оказываемые ООО «</w:t>
            </w:r>
            <w:proofErr w:type="spellStart"/>
            <w:r w:rsidRPr="00AE6DC5">
              <w:t>Анжерский</w:t>
            </w:r>
            <w:proofErr w:type="spellEnd"/>
            <w:r w:rsidRPr="00AE6DC5">
              <w:t xml:space="preserve"> водоканал» (г. Анжеро-Судженск)»</w:t>
            </w:r>
          </w:p>
        </w:tc>
      </w:tr>
      <w:tr w:rsidR="000B0E07" w:rsidRPr="008B4C7B" w:rsidTr="00366890">
        <w:trPr>
          <w:trHeight w:val="287"/>
          <w:jc w:val="center"/>
        </w:trPr>
        <w:tc>
          <w:tcPr>
            <w:tcW w:w="572" w:type="dxa"/>
            <w:shd w:val="clear" w:color="auto" w:fill="auto"/>
          </w:tcPr>
          <w:p w:rsidR="000B0E07" w:rsidRDefault="000B0E07" w:rsidP="000B0E07">
            <w:pPr>
              <w:jc w:val="both"/>
            </w:pPr>
            <w:r>
              <w:lastRenderedPageBreak/>
              <w:t>4.</w:t>
            </w:r>
          </w:p>
        </w:tc>
        <w:tc>
          <w:tcPr>
            <w:tcW w:w="9033" w:type="dxa"/>
            <w:shd w:val="clear" w:color="auto" w:fill="auto"/>
          </w:tcPr>
          <w:p w:rsidR="000B0E07" w:rsidRPr="00C96FE0" w:rsidRDefault="000B0E07" w:rsidP="000B0E07">
            <w:pPr>
              <w:jc w:val="both"/>
            </w:pPr>
            <w:r w:rsidRPr="00C96FE0">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2018 год</w:t>
            </w:r>
          </w:p>
        </w:tc>
      </w:tr>
      <w:tr w:rsidR="000B0E07" w:rsidRPr="008B4C7B" w:rsidTr="00366890">
        <w:trPr>
          <w:trHeight w:val="287"/>
          <w:jc w:val="center"/>
        </w:trPr>
        <w:tc>
          <w:tcPr>
            <w:tcW w:w="572" w:type="dxa"/>
            <w:shd w:val="clear" w:color="auto" w:fill="auto"/>
          </w:tcPr>
          <w:p w:rsidR="000B0E07" w:rsidRDefault="000B0E07" w:rsidP="000B0E07">
            <w:pPr>
              <w:jc w:val="both"/>
            </w:pPr>
            <w:r>
              <w:t>5.</w:t>
            </w:r>
          </w:p>
        </w:tc>
        <w:tc>
          <w:tcPr>
            <w:tcW w:w="9033" w:type="dxa"/>
            <w:shd w:val="clear" w:color="auto" w:fill="auto"/>
          </w:tcPr>
          <w:p w:rsidR="000B0E07" w:rsidRPr="00C96FE0" w:rsidRDefault="000B0E07" w:rsidP="000B0E07">
            <w:pPr>
              <w:jc w:val="both"/>
            </w:pPr>
            <w:r w:rsidRPr="00C96FE0">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t xml:space="preserve"> </w:t>
            </w:r>
            <w:r w:rsidRPr="00C96FE0">
              <w:t>25</w:t>
            </w:r>
            <w:r>
              <w:t xml:space="preserve"> </w:t>
            </w:r>
            <w:r w:rsidRPr="00C96FE0">
              <w:t>МВт и более, на 2018 год</w:t>
            </w:r>
          </w:p>
        </w:tc>
      </w:tr>
      <w:tr w:rsidR="000B0E07" w:rsidRPr="008B4C7B" w:rsidTr="00366890">
        <w:trPr>
          <w:trHeight w:val="287"/>
          <w:jc w:val="center"/>
        </w:trPr>
        <w:tc>
          <w:tcPr>
            <w:tcW w:w="572" w:type="dxa"/>
            <w:shd w:val="clear" w:color="auto" w:fill="auto"/>
          </w:tcPr>
          <w:p w:rsidR="000B0E07" w:rsidRDefault="000B0E07" w:rsidP="000B0E07">
            <w:pPr>
              <w:jc w:val="both"/>
            </w:pPr>
            <w:r>
              <w:t>6.</w:t>
            </w:r>
          </w:p>
        </w:tc>
        <w:tc>
          <w:tcPr>
            <w:tcW w:w="9033" w:type="dxa"/>
            <w:shd w:val="clear" w:color="auto" w:fill="auto"/>
          </w:tcPr>
          <w:p w:rsidR="000B0E07" w:rsidRPr="00C96FE0" w:rsidRDefault="000B0E07" w:rsidP="000B0E07">
            <w:pPr>
              <w:jc w:val="both"/>
            </w:pPr>
            <w:r w:rsidRPr="00C96FE0">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w:t>
            </w:r>
            <w:r>
              <w:br/>
            </w:r>
            <w:r w:rsidRPr="00C96FE0">
              <w:t>и тепловой энергии с установленной мощностью производства электрической энергии 25 МВт и более, на 2018 год</w:t>
            </w:r>
          </w:p>
        </w:tc>
      </w:tr>
    </w:tbl>
    <w:p w:rsidR="00A401A3" w:rsidRDefault="00A401A3" w:rsidP="00596FCE">
      <w:pPr>
        <w:ind w:firstLine="567"/>
        <w:jc w:val="both"/>
      </w:pPr>
    </w:p>
    <w:p w:rsidR="005448C1" w:rsidRDefault="000B0E07" w:rsidP="005448C1">
      <w:pPr>
        <w:ind w:firstLine="567"/>
        <w:jc w:val="both"/>
      </w:pPr>
      <w:proofErr w:type="spellStart"/>
      <w:r>
        <w:rPr>
          <w:b/>
        </w:rPr>
        <w:t>Малюта</w:t>
      </w:r>
      <w:proofErr w:type="spellEnd"/>
      <w:r>
        <w:rPr>
          <w:b/>
        </w:rPr>
        <w:t xml:space="preserve"> Д</w:t>
      </w:r>
      <w:r w:rsidR="005D5073">
        <w:rPr>
          <w:b/>
        </w:rPr>
        <w:t>.</w:t>
      </w:r>
      <w:r>
        <w:rPr>
          <w:b/>
        </w:rPr>
        <w:t>В.</w:t>
      </w:r>
      <w:r w:rsidR="00872E19" w:rsidRPr="009A1884">
        <w:t xml:space="preserve"> ознакоми</w:t>
      </w:r>
      <w:r w:rsidR="005D5073">
        <w:t xml:space="preserve">л </w:t>
      </w:r>
      <w:r w:rsidR="00872E19" w:rsidRPr="009A1884">
        <w:t>присутствующих с повесткой дня, обратил внимание, что предприяти</w:t>
      </w:r>
      <w:r>
        <w:t>ям</w:t>
      </w:r>
      <w:r w:rsidR="00872E19">
        <w:t xml:space="preserve"> </w:t>
      </w:r>
      <w:r w:rsidR="00872E19" w:rsidRPr="009A1884">
        <w:t>в установленный срок было направлено уведомление о дате проведения Правления, и предоставил</w:t>
      </w:r>
      <w:r>
        <w:t xml:space="preserve"> </w:t>
      </w:r>
      <w:r w:rsidR="00872E19" w:rsidRPr="009A1884">
        <w:t>слово докладчику.</w:t>
      </w:r>
    </w:p>
    <w:p w:rsidR="002B75B9" w:rsidRPr="000B0E07" w:rsidRDefault="002B75B9" w:rsidP="005448C1">
      <w:pPr>
        <w:ind w:firstLine="567"/>
        <w:jc w:val="both"/>
        <w:rPr>
          <w:b/>
          <w:bCs/>
          <w:kern w:val="32"/>
        </w:rPr>
      </w:pPr>
    </w:p>
    <w:p w:rsidR="00A12856" w:rsidRPr="000B0E07" w:rsidRDefault="005448C1" w:rsidP="00A12856">
      <w:pPr>
        <w:ind w:firstLine="567"/>
        <w:jc w:val="both"/>
        <w:rPr>
          <w:b/>
        </w:rPr>
      </w:pPr>
      <w:r w:rsidRPr="000B0E07">
        <w:rPr>
          <w:b/>
          <w:bCs/>
          <w:kern w:val="32"/>
        </w:rPr>
        <w:t xml:space="preserve">1. </w:t>
      </w:r>
      <w:r w:rsidR="000B0E07" w:rsidRPr="000B0E07">
        <w:rPr>
          <w:b/>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(г. Анжеро-Судженск)</w:t>
      </w:r>
    </w:p>
    <w:p w:rsidR="000B0E07" w:rsidRDefault="000B0E07" w:rsidP="00A12856">
      <w:pPr>
        <w:ind w:firstLine="567"/>
        <w:jc w:val="both"/>
      </w:pPr>
    </w:p>
    <w:p w:rsidR="00984261" w:rsidRDefault="005448C1" w:rsidP="00984261">
      <w:pPr>
        <w:ind w:firstLine="567"/>
        <w:jc w:val="both"/>
      </w:pPr>
      <w:r w:rsidRPr="00A12856">
        <w:t xml:space="preserve">Докладчик </w:t>
      </w:r>
      <w:proofErr w:type="spellStart"/>
      <w:r w:rsidR="000B0E07">
        <w:rPr>
          <w:b/>
        </w:rPr>
        <w:t>Недведская</w:t>
      </w:r>
      <w:proofErr w:type="spellEnd"/>
      <w:r w:rsidR="000B0E07">
        <w:rPr>
          <w:b/>
        </w:rPr>
        <w:t xml:space="preserve"> Е.В</w:t>
      </w:r>
      <w:r w:rsidRPr="00A12856">
        <w:rPr>
          <w:b/>
        </w:rPr>
        <w:t xml:space="preserve">. </w:t>
      </w:r>
      <w:r w:rsidRPr="00A12856">
        <w:t>согласно экспертному заключению (приложение № 1 к настоящему протоколу) предлагает</w:t>
      </w:r>
      <w:r w:rsidR="000B0E07">
        <w:t>:</w:t>
      </w:r>
    </w:p>
    <w:p w:rsidR="00984261" w:rsidRDefault="00984261" w:rsidP="00984261">
      <w:pPr>
        <w:ind w:firstLine="567"/>
        <w:jc w:val="both"/>
      </w:pPr>
    </w:p>
    <w:p w:rsidR="00984261" w:rsidRPr="00984261" w:rsidRDefault="00984261" w:rsidP="00984261">
      <w:pPr>
        <w:ind w:firstLine="567"/>
        <w:jc w:val="both"/>
      </w:pPr>
      <w:r>
        <w:t xml:space="preserve">1. </w:t>
      </w:r>
      <w:r w:rsidRPr="00054AC9">
        <w:t xml:space="preserve">Утвердить </w:t>
      </w:r>
      <w:r w:rsidRPr="00984261">
        <w:t>ООО «Водоканал» (г. Анжеро-Судженск)</w:t>
      </w:r>
      <w:r>
        <w:t xml:space="preserve"> </w:t>
      </w:r>
      <w:r w:rsidRPr="00054AC9">
        <w:t>производственную</w:t>
      </w:r>
      <w:r>
        <w:t xml:space="preserve"> </w:t>
      </w:r>
      <w:r w:rsidRPr="00054AC9">
        <w:t xml:space="preserve">программу </w:t>
      </w:r>
      <w:r w:rsidRPr="00984261">
        <w:t xml:space="preserve">в сфере холодного водоснабжения, водоотведения на период с 24.10.2018 по 31.12.2019, </w:t>
      </w:r>
      <w:r w:rsidRPr="00F8544C">
        <w:t xml:space="preserve">согласно приложению № </w:t>
      </w:r>
      <w:r>
        <w:t xml:space="preserve">2 </w:t>
      </w:r>
      <w:r w:rsidRPr="00F8544C">
        <w:t xml:space="preserve">к настоящему </w:t>
      </w:r>
      <w:r>
        <w:t>протоколу</w:t>
      </w:r>
      <w:r w:rsidRPr="00F8544C">
        <w:t xml:space="preserve">.  </w:t>
      </w:r>
    </w:p>
    <w:p w:rsidR="00984261" w:rsidRDefault="00984261" w:rsidP="00984261">
      <w:pPr>
        <w:ind w:firstLine="567"/>
        <w:jc w:val="both"/>
      </w:pPr>
      <w:r>
        <w:t>2. Утвердить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t>3</w:t>
      </w:r>
      <w:r w:rsidRPr="002F2316">
        <w:t xml:space="preserve"> к </w:t>
      </w:r>
      <w:r>
        <w:t>настоящему протоколу.</w:t>
      </w:r>
    </w:p>
    <w:p w:rsidR="00984261" w:rsidRPr="00F8544C" w:rsidRDefault="00984261" w:rsidP="00984261">
      <w:pPr>
        <w:ind w:firstLine="567"/>
        <w:jc w:val="both"/>
      </w:pPr>
      <w:r>
        <w:t xml:space="preserve">3. </w:t>
      </w:r>
      <w:r w:rsidRPr="00054AC9">
        <w:t xml:space="preserve">Установить </w:t>
      </w:r>
      <w:proofErr w:type="spellStart"/>
      <w:r w:rsidRPr="00984261">
        <w:t>одноставочные</w:t>
      </w:r>
      <w:proofErr w:type="spellEnd"/>
      <w:r w:rsidRPr="00984261">
        <w:t xml:space="preserve"> тарифы на питьевую воду, водоотведение </w:t>
      </w:r>
      <w:r>
        <w:br/>
      </w:r>
      <w:r w:rsidRPr="00984261">
        <w:t>ООО «Водоканал» (г. Анжеро-Судженск)</w:t>
      </w:r>
      <w:r>
        <w:t xml:space="preserve"> </w:t>
      </w:r>
      <w:r w:rsidRPr="00984261">
        <w:t>на период с 24.10.2018 по 31.12.2019</w:t>
      </w:r>
      <w:r>
        <w:t xml:space="preserve"> </w:t>
      </w:r>
      <w:r w:rsidRPr="00F8544C">
        <w:t xml:space="preserve">согласно приложению № </w:t>
      </w:r>
      <w:r>
        <w:t>4</w:t>
      </w:r>
      <w:r w:rsidRPr="00F8544C">
        <w:t xml:space="preserve"> к настоящему </w:t>
      </w:r>
      <w:r>
        <w:t>протоколу</w:t>
      </w:r>
      <w:r w:rsidRPr="00F8544C">
        <w:t xml:space="preserve">.  </w:t>
      </w:r>
    </w:p>
    <w:p w:rsidR="00984261" w:rsidRDefault="00984261" w:rsidP="000B0E07">
      <w:pPr>
        <w:ind w:firstLine="567"/>
        <w:jc w:val="both"/>
      </w:pPr>
    </w:p>
    <w:p w:rsidR="005448C1" w:rsidRPr="00E17B99" w:rsidRDefault="005448C1" w:rsidP="005448C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5448C1" w:rsidRPr="00E17B99" w:rsidRDefault="005448C1" w:rsidP="005448C1">
      <w:pPr>
        <w:ind w:firstLine="567"/>
        <w:jc w:val="both"/>
        <w:rPr>
          <w:b/>
        </w:rPr>
      </w:pPr>
    </w:p>
    <w:p w:rsidR="005448C1" w:rsidRDefault="005448C1" w:rsidP="005448C1">
      <w:pPr>
        <w:ind w:firstLine="567"/>
        <w:jc w:val="both"/>
        <w:rPr>
          <w:b/>
        </w:rPr>
      </w:pPr>
      <w:r>
        <w:rPr>
          <w:b/>
        </w:rPr>
        <w:t>ПОСТАНОВ</w:t>
      </w:r>
      <w:r w:rsidRPr="00E17B99">
        <w:rPr>
          <w:b/>
        </w:rPr>
        <w:t>ИЛО:</w:t>
      </w:r>
    </w:p>
    <w:p w:rsidR="005448C1" w:rsidRDefault="005448C1" w:rsidP="005448C1">
      <w:pPr>
        <w:ind w:firstLine="567"/>
        <w:jc w:val="both"/>
      </w:pPr>
    </w:p>
    <w:p w:rsidR="005448C1" w:rsidRPr="00777B68" w:rsidRDefault="005448C1" w:rsidP="005448C1">
      <w:pPr>
        <w:ind w:firstLine="567"/>
        <w:jc w:val="both"/>
        <w:rPr>
          <w:b/>
        </w:rPr>
      </w:pPr>
      <w:r>
        <w:t>Согласиться с предложением докладчика</w:t>
      </w:r>
    </w:p>
    <w:p w:rsidR="005448C1" w:rsidRPr="00E17B99" w:rsidRDefault="005448C1" w:rsidP="005448C1">
      <w:pPr>
        <w:ind w:firstLine="567"/>
        <w:jc w:val="both"/>
        <w:rPr>
          <w:b/>
        </w:rPr>
      </w:pPr>
    </w:p>
    <w:p w:rsidR="005448C1" w:rsidRDefault="005448C1" w:rsidP="005448C1">
      <w:pPr>
        <w:ind w:firstLine="567"/>
        <w:jc w:val="both"/>
        <w:rPr>
          <w:b/>
        </w:rPr>
      </w:pPr>
      <w:r w:rsidRPr="00E17B99">
        <w:rPr>
          <w:b/>
        </w:rPr>
        <w:t>Голосовали «ЗА» – единогласно.</w:t>
      </w:r>
    </w:p>
    <w:p w:rsidR="005448C1" w:rsidRDefault="005448C1" w:rsidP="005448C1">
      <w:pPr>
        <w:ind w:firstLine="567"/>
        <w:jc w:val="both"/>
      </w:pPr>
    </w:p>
    <w:p w:rsidR="00984261" w:rsidRPr="00984261" w:rsidRDefault="005448C1" w:rsidP="00984261">
      <w:pPr>
        <w:ind w:firstLine="567"/>
        <w:jc w:val="both"/>
        <w:rPr>
          <w:b/>
          <w:bCs/>
          <w:kern w:val="32"/>
        </w:rPr>
      </w:pPr>
      <w:r w:rsidRPr="00984261">
        <w:rPr>
          <w:b/>
          <w:bCs/>
          <w:kern w:val="32"/>
        </w:rPr>
        <w:t xml:space="preserve">2. </w:t>
      </w:r>
      <w:r w:rsidR="00984261" w:rsidRPr="00984261">
        <w:rPr>
          <w:b/>
          <w:bCs/>
          <w:kern w:val="32"/>
        </w:rPr>
        <w:t>О закрытии тарифного дела № 39- ВС и ВО «Об установлении тарифов на услуги холодного водоснабжения, водоотведения на 2019 – 2023 гг., оказываемые ООО «Вода» (г. Анжеро-Судженск)»</w:t>
      </w:r>
    </w:p>
    <w:p w:rsidR="00A12856" w:rsidRPr="005448C1" w:rsidRDefault="00A12856" w:rsidP="005448C1">
      <w:pPr>
        <w:ind w:firstLine="567"/>
        <w:jc w:val="both"/>
        <w:rPr>
          <w:b/>
        </w:rPr>
      </w:pPr>
    </w:p>
    <w:p w:rsidR="00984261" w:rsidRDefault="00A12856" w:rsidP="00A12856">
      <w:pPr>
        <w:ind w:firstLine="567"/>
        <w:jc w:val="both"/>
        <w:rPr>
          <w:b/>
        </w:rPr>
      </w:pPr>
      <w:r w:rsidRPr="00A12856">
        <w:t xml:space="preserve">Докладчик </w:t>
      </w:r>
      <w:proofErr w:type="spellStart"/>
      <w:r w:rsidR="00984261">
        <w:rPr>
          <w:b/>
        </w:rPr>
        <w:t>Недведская</w:t>
      </w:r>
      <w:proofErr w:type="spellEnd"/>
      <w:r w:rsidR="00984261">
        <w:rPr>
          <w:b/>
        </w:rPr>
        <w:t xml:space="preserve"> Е.В. пояснила:</w:t>
      </w:r>
    </w:p>
    <w:p w:rsidR="00984261" w:rsidRDefault="00984261" w:rsidP="00A12856">
      <w:pPr>
        <w:ind w:firstLine="567"/>
        <w:jc w:val="both"/>
        <w:rPr>
          <w:b/>
        </w:rPr>
      </w:pPr>
    </w:p>
    <w:p w:rsidR="00984261" w:rsidRPr="00984261" w:rsidRDefault="00984261" w:rsidP="00984261">
      <w:pPr>
        <w:ind w:firstLine="720"/>
        <w:jc w:val="both"/>
        <w:rPr>
          <w:bCs/>
          <w:kern w:val="32"/>
        </w:rPr>
      </w:pPr>
      <w:r w:rsidRPr="00984261">
        <w:lastRenderedPageBreak/>
        <w:t>В отношении ООО «Вода» (г. Анжеро-Судженск) по инициативе региональной энергетической комиссии Кемеровской области открыто тарифное дело «Об установлении тарифов на услуги холодного водоснабжения, водоотведения на 2019 – 2023 гг., оказываемые ООО «Вода» (г. Анжеро-Судженск)» за № 39 - ВС и ВО</w:t>
      </w:r>
      <w:r w:rsidRPr="00984261">
        <w:rPr>
          <w:bCs/>
          <w:kern w:val="32"/>
        </w:rPr>
        <w:t xml:space="preserve"> (извещение от 15.05.2018 № М-10-80/1846-02).</w:t>
      </w:r>
    </w:p>
    <w:p w:rsidR="00984261" w:rsidRPr="00984261" w:rsidRDefault="00984261" w:rsidP="00984261">
      <w:pPr>
        <w:ind w:firstLine="709"/>
        <w:jc w:val="both"/>
        <w:rPr>
          <w:bCs/>
          <w:kern w:val="32"/>
        </w:rPr>
      </w:pPr>
      <w:r w:rsidRPr="00984261">
        <w:t xml:space="preserve">В связи с передачей имущества для осуществления регулируемой деятельности вновь созданной организации на территории Анжеро-Судженского городского округа ООО «Водоканал» в соответствии с договорами аренды </w:t>
      </w:r>
      <w:r w:rsidRPr="00984261">
        <w:rPr>
          <w:color w:val="000000"/>
        </w:rPr>
        <w:t xml:space="preserve">с ООО «Аспект»  от 14.06.2018 № 26, с КУМИ Анжеро-Судженского городского округа  от 30.07.2018  № 735 (с дополнениями и изменениями от 31.07.2018 б/н, от 01.08.2018 б/н),  на основании поступившего заявления,  </w:t>
      </w:r>
      <w:r w:rsidRPr="00984261">
        <w:t>открыто дело «Об установлении тарифов на услуги холодного водоснабжения, водоотведения на 2018 – 2019 гг., оказываемые ООО «Водоканал» (г. Анжеро-Судженск)» за  № 85 - ВС и ВО</w:t>
      </w:r>
      <w:r w:rsidRPr="00984261">
        <w:rPr>
          <w:bCs/>
          <w:kern w:val="32"/>
        </w:rPr>
        <w:t xml:space="preserve"> (извещение от 11.09.2018 № М-10-80/3433-02).</w:t>
      </w:r>
    </w:p>
    <w:p w:rsidR="00984261" w:rsidRPr="00984261" w:rsidRDefault="00984261" w:rsidP="00984261">
      <w:pPr>
        <w:ind w:firstLine="709"/>
        <w:jc w:val="both"/>
      </w:pPr>
      <w:r w:rsidRPr="00984261">
        <w:t>Учитывая вышеизложенное, предлагается:</w:t>
      </w:r>
    </w:p>
    <w:p w:rsidR="00984261" w:rsidRPr="00984261" w:rsidRDefault="00984261" w:rsidP="00984261">
      <w:pPr>
        <w:ind w:firstLine="709"/>
        <w:jc w:val="both"/>
        <w:rPr>
          <w:bCs/>
          <w:kern w:val="32"/>
        </w:rPr>
      </w:pPr>
      <w:r w:rsidRPr="00984261">
        <w:t>- закрыть дело «Об установлении тарифов на услуги холодного водоснабжения, водоотведения на 2019 – 2023 гг., оказываемые ООО «Вода» (г. Анжеро-Судженск)» за № 39 - ВС и ВО.</w:t>
      </w:r>
    </w:p>
    <w:p w:rsidR="00984261" w:rsidRPr="00984261" w:rsidRDefault="00984261" w:rsidP="005448C1">
      <w:pPr>
        <w:ind w:firstLine="567"/>
        <w:jc w:val="both"/>
      </w:pPr>
    </w:p>
    <w:p w:rsidR="005448C1" w:rsidRPr="00E17B99" w:rsidRDefault="005448C1" w:rsidP="005448C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5448C1" w:rsidRPr="00E17B99" w:rsidRDefault="005448C1" w:rsidP="005448C1">
      <w:pPr>
        <w:ind w:firstLine="567"/>
        <w:jc w:val="both"/>
        <w:rPr>
          <w:b/>
        </w:rPr>
      </w:pPr>
    </w:p>
    <w:p w:rsidR="005448C1" w:rsidRDefault="005448C1" w:rsidP="005448C1">
      <w:pPr>
        <w:ind w:firstLine="567"/>
        <w:jc w:val="both"/>
        <w:rPr>
          <w:b/>
        </w:rPr>
      </w:pPr>
      <w:r>
        <w:rPr>
          <w:b/>
        </w:rPr>
        <w:t>ПОСТАНОВ</w:t>
      </w:r>
      <w:r w:rsidRPr="00E17B99">
        <w:rPr>
          <w:b/>
        </w:rPr>
        <w:t>ИЛО:</w:t>
      </w:r>
    </w:p>
    <w:p w:rsidR="005448C1" w:rsidRDefault="005448C1" w:rsidP="005448C1">
      <w:pPr>
        <w:ind w:firstLine="567"/>
        <w:jc w:val="both"/>
      </w:pPr>
    </w:p>
    <w:p w:rsidR="005448C1" w:rsidRPr="00777B68" w:rsidRDefault="005448C1" w:rsidP="005448C1">
      <w:pPr>
        <w:ind w:firstLine="567"/>
        <w:jc w:val="both"/>
        <w:rPr>
          <w:b/>
        </w:rPr>
      </w:pPr>
      <w:r>
        <w:t>Согласиться с предложением докладчика</w:t>
      </w:r>
    </w:p>
    <w:p w:rsidR="005448C1" w:rsidRPr="00E17B99" w:rsidRDefault="005448C1" w:rsidP="005448C1">
      <w:pPr>
        <w:ind w:firstLine="567"/>
        <w:jc w:val="both"/>
        <w:rPr>
          <w:b/>
        </w:rPr>
      </w:pPr>
    </w:p>
    <w:p w:rsidR="005448C1" w:rsidRDefault="005448C1" w:rsidP="005448C1">
      <w:pPr>
        <w:ind w:firstLine="567"/>
        <w:jc w:val="both"/>
        <w:rPr>
          <w:b/>
        </w:rPr>
      </w:pPr>
      <w:r w:rsidRPr="00E17B99">
        <w:rPr>
          <w:b/>
        </w:rPr>
        <w:t>Голосовали «ЗА» – единогласно.</w:t>
      </w:r>
    </w:p>
    <w:p w:rsidR="005448C1" w:rsidRPr="005448C1" w:rsidRDefault="005448C1" w:rsidP="005448C1">
      <w:pPr>
        <w:ind w:firstLine="567"/>
        <w:jc w:val="both"/>
      </w:pPr>
    </w:p>
    <w:bookmarkEnd w:id="1"/>
    <w:p w:rsidR="00054AC9" w:rsidRPr="00984261" w:rsidRDefault="00CB5A66" w:rsidP="00054AC9">
      <w:pPr>
        <w:ind w:firstLine="567"/>
        <w:jc w:val="both"/>
        <w:rPr>
          <w:b/>
        </w:rPr>
      </w:pPr>
      <w:r w:rsidRPr="00984261">
        <w:rPr>
          <w:b/>
        </w:rPr>
        <w:t>3</w:t>
      </w:r>
      <w:r w:rsidR="00EA5089" w:rsidRPr="00984261">
        <w:rPr>
          <w:b/>
        </w:rPr>
        <w:t>.</w:t>
      </w:r>
      <w:r w:rsidR="004268B7" w:rsidRPr="00984261">
        <w:rPr>
          <w:b/>
        </w:rPr>
        <w:t xml:space="preserve"> </w:t>
      </w:r>
      <w:r w:rsidR="00984261" w:rsidRPr="00984261">
        <w:rPr>
          <w:b/>
        </w:rPr>
        <w:t>О закрытии тарифного дела № 41- ВС и ВО «Об установлении тарифов</w:t>
      </w:r>
      <w:r w:rsidR="00984261" w:rsidRPr="00984261">
        <w:rPr>
          <w:b/>
        </w:rPr>
        <w:br/>
        <w:t>на услуги холодного водоснабжения, водоотведения на 2019 – 2023 гг., оказываемые ООО «</w:t>
      </w:r>
      <w:proofErr w:type="spellStart"/>
      <w:r w:rsidR="00984261" w:rsidRPr="00984261">
        <w:rPr>
          <w:b/>
        </w:rPr>
        <w:t>Анжерский</w:t>
      </w:r>
      <w:proofErr w:type="spellEnd"/>
      <w:r w:rsidR="00984261" w:rsidRPr="00984261">
        <w:rPr>
          <w:b/>
        </w:rPr>
        <w:t xml:space="preserve"> водоканал» (г. Анжеро-Судженск)»</w:t>
      </w:r>
    </w:p>
    <w:p w:rsidR="00984261" w:rsidRDefault="00984261" w:rsidP="00054AC9">
      <w:pPr>
        <w:ind w:firstLine="567"/>
        <w:jc w:val="both"/>
      </w:pPr>
    </w:p>
    <w:p w:rsidR="00984261" w:rsidRDefault="00984261" w:rsidP="00984261">
      <w:pPr>
        <w:ind w:firstLine="567"/>
        <w:jc w:val="both"/>
        <w:rPr>
          <w:b/>
        </w:rPr>
      </w:pPr>
      <w:r w:rsidRPr="00A12856">
        <w:t xml:space="preserve">Докладчик </w:t>
      </w:r>
      <w:proofErr w:type="spellStart"/>
      <w:r>
        <w:rPr>
          <w:b/>
        </w:rPr>
        <w:t>Недведская</w:t>
      </w:r>
      <w:proofErr w:type="spellEnd"/>
      <w:r>
        <w:rPr>
          <w:b/>
        </w:rPr>
        <w:t xml:space="preserve"> Е.В. пояснила:</w:t>
      </w:r>
    </w:p>
    <w:p w:rsidR="00984261" w:rsidRDefault="00984261" w:rsidP="00984261">
      <w:pPr>
        <w:ind w:firstLine="567"/>
        <w:jc w:val="both"/>
        <w:rPr>
          <w:b/>
        </w:rPr>
      </w:pPr>
    </w:p>
    <w:p w:rsidR="00984261" w:rsidRPr="00984261" w:rsidRDefault="00984261" w:rsidP="00984261">
      <w:pPr>
        <w:ind w:firstLine="720"/>
        <w:jc w:val="both"/>
        <w:rPr>
          <w:bCs/>
          <w:kern w:val="32"/>
        </w:rPr>
      </w:pPr>
      <w:r w:rsidRPr="00984261">
        <w:t>В отношении ООО «</w:t>
      </w:r>
      <w:proofErr w:type="spellStart"/>
      <w:r w:rsidRPr="00984261">
        <w:t>Анжерский</w:t>
      </w:r>
      <w:proofErr w:type="spellEnd"/>
      <w:r w:rsidRPr="00984261">
        <w:t xml:space="preserve"> водоканал» (г. Анжеро-Судженск) по инициативе региональной энергетической комиссии Кемеровской области открыто тарифное дело «Об установлении тарифов на услуги холодного водоснабжения, водоотведения на 2019 – 2023 гг., оказываемые ООО «</w:t>
      </w:r>
      <w:proofErr w:type="spellStart"/>
      <w:r w:rsidRPr="00984261">
        <w:t>Анжерский</w:t>
      </w:r>
      <w:proofErr w:type="spellEnd"/>
      <w:r w:rsidRPr="00984261">
        <w:t xml:space="preserve"> водоканал» (г. Анжеро-Судженск)» за № 41 - ВС и ВО</w:t>
      </w:r>
      <w:r w:rsidRPr="00984261">
        <w:rPr>
          <w:bCs/>
          <w:kern w:val="32"/>
        </w:rPr>
        <w:t xml:space="preserve"> (извещение от 15.05.2018 № М-10-80/1851-02).</w:t>
      </w:r>
    </w:p>
    <w:p w:rsidR="00984261" w:rsidRPr="00984261" w:rsidRDefault="00984261" w:rsidP="00984261">
      <w:pPr>
        <w:ind w:firstLine="709"/>
        <w:jc w:val="both"/>
        <w:rPr>
          <w:bCs/>
          <w:kern w:val="32"/>
        </w:rPr>
      </w:pPr>
      <w:r w:rsidRPr="00984261">
        <w:t xml:space="preserve">В связи с передачей имущества для осуществления регулируемой деятельности вновь созданной организации на территории Анжеро-Судженского городского округа ООО «Водоканал» в соответствии с  договорами аренды </w:t>
      </w:r>
      <w:r w:rsidRPr="00984261">
        <w:rPr>
          <w:color w:val="000000"/>
        </w:rPr>
        <w:t xml:space="preserve">с ООО «Аспект» от 14.06.2018 № 26, с КУМИ Анжеро-Судженского городского округа от 30.07.2018 № 735 (с дополнениями и изменениями от 31.07.2018 б/н, от 01.08.2018 б/н), на основании поступившего заявления </w:t>
      </w:r>
      <w:r w:rsidRPr="00984261">
        <w:t>открыто дело «Об установлении тарифов на услуги холодного водоснабжения, водоотведения на 2018 – 2019 гг., оказываемые ООО «Водоканал» (г. Анжеро-Судженск)» за № 85 - ВС и ВО</w:t>
      </w:r>
      <w:r w:rsidRPr="00984261">
        <w:rPr>
          <w:bCs/>
          <w:kern w:val="32"/>
        </w:rPr>
        <w:t xml:space="preserve"> (извещение от 11.09.2018   № М-10-80/3433-02).</w:t>
      </w:r>
    </w:p>
    <w:p w:rsidR="00984261" w:rsidRPr="00984261" w:rsidRDefault="00984261" w:rsidP="00984261">
      <w:pPr>
        <w:ind w:firstLine="709"/>
        <w:jc w:val="both"/>
      </w:pPr>
      <w:r w:rsidRPr="00984261">
        <w:t>Учитывая вышеизложенное, предлагается:</w:t>
      </w:r>
    </w:p>
    <w:p w:rsidR="00984261" w:rsidRPr="00984261" w:rsidRDefault="00984261" w:rsidP="00984261">
      <w:pPr>
        <w:ind w:firstLine="709"/>
        <w:jc w:val="both"/>
        <w:rPr>
          <w:bCs/>
          <w:kern w:val="32"/>
        </w:rPr>
      </w:pPr>
      <w:r w:rsidRPr="00984261">
        <w:t>- закрыть дело «Об установлении тарифов на услуги холодного водоснабжения, водоотведения на 2019 – 2023 гг., оказываемые ООО «</w:t>
      </w:r>
      <w:proofErr w:type="spellStart"/>
      <w:r w:rsidRPr="00984261">
        <w:t>Анжерский</w:t>
      </w:r>
      <w:proofErr w:type="spellEnd"/>
      <w:r w:rsidRPr="00984261">
        <w:t xml:space="preserve"> водоканал» (г. Анжеро-Судженск)» за № 41 - ВС и ВО.</w:t>
      </w:r>
    </w:p>
    <w:p w:rsidR="00984261" w:rsidRPr="00B032A2" w:rsidRDefault="00984261" w:rsidP="00984261">
      <w:pPr>
        <w:ind w:firstLine="709"/>
        <w:jc w:val="both"/>
        <w:rPr>
          <w:bCs/>
          <w:kern w:val="32"/>
          <w:sz w:val="28"/>
          <w:szCs w:val="28"/>
        </w:rPr>
      </w:pPr>
    </w:p>
    <w:p w:rsidR="005448C1" w:rsidRPr="00872E19" w:rsidRDefault="005448C1" w:rsidP="00054AC9">
      <w:pPr>
        <w:jc w:val="both"/>
      </w:pPr>
    </w:p>
    <w:p w:rsidR="0027631F" w:rsidRPr="00E17B99" w:rsidRDefault="0027631F" w:rsidP="0027631F">
      <w:pPr>
        <w:ind w:firstLine="567"/>
        <w:jc w:val="both"/>
        <w:rPr>
          <w:bCs/>
          <w:kern w:val="32"/>
        </w:rPr>
      </w:pPr>
      <w:r w:rsidRPr="00E17B99">
        <w:lastRenderedPageBreak/>
        <w:t>Рассмотрев представленные материалы, Правление региональной энергетической комиссии Кемеровской области</w:t>
      </w:r>
    </w:p>
    <w:p w:rsidR="0027631F" w:rsidRPr="00E17B99" w:rsidRDefault="0027631F" w:rsidP="0027631F">
      <w:pPr>
        <w:ind w:firstLine="567"/>
        <w:jc w:val="both"/>
        <w:rPr>
          <w:b/>
        </w:rPr>
      </w:pPr>
    </w:p>
    <w:p w:rsidR="00777B68" w:rsidRDefault="0027631F" w:rsidP="00777B68">
      <w:pPr>
        <w:ind w:firstLine="567"/>
        <w:jc w:val="both"/>
        <w:rPr>
          <w:b/>
        </w:rPr>
      </w:pPr>
      <w:r>
        <w:rPr>
          <w:b/>
        </w:rPr>
        <w:t>ПОСТАНОВ</w:t>
      </w:r>
      <w:r w:rsidRPr="00E17B99">
        <w:rPr>
          <w:b/>
        </w:rPr>
        <w:t>ИЛО:</w:t>
      </w:r>
    </w:p>
    <w:p w:rsidR="00777B68" w:rsidRDefault="00777B68" w:rsidP="00777B68">
      <w:pPr>
        <w:ind w:firstLine="567"/>
        <w:jc w:val="both"/>
      </w:pPr>
    </w:p>
    <w:p w:rsidR="00EA5089" w:rsidRPr="00777B68" w:rsidRDefault="00777B68" w:rsidP="00777B68">
      <w:pPr>
        <w:ind w:firstLine="567"/>
        <w:jc w:val="both"/>
        <w:rPr>
          <w:b/>
        </w:rPr>
      </w:pPr>
      <w:r>
        <w:t>Согласиться с предложением докладчика</w:t>
      </w:r>
    </w:p>
    <w:p w:rsidR="0027631F" w:rsidRPr="00E17B99" w:rsidRDefault="0027631F" w:rsidP="0027631F">
      <w:pPr>
        <w:ind w:firstLine="567"/>
        <w:jc w:val="both"/>
        <w:rPr>
          <w:b/>
        </w:rPr>
      </w:pPr>
    </w:p>
    <w:p w:rsidR="0027631F" w:rsidRDefault="0027631F" w:rsidP="0027631F">
      <w:pPr>
        <w:ind w:firstLine="567"/>
        <w:jc w:val="both"/>
        <w:rPr>
          <w:b/>
        </w:rPr>
      </w:pPr>
      <w:r w:rsidRPr="00E17B99">
        <w:rPr>
          <w:b/>
        </w:rPr>
        <w:t>Голосовали «ЗА» – единогласно.</w:t>
      </w:r>
    </w:p>
    <w:p w:rsidR="002C0A9D" w:rsidRDefault="002C0A9D" w:rsidP="00014F33">
      <w:pPr>
        <w:ind w:firstLine="567"/>
        <w:jc w:val="both"/>
        <w:rPr>
          <w:b/>
        </w:rPr>
      </w:pPr>
    </w:p>
    <w:p w:rsidR="00726E92" w:rsidRDefault="00CB5A66" w:rsidP="00726E92">
      <w:pPr>
        <w:ind w:firstLine="567"/>
        <w:jc w:val="both"/>
        <w:rPr>
          <w:b/>
        </w:rPr>
      </w:pPr>
      <w:r w:rsidRPr="00054AC9">
        <w:rPr>
          <w:b/>
        </w:rPr>
        <w:t xml:space="preserve">4. </w:t>
      </w:r>
      <w:r w:rsidR="00984261" w:rsidRPr="00984261">
        <w:rPr>
          <w:b/>
        </w:rPr>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2018 год</w:t>
      </w:r>
    </w:p>
    <w:p w:rsidR="00726E92" w:rsidRDefault="00726E92" w:rsidP="00726E92">
      <w:pPr>
        <w:ind w:firstLine="567"/>
        <w:jc w:val="both"/>
      </w:pPr>
    </w:p>
    <w:p w:rsidR="00054AC9" w:rsidRPr="00054AC9" w:rsidRDefault="005448C1" w:rsidP="00726E92">
      <w:pPr>
        <w:ind w:firstLine="567"/>
        <w:jc w:val="both"/>
      </w:pPr>
      <w:r w:rsidRPr="004107D1">
        <w:t xml:space="preserve">Докладчик </w:t>
      </w:r>
      <w:proofErr w:type="spellStart"/>
      <w:r w:rsidR="00984261">
        <w:rPr>
          <w:b/>
        </w:rPr>
        <w:t>Хамзин</w:t>
      </w:r>
      <w:proofErr w:type="spellEnd"/>
      <w:r w:rsidR="00984261">
        <w:rPr>
          <w:b/>
        </w:rPr>
        <w:t xml:space="preserve"> Р.Ш</w:t>
      </w:r>
      <w:r w:rsidR="00054AC9">
        <w:rPr>
          <w:b/>
        </w:rPr>
        <w:t>.</w:t>
      </w:r>
      <w:r>
        <w:rPr>
          <w:b/>
        </w:rPr>
        <w:t xml:space="preserve"> </w:t>
      </w:r>
      <w:r w:rsidRPr="00872E19">
        <w:t>согласно экспертн</w:t>
      </w:r>
      <w:r w:rsidR="00021A75">
        <w:t>ым</w:t>
      </w:r>
      <w:r w:rsidRPr="00872E19">
        <w:t xml:space="preserve"> заключени</w:t>
      </w:r>
      <w:r w:rsidR="00021A75">
        <w:t>ям</w:t>
      </w:r>
      <w:r w:rsidRPr="00872E19">
        <w:t xml:space="preserve"> (приложение</w:t>
      </w:r>
      <w:r>
        <w:t xml:space="preserve"> № </w:t>
      </w:r>
      <w:r w:rsidR="00984261">
        <w:t>5</w:t>
      </w:r>
      <w:r w:rsidR="00235CB2">
        <w:t xml:space="preserve"> </w:t>
      </w:r>
      <w:r>
        <w:t>к настоящему протоколу) предлагает</w:t>
      </w:r>
      <w:r w:rsidR="00054AC9">
        <w:t xml:space="preserve"> </w:t>
      </w:r>
      <w:r w:rsidR="00726E92" w:rsidRPr="00726E92">
        <w:t xml:space="preserve">утвердить нормативы технологических потерь при передаче тепловой энергии, теплоносителя по тепловым сетям регулируемых организаций Кемеровской области на 2018 год </w:t>
      </w:r>
      <w:r w:rsidR="00054AC9" w:rsidRPr="00054AC9">
        <w:t xml:space="preserve">согласно приложению </w:t>
      </w:r>
      <w:r w:rsidR="00054AC9">
        <w:t xml:space="preserve">№ </w:t>
      </w:r>
      <w:r w:rsidR="00984261">
        <w:t>6</w:t>
      </w:r>
      <w:r w:rsidR="00054AC9">
        <w:t xml:space="preserve"> </w:t>
      </w:r>
      <w:r w:rsidR="00054AC9" w:rsidRPr="00054AC9">
        <w:t xml:space="preserve">к настоящему </w:t>
      </w:r>
      <w:r w:rsidR="00054AC9">
        <w:t>протоколу</w:t>
      </w:r>
      <w:r w:rsidR="00054AC9" w:rsidRPr="00054AC9">
        <w:t>.</w:t>
      </w:r>
    </w:p>
    <w:p w:rsidR="00872E19" w:rsidRDefault="00872E19" w:rsidP="006D21D4">
      <w:pPr>
        <w:ind w:firstLine="709"/>
        <w:jc w:val="both"/>
      </w:pPr>
    </w:p>
    <w:p w:rsidR="006D21D4" w:rsidRPr="00E17B99" w:rsidRDefault="006D21D4" w:rsidP="006D21D4">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6D21D4" w:rsidRPr="00E17B99" w:rsidRDefault="006D21D4" w:rsidP="006D21D4">
      <w:pPr>
        <w:ind w:firstLine="567"/>
        <w:jc w:val="both"/>
        <w:rPr>
          <w:b/>
        </w:rPr>
      </w:pPr>
    </w:p>
    <w:p w:rsidR="006D21D4" w:rsidRDefault="006D21D4" w:rsidP="006D21D4">
      <w:pPr>
        <w:ind w:firstLine="567"/>
        <w:jc w:val="both"/>
        <w:rPr>
          <w:b/>
        </w:rPr>
      </w:pPr>
      <w:r>
        <w:rPr>
          <w:b/>
        </w:rPr>
        <w:t>ПОСТАНОВ</w:t>
      </w:r>
      <w:r w:rsidRPr="00E17B99">
        <w:rPr>
          <w:b/>
        </w:rPr>
        <w:t>ИЛО:</w:t>
      </w:r>
    </w:p>
    <w:p w:rsidR="006D21D4" w:rsidRDefault="006D21D4" w:rsidP="006D21D4">
      <w:pPr>
        <w:ind w:firstLine="567"/>
        <w:jc w:val="both"/>
      </w:pPr>
    </w:p>
    <w:p w:rsidR="006D21D4" w:rsidRPr="00777B68" w:rsidRDefault="006D21D4" w:rsidP="006D21D4">
      <w:pPr>
        <w:ind w:firstLine="567"/>
        <w:jc w:val="both"/>
        <w:rPr>
          <w:b/>
        </w:rPr>
      </w:pPr>
      <w:r>
        <w:t>Согласиться с предложением докладчика</w:t>
      </w:r>
    </w:p>
    <w:p w:rsidR="006D21D4" w:rsidRPr="00E17B99" w:rsidRDefault="006D21D4" w:rsidP="006D21D4">
      <w:pPr>
        <w:ind w:firstLine="567"/>
        <w:jc w:val="both"/>
        <w:rPr>
          <w:b/>
        </w:rPr>
      </w:pPr>
    </w:p>
    <w:p w:rsidR="006D21D4" w:rsidRDefault="006D21D4" w:rsidP="006D21D4">
      <w:pPr>
        <w:ind w:firstLine="567"/>
        <w:jc w:val="both"/>
        <w:rPr>
          <w:b/>
        </w:rPr>
      </w:pPr>
      <w:r w:rsidRPr="00E17B99">
        <w:rPr>
          <w:b/>
        </w:rPr>
        <w:t>Голосовали «ЗА» – единогласно.</w:t>
      </w:r>
    </w:p>
    <w:p w:rsidR="005A6FDD" w:rsidRDefault="005A6FDD" w:rsidP="006D21D4">
      <w:pPr>
        <w:jc w:val="both"/>
        <w:rPr>
          <w:b/>
        </w:rPr>
      </w:pPr>
    </w:p>
    <w:p w:rsidR="00021A75" w:rsidRDefault="006254B6" w:rsidP="00021A75">
      <w:pPr>
        <w:ind w:firstLine="567"/>
        <w:jc w:val="both"/>
        <w:rPr>
          <w:b/>
        </w:rPr>
      </w:pPr>
      <w:r w:rsidRPr="00021A75">
        <w:rPr>
          <w:b/>
        </w:rPr>
        <w:t xml:space="preserve">5. </w:t>
      </w:r>
      <w:r w:rsidR="00021A75" w:rsidRPr="00021A75">
        <w:rPr>
          <w:b/>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w:t>
      </w:r>
    </w:p>
    <w:p w:rsidR="00021A75" w:rsidRDefault="00021A75" w:rsidP="00021A75">
      <w:pPr>
        <w:ind w:firstLine="567"/>
        <w:jc w:val="both"/>
      </w:pPr>
    </w:p>
    <w:p w:rsidR="00021A75" w:rsidRPr="00021A75" w:rsidRDefault="00021A75" w:rsidP="00021A75">
      <w:pPr>
        <w:ind w:firstLine="567"/>
        <w:jc w:val="both"/>
      </w:pPr>
      <w:r w:rsidRPr="004107D1">
        <w:t xml:space="preserve">Докладчик </w:t>
      </w:r>
      <w:proofErr w:type="spellStart"/>
      <w:r>
        <w:rPr>
          <w:b/>
        </w:rPr>
        <w:t>Хамзин</w:t>
      </w:r>
      <w:proofErr w:type="spellEnd"/>
      <w:r>
        <w:rPr>
          <w:b/>
        </w:rPr>
        <w:t xml:space="preserve"> Р.Ш. </w:t>
      </w:r>
      <w:r w:rsidRPr="00872E19">
        <w:t>согласно экспертн</w:t>
      </w:r>
      <w:r>
        <w:t>ым</w:t>
      </w:r>
      <w:r w:rsidRPr="00872E19">
        <w:t xml:space="preserve"> заключени</w:t>
      </w:r>
      <w:r>
        <w:t>ям</w:t>
      </w:r>
      <w:r w:rsidRPr="00872E19">
        <w:t xml:space="preserve"> (приложение</w:t>
      </w:r>
      <w:r>
        <w:t xml:space="preserve"> № </w:t>
      </w:r>
      <w:r w:rsidR="008D1962">
        <w:t>7</w:t>
      </w:r>
      <w:r>
        <w:t xml:space="preserve"> к настоящему протоколу) предлагает </w:t>
      </w:r>
      <w:r w:rsidRPr="00021A75">
        <w:t xml:space="preserve">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 для регулируемых организаций согласно приложению </w:t>
      </w:r>
      <w:r>
        <w:t xml:space="preserve">№ </w:t>
      </w:r>
      <w:r w:rsidR="008D1962">
        <w:t>8</w:t>
      </w:r>
      <w:r w:rsidRPr="00021A75">
        <w:t xml:space="preserve"> к настоящему </w:t>
      </w:r>
      <w:r>
        <w:t>протоколу</w:t>
      </w:r>
      <w:r w:rsidRPr="00021A75">
        <w:t>.</w:t>
      </w:r>
    </w:p>
    <w:p w:rsidR="00CF3F96" w:rsidRPr="00054AC9" w:rsidRDefault="00CF3F96" w:rsidP="00014F33">
      <w:pPr>
        <w:ind w:firstLine="567"/>
        <w:jc w:val="both"/>
      </w:pPr>
    </w:p>
    <w:p w:rsidR="006254B6" w:rsidRPr="00E17B99" w:rsidRDefault="006254B6" w:rsidP="006254B6">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6254B6" w:rsidRPr="00E17B99" w:rsidRDefault="006254B6" w:rsidP="006254B6">
      <w:pPr>
        <w:ind w:firstLine="567"/>
        <w:jc w:val="both"/>
        <w:rPr>
          <w:b/>
        </w:rPr>
      </w:pPr>
    </w:p>
    <w:p w:rsidR="006254B6" w:rsidRDefault="006254B6" w:rsidP="006254B6">
      <w:pPr>
        <w:ind w:firstLine="567"/>
        <w:jc w:val="both"/>
        <w:rPr>
          <w:b/>
        </w:rPr>
      </w:pPr>
      <w:r>
        <w:rPr>
          <w:b/>
        </w:rPr>
        <w:t>ПОСТАНОВ</w:t>
      </w:r>
      <w:r w:rsidRPr="00E17B99">
        <w:rPr>
          <w:b/>
        </w:rPr>
        <w:t>ИЛО:</w:t>
      </w:r>
    </w:p>
    <w:p w:rsidR="006254B6" w:rsidRDefault="006254B6" w:rsidP="006254B6">
      <w:pPr>
        <w:ind w:firstLine="567"/>
        <w:jc w:val="both"/>
      </w:pPr>
    </w:p>
    <w:p w:rsidR="006254B6" w:rsidRPr="006254B6" w:rsidRDefault="00813848" w:rsidP="006254B6">
      <w:pPr>
        <w:ind w:firstLine="567"/>
        <w:jc w:val="both"/>
      </w:pPr>
      <w:r>
        <w:t>Согласиться с предложением докладчика.</w:t>
      </w:r>
    </w:p>
    <w:p w:rsidR="008B4BB0" w:rsidRDefault="008B4BB0" w:rsidP="006254B6">
      <w:pPr>
        <w:ind w:firstLine="567"/>
        <w:jc w:val="both"/>
        <w:rPr>
          <w:b/>
        </w:rPr>
      </w:pPr>
    </w:p>
    <w:p w:rsidR="00CF3F96" w:rsidRDefault="006254B6" w:rsidP="00CF3F96">
      <w:pPr>
        <w:ind w:firstLine="567"/>
        <w:jc w:val="both"/>
        <w:rPr>
          <w:b/>
        </w:rPr>
      </w:pPr>
      <w:r w:rsidRPr="00E17B99">
        <w:rPr>
          <w:b/>
        </w:rPr>
        <w:t>Голосовали «ЗА» – единогласно.</w:t>
      </w:r>
    </w:p>
    <w:p w:rsidR="00CF3F96" w:rsidRDefault="00CF3F96" w:rsidP="00CF3F96">
      <w:pPr>
        <w:ind w:firstLine="567"/>
        <w:jc w:val="both"/>
        <w:rPr>
          <w:bCs/>
          <w:color w:val="000000"/>
        </w:rPr>
      </w:pPr>
    </w:p>
    <w:p w:rsidR="00995C6B" w:rsidRDefault="00CF3F96" w:rsidP="00995C6B">
      <w:pPr>
        <w:ind w:firstLine="567"/>
        <w:jc w:val="both"/>
        <w:rPr>
          <w:b/>
        </w:rPr>
      </w:pPr>
      <w:r w:rsidRPr="00AB61EF">
        <w:rPr>
          <w:b/>
        </w:rPr>
        <w:t xml:space="preserve">6. </w:t>
      </w:r>
      <w:r w:rsidR="00AB61EF" w:rsidRPr="00AB61EF">
        <w:rPr>
          <w:b/>
        </w:rPr>
        <w:t xml:space="preserve">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w:t>
      </w:r>
      <w:r w:rsidR="00AB61EF" w:rsidRPr="00AB61EF">
        <w:rPr>
          <w:b/>
        </w:rPr>
        <w:lastRenderedPageBreak/>
        <w:t>тепловой энергии с установленной мощностью производства электрической энергии 25 МВт и более, на 2018 год</w:t>
      </w:r>
    </w:p>
    <w:p w:rsidR="00995C6B" w:rsidRDefault="00995C6B" w:rsidP="00995C6B">
      <w:pPr>
        <w:ind w:firstLine="567"/>
        <w:jc w:val="both"/>
      </w:pPr>
    </w:p>
    <w:p w:rsidR="004E3A2B" w:rsidRPr="00995C6B" w:rsidRDefault="00E71C11" w:rsidP="00995C6B">
      <w:pPr>
        <w:ind w:firstLine="567"/>
        <w:jc w:val="both"/>
        <w:rPr>
          <w:szCs w:val="28"/>
        </w:rPr>
      </w:pPr>
      <w:r w:rsidRPr="002C6FA6">
        <w:t xml:space="preserve">Докладчик </w:t>
      </w:r>
      <w:proofErr w:type="spellStart"/>
      <w:r w:rsidR="00CF3F96">
        <w:rPr>
          <w:b/>
        </w:rPr>
        <w:t>Хамзин</w:t>
      </w:r>
      <w:proofErr w:type="spellEnd"/>
      <w:r w:rsidR="00CF3F96">
        <w:rPr>
          <w:b/>
        </w:rPr>
        <w:t xml:space="preserve"> Р.Ш.</w:t>
      </w:r>
      <w:r w:rsidR="004E3A2B">
        <w:rPr>
          <w:b/>
        </w:rPr>
        <w:t xml:space="preserve"> </w:t>
      </w:r>
      <w:r w:rsidR="00995C6B" w:rsidRPr="00872E19">
        <w:t xml:space="preserve">согласно </w:t>
      </w:r>
      <w:r w:rsidR="00995C6B" w:rsidRPr="00995C6B">
        <w:t xml:space="preserve">экспертным заключениям (приложение № </w:t>
      </w:r>
      <w:r w:rsidR="008D1962">
        <w:rPr>
          <w:rFonts w:asciiTheme="minorHAnsi" w:hAnsiTheme="minorHAnsi"/>
        </w:rPr>
        <w:t>9</w:t>
      </w:r>
      <w:r w:rsidR="00995C6B" w:rsidRPr="00995C6B">
        <w:t xml:space="preserve"> к настоящему протоколу) предлагает </w:t>
      </w:r>
      <w:r w:rsidR="00995C6B" w:rsidRPr="00995C6B">
        <w:rPr>
          <w:rFonts w:asciiTheme="minorHAnsi" w:hAnsiTheme="minorHAnsi"/>
          <w:szCs w:val="28"/>
        </w:rPr>
        <w:t>у</w:t>
      </w:r>
      <w:r w:rsidR="004E3A2B" w:rsidRPr="00995C6B">
        <w:rPr>
          <w:szCs w:val="28"/>
        </w:rPr>
        <w:t xml:space="preserve">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 для регулируемых организаций согласно приложению </w:t>
      </w:r>
      <w:r w:rsidR="00995C6B" w:rsidRPr="00995C6B">
        <w:rPr>
          <w:rFonts w:asciiTheme="minorHAnsi" w:hAnsiTheme="minorHAnsi"/>
          <w:szCs w:val="28"/>
        </w:rPr>
        <w:t xml:space="preserve">№ </w:t>
      </w:r>
      <w:r w:rsidR="008D1962">
        <w:rPr>
          <w:rFonts w:asciiTheme="minorHAnsi" w:hAnsiTheme="minorHAnsi"/>
          <w:szCs w:val="28"/>
        </w:rPr>
        <w:t>10</w:t>
      </w:r>
      <w:r w:rsidR="00995C6B" w:rsidRPr="00995C6B">
        <w:rPr>
          <w:rFonts w:asciiTheme="minorHAnsi" w:hAnsiTheme="minorHAnsi"/>
          <w:szCs w:val="28"/>
        </w:rPr>
        <w:t xml:space="preserve"> </w:t>
      </w:r>
      <w:r w:rsidR="004E3A2B" w:rsidRPr="00995C6B">
        <w:rPr>
          <w:szCs w:val="28"/>
        </w:rPr>
        <w:t xml:space="preserve">к настоящему </w:t>
      </w:r>
      <w:r w:rsidR="00995C6B" w:rsidRPr="00995C6B">
        <w:rPr>
          <w:szCs w:val="28"/>
        </w:rPr>
        <w:t>протоколу.</w:t>
      </w:r>
    </w:p>
    <w:p w:rsidR="002C6FA6" w:rsidRPr="002C6FA6" w:rsidRDefault="002C6FA6" w:rsidP="00CF3F96">
      <w:pPr>
        <w:jc w:val="both"/>
        <w:rPr>
          <w:b/>
        </w:rPr>
      </w:pPr>
    </w:p>
    <w:p w:rsidR="00E71C11" w:rsidRPr="00E17B99" w:rsidRDefault="00E71C11" w:rsidP="00E71C1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E71C11" w:rsidRPr="00E17B99" w:rsidRDefault="00E71C11" w:rsidP="00E71C11">
      <w:pPr>
        <w:ind w:firstLine="567"/>
        <w:jc w:val="both"/>
        <w:rPr>
          <w:b/>
        </w:rPr>
      </w:pPr>
    </w:p>
    <w:p w:rsidR="00E71C11" w:rsidRDefault="00995C6B" w:rsidP="00E71C11">
      <w:pPr>
        <w:ind w:firstLine="567"/>
        <w:jc w:val="both"/>
        <w:rPr>
          <w:b/>
        </w:rPr>
      </w:pPr>
      <w:r>
        <w:rPr>
          <w:b/>
        </w:rPr>
        <w:t>ПОСТАНОВ</w:t>
      </w:r>
      <w:r w:rsidR="00E71C11" w:rsidRPr="00E17B99">
        <w:rPr>
          <w:b/>
        </w:rPr>
        <w:t>ИЛО:</w:t>
      </w:r>
    </w:p>
    <w:p w:rsidR="00E71C11" w:rsidRDefault="00E71C11" w:rsidP="00E71C11">
      <w:pPr>
        <w:ind w:firstLine="567"/>
        <w:jc w:val="both"/>
      </w:pPr>
    </w:p>
    <w:p w:rsidR="00995C6B" w:rsidRPr="006254B6" w:rsidRDefault="00995C6B" w:rsidP="00995C6B">
      <w:pPr>
        <w:ind w:firstLine="567"/>
        <w:jc w:val="both"/>
      </w:pPr>
      <w:r>
        <w:t>Согласиться с предложением докладчика.</w:t>
      </w:r>
    </w:p>
    <w:p w:rsidR="002C6FA6" w:rsidRDefault="002C6FA6" w:rsidP="00995C6B">
      <w:pPr>
        <w:jc w:val="both"/>
        <w:rPr>
          <w:b/>
        </w:rPr>
      </w:pPr>
    </w:p>
    <w:p w:rsidR="00E71C11" w:rsidRDefault="00E71C11" w:rsidP="00E71C11">
      <w:pPr>
        <w:ind w:firstLine="567"/>
        <w:jc w:val="both"/>
        <w:rPr>
          <w:b/>
        </w:rPr>
      </w:pPr>
      <w:r w:rsidRPr="00E17B99">
        <w:rPr>
          <w:b/>
        </w:rPr>
        <w:t>Голосовали «ЗА» – единогласно.</w:t>
      </w:r>
    </w:p>
    <w:p w:rsidR="00E71C11" w:rsidRDefault="00E71C11" w:rsidP="00E71C11">
      <w:pPr>
        <w:ind w:firstLine="709"/>
        <w:jc w:val="both"/>
        <w:rPr>
          <w:b/>
        </w:rPr>
      </w:pPr>
    </w:p>
    <w:p w:rsidR="00695A82" w:rsidRPr="00E71C11" w:rsidRDefault="00695A82" w:rsidP="00014F33">
      <w:pPr>
        <w:ind w:firstLine="567"/>
        <w:jc w:val="both"/>
      </w:pPr>
    </w:p>
    <w:p w:rsidR="005A6FDD" w:rsidRPr="00AE0134" w:rsidRDefault="00014F33" w:rsidP="00AE0134">
      <w:pPr>
        <w:ind w:firstLine="567"/>
        <w:jc w:val="both"/>
        <w:rPr>
          <w:b/>
        </w:rPr>
      </w:pPr>
      <w:r w:rsidRPr="00014F33">
        <w:rPr>
          <w:b/>
        </w:rPr>
        <w:t>Члены Правления региональной энергетической комиссии Кемеровской области:</w:t>
      </w:r>
    </w:p>
    <w:p w:rsidR="00A15748" w:rsidRDefault="00A15748" w:rsidP="00014F33">
      <w:pPr>
        <w:jc w:val="both"/>
      </w:pPr>
    </w:p>
    <w:p w:rsidR="00995C6B" w:rsidRDefault="00995C6B" w:rsidP="00014F33">
      <w:pPr>
        <w:jc w:val="both"/>
      </w:pPr>
    </w:p>
    <w:p w:rsidR="00995C6B" w:rsidRDefault="00995C6B" w:rsidP="00995C6B">
      <w:pPr>
        <w:ind w:firstLine="567"/>
        <w:jc w:val="both"/>
      </w:pPr>
      <w:r>
        <w:t>_____________________О.А. Чурсина</w:t>
      </w:r>
    </w:p>
    <w:p w:rsidR="00995C6B" w:rsidRDefault="00995C6B" w:rsidP="00995C6B">
      <w:pPr>
        <w:ind w:firstLine="567"/>
        <w:jc w:val="both"/>
      </w:pPr>
    </w:p>
    <w:p w:rsidR="00995C6B" w:rsidRDefault="00995C6B" w:rsidP="00014F33">
      <w:pPr>
        <w:jc w:val="both"/>
      </w:pPr>
    </w:p>
    <w:p w:rsidR="00527EAE" w:rsidRDefault="00527EAE" w:rsidP="00527EAE">
      <w:pPr>
        <w:ind w:firstLine="567"/>
        <w:jc w:val="both"/>
      </w:pPr>
      <w:r>
        <w:t>_____________________</w:t>
      </w:r>
      <w:r w:rsidR="005A6FDD">
        <w:t>П.Г. Незнанов</w:t>
      </w:r>
    </w:p>
    <w:p w:rsidR="002C66DC" w:rsidRDefault="002C66DC" w:rsidP="008A508F">
      <w:pPr>
        <w:jc w:val="both"/>
      </w:pPr>
    </w:p>
    <w:p w:rsidR="00637DCA" w:rsidRDefault="00637DCA" w:rsidP="00014F33">
      <w:pPr>
        <w:ind w:firstLine="567"/>
        <w:jc w:val="both"/>
      </w:pPr>
    </w:p>
    <w:p w:rsidR="00637DCA" w:rsidRDefault="00637DCA" w:rsidP="00637DCA">
      <w:pPr>
        <w:ind w:firstLine="567"/>
        <w:jc w:val="both"/>
      </w:pPr>
      <w:r>
        <w:t>_____________________</w:t>
      </w:r>
      <w:r w:rsidR="00EA5089">
        <w:t>Э.Б. Гусельщиков</w:t>
      </w:r>
    </w:p>
    <w:p w:rsidR="002C66DC" w:rsidRDefault="002C66DC" w:rsidP="00014F33">
      <w:pPr>
        <w:ind w:firstLine="567"/>
        <w:jc w:val="both"/>
      </w:pPr>
    </w:p>
    <w:p w:rsidR="004268B7" w:rsidRDefault="004268B7" w:rsidP="008A508F">
      <w:pPr>
        <w:jc w:val="both"/>
      </w:pPr>
    </w:p>
    <w:p w:rsidR="00B97EC0" w:rsidRDefault="00014F33" w:rsidP="00C53713">
      <w:pPr>
        <w:ind w:firstLine="567"/>
        <w:jc w:val="both"/>
      </w:pPr>
      <w:r>
        <w:t xml:space="preserve">Секретарь заседания: ____________________ </w:t>
      </w:r>
      <w:r w:rsidR="004268B7">
        <w:t>К.С. Юхневич</w:t>
      </w:r>
    </w:p>
    <w:p w:rsidR="00B10246" w:rsidRDefault="00B10246" w:rsidP="00777B68">
      <w:pPr>
        <w:jc w:val="both"/>
      </w:pPr>
    </w:p>
    <w:p w:rsidR="00E03596" w:rsidRDefault="00E03596" w:rsidP="007E35CB">
      <w:pPr>
        <w:jc w:val="both"/>
        <w:sectPr w:rsidR="00E03596" w:rsidSect="002B75B9">
          <w:headerReference w:type="default" r:id="rId8"/>
          <w:pgSz w:w="11906" w:h="16838"/>
          <w:pgMar w:top="709" w:right="850" w:bottom="1135" w:left="1701" w:header="708" w:footer="708" w:gutter="0"/>
          <w:cols w:space="708"/>
          <w:docGrid w:linePitch="360"/>
        </w:sectPr>
      </w:pPr>
    </w:p>
    <w:p w:rsidR="00DE147F" w:rsidRDefault="00E03596" w:rsidP="00BD6240">
      <w:pPr>
        <w:ind w:firstLine="5670"/>
        <w:jc w:val="both"/>
      </w:pPr>
      <w:r>
        <w:lastRenderedPageBreak/>
        <w:t xml:space="preserve">Приложение № 1 к </w:t>
      </w:r>
      <w:r w:rsidR="00BD6240">
        <w:t xml:space="preserve">протоколу № </w:t>
      </w:r>
      <w:r w:rsidR="00995C6B">
        <w:t>60</w:t>
      </w:r>
    </w:p>
    <w:p w:rsidR="00BD6240" w:rsidRDefault="00BD6240" w:rsidP="00BD6240">
      <w:pPr>
        <w:ind w:firstLine="5670"/>
        <w:jc w:val="both"/>
      </w:pPr>
      <w:r>
        <w:t>заседания правления региональной</w:t>
      </w:r>
    </w:p>
    <w:p w:rsidR="00BD6240" w:rsidRDefault="00BD6240" w:rsidP="00BD6240">
      <w:pPr>
        <w:ind w:firstLine="5670"/>
        <w:jc w:val="both"/>
      </w:pPr>
      <w:r>
        <w:t>энергетической комиссии</w:t>
      </w:r>
    </w:p>
    <w:p w:rsidR="00BD6240" w:rsidRDefault="00BD6240" w:rsidP="00BD6240">
      <w:pPr>
        <w:ind w:firstLine="5670"/>
        <w:jc w:val="both"/>
      </w:pPr>
      <w:r>
        <w:t xml:space="preserve">Кемеровской области от </w:t>
      </w:r>
      <w:r w:rsidR="00995C6B">
        <w:t>23</w:t>
      </w:r>
      <w:r>
        <w:t>.10.2018</w:t>
      </w:r>
    </w:p>
    <w:p w:rsidR="00995C6B" w:rsidRPr="001702CA" w:rsidRDefault="00995C6B" w:rsidP="00995C6B">
      <w:pPr>
        <w:pStyle w:val="1"/>
        <w:ind w:firstLine="709"/>
        <w:jc w:val="center"/>
        <w:rPr>
          <w:iCs/>
          <w:color w:val="000000"/>
          <w:sz w:val="24"/>
          <w:szCs w:val="24"/>
        </w:rPr>
      </w:pPr>
      <w:bookmarkStart w:id="2" w:name="_Toc495418319"/>
      <w:bookmarkStart w:id="3" w:name="_Toc497491853"/>
      <w:bookmarkStart w:id="4" w:name="_Hlt483802884"/>
      <w:r w:rsidRPr="001702CA">
        <w:rPr>
          <w:iCs/>
          <w:color w:val="000000"/>
          <w:sz w:val="24"/>
          <w:szCs w:val="24"/>
        </w:rPr>
        <w:t>Экспертное заключение</w:t>
      </w:r>
    </w:p>
    <w:p w:rsidR="00995C6B" w:rsidRPr="001702CA" w:rsidRDefault="00995C6B" w:rsidP="00995C6B">
      <w:pPr>
        <w:pStyle w:val="1"/>
        <w:ind w:firstLine="709"/>
        <w:jc w:val="center"/>
        <w:rPr>
          <w:iCs/>
          <w:color w:val="000000"/>
          <w:sz w:val="24"/>
          <w:szCs w:val="24"/>
        </w:rPr>
      </w:pPr>
      <w:r w:rsidRPr="001702CA">
        <w:rPr>
          <w:iCs/>
          <w:color w:val="000000"/>
          <w:sz w:val="24"/>
          <w:szCs w:val="24"/>
        </w:rPr>
        <w:t>региональной энергетической комиссии Кемеровской области</w:t>
      </w:r>
    </w:p>
    <w:p w:rsidR="00995C6B" w:rsidRPr="001702CA" w:rsidRDefault="00995C6B" w:rsidP="00995C6B">
      <w:pPr>
        <w:jc w:val="center"/>
        <w:rPr>
          <w:color w:val="000000"/>
        </w:rPr>
      </w:pPr>
      <w:r w:rsidRPr="001702CA">
        <w:rPr>
          <w:color w:val="000000"/>
        </w:rPr>
        <w:t xml:space="preserve">по материалам, представленным </w:t>
      </w:r>
    </w:p>
    <w:p w:rsidR="00995C6B" w:rsidRPr="001702CA" w:rsidRDefault="00995C6B" w:rsidP="00995C6B">
      <w:pPr>
        <w:jc w:val="center"/>
        <w:rPr>
          <w:b/>
          <w:color w:val="000000"/>
        </w:rPr>
      </w:pPr>
      <w:r w:rsidRPr="001702CA">
        <w:rPr>
          <w:b/>
          <w:color w:val="000000"/>
        </w:rPr>
        <w:t xml:space="preserve">ООО «Водоканал» (г. Анжеро-Судженск), </w:t>
      </w:r>
    </w:p>
    <w:p w:rsidR="00995C6B" w:rsidRPr="001702CA" w:rsidRDefault="00995C6B" w:rsidP="00995C6B">
      <w:pPr>
        <w:jc w:val="center"/>
        <w:rPr>
          <w:b/>
          <w:bCs/>
          <w:kern w:val="32"/>
        </w:rPr>
      </w:pPr>
      <w:r w:rsidRPr="001702CA">
        <w:rPr>
          <w:color w:val="000000"/>
        </w:rPr>
        <w:t xml:space="preserve">для установления тарифов на питьевую воду, водоотведение реализуемые на </w:t>
      </w:r>
      <w:r w:rsidRPr="001702CA">
        <w:t>потребительском рынке на период с 24.10.2018 по 31.12.2019</w:t>
      </w:r>
    </w:p>
    <w:p w:rsidR="00995C6B" w:rsidRPr="001702CA" w:rsidRDefault="00995C6B" w:rsidP="00995C6B">
      <w:pPr>
        <w:jc w:val="both"/>
        <w:rPr>
          <w:color w:val="000000"/>
        </w:rPr>
      </w:pPr>
    </w:p>
    <w:p w:rsidR="00995C6B" w:rsidRPr="001702CA" w:rsidRDefault="00995C6B" w:rsidP="00995C6B">
      <w:pPr>
        <w:ind w:firstLine="709"/>
        <w:jc w:val="both"/>
        <w:rPr>
          <w:color w:val="000000"/>
        </w:rPr>
      </w:pPr>
      <w:r w:rsidRPr="001702CA">
        <w:rPr>
          <w:color w:val="000000"/>
        </w:rPr>
        <w:t>Ведущий консультант региональной энергетической комиссии (далее – специалист), рассмотрев представленные организацией предложения по установлению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rsidR="00995C6B" w:rsidRPr="001702CA" w:rsidRDefault="00995C6B" w:rsidP="00995C6B">
      <w:pPr>
        <w:ind w:firstLine="709"/>
        <w:jc w:val="both"/>
        <w:rPr>
          <w:color w:val="000000"/>
        </w:rPr>
      </w:pPr>
    </w:p>
    <w:p w:rsidR="00995C6B" w:rsidRPr="001702CA" w:rsidRDefault="00995C6B" w:rsidP="00995C6B">
      <w:pPr>
        <w:ind w:firstLine="709"/>
        <w:jc w:val="center"/>
        <w:rPr>
          <w:b/>
          <w:color w:val="000000"/>
          <w:u w:val="single"/>
        </w:rPr>
      </w:pPr>
      <w:r w:rsidRPr="001702CA">
        <w:rPr>
          <w:b/>
          <w:color w:val="000000"/>
          <w:u w:val="single"/>
        </w:rPr>
        <w:t>Общая характеристика организации</w:t>
      </w:r>
    </w:p>
    <w:p w:rsidR="00995C6B" w:rsidRPr="001702CA" w:rsidRDefault="00995C6B" w:rsidP="00995C6B">
      <w:pPr>
        <w:ind w:firstLine="709"/>
        <w:jc w:val="both"/>
        <w:rPr>
          <w:color w:val="000000"/>
        </w:rPr>
      </w:pPr>
    </w:p>
    <w:p w:rsidR="00995C6B" w:rsidRPr="001702CA" w:rsidRDefault="00995C6B" w:rsidP="00995C6B">
      <w:pPr>
        <w:ind w:firstLine="709"/>
        <w:jc w:val="both"/>
        <w:rPr>
          <w:color w:val="000000"/>
        </w:rPr>
      </w:pPr>
      <w:r w:rsidRPr="001702CA">
        <w:rPr>
          <w:color w:val="000000"/>
        </w:rPr>
        <w:t xml:space="preserve">ООО «Водоканал» (далее – организация) зарегистрировано 28.05.2018. </w:t>
      </w:r>
    </w:p>
    <w:p w:rsidR="00995C6B" w:rsidRPr="001702CA" w:rsidRDefault="00995C6B" w:rsidP="00995C6B">
      <w:pPr>
        <w:ind w:firstLine="709"/>
        <w:jc w:val="both"/>
      </w:pPr>
      <w:r w:rsidRPr="001702CA">
        <w:t>Организация осуществляет свою деятельность в сфере холодного водоснабжения, водоотведения для населения, бюджетных организаций и предприятий иных форм собственности.</w:t>
      </w:r>
    </w:p>
    <w:p w:rsidR="00995C6B" w:rsidRPr="001702CA" w:rsidRDefault="00995C6B" w:rsidP="00995C6B">
      <w:pPr>
        <w:ind w:firstLine="709"/>
        <w:jc w:val="both"/>
        <w:rPr>
          <w:color w:val="000000"/>
        </w:rPr>
      </w:pPr>
      <w:r w:rsidRPr="001702CA">
        <w:t>ООО «Водоканал» (г. Анжеро-Судженск) на основании постановления Администрации Анжеро-Судженского городского округа от 29.06.2018 № 819, наделено статусом гарантирующей организации, осуществляющей холодное водоснабжение и водоотведение на территории Анжеро-Судженского городского округа</w:t>
      </w:r>
      <w:r w:rsidRPr="001702CA">
        <w:rPr>
          <w:color w:val="000000"/>
        </w:rPr>
        <w:t>.</w:t>
      </w:r>
    </w:p>
    <w:p w:rsidR="00995C6B" w:rsidRPr="001702CA" w:rsidRDefault="00995C6B" w:rsidP="00995C6B">
      <w:pPr>
        <w:ind w:firstLine="709"/>
        <w:jc w:val="both"/>
        <w:rPr>
          <w:color w:val="000000"/>
        </w:rPr>
      </w:pPr>
      <w:r w:rsidRPr="001702CA">
        <w:t xml:space="preserve">Имущество для осуществления регулируемой деятельности в сфере водоснабжения и водоотведения передано организации на основании </w:t>
      </w:r>
      <w:r w:rsidRPr="001702CA">
        <w:rPr>
          <w:color w:val="000000"/>
        </w:rPr>
        <w:t>договоров аренды:</w:t>
      </w:r>
    </w:p>
    <w:p w:rsidR="00995C6B" w:rsidRPr="001702CA" w:rsidRDefault="00995C6B" w:rsidP="00995C6B">
      <w:pPr>
        <w:ind w:firstLine="709"/>
        <w:jc w:val="both"/>
      </w:pPr>
      <w:r w:rsidRPr="001702CA">
        <w:rPr>
          <w:color w:val="000000"/>
        </w:rPr>
        <w:t xml:space="preserve">-  с ООО «Аспект» от 14.06.2018 № 26, </w:t>
      </w:r>
      <w:r w:rsidRPr="001702CA">
        <w:t>на срок с 01.07.2018 по 31.12.2022;</w:t>
      </w:r>
    </w:p>
    <w:p w:rsidR="00995C6B" w:rsidRPr="001702CA" w:rsidRDefault="00995C6B" w:rsidP="00995C6B">
      <w:pPr>
        <w:ind w:firstLine="709"/>
        <w:jc w:val="both"/>
      </w:pPr>
      <w:r w:rsidRPr="001702CA">
        <w:rPr>
          <w:color w:val="000000"/>
        </w:rPr>
        <w:t xml:space="preserve">- с КУМИ Анжеро-Судженского городского округа от 30.07.2018 № 735 с дополнениями и изменениями (от 31.07.2018 б//н, от 01.08.2018 б/н). </w:t>
      </w:r>
      <w:r w:rsidRPr="001702CA">
        <w:t xml:space="preserve">Согласно п. 2 дополнительного соглашения от 31.07.2018 б/н, к договору с КУМИ Анжеро-Судженского городского округа от 30.07.2018 № 735 срок действия договора с 30.07.2018 по 28.07.2019, при этом стороны вправе продлить действие договора до 31.12.2019 при условии не заключения концессионного соглашения и (или) договора аренды на объекты водоснабжения или водоотведения. </w:t>
      </w:r>
    </w:p>
    <w:p w:rsidR="00995C6B" w:rsidRPr="001702CA" w:rsidRDefault="00995C6B" w:rsidP="00995C6B">
      <w:pPr>
        <w:ind w:firstLine="709"/>
        <w:jc w:val="both"/>
        <w:rPr>
          <w:color w:val="000000"/>
        </w:rPr>
      </w:pPr>
      <w:r w:rsidRPr="001702CA">
        <w:rPr>
          <w:color w:val="000000"/>
        </w:rPr>
        <w:t xml:space="preserve">Организация осуществляет поверхностный забор речной воды из р. </w:t>
      </w:r>
      <w:proofErr w:type="spellStart"/>
      <w:r w:rsidRPr="001702CA">
        <w:rPr>
          <w:color w:val="000000"/>
        </w:rPr>
        <w:t>Яя</w:t>
      </w:r>
      <w:proofErr w:type="spellEnd"/>
      <w:r w:rsidRPr="001702CA">
        <w:rPr>
          <w:color w:val="000000"/>
        </w:rPr>
        <w:t>, сброс сточных вод после очистки.</w:t>
      </w:r>
    </w:p>
    <w:p w:rsidR="00995C6B" w:rsidRPr="001702CA" w:rsidRDefault="00995C6B" w:rsidP="00995C6B">
      <w:pPr>
        <w:tabs>
          <w:tab w:val="left" w:pos="-180"/>
          <w:tab w:val="left" w:pos="0"/>
        </w:tabs>
        <w:ind w:firstLine="540"/>
        <w:jc w:val="both"/>
      </w:pPr>
      <w:r w:rsidRPr="001702CA">
        <w:t xml:space="preserve">В состав водозаборных сооружений входят: гидроузел, водоприемный береговой колодец, две насосные станции </w:t>
      </w:r>
      <w:r w:rsidRPr="001702CA">
        <w:rPr>
          <w:lang w:val="en-US"/>
        </w:rPr>
        <w:t>I</w:t>
      </w:r>
      <w:r w:rsidRPr="001702CA">
        <w:t xml:space="preserve"> подъема.</w:t>
      </w:r>
    </w:p>
    <w:p w:rsidR="00995C6B" w:rsidRPr="001702CA" w:rsidRDefault="00995C6B" w:rsidP="00995C6B">
      <w:pPr>
        <w:ind w:firstLine="708"/>
        <w:jc w:val="both"/>
      </w:pPr>
      <w:r w:rsidRPr="001702CA">
        <w:t xml:space="preserve">Работа водозабора осуществляется по следующей схеме: вода из реки </w:t>
      </w:r>
      <w:proofErr w:type="spellStart"/>
      <w:r w:rsidRPr="001702CA">
        <w:t>Яя</w:t>
      </w:r>
      <w:proofErr w:type="spellEnd"/>
      <w:r w:rsidRPr="001702CA">
        <w:t xml:space="preserve"> через водоприемные окна поступает в водоприемный колодец, проходя через грубую очистку на решетках. Далее проходя через сетки, вода поступает во всасывающую камеру, затем насосами 1-го подъема вода подается на очистные водопроводные сооружения. В качестве реагента используются:</w:t>
      </w:r>
      <w:r w:rsidRPr="001702CA">
        <w:rPr>
          <w:iCs/>
        </w:rPr>
        <w:t xml:space="preserve"> </w:t>
      </w:r>
      <w:proofErr w:type="spellStart"/>
      <w:r w:rsidRPr="001702CA">
        <w:rPr>
          <w:iCs/>
        </w:rPr>
        <w:t>оксихлорид</w:t>
      </w:r>
      <w:proofErr w:type="spellEnd"/>
      <w:r w:rsidRPr="001702CA">
        <w:rPr>
          <w:iCs/>
        </w:rPr>
        <w:t xml:space="preserve"> алюминия, </w:t>
      </w:r>
      <w:proofErr w:type="spellStart"/>
      <w:r w:rsidRPr="001702CA">
        <w:rPr>
          <w:iCs/>
        </w:rPr>
        <w:t>праестол</w:t>
      </w:r>
      <w:proofErr w:type="spellEnd"/>
      <w:r w:rsidRPr="001702CA">
        <w:rPr>
          <w:iCs/>
        </w:rPr>
        <w:t>, гипохлорит натрия, сульфат аммония</w:t>
      </w:r>
      <w:r w:rsidRPr="001702CA">
        <w:rPr>
          <w:i/>
          <w:iCs/>
        </w:rPr>
        <w:t>.</w:t>
      </w:r>
      <w:r w:rsidRPr="001702CA">
        <w:t xml:space="preserve"> Водозаборные и очистные сооружения расположены на одной площадке. На водопроводных сетях г. Анжеро-Судженска находятся подкачивающие насосные станции. С учетом рельефа местности объем поднятой и очищенной воды с водозабора транспортируется потребителям г. Анжеро-Судженск и </w:t>
      </w:r>
      <w:proofErr w:type="spellStart"/>
      <w:r w:rsidRPr="001702CA">
        <w:t>пгт</w:t>
      </w:r>
      <w:proofErr w:type="spellEnd"/>
      <w:r w:rsidRPr="001702CA">
        <w:t xml:space="preserve">. Рудничный. </w:t>
      </w:r>
    </w:p>
    <w:p w:rsidR="00995C6B" w:rsidRPr="001702CA" w:rsidRDefault="00995C6B" w:rsidP="00995C6B">
      <w:pPr>
        <w:ind w:firstLine="708"/>
        <w:jc w:val="both"/>
      </w:pPr>
      <w:r w:rsidRPr="001702CA">
        <w:t>Протяженность водопроводных сетей составляет – 612,13 км.</w:t>
      </w:r>
    </w:p>
    <w:p w:rsidR="00995C6B" w:rsidRPr="001702CA" w:rsidRDefault="00995C6B" w:rsidP="00995C6B">
      <w:pPr>
        <w:ind w:firstLine="540"/>
        <w:jc w:val="both"/>
        <w:outlineLvl w:val="1"/>
        <w:rPr>
          <w:color w:val="000000"/>
        </w:rPr>
      </w:pPr>
      <w:r w:rsidRPr="001702CA">
        <w:rPr>
          <w:color w:val="000000"/>
        </w:rPr>
        <w:lastRenderedPageBreak/>
        <w:t xml:space="preserve">В состав инженерной инфраструктуры водоотведения входят следующие объекты. </w:t>
      </w:r>
    </w:p>
    <w:p w:rsidR="00995C6B" w:rsidRPr="001702CA" w:rsidRDefault="00995C6B" w:rsidP="00995C6B">
      <w:pPr>
        <w:ind w:firstLine="540"/>
        <w:jc w:val="both"/>
        <w:outlineLvl w:val="1"/>
        <w:rPr>
          <w:color w:val="000000"/>
        </w:rPr>
      </w:pPr>
      <w:r w:rsidRPr="001702CA">
        <w:rPr>
          <w:color w:val="000000"/>
        </w:rPr>
        <w:t>Неавтоматизированные насосные станции (далее – НС), в том числе: НС  ГНС производительность 57,6 тыс. м3/сутки (3 насоса), НС «ЖБИ» производительность 4,32 тыс. м3/сутки (3 насоса), НС «</w:t>
      </w:r>
      <w:proofErr w:type="spellStart"/>
      <w:r w:rsidRPr="001702CA">
        <w:rPr>
          <w:color w:val="000000"/>
        </w:rPr>
        <w:t>Юргинская</w:t>
      </w:r>
      <w:proofErr w:type="spellEnd"/>
      <w:r w:rsidRPr="001702CA">
        <w:rPr>
          <w:color w:val="000000"/>
        </w:rPr>
        <w:t xml:space="preserve">» производительность 19,2 тыс. м3/сутки (2 насоса), НС ул. </w:t>
      </w:r>
      <w:proofErr w:type="spellStart"/>
      <w:r w:rsidRPr="001702CA">
        <w:rPr>
          <w:color w:val="000000"/>
        </w:rPr>
        <w:t>Водоканальная</w:t>
      </w:r>
      <w:proofErr w:type="spellEnd"/>
      <w:r w:rsidRPr="001702CA">
        <w:rPr>
          <w:color w:val="000000"/>
        </w:rPr>
        <w:t xml:space="preserve"> №65 производительность 0,6 тыс.м3/сутки (1 насос), насосная станция «</w:t>
      </w:r>
      <w:proofErr w:type="spellStart"/>
      <w:r w:rsidRPr="001702CA">
        <w:rPr>
          <w:color w:val="000000"/>
        </w:rPr>
        <w:t>Челы</w:t>
      </w:r>
      <w:proofErr w:type="spellEnd"/>
      <w:r w:rsidRPr="001702CA">
        <w:rPr>
          <w:color w:val="000000"/>
        </w:rPr>
        <w:t xml:space="preserve">» производительность 1,92 тыс. м3/сутки (1 насос), </w:t>
      </w:r>
    </w:p>
    <w:p w:rsidR="00995C6B" w:rsidRPr="001702CA" w:rsidRDefault="00995C6B" w:rsidP="00995C6B">
      <w:pPr>
        <w:ind w:firstLine="540"/>
        <w:jc w:val="both"/>
        <w:outlineLvl w:val="1"/>
        <w:rPr>
          <w:color w:val="000000"/>
        </w:rPr>
      </w:pPr>
      <w:r w:rsidRPr="001702CA">
        <w:rPr>
          <w:color w:val="000000"/>
        </w:rPr>
        <w:t xml:space="preserve">Автоматизированные НС, в том числе : НС «Камышинская» производительность 4,8 тыс. м3/сутки (2 насоса), НС ул. Чередниченко производительность 4,8 тыс. м3/сутки (2 насоса), НС </w:t>
      </w:r>
      <w:proofErr w:type="spellStart"/>
      <w:r w:rsidRPr="001702CA">
        <w:rPr>
          <w:color w:val="000000"/>
        </w:rPr>
        <w:t>ул.К</w:t>
      </w:r>
      <w:proofErr w:type="spellEnd"/>
      <w:r w:rsidRPr="001702CA">
        <w:rPr>
          <w:color w:val="000000"/>
        </w:rPr>
        <w:t>. Маркса производительность 2,4 тыс. м3/сутки (2 насоса), НС ул. Ново-Анжерская подстанция производительность 2,4 тыс. м3/сутки (2 насоса), НС «Восточная» производительность 21,6 тыс. м3/сутки (3 насоса).</w:t>
      </w:r>
    </w:p>
    <w:p w:rsidR="00995C6B" w:rsidRPr="001702CA" w:rsidRDefault="00995C6B" w:rsidP="00995C6B">
      <w:pPr>
        <w:jc w:val="both"/>
        <w:rPr>
          <w:color w:val="000000"/>
          <w:u w:val="single"/>
        </w:rPr>
      </w:pPr>
      <w:r w:rsidRPr="001702CA">
        <w:rPr>
          <w:color w:val="000000"/>
        </w:rPr>
        <w:t xml:space="preserve">      Наружные канализационные сети протяженностью 115,7 км.</w:t>
      </w:r>
    </w:p>
    <w:p w:rsidR="00995C6B" w:rsidRPr="001702CA" w:rsidRDefault="00995C6B" w:rsidP="00995C6B">
      <w:pPr>
        <w:ind w:firstLine="540"/>
        <w:jc w:val="both"/>
        <w:outlineLvl w:val="1"/>
      </w:pPr>
      <w:r w:rsidRPr="001702CA">
        <w:t xml:space="preserve">Сточные воды от десяти насосных станций по напорным коллекторам направляются в городской канализационный самотечный коллектор и поступают на главную насосную станцию (ГНС). От ГНС по канализационному напорному коллектору стоки поступают на очистные канализационные сооружения, где очищаются и сбрасываются в р. </w:t>
      </w:r>
      <w:proofErr w:type="spellStart"/>
      <w:r w:rsidRPr="001702CA">
        <w:t>Алчедат</w:t>
      </w:r>
      <w:proofErr w:type="spellEnd"/>
      <w:r w:rsidRPr="001702CA">
        <w:t xml:space="preserve">. </w:t>
      </w:r>
    </w:p>
    <w:p w:rsidR="00995C6B" w:rsidRPr="001702CA" w:rsidRDefault="00995C6B" w:rsidP="00995C6B">
      <w:pPr>
        <w:ind w:firstLine="540"/>
        <w:jc w:val="center"/>
        <w:outlineLvl w:val="1"/>
      </w:pPr>
    </w:p>
    <w:p w:rsidR="00995C6B" w:rsidRPr="001702CA" w:rsidRDefault="00995C6B" w:rsidP="00995C6B">
      <w:pPr>
        <w:ind w:firstLine="709"/>
        <w:jc w:val="center"/>
        <w:rPr>
          <w:b/>
          <w:color w:val="000000"/>
          <w:u w:val="single"/>
        </w:rPr>
      </w:pPr>
      <w:r w:rsidRPr="001702CA">
        <w:rPr>
          <w:b/>
          <w:color w:val="000000"/>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995C6B" w:rsidRPr="001702CA" w:rsidRDefault="00995C6B" w:rsidP="00995C6B">
      <w:pPr>
        <w:ind w:firstLine="709"/>
        <w:jc w:val="both"/>
        <w:rPr>
          <w:color w:val="000000"/>
        </w:rPr>
      </w:pPr>
    </w:p>
    <w:p w:rsidR="00995C6B" w:rsidRPr="001702CA" w:rsidRDefault="00995C6B" w:rsidP="00995C6B">
      <w:pPr>
        <w:ind w:firstLine="709"/>
        <w:jc w:val="both"/>
        <w:rPr>
          <w:color w:val="000000"/>
        </w:rPr>
      </w:pPr>
      <w:r w:rsidRPr="001702CA">
        <w:rPr>
          <w:color w:val="000000"/>
        </w:rPr>
        <w:t xml:space="preserve">Материалы организации по расчету тарифов на 2018-2019гг.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пронумерованы, заверены подписью руководителя. Однако, следует отметить небрежность в оформлении представленных материалов. Качество печати некоторых представленных копий документов делает их нечитаемыми. </w:t>
      </w:r>
    </w:p>
    <w:p w:rsidR="00995C6B" w:rsidRPr="001702CA" w:rsidRDefault="00995C6B" w:rsidP="00995C6B">
      <w:pPr>
        <w:ind w:firstLine="709"/>
        <w:jc w:val="both"/>
        <w:rPr>
          <w:color w:val="000000"/>
        </w:rPr>
      </w:pPr>
    </w:p>
    <w:p w:rsidR="00995C6B" w:rsidRPr="001702CA" w:rsidRDefault="00995C6B" w:rsidP="00995C6B">
      <w:pPr>
        <w:ind w:firstLine="709"/>
        <w:jc w:val="center"/>
        <w:rPr>
          <w:b/>
          <w:color w:val="000000"/>
          <w:u w:val="single"/>
        </w:rPr>
      </w:pPr>
      <w:r w:rsidRPr="001702CA">
        <w:rPr>
          <w:b/>
          <w:color w:val="000000"/>
          <w:u w:val="single"/>
        </w:rPr>
        <w:t xml:space="preserve">Оценка достоверности данных, приведенных в предложениях об установлении тарифов </w:t>
      </w:r>
    </w:p>
    <w:p w:rsidR="00995C6B" w:rsidRPr="001702CA" w:rsidRDefault="00995C6B" w:rsidP="00995C6B">
      <w:pPr>
        <w:ind w:firstLine="709"/>
        <w:jc w:val="both"/>
        <w:rPr>
          <w:color w:val="000000"/>
        </w:rPr>
      </w:pPr>
    </w:p>
    <w:p w:rsidR="00995C6B" w:rsidRPr="001702CA" w:rsidRDefault="00995C6B" w:rsidP="00995C6B">
      <w:pPr>
        <w:ind w:firstLine="709"/>
        <w:jc w:val="both"/>
        <w:rPr>
          <w:color w:val="000000"/>
        </w:rPr>
      </w:pPr>
      <w:r w:rsidRPr="001702CA">
        <w:rPr>
          <w:color w:val="000000"/>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995C6B" w:rsidRPr="001702CA" w:rsidRDefault="00995C6B" w:rsidP="00995C6B">
      <w:pPr>
        <w:ind w:firstLine="709"/>
        <w:jc w:val="both"/>
        <w:rPr>
          <w:color w:val="000000"/>
        </w:rPr>
      </w:pPr>
      <w:r w:rsidRPr="001702CA">
        <w:rPr>
          <w:color w:val="000000"/>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видам деятельности на 2018-2019гг.</w:t>
      </w:r>
    </w:p>
    <w:p w:rsidR="00995C6B" w:rsidRPr="001702CA" w:rsidRDefault="00995C6B" w:rsidP="00995C6B">
      <w:pPr>
        <w:ind w:firstLine="709"/>
        <w:jc w:val="both"/>
        <w:rPr>
          <w:color w:val="000000"/>
        </w:rPr>
      </w:pPr>
      <w:r w:rsidRPr="001702CA">
        <w:rPr>
          <w:color w:val="000000"/>
        </w:rPr>
        <w:t>Экспертная оценка экономической обоснованности расходов на холодное водоснабжение, водоотведение, принимаемых для расчета тарифов на 2018-2019гг.,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с учетом плановых и фактических данных о работе организаций, ранее эксплуатирующих данные объекты коммунальной инфраструктуры в сфере холодного водоснабжения, водоотведения – ООО «</w:t>
      </w:r>
      <w:proofErr w:type="spellStart"/>
      <w:r w:rsidRPr="001702CA">
        <w:rPr>
          <w:color w:val="000000"/>
        </w:rPr>
        <w:t>Анжерский</w:t>
      </w:r>
      <w:proofErr w:type="spellEnd"/>
      <w:r w:rsidRPr="001702CA">
        <w:rPr>
          <w:color w:val="000000"/>
        </w:rPr>
        <w:t xml:space="preserve"> водоканал» (далее – ООО «АВК»), и ООО «Вода». Основанием использования данных по организациям, ранее обслуживающим имущество данного </w:t>
      </w:r>
      <w:r w:rsidRPr="001702CA">
        <w:rPr>
          <w:color w:val="000000"/>
        </w:rPr>
        <w:lastRenderedPageBreak/>
        <w:t xml:space="preserve">коммунального комплекса в качестве сведений о расходах на приобретаемые товары (работы, услуги), производимые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 является </w:t>
      </w:r>
      <w:proofErr w:type="spellStart"/>
      <w:r w:rsidRPr="001702CA">
        <w:rPr>
          <w:color w:val="000000"/>
        </w:rPr>
        <w:t>п.п</w:t>
      </w:r>
      <w:proofErr w:type="spellEnd"/>
      <w:r w:rsidRPr="001702CA">
        <w:rPr>
          <w:color w:val="000000"/>
        </w:rPr>
        <w:t>. «г» п.22 Постановления Правительства РФ от 13.05.2013 № 406 «О государственном регулировании тарифов в сфере водоснабжения и водоотведения».</w:t>
      </w:r>
    </w:p>
    <w:p w:rsidR="00995C6B" w:rsidRPr="001702CA" w:rsidRDefault="00995C6B" w:rsidP="00995C6B">
      <w:pPr>
        <w:tabs>
          <w:tab w:val="left" w:pos="1134"/>
        </w:tabs>
        <w:ind w:firstLine="709"/>
        <w:jc w:val="both"/>
        <w:rPr>
          <w:color w:val="000000"/>
        </w:rPr>
      </w:pPr>
      <w:r w:rsidRPr="001702CA">
        <w:rPr>
          <w:color w:val="000000"/>
        </w:rPr>
        <w:t>В целях экономического обоснования затрат организации, включаемых в необходимую валовую выручку, регулирующим органом запрашивались расчеты, копии документов, подтверждающие проведение заявителем закупки товаров (работ, услуг), копии договоров о поставке материалов, сырья, выполнении работ сторонними организациями и прочую информацию в соответствии с требованиями действующего законодательства (исх. от 21.06.2018 № М-10-80/2441-02, от 10.08.2018  № М-10/80/3047-02 ).</w:t>
      </w:r>
    </w:p>
    <w:p w:rsidR="00995C6B" w:rsidRPr="001702CA" w:rsidRDefault="00995C6B" w:rsidP="00995C6B">
      <w:pPr>
        <w:tabs>
          <w:tab w:val="left" w:pos="1134"/>
        </w:tabs>
        <w:ind w:firstLine="709"/>
        <w:jc w:val="both"/>
        <w:rPr>
          <w:color w:val="000000"/>
        </w:rPr>
      </w:pPr>
      <w:r w:rsidRPr="001702CA">
        <w:rPr>
          <w:color w:val="000000"/>
        </w:rPr>
        <w:t xml:space="preserve"> В дополнительных материалах к заявлению об установлении тарифа (</w:t>
      </w:r>
      <w:proofErr w:type="spellStart"/>
      <w:r w:rsidRPr="001702CA">
        <w:rPr>
          <w:color w:val="000000"/>
        </w:rPr>
        <w:t>вх</w:t>
      </w:r>
      <w:proofErr w:type="spellEnd"/>
      <w:r w:rsidRPr="001702CA">
        <w:rPr>
          <w:color w:val="000000"/>
        </w:rPr>
        <w:t xml:space="preserve">. от 13.07.2018 № 3338) организацией представлено Положение о закупке товаров, работ и услуг. </w:t>
      </w:r>
    </w:p>
    <w:p w:rsidR="00995C6B" w:rsidRDefault="00995C6B" w:rsidP="00995C6B">
      <w:pPr>
        <w:ind w:firstLine="709"/>
        <w:jc w:val="center"/>
        <w:rPr>
          <w:color w:val="000000"/>
        </w:rPr>
      </w:pPr>
    </w:p>
    <w:p w:rsidR="00995C6B" w:rsidRPr="001702CA" w:rsidRDefault="00995C6B" w:rsidP="00995C6B">
      <w:pPr>
        <w:ind w:firstLine="709"/>
        <w:jc w:val="center"/>
        <w:rPr>
          <w:b/>
          <w:color w:val="000000"/>
          <w:u w:val="single"/>
        </w:rPr>
      </w:pPr>
      <w:r w:rsidRPr="001702CA">
        <w:rPr>
          <w:b/>
          <w:color w:val="000000"/>
          <w:u w:val="single"/>
        </w:rPr>
        <w:t>Оценка финансового состояния организации</w:t>
      </w:r>
    </w:p>
    <w:p w:rsidR="00995C6B" w:rsidRPr="001702CA" w:rsidRDefault="00995C6B" w:rsidP="00995C6B">
      <w:pPr>
        <w:ind w:firstLine="709"/>
        <w:jc w:val="both"/>
        <w:rPr>
          <w:color w:val="000000"/>
        </w:rPr>
      </w:pPr>
    </w:p>
    <w:p w:rsidR="00995C6B" w:rsidRPr="001702CA" w:rsidRDefault="00995C6B" w:rsidP="00995C6B">
      <w:pPr>
        <w:ind w:firstLine="709"/>
        <w:jc w:val="both"/>
        <w:rPr>
          <w:color w:val="000000"/>
        </w:rPr>
      </w:pPr>
      <w:r w:rsidRPr="001702CA">
        <w:rPr>
          <w:color w:val="000000"/>
        </w:rPr>
        <w:t xml:space="preserve">Основными видами деятельности регулируемой организации является оказание услуг в сфере холодного водоснабжения и водоотведения. </w:t>
      </w:r>
    </w:p>
    <w:p w:rsidR="00995C6B" w:rsidRPr="001702CA" w:rsidRDefault="00995C6B" w:rsidP="00995C6B">
      <w:pPr>
        <w:ind w:firstLine="709"/>
        <w:jc w:val="both"/>
        <w:rPr>
          <w:color w:val="000000"/>
        </w:rPr>
      </w:pPr>
      <w:r w:rsidRPr="001702CA">
        <w:rPr>
          <w:color w:val="000000"/>
        </w:rPr>
        <w:t xml:space="preserve">В связи с тем, что данная организация зарегистрирована в едином государственном реестре юридических лиц </w:t>
      </w:r>
      <w:bookmarkStart w:id="5" w:name="_Hlk523155608"/>
      <w:r w:rsidRPr="001702CA">
        <w:rPr>
          <w:color w:val="000000"/>
        </w:rPr>
        <w:t xml:space="preserve">28.05.2018 </w:t>
      </w:r>
      <w:bookmarkEnd w:id="5"/>
      <w:r w:rsidRPr="001702CA">
        <w:rPr>
          <w:color w:val="000000"/>
        </w:rPr>
        <w:t>и впервые обратилась в регулирующий орган с предложением об установлении тарифов на услуги холодного водоснабжения, водоотведения, провести оценку финансового состояния по данным бухгалтерского учета не представляется возможным.</w:t>
      </w:r>
    </w:p>
    <w:p w:rsidR="00995C6B" w:rsidRPr="001702CA" w:rsidRDefault="00995C6B" w:rsidP="00995C6B">
      <w:pPr>
        <w:ind w:firstLine="709"/>
        <w:jc w:val="center"/>
        <w:rPr>
          <w:b/>
          <w:color w:val="000000"/>
          <w:u w:val="single"/>
        </w:rPr>
      </w:pPr>
    </w:p>
    <w:p w:rsidR="00995C6B" w:rsidRPr="001702CA" w:rsidRDefault="00995C6B" w:rsidP="00995C6B">
      <w:pPr>
        <w:ind w:firstLine="709"/>
        <w:jc w:val="center"/>
        <w:rPr>
          <w:b/>
          <w:color w:val="000000"/>
          <w:u w:val="single"/>
        </w:rPr>
      </w:pPr>
      <w:r w:rsidRPr="001702CA">
        <w:rPr>
          <w:b/>
          <w:color w:val="000000"/>
          <w:u w:val="single"/>
        </w:rPr>
        <w:t>Анализ основных технико-экономических показателей</w:t>
      </w:r>
    </w:p>
    <w:p w:rsidR="00995C6B" w:rsidRPr="001702CA" w:rsidRDefault="00995C6B" w:rsidP="00995C6B">
      <w:pPr>
        <w:ind w:firstLine="709"/>
        <w:jc w:val="both"/>
        <w:rPr>
          <w:color w:val="000000"/>
        </w:rPr>
      </w:pPr>
    </w:p>
    <w:p w:rsidR="00995C6B" w:rsidRPr="001702CA" w:rsidRDefault="00995C6B" w:rsidP="00995C6B">
      <w:pPr>
        <w:ind w:firstLine="709"/>
        <w:jc w:val="both"/>
        <w:rPr>
          <w:color w:val="000000"/>
        </w:rPr>
      </w:pPr>
      <w:r w:rsidRPr="001702CA">
        <w:rPr>
          <w:color w:val="000000"/>
        </w:rPr>
        <w:t xml:space="preserve">Проанализировав представленные документы, специалист полагает экономически и технологически обоснованным принять показатели объемов оказываемых услуг в сфере холодного водоснабжения на уровне фактических значений 2017 г. отпущенной воды по категориям потребителей (данные статистического отчета (1-водопровод), расходам воды на нужды предприятия и плановых потерь воды по смете 2018 г., ООО «АВК», ООО «Вода», ранее эксплуатирующих объекты коммунальной инфраструктуры. Показатели объемов в сфере водоотведения принимаются на уровне фактических значений 2017 года      ООО «АВК», ООО «Вода», ранее эксплуатирующих объекты коммунальной инфраструктуры, подтвержденных данными статистического отчета 1-канализация, за минусом объемов по </w:t>
      </w:r>
      <w:proofErr w:type="spellStart"/>
      <w:r w:rsidRPr="001702CA">
        <w:rPr>
          <w:color w:val="000000"/>
        </w:rPr>
        <w:t>пгт</w:t>
      </w:r>
      <w:proofErr w:type="spellEnd"/>
      <w:r w:rsidRPr="001702CA">
        <w:rPr>
          <w:color w:val="000000"/>
        </w:rPr>
        <w:t>. Рудничный.</w:t>
      </w:r>
    </w:p>
    <w:p w:rsidR="00995C6B" w:rsidRPr="001702CA" w:rsidRDefault="00995C6B" w:rsidP="00995C6B">
      <w:pPr>
        <w:ind w:firstLine="709"/>
        <w:jc w:val="both"/>
        <w:rPr>
          <w:color w:val="000000"/>
        </w:rPr>
      </w:pPr>
      <w:r w:rsidRPr="001702CA">
        <w:rPr>
          <w:color w:val="000000"/>
        </w:rPr>
        <w:t>Планируемый   объем   отпущенной   воды по категориям потребителей составил:</w:t>
      </w:r>
    </w:p>
    <w:p w:rsidR="00995C6B" w:rsidRPr="001702CA" w:rsidRDefault="00995C6B" w:rsidP="00995C6B">
      <w:pPr>
        <w:ind w:firstLine="709"/>
        <w:jc w:val="both"/>
        <w:rPr>
          <w:color w:val="000000"/>
        </w:rPr>
      </w:pPr>
      <w:r w:rsidRPr="001702CA">
        <w:rPr>
          <w:color w:val="000000"/>
        </w:rPr>
        <w:t>- на период с 24</w:t>
      </w:r>
      <w:r w:rsidRPr="001702CA">
        <w:t>.10.2018</w:t>
      </w:r>
      <w:r w:rsidRPr="001702CA">
        <w:rPr>
          <w:color w:val="000000"/>
        </w:rPr>
        <w:t xml:space="preserve"> по 31.12.2018 </w:t>
      </w:r>
      <w:bookmarkStart w:id="6" w:name="_Hlk526261536"/>
      <w:r w:rsidRPr="001702CA">
        <w:rPr>
          <w:b/>
          <w:i/>
        </w:rPr>
        <w:t>1026595,10</w:t>
      </w:r>
      <w:r w:rsidRPr="001702CA">
        <w:rPr>
          <w:color w:val="000000"/>
        </w:rPr>
        <w:t xml:space="preserve"> </w:t>
      </w:r>
      <w:bookmarkEnd w:id="6"/>
      <w:r w:rsidRPr="001702CA">
        <w:rPr>
          <w:color w:val="000000"/>
        </w:rPr>
        <w:t xml:space="preserve">м3, в том числе на потребительский рынок – </w:t>
      </w:r>
      <w:r w:rsidRPr="001702CA">
        <w:rPr>
          <w:b/>
          <w:i/>
        </w:rPr>
        <w:t>1026595,10</w:t>
      </w:r>
      <w:r w:rsidRPr="001702CA">
        <w:rPr>
          <w:color w:val="000000"/>
        </w:rPr>
        <w:t xml:space="preserve"> м3;</w:t>
      </w:r>
    </w:p>
    <w:p w:rsidR="00995C6B" w:rsidRPr="001702CA" w:rsidRDefault="00995C6B" w:rsidP="00995C6B">
      <w:pPr>
        <w:ind w:firstLine="709"/>
        <w:jc w:val="both"/>
        <w:rPr>
          <w:color w:val="000000"/>
        </w:rPr>
      </w:pPr>
      <w:r w:rsidRPr="001702CA">
        <w:rPr>
          <w:color w:val="000000"/>
        </w:rPr>
        <w:t xml:space="preserve">- на период с 01.01.2019 по 30.06.2019 </w:t>
      </w:r>
      <w:r w:rsidRPr="001702CA">
        <w:rPr>
          <w:b/>
          <w:i/>
          <w:color w:val="000000"/>
        </w:rPr>
        <w:t>2715269,66</w:t>
      </w:r>
      <w:r w:rsidRPr="001702CA">
        <w:rPr>
          <w:color w:val="000000"/>
        </w:rPr>
        <w:t xml:space="preserve"> м3, в том числе на потребительский рынок – </w:t>
      </w:r>
      <w:r w:rsidRPr="001702CA">
        <w:rPr>
          <w:b/>
          <w:i/>
          <w:color w:val="000000"/>
        </w:rPr>
        <w:t>2715269,66</w:t>
      </w:r>
      <w:r w:rsidRPr="001702CA">
        <w:rPr>
          <w:color w:val="000000"/>
        </w:rPr>
        <w:t xml:space="preserve"> м3;</w:t>
      </w:r>
    </w:p>
    <w:p w:rsidR="00995C6B" w:rsidRPr="001702CA" w:rsidRDefault="00995C6B" w:rsidP="00995C6B">
      <w:pPr>
        <w:ind w:firstLine="709"/>
        <w:jc w:val="both"/>
        <w:rPr>
          <w:color w:val="000000"/>
        </w:rPr>
      </w:pPr>
      <w:r w:rsidRPr="001702CA">
        <w:rPr>
          <w:color w:val="000000"/>
        </w:rPr>
        <w:t xml:space="preserve">- на период с 01.07.2019 по 31.12.2019 </w:t>
      </w:r>
      <w:r w:rsidRPr="001702CA">
        <w:rPr>
          <w:b/>
          <w:i/>
          <w:color w:val="000000"/>
        </w:rPr>
        <w:t>2715269,66</w:t>
      </w:r>
      <w:r w:rsidRPr="001702CA">
        <w:rPr>
          <w:color w:val="000000"/>
        </w:rPr>
        <w:t xml:space="preserve"> м3, в том числе на потребительский рынок – </w:t>
      </w:r>
      <w:r w:rsidRPr="001702CA">
        <w:rPr>
          <w:b/>
          <w:i/>
          <w:color w:val="000000"/>
        </w:rPr>
        <w:t>2715269,66</w:t>
      </w:r>
      <w:r w:rsidRPr="001702CA">
        <w:rPr>
          <w:color w:val="000000"/>
        </w:rPr>
        <w:t xml:space="preserve"> м3.</w:t>
      </w:r>
    </w:p>
    <w:p w:rsidR="00995C6B" w:rsidRPr="001702CA" w:rsidRDefault="00995C6B" w:rsidP="00995C6B">
      <w:pPr>
        <w:ind w:firstLine="709"/>
        <w:jc w:val="both"/>
        <w:rPr>
          <w:color w:val="000000"/>
          <w:highlight w:val="cyan"/>
        </w:rPr>
      </w:pPr>
    </w:p>
    <w:p w:rsidR="00995C6B" w:rsidRPr="001702CA" w:rsidRDefault="00995C6B" w:rsidP="00995C6B">
      <w:pPr>
        <w:ind w:firstLine="709"/>
        <w:jc w:val="both"/>
        <w:rPr>
          <w:color w:val="000000"/>
        </w:rPr>
      </w:pPr>
      <w:r w:rsidRPr="001702CA">
        <w:rPr>
          <w:color w:val="000000"/>
        </w:rPr>
        <w:t>Планируемый   объем   принятых сточных вод по категориям потребителей составил:</w:t>
      </w:r>
    </w:p>
    <w:p w:rsidR="00995C6B" w:rsidRPr="001702CA" w:rsidRDefault="00995C6B" w:rsidP="00995C6B">
      <w:pPr>
        <w:ind w:firstLine="709"/>
        <w:jc w:val="both"/>
      </w:pPr>
      <w:r w:rsidRPr="001702CA">
        <w:t xml:space="preserve">- на период с 24.10.2018 по 31.12.2018 </w:t>
      </w:r>
      <w:bookmarkStart w:id="7" w:name="_Hlk526261632"/>
      <w:r w:rsidRPr="001702CA">
        <w:rPr>
          <w:b/>
          <w:i/>
        </w:rPr>
        <w:t>579388,27</w:t>
      </w:r>
      <w:r w:rsidRPr="001702CA">
        <w:t xml:space="preserve"> </w:t>
      </w:r>
      <w:bookmarkEnd w:id="7"/>
      <w:r w:rsidRPr="001702CA">
        <w:t xml:space="preserve">м3, в том числе на потребительский рынок – </w:t>
      </w:r>
      <w:r w:rsidRPr="001702CA">
        <w:rPr>
          <w:b/>
          <w:i/>
        </w:rPr>
        <w:t>579388,27</w:t>
      </w:r>
      <w:r w:rsidRPr="001702CA">
        <w:t xml:space="preserve"> м3;</w:t>
      </w:r>
    </w:p>
    <w:p w:rsidR="00995C6B" w:rsidRPr="001702CA" w:rsidRDefault="00995C6B" w:rsidP="00995C6B">
      <w:pPr>
        <w:ind w:firstLine="709"/>
        <w:jc w:val="both"/>
        <w:rPr>
          <w:color w:val="000000"/>
        </w:rPr>
      </w:pPr>
      <w:r w:rsidRPr="001702CA">
        <w:rPr>
          <w:color w:val="000000"/>
        </w:rPr>
        <w:t xml:space="preserve">- на период с 01.01.2019 по 30.06.2019 </w:t>
      </w:r>
      <w:r w:rsidRPr="001702CA">
        <w:rPr>
          <w:b/>
          <w:i/>
          <w:color w:val="000000"/>
        </w:rPr>
        <w:t>1532440,00</w:t>
      </w:r>
      <w:r w:rsidRPr="001702CA">
        <w:rPr>
          <w:color w:val="000000"/>
        </w:rPr>
        <w:t xml:space="preserve"> м3, в том числе на потребительский рынок – </w:t>
      </w:r>
      <w:r w:rsidRPr="001702CA">
        <w:rPr>
          <w:b/>
          <w:i/>
          <w:color w:val="000000"/>
        </w:rPr>
        <w:t>1532440,00</w:t>
      </w:r>
      <w:r w:rsidRPr="001702CA">
        <w:rPr>
          <w:color w:val="000000"/>
        </w:rPr>
        <w:t xml:space="preserve"> м3;</w:t>
      </w:r>
    </w:p>
    <w:p w:rsidR="00995C6B" w:rsidRPr="001702CA" w:rsidRDefault="00995C6B" w:rsidP="00995C6B">
      <w:pPr>
        <w:ind w:firstLine="709"/>
        <w:jc w:val="both"/>
        <w:rPr>
          <w:color w:val="000000"/>
        </w:rPr>
      </w:pPr>
      <w:r w:rsidRPr="001702CA">
        <w:rPr>
          <w:color w:val="000000"/>
        </w:rPr>
        <w:lastRenderedPageBreak/>
        <w:t xml:space="preserve">- на период с 01.07.2019 по 31.12.2019 </w:t>
      </w:r>
      <w:r w:rsidRPr="001702CA">
        <w:rPr>
          <w:b/>
          <w:i/>
          <w:color w:val="000000"/>
        </w:rPr>
        <w:t>1532440,00</w:t>
      </w:r>
      <w:r w:rsidRPr="001702CA">
        <w:rPr>
          <w:color w:val="000000"/>
        </w:rPr>
        <w:t xml:space="preserve"> м3, в том числе на потребительский рынок – </w:t>
      </w:r>
      <w:r w:rsidRPr="001702CA">
        <w:rPr>
          <w:b/>
          <w:i/>
          <w:color w:val="000000"/>
        </w:rPr>
        <w:t>1532440,00</w:t>
      </w:r>
      <w:r w:rsidRPr="001702CA">
        <w:rPr>
          <w:color w:val="000000"/>
        </w:rPr>
        <w:t xml:space="preserve"> м3.</w:t>
      </w:r>
    </w:p>
    <w:p w:rsidR="00995C6B" w:rsidRPr="001702CA" w:rsidRDefault="00995C6B" w:rsidP="00995C6B">
      <w:pPr>
        <w:ind w:firstLine="709"/>
        <w:jc w:val="both"/>
        <w:rPr>
          <w:color w:val="000000"/>
          <w:highlight w:val="cyan"/>
        </w:rPr>
      </w:pPr>
    </w:p>
    <w:p w:rsidR="00995C6B" w:rsidRPr="001702CA" w:rsidRDefault="00995C6B" w:rsidP="00995C6B">
      <w:pPr>
        <w:ind w:firstLine="709"/>
        <w:jc w:val="both"/>
        <w:rPr>
          <w:color w:val="000000"/>
        </w:rPr>
      </w:pPr>
      <w:r w:rsidRPr="001702CA">
        <w:rPr>
          <w:color w:val="000000"/>
        </w:rPr>
        <w:t>Размер финансовых потребностей, необходимых для реализации производственной программы, в сфере холодного водоснабжения составляет:</w:t>
      </w:r>
    </w:p>
    <w:p w:rsidR="00995C6B" w:rsidRPr="001702CA" w:rsidRDefault="00995C6B" w:rsidP="00995C6B">
      <w:pPr>
        <w:ind w:firstLine="709"/>
        <w:jc w:val="both"/>
        <w:rPr>
          <w:color w:val="000000"/>
        </w:rPr>
      </w:pPr>
      <w:r w:rsidRPr="001702CA">
        <w:rPr>
          <w:color w:val="000000"/>
        </w:rPr>
        <w:t xml:space="preserve">- на период с 24.10.2018 по 31.12.2018– </w:t>
      </w:r>
      <w:r w:rsidRPr="001702CA">
        <w:rPr>
          <w:b/>
          <w:i/>
          <w:color w:val="000000"/>
        </w:rPr>
        <w:t xml:space="preserve">22564,45 </w:t>
      </w:r>
      <w:r w:rsidRPr="001702CA">
        <w:rPr>
          <w:color w:val="000000"/>
        </w:rPr>
        <w:t>тыс. руб.;</w:t>
      </w:r>
    </w:p>
    <w:p w:rsidR="00995C6B" w:rsidRPr="001702CA" w:rsidRDefault="00995C6B" w:rsidP="00995C6B">
      <w:pPr>
        <w:ind w:firstLine="709"/>
        <w:jc w:val="both"/>
        <w:rPr>
          <w:color w:val="000000"/>
        </w:rPr>
      </w:pPr>
      <w:r w:rsidRPr="001702CA">
        <w:rPr>
          <w:color w:val="000000"/>
        </w:rPr>
        <w:t xml:space="preserve">- на период с 01.01.2019 по 30.06.2019 – </w:t>
      </w:r>
      <w:r w:rsidRPr="001702CA">
        <w:rPr>
          <w:b/>
          <w:i/>
          <w:color w:val="000000"/>
        </w:rPr>
        <w:t>59681,63</w:t>
      </w:r>
      <w:r w:rsidRPr="001702CA">
        <w:rPr>
          <w:color w:val="000000"/>
        </w:rPr>
        <w:t xml:space="preserve"> тыс. руб.;</w:t>
      </w:r>
    </w:p>
    <w:p w:rsidR="00995C6B" w:rsidRPr="001702CA" w:rsidRDefault="00995C6B" w:rsidP="00995C6B">
      <w:pPr>
        <w:ind w:firstLine="709"/>
        <w:jc w:val="both"/>
        <w:rPr>
          <w:color w:val="000000"/>
        </w:rPr>
      </w:pPr>
      <w:r w:rsidRPr="001702CA">
        <w:rPr>
          <w:color w:val="000000"/>
        </w:rPr>
        <w:t xml:space="preserve">- на период с 01.07.2019 по 31.12.2019 – </w:t>
      </w:r>
      <w:r w:rsidRPr="001702CA">
        <w:rPr>
          <w:b/>
          <w:i/>
          <w:color w:val="000000"/>
        </w:rPr>
        <w:t>65926,75</w:t>
      </w:r>
      <w:r w:rsidRPr="001702CA">
        <w:rPr>
          <w:color w:val="000000"/>
        </w:rPr>
        <w:t xml:space="preserve"> тыс. руб.</w:t>
      </w:r>
    </w:p>
    <w:p w:rsidR="00995C6B" w:rsidRPr="001702CA" w:rsidRDefault="00995C6B" w:rsidP="00995C6B">
      <w:pPr>
        <w:ind w:firstLine="709"/>
        <w:jc w:val="both"/>
        <w:rPr>
          <w:color w:val="000000"/>
        </w:rPr>
      </w:pPr>
    </w:p>
    <w:p w:rsidR="00995C6B" w:rsidRPr="001702CA" w:rsidRDefault="00995C6B" w:rsidP="00995C6B">
      <w:pPr>
        <w:ind w:firstLine="709"/>
        <w:jc w:val="both"/>
        <w:rPr>
          <w:color w:val="000000"/>
        </w:rPr>
      </w:pPr>
      <w:r w:rsidRPr="001702CA">
        <w:rPr>
          <w:color w:val="000000"/>
        </w:rPr>
        <w:t>Размер финансовых потребностей, необходимых для реализации производственной программы, в сфере водоотведения составляет:</w:t>
      </w:r>
    </w:p>
    <w:p w:rsidR="00995C6B" w:rsidRPr="001702CA" w:rsidRDefault="00995C6B" w:rsidP="00995C6B">
      <w:pPr>
        <w:ind w:firstLine="709"/>
        <w:jc w:val="both"/>
        <w:rPr>
          <w:color w:val="000000"/>
        </w:rPr>
      </w:pPr>
      <w:r w:rsidRPr="001702CA">
        <w:rPr>
          <w:color w:val="000000"/>
        </w:rPr>
        <w:t xml:space="preserve">- на период с 24.10.2018 по 31.12.2018– </w:t>
      </w:r>
      <w:r w:rsidRPr="001702CA">
        <w:rPr>
          <w:b/>
          <w:i/>
          <w:color w:val="000000"/>
        </w:rPr>
        <w:t>9510,37</w:t>
      </w:r>
      <w:r w:rsidRPr="001702CA">
        <w:rPr>
          <w:color w:val="000000"/>
        </w:rPr>
        <w:t xml:space="preserve"> тыс. руб.;</w:t>
      </w:r>
    </w:p>
    <w:p w:rsidR="00995C6B" w:rsidRPr="001702CA" w:rsidRDefault="00995C6B" w:rsidP="00995C6B">
      <w:pPr>
        <w:ind w:firstLine="709"/>
        <w:jc w:val="both"/>
        <w:rPr>
          <w:color w:val="000000"/>
        </w:rPr>
      </w:pPr>
      <w:r w:rsidRPr="001702CA">
        <w:rPr>
          <w:color w:val="000000"/>
        </w:rPr>
        <w:t xml:space="preserve">- на период с 01.01.2019 по 30.06.2019 – </w:t>
      </w:r>
      <w:r w:rsidRPr="001702CA">
        <w:rPr>
          <w:b/>
          <w:i/>
          <w:color w:val="000000"/>
        </w:rPr>
        <w:t>25147,34</w:t>
      </w:r>
      <w:r w:rsidRPr="001702CA">
        <w:rPr>
          <w:color w:val="000000"/>
        </w:rPr>
        <w:t xml:space="preserve"> тыс. руб.;</w:t>
      </w:r>
    </w:p>
    <w:p w:rsidR="00995C6B" w:rsidRPr="001702CA" w:rsidRDefault="00995C6B" w:rsidP="00995C6B">
      <w:pPr>
        <w:ind w:firstLine="709"/>
        <w:jc w:val="both"/>
        <w:rPr>
          <w:color w:val="000000"/>
        </w:rPr>
      </w:pPr>
      <w:r w:rsidRPr="001702CA">
        <w:rPr>
          <w:color w:val="000000"/>
        </w:rPr>
        <w:t xml:space="preserve">- на период с 01.07.2019 по 31.12.2019 – </w:t>
      </w:r>
      <w:r w:rsidRPr="001702CA">
        <w:rPr>
          <w:b/>
          <w:i/>
          <w:color w:val="000000"/>
        </w:rPr>
        <w:t>31445,67</w:t>
      </w:r>
      <w:r w:rsidRPr="001702CA">
        <w:rPr>
          <w:color w:val="000000"/>
        </w:rPr>
        <w:t xml:space="preserve"> тыс. руб.</w:t>
      </w:r>
    </w:p>
    <w:p w:rsidR="00995C6B" w:rsidRPr="001702CA" w:rsidRDefault="00995C6B" w:rsidP="00995C6B">
      <w:pPr>
        <w:ind w:firstLine="709"/>
        <w:jc w:val="both"/>
        <w:rPr>
          <w:color w:val="000000"/>
        </w:rPr>
      </w:pPr>
      <w:r w:rsidRPr="001702CA">
        <w:rPr>
          <w:color w:val="000000"/>
        </w:rPr>
        <w:t>Расчет необходимой валовой выручки произведен методом экономически обоснованных расходов (затрат).</w:t>
      </w:r>
    </w:p>
    <w:p w:rsidR="00995C6B" w:rsidRPr="001702CA" w:rsidRDefault="00995C6B" w:rsidP="00995C6B">
      <w:pPr>
        <w:ind w:firstLine="709"/>
        <w:jc w:val="center"/>
        <w:rPr>
          <w:b/>
          <w:color w:val="000000"/>
          <w:u w:val="single"/>
        </w:rPr>
      </w:pPr>
    </w:p>
    <w:p w:rsidR="00995C6B" w:rsidRPr="001702CA" w:rsidRDefault="00995C6B" w:rsidP="00995C6B">
      <w:pPr>
        <w:ind w:firstLine="709"/>
        <w:jc w:val="center"/>
        <w:rPr>
          <w:b/>
          <w:color w:val="000000"/>
          <w:u w:val="single"/>
        </w:rPr>
      </w:pPr>
      <w:r w:rsidRPr="001702CA">
        <w:rPr>
          <w:b/>
          <w:color w:val="000000"/>
          <w:u w:val="single"/>
        </w:rPr>
        <w:t>1. Питьевая вода</w:t>
      </w:r>
    </w:p>
    <w:p w:rsidR="00995C6B" w:rsidRPr="001702CA" w:rsidRDefault="00995C6B" w:rsidP="00995C6B">
      <w:pPr>
        <w:ind w:firstLine="709"/>
        <w:jc w:val="center"/>
        <w:rPr>
          <w:b/>
          <w:color w:val="000000"/>
          <w:u w:val="single"/>
        </w:rPr>
      </w:pPr>
    </w:p>
    <w:p w:rsidR="00995C6B" w:rsidRPr="001702CA" w:rsidRDefault="00995C6B" w:rsidP="00995C6B">
      <w:pPr>
        <w:ind w:firstLine="709"/>
        <w:jc w:val="center"/>
        <w:rPr>
          <w:b/>
          <w:color w:val="000000"/>
          <w:u w:val="single"/>
        </w:rPr>
      </w:pPr>
      <w:r w:rsidRPr="001702CA">
        <w:rPr>
          <w:b/>
          <w:color w:val="000000"/>
          <w:u w:val="single"/>
        </w:rPr>
        <w:t>Анализ расчета величины необходимой валовой выручки</w:t>
      </w:r>
    </w:p>
    <w:p w:rsidR="00995C6B" w:rsidRPr="001702CA" w:rsidRDefault="00995C6B" w:rsidP="00995C6B">
      <w:pPr>
        <w:ind w:firstLine="567"/>
        <w:jc w:val="both"/>
        <w:rPr>
          <w:color w:val="000000"/>
          <w:highlight w:val="cyan"/>
        </w:rPr>
      </w:pPr>
    </w:p>
    <w:p w:rsidR="00995C6B" w:rsidRPr="001702CA" w:rsidRDefault="00995C6B" w:rsidP="00995C6B">
      <w:pPr>
        <w:ind w:firstLine="567"/>
        <w:jc w:val="both"/>
        <w:rPr>
          <w:color w:val="000000"/>
        </w:rPr>
      </w:pPr>
      <w:r w:rsidRPr="001702CA">
        <w:rPr>
          <w:color w:val="000000"/>
        </w:rPr>
        <w:t>В адрес региональной энергетической комиссии Кемеровской области организацией были направлены заявления об установлении тарифа на питьевую воду (</w:t>
      </w:r>
      <w:proofErr w:type="spellStart"/>
      <w:r w:rsidRPr="001702CA">
        <w:rPr>
          <w:color w:val="000000"/>
        </w:rPr>
        <w:t>вх</w:t>
      </w:r>
      <w:proofErr w:type="spellEnd"/>
      <w:r w:rsidRPr="001702CA">
        <w:rPr>
          <w:color w:val="000000"/>
        </w:rPr>
        <w:t>. от 15.06.2018 № 2925, от 22.08.2018 № 3936, от 05.09.2018 № 4155),</w:t>
      </w:r>
      <w:r w:rsidRPr="001702CA">
        <w:rPr>
          <w:color w:val="0070C0"/>
        </w:rPr>
        <w:t xml:space="preserve"> </w:t>
      </w:r>
      <w:r w:rsidRPr="001702CA">
        <w:t>методом экономически обоснованных расходов</w:t>
      </w:r>
      <w:r w:rsidRPr="001702CA">
        <w:rPr>
          <w:color w:val="0070C0"/>
        </w:rPr>
        <w:t xml:space="preserve"> </w:t>
      </w:r>
      <w:r w:rsidRPr="001702CA">
        <w:rPr>
          <w:color w:val="000000"/>
        </w:rPr>
        <w:t xml:space="preserve">на период с 05.09.2018 по 31.12.2019. </w:t>
      </w:r>
    </w:p>
    <w:p w:rsidR="00995C6B" w:rsidRPr="001702CA" w:rsidRDefault="00995C6B" w:rsidP="00995C6B">
      <w:pPr>
        <w:ind w:firstLine="567"/>
        <w:jc w:val="both"/>
      </w:pPr>
      <w:r w:rsidRPr="001702CA">
        <w:t xml:space="preserve">Организацией заявлена необходимая валовая выручка в расчете на год в сфере водоснабжения: </w:t>
      </w:r>
    </w:p>
    <w:p w:rsidR="00995C6B" w:rsidRPr="001702CA" w:rsidRDefault="00995C6B" w:rsidP="00995C6B">
      <w:pPr>
        <w:ind w:firstLine="567"/>
        <w:jc w:val="both"/>
      </w:pPr>
      <w:r w:rsidRPr="001702CA">
        <w:t xml:space="preserve"> -  на 2018 год в размере </w:t>
      </w:r>
      <w:r w:rsidRPr="001702CA">
        <w:rPr>
          <w:b/>
          <w:i/>
        </w:rPr>
        <w:t>200541,05</w:t>
      </w:r>
      <w:r w:rsidRPr="001702CA">
        <w:t xml:space="preserve"> тыс. руб., тариф – в размере </w:t>
      </w:r>
      <w:r w:rsidRPr="001702CA">
        <w:rPr>
          <w:b/>
          <w:i/>
        </w:rPr>
        <w:t>37,39</w:t>
      </w:r>
      <w:r w:rsidRPr="001702CA">
        <w:t xml:space="preserve"> руб.;</w:t>
      </w:r>
    </w:p>
    <w:p w:rsidR="00995C6B" w:rsidRPr="001702CA" w:rsidRDefault="00995C6B" w:rsidP="00995C6B">
      <w:pPr>
        <w:ind w:firstLine="567"/>
        <w:jc w:val="both"/>
      </w:pPr>
      <w:r w:rsidRPr="001702CA">
        <w:t xml:space="preserve"> -  на 2019 год в размере </w:t>
      </w:r>
      <w:r w:rsidRPr="001702CA">
        <w:rPr>
          <w:b/>
          <w:i/>
        </w:rPr>
        <w:t>225095,03</w:t>
      </w:r>
      <w:r w:rsidRPr="001702CA">
        <w:t xml:space="preserve"> тыс. руб., тариф – в размере </w:t>
      </w:r>
      <w:r w:rsidRPr="001702CA">
        <w:rPr>
          <w:b/>
          <w:i/>
        </w:rPr>
        <w:t>41,96</w:t>
      </w:r>
      <w:r w:rsidRPr="001702CA">
        <w:rPr>
          <w:i/>
        </w:rPr>
        <w:t xml:space="preserve"> </w:t>
      </w:r>
      <w:r w:rsidRPr="001702CA">
        <w:t>руб.</w:t>
      </w:r>
    </w:p>
    <w:p w:rsidR="00995C6B" w:rsidRPr="001702CA" w:rsidRDefault="00995C6B" w:rsidP="00995C6B">
      <w:pPr>
        <w:ind w:firstLine="567"/>
        <w:jc w:val="both"/>
        <w:rPr>
          <w:color w:val="000000"/>
        </w:rPr>
      </w:pPr>
    </w:p>
    <w:p w:rsidR="00995C6B" w:rsidRPr="001702CA" w:rsidRDefault="00995C6B" w:rsidP="00995C6B">
      <w:pPr>
        <w:ind w:firstLine="567"/>
        <w:jc w:val="both"/>
        <w:rPr>
          <w:color w:val="000000"/>
        </w:rPr>
      </w:pPr>
      <w:r w:rsidRPr="001702CA">
        <w:rPr>
          <w:color w:val="000000"/>
        </w:rPr>
        <w:t>Установление тарифов рассматриваемой организации осуществлялось с учетом следующей календарной разбивки:</w:t>
      </w:r>
    </w:p>
    <w:p w:rsidR="00995C6B" w:rsidRPr="001702CA" w:rsidRDefault="00995C6B" w:rsidP="00995C6B">
      <w:pPr>
        <w:ind w:firstLine="567"/>
        <w:jc w:val="both"/>
      </w:pPr>
      <w:r w:rsidRPr="001702CA">
        <w:t xml:space="preserve">  - с 24.10.2018 по 31.12.2018;</w:t>
      </w:r>
    </w:p>
    <w:p w:rsidR="00995C6B" w:rsidRPr="001702CA" w:rsidRDefault="00995C6B" w:rsidP="00995C6B">
      <w:pPr>
        <w:ind w:firstLine="567"/>
        <w:jc w:val="both"/>
        <w:rPr>
          <w:color w:val="000000"/>
        </w:rPr>
      </w:pPr>
      <w:r w:rsidRPr="001702CA">
        <w:rPr>
          <w:color w:val="000000"/>
        </w:rPr>
        <w:t xml:space="preserve">  - с 01.01.2019 по 30.06.2019;</w:t>
      </w:r>
    </w:p>
    <w:p w:rsidR="00995C6B" w:rsidRPr="001702CA" w:rsidRDefault="00995C6B" w:rsidP="00995C6B">
      <w:pPr>
        <w:ind w:firstLine="567"/>
        <w:jc w:val="both"/>
        <w:rPr>
          <w:color w:val="000000"/>
        </w:rPr>
      </w:pPr>
      <w:r w:rsidRPr="001702CA">
        <w:rPr>
          <w:color w:val="000000"/>
        </w:rPr>
        <w:t xml:space="preserve">  - с 01.07.2019 по 31.12.2019.</w:t>
      </w:r>
    </w:p>
    <w:p w:rsidR="00995C6B" w:rsidRPr="001702CA" w:rsidRDefault="00995C6B" w:rsidP="00995C6B">
      <w:pPr>
        <w:ind w:firstLine="567"/>
        <w:jc w:val="both"/>
        <w:rPr>
          <w:color w:val="000000"/>
        </w:rPr>
      </w:pPr>
      <w:r w:rsidRPr="001702CA">
        <w:rPr>
          <w:color w:val="000000"/>
        </w:rPr>
        <w:t>Необходимая валовая выручка с учетом календарной разбивки определена на следующем уровне:</w:t>
      </w:r>
    </w:p>
    <w:p w:rsidR="00995C6B" w:rsidRPr="001702CA" w:rsidRDefault="00995C6B" w:rsidP="00995C6B">
      <w:pPr>
        <w:ind w:firstLine="709"/>
        <w:jc w:val="both"/>
        <w:rPr>
          <w:color w:val="000000"/>
        </w:rPr>
      </w:pPr>
      <w:r w:rsidRPr="001702CA">
        <w:rPr>
          <w:color w:val="000000"/>
        </w:rPr>
        <w:t xml:space="preserve">- на период с 24.10.2018 по 31.12.2018– </w:t>
      </w:r>
      <w:r w:rsidRPr="001702CA">
        <w:rPr>
          <w:b/>
          <w:i/>
          <w:color w:val="000000"/>
        </w:rPr>
        <w:t xml:space="preserve">22564,45 </w:t>
      </w:r>
      <w:r w:rsidRPr="001702CA">
        <w:rPr>
          <w:color w:val="000000"/>
        </w:rPr>
        <w:t>тыс. руб.;</w:t>
      </w:r>
    </w:p>
    <w:p w:rsidR="00995C6B" w:rsidRPr="001702CA" w:rsidRDefault="00995C6B" w:rsidP="00995C6B">
      <w:pPr>
        <w:ind w:firstLine="709"/>
        <w:jc w:val="both"/>
        <w:rPr>
          <w:color w:val="000000"/>
        </w:rPr>
      </w:pPr>
      <w:r w:rsidRPr="001702CA">
        <w:rPr>
          <w:color w:val="000000"/>
        </w:rPr>
        <w:t xml:space="preserve">- на период с 01.01.2019 по 30.06.2019 – </w:t>
      </w:r>
      <w:r w:rsidRPr="001702CA">
        <w:rPr>
          <w:b/>
          <w:i/>
          <w:color w:val="000000"/>
        </w:rPr>
        <w:t>59681,63</w:t>
      </w:r>
      <w:r w:rsidRPr="001702CA">
        <w:rPr>
          <w:color w:val="000000"/>
        </w:rPr>
        <w:t xml:space="preserve"> тыс. руб.;</w:t>
      </w:r>
    </w:p>
    <w:p w:rsidR="00995C6B" w:rsidRPr="001702CA" w:rsidRDefault="00995C6B" w:rsidP="00995C6B">
      <w:pPr>
        <w:ind w:firstLine="709"/>
        <w:jc w:val="both"/>
        <w:rPr>
          <w:color w:val="000000"/>
        </w:rPr>
      </w:pPr>
      <w:r w:rsidRPr="001702CA">
        <w:rPr>
          <w:color w:val="000000"/>
        </w:rPr>
        <w:t xml:space="preserve">- на период с 01.07.2019 по 31.12.2019 – </w:t>
      </w:r>
      <w:r w:rsidRPr="001702CA">
        <w:rPr>
          <w:b/>
          <w:i/>
          <w:color w:val="000000"/>
        </w:rPr>
        <w:t>65926,75</w:t>
      </w:r>
      <w:r w:rsidRPr="001702CA">
        <w:rPr>
          <w:color w:val="000000"/>
        </w:rPr>
        <w:t xml:space="preserve"> тыс. руб.</w:t>
      </w:r>
    </w:p>
    <w:p w:rsidR="00995C6B" w:rsidRPr="001702CA" w:rsidRDefault="00995C6B" w:rsidP="00995C6B">
      <w:pPr>
        <w:ind w:firstLine="709"/>
        <w:jc w:val="both"/>
        <w:rPr>
          <w:color w:val="000000"/>
        </w:rPr>
      </w:pPr>
    </w:p>
    <w:p w:rsidR="00995C6B" w:rsidRPr="001702CA" w:rsidRDefault="00995C6B" w:rsidP="00995C6B">
      <w:pPr>
        <w:ind w:firstLine="567"/>
        <w:jc w:val="both"/>
        <w:rPr>
          <w:color w:val="000000"/>
        </w:rPr>
      </w:pPr>
      <w:r w:rsidRPr="001702CA">
        <w:rPr>
          <w:color w:val="000000"/>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rsidR="00995C6B" w:rsidRPr="001702CA" w:rsidRDefault="00995C6B" w:rsidP="00995C6B">
      <w:pPr>
        <w:ind w:firstLine="709"/>
        <w:jc w:val="center"/>
        <w:rPr>
          <w:b/>
          <w:color w:val="000000"/>
          <w:highlight w:val="cyan"/>
          <w:u w:val="single"/>
        </w:rPr>
      </w:pPr>
    </w:p>
    <w:p w:rsidR="00995C6B" w:rsidRPr="001702CA" w:rsidRDefault="00995C6B" w:rsidP="00995C6B">
      <w:pPr>
        <w:ind w:firstLine="709"/>
        <w:jc w:val="center"/>
        <w:rPr>
          <w:b/>
          <w:color w:val="000000"/>
          <w:u w:val="single"/>
        </w:rPr>
      </w:pPr>
      <w:r w:rsidRPr="001702CA">
        <w:rPr>
          <w:b/>
          <w:color w:val="000000"/>
          <w:u w:val="single"/>
        </w:rPr>
        <w:t>1.1. «Производственные расходы»</w:t>
      </w:r>
    </w:p>
    <w:p w:rsidR="00995C6B" w:rsidRPr="001702CA" w:rsidRDefault="00995C6B" w:rsidP="00995C6B">
      <w:pPr>
        <w:ind w:firstLine="709"/>
        <w:jc w:val="center"/>
        <w:rPr>
          <w:b/>
          <w:color w:val="000000"/>
          <w:highlight w:val="cyan"/>
          <w:u w:val="single"/>
        </w:rPr>
      </w:pPr>
    </w:p>
    <w:p w:rsidR="00995C6B" w:rsidRPr="001702CA" w:rsidRDefault="00995C6B" w:rsidP="004D1B1C">
      <w:pPr>
        <w:numPr>
          <w:ilvl w:val="2"/>
          <w:numId w:val="12"/>
        </w:numPr>
        <w:ind w:left="0" w:firstLine="0"/>
        <w:jc w:val="center"/>
        <w:rPr>
          <w:b/>
          <w:u w:val="single"/>
        </w:rPr>
      </w:pPr>
      <w:r w:rsidRPr="001702CA">
        <w:rPr>
          <w:b/>
          <w:u w:val="single"/>
        </w:rPr>
        <w:t>«Реагенты»</w:t>
      </w:r>
    </w:p>
    <w:p w:rsidR="00995C6B" w:rsidRPr="001702CA" w:rsidRDefault="00995C6B" w:rsidP="00995C6B">
      <w:pPr>
        <w:tabs>
          <w:tab w:val="left" w:pos="1134"/>
        </w:tabs>
        <w:ind w:firstLine="709"/>
        <w:jc w:val="both"/>
      </w:pPr>
    </w:p>
    <w:p w:rsidR="00995C6B" w:rsidRPr="001702CA" w:rsidRDefault="00995C6B" w:rsidP="00995C6B">
      <w:pPr>
        <w:tabs>
          <w:tab w:val="left" w:pos="1134"/>
        </w:tabs>
        <w:ind w:firstLine="709"/>
        <w:jc w:val="both"/>
      </w:pPr>
      <w:r w:rsidRPr="001702CA">
        <w:t>Организацией для учета в необходимой валовой выручке расходы по статье заявлены:</w:t>
      </w:r>
    </w:p>
    <w:p w:rsidR="00995C6B" w:rsidRPr="001702CA" w:rsidRDefault="00995C6B" w:rsidP="00995C6B">
      <w:pPr>
        <w:tabs>
          <w:tab w:val="left" w:pos="1134"/>
        </w:tabs>
        <w:ind w:firstLine="709"/>
        <w:jc w:val="both"/>
      </w:pPr>
      <w:r w:rsidRPr="001702CA">
        <w:lastRenderedPageBreak/>
        <w:t xml:space="preserve">- в расчете на 2018 год в сумме </w:t>
      </w:r>
      <w:r w:rsidRPr="001702CA">
        <w:rPr>
          <w:b/>
          <w:i/>
        </w:rPr>
        <w:t>11907,57</w:t>
      </w:r>
      <w:r w:rsidRPr="001702CA">
        <w:t xml:space="preserve"> тыс. руб., в том числе: гипохлорит натрия в количестве </w:t>
      </w:r>
      <w:r w:rsidRPr="001702CA">
        <w:rPr>
          <w:b/>
          <w:i/>
        </w:rPr>
        <w:t xml:space="preserve">367,10 </w:t>
      </w:r>
      <w:r w:rsidRPr="001702CA">
        <w:t>т</w:t>
      </w:r>
      <w:r w:rsidRPr="001702CA">
        <w:rPr>
          <w:b/>
          <w:i/>
        </w:rPr>
        <w:t xml:space="preserve">. </w:t>
      </w:r>
      <w:r w:rsidRPr="001702CA">
        <w:t xml:space="preserve">по цене </w:t>
      </w:r>
      <w:r w:rsidRPr="001702CA">
        <w:rPr>
          <w:b/>
          <w:i/>
        </w:rPr>
        <w:t xml:space="preserve">21000 </w:t>
      </w:r>
      <w:r w:rsidRPr="001702CA">
        <w:t xml:space="preserve">руб./т.; </w:t>
      </w:r>
      <w:proofErr w:type="spellStart"/>
      <w:r w:rsidRPr="001702CA">
        <w:t>оксихлорид</w:t>
      </w:r>
      <w:proofErr w:type="spellEnd"/>
      <w:r w:rsidRPr="001702CA">
        <w:t xml:space="preserve"> алюминия в количестве </w:t>
      </w:r>
      <w:r w:rsidRPr="001702CA">
        <w:rPr>
          <w:b/>
          <w:i/>
        </w:rPr>
        <w:t>190,0</w:t>
      </w:r>
      <w:r w:rsidRPr="001702CA">
        <w:t xml:space="preserve"> т. по цене </w:t>
      </w:r>
      <w:r w:rsidRPr="001702CA">
        <w:rPr>
          <w:b/>
          <w:i/>
        </w:rPr>
        <w:t>18644,07</w:t>
      </w:r>
      <w:r w:rsidRPr="001702CA">
        <w:t xml:space="preserve"> руб./т.; сульфат аммония в количестве </w:t>
      </w:r>
      <w:r w:rsidRPr="001702CA">
        <w:rPr>
          <w:b/>
          <w:i/>
        </w:rPr>
        <w:t>21</w:t>
      </w:r>
      <w:r w:rsidRPr="001702CA">
        <w:t xml:space="preserve"> т. по цене </w:t>
      </w:r>
      <w:r w:rsidRPr="001702CA">
        <w:rPr>
          <w:b/>
          <w:i/>
        </w:rPr>
        <w:t xml:space="preserve">24576,27 </w:t>
      </w:r>
      <w:r w:rsidRPr="001702CA">
        <w:t xml:space="preserve">руб./т.; </w:t>
      </w:r>
      <w:proofErr w:type="spellStart"/>
      <w:r w:rsidRPr="001702CA">
        <w:t>флогулянт</w:t>
      </w:r>
      <w:proofErr w:type="spellEnd"/>
      <w:r w:rsidRPr="001702CA">
        <w:t xml:space="preserve"> </w:t>
      </w:r>
      <w:proofErr w:type="spellStart"/>
      <w:r w:rsidRPr="001702CA">
        <w:t>проестол</w:t>
      </w:r>
      <w:proofErr w:type="spellEnd"/>
      <w:r w:rsidRPr="001702CA">
        <w:t xml:space="preserve"> в количестве </w:t>
      </w:r>
      <w:r w:rsidRPr="001702CA">
        <w:rPr>
          <w:b/>
          <w:i/>
        </w:rPr>
        <w:t>400</w:t>
      </w:r>
      <w:r w:rsidRPr="001702CA">
        <w:t xml:space="preserve"> кг. по цене </w:t>
      </w:r>
      <w:r w:rsidRPr="001702CA">
        <w:rPr>
          <w:b/>
          <w:i/>
        </w:rPr>
        <w:t>350,00</w:t>
      </w:r>
      <w:r w:rsidRPr="001702CA">
        <w:t xml:space="preserve"> руб./кг.  </w:t>
      </w:r>
    </w:p>
    <w:p w:rsidR="00995C6B" w:rsidRPr="001702CA" w:rsidRDefault="00995C6B" w:rsidP="00995C6B">
      <w:pPr>
        <w:tabs>
          <w:tab w:val="left" w:pos="1134"/>
        </w:tabs>
        <w:ind w:firstLine="709"/>
        <w:jc w:val="both"/>
      </w:pPr>
      <w:r w:rsidRPr="001702CA">
        <w:t xml:space="preserve">- в расчете на 2019 год в сумме </w:t>
      </w:r>
      <w:r w:rsidRPr="001702CA">
        <w:rPr>
          <w:b/>
          <w:i/>
        </w:rPr>
        <w:t>12753,01</w:t>
      </w:r>
      <w:r w:rsidRPr="001702CA">
        <w:t xml:space="preserve"> тыс. руб., в том числе: гипохлорит натрия в количестве </w:t>
      </w:r>
      <w:r w:rsidRPr="001702CA">
        <w:rPr>
          <w:b/>
          <w:i/>
        </w:rPr>
        <w:t xml:space="preserve">367,10 </w:t>
      </w:r>
      <w:r w:rsidRPr="001702CA">
        <w:t>т</w:t>
      </w:r>
      <w:r w:rsidRPr="001702CA">
        <w:rPr>
          <w:b/>
          <w:i/>
        </w:rPr>
        <w:t xml:space="preserve">. </w:t>
      </w:r>
      <w:r w:rsidRPr="001702CA">
        <w:t xml:space="preserve">по цене </w:t>
      </w:r>
      <w:r w:rsidRPr="001702CA">
        <w:rPr>
          <w:b/>
          <w:i/>
        </w:rPr>
        <w:t xml:space="preserve">22491,00 </w:t>
      </w:r>
      <w:r w:rsidRPr="001702CA">
        <w:t xml:space="preserve">руб./т.; </w:t>
      </w:r>
      <w:proofErr w:type="spellStart"/>
      <w:r w:rsidRPr="001702CA">
        <w:t>оксихлорид</w:t>
      </w:r>
      <w:proofErr w:type="spellEnd"/>
      <w:r w:rsidRPr="001702CA">
        <w:t xml:space="preserve"> алюминия в количестве </w:t>
      </w:r>
      <w:r w:rsidRPr="001702CA">
        <w:rPr>
          <w:b/>
          <w:i/>
        </w:rPr>
        <w:t>190,0</w:t>
      </w:r>
      <w:r w:rsidRPr="001702CA">
        <w:t xml:space="preserve"> т. по цене </w:t>
      </w:r>
      <w:r w:rsidRPr="001702CA">
        <w:rPr>
          <w:b/>
          <w:i/>
        </w:rPr>
        <w:t>19967,80</w:t>
      </w:r>
      <w:r w:rsidRPr="001702CA">
        <w:t xml:space="preserve"> руб./т.; сульфат аммония в количестве </w:t>
      </w:r>
      <w:r w:rsidRPr="001702CA">
        <w:rPr>
          <w:b/>
          <w:i/>
        </w:rPr>
        <w:t>21</w:t>
      </w:r>
      <w:r w:rsidRPr="001702CA">
        <w:t xml:space="preserve"> т. по цене </w:t>
      </w:r>
      <w:r w:rsidRPr="001702CA">
        <w:rPr>
          <w:b/>
          <w:i/>
        </w:rPr>
        <w:t xml:space="preserve">26321,19 </w:t>
      </w:r>
      <w:r w:rsidRPr="001702CA">
        <w:t xml:space="preserve">руб./т.; </w:t>
      </w:r>
      <w:proofErr w:type="spellStart"/>
      <w:r w:rsidRPr="001702CA">
        <w:t>флогулянт</w:t>
      </w:r>
      <w:proofErr w:type="spellEnd"/>
      <w:r w:rsidRPr="001702CA">
        <w:t xml:space="preserve"> </w:t>
      </w:r>
      <w:proofErr w:type="spellStart"/>
      <w:r w:rsidRPr="001702CA">
        <w:t>проестол</w:t>
      </w:r>
      <w:proofErr w:type="spellEnd"/>
      <w:r w:rsidRPr="001702CA">
        <w:t xml:space="preserve"> в количестве </w:t>
      </w:r>
      <w:r w:rsidRPr="001702CA">
        <w:rPr>
          <w:b/>
          <w:i/>
        </w:rPr>
        <w:t>400</w:t>
      </w:r>
      <w:r w:rsidRPr="001702CA">
        <w:t xml:space="preserve"> кг. по цене </w:t>
      </w:r>
      <w:r w:rsidRPr="001702CA">
        <w:rPr>
          <w:b/>
          <w:i/>
        </w:rPr>
        <w:t>374,85</w:t>
      </w:r>
      <w:r w:rsidRPr="001702CA">
        <w:t xml:space="preserve"> руб./кг.  </w:t>
      </w:r>
    </w:p>
    <w:p w:rsidR="00995C6B" w:rsidRPr="001702CA" w:rsidRDefault="00995C6B" w:rsidP="00995C6B">
      <w:pPr>
        <w:tabs>
          <w:tab w:val="left" w:pos="1134"/>
        </w:tabs>
        <w:ind w:firstLine="709"/>
        <w:jc w:val="both"/>
      </w:pPr>
    </w:p>
    <w:p w:rsidR="00995C6B" w:rsidRPr="001702CA" w:rsidRDefault="00995C6B" w:rsidP="00995C6B">
      <w:pPr>
        <w:tabs>
          <w:tab w:val="left" w:pos="1134"/>
        </w:tabs>
        <w:ind w:firstLine="709"/>
        <w:jc w:val="both"/>
      </w:pPr>
      <w:bookmarkStart w:id="8" w:name="_Hlk524524144"/>
      <w:r w:rsidRPr="001702CA">
        <w:t>Расходы по статье в пересчете на регулируемый период, с учетом календарной разбивки приняты на следующем уровне:</w:t>
      </w:r>
    </w:p>
    <w:bookmarkEnd w:id="8"/>
    <w:p w:rsidR="00995C6B" w:rsidRPr="001702CA" w:rsidRDefault="00995C6B" w:rsidP="00995C6B">
      <w:pPr>
        <w:tabs>
          <w:tab w:val="left" w:pos="1134"/>
        </w:tabs>
        <w:ind w:firstLine="851"/>
        <w:jc w:val="both"/>
        <w:rPr>
          <w:b/>
        </w:rPr>
      </w:pPr>
      <w:r w:rsidRPr="001702CA">
        <w:rPr>
          <w:b/>
        </w:rPr>
        <w:t xml:space="preserve"> -  с 24.10.2018 по 31.12.2018 – </w:t>
      </w:r>
      <w:r w:rsidRPr="001702CA">
        <w:rPr>
          <w:b/>
          <w:i/>
        </w:rPr>
        <w:t xml:space="preserve">1919,35 </w:t>
      </w:r>
      <w:r w:rsidRPr="001702CA">
        <w:rPr>
          <w:b/>
        </w:rPr>
        <w:t xml:space="preserve">тыс. руб. </w:t>
      </w:r>
    </w:p>
    <w:p w:rsidR="00995C6B" w:rsidRPr="001702CA" w:rsidRDefault="00995C6B" w:rsidP="00995C6B">
      <w:pPr>
        <w:tabs>
          <w:tab w:val="left" w:pos="1134"/>
        </w:tabs>
        <w:ind w:firstLine="709"/>
        <w:jc w:val="both"/>
      </w:pPr>
      <w:r w:rsidRPr="001702CA">
        <w:t xml:space="preserve">Гипохлорит натрия принят на сумму </w:t>
      </w:r>
      <w:r w:rsidRPr="001702CA">
        <w:rPr>
          <w:b/>
          <w:i/>
        </w:rPr>
        <w:t>1295,26</w:t>
      </w:r>
      <w:r w:rsidRPr="001702CA">
        <w:t xml:space="preserve"> тыс. руб., </w:t>
      </w:r>
      <w:proofErr w:type="spellStart"/>
      <w:r w:rsidRPr="001702CA">
        <w:t>оксихлорид</w:t>
      </w:r>
      <w:proofErr w:type="spellEnd"/>
      <w:r w:rsidRPr="001702CA">
        <w:t xml:space="preserve"> алюминия соответственно – </w:t>
      </w:r>
      <w:r w:rsidRPr="001702CA">
        <w:rPr>
          <w:b/>
          <w:i/>
        </w:rPr>
        <w:t xml:space="preserve">534,05 </w:t>
      </w:r>
      <w:r w:rsidRPr="001702CA">
        <w:t xml:space="preserve">тыс. руб., сульфат аммония – </w:t>
      </w:r>
      <w:r w:rsidRPr="001702CA">
        <w:rPr>
          <w:b/>
          <w:i/>
        </w:rPr>
        <w:t>69,19</w:t>
      </w:r>
      <w:r w:rsidRPr="001702CA">
        <w:t xml:space="preserve"> тыс. руб., </w:t>
      </w:r>
      <w:proofErr w:type="spellStart"/>
      <w:r w:rsidRPr="001702CA">
        <w:t>флогулянт</w:t>
      </w:r>
      <w:proofErr w:type="spellEnd"/>
      <w:r w:rsidRPr="001702CA">
        <w:t xml:space="preserve"> </w:t>
      </w:r>
      <w:proofErr w:type="spellStart"/>
      <w:r w:rsidRPr="001702CA">
        <w:t>проестол</w:t>
      </w:r>
      <w:proofErr w:type="spellEnd"/>
      <w:r w:rsidRPr="001702CA">
        <w:t xml:space="preserve"> на сумму </w:t>
      </w:r>
      <w:r w:rsidRPr="001702CA">
        <w:rPr>
          <w:b/>
          <w:i/>
        </w:rPr>
        <w:t xml:space="preserve">20,85 </w:t>
      </w:r>
      <w:r w:rsidRPr="001702CA">
        <w:t xml:space="preserve">тыс. руб.  </w:t>
      </w:r>
    </w:p>
    <w:p w:rsidR="00995C6B" w:rsidRPr="001702CA" w:rsidRDefault="00995C6B" w:rsidP="00995C6B">
      <w:pPr>
        <w:tabs>
          <w:tab w:val="left" w:pos="1134"/>
        </w:tabs>
        <w:ind w:firstLine="709"/>
        <w:jc w:val="both"/>
      </w:pPr>
      <w:r w:rsidRPr="001702CA">
        <w:t xml:space="preserve">Объем реагентов рассчитан по удельному весу фактических расходов за 2017 год организации, ранее обслуживающей данную коммунальную структуру (на основании актов списания реагентов по ООО «АВК» и данных мониторинга фактических затрат за 2017 г . в системе ЕИАС, в пересчете на принятый объем поднятой воды: гипохлорит натрия в количестве </w:t>
      </w:r>
      <w:r w:rsidRPr="001702CA">
        <w:rPr>
          <w:b/>
          <w:i/>
        </w:rPr>
        <w:t xml:space="preserve">61,68 </w:t>
      </w:r>
      <w:r w:rsidRPr="001702CA">
        <w:t>т</w:t>
      </w:r>
      <w:r w:rsidRPr="001702CA">
        <w:rPr>
          <w:b/>
          <w:i/>
        </w:rPr>
        <w:t xml:space="preserve">., </w:t>
      </w:r>
      <w:proofErr w:type="spellStart"/>
      <w:r w:rsidRPr="001702CA">
        <w:t>оксихлорид</w:t>
      </w:r>
      <w:proofErr w:type="spellEnd"/>
      <w:r w:rsidRPr="001702CA">
        <w:t xml:space="preserve"> алюминия соответственно – </w:t>
      </w:r>
      <w:r w:rsidRPr="001702CA">
        <w:rPr>
          <w:b/>
          <w:i/>
        </w:rPr>
        <w:t>28,64</w:t>
      </w:r>
      <w:r w:rsidRPr="001702CA">
        <w:t xml:space="preserve"> т., сульфат аммония – </w:t>
      </w:r>
      <w:r w:rsidRPr="001702CA">
        <w:rPr>
          <w:b/>
          <w:i/>
        </w:rPr>
        <w:t>2,82</w:t>
      </w:r>
      <w:r w:rsidRPr="001702CA">
        <w:t xml:space="preserve"> т., </w:t>
      </w:r>
      <w:proofErr w:type="spellStart"/>
      <w:r w:rsidRPr="001702CA">
        <w:t>флогулянт</w:t>
      </w:r>
      <w:proofErr w:type="spellEnd"/>
      <w:r w:rsidRPr="001702CA">
        <w:t xml:space="preserve"> </w:t>
      </w:r>
      <w:proofErr w:type="spellStart"/>
      <w:r w:rsidRPr="001702CA">
        <w:t>проестол</w:t>
      </w:r>
      <w:proofErr w:type="spellEnd"/>
      <w:r w:rsidRPr="001702CA">
        <w:t xml:space="preserve"> в количестве </w:t>
      </w:r>
      <w:r w:rsidRPr="001702CA">
        <w:rPr>
          <w:b/>
          <w:i/>
        </w:rPr>
        <w:t>59,56</w:t>
      </w:r>
      <w:r w:rsidRPr="001702CA">
        <w:t xml:space="preserve"> кг.  </w:t>
      </w:r>
    </w:p>
    <w:p w:rsidR="00995C6B" w:rsidRPr="001702CA" w:rsidRDefault="00995C6B" w:rsidP="00995C6B">
      <w:pPr>
        <w:tabs>
          <w:tab w:val="left" w:pos="1134"/>
        </w:tabs>
        <w:ind w:firstLine="709"/>
        <w:jc w:val="both"/>
      </w:pPr>
      <w:r w:rsidRPr="001702CA">
        <w:t xml:space="preserve">Цена реагентов принята в соответствии с заключенными с поставщиками договорами. Гипохлорит натрия по цене </w:t>
      </w:r>
      <w:r w:rsidRPr="001702CA">
        <w:rPr>
          <w:b/>
          <w:i/>
        </w:rPr>
        <w:t xml:space="preserve">21000,00 </w:t>
      </w:r>
      <w:r w:rsidRPr="001702CA">
        <w:t>руб./т.</w:t>
      </w:r>
      <w:r w:rsidRPr="001702CA">
        <w:rPr>
          <w:b/>
          <w:i/>
        </w:rPr>
        <w:t xml:space="preserve">, </w:t>
      </w:r>
      <w:proofErr w:type="spellStart"/>
      <w:r w:rsidRPr="001702CA">
        <w:t>оксихлорид</w:t>
      </w:r>
      <w:proofErr w:type="spellEnd"/>
      <w:r w:rsidRPr="001702CA">
        <w:t xml:space="preserve"> алюминия соответственно – </w:t>
      </w:r>
      <w:r w:rsidRPr="001702CA">
        <w:rPr>
          <w:b/>
          <w:i/>
        </w:rPr>
        <w:t xml:space="preserve">18644,07 </w:t>
      </w:r>
      <w:r w:rsidRPr="001702CA">
        <w:t xml:space="preserve">руб./т., сульфат аммония – </w:t>
      </w:r>
      <w:r w:rsidRPr="001702CA">
        <w:rPr>
          <w:b/>
          <w:i/>
        </w:rPr>
        <w:t xml:space="preserve">24576,27 </w:t>
      </w:r>
      <w:r w:rsidRPr="001702CA">
        <w:t xml:space="preserve">руб./т., </w:t>
      </w:r>
      <w:proofErr w:type="spellStart"/>
      <w:r w:rsidRPr="001702CA">
        <w:t>флогулянт</w:t>
      </w:r>
      <w:proofErr w:type="spellEnd"/>
      <w:r w:rsidRPr="001702CA">
        <w:t xml:space="preserve"> </w:t>
      </w:r>
      <w:proofErr w:type="spellStart"/>
      <w:r w:rsidRPr="001702CA">
        <w:t>проестол</w:t>
      </w:r>
      <w:proofErr w:type="spellEnd"/>
      <w:r w:rsidRPr="001702CA">
        <w:t xml:space="preserve"> по цене </w:t>
      </w:r>
      <w:r w:rsidRPr="001702CA">
        <w:rPr>
          <w:b/>
          <w:i/>
        </w:rPr>
        <w:t xml:space="preserve">350,00 </w:t>
      </w:r>
      <w:r w:rsidRPr="001702CA">
        <w:t xml:space="preserve">руб./кг.  </w:t>
      </w:r>
    </w:p>
    <w:p w:rsidR="00995C6B" w:rsidRPr="001702CA" w:rsidRDefault="00995C6B" w:rsidP="00995C6B">
      <w:pPr>
        <w:tabs>
          <w:tab w:val="left" w:pos="1134"/>
        </w:tabs>
        <w:ind w:firstLine="709"/>
        <w:jc w:val="both"/>
      </w:pPr>
      <w:r w:rsidRPr="001702CA">
        <w:t>Конкурсная процедура по закупке реагентов не проводилась, на основании     п. 9.15. «Закупка у единственного поставщика (подрядчика, исполнителя)» Положения о закупках организации, закупка реагентов производится у единственного поставщика в случаях заключения договоров поставки химических реагентов для обеззараживания вод в рамках реализации услуг, являющихся предметом деятельности Заказчика (</w:t>
      </w:r>
      <w:proofErr w:type="spellStart"/>
      <w:r w:rsidRPr="001702CA">
        <w:t>пп</w:t>
      </w:r>
      <w:proofErr w:type="spellEnd"/>
      <w:r w:rsidRPr="001702CA">
        <w:t xml:space="preserve">. 9.15.3, 9.15.3.7.). </w:t>
      </w:r>
    </w:p>
    <w:p w:rsidR="00995C6B" w:rsidRPr="001702CA" w:rsidRDefault="00995C6B" w:rsidP="00995C6B">
      <w:pPr>
        <w:tabs>
          <w:tab w:val="left" w:pos="1134"/>
        </w:tabs>
        <w:ind w:firstLine="709"/>
        <w:jc w:val="both"/>
      </w:pPr>
      <w:r w:rsidRPr="001702CA">
        <w:t xml:space="preserve"> Принятая цена реагентов не превышает уровень цен, сложившихся у организаций, осуществляющих регулируемые виды деятельности в сфере водоснабжения в сопоставимых условиях. </w:t>
      </w:r>
    </w:p>
    <w:p w:rsidR="00995C6B" w:rsidRPr="001702CA" w:rsidRDefault="00995C6B" w:rsidP="00995C6B">
      <w:pPr>
        <w:tabs>
          <w:tab w:val="left" w:pos="1134"/>
        </w:tabs>
        <w:ind w:firstLine="851"/>
        <w:jc w:val="both"/>
      </w:pPr>
      <w:r w:rsidRPr="001702CA">
        <w:t xml:space="preserve">- </w:t>
      </w:r>
      <w:r w:rsidRPr="001702CA">
        <w:rPr>
          <w:b/>
        </w:rPr>
        <w:t xml:space="preserve"> с</w:t>
      </w:r>
      <w:r w:rsidRPr="001702CA">
        <w:t xml:space="preserve"> </w:t>
      </w:r>
      <w:r w:rsidRPr="001702CA">
        <w:rPr>
          <w:b/>
        </w:rPr>
        <w:t>01.01.2019 по 30.06.2019</w:t>
      </w:r>
      <w:r w:rsidRPr="001702CA">
        <w:t xml:space="preserve"> – </w:t>
      </w:r>
      <w:r w:rsidRPr="001702CA">
        <w:rPr>
          <w:b/>
          <w:i/>
        </w:rPr>
        <w:t>5310,07</w:t>
      </w:r>
      <w:r w:rsidRPr="001702CA">
        <w:t xml:space="preserve"> тыс. руб. Объем реагентов рассчитан на уровне предыдущего периода календарной разбивки в пересчете на плановый период: гипохлорит натрия в количестве </w:t>
      </w:r>
      <w:r w:rsidRPr="001702CA">
        <w:rPr>
          <w:b/>
          <w:i/>
        </w:rPr>
        <w:t xml:space="preserve">163,14 </w:t>
      </w:r>
      <w:r w:rsidRPr="001702CA">
        <w:t>т</w:t>
      </w:r>
      <w:r w:rsidRPr="001702CA">
        <w:rPr>
          <w:b/>
          <w:i/>
        </w:rPr>
        <w:t xml:space="preserve">., </w:t>
      </w:r>
      <w:proofErr w:type="spellStart"/>
      <w:r w:rsidRPr="001702CA">
        <w:t>оксихлорид</w:t>
      </w:r>
      <w:proofErr w:type="spellEnd"/>
      <w:r w:rsidRPr="001702CA">
        <w:t xml:space="preserve"> алюминия соответственно – </w:t>
      </w:r>
      <w:r w:rsidRPr="001702CA">
        <w:rPr>
          <w:b/>
          <w:i/>
        </w:rPr>
        <w:t>75,76</w:t>
      </w:r>
      <w:r w:rsidRPr="001702CA">
        <w:t xml:space="preserve"> т., сульфат аммония – </w:t>
      </w:r>
      <w:r w:rsidRPr="001702CA">
        <w:rPr>
          <w:b/>
          <w:i/>
        </w:rPr>
        <w:t>7,45</w:t>
      </w:r>
      <w:r w:rsidRPr="001702CA">
        <w:t xml:space="preserve"> т., </w:t>
      </w:r>
      <w:proofErr w:type="spellStart"/>
      <w:r w:rsidRPr="001702CA">
        <w:t>флогулянт</w:t>
      </w:r>
      <w:proofErr w:type="spellEnd"/>
      <w:r w:rsidRPr="001702CA">
        <w:t xml:space="preserve"> </w:t>
      </w:r>
      <w:proofErr w:type="spellStart"/>
      <w:r w:rsidRPr="001702CA">
        <w:t>проестол</w:t>
      </w:r>
      <w:proofErr w:type="spellEnd"/>
      <w:r w:rsidRPr="001702CA">
        <w:t xml:space="preserve"> в количестве </w:t>
      </w:r>
      <w:r w:rsidRPr="001702CA">
        <w:rPr>
          <w:b/>
          <w:i/>
        </w:rPr>
        <w:t xml:space="preserve">157,54 </w:t>
      </w:r>
      <w:r w:rsidRPr="001702CA">
        <w:t xml:space="preserve">кг.  </w:t>
      </w:r>
    </w:p>
    <w:p w:rsidR="00995C6B" w:rsidRPr="001702CA" w:rsidRDefault="00995C6B" w:rsidP="00995C6B">
      <w:pPr>
        <w:ind w:firstLine="567"/>
        <w:jc w:val="both"/>
      </w:pPr>
      <w:r w:rsidRPr="001702CA">
        <w:t xml:space="preserve">Цена на реагенты учтена на уровне предыдущего периода календарной разбивки с учетом </w:t>
      </w:r>
      <w:r w:rsidRPr="001702CA">
        <w:rPr>
          <w:color w:val="000000"/>
        </w:rPr>
        <w:t xml:space="preserve">индекса </w:t>
      </w:r>
      <w:r w:rsidRPr="001702CA">
        <w:t xml:space="preserve">потребительских цен согласно </w:t>
      </w:r>
      <w:r w:rsidRPr="001702CA">
        <w:rPr>
          <w:rFonts w:eastAsia="Calibri"/>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1702CA">
        <w:t>прогноз Минэкономразвития России, ИПЦ Минэкономразвития России) на 2019 год</w:t>
      </w:r>
      <w:r w:rsidRPr="001702CA">
        <w:rPr>
          <w:color w:val="000000"/>
        </w:rPr>
        <w:t xml:space="preserve"> (</w:t>
      </w:r>
      <w:r w:rsidRPr="001702CA">
        <w:rPr>
          <w:b/>
          <w:i/>
          <w:color w:val="000000"/>
        </w:rPr>
        <w:t>104,6%)</w:t>
      </w:r>
      <w:r w:rsidRPr="001702CA">
        <w:rPr>
          <w:color w:val="000000"/>
        </w:rPr>
        <w:t xml:space="preserve"> – </w:t>
      </w:r>
      <w:r w:rsidRPr="001702CA">
        <w:t xml:space="preserve">и составила на гипохлорит натрия – </w:t>
      </w:r>
      <w:r w:rsidRPr="001702CA">
        <w:rPr>
          <w:b/>
          <w:i/>
        </w:rPr>
        <w:t xml:space="preserve">21966,00 </w:t>
      </w:r>
      <w:r w:rsidRPr="001702CA">
        <w:t>руб./т.</w:t>
      </w:r>
      <w:r w:rsidRPr="001702CA">
        <w:rPr>
          <w:b/>
          <w:i/>
        </w:rPr>
        <w:t xml:space="preserve">, </w:t>
      </w:r>
      <w:proofErr w:type="spellStart"/>
      <w:r w:rsidRPr="001702CA">
        <w:t>оксихлорид</w:t>
      </w:r>
      <w:proofErr w:type="spellEnd"/>
      <w:r w:rsidRPr="001702CA">
        <w:t xml:space="preserve"> алюминия соответственно – </w:t>
      </w:r>
      <w:r w:rsidRPr="001702CA">
        <w:rPr>
          <w:b/>
          <w:i/>
        </w:rPr>
        <w:t xml:space="preserve">19501,70 </w:t>
      </w:r>
      <w:r w:rsidRPr="001702CA">
        <w:t xml:space="preserve">руб./т., сульфат аммония – </w:t>
      </w:r>
      <w:r w:rsidRPr="001702CA">
        <w:rPr>
          <w:b/>
          <w:i/>
        </w:rPr>
        <w:t xml:space="preserve">25706,78 </w:t>
      </w:r>
      <w:r w:rsidRPr="001702CA">
        <w:t xml:space="preserve">руб./т., </w:t>
      </w:r>
      <w:proofErr w:type="spellStart"/>
      <w:r w:rsidRPr="001702CA">
        <w:t>флогулянт</w:t>
      </w:r>
      <w:proofErr w:type="spellEnd"/>
      <w:r w:rsidRPr="001702CA">
        <w:t xml:space="preserve"> </w:t>
      </w:r>
      <w:proofErr w:type="spellStart"/>
      <w:r w:rsidRPr="001702CA">
        <w:t>праестол</w:t>
      </w:r>
      <w:proofErr w:type="spellEnd"/>
      <w:r w:rsidRPr="001702CA">
        <w:t xml:space="preserve"> </w:t>
      </w:r>
      <w:r w:rsidRPr="001702CA">
        <w:rPr>
          <w:b/>
          <w:i/>
        </w:rPr>
        <w:t xml:space="preserve">366,10 </w:t>
      </w:r>
      <w:r w:rsidRPr="001702CA">
        <w:t xml:space="preserve">руб./кг. </w:t>
      </w:r>
    </w:p>
    <w:p w:rsidR="00995C6B" w:rsidRPr="001702CA" w:rsidRDefault="00995C6B" w:rsidP="00995C6B">
      <w:pPr>
        <w:tabs>
          <w:tab w:val="left" w:pos="1134"/>
        </w:tabs>
        <w:ind w:firstLine="709"/>
        <w:jc w:val="both"/>
      </w:pPr>
      <w:r w:rsidRPr="001702CA">
        <w:t xml:space="preserve">- с </w:t>
      </w:r>
      <w:r w:rsidRPr="001702CA">
        <w:rPr>
          <w:b/>
        </w:rPr>
        <w:t>01.07.2019 по 31.12.2019</w:t>
      </w:r>
      <w:r w:rsidRPr="001702CA">
        <w:t xml:space="preserve"> – </w:t>
      </w:r>
      <w:r w:rsidRPr="001702CA">
        <w:rPr>
          <w:b/>
          <w:i/>
        </w:rPr>
        <w:t>5310,07</w:t>
      </w:r>
      <w:r w:rsidRPr="001702CA">
        <w:t xml:space="preserve"> тыс. руб. Расходы приняты на уровне предыдущего периода календарной разбивки. </w:t>
      </w:r>
    </w:p>
    <w:p w:rsidR="00995C6B" w:rsidRPr="001702CA" w:rsidRDefault="00995C6B" w:rsidP="00995C6B">
      <w:pPr>
        <w:tabs>
          <w:tab w:val="left" w:pos="1134"/>
        </w:tabs>
        <w:ind w:firstLine="709"/>
        <w:jc w:val="both"/>
      </w:pPr>
    </w:p>
    <w:p w:rsidR="00995C6B" w:rsidRPr="001702CA" w:rsidRDefault="00995C6B" w:rsidP="00995C6B">
      <w:pPr>
        <w:ind w:firstLine="709"/>
        <w:jc w:val="center"/>
        <w:rPr>
          <w:b/>
          <w:color w:val="000000"/>
          <w:u w:val="single"/>
        </w:rPr>
      </w:pPr>
      <w:r w:rsidRPr="001702CA">
        <w:rPr>
          <w:b/>
          <w:color w:val="000000"/>
          <w:u w:val="single"/>
        </w:rPr>
        <w:t>1.1.2. «Затраты на покупную электрическую энергию»</w:t>
      </w:r>
    </w:p>
    <w:p w:rsidR="00995C6B" w:rsidRPr="001702CA" w:rsidRDefault="00995C6B" w:rsidP="00995C6B">
      <w:pPr>
        <w:tabs>
          <w:tab w:val="left" w:pos="709"/>
          <w:tab w:val="left" w:pos="993"/>
        </w:tabs>
        <w:ind w:firstLine="709"/>
        <w:jc w:val="both"/>
        <w:rPr>
          <w:color w:val="000000"/>
          <w:highlight w:val="cyan"/>
        </w:rPr>
      </w:pPr>
    </w:p>
    <w:p w:rsidR="00995C6B" w:rsidRPr="001702CA" w:rsidRDefault="00995C6B" w:rsidP="00995C6B">
      <w:pPr>
        <w:tabs>
          <w:tab w:val="left" w:pos="1134"/>
        </w:tabs>
        <w:ind w:firstLine="709"/>
        <w:jc w:val="both"/>
        <w:rPr>
          <w:color w:val="000000"/>
        </w:rPr>
      </w:pPr>
      <w:r w:rsidRPr="001702CA">
        <w:rPr>
          <w:color w:val="000000"/>
        </w:rPr>
        <w:t>Организацией заявлены для учета в необходимой валовой выручке расходы по данной статье:</w:t>
      </w:r>
    </w:p>
    <w:p w:rsidR="00995C6B" w:rsidRPr="001702CA" w:rsidRDefault="00995C6B" w:rsidP="00995C6B">
      <w:pPr>
        <w:tabs>
          <w:tab w:val="left" w:pos="1134"/>
        </w:tabs>
        <w:ind w:firstLine="709"/>
        <w:jc w:val="both"/>
        <w:rPr>
          <w:color w:val="000000"/>
        </w:rPr>
      </w:pPr>
      <w:r w:rsidRPr="001702CA">
        <w:rPr>
          <w:color w:val="000000"/>
        </w:rPr>
        <w:lastRenderedPageBreak/>
        <w:t xml:space="preserve">- в расчете на 2018 год в сумме </w:t>
      </w:r>
      <w:r w:rsidRPr="001702CA">
        <w:rPr>
          <w:b/>
          <w:i/>
          <w:color w:val="000000"/>
        </w:rPr>
        <w:t>55935,58</w:t>
      </w:r>
      <w:r w:rsidRPr="001702CA">
        <w:rPr>
          <w:color w:val="000000"/>
        </w:rPr>
        <w:t xml:space="preserve"> тыс. руб., в том числе: </w:t>
      </w:r>
    </w:p>
    <w:p w:rsidR="00995C6B" w:rsidRPr="001702CA" w:rsidRDefault="00995C6B" w:rsidP="00995C6B">
      <w:pPr>
        <w:tabs>
          <w:tab w:val="left" w:pos="1134"/>
        </w:tabs>
        <w:ind w:firstLine="709"/>
        <w:jc w:val="both"/>
        <w:rPr>
          <w:color w:val="000000"/>
        </w:rPr>
      </w:pPr>
      <w:r w:rsidRPr="001702CA">
        <w:rPr>
          <w:color w:val="000000"/>
        </w:rPr>
        <w:t xml:space="preserve">По уровню напряжения НН –    </w:t>
      </w:r>
      <w:r w:rsidRPr="001702CA">
        <w:rPr>
          <w:b/>
          <w:i/>
          <w:color w:val="000000"/>
        </w:rPr>
        <w:t>209,94</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По уровню напряжения СН 2 – </w:t>
      </w:r>
      <w:r w:rsidRPr="001702CA">
        <w:rPr>
          <w:b/>
          <w:i/>
          <w:color w:val="000000"/>
        </w:rPr>
        <w:t>4706,65</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По уровню напряжения СН 1 – </w:t>
      </w:r>
      <w:r w:rsidRPr="001702CA">
        <w:rPr>
          <w:b/>
          <w:i/>
          <w:color w:val="000000"/>
        </w:rPr>
        <w:t>37286,94</w:t>
      </w:r>
      <w:r w:rsidRPr="001702CA">
        <w:rPr>
          <w:color w:val="000000"/>
        </w:rPr>
        <w:t>тыс. руб.;</w:t>
      </w:r>
    </w:p>
    <w:p w:rsidR="00995C6B" w:rsidRPr="001702CA" w:rsidRDefault="00995C6B" w:rsidP="00995C6B">
      <w:pPr>
        <w:tabs>
          <w:tab w:val="left" w:pos="1134"/>
        </w:tabs>
        <w:ind w:firstLine="709"/>
        <w:jc w:val="both"/>
        <w:rPr>
          <w:color w:val="000000"/>
        </w:rPr>
      </w:pPr>
      <w:r w:rsidRPr="001702CA">
        <w:rPr>
          <w:color w:val="000000"/>
        </w:rPr>
        <w:t xml:space="preserve">По заявленной мощности по СН 1 – </w:t>
      </w:r>
      <w:r w:rsidRPr="001702CA">
        <w:rPr>
          <w:b/>
          <w:i/>
          <w:color w:val="000000"/>
        </w:rPr>
        <w:t>13732,05</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59907,01</w:t>
      </w:r>
      <w:r w:rsidRPr="001702CA">
        <w:rPr>
          <w:color w:val="000000"/>
        </w:rPr>
        <w:t xml:space="preserve"> тыс. руб., в том числе: </w:t>
      </w:r>
    </w:p>
    <w:p w:rsidR="00995C6B" w:rsidRPr="001702CA" w:rsidRDefault="00995C6B" w:rsidP="00995C6B">
      <w:pPr>
        <w:tabs>
          <w:tab w:val="left" w:pos="1134"/>
        </w:tabs>
        <w:ind w:firstLine="709"/>
        <w:jc w:val="both"/>
        <w:rPr>
          <w:color w:val="000000"/>
        </w:rPr>
      </w:pPr>
      <w:r w:rsidRPr="001702CA">
        <w:rPr>
          <w:color w:val="000000"/>
        </w:rPr>
        <w:t xml:space="preserve">По уровню напряжения НН –    </w:t>
      </w:r>
      <w:r w:rsidRPr="001702CA">
        <w:rPr>
          <w:b/>
          <w:i/>
          <w:color w:val="000000"/>
        </w:rPr>
        <w:t>224,85</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По уровню напряжения СН 2 – </w:t>
      </w:r>
      <w:r w:rsidRPr="001702CA">
        <w:rPr>
          <w:b/>
          <w:i/>
          <w:color w:val="000000"/>
        </w:rPr>
        <w:t>5040,82</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По уровню напряжения СН 1 – </w:t>
      </w:r>
      <w:r w:rsidRPr="001702CA">
        <w:rPr>
          <w:b/>
          <w:i/>
          <w:color w:val="000000"/>
        </w:rPr>
        <w:t>39934,31</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По заявленной мощности по СН 1 – </w:t>
      </w:r>
      <w:r w:rsidRPr="001702CA">
        <w:rPr>
          <w:b/>
          <w:i/>
          <w:color w:val="000000"/>
        </w:rPr>
        <w:t>14707,02</w:t>
      </w:r>
      <w:r w:rsidRPr="001702CA">
        <w:rPr>
          <w:color w:val="000000"/>
        </w:rPr>
        <w:t xml:space="preserve"> тыс. руб.</w:t>
      </w:r>
    </w:p>
    <w:p w:rsidR="00995C6B" w:rsidRPr="001702CA" w:rsidRDefault="00995C6B" w:rsidP="00995C6B">
      <w:pPr>
        <w:tabs>
          <w:tab w:val="left" w:pos="1134"/>
          <w:tab w:val="left" w:pos="9356"/>
          <w:tab w:val="left" w:pos="9781"/>
          <w:tab w:val="left" w:pos="9923"/>
        </w:tabs>
        <w:ind w:firstLine="709"/>
        <w:jc w:val="both"/>
        <w:rPr>
          <w:color w:val="000000"/>
        </w:rPr>
      </w:pPr>
      <w:r w:rsidRPr="001702CA">
        <w:rPr>
          <w:color w:val="000000"/>
        </w:rPr>
        <w:t>Оборудование организации потребляет электроэнергию по уровню напряжения НН, СН-1, СН-2. Поставщиком электрической энергии является                                      ПАО «</w:t>
      </w:r>
      <w:proofErr w:type="spellStart"/>
      <w:r w:rsidRPr="001702CA">
        <w:rPr>
          <w:color w:val="000000"/>
        </w:rPr>
        <w:t>Кузбассэнергосбыт</w:t>
      </w:r>
      <w:proofErr w:type="spellEnd"/>
      <w:r w:rsidRPr="001702CA">
        <w:rPr>
          <w:color w:val="000000"/>
        </w:rPr>
        <w:t>».</w:t>
      </w: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995C6B">
      <w:pPr>
        <w:ind w:firstLine="851"/>
        <w:jc w:val="both"/>
        <w:rPr>
          <w:color w:val="000000"/>
        </w:rPr>
      </w:pPr>
      <w:r w:rsidRPr="001702CA">
        <w:rPr>
          <w:b/>
        </w:rPr>
        <w:t>-  с 24.10.2018 по 31.12.2018</w:t>
      </w:r>
      <w:r w:rsidRPr="001702CA">
        <w:t xml:space="preserve"> – </w:t>
      </w:r>
      <w:r w:rsidRPr="001702CA">
        <w:rPr>
          <w:b/>
          <w:i/>
        </w:rPr>
        <w:t>7751,31</w:t>
      </w:r>
      <w:r w:rsidRPr="001702CA">
        <w:t xml:space="preserve"> тыс. руб. </w:t>
      </w:r>
      <w:bookmarkStart w:id="9" w:name="_Hlk517963949"/>
      <w:r w:rsidRPr="001702CA">
        <w:t>В связи с отсутствием годового</w:t>
      </w:r>
      <w:r w:rsidRPr="001702CA">
        <w:rPr>
          <w:color w:val="000000"/>
        </w:rPr>
        <w:t xml:space="preserve"> расчетного объема потребления электрической энергии в представленных договорах энергоснабжения с ПАО «</w:t>
      </w:r>
      <w:proofErr w:type="spellStart"/>
      <w:r w:rsidRPr="001702CA">
        <w:rPr>
          <w:color w:val="000000"/>
        </w:rPr>
        <w:t>Кузбассэнергосбыт</w:t>
      </w:r>
      <w:proofErr w:type="spellEnd"/>
      <w:r w:rsidRPr="001702CA">
        <w:rPr>
          <w:color w:val="000000"/>
        </w:rPr>
        <w:t>» от 01.07.2018 №№ 301065, 301069, объем электроэнергии по уровням напряжения и величина заявленной мощности приняты п</w:t>
      </w:r>
      <w:r w:rsidRPr="001702CA">
        <w:t xml:space="preserve">о удельному весу фактического потребления за  2017 г. на основании счетов-фактур и мониторинга фактических расходов по системе ЕИАС  ООО "АВК" и ООО "Вода", ранее обслуживающих инженерную инфраструктуру, в пересчете на планируемый объем поданной воды в сеть </w:t>
      </w:r>
      <w:r w:rsidRPr="001702CA">
        <w:rPr>
          <w:color w:val="000000"/>
        </w:rPr>
        <w:t>в следующем размере:</w:t>
      </w:r>
    </w:p>
    <w:p w:rsidR="00995C6B" w:rsidRPr="001702CA" w:rsidRDefault="00995C6B" w:rsidP="00995C6B">
      <w:pPr>
        <w:tabs>
          <w:tab w:val="left" w:pos="1134"/>
        </w:tabs>
        <w:ind w:firstLine="709"/>
        <w:jc w:val="both"/>
        <w:rPr>
          <w:color w:val="000000"/>
        </w:rPr>
      </w:pPr>
      <w:r w:rsidRPr="001702CA">
        <w:rPr>
          <w:color w:val="000000"/>
        </w:rPr>
        <w:t xml:space="preserve">По уровню напряжения НН –    4,67 </w:t>
      </w:r>
      <w:proofErr w:type="spellStart"/>
      <w:proofErr w:type="gramStart"/>
      <w:r w:rsidRPr="001702CA">
        <w:rPr>
          <w:color w:val="000000"/>
        </w:rPr>
        <w:t>тыс.кВт.ч</w:t>
      </w:r>
      <w:proofErr w:type="spellEnd"/>
      <w:proofErr w:type="gramEnd"/>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 xml:space="preserve">По уровню напряжения СН 2 – 153,60 </w:t>
      </w:r>
      <w:proofErr w:type="spellStart"/>
      <w:proofErr w:type="gramStart"/>
      <w:r w:rsidRPr="001702CA">
        <w:rPr>
          <w:color w:val="000000"/>
        </w:rPr>
        <w:t>тыс.кВт.ч</w:t>
      </w:r>
      <w:proofErr w:type="spellEnd"/>
      <w:proofErr w:type="gramEnd"/>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 xml:space="preserve">По уровню напряжения СН 1 – 2058,72 </w:t>
      </w:r>
      <w:proofErr w:type="spellStart"/>
      <w:proofErr w:type="gramStart"/>
      <w:r w:rsidRPr="001702CA">
        <w:rPr>
          <w:color w:val="000000"/>
        </w:rPr>
        <w:t>тыс.кВт.ч</w:t>
      </w:r>
      <w:proofErr w:type="spellEnd"/>
      <w:proofErr w:type="gramEnd"/>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Величина заявленной мощности по СН 1 – 3,02 МВт.</w:t>
      </w:r>
    </w:p>
    <w:p w:rsidR="00995C6B" w:rsidRPr="001702CA" w:rsidRDefault="00995C6B" w:rsidP="00995C6B">
      <w:pPr>
        <w:tabs>
          <w:tab w:val="left" w:pos="1134"/>
        </w:tabs>
        <w:ind w:firstLine="709"/>
        <w:jc w:val="both"/>
        <w:rPr>
          <w:color w:val="000000"/>
        </w:rPr>
      </w:pPr>
    </w:p>
    <w:bookmarkEnd w:id="9"/>
    <w:p w:rsidR="00995C6B" w:rsidRPr="001702CA" w:rsidRDefault="00995C6B" w:rsidP="00995C6B">
      <w:pPr>
        <w:tabs>
          <w:tab w:val="left" w:pos="1134"/>
        </w:tabs>
        <w:ind w:firstLine="709"/>
        <w:jc w:val="both"/>
        <w:rPr>
          <w:color w:val="000000"/>
        </w:rPr>
      </w:pPr>
      <w:r w:rsidRPr="001702CA">
        <w:rPr>
          <w:color w:val="000000"/>
        </w:rPr>
        <w:t xml:space="preserve">Цена на электроэнергию и заявленную мощность принята по средневзвешенному тарифу за 2017 год, </w:t>
      </w:r>
      <w:bookmarkStart w:id="10" w:name="_Hlk524371371"/>
      <w:r w:rsidRPr="001702CA">
        <w:rPr>
          <w:color w:val="000000"/>
        </w:rPr>
        <w:t>с учетом прогнозного ИЦП Минэкономразвития России на электрическую энергию на 2018 год (</w:t>
      </w:r>
      <w:r w:rsidRPr="001702CA">
        <w:rPr>
          <w:b/>
          <w:i/>
          <w:color w:val="000000"/>
        </w:rPr>
        <w:t>103,9%</w:t>
      </w:r>
      <w:r w:rsidRPr="001702CA">
        <w:rPr>
          <w:color w:val="000000"/>
        </w:rPr>
        <w:t>):</w:t>
      </w:r>
    </w:p>
    <w:bookmarkEnd w:id="10"/>
    <w:p w:rsidR="00995C6B" w:rsidRPr="001702CA" w:rsidRDefault="00995C6B" w:rsidP="00995C6B">
      <w:pPr>
        <w:tabs>
          <w:tab w:val="left" w:pos="1134"/>
        </w:tabs>
        <w:ind w:firstLine="709"/>
        <w:jc w:val="both"/>
        <w:rPr>
          <w:color w:val="000000"/>
        </w:rPr>
      </w:pPr>
      <w:r w:rsidRPr="001702CA">
        <w:rPr>
          <w:color w:val="000000"/>
        </w:rPr>
        <w:t>Тариф по уровню напряжения НН составил –    5,74 руб./</w:t>
      </w:r>
      <w:proofErr w:type="spellStart"/>
      <w:r w:rsidRPr="001702CA">
        <w:rPr>
          <w:color w:val="000000"/>
        </w:rPr>
        <w:t>кВтч</w:t>
      </w:r>
      <w:proofErr w:type="spellEnd"/>
      <w:r w:rsidRPr="001702CA">
        <w:rPr>
          <w:color w:val="000000"/>
        </w:rPr>
        <w:t xml:space="preserve">; </w:t>
      </w:r>
    </w:p>
    <w:p w:rsidR="00995C6B" w:rsidRPr="001702CA" w:rsidRDefault="00995C6B" w:rsidP="00995C6B">
      <w:pPr>
        <w:tabs>
          <w:tab w:val="left" w:pos="1134"/>
        </w:tabs>
        <w:ind w:firstLine="709"/>
        <w:jc w:val="both"/>
        <w:rPr>
          <w:color w:val="000000"/>
        </w:rPr>
      </w:pPr>
      <w:r w:rsidRPr="001702CA">
        <w:rPr>
          <w:color w:val="000000"/>
        </w:rPr>
        <w:t>Тариф по уровню напряжения СН 2 – 3,90 руб./</w:t>
      </w:r>
      <w:proofErr w:type="spellStart"/>
      <w:r w:rsidRPr="001702CA">
        <w:rPr>
          <w:color w:val="000000"/>
        </w:rPr>
        <w:t>кВтч</w:t>
      </w:r>
      <w:proofErr w:type="spellEnd"/>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Тариф по уровню напряжения СН 1 – 2,53 руб./</w:t>
      </w:r>
      <w:proofErr w:type="spellStart"/>
      <w:r w:rsidRPr="001702CA">
        <w:rPr>
          <w:color w:val="000000"/>
        </w:rPr>
        <w:t>кВтч</w:t>
      </w:r>
      <w:proofErr w:type="spellEnd"/>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Тариф на заявленную мощности по СН 1 составил – 636,11 руб./</w:t>
      </w:r>
      <w:proofErr w:type="spellStart"/>
      <w:r w:rsidRPr="001702CA">
        <w:rPr>
          <w:color w:val="000000"/>
        </w:rPr>
        <w:t>кВтч</w:t>
      </w:r>
      <w:proofErr w:type="spellEnd"/>
      <w:r w:rsidRPr="001702CA">
        <w:rPr>
          <w:color w:val="000000"/>
        </w:rPr>
        <w:t xml:space="preserve">. </w:t>
      </w:r>
    </w:p>
    <w:p w:rsidR="00995C6B" w:rsidRPr="001702CA" w:rsidRDefault="00995C6B" w:rsidP="00995C6B">
      <w:pPr>
        <w:tabs>
          <w:tab w:val="left" w:pos="1134"/>
        </w:tabs>
        <w:ind w:firstLine="709"/>
        <w:jc w:val="both"/>
        <w:rPr>
          <w:color w:val="000000"/>
        </w:rPr>
      </w:pPr>
      <w:r w:rsidRPr="001702CA">
        <w:rPr>
          <w:color w:val="000000"/>
        </w:rPr>
        <w:t>Фактические расходы по электроэнергии за 2017 год по ООО «АВК»» и      ООО «Вода», ранее обслуживающим коммунальную систему, подтверждены счетами-фактурами поставщика, данными регионального мониторинга фактических расходов по системе ЕИАС. Расчет средневзвешенного тарифа и счета фактуры представленные в материалах дела проверены регулятором.</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21711,26</w:t>
      </w:r>
      <w:r w:rsidRPr="001702CA">
        <w:rPr>
          <w:color w:val="000000"/>
        </w:rPr>
        <w:t xml:space="preserve"> тыс. руб. объем электроэнергии по уровням напряжения и величина заявленной мощности приняты на уровне </w:t>
      </w:r>
      <w:r w:rsidRPr="001702CA">
        <w:t xml:space="preserve">предыдущего периода календарной разбивки в пересчете на плановый период </w:t>
      </w:r>
      <w:r w:rsidRPr="001702CA">
        <w:rPr>
          <w:color w:val="000000"/>
        </w:rPr>
        <w:t>в следующем размере:</w:t>
      </w:r>
    </w:p>
    <w:p w:rsidR="00995C6B" w:rsidRPr="001702CA" w:rsidRDefault="00995C6B" w:rsidP="00995C6B">
      <w:pPr>
        <w:tabs>
          <w:tab w:val="left" w:pos="1134"/>
        </w:tabs>
        <w:ind w:firstLine="709"/>
        <w:jc w:val="both"/>
        <w:rPr>
          <w:color w:val="000000"/>
        </w:rPr>
      </w:pPr>
      <w:r w:rsidRPr="001702CA">
        <w:rPr>
          <w:color w:val="000000"/>
        </w:rPr>
        <w:t xml:space="preserve">По уровню напряжения НН –    12,36 </w:t>
      </w:r>
      <w:proofErr w:type="spellStart"/>
      <w:proofErr w:type="gramStart"/>
      <w:r w:rsidRPr="001702CA">
        <w:rPr>
          <w:color w:val="000000"/>
        </w:rPr>
        <w:t>тыс.кВт.ч</w:t>
      </w:r>
      <w:proofErr w:type="spellEnd"/>
      <w:proofErr w:type="gramEnd"/>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 xml:space="preserve">По уровню напряжения СН 2 – 406,26 </w:t>
      </w:r>
      <w:proofErr w:type="spellStart"/>
      <w:proofErr w:type="gramStart"/>
      <w:r w:rsidRPr="001702CA">
        <w:rPr>
          <w:color w:val="000000"/>
        </w:rPr>
        <w:t>тыс.кВт.ч</w:t>
      </w:r>
      <w:proofErr w:type="spellEnd"/>
      <w:proofErr w:type="gramEnd"/>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 xml:space="preserve">По уровню напряжения СН 1 – 5445,17 </w:t>
      </w:r>
      <w:proofErr w:type="spellStart"/>
      <w:proofErr w:type="gramStart"/>
      <w:r w:rsidRPr="001702CA">
        <w:rPr>
          <w:color w:val="000000"/>
        </w:rPr>
        <w:t>тыс.кВт.ч</w:t>
      </w:r>
      <w:proofErr w:type="spellEnd"/>
      <w:proofErr w:type="gramEnd"/>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Величина заявленной мощности по СН 1 – 7,98 МВт.</w:t>
      </w:r>
    </w:p>
    <w:p w:rsidR="00995C6B" w:rsidRPr="001702CA" w:rsidRDefault="00995C6B" w:rsidP="00995C6B">
      <w:pPr>
        <w:tabs>
          <w:tab w:val="left" w:pos="1134"/>
        </w:tabs>
        <w:ind w:firstLine="709"/>
        <w:jc w:val="both"/>
        <w:rPr>
          <w:color w:val="000000"/>
        </w:rPr>
      </w:pPr>
      <w:r w:rsidRPr="001702CA">
        <w:rPr>
          <w:color w:val="000000"/>
        </w:rPr>
        <w:t>Цена на электроэнергию и заявленную мощность рассчитана по средневзвешенному тарифу за 2017 год, с учетом прогнозного ИЦП Минэкономразвития РФ на электрическую энергию на 2018 год (</w:t>
      </w:r>
      <w:r w:rsidRPr="001702CA">
        <w:rPr>
          <w:b/>
          <w:i/>
          <w:color w:val="000000"/>
        </w:rPr>
        <w:t>103,9%</w:t>
      </w:r>
      <w:r w:rsidRPr="001702CA">
        <w:rPr>
          <w:color w:val="000000"/>
        </w:rPr>
        <w:t>) и на 2019 год (</w:t>
      </w:r>
      <w:r w:rsidRPr="001702CA">
        <w:rPr>
          <w:b/>
          <w:i/>
          <w:color w:val="000000"/>
        </w:rPr>
        <w:t>105,9%</w:t>
      </w:r>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Тариф по уровню напряжения НН составил –    6,08 руб./</w:t>
      </w:r>
      <w:proofErr w:type="spellStart"/>
      <w:r w:rsidRPr="001702CA">
        <w:rPr>
          <w:color w:val="000000"/>
        </w:rPr>
        <w:t>кВтч</w:t>
      </w:r>
      <w:proofErr w:type="spellEnd"/>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Тариф по уровню напряжения СН 2 – 4,13 руб./</w:t>
      </w:r>
      <w:proofErr w:type="spellStart"/>
      <w:r w:rsidRPr="001702CA">
        <w:rPr>
          <w:color w:val="000000"/>
        </w:rPr>
        <w:t>кВтч</w:t>
      </w:r>
      <w:proofErr w:type="spellEnd"/>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Тариф по уровню напряжения СН 1 – 2,68 руб./</w:t>
      </w:r>
      <w:proofErr w:type="spellStart"/>
      <w:r w:rsidRPr="001702CA">
        <w:rPr>
          <w:color w:val="000000"/>
        </w:rPr>
        <w:t>кВтч</w:t>
      </w:r>
      <w:proofErr w:type="spellEnd"/>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lastRenderedPageBreak/>
        <w:t>Тариф на заявленную мощности по СН 1 составил – 673,64 руб./</w:t>
      </w:r>
      <w:proofErr w:type="spellStart"/>
      <w:r w:rsidRPr="001702CA">
        <w:rPr>
          <w:color w:val="000000"/>
        </w:rPr>
        <w:t>кВтч</w:t>
      </w:r>
      <w:proofErr w:type="spellEnd"/>
      <w:r w:rsidRPr="001702CA">
        <w:rPr>
          <w:color w:val="000000"/>
        </w:rPr>
        <w:t xml:space="preserve">. </w:t>
      </w:r>
    </w:p>
    <w:p w:rsidR="00995C6B" w:rsidRPr="001702CA" w:rsidRDefault="00995C6B" w:rsidP="00995C6B">
      <w:pPr>
        <w:tabs>
          <w:tab w:val="left" w:pos="1134"/>
        </w:tabs>
        <w:ind w:firstLine="709"/>
        <w:jc w:val="both"/>
        <w:rPr>
          <w:color w:val="000000"/>
        </w:rPr>
      </w:pPr>
      <w:r w:rsidRPr="001702CA">
        <w:rPr>
          <w:color w:val="000000"/>
        </w:rPr>
        <w:t xml:space="preserve">Фактические расходы по электроэнергии за 2017 год по ООО «АВК»» и </w:t>
      </w:r>
      <w:r>
        <w:rPr>
          <w:color w:val="000000"/>
        </w:rPr>
        <w:br/>
      </w:r>
      <w:r w:rsidRPr="001702CA">
        <w:rPr>
          <w:color w:val="000000"/>
        </w:rPr>
        <w:t xml:space="preserve"> ООО «Вода» подтверждены счетами-фактурами поставщика, данными регионального мониторинга фактических расходов по системе ЕИАС. Расчет средневзвешенного тарифа и счета фактуры представленные в материалах дела проверены регулятором.</w:t>
      </w:r>
    </w:p>
    <w:p w:rsidR="00995C6B" w:rsidRPr="001702CA" w:rsidRDefault="00995C6B" w:rsidP="00995C6B">
      <w:pPr>
        <w:tabs>
          <w:tab w:val="left" w:pos="709"/>
        </w:tabs>
        <w:jc w:val="both"/>
        <w:rPr>
          <w:color w:val="000000"/>
        </w:rPr>
      </w:pPr>
      <w:r w:rsidRPr="001702CA">
        <w:rPr>
          <w:color w:val="000000"/>
        </w:rPr>
        <w:tab/>
        <w:t xml:space="preserve">-  </w:t>
      </w:r>
      <w:r w:rsidRPr="001702CA">
        <w:rPr>
          <w:b/>
          <w:color w:val="000000"/>
        </w:rPr>
        <w:t>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21711,26</w:t>
      </w:r>
      <w:r w:rsidRPr="001702CA">
        <w:rPr>
          <w:color w:val="000000"/>
        </w:rPr>
        <w:t xml:space="preserve"> тыс. руб. Объем и цена потребленной электрической энергии приняты на уровне предыдущего периода календарной разбивки. </w:t>
      </w:r>
    </w:p>
    <w:p w:rsidR="00995C6B" w:rsidRPr="001702CA" w:rsidRDefault="00995C6B" w:rsidP="00995C6B">
      <w:pPr>
        <w:tabs>
          <w:tab w:val="left" w:pos="1134"/>
        </w:tabs>
        <w:ind w:firstLine="709"/>
        <w:jc w:val="center"/>
        <w:rPr>
          <w:b/>
          <w:color w:val="000000"/>
          <w:highlight w:val="cyan"/>
          <w:u w:val="single"/>
        </w:rPr>
      </w:pPr>
    </w:p>
    <w:p w:rsidR="00995C6B" w:rsidRPr="001702CA" w:rsidRDefault="00995C6B" w:rsidP="00995C6B">
      <w:pPr>
        <w:ind w:firstLine="709"/>
        <w:jc w:val="center"/>
        <w:rPr>
          <w:b/>
          <w:color w:val="000000"/>
          <w:u w:val="single"/>
        </w:rPr>
      </w:pPr>
      <w:r w:rsidRPr="001702CA">
        <w:rPr>
          <w:b/>
          <w:color w:val="000000"/>
          <w:u w:val="single"/>
        </w:rPr>
        <w:t xml:space="preserve">1.1.3. «Затраты на </w:t>
      </w:r>
      <w:proofErr w:type="gramStart"/>
      <w:r w:rsidRPr="001702CA">
        <w:rPr>
          <w:b/>
          <w:color w:val="000000"/>
          <w:u w:val="single"/>
        </w:rPr>
        <w:t>покупную  тепловую</w:t>
      </w:r>
      <w:proofErr w:type="gramEnd"/>
      <w:r w:rsidRPr="001702CA">
        <w:rPr>
          <w:b/>
          <w:color w:val="000000"/>
          <w:u w:val="single"/>
        </w:rPr>
        <w:t xml:space="preserve"> энергию»</w:t>
      </w:r>
    </w:p>
    <w:p w:rsidR="00995C6B" w:rsidRPr="001702CA" w:rsidRDefault="00995C6B" w:rsidP="00995C6B">
      <w:pPr>
        <w:tabs>
          <w:tab w:val="left" w:pos="709"/>
          <w:tab w:val="left" w:pos="993"/>
        </w:tabs>
        <w:ind w:firstLine="709"/>
        <w:jc w:val="both"/>
        <w:rPr>
          <w:color w:val="000000"/>
        </w:rPr>
      </w:pPr>
    </w:p>
    <w:p w:rsidR="00995C6B" w:rsidRPr="001702CA" w:rsidRDefault="00995C6B" w:rsidP="00995C6B">
      <w:pPr>
        <w:tabs>
          <w:tab w:val="left" w:pos="1134"/>
        </w:tabs>
        <w:ind w:firstLine="709"/>
        <w:jc w:val="both"/>
        <w:rPr>
          <w:color w:val="000000"/>
        </w:rPr>
      </w:pPr>
      <w:r w:rsidRPr="001702CA">
        <w:rPr>
          <w:color w:val="000000"/>
        </w:rPr>
        <w:t>Организацией заявлены для учета в необходимой валовой выручке расходы   по данной статье:</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в сумме </w:t>
      </w:r>
      <w:r w:rsidRPr="001702CA">
        <w:rPr>
          <w:b/>
          <w:i/>
          <w:color w:val="000000"/>
        </w:rPr>
        <w:t>3930,00</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4209,03</w:t>
      </w:r>
      <w:r w:rsidRPr="001702CA">
        <w:rPr>
          <w:color w:val="000000"/>
        </w:rPr>
        <w:t xml:space="preserve"> тыс. руб.,</w:t>
      </w: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995C6B">
      <w:pPr>
        <w:tabs>
          <w:tab w:val="left" w:pos="1134"/>
        </w:tabs>
        <w:ind w:firstLine="709"/>
        <w:jc w:val="both"/>
        <w:rPr>
          <w:color w:val="000000"/>
        </w:rPr>
      </w:pPr>
      <w:r w:rsidRPr="001702CA">
        <w:rPr>
          <w:b/>
          <w:color w:val="000000"/>
        </w:rPr>
        <w:t xml:space="preserve">-  с 24.10.2018 по 31.12.2018 </w:t>
      </w:r>
      <w:r w:rsidRPr="001702CA">
        <w:rPr>
          <w:color w:val="000000"/>
        </w:rPr>
        <w:t xml:space="preserve">– </w:t>
      </w:r>
      <w:r w:rsidRPr="001702CA">
        <w:rPr>
          <w:b/>
          <w:i/>
          <w:color w:val="000000"/>
        </w:rPr>
        <w:t>443,11</w:t>
      </w:r>
      <w:r w:rsidRPr="001702CA">
        <w:rPr>
          <w:color w:val="000000"/>
        </w:rPr>
        <w:t xml:space="preserve"> тыс. руб. Расходы приняты согласно представленному договору на теплоснабжение от 01.07.2018 № 190 с ООО «</w:t>
      </w:r>
      <w:proofErr w:type="spellStart"/>
      <w:r w:rsidRPr="001702CA">
        <w:rPr>
          <w:color w:val="000000"/>
        </w:rPr>
        <w:t>ТеплоРесурс</w:t>
      </w:r>
      <w:proofErr w:type="spellEnd"/>
      <w:r w:rsidRPr="001702CA">
        <w:rPr>
          <w:color w:val="000000"/>
        </w:rPr>
        <w:t xml:space="preserve">» и расчету регулятора (Приложение 1) в доле на услугу водоснабжения, согласно учетной политике, в пересчете на плановый период; </w:t>
      </w:r>
    </w:p>
    <w:p w:rsidR="00995C6B" w:rsidRPr="001702CA" w:rsidRDefault="00995C6B" w:rsidP="00995C6B">
      <w:pPr>
        <w:tabs>
          <w:tab w:val="left" w:pos="1134"/>
        </w:tabs>
        <w:ind w:firstLine="709"/>
        <w:jc w:val="both"/>
      </w:pPr>
      <w:r w:rsidRPr="001702CA">
        <w:rPr>
          <w:color w:val="000000"/>
        </w:rPr>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1225,92</w:t>
      </w:r>
      <w:r w:rsidRPr="001702CA">
        <w:rPr>
          <w:color w:val="000000"/>
        </w:rPr>
        <w:t xml:space="preserve"> тыс. руб. Расходы приняты на уровне </w:t>
      </w:r>
      <w:r w:rsidRPr="001702CA">
        <w:t>предыдущего периода календарной разбивки в пересчете на плановый период, с учетом прогнозного ИПЦ Минэкономразвития РФ на 2019 год (</w:t>
      </w:r>
      <w:r w:rsidRPr="001702CA">
        <w:rPr>
          <w:b/>
          <w:i/>
        </w:rPr>
        <w:t>104,6%</w:t>
      </w:r>
      <w:r w:rsidRPr="001702CA">
        <w:t>);</w:t>
      </w:r>
    </w:p>
    <w:p w:rsidR="00995C6B" w:rsidRPr="001702CA" w:rsidRDefault="00995C6B" w:rsidP="00995C6B">
      <w:pPr>
        <w:tabs>
          <w:tab w:val="left" w:pos="709"/>
        </w:tabs>
        <w:jc w:val="both"/>
        <w:rPr>
          <w:color w:val="000000"/>
        </w:rPr>
      </w:pPr>
      <w:r w:rsidRPr="001702CA">
        <w:rPr>
          <w:b/>
          <w:color w:val="000000"/>
        </w:rPr>
        <w:tab/>
      </w:r>
      <w:r w:rsidRPr="001702CA">
        <w:rPr>
          <w:color w:val="000000"/>
        </w:rPr>
        <w:t>-</w:t>
      </w:r>
      <w:r w:rsidRPr="001702CA">
        <w:rPr>
          <w:b/>
          <w:color w:val="000000"/>
        </w:rPr>
        <w:t xml:space="preserve"> 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1225,92</w:t>
      </w:r>
      <w:r w:rsidRPr="001702CA">
        <w:rPr>
          <w:color w:val="000000"/>
        </w:rPr>
        <w:t xml:space="preserve"> тыс. руб. Расходы приняты на уровне предыдущего периода календарной разбивки.</w:t>
      </w:r>
    </w:p>
    <w:p w:rsidR="00995C6B" w:rsidRPr="001702CA" w:rsidRDefault="00995C6B" w:rsidP="00995C6B">
      <w:pPr>
        <w:tabs>
          <w:tab w:val="left" w:pos="709"/>
        </w:tabs>
        <w:jc w:val="both"/>
        <w:rPr>
          <w:color w:val="000000"/>
          <w:highlight w:val="cyan"/>
        </w:rPr>
      </w:pPr>
    </w:p>
    <w:p w:rsidR="00995C6B" w:rsidRPr="001702CA" w:rsidRDefault="00995C6B" w:rsidP="00995C6B">
      <w:pPr>
        <w:ind w:firstLine="709"/>
        <w:jc w:val="center"/>
        <w:rPr>
          <w:b/>
          <w:color w:val="000000"/>
          <w:u w:val="single"/>
        </w:rPr>
      </w:pPr>
      <w:r w:rsidRPr="001702CA">
        <w:rPr>
          <w:b/>
          <w:color w:val="000000"/>
          <w:u w:val="single"/>
        </w:rPr>
        <w:t>1.1.4. «Закупка заполнителей фильтров (песок, гравий и пр.)»</w:t>
      </w:r>
    </w:p>
    <w:p w:rsidR="00995C6B" w:rsidRPr="001702CA" w:rsidRDefault="00995C6B" w:rsidP="00995C6B">
      <w:pPr>
        <w:tabs>
          <w:tab w:val="left" w:pos="709"/>
          <w:tab w:val="left" w:pos="993"/>
        </w:tabs>
        <w:ind w:firstLine="709"/>
        <w:jc w:val="both"/>
        <w:rPr>
          <w:color w:val="000000"/>
          <w:highlight w:val="cyan"/>
        </w:rPr>
      </w:pPr>
    </w:p>
    <w:p w:rsidR="00995C6B" w:rsidRPr="001702CA" w:rsidRDefault="00995C6B" w:rsidP="00995C6B">
      <w:pPr>
        <w:tabs>
          <w:tab w:val="left" w:pos="1134"/>
        </w:tabs>
        <w:ind w:firstLine="709"/>
        <w:jc w:val="both"/>
        <w:rPr>
          <w:color w:val="000000"/>
        </w:rPr>
      </w:pPr>
      <w:r w:rsidRPr="001702CA">
        <w:rPr>
          <w:color w:val="000000"/>
        </w:rPr>
        <w:t>Организацией заявлены для учета в необходимой валовой выручке расходы   по данной статье:</w:t>
      </w:r>
    </w:p>
    <w:p w:rsidR="00995C6B" w:rsidRPr="001702CA" w:rsidRDefault="00995C6B" w:rsidP="00995C6B">
      <w:pPr>
        <w:tabs>
          <w:tab w:val="left" w:pos="1134"/>
        </w:tabs>
        <w:ind w:firstLine="709"/>
        <w:jc w:val="both"/>
        <w:rPr>
          <w:color w:val="000000"/>
        </w:rPr>
      </w:pPr>
      <w:bookmarkStart w:id="11" w:name="_Hlk523768646"/>
      <w:r w:rsidRPr="001702CA">
        <w:rPr>
          <w:color w:val="000000"/>
        </w:rPr>
        <w:t xml:space="preserve">- в расчете на 2018 год в сумме </w:t>
      </w:r>
      <w:r w:rsidRPr="001702CA">
        <w:rPr>
          <w:b/>
          <w:i/>
          <w:color w:val="000000"/>
        </w:rPr>
        <w:t>100,00</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107,10</w:t>
      </w:r>
      <w:r w:rsidRPr="001702CA">
        <w:rPr>
          <w:color w:val="000000"/>
        </w:rPr>
        <w:t xml:space="preserve"> тыс. руб.,</w:t>
      </w:r>
    </w:p>
    <w:bookmarkEnd w:id="11"/>
    <w:p w:rsidR="00995C6B" w:rsidRPr="001702CA" w:rsidRDefault="00995C6B" w:rsidP="00995C6B">
      <w:pPr>
        <w:tabs>
          <w:tab w:val="left" w:pos="1134"/>
        </w:tabs>
        <w:ind w:firstLine="709"/>
        <w:jc w:val="both"/>
        <w:rPr>
          <w:color w:val="000000"/>
        </w:rPr>
      </w:pPr>
      <w:r w:rsidRPr="001702CA">
        <w:rPr>
          <w:color w:val="000000"/>
        </w:rPr>
        <w:t xml:space="preserve">Расходы по статье отклонены. Экономически обоснованный расчет затрат, конкурсная документация, подтверждающая проведение торгов, анализ рыночных цен организацией не представлены. </w:t>
      </w:r>
    </w:p>
    <w:p w:rsidR="00995C6B" w:rsidRPr="001702CA" w:rsidRDefault="00995C6B" w:rsidP="00995C6B">
      <w:pPr>
        <w:tabs>
          <w:tab w:val="left" w:pos="1134"/>
        </w:tabs>
        <w:ind w:firstLine="709"/>
        <w:jc w:val="both"/>
      </w:pPr>
      <w:r w:rsidRPr="001702CA">
        <w:t xml:space="preserve">Организациями, ранее обслуживающими коммунальную систему, фактические затраты за 2016 и 2017 годы по данной статье в смете расходов, не указывались, и в предложениях в необходимой валовой выручке на плановые периоды не заявлялись. </w:t>
      </w:r>
    </w:p>
    <w:p w:rsidR="00995C6B" w:rsidRPr="001702CA" w:rsidRDefault="00995C6B" w:rsidP="00995C6B">
      <w:pPr>
        <w:tabs>
          <w:tab w:val="left" w:pos="709"/>
        </w:tabs>
        <w:jc w:val="both"/>
        <w:rPr>
          <w:color w:val="000000"/>
          <w:highlight w:val="cyan"/>
        </w:rPr>
      </w:pPr>
    </w:p>
    <w:p w:rsidR="00995C6B" w:rsidRPr="001702CA" w:rsidRDefault="00995C6B" w:rsidP="00995C6B">
      <w:pPr>
        <w:tabs>
          <w:tab w:val="left" w:pos="1134"/>
        </w:tabs>
        <w:ind w:firstLine="709"/>
        <w:jc w:val="center"/>
        <w:rPr>
          <w:b/>
          <w:color w:val="000000"/>
          <w:u w:val="single"/>
        </w:rPr>
      </w:pPr>
      <w:r w:rsidRPr="001702CA">
        <w:rPr>
          <w:b/>
          <w:color w:val="000000"/>
          <w:u w:val="single"/>
        </w:rPr>
        <w:t xml:space="preserve">1.1.5. «Расходы на оплату труда основного </w:t>
      </w:r>
    </w:p>
    <w:p w:rsidR="00995C6B" w:rsidRPr="001702CA" w:rsidRDefault="00995C6B" w:rsidP="00995C6B">
      <w:pPr>
        <w:tabs>
          <w:tab w:val="left" w:pos="1134"/>
        </w:tabs>
        <w:ind w:firstLine="709"/>
        <w:jc w:val="center"/>
        <w:rPr>
          <w:b/>
          <w:color w:val="000000"/>
          <w:u w:val="single"/>
        </w:rPr>
      </w:pPr>
      <w:r w:rsidRPr="001702CA">
        <w:rPr>
          <w:b/>
          <w:color w:val="000000"/>
          <w:u w:val="single"/>
        </w:rPr>
        <w:t>производственного персонала»</w:t>
      </w:r>
    </w:p>
    <w:p w:rsidR="00995C6B" w:rsidRPr="001702CA" w:rsidRDefault="00995C6B" w:rsidP="00995C6B">
      <w:pPr>
        <w:tabs>
          <w:tab w:val="left" w:pos="1134"/>
        </w:tabs>
        <w:ind w:firstLine="709"/>
        <w:jc w:val="center"/>
        <w:rPr>
          <w:b/>
          <w:color w:val="000000"/>
          <w:highlight w:val="cyan"/>
          <w:u w:val="single"/>
        </w:rPr>
      </w:pPr>
    </w:p>
    <w:p w:rsidR="00995C6B" w:rsidRPr="001702CA" w:rsidRDefault="00995C6B" w:rsidP="00995C6B">
      <w:pPr>
        <w:tabs>
          <w:tab w:val="left" w:pos="1134"/>
        </w:tabs>
        <w:ind w:firstLine="709"/>
        <w:jc w:val="both"/>
        <w:rPr>
          <w:color w:val="000000"/>
        </w:rPr>
      </w:pPr>
      <w:r w:rsidRPr="001702CA">
        <w:rPr>
          <w:color w:val="000000"/>
        </w:rPr>
        <w:t xml:space="preserve">Организацией заявлены для учета в необходимой валовой выручке расходы по статье: </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в сумме </w:t>
      </w:r>
      <w:r w:rsidRPr="001702CA">
        <w:rPr>
          <w:b/>
          <w:i/>
          <w:color w:val="000000"/>
        </w:rPr>
        <w:t>19813,65</w:t>
      </w:r>
      <w:r w:rsidRPr="001702CA">
        <w:rPr>
          <w:color w:val="000000"/>
        </w:rPr>
        <w:t xml:space="preserve"> тыс. руб., в том числе среднемесячная заработная плата заявлена в размере </w:t>
      </w:r>
      <w:r w:rsidRPr="001702CA">
        <w:rPr>
          <w:b/>
          <w:i/>
          <w:color w:val="000000"/>
        </w:rPr>
        <w:t>30020,68</w:t>
      </w:r>
      <w:r w:rsidRPr="001702CA">
        <w:rPr>
          <w:color w:val="000000"/>
        </w:rPr>
        <w:t xml:space="preserve"> руб., численность основного производственного персонала – </w:t>
      </w:r>
      <w:r w:rsidRPr="001702CA">
        <w:rPr>
          <w:b/>
          <w:i/>
          <w:color w:val="000000"/>
        </w:rPr>
        <w:t xml:space="preserve">55 </w:t>
      </w:r>
      <w:r w:rsidRPr="001702CA">
        <w:rPr>
          <w:color w:val="000000"/>
        </w:rPr>
        <w:t>единиц.</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21220,41</w:t>
      </w:r>
      <w:r w:rsidRPr="001702CA">
        <w:rPr>
          <w:color w:val="000000"/>
        </w:rPr>
        <w:t xml:space="preserve"> тыс. руб., в том числе среднемесячная заработная плата заявлена в размере </w:t>
      </w:r>
      <w:r w:rsidRPr="001702CA">
        <w:rPr>
          <w:b/>
          <w:i/>
          <w:color w:val="000000"/>
        </w:rPr>
        <w:t>32152,14</w:t>
      </w:r>
      <w:r w:rsidRPr="001702CA">
        <w:rPr>
          <w:color w:val="000000"/>
        </w:rPr>
        <w:t xml:space="preserve"> руб., численность основного производственного персонала – </w:t>
      </w:r>
      <w:r w:rsidRPr="001702CA">
        <w:rPr>
          <w:b/>
          <w:i/>
          <w:color w:val="000000"/>
        </w:rPr>
        <w:t xml:space="preserve">55 </w:t>
      </w:r>
      <w:r w:rsidRPr="001702CA">
        <w:rPr>
          <w:color w:val="000000"/>
        </w:rPr>
        <w:t>единиц.</w:t>
      </w: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995C6B">
      <w:pPr>
        <w:autoSpaceDE w:val="0"/>
        <w:autoSpaceDN w:val="0"/>
        <w:adjustRightInd w:val="0"/>
        <w:ind w:firstLine="709"/>
        <w:jc w:val="both"/>
      </w:pPr>
      <w:r w:rsidRPr="001702CA">
        <w:rPr>
          <w:b/>
        </w:rPr>
        <w:lastRenderedPageBreak/>
        <w:t xml:space="preserve">- с 24.10.2018 по 31.12.2018 </w:t>
      </w:r>
      <w:r w:rsidRPr="001702CA">
        <w:t xml:space="preserve">– </w:t>
      </w:r>
      <w:r w:rsidRPr="001702CA">
        <w:rPr>
          <w:b/>
          <w:i/>
        </w:rPr>
        <w:t>2362,13</w:t>
      </w:r>
      <w:r w:rsidRPr="001702CA">
        <w:t xml:space="preserve"> тыс. руб. </w:t>
      </w:r>
      <w:bookmarkStart w:id="12" w:name="_Hlk517965061"/>
      <w:r w:rsidRPr="001702CA">
        <w:t xml:space="preserve">Расходы на оплату труда основного производственного персонала учтены исходя из средней заработной платы и численности, принятых в расчет. Средняя заработная плата в размере </w:t>
      </w:r>
      <w:r w:rsidRPr="001702CA">
        <w:rPr>
          <w:b/>
          <w:i/>
        </w:rPr>
        <w:t>18932,28</w:t>
      </w:r>
      <w:r w:rsidRPr="001702CA">
        <w:t xml:space="preserve"> руб./чел./мес. рассчитана исходя из минимальной месячной тарифной ставки рабочих первого разряда на 01.01.2018 по «Отраслевому тарифному соглашению в жилищно-коммунальном хозяйстве РФ на 2017-2019 годы» и среднего </w:t>
      </w:r>
      <w:proofErr w:type="spellStart"/>
      <w:r w:rsidRPr="001702CA">
        <w:t>межразрядного</w:t>
      </w:r>
      <w:proofErr w:type="spellEnd"/>
      <w:r w:rsidRPr="001702CA">
        <w:t xml:space="preserve"> коэффициента. </w:t>
      </w:r>
      <w:proofErr w:type="spellStart"/>
      <w:r w:rsidRPr="001702CA">
        <w:t>Межразрядные</w:t>
      </w:r>
      <w:proofErr w:type="spellEnd"/>
      <w:r w:rsidRPr="001702CA">
        <w:t xml:space="preserve"> коэффициенты   представлены в дополнительных материалах дела организации от 11.10.2018 № 4896. Численность основного производственного персонала принята по предложению организации в пределах, не превышающих нормативную, в количестве </w:t>
      </w:r>
      <w:r w:rsidRPr="001702CA">
        <w:rPr>
          <w:b/>
          <w:i/>
        </w:rPr>
        <w:t>55</w:t>
      </w:r>
      <w:r w:rsidRPr="001702CA">
        <w:t xml:space="preserve"> единиц.</w:t>
      </w:r>
    </w:p>
    <w:bookmarkEnd w:id="12"/>
    <w:p w:rsidR="00995C6B" w:rsidRPr="001702CA" w:rsidRDefault="00995C6B" w:rsidP="004D1B1C">
      <w:pPr>
        <w:numPr>
          <w:ilvl w:val="0"/>
          <w:numId w:val="9"/>
        </w:numPr>
        <w:tabs>
          <w:tab w:val="num" w:pos="0"/>
          <w:tab w:val="left" w:pos="1134"/>
        </w:tabs>
        <w:ind w:left="0" w:firstLine="709"/>
        <w:jc w:val="both"/>
      </w:pPr>
      <w:r w:rsidRPr="001702CA">
        <w:rPr>
          <w:b/>
        </w:rPr>
        <w:t>с 01.01.2019</w:t>
      </w:r>
      <w:r w:rsidRPr="001702CA">
        <w:t xml:space="preserve"> </w:t>
      </w:r>
      <w:r w:rsidRPr="001702CA">
        <w:rPr>
          <w:b/>
        </w:rPr>
        <w:t>по 30.06.2019</w:t>
      </w:r>
      <w:r w:rsidRPr="001702CA">
        <w:t xml:space="preserve"> – </w:t>
      </w:r>
      <w:r w:rsidRPr="001702CA">
        <w:rPr>
          <w:b/>
          <w:i/>
        </w:rPr>
        <w:t>6247,65</w:t>
      </w:r>
      <w:r w:rsidRPr="001702CA">
        <w:t xml:space="preserve"> тыс. руб. Расходы на оплату труда основного производственного персонала учтены исходя из средней заработной платы и численности, принятых в расчет, в пересчете на плановый период.  Средняя заработная плата в размере </w:t>
      </w:r>
      <w:r w:rsidRPr="001702CA">
        <w:rPr>
          <w:b/>
          <w:i/>
        </w:rPr>
        <w:t>18932,28</w:t>
      </w:r>
      <w:r w:rsidRPr="001702CA">
        <w:t xml:space="preserve"> руб./чел./мес. и численность основного производственного персонала в количестве </w:t>
      </w:r>
      <w:r w:rsidRPr="001702CA">
        <w:rPr>
          <w:b/>
          <w:i/>
        </w:rPr>
        <w:t>55</w:t>
      </w:r>
      <w:r w:rsidRPr="001702CA">
        <w:t xml:space="preserve"> единиц приняты на уровне предыдущего периода календарной разбивки; </w:t>
      </w:r>
    </w:p>
    <w:p w:rsidR="00995C6B" w:rsidRPr="001702CA" w:rsidRDefault="00995C6B" w:rsidP="004D1B1C">
      <w:pPr>
        <w:numPr>
          <w:ilvl w:val="0"/>
          <w:numId w:val="9"/>
        </w:numPr>
        <w:tabs>
          <w:tab w:val="num" w:pos="0"/>
          <w:tab w:val="left" w:pos="1134"/>
        </w:tabs>
        <w:ind w:left="0" w:firstLine="709"/>
        <w:jc w:val="both"/>
      </w:pPr>
      <w:r w:rsidRPr="001702CA">
        <w:rPr>
          <w:b/>
        </w:rPr>
        <w:t>с</w:t>
      </w:r>
      <w:r w:rsidRPr="001702CA">
        <w:t xml:space="preserve"> </w:t>
      </w:r>
      <w:r w:rsidRPr="001702CA">
        <w:rPr>
          <w:b/>
        </w:rPr>
        <w:t>01.07.2019 по 31.12.2019</w:t>
      </w:r>
      <w:r w:rsidRPr="001702CA">
        <w:t xml:space="preserve"> – </w:t>
      </w:r>
      <w:r w:rsidRPr="001702CA">
        <w:rPr>
          <w:b/>
          <w:i/>
        </w:rPr>
        <w:t>6247,65</w:t>
      </w:r>
      <w:r w:rsidRPr="001702CA">
        <w:t xml:space="preserve"> тыс. руб. Фонд оплаты труда и численность персонала приняты на уровне предыдущего периода календарной разбивки.</w:t>
      </w:r>
    </w:p>
    <w:p w:rsidR="00995C6B" w:rsidRPr="001702CA" w:rsidRDefault="00995C6B" w:rsidP="00995C6B">
      <w:pPr>
        <w:tabs>
          <w:tab w:val="left" w:pos="1134"/>
        </w:tabs>
        <w:ind w:firstLine="709"/>
        <w:jc w:val="both"/>
        <w:rPr>
          <w:b/>
          <w:u w:val="single"/>
        </w:rPr>
      </w:pPr>
    </w:p>
    <w:p w:rsidR="00995C6B" w:rsidRPr="001702CA" w:rsidRDefault="00995C6B" w:rsidP="00995C6B">
      <w:pPr>
        <w:tabs>
          <w:tab w:val="left" w:pos="1134"/>
        </w:tabs>
        <w:ind w:firstLine="709"/>
        <w:jc w:val="center"/>
        <w:rPr>
          <w:b/>
          <w:u w:val="single"/>
        </w:rPr>
      </w:pPr>
    </w:p>
    <w:p w:rsidR="00995C6B" w:rsidRPr="001702CA" w:rsidRDefault="00995C6B" w:rsidP="00995C6B">
      <w:pPr>
        <w:tabs>
          <w:tab w:val="left" w:pos="1134"/>
        </w:tabs>
        <w:ind w:firstLine="709"/>
        <w:jc w:val="center"/>
        <w:rPr>
          <w:b/>
          <w:u w:val="single"/>
        </w:rPr>
      </w:pPr>
      <w:r w:rsidRPr="001702CA">
        <w:rPr>
          <w:b/>
          <w:u w:val="single"/>
        </w:rPr>
        <w:t>1.1.6. «Отчисления на социальные нужды от расходов на оплату труда основного производственного персонала»</w:t>
      </w:r>
    </w:p>
    <w:p w:rsidR="00995C6B" w:rsidRPr="001702CA" w:rsidRDefault="00995C6B" w:rsidP="00995C6B">
      <w:pPr>
        <w:tabs>
          <w:tab w:val="left" w:pos="1134"/>
        </w:tabs>
        <w:ind w:firstLine="709"/>
        <w:jc w:val="both"/>
        <w:rPr>
          <w:highlight w:val="cyan"/>
        </w:rPr>
      </w:pPr>
    </w:p>
    <w:p w:rsidR="00995C6B" w:rsidRPr="001702CA" w:rsidRDefault="00995C6B" w:rsidP="00995C6B">
      <w:pPr>
        <w:tabs>
          <w:tab w:val="left" w:pos="1134"/>
        </w:tabs>
        <w:ind w:firstLine="709"/>
        <w:jc w:val="both"/>
        <w:rPr>
          <w:color w:val="000000"/>
        </w:rPr>
      </w:pPr>
      <w:r w:rsidRPr="001702CA">
        <w:rPr>
          <w:color w:val="000000"/>
        </w:rPr>
        <w:t>Организацией заявлены для учета в необходимой валовой выручке расходы по данной статье:</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в сумме </w:t>
      </w:r>
      <w:r w:rsidRPr="001702CA">
        <w:rPr>
          <w:b/>
          <w:i/>
          <w:color w:val="000000"/>
        </w:rPr>
        <w:t>6538,50</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7002,74</w:t>
      </w:r>
      <w:r w:rsidRPr="001702CA">
        <w:rPr>
          <w:color w:val="000000"/>
        </w:rPr>
        <w:t xml:space="preserve"> тыс. руб.,</w:t>
      </w: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995C6B">
      <w:pPr>
        <w:tabs>
          <w:tab w:val="left" w:pos="1134"/>
        </w:tabs>
        <w:ind w:firstLine="709"/>
        <w:jc w:val="both"/>
      </w:pPr>
      <w:r w:rsidRPr="001702CA">
        <w:rPr>
          <w:color w:val="000000"/>
        </w:rPr>
        <w:t xml:space="preserve">-   </w:t>
      </w:r>
      <w:r w:rsidRPr="001702CA">
        <w:rPr>
          <w:b/>
          <w:color w:val="000000"/>
        </w:rPr>
        <w:t>с</w:t>
      </w:r>
      <w:r w:rsidRPr="001702CA">
        <w:rPr>
          <w:color w:val="000000"/>
        </w:rPr>
        <w:t xml:space="preserve"> </w:t>
      </w:r>
      <w:r w:rsidRPr="001702CA">
        <w:rPr>
          <w:b/>
          <w:color w:val="000000"/>
        </w:rPr>
        <w:t xml:space="preserve">24.10.2018 по 31.12.2018 </w:t>
      </w:r>
      <w:r w:rsidRPr="001702CA">
        <w:rPr>
          <w:color w:val="000000"/>
        </w:rPr>
        <w:t xml:space="preserve">– </w:t>
      </w:r>
      <w:r w:rsidRPr="001702CA">
        <w:rPr>
          <w:b/>
          <w:i/>
          <w:color w:val="000000"/>
        </w:rPr>
        <w:t>713,36</w:t>
      </w:r>
      <w:r w:rsidRPr="001702CA">
        <w:rPr>
          <w:color w:val="000000"/>
        </w:rPr>
        <w:t xml:space="preserve"> тыс. руб. Тарифы страховых взносов  рассчитаны на основании ст. 426 (в ред. Федеральных законов от 28.12.2016 № 475-ФЗ, от 27.11.2017 № 361-ФЗ), (введена  Федеральным законом от 03.07.2016 № 243-ФЗ) Налогового кодекса РФ (часть вторая) от 05.08.2000 № 117-ФЗ на обязательное пенсионное страхование – 22%, на обязательное социальное страхование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 ФЗ, </w:t>
      </w:r>
      <w:r w:rsidRPr="001702CA">
        <w:t>на основании уведомления ФСС РФ от 29.05.2018;</w:t>
      </w:r>
    </w:p>
    <w:p w:rsidR="00995C6B" w:rsidRPr="001702CA" w:rsidRDefault="00995C6B" w:rsidP="00995C6B">
      <w:pPr>
        <w:tabs>
          <w:tab w:val="left" w:pos="1134"/>
        </w:tabs>
        <w:ind w:firstLine="709"/>
        <w:jc w:val="both"/>
      </w:pPr>
      <w:r w:rsidRPr="001702CA">
        <w:rPr>
          <w:color w:val="000000"/>
        </w:rPr>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1886,79</w:t>
      </w:r>
      <w:r w:rsidRPr="001702CA">
        <w:rPr>
          <w:color w:val="000000"/>
        </w:rPr>
        <w:t xml:space="preserve"> тыс. руб. </w:t>
      </w:r>
      <w:bookmarkStart w:id="13" w:name="_Hlk524514148"/>
      <w:r w:rsidRPr="001702CA">
        <w:rPr>
          <w:color w:val="000000"/>
        </w:rPr>
        <w:t>Тарифы страховых взносов  рассчитаны на основании ст. 425 (введена  Федеральным законом от 03.07.2016      № 243-ФЗ) Налогового кодекса РФ (часть вторая) от 05.08.2000 № 117-ФЗ, на обязательное пенсионное страхование – 22%, на обязательное социальное страхование - 2,9%, на обязательное медицинское страхование – 5,1</w:t>
      </w:r>
      <w:bookmarkEnd w:id="13"/>
      <w:r w:rsidRPr="001702CA">
        <w:rPr>
          <w:color w:val="000000"/>
        </w:rPr>
        <w:t xml:space="preserve">%, а также       0,20 % - на обязательное страхование от несчастных случаев на производстве в соответствии с Федеральным законом от 24.07.1998 № 125 – ФЗ,  </w:t>
      </w:r>
      <w:r w:rsidRPr="001702CA">
        <w:t>на основании уведомления ФСС РФ от 29.05.2018;</w:t>
      </w:r>
    </w:p>
    <w:p w:rsidR="00995C6B" w:rsidRPr="001702CA" w:rsidRDefault="00995C6B" w:rsidP="00995C6B">
      <w:pPr>
        <w:tabs>
          <w:tab w:val="left" w:pos="1134"/>
        </w:tabs>
        <w:ind w:firstLine="709"/>
        <w:jc w:val="both"/>
        <w:rPr>
          <w:color w:val="000000"/>
        </w:rPr>
      </w:pPr>
      <w:r w:rsidRPr="001702CA">
        <w:rPr>
          <w:b/>
          <w:color w:val="000000"/>
        </w:rPr>
        <w:t>- 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1886,79</w:t>
      </w:r>
      <w:r w:rsidRPr="001702CA">
        <w:rPr>
          <w:color w:val="000000"/>
        </w:rPr>
        <w:t xml:space="preserve"> тыс. руб. Расходы приняты на уровне предыдущего периода календарной разбивки.</w:t>
      </w:r>
    </w:p>
    <w:p w:rsidR="00995C6B" w:rsidRPr="001702CA" w:rsidRDefault="00995C6B" w:rsidP="00995C6B">
      <w:pPr>
        <w:tabs>
          <w:tab w:val="left" w:pos="1134"/>
        </w:tabs>
        <w:ind w:firstLine="709"/>
        <w:jc w:val="both"/>
        <w:rPr>
          <w:b/>
          <w:color w:val="000000"/>
          <w:highlight w:val="cyan"/>
          <w:u w:val="single"/>
        </w:rPr>
      </w:pPr>
    </w:p>
    <w:p w:rsidR="00995C6B" w:rsidRPr="001702CA" w:rsidRDefault="00995C6B" w:rsidP="00995C6B">
      <w:pPr>
        <w:tabs>
          <w:tab w:val="left" w:pos="1134"/>
        </w:tabs>
        <w:ind w:firstLine="709"/>
        <w:jc w:val="center"/>
        <w:rPr>
          <w:b/>
          <w:color w:val="000000"/>
          <w:u w:val="single"/>
        </w:rPr>
      </w:pPr>
      <w:r w:rsidRPr="001702CA">
        <w:rPr>
          <w:b/>
          <w:color w:val="000000"/>
          <w:u w:val="single"/>
        </w:rPr>
        <w:t>1.1.7. «Цеховые (общехозяйственные) расходы»</w:t>
      </w:r>
    </w:p>
    <w:p w:rsidR="00995C6B" w:rsidRPr="001702CA" w:rsidRDefault="00995C6B" w:rsidP="00995C6B">
      <w:pPr>
        <w:tabs>
          <w:tab w:val="left" w:pos="1134"/>
        </w:tabs>
        <w:ind w:firstLine="709"/>
        <w:jc w:val="both"/>
        <w:rPr>
          <w:color w:val="000000"/>
          <w:highlight w:val="cyan"/>
        </w:rPr>
      </w:pPr>
    </w:p>
    <w:p w:rsidR="00995C6B" w:rsidRPr="001702CA" w:rsidRDefault="00995C6B" w:rsidP="00995C6B">
      <w:pPr>
        <w:tabs>
          <w:tab w:val="left" w:pos="1134"/>
        </w:tabs>
        <w:ind w:firstLine="709"/>
        <w:jc w:val="both"/>
        <w:rPr>
          <w:color w:val="000000"/>
        </w:rPr>
      </w:pPr>
      <w:r w:rsidRPr="001702CA">
        <w:rPr>
          <w:color w:val="000000"/>
        </w:rPr>
        <w:t xml:space="preserve">Организацией заявлены для учета в необходимой валовой выручке расходы по данной статье: </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в сумме </w:t>
      </w:r>
      <w:r w:rsidRPr="001702CA">
        <w:rPr>
          <w:b/>
          <w:i/>
          <w:color w:val="000000"/>
        </w:rPr>
        <w:t>13866,80</w:t>
      </w:r>
      <w:r w:rsidRPr="001702CA">
        <w:rPr>
          <w:color w:val="000000"/>
        </w:rPr>
        <w:t xml:space="preserve"> тыс. руб. В том числе: заработная плата цехового персонала </w:t>
      </w:r>
      <w:r w:rsidRPr="001702CA">
        <w:rPr>
          <w:b/>
          <w:i/>
          <w:color w:val="000000"/>
        </w:rPr>
        <w:t>4205,95</w:t>
      </w:r>
      <w:r w:rsidRPr="001702CA">
        <w:rPr>
          <w:color w:val="000000"/>
        </w:rPr>
        <w:t xml:space="preserve"> тыс. руб., среднемесячная заработная плата заявлена на уровне </w:t>
      </w:r>
      <w:r w:rsidRPr="001702CA">
        <w:rPr>
          <w:b/>
          <w:i/>
          <w:color w:val="000000"/>
        </w:rPr>
        <w:t>24857,85</w:t>
      </w:r>
      <w:r w:rsidRPr="001702CA">
        <w:rPr>
          <w:color w:val="000000"/>
        </w:rPr>
        <w:t xml:space="preserve"> руб./чел./мес., численность цехового персонала заявлена в количестве </w:t>
      </w:r>
      <w:r w:rsidRPr="001702CA">
        <w:rPr>
          <w:b/>
          <w:i/>
          <w:color w:val="000000"/>
        </w:rPr>
        <w:t xml:space="preserve">14,10 </w:t>
      </w:r>
      <w:r w:rsidRPr="001702CA">
        <w:rPr>
          <w:color w:val="000000"/>
        </w:rPr>
        <w:t xml:space="preserve">ед., </w:t>
      </w:r>
      <w:r w:rsidRPr="001702CA">
        <w:rPr>
          <w:color w:val="000000"/>
        </w:rPr>
        <w:lastRenderedPageBreak/>
        <w:t xml:space="preserve">отчисления на социальные нужды от заработной платы цехового персонала </w:t>
      </w:r>
      <w:r w:rsidRPr="001702CA">
        <w:rPr>
          <w:b/>
          <w:i/>
          <w:color w:val="000000"/>
        </w:rPr>
        <w:t>1387,96</w:t>
      </w:r>
      <w:r w:rsidRPr="001702CA">
        <w:rPr>
          <w:color w:val="000000"/>
        </w:rPr>
        <w:t xml:space="preserve"> тыс. руб., расходы на охрану труда – </w:t>
      </w:r>
      <w:r w:rsidRPr="001702CA">
        <w:rPr>
          <w:b/>
          <w:i/>
          <w:color w:val="000000"/>
        </w:rPr>
        <w:t>885,00</w:t>
      </w:r>
      <w:r w:rsidRPr="001702CA">
        <w:rPr>
          <w:color w:val="000000"/>
        </w:rPr>
        <w:t xml:space="preserve"> тыс. руб., охрану – </w:t>
      </w:r>
      <w:r w:rsidRPr="001702CA">
        <w:rPr>
          <w:b/>
          <w:i/>
          <w:color w:val="000000"/>
        </w:rPr>
        <w:t>2460,00</w:t>
      </w:r>
      <w:r w:rsidRPr="001702CA">
        <w:rPr>
          <w:color w:val="000000"/>
        </w:rPr>
        <w:t xml:space="preserve"> тыс. руб., химические реактивы – </w:t>
      </w:r>
      <w:r w:rsidRPr="001702CA">
        <w:rPr>
          <w:b/>
          <w:i/>
          <w:color w:val="000000"/>
        </w:rPr>
        <w:t>500,00</w:t>
      </w:r>
      <w:r w:rsidRPr="001702CA">
        <w:rPr>
          <w:color w:val="000000"/>
        </w:rPr>
        <w:t xml:space="preserve"> тыс. руб., канцелярию, связь – </w:t>
      </w:r>
      <w:r w:rsidRPr="001702CA">
        <w:rPr>
          <w:b/>
          <w:i/>
          <w:color w:val="000000"/>
        </w:rPr>
        <w:t>100,00</w:t>
      </w:r>
      <w:r w:rsidRPr="001702CA">
        <w:rPr>
          <w:color w:val="000000"/>
        </w:rPr>
        <w:t xml:space="preserve"> тыс. руб.,  на подготовку документов для оформления лицензии водопользования, нормативы образования отходов, ПДВ – </w:t>
      </w:r>
      <w:r w:rsidRPr="001702CA">
        <w:rPr>
          <w:b/>
          <w:i/>
          <w:color w:val="000000"/>
        </w:rPr>
        <w:t>250,00</w:t>
      </w:r>
      <w:r w:rsidRPr="001702CA">
        <w:rPr>
          <w:color w:val="000000"/>
        </w:rPr>
        <w:t xml:space="preserve"> тыс. руб.,</w:t>
      </w:r>
      <w:r w:rsidRPr="001702CA">
        <w:t xml:space="preserve"> </w:t>
      </w:r>
      <w:r w:rsidRPr="001702CA">
        <w:rPr>
          <w:color w:val="000000"/>
        </w:rPr>
        <w:t xml:space="preserve">оборудование и мебель для лаборатории – </w:t>
      </w:r>
      <w:bookmarkStart w:id="14" w:name="_Hlk526415913"/>
      <w:r w:rsidRPr="001702CA">
        <w:rPr>
          <w:b/>
          <w:i/>
          <w:color w:val="000000"/>
        </w:rPr>
        <w:t>1100,00</w:t>
      </w:r>
      <w:r w:rsidRPr="001702CA">
        <w:rPr>
          <w:color w:val="000000"/>
        </w:rPr>
        <w:t xml:space="preserve"> тыс. руб</w:t>
      </w:r>
      <w:bookmarkEnd w:id="14"/>
      <w:r w:rsidRPr="001702CA">
        <w:rPr>
          <w:color w:val="000000"/>
        </w:rPr>
        <w:t xml:space="preserve">., аренду основных средств – </w:t>
      </w:r>
      <w:r w:rsidRPr="001702CA">
        <w:rPr>
          <w:b/>
          <w:i/>
          <w:color w:val="000000"/>
        </w:rPr>
        <w:t>580,55</w:t>
      </w:r>
      <w:r w:rsidRPr="001702CA">
        <w:rPr>
          <w:color w:val="000000"/>
        </w:rPr>
        <w:t xml:space="preserve"> тыс. руб., электроэнергию – </w:t>
      </w:r>
      <w:r w:rsidRPr="001702CA">
        <w:rPr>
          <w:b/>
          <w:i/>
          <w:color w:val="000000"/>
        </w:rPr>
        <w:t>2397,34</w:t>
      </w:r>
      <w:r w:rsidRPr="001702CA">
        <w:rPr>
          <w:color w:val="000000"/>
        </w:rPr>
        <w:t xml:space="preserve"> тыс. руб.; </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14851,34</w:t>
      </w:r>
      <w:r w:rsidRPr="001702CA">
        <w:rPr>
          <w:color w:val="000000"/>
        </w:rPr>
        <w:t xml:space="preserve"> тыс. руб. В том числе: заработная плата цехового персонала </w:t>
      </w:r>
      <w:r w:rsidRPr="001702CA">
        <w:rPr>
          <w:b/>
          <w:i/>
          <w:color w:val="000000"/>
        </w:rPr>
        <w:t>4504,57</w:t>
      </w:r>
      <w:r w:rsidRPr="001702CA">
        <w:rPr>
          <w:color w:val="000000"/>
        </w:rPr>
        <w:t xml:space="preserve"> тыс. руб., среднемесячная заработная плата заявлена на уровне </w:t>
      </w:r>
      <w:r w:rsidRPr="001702CA">
        <w:rPr>
          <w:b/>
          <w:i/>
          <w:color w:val="000000"/>
        </w:rPr>
        <w:t>26622,75</w:t>
      </w:r>
      <w:r w:rsidRPr="001702CA">
        <w:rPr>
          <w:color w:val="000000"/>
        </w:rPr>
        <w:t xml:space="preserve"> руб./чел./мес., численность цехового персонала заявлена в количестве </w:t>
      </w:r>
      <w:r w:rsidRPr="001702CA">
        <w:rPr>
          <w:b/>
          <w:i/>
          <w:color w:val="000000"/>
        </w:rPr>
        <w:t xml:space="preserve">14,10 </w:t>
      </w:r>
      <w:r w:rsidRPr="001702CA">
        <w:rPr>
          <w:color w:val="000000"/>
        </w:rPr>
        <w:t xml:space="preserve">ед., отчисления на социальные нужды от заработной платы цехового персонала </w:t>
      </w:r>
      <w:r w:rsidRPr="001702CA">
        <w:rPr>
          <w:b/>
          <w:i/>
          <w:color w:val="000000"/>
        </w:rPr>
        <w:t>1486,51</w:t>
      </w:r>
      <w:r w:rsidRPr="001702CA">
        <w:rPr>
          <w:color w:val="000000"/>
        </w:rPr>
        <w:t xml:space="preserve"> тыс. руб., расходы на охрану труда – </w:t>
      </w:r>
      <w:r w:rsidRPr="001702CA">
        <w:rPr>
          <w:b/>
          <w:i/>
          <w:color w:val="000000"/>
        </w:rPr>
        <w:t>947,84</w:t>
      </w:r>
      <w:r w:rsidRPr="001702CA">
        <w:rPr>
          <w:color w:val="000000"/>
        </w:rPr>
        <w:t xml:space="preserve"> тыс. руб., охрану – </w:t>
      </w:r>
      <w:r w:rsidRPr="001702CA">
        <w:rPr>
          <w:b/>
          <w:i/>
          <w:color w:val="000000"/>
        </w:rPr>
        <w:t>2634,66</w:t>
      </w:r>
      <w:r w:rsidRPr="001702CA">
        <w:rPr>
          <w:color w:val="000000"/>
        </w:rPr>
        <w:t xml:space="preserve"> тыс. руб., химические реактивы – </w:t>
      </w:r>
      <w:r w:rsidRPr="001702CA">
        <w:rPr>
          <w:b/>
          <w:i/>
          <w:color w:val="000000"/>
        </w:rPr>
        <w:t>535,50</w:t>
      </w:r>
      <w:r w:rsidRPr="001702CA">
        <w:rPr>
          <w:color w:val="000000"/>
        </w:rPr>
        <w:t xml:space="preserve"> тыс. руб., канцелярию, связь – </w:t>
      </w:r>
      <w:r w:rsidRPr="001702CA">
        <w:rPr>
          <w:b/>
          <w:i/>
          <w:color w:val="000000"/>
        </w:rPr>
        <w:t>107,10</w:t>
      </w:r>
      <w:r w:rsidRPr="001702CA">
        <w:rPr>
          <w:color w:val="000000"/>
        </w:rPr>
        <w:t xml:space="preserve"> тыс. руб.,  на подготовку документов для оформления лицензии водопользования, нормативы образования отходов, ПДВ – </w:t>
      </w:r>
      <w:r w:rsidRPr="001702CA">
        <w:rPr>
          <w:b/>
          <w:i/>
          <w:color w:val="000000"/>
        </w:rPr>
        <w:t>267,75</w:t>
      </w:r>
      <w:r w:rsidRPr="001702CA">
        <w:rPr>
          <w:color w:val="000000"/>
        </w:rPr>
        <w:t xml:space="preserve"> тыс. руб.,</w:t>
      </w:r>
      <w:r w:rsidRPr="001702CA">
        <w:t xml:space="preserve"> </w:t>
      </w:r>
      <w:r w:rsidRPr="001702CA">
        <w:rPr>
          <w:color w:val="000000"/>
        </w:rPr>
        <w:t xml:space="preserve">оборудование и мебель для лаборатории – </w:t>
      </w:r>
      <w:r w:rsidRPr="001702CA">
        <w:rPr>
          <w:b/>
          <w:i/>
          <w:color w:val="000000"/>
        </w:rPr>
        <w:t>1178,10</w:t>
      </w:r>
      <w:r w:rsidRPr="001702CA">
        <w:rPr>
          <w:color w:val="000000"/>
        </w:rPr>
        <w:t xml:space="preserve"> тыс. руб., аренду основных средств – </w:t>
      </w:r>
      <w:r w:rsidRPr="001702CA">
        <w:rPr>
          <w:b/>
          <w:i/>
          <w:color w:val="000000"/>
        </w:rPr>
        <w:t>621,77</w:t>
      </w:r>
      <w:r w:rsidRPr="001702CA">
        <w:rPr>
          <w:color w:val="000000"/>
        </w:rPr>
        <w:t xml:space="preserve"> тыс. руб., электроэнергию – </w:t>
      </w:r>
      <w:r w:rsidRPr="001702CA">
        <w:rPr>
          <w:b/>
          <w:i/>
          <w:color w:val="000000"/>
        </w:rPr>
        <w:t>2567,55</w:t>
      </w:r>
      <w:r w:rsidRPr="001702CA">
        <w:rPr>
          <w:color w:val="000000"/>
        </w:rPr>
        <w:t xml:space="preserve"> тыс. руб. </w:t>
      </w:r>
    </w:p>
    <w:p w:rsidR="00995C6B" w:rsidRPr="001702CA" w:rsidRDefault="00995C6B" w:rsidP="00995C6B">
      <w:pPr>
        <w:tabs>
          <w:tab w:val="left" w:pos="1134"/>
        </w:tabs>
        <w:ind w:firstLine="709"/>
        <w:jc w:val="both"/>
        <w:rPr>
          <w:color w:val="000000"/>
        </w:rPr>
      </w:pP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995C6B">
      <w:pPr>
        <w:tabs>
          <w:tab w:val="left" w:pos="1134"/>
        </w:tabs>
        <w:ind w:firstLine="709"/>
        <w:jc w:val="both"/>
      </w:pPr>
      <w:r w:rsidRPr="001702CA">
        <w:rPr>
          <w:b/>
          <w:color w:val="000000"/>
        </w:rPr>
        <w:t>- с</w:t>
      </w:r>
      <w:r w:rsidRPr="001702CA">
        <w:rPr>
          <w:color w:val="000000"/>
        </w:rPr>
        <w:t xml:space="preserve"> </w:t>
      </w:r>
      <w:r w:rsidRPr="001702CA">
        <w:rPr>
          <w:b/>
          <w:color w:val="000000"/>
        </w:rPr>
        <w:t xml:space="preserve">24.10.2018 по 31.12.2018 </w:t>
      </w:r>
      <w:r w:rsidRPr="001702CA">
        <w:rPr>
          <w:color w:val="000000"/>
        </w:rPr>
        <w:t xml:space="preserve">– </w:t>
      </w:r>
      <w:r w:rsidRPr="001702CA">
        <w:rPr>
          <w:b/>
          <w:i/>
          <w:color w:val="000000"/>
        </w:rPr>
        <w:t>1346,70</w:t>
      </w:r>
      <w:r w:rsidRPr="001702CA">
        <w:rPr>
          <w:color w:val="000000"/>
        </w:rPr>
        <w:t xml:space="preserve"> тыс. руб. </w:t>
      </w:r>
      <w:bookmarkStart w:id="15" w:name="_Hlk517965834"/>
      <w:r w:rsidRPr="001702CA">
        <w:rPr>
          <w:color w:val="000000"/>
        </w:rPr>
        <w:t xml:space="preserve">Расходы на оплату труда цехового персонала учтены исходя из средней зарплаты и численности, принятых в расчет -  </w:t>
      </w:r>
      <w:r w:rsidRPr="001702CA">
        <w:rPr>
          <w:b/>
          <w:i/>
          <w:color w:val="000000"/>
        </w:rPr>
        <w:t>464,17</w:t>
      </w:r>
      <w:r w:rsidRPr="001702CA">
        <w:rPr>
          <w:color w:val="000000"/>
        </w:rPr>
        <w:t xml:space="preserve"> тыс. руб., в пересчете на плановый период, среднемесячная заработная плата принята в соответствии с Федеральным законом от 07.03.2018 № 41- ФЗ, в размере МРОТ с учетом р/к – </w:t>
      </w:r>
      <w:r w:rsidRPr="001702CA">
        <w:rPr>
          <w:b/>
          <w:i/>
          <w:color w:val="000000"/>
        </w:rPr>
        <w:t>14511,90</w:t>
      </w:r>
      <w:r w:rsidRPr="001702CA">
        <w:rPr>
          <w:color w:val="000000"/>
        </w:rPr>
        <w:t xml:space="preserve"> руб./ед./мес., численность цехового персонала принята в количестве </w:t>
      </w:r>
      <w:r w:rsidRPr="001702CA">
        <w:rPr>
          <w:b/>
          <w:i/>
          <w:color w:val="000000"/>
        </w:rPr>
        <w:t xml:space="preserve">14,10 </w:t>
      </w:r>
      <w:r w:rsidRPr="001702CA">
        <w:rPr>
          <w:color w:val="000000"/>
        </w:rPr>
        <w:t xml:space="preserve">единицы., по предложению организации в пределах не превышающих нормативную численность. Тарифы страховых взносов </w:t>
      </w:r>
      <w:r w:rsidRPr="001702CA">
        <w:rPr>
          <w:b/>
          <w:i/>
          <w:color w:val="000000"/>
        </w:rPr>
        <w:t>140,18</w:t>
      </w:r>
      <w:r w:rsidRPr="001702CA">
        <w:rPr>
          <w:color w:val="000000"/>
        </w:rPr>
        <w:t xml:space="preserve"> тыс. руб. рассчитаны на основании ст. 426 (в ред. Федеральных законов от 28.12.2016 № 475-ФЗ, от 27.11.2017 № 361-ФЗ), (введена  Федеральным законом от 03.07.2016 № 243-ФЗ) Налогового кодекса РФ (часть вторая) от 05.08.2000 № 117-ФЗ на обязательное пенсионное страхование – 22%, на обязательное социальное страхование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w:t>
      </w:r>
      <w:r w:rsidRPr="001702CA">
        <w:t>на основании уведомления ФСС РФ от 29.05.2018.</w:t>
      </w:r>
    </w:p>
    <w:p w:rsidR="00995C6B" w:rsidRPr="001702CA" w:rsidRDefault="00995C6B" w:rsidP="00995C6B">
      <w:pPr>
        <w:tabs>
          <w:tab w:val="left" w:pos="1134"/>
        </w:tabs>
        <w:ind w:firstLine="709"/>
        <w:jc w:val="both"/>
      </w:pPr>
      <w:r w:rsidRPr="001702CA">
        <w:t xml:space="preserve">В связи с отсутствием экономически обоснованных расчетов, договоров на оказание услуг, подтверждающих документов по конкурентным закупкам, расходы на охрану труда – </w:t>
      </w:r>
      <w:r w:rsidRPr="001702CA">
        <w:rPr>
          <w:b/>
          <w:i/>
        </w:rPr>
        <w:t>17,40</w:t>
      </w:r>
      <w:r w:rsidRPr="001702CA">
        <w:t xml:space="preserve"> тыс. руб., охрану объектов  – </w:t>
      </w:r>
      <w:r w:rsidRPr="001702CA">
        <w:rPr>
          <w:b/>
          <w:i/>
        </w:rPr>
        <w:t>244,62</w:t>
      </w:r>
      <w:r w:rsidRPr="001702CA">
        <w:t xml:space="preserve"> тыс. руб.</w:t>
      </w:r>
      <w:r w:rsidRPr="001702CA">
        <w:rPr>
          <w:color w:val="0070C0"/>
        </w:rPr>
        <w:t xml:space="preserve"> </w:t>
      </w:r>
      <w:r w:rsidRPr="001702CA">
        <w:t xml:space="preserve">учтены по фактическим расходам за 2017 г. организаций, ранее обслуживающих инфраструктуру, представленным через систему ЕИАС, </w:t>
      </w:r>
      <w:bookmarkStart w:id="16" w:name="_Hlk526594322"/>
      <w:r w:rsidRPr="001702CA">
        <w:t>с учетом прогнозного ИПЦ Минэкономразвития России  на 2018 (</w:t>
      </w:r>
      <w:r w:rsidRPr="001702CA">
        <w:rPr>
          <w:b/>
          <w:i/>
        </w:rPr>
        <w:t>102,7</w:t>
      </w:r>
      <w:r w:rsidRPr="001702CA">
        <w:t xml:space="preserve">%);  </w:t>
      </w:r>
    </w:p>
    <w:bookmarkEnd w:id="16"/>
    <w:p w:rsidR="00995C6B" w:rsidRPr="001702CA" w:rsidRDefault="00995C6B" w:rsidP="00995C6B">
      <w:pPr>
        <w:tabs>
          <w:tab w:val="left" w:pos="1134"/>
        </w:tabs>
        <w:ind w:firstLine="709"/>
        <w:jc w:val="both"/>
      </w:pPr>
      <w:r w:rsidRPr="001702CA">
        <w:t xml:space="preserve">Расходы на химические реактивы – </w:t>
      </w:r>
      <w:r w:rsidRPr="001702CA">
        <w:rPr>
          <w:b/>
          <w:i/>
        </w:rPr>
        <w:t>17,43</w:t>
      </w:r>
      <w:r w:rsidRPr="001702CA">
        <w:t xml:space="preserve"> тыс. руб., канцелярские принадлежности и связь – </w:t>
      </w:r>
      <w:r w:rsidRPr="001702CA">
        <w:rPr>
          <w:b/>
          <w:i/>
        </w:rPr>
        <w:t>1,16</w:t>
      </w:r>
      <w:r w:rsidRPr="001702CA">
        <w:t xml:space="preserve"> тыс. руб.</w:t>
      </w:r>
      <w:r w:rsidRPr="001702CA">
        <w:rPr>
          <w:color w:val="0070C0"/>
        </w:rPr>
        <w:t xml:space="preserve"> </w:t>
      </w:r>
      <w:r w:rsidRPr="001702CA">
        <w:t>учтены по плановой смете 2018 г. организаций, ранее обслуживающих систему.</w:t>
      </w:r>
      <w:r w:rsidRPr="001702CA">
        <w:rPr>
          <w:color w:val="0070C0"/>
        </w:rPr>
        <w:t xml:space="preserve"> </w:t>
      </w:r>
      <w:r w:rsidRPr="001702CA">
        <w:t xml:space="preserve">Экономически обоснованные расчеты, документы, подтверждающие проведение конкурентных закупок не представлены. По данным, представленным в системе ЕИАС за 2017 год организаций, ранее обслуживающих инфраструктуру, не выделены постатейные фактические затраты на химические реактивы, канцелярские принадлежности, что исключает возможность регулятору рассчитать затраты на плановый период. Плановые расходы по вышеуказанным статьям на 2018 год формировались, с учетом плановых показателей 2017 года и фактически произведенных расходов организациями, ранее обслуживающими коммунальную систему за 2015 и 2016 годы по данным CALC.TARIFF.VODA.6.42. </w:t>
      </w:r>
    </w:p>
    <w:p w:rsidR="00995C6B" w:rsidRPr="001702CA" w:rsidRDefault="00995C6B" w:rsidP="00995C6B">
      <w:pPr>
        <w:tabs>
          <w:tab w:val="left" w:pos="1134"/>
        </w:tabs>
        <w:ind w:firstLine="709"/>
        <w:jc w:val="both"/>
        <w:rPr>
          <w:color w:val="000000"/>
        </w:rPr>
      </w:pPr>
      <w:r w:rsidRPr="001702CA">
        <w:rPr>
          <w:color w:val="000000"/>
        </w:rPr>
        <w:t xml:space="preserve">- расходы по статье «лицензия водопользования, нормативы образования отходов, ПДВ» учтены в сумме </w:t>
      </w:r>
      <w:r w:rsidRPr="001702CA">
        <w:rPr>
          <w:b/>
          <w:i/>
          <w:color w:val="000000"/>
        </w:rPr>
        <w:t>41,59</w:t>
      </w:r>
      <w:r w:rsidRPr="001702CA">
        <w:rPr>
          <w:color w:val="000000"/>
        </w:rPr>
        <w:t xml:space="preserve"> тыс. руб.,</w:t>
      </w:r>
      <w:r w:rsidRPr="001702CA">
        <w:t xml:space="preserve"> в услуге водоснабжения </w:t>
      </w:r>
      <w:r w:rsidRPr="001702CA">
        <w:rPr>
          <w:color w:val="000000"/>
        </w:rPr>
        <w:t>в соответствии с представленными договорами (от 07.06.2018 № 06/18 на сумму 100,00 тыс. руб. и от 05.06.2018 № 03/18 на сумму 120,00 тыс. руб. с ООО «</w:t>
      </w:r>
      <w:proofErr w:type="spellStart"/>
      <w:r w:rsidRPr="001702CA">
        <w:rPr>
          <w:color w:val="000000"/>
        </w:rPr>
        <w:t>ЭкоСиб</w:t>
      </w:r>
      <w:proofErr w:type="spellEnd"/>
      <w:r w:rsidRPr="001702CA">
        <w:rPr>
          <w:color w:val="000000"/>
        </w:rPr>
        <w:t>»), с перераспределением затрат на 2 года;</w:t>
      </w:r>
    </w:p>
    <w:p w:rsidR="00995C6B" w:rsidRPr="001702CA" w:rsidRDefault="00995C6B" w:rsidP="00995C6B">
      <w:pPr>
        <w:tabs>
          <w:tab w:val="left" w:pos="1134"/>
        </w:tabs>
        <w:ind w:firstLine="709"/>
        <w:jc w:val="both"/>
        <w:rPr>
          <w:color w:val="000000"/>
        </w:rPr>
      </w:pPr>
      <w:bookmarkStart w:id="17" w:name="_Hlk524371189"/>
      <w:r w:rsidRPr="001702CA">
        <w:rPr>
          <w:color w:val="000000"/>
        </w:rPr>
        <w:lastRenderedPageBreak/>
        <w:t xml:space="preserve"> - расходы на оборудование и мебель для лаборатории в сумме </w:t>
      </w:r>
      <w:r w:rsidRPr="001702CA">
        <w:rPr>
          <w:b/>
          <w:i/>
          <w:color w:val="000000"/>
        </w:rPr>
        <w:t>1100,00</w:t>
      </w:r>
      <w:r w:rsidRPr="001702CA">
        <w:rPr>
          <w:color w:val="000000"/>
        </w:rPr>
        <w:t xml:space="preserve"> тыс. руб. отклонены, в связи с отсутствием экономически обоснованного расчета затрат (перечня необходимого оборудования, мебели их количество и стоимость, и пр.). Расходы будут учтены в последующих периодах регулирования после документального подтверждения фактически затраченных средств на указанные цели;</w:t>
      </w:r>
    </w:p>
    <w:bookmarkEnd w:id="17"/>
    <w:p w:rsidR="00995C6B" w:rsidRPr="001702CA" w:rsidRDefault="00995C6B" w:rsidP="004D1B1C">
      <w:pPr>
        <w:numPr>
          <w:ilvl w:val="0"/>
          <w:numId w:val="9"/>
        </w:numPr>
        <w:tabs>
          <w:tab w:val="left" w:pos="1134"/>
        </w:tabs>
        <w:ind w:firstLine="349"/>
        <w:jc w:val="both"/>
        <w:rPr>
          <w:color w:val="000000"/>
        </w:rPr>
      </w:pPr>
      <w:r w:rsidRPr="001702CA">
        <w:rPr>
          <w:color w:val="000000"/>
        </w:rPr>
        <w:t>расходы на аренду основных средств учтены в п. 8.3. "Платежи по договорам аренды";</w:t>
      </w:r>
    </w:p>
    <w:p w:rsidR="00995C6B" w:rsidRPr="001702CA" w:rsidRDefault="00995C6B" w:rsidP="00995C6B">
      <w:pPr>
        <w:tabs>
          <w:tab w:val="left" w:pos="1134"/>
        </w:tabs>
        <w:ind w:firstLine="709"/>
        <w:jc w:val="both"/>
        <w:rPr>
          <w:color w:val="000000"/>
        </w:rPr>
      </w:pPr>
      <w:r w:rsidRPr="001702CA">
        <w:rPr>
          <w:color w:val="000000"/>
        </w:rPr>
        <w:t>-  в связи с отсутствием расчета по электроэнергии для общехозяйственных нужд расходы учтены по фактическим затратам на электроэнергию для общехозяйственных нужд за 2017 г. организаций, ранее обслуживающих систему, в соответствии Главной книгой по счету 60, с учетом прогнозного ИЦП  Минэкономразвития России на электрическую энергию на 2018 год (</w:t>
      </w:r>
      <w:r w:rsidRPr="001702CA">
        <w:rPr>
          <w:b/>
          <w:i/>
          <w:color w:val="000000"/>
        </w:rPr>
        <w:t>103,9%</w:t>
      </w:r>
      <w:r w:rsidRPr="001702CA">
        <w:rPr>
          <w:color w:val="000000"/>
        </w:rPr>
        <w:t xml:space="preserve">) в сумме  </w:t>
      </w:r>
      <w:r w:rsidRPr="001702CA">
        <w:rPr>
          <w:b/>
          <w:i/>
          <w:color w:val="000000"/>
        </w:rPr>
        <w:t>392,44</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 расходы на отопление заявлены организацией в п. 5.3.2. «Отопление» ст. «Административные расходы». Регулятором расходы на отопление механических мастерских, лаборатории перенесены и учтены по данной статье в сумме – </w:t>
      </w:r>
      <w:r w:rsidRPr="001702CA">
        <w:rPr>
          <w:b/>
          <w:i/>
          <w:color w:val="000000"/>
        </w:rPr>
        <w:t>27,70</w:t>
      </w:r>
      <w:r w:rsidRPr="001702CA">
        <w:rPr>
          <w:color w:val="000000"/>
        </w:rPr>
        <w:t xml:space="preserve"> тыс. руб., согласно представленному договору и расчету регулятора в доле на услугу водоснабжения, в соответствии с учетной политикой организации (Приложение1);</w:t>
      </w:r>
    </w:p>
    <w:bookmarkEnd w:id="15"/>
    <w:p w:rsidR="00995C6B" w:rsidRPr="001702CA" w:rsidRDefault="00995C6B" w:rsidP="00995C6B">
      <w:pPr>
        <w:tabs>
          <w:tab w:val="left" w:pos="1134"/>
        </w:tabs>
        <w:ind w:firstLine="709"/>
        <w:jc w:val="both"/>
      </w:pPr>
      <w:r w:rsidRPr="001702CA">
        <w:rPr>
          <w:color w:val="000000"/>
        </w:rPr>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3639,89</w:t>
      </w:r>
      <w:r w:rsidRPr="001702CA">
        <w:rPr>
          <w:color w:val="000000"/>
        </w:rPr>
        <w:t xml:space="preserve"> тыс. руб. Расходы на оплату труда цехового персонала учтены исходя из средней зарплаты и численности, принятых в расчет -  </w:t>
      </w:r>
      <w:r w:rsidRPr="001702CA">
        <w:rPr>
          <w:b/>
          <w:i/>
          <w:color w:val="000000"/>
        </w:rPr>
        <w:t>1227,71</w:t>
      </w:r>
      <w:r w:rsidRPr="001702CA">
        <w:rPr>
          <w:color w:val="000000"/>
        </w:rPr>
        <w:t xml:space="preserve"> тыс. руб., в пересчете на плановый период, среднемесячная заработная плата принята в соответствии с Федеральным законом от 07.03.2018      № 41- ФЗ, в размере МРОТ с учетом р/к – </w:t>
      </w:r>
      <w:r w:rsidRPr="001702CA">
        <w:rPr>
          <w:b/>
          <w:i/>
          <w:color w:val="000000"/>
        </w:rPr>
        <w:t>14511,90</w:t>
      </w:r>
      <w:r w:rsidRPr="001702CA">
        <w:rPr>
          <w:color w:val="000000"/>
        </w:rPr>
        <w:t xml:space="preserve"> руб./ед./мес., численность цехового персонала принята в количестве </w:t>
      </w:r>
      <w:r w:rsidRPr="001702CA">
        <w:rPr>
          <w:b/>
          <w:i/>
          <w:color w:val="000000"/>
        </w:rPr>
        <w:t xml:space="preserve">14,10 </w:t>
      </w:r>
      <w:r w:rsidRPr="001702CA">
        <w:rPr>
          <w:color w:val="000000"/>
        </w:rPr>
        <w:t xml:space="preserve">единицы, по предложению организации в пределах не превышающих нормативную численность. Тарифы страховых взносов – </w:t>
      </w:r>
      <w:r w:rsidRPr="001702CA">
        <w:rPr>
          <w:b/>
          <w:i/>
          <w:color w:val="000000"/>
        </w:rPr>
        <w:t>370,77</w:t>
      </w:r>
      <w:r w:rsidRPr="001702CA">
        <w:rPr>
          <w:color w:val="000000"/>
        </w:rPr>
        <w:t xml:space="preserve"> тыс. руб. рассчитаны на основании ст. 425 (введена  Федеральным законом от 03.07.2016 № 243-ФЗ) Налогового кодекса РФ (часть вторая) от 05.08.2000 № 117-ФЗ, на обязательное пенсионное страхование – 22%, на обязательное социальное страхование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w:t>
      </w:r>
      <w:r w:rsidRPr="001702CA">
        <w:t>на основании уведомления ФСС РФ от 29.05.2018;</w:t>
      </w:r>
    </w:p>
    <w:p w:rsidR="00995C6B" w:rsidRPr="001702CA" w:rsidRDefault="00995C6B" w:rsidP="00995C6B">
      <w:pPr>
        <w:tabs>
          <w:tab w:val="left" w:pos="1134"/>
        </w:tabs>
        <w:ind w:firstLine="709"/>
        <w:jc w:val="both"/>
        <w:rPr>
          <w:color w:val="000000"/>
        </w:rPr>
      </w:pPr>
      <w:bookmarkStart w:id="18" w:name="_Hlk524370705"/>
      <w:r w:rsidRPr="001702CA">
        <w:rPr>
          <w:color w:val="000000"/>
        </w:rPr>
        <w:t xml:space="preserve">- расходы на охрану труда – </w:t>
      </w:r>
      <w:r w:rsidRPr="001702CA">
        <w:rPr>
          <w:b/>
          <w:i/>
          <w:color w:val="000000"/>
        </w:rPr>
        <w:t>48,13</w:t>
      </w:r>
      <w:r w:rsidRPr="001702CA">
        <w:rPr>
          <w:color w:val="000000"/>
        </w:rPr>
        <w:t xml:space="preserve"> тыс. руб., охрану объектов – </w:t>
      </w:r>
      <w:r w:rsidRPr="001702CA">
        <w:rPr>
          <w:b/>
          <w:i/>
          <w:color w:val="000000"/>
        </w:rPr>
        <w:t>676,77</w:t>
      </w:r>
      <w:r w:rsidRPr="001702CA">
        <w:rPr>
          <w:color w:val="000000"/>
        </w:rPr>
        <w:t xml:space="preserve"> тыс. руб., учтены на уровне предыдущего периода календарной разбивки, в пересчете на плановый период, с учетом прогнозного ИПЦ Минэкономразвития РФ на 2018 г. (</w:t>
      </w:r>
      <w:r w:rsidRPr="001702CA">
        <w:rPr>
          <w:b/>
          <w:i/>
          <w:color w:val="000000"/>
        </w:rPr>
        <w:t>102,7%</w:t>
      </w:r>
      <w:r w:rsidRPr="001702CA">
        <w:rPr>
          <w:color w:val="000000"/>
        </w:rPr>
        <w:t>) и на 2019 г. (</w:t>
      </w:r>
      <w:r w:rsidRPr="001702CA">
        <w:rPr>
          <w:b/>
          <w:i/>
          <w:color w:val="000000"/>
        </w:rPr>
        <w:t>104,6%</w:t>
      </w:r>
      <w:r w:rsidRPr="001702CA">
        <w:rPr>
          <w:color w:val="000000"/>
        </w:rPr>
        <w:t xml:space="preserve">); </w:t>
      </w:r>
    </w:p>
    <w:p w:rsidR="00995C6B" w:rsidRPr="001702CA" w:rsidRDefault="00995C6B" w:rsidP="00995C6B">
      <w:pPr>
        <w:tabs>
          <w:tab w:val="left" w:pos="1134"/>
        </w:tabs>
        <w:ind w:firstLine="709"/>
        <w:jc w:val="both"/>
        <w:rPr>
          <w:color w:val="000000"/>
        </w:rPr>
      </w:pPr>
      <w:r w:rsidRPr="001702CA">
        <w:rPr>
          <w:color w:val="000000"/>
        </w:rPr>
        <w:t xml:space="preserve">- расходы на химические реактивы – </w:t>
      </w:r>
      <w:r w:rsidRPr="001702CA">
        <w:rPr>
          <w:b/>
          <w:i/>
          <w:color w:val="000000"/>
        </w:rPr>
        <w:t>48,23</w:t>
      </w:r>
      <w:r w:rsidRPr="001702CA">
        <w:rPr>
          <w:color w:val="000000"/>
        </w:rPr>
        <w:t xml:space="preserve"> тыс. руб., канцелярские принадлежности и связь – </w:t>
      </w:r>
      <w:r w:rsidRPr="001702CA">
        <w:rPr>
          <w:b/>
          <w:i/>
          <w:color w:val="000000"/>
        </w:rPr>
        <w:t>3,22</w:t>
      </w:r>
      <w:r w:rsidRPr="001702CA">
        <w:rPr>
          <w:color w:val="000000"/>
        </w:rPr>
        <w:t xml:space="preserve"> тыс. руб. учтены на уровне предыдущего периода календарной разбивки,</w:t>
      </w:r>
      <w:bookmarkEnd w:id="18"/>
      <w:r w:rsidRPr="001702CA">
        <w:rPr>
          <w:color w:val="000000"/>
        </w:rPr>
        <w:t xml:space="preserve"> в пересчете на плановый период, с учетом прогнозного ИПЦ Минэкономразвития России на 2019 г. (</w:t>
      </w:r>
      <w:r w:rsidRPr="001702CA">
        <w:rPr>
          <w:b/>
          <w:i/>
          <w:color w:val="000000"/>
        </w:rPr>
        <w:t>104,6%</w:t>
      </w:r>
      <w:r w:rsidRPr="001702CA">
        <w:rPr>
          <w:color w:val="000000"/>
        </w:rPr>
        <w:t xml:space="preserve">); </w:t>
      </w:r>
    </w:p>
    <w:p w:rsidR="00995C6B" w:rsidRPr="001702CA" w:rsidRDefault="00995C6B" w:rsidP="00995C6B">
      <w:pPr>
        <w:tabs>
          <w:tab w:val="left" w:pos="1134"/>
        </w:tabs>
        <w:ind w:firstLine="709"/>
        <w:jc w:val="both"/>
        <w:rPr>
          <w:color w:val="000000"/>
        </w:rPr>
      </w:pPr>
      <w:r w:rsidRPr="001702CA">
        <w:rPr>
          <w:color w:val="000000"/>
        </w:rPr>
        <w:t xml:space="preserve">- расходы по статье «лицензия водопользования, нормативы образования отходов, ПДВ» учтены в сумме </w:t>
      </w:r>
      <w:r w:rsidRPr="001702CA">
        <w:rPr>
          <w:b/>
          <w:i/>
          <w:color w:val="000000"/>
        </w:rPr>
        <w:t>89,21</w:t>
      </w:r>
      <w:r w:rsidRPr="001702CA">
        <w:rPr>
          <w:color w:val="000000"/>
        </w:rPr>
        <w:t xml:space="preserve"> тыс. руб.,</w:t>
      </w:r>
      <w:r w:rsidRPr="001702CA">
        <w:t xml:space="preserve"> в услуге водоснабжения </w:t>
      </w:r>
      <w:r w:rsidRPr="001702CA">
        <w:rPr>
          <w:color w:val="000000"/>
        </w:rPr>
        <w:t>в соответствии с представленными договорами (от 07.06.2018 № 06/18 на сумму 100,00 тыс. руб. и от 05.06.2018 № 03/18 с ООО «</w:t>
      </w:r>
      <w:proofErr w:type="spellStart"/>
      <w:r w:rsidRPr="001702CA">
        <w:rPr>
          <w:color w:val="000000"/>
        </w:rPr>
        <w:t>ЭкоСиб</w:t>
      </w:r>
      <w:proofErr w:type="spellEnd"/>
      <w:r w:rsidRPr="001702CA">
        <w:rPr>
          <w:color w:val="000000"/>
        </w:rPr>
        <w:t>» на сумму 120,00 тыс. руб.,) с перераспределением затрат на 2 года;</w:t>
      </w:r>
    </w:p>
    <w:p w:rsidR="00995C6B" w:rsidRPr="001702CA" w:rsidRDefault="00995C6B" w:rsidP="00995C6B">
      <w:pPr>
        <w:tabs>
          <w:tab w:val="left" w:pos="1134"/>
        </w:tabs>
        <w:ind w:firstLine="709"/>
        <w:jc w:val="both"/>
        <w:rPr>
          <w:color w:val="000000"/>
        </w:rPr>
      </w:pPr>
      <w:r w:rsidRPr="001702CA">
        <w:rPr>
          <w:color w:val="000000"/>
        </w:rPr>
        <w:t xml:space="preserve">- расходы на оборудование и мебель для лаборатории в сумме </w:t>
      </w:r>
      <w:r w:rsidRPr="001702CA">
        <w:rPr>
          <w:b/>
          <w:i/>
          <w:color w:val="000000"/>
        </w:rPr>
        <w:t>1178,10</w:t>
      </w:r>
      <w:r w:rsidRPr="001702CA">
        <w:rPr>
          <w:color w:val="000000"/>
        </w:rPr>
        <w:t xml:space="preserve"> тыс. руб. отклонены на уровне предыдущего периода календарной разбивки; </w:t>
      </w:r>
    </w:p>
    <w:p w:rsidR="00995C6B" w:rsidRPr="001702CA" w:rsidRDefault="00995C6B" w:rsidP="00995C6B">
      <w:pPr>
        <w:tabs>
          <w:tab w:val="left" w:pos="1134"/>
        </w:tabs>
        <w:ind w:firstLine="709"/>
        <w:jc w:val="both"/>
        <w:rPr>
          <w:color w:val="000000"/>
        </w:rPr>
      </w:pPr>
      <w:r w:rsidRPr="001702CA">
        <w:rPr>
          <w:color w:val="000000"/>
        </w:rPr>
        <w:t>- расходы на аренду основных средств учтена в п. 8.3. "Платежи по договорам аренды";</w:t>
      </w:r>
    </w:p>
    <w:p w:rsidR="00995C6B" w:rsidRPr="001702CA" w:rsidRDefault="00995C6B" w:rsidP="00995C6B">
      <w:pPr>
        <w:tabs>
          <w:tab w:val="left" w:pos="1134"/>
        </w:tabs>
        <w:ind w:firstLine="709"/>
        <w:jc w:val="both"/>
        <w:rPr>
          <w:color w:val="000000"/>
        </w:rPr>
      </w:pPr>
      <w:r w:rsidRPr="001702CA">
        <w:rPr>
          <w:color w:val="000000"/>
        </w:rPr>
        <w:t xml:space="preserve">- затраты на электроэнергию для общехозяйственных нужд в сумме </w:t>
      </w:r>
      <w:r w:rsidRPr="001702CA">
        <w:rPr>
          <w:b/>
          <w:i/>
          <w:color w:val="000000"/>
        </w:rPr>
        <w:t>1099,22</w:t>
      </w:r>
      <w:r w:rsidRPr="001702CA">
        <w:rPr>
          <w:color w:val="000000"/>
        </w:rPr>
        <w:t xml:space="preserve"> тыс. руб. учтены на уровне предыдущего периода календарной разбивки, в пересчете на плановый период, с учетом прогнозного ИЦП Минэкономразвития России на электрическую энергию на 2018 год (</w:t>
      </w:r>
      <w:r w:rsidRPr="001702CA">
        <w:rPr>
          <w:b/>
          <w:i/>
          <w:color w:val="000000"/>
        </w:rPr>
        <w:t>103,9%</w:t>
      </w:r>
      <w:r w:rsidRPr="001702CA">
        <w:rPr>
          <w:color w:val="000000"/>
        </w:rPr>
        <w:t>), и на 2019 год (</w:t>
      </w:r>
      <w:r w:rsidRPr="001702CA">
        <w:rPr>
          <w:b/>
          <w:i/>
          <w:color w:val="000000"/>
        </w:rPr>
        <w:t>105,9</w:t>
      </w:r>
      <w:r w:rsidRPr="001702CA">
        <w:rPr>
          <w:color w:val="000000"/>
        </w:rPr>
        <w:t>%);</w:t>
      </w:r>
    </w:p>
    <w:p w:rsidR="00995C6B" w:rsidRPr="001702CA" w:rsidRDefault="00995C6B" w:rsidP="00995C6B">
      <w:pPr>
        <w:tabs>
          <w:tab w:val="left" w:pos="1134"/>
        </w:tabs>
        <w:ind w:firstLine="709"/>
        <w:jc w:val="both"/>
      </w:pPr>
      <w:r w:rsidRPr="001702CA">
        <w:rPr>
          <w:color w:val="000000"/>
        </w:rPr>
        <w:t xml:space="preserve">- расходы </w:t>
      </w:r>
      <w:r w:rsidRPr="001702CA">
        <w:t>на отопление</w:t>
      </w:r>
      <w:r w:rsidRPr="001702CA">
        <w:rPr>
          <w:color w:val="000000"/>
        </w:rPr>
        <w:t xml:space="preserve"> учтены в сумме – </w:t>
      </w:r>
      <w:r w:rsidRPr="001702CA">
        <w:rPr>
          <w:b/>
          <w:i/>
          <w:color w:val="000000"/>
        </w:rPr>
        <w:t>76,64</w:t>
      </w:r>
      <w:r w:rsidRPr="001702CA">
        <w:rPr>
          <w:color w:val="000000"/>
        </w:rPr>
        <w:t xml:space="preserve"> тыс. руб., на уровне предыдущего периода календарной разбивки, в пересчете на плановый период, </w:t>
      </w:r>
      <w:r w:rsidRPr="001702CA">
        <w:t>с</w:t>
      </w:r>
      <w:r w:rsidRPr="001702CA">
        <w:rPr>
          <w:color w:val="0070C0"/>
        </w:rPr>
        <w:t xml:space="preserve"> </w:t>
      </w:r>
      <w:r w:rsidRPr="001702CA">
        <w:t xml:space="preserve">учетом </w:t>
      </w:r>
      <w:r w:rsidRPr="001702CA">
        <w:rPr>
          <w:color w:val="000000"/>
        </w:rPr>
        <w:t>прогнозного</w:t>
      </w:r>
      <w:r w:rsidRPr="001702CA">
        <w:rPr>
          <w:color w:val="0070C0"/>
        </w:rPr>
        <w:t xml:space="preserve"> </w:t>
      </w:r>
      <w:r w:rsidRPr="001702CA">
        <w:lastRenderedPageBreak/>
        <w:t>ИПЦ Минэкономразвития России на 2019 (</w:t>
      </w:r>
      <w:r w:rsidRPr="001702CA">
        <w:rPr>
          <w:b/>
          <w:i/>
        </w:rPr>
        <w:t>104,6%</w:t>
      </w:r>
      <w:r w:rsidRPr="001702CA">
        <w:t>), ввиду отсутствия на момент регулирования прогнозного индекса на тепловую энергию ресурсоснабжающей организации.;</w:t>
      </w:r>
    </w:p>
    <w:p w:rsidR="00995C6B" w:rsidRPr="001702CA" w:rsidRDefault="00995C6B" w:rsidP="00995C6B">
      <w:pPr>
        <w:tabs>
          <w:tab w:val="left" w:pos="1134"/>
        </w:tabs>
        <w:ind w:firstLine="709"/>
        <w:jc w:val="both"/>
        <w:rPr>
          <w:color w:val="000000"/>
        </w:rPr>
      </w:pPr>
      <w:r w:rsidRPr="001702CA">
        <w:rPr>
          <w:color w:val="000000"/>
        </w:rPr>
        <w:t>-</w:t>
      </w:r>
      <w:r w:rsidRPr="001702CA">
        <w:rPr>
          <w:b/>
          <w:color w:val="000000"/>
        </w:rPr>
        <w:t xml:space="preserve"> 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3639,89</w:t>
      </w:r>
      <w:r w:rsidRPr="001702CA">
        <w:rPr>
          <w:color w:val="000000"/>
        </w:rPr>
        <w:t xml:space="preserve"> тыс. руб. Расходы приняты на уровне предыдущего периода календарной разбивки.</w:t>
      </w:r>
    </w:p>
    <w:p w:rsidR="00995C6B" w:rsidRPr="001702CA" w:rsidRDefault="00995C6B" w:rsidP="00995C6B">
      <w:pPr>
        <w:tabs>
          <w:tab w:val="left" w:pos="1134"/>
        </w:tabs>
        <w:ind w:firstLine="709"/>
        <w:jc w:val="both"/>
        <w:rPr>
          <w:b/>
          <w:color w:val="000000"/>
          <w:highlight w:val="yellow"/>
          <w:u w:val="single"/>
        </w:rPr>
      </w:pPr>
    </w:p>
    <w:p w:rsidR="00995C6B" w:rsidRPr="001702CA" w:rsidRDefault="00995C6B" w:rsidP="00995C6B">
      <w:pPr>
        <w:tabs>
          <w:tab w:val="left" w:pos="1134"/>
        </w:tabs>
        <w:ind w:firstLine="709"/>
        <w:jc w:val="center"/>
        <w:rPr>
          <w:b/>
          <w:color w:val="000000"/>
          <w:u w:val="single"/>
        </w:rPr>
      </w:pPr>
      <w:r w:rsidRPr="001702CA">
        <w:rPr>
          <w:b/>
          <w:color w:val="000000"/>
          <w:u w:val="single"/>
        </w:rPr>
        <w:t>1.1.8. «Прочие производственные расходы»</w:t>
      </w:r>
    </w:p>
    <w:p w:rsidR="00995C6B" w:rsidRPr="001702CA" w:rsidRDefault="00995C6B" w:rsidP="00995C6B">
      <w:pPr>
        <w:tabs>
          <w:tab w:val="left" w:pos="1134"/>
        </w:tabs>
        <w:ind w:firstLine="709"/>
        <w:jc w:val="center"/>
        <w:rPr>
          <w:b/>
          <w:color w:val="000000"/>
          <w:u w:val="single"/>
        </w:rPr>
      </w:pPr>
    </w:p>
    <w:p w:rsidR="00995C6B" w:rsidRPr="001702CA" w:rsidRDefault="00995C6B" w:rsidP="00995C6B">
      <w:pPr>
        <w:tabs>
          <w:tab w:val="left" w:pos="1134"/>
        </w:tabs>
        <w:ind w:firstLine="709"/>
        <w:jc w:val="both"/>
        <w:rPr>
          <w:color w:val="000000"/>
        </w:rPr>
      </w:pPr>
      <w:r w:rsidRPr="001702CA">
        <w:rPr>
          <w:color w:val="000000"/>
        </w:rPr>
        <w:t xml:space="preserve">Организацией заявлены для учета в необходимой валовой выручке расходы по данной статье: </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в сумме </w:t>
      </w:r>
      <w:r w:rsidRPr="001702CA">
        <w:rPr>
          <w:b/>
          <w:color w:val="000000"/>
        </w:rPr>
        <w:t>3537,76</w:t>
      </w:r>
      <w:r w:rsidRPr="001702CA">
        <w:rPr>
          <w:color w:val="000000"/>
        </w:rPr>
        <w:t xml:space="preserve"> тыс. руб. В состав данных расходов входят: расходы на проведение лабораторных анализов – </w:t>
      </w:r>
      <w:r w:rsidRPr="001702CA">
        <w:rPr>
          <w:b/>
          <w:i/>
          <w:color w:val="000000"/>
        </w:rPr>
        <w:t>300,00</w:t>
      </w:r>
      <w:r w:rsidRPr="001702CA">
        <w:rPr>
          <w:color w:val="000000"/>
        </w:rPr>
        <w:t xml:space="preserve"> тыс. руб., расходы на ГСМ (и/или аренду спецтехники) – </w:t>
      </w:r>
      <w:r w:rsidRPr="001702CA">
        <w:rPr>
          <w:b/>
          <w:i/>
          <w:color w:val="000000"/>
        </w:rPr>
        <w:t xml:space="preserve">2883,26 </w:t>
      </w:r>
      <w:r w:rsidRPr="001702CA">
        <w:rPr>
          <w:color w:val="000000"/>
        </w:rPr>
        <w:t xml:space="preserve">тыс. руб., поверку приборов – </w:t>
      </w:r>
      <w:r w:rsidRPr="001702CA">
        <w:rPr>
          <w:b/>
          <w:i/>
          <w:color w:val="000000"/>
        </w:rPr>
        <w:t xml:space="preserve">300,00 </w:t>
      </w:r>
      <w:r w:rsidRPr="001702CA">
        <w:rPr>
          <w:color w:val="000000"/>
        </w:rPr>
        <w:t xml:space="preserve">тыс. руб., охрану труда </w:t>
      </w:r>
      <w:r w:rsidRPr="001702CA">
        <w:rPr>
          <w:b/>
          <w:i/>
          <w:color w:val="000000"/>
        </w:rPr>
        <w:t xml:space="preserve">34,00 </w:t>
      </w:r>
      <w:r w:rsidRPr="001702CA">
        <w:rPr>
          <w:color w:val="000000"/>
        </w:rPr>
        <w:t xml:space="preserve">тыс. руб., компенсация за использование личного автомобиля </w:t>
      </w:r>
      <w:r w:rsidRPr="001702CA">
        <w:rPr>
          <w:b/>
          <w:i/>
          <w:color w:val="000000"/>
        </w:rPr>
        <w:t xml:space="preserve">20,50 </w:t>
      </w:r>
      <w:r w:rsidRPr="001702CA">
        <w:rPr>
          <w:color w:val="000000"/>
        </w:rPr>
        <w:t xml:space="preserve">тыс. руб.  </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color w:val="000000"/>
        </w:rPr>
        <w:t>3788,94</w:t>
      </w:r>
      <w:r w:rsidRPr="001702CA">
        <w:rPr>
          <w:color w:val="000000"/>
        </w:rPr>
        <w:t xml:space="preserve"> тыс. руб. В состав данных расходов входят: расходы на проведение лабораторных анализов – </w:t>
      </w:r>
      <w:r w:rsidRPr="001702CA">
        <w:rPr>
          <w:b/>
          <w:i/>
          <w:color w:val="000000"/>
        </w:rPr>
        <w:t>321,30</w:t>
      </w:r>
      <w:r w:rsidRPr="001702CA">
        <w:rPr>
          <w:color w:val="000000"/>
        </w:rPr>
        <w:t xml:space="preserve"> тыс. руб., расходы на ГСМ (и/или аренду спецтехники) – </w:t>
      </w:r>
      <w:r w:rsidRPr="001702CA">
        <w:rPr>
          <w:b/>
          <w:i/>
          <w:color w:val="000000"/>
        </w:rPr>
        <w:t xml:space="preserve">3087,97 </w:t>
      </w:r>
      <w:r w:rsidRPr="001702CA">
        <w:rPr>
          <w:color w:val="000000"/>
        </w:rPr>
        <w:t xml:space="preserve">тыс. руб., поверку приборов – </w:t>
      </w:r>
      <w:r w:rsidRPr="001702CA">
        <w:rPr>
          <w:b/>
          <w:i/>
          <w:color w:val="000000"/>
        </w:rPr>
        <w:t xml:space="preserve">321,30 </w:t>
      </w:r>
      <w:r w:rsidRPr="001702CA">
        <w:rPr>
          <w:color w:val="000000"/>
        </w:rPr>
        <w:t xml:space="preserve">тыс. руб., охрану труда </w:t>
      </w:r>
      <w:r w:rsidRPr="001702CA">
        <w:rPr>
          <w:b/>
          <w:i/>
          <w:color w:val="000000"/>
        </w:rPr>
        <w:t xml:space="preserve">36,41 </w:t>
      </w:r>
      <w:r w:rsidRPr="001702CA">
        <w:rPr>
          <w:color w:val="000000"/>
        </w:rPr>
        <w:t xml:space="preserve">тыс. руб., компенсация за использование личного автомобиля </w:t>
      </w:r>
      <w:r w:rsidRPr="001702CA">
        <w:rPr>
          <w:b/>
          <w:i/>
          <w:color w:val="000000"/>
        </w:rPr>
        <w:t xml:space="preserve">21,96 </w:t>
      </w:r>
      <w:r w:rsidRPr="001702CA">
        <w:rPr>
          <w:color w:val="000000"/>
        </w:rPr>
        <w:t xml:space="preserve">тыс. руб.  </w:t>
      </w:r>
    </w:p>
    <w:p w:rsidR="00995C6B" w:rsidRPr="001702CA" w:rsidRDefault="00995C6B" w:rsidP="00995C6B">
      <w:pPr>
        <w:tabs>
          <w:tab w:val="left" w:pos="1134"/>
        </w:tabs>
        <w:ind w:firstLine="709"/>
        <w:jc w:val="both"/>
        <w:rPr>
          <w:i/>
          <w:color w:val="000000"/>
          <w:highlight w:val="yellow"/>
          <w:u w:val="single"/>
        </w:rPr>
      </w:pP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 xml:space="preserve">24.10.2018 по 31.12.2018 </w:t>
      </w:r>
      <w:r w:rsidRPr="001702CA">
        <w:rPr>
          <w:color w:val="000000"/>
        </w:rPr>
        <w:t xml:space="preserve">– </w:t>
      </w:r>
      <w:r w:rsidRPr="001702CA">
        <w:rPr>
          <w:b/>
          <w:i/>
          <w:color w:val="000000"/>
        </w:rPr>
        <w:t>2402,96</w:t>
      </w:r>
      <w:r w:rsidRPr="001702CA">
        <w:rPr>
          <w:color w:val="000000"/>
        </w:rPr>
        <w:t xml:space="preserve"> тыс. руб., из них:</w:t>
      </w:r>
    </w:p>
    <w:p w:rsidR="00995C6B" w:rsidRPr="001702CA" w:rsidRDefault="00995C6B" w:rsidP="00995C6B">
      <w:pPr>
        <w:tabs>
          <w:tab w:val="left" w:pos="1134"/>
        </w:tabs>
        <w:ind w:firstLine="709"/>
        <w:jc w:val="both"/>
      </w:pPr>
      <w:r w:rsidRPr="001702CA">
        <w:rPr>
          <w:color w:val="000000"/>
        </w:rPr>
        <w:t xml:space="preserve">-  Расходы по статье </w:t>
      </w:r>
      <w:r w:rsidRPr="001702CA">
        <w:rPr>
          <w:b/>
          <w:color w:val="000000"/>
        </w:rPr>
        <w:t>«Лабораторные анализы»</w:t>
      </w:r>
      <w:r w:rsidRPr="001702CA">
        <w:rPr>
          <w:color w:val="000000"/>
        </w:rPr>
        <w:t xml:space="preserve"> - обоснованный расчет и график проведения анализов не представлен, срок действия представленных договоров на лабораторные анализы, не соответствует сроку заявленного тарифа, что исключает возможность регулятору рассчитать годовую плановую сумму затрат. Учтено по плановой смете 2018 г. организаций, ранее обслуживающих коммунальную инфраструктуру в сумме – </w:t>
      </w:r>
      <w:r w:rsidRPr="001702CA">
        <w:rPr>
          <w:b/>
          <w:i/>
          <w:color w:val="000000"/>
        </w:rPr>
        <w:t>7,39</w:t>
      </w:r>
      <w:r w:rsidRPr="001702CA">
        <w:rPr>
          <w:color w:val="000000"/>
        </w:rPr>
        <w:t xml:space="preserve"> тыс. руб.,</w:t>
      </w:r>
      <w:r w:rsidRPr="001702CA">
        <w:rPr>
          <w:color w:val="0070C0"/>
        </w:rPr>
        <w:t xml:space="preserve"> </w:t>
      </w:r>
      <w:r w:rsidRPr="001702CA">
        <w:t xml:space="preserve">в целях реализации требований обеспечения качества питьевой воды в соответствии с главой 4 Федерального Закона от 07.12.2011 № 416-ФЗ «О водоснабжении и водоотведении». Плановые расходы по статье на 2018 год формировались, с учетом плановых показателей 2017 года и фактически произведенных расходов организациями, ранее обслуживающими коммунальную систему за 2015 и 2016 годы; </w:t>
      </w:r>
    </w:p>
    <w:p w:rsidR="00995C6B" w:rsidRPr="001702CA" w:rsidRDefault="00995C6B" w:rsidP="00995C6B">
      <w:pPr>
        <w:tabs>
          <w:tab w:val="left" w:pos="1134"/>
        </w:tabs>
        <w:ind w:firstLine="709"/>
        <w:jc w:val="both"/>
      </w:pPr>
      <w:r w:rsidRPr="001702CA">
        <w:rPr>
          <w:b/>
        </w:rPr>
        <w:t>- Затраты по статье «Расходы на ГСМ (и/или аренду спец. техники)»</w:t>
      </w:r>
      <w:r w:rsidRPr="001702CA">
        <w:t xml:space="preserve"> Расходы на аренду транспорта (авто услуги) заявлены в двух статьях: в пп.3.12.2. «Расходы на ГСМ (и/или аренду спец. техники)» - 2883,26 тыс. руб. и 4.3.2 «</w:t>
      </w:r>
      <w:proofErr w:type="spellStart"/>
      <w:r w:rsidRPr="001702CA">
        <w:t>Автоуслуги</w:t>
      </w:r>
      <w:proofErr w:type="spellEnd"/>
      <w:r w:rsidRPr="001702CA">
        <w:t xml:space="preserve">» - 14391,43 тыс. руб.  Организация не имеет собственного транспорта. В материалах дела представлен договор возмездного оказания автотранспортных услуг от 01.07.2018 б/н с ИП Ерошенко А.В. Договор на автотранспортные услуги заключен без проведения конкурсной процедуры. Отчет организации по видам работ, количестве отработанных машино-часов в разрезе объектов учета недостаточно обоснован.  Расходы по статье перенесены и учтены по фактическим затратам на услугу водоснабжения ООО «АВК» и ООО «Вода», ранее обслуживающих систему, за 2017 г. подтвержденным карточками аналитического учета счета – 76, и журналом-главной книгой по синтетическому счету 76, в пересчете на плановый период, с учетом </w:t>
      </w:r>
      <w:r w:rsidRPr="001702CA">
        <w:rPr>
          <w:color w:val="000000"/>
        </w:rPr>
        <w:t>прогнозного</w:t>
      </w:r>
      <w:r w:rsidRPr="001702CA">
        <w:t xml:space="preserve"> ИПЦ Минэкономразвития РФ на 2018 г. (</w:t>
      </w:r>
      <w:r w:rsidRPr="001702CA">
        <w:rPr>
          <w:b/>
        </w:rPr>
        <w:t>102,7</w:t>
      </w:r>
      <w:r w:rsidRPr="001702CA">
        <w:t xml:space="preserve">%) в сумме </w:t>
      </w:r>
      <w:r w:rsidRPr="001702CA">
        <w:rPr>
          <w:b/>
          <w:i/>
        </w:rPr>
        <w:t>2381,01</w:t>
      </w:r>
      <w:r w:rsidRPr="001702CA">
        <w:t xml:space="preserve"> тыс. руб.;</w:t>
      </w:r>
    </w:p>
    <w:p w:rsidR="00995C6B" w:rsidRPr="001702CA" w:rsidRDefault="00995C6B" w:rsidP="00995C6B">
      <w:pPr>
        <w:tabs>
          <w:tab w:val="left" w:pos="1134"/>
        </w:tabs>
        <w:ind w:firstLine="709"/>
        <w:jc w:val="both"/>
      </w:pPr>
      <w:r w:rsidRPr="001702CA">
        <w:rPr>
          <w:color w:val="000000"/>
        </w:rPr>
        <w:t xml:space="preserve">- расходы на поверку приборов – </w:t>
      </w:r>
      <w:r w:rsidRPr="001702CA">
        <w:rPr>
          <w:b/>
          <w:i/>
          <w:color w:val="000000"/>
        </w:rPr>
        <w:t>7,54</w:t>
      </w:r>
      <w:r w:rsidRPr="001702CA">
        <w:rPr>
          <w:color w:val="000000"/>
        </w:rPr>
        <w:t xml:space="preserve"> тыс. руб., охрану труда – </w:t>
      </w:r>
      <w:r w:rsidRPr="001702CA">
        <w:rPr>
          <w:b/>
          <w:i/>
          <w:color w:val="000000"/>
        </w:rPr>
        <w:t>5,53</w:t>
      </w:r>
      <w:r w:rsidRPr="001702CA">
        <w:rPr>
          <w:color w:val="000000"/>
        </w:rPr>
        <w:t xml:space="preserve"> тыс. руб., учтены по плановой смете 2018 года, в связи с отсутствием экономически обоснованных расчетов и необходимых подтверждающих документов. </w:t>
      </w:r>
      <w:r w:rsidRPr="001702CA">
        <w:t xml:space="preserve">Плановые расходы по вышеуказанным статьям на 2018 год формировались, с учетом плановых показателей 2017 года и фактически произведенных расходов организациями, ранее обслуживающими коммунальную систему за 2015 и 2016 годы; </w:t>
      </w:r>
    </w:p>
    <w:p w:rsidR="00995C6B" w:rsidRPr="001702CA" w:rsidRDefault="00995C6B" w:rsidP="00995C6B">
      <w:pPr>
        <w:tabs>
          <w:tab w:val="left" w:pos="1134"/>
        </w:tabs>
        <w:ind w:firstLine="709"/>
        <w:jc w:val="both"/>
        <w:rPr>
          <w:color w:val="000000"/>
        </w:rPr>
      </w:pPr>
      <w:r w:rsidRPr="001702CA">
        <w:rPr>
          <w:color w:val="000000"/>
        </w:rPr>
        <w:lastRenderedPageBreak/>
        <w:t xml:space="preserve">- компенсация за использование личного автомобиля в сумме </w:t>
      </w:r>
      <w:r w:rsidRPr="001702CA">
        <w:rPr>
          <w:b/>
          <w:i/>
          <w:color w:val="000000"/>
        </w:rPr>
        <w:t xml:space="preserve">20,50  </w:t>
      </w:r>
      <w:r w:rsidRPr="001702CA">
        <w:rPr>
          <w:color w:val="000000"/>
        </w:rPr>
        <w:t xml:space="preserve"> тыс. руб. отклонена, ввиду признания регулирующим органом экономически не обоснованными расходами.</w:t>
      </w:r>
    </w:p>
    <w:p w:rsidR="00995C6B" w:rsidRPr="001702CA" w:rsidRDefault="00995C6B" w:rsidP="00995C6B">
      <w:pPr>
        <w:tabs>
          <w:tab w:val="left" w:pos="1134"/>
        </w:tabs>
        <w:ind w:firstLine="709"/>
        <w:jc w:val="both"/>
        <w:rPr>
          <w:color w:val="000000"/>
        </w:rPr>
      </w:pPr>
      <w:r w:rsidRPr="001702CA">
        <w:rPr>
          <w:color w:val="000000"/>
        </w:rPr>
        <w:t xml:space="preserve">- аренда прочего имущества в данной статье не заявлена. Расходы перенесены и учтены по представленным договорам и расчетам регулятора, в соответствии с законодательством, включающим амортизацию, обязательные платежи, в доле на услугу водоснабжения, согласно учетной политике в сумме </w:t>
      </w:r>
      <w:r w:rsidRPr="001702CA">
        <w:rPr>
          <w:b/>
          <w:i/>
          <w:color w:val="000000"/>
        </w:rPr>
        <w:t>1,49</w:t>
      </w:r>
      <w:r w:rsidRPr="001702CA">
        <w:rPr>
          <w:color w:val="000000"/>
        </w:rPr>
        <w:t xml:space="preserve"> тыс. руб. (Приложение 4);</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3523,39</w:t>
      </w:r>
      <w:r w:rsidRPr="001702CA">
        <w:rPr>
          <w:color w:val="000000"/>
        </w:rPr>
        <w:t xml:space="preserve"> тыс. руб. </w:t>
      </w:r>
      <w:bookmarkStart w:id="19" w:name="_Hlk517966791"/>
      <w:r w:rsidRPr="001702CA">
        <w:rPr>
          <w:color w:val="000000"/>
        </w:rPr>
        <w:t>из них:</w:t>
      </w:r>
    </w:p>
    <w:p w:rsidR="00995C6B" w:rsidRPr="001702CA" w:rsidRDefault="00995C6B" w:rsidP="00995C6B">
      <w:pPr>
        <w:tabs>
          <w:tab w:val="left" w:pos="1134"/>
        </w:tabs>
        <w:ind w:firstLine="709"/>
        <w:jc w:val="both"/>
        <w:rPr>
          <w:color w:val="000000"/>
        </w:rPr>
      </w:pPr>
      <w:r w:rsidRPr="001702CA">
        <w:rPr>
          <w:color w:val="000000"/>
        </w:rPr>
        <w:t xml:space="preserve">-  Расходы по статье «Лабораторные анализы» в сумме – </w:t>
      </w:r>
      <w:r w:rsidRPr="001702CA">
        <w:rPr>
          <w:b/>
          <w:i/>
          <w:color w:val="000000"/>
        </w:rPr>
        <w:t>20,45</w:t>
      </w:r>
      <w:r w:rsidRPr="001702CA">
        <w:rPr>
          <w:color w:val="000000"/>
        </w:rPr>
        <w:t xml:space="preserve"> тыс. руб. учтены на уровне предыдущего периода календарной разбивки, в пересчете на плановый период, с учетом прогнозного ИПЦ Минэкономразвития России на 2019 (</w:t>
      </w:r>
      <w:r w:rsidRPr="001702CA">
        <w:rPr>
          <w:b/>
          <w:i/>
          <w:color w:val="000000"/>
        </w:rPr>
        <w:t>104,6%</w:t>
      </w:r>
      <w:r w:rsidRPr="001702CA">
        <w:rPr>
          <w:color w:val="000000"/>
        </w:rPr>
        <w:t>);</w:t>
      </w:r>
    </w:p>
    <w:p w:rsidR="00995C6B" w:rsidRPr="001702CA" w:rsidRDefault="00995C6B" w:rsidP="00995C6B">
      <w:pPr>
        <w:tabs>
          <w:tab w:val="left" w:pos="1134"/>
        </w:tabs>
        <w:ind w:firstLine="709"/>
        <w:jc w:val="both"/>
      </w:pPr>
      <w:r w:rsidRPr="001702CA">
        <w:t xml:space="preserve"> </w:t>
      </w:r>
      <w:r w:rsidRPr="001702CA">
        <w:rPr>
          <w:b/>
        </w:rPr>
        <w:t>- Затраты по статье «Расходы на ГСМ (и/или аренду спец. техники)»</w:t>
      </w:r>
      <w:r w:rsidRPr="001702CA">
        <w:t xml:space="preserve"> учтены на уровне предыдущего периода календарной разбивки, в пересчете на плановый период, с учетом  </w:t>
      </w:r>
      <w:r w:rsidRPr="001702CA">
        <w:rPr>
          <w:color w:val="000000"/>
        </w:rPr>
        <w:t>прогнозного</w:t>
      </w:r>
      <w:r w:rsidRPr="001702CA">
        <w:t xml:space="preserve"> ИПЦ Минэкономразвития России на 2018 г. (</w:t>
      </w:r>
      <w:r w:rsidRPr="001702CA">
        <w:rPr>
          <w:b/>
          <w:i/>
        </w:rPr>
        <w:t>102,7%</w:t>
      </w:r>
      <w:r w:rsidRPr="001702CA">
        <w:t>) и на 2019 г. (</w:t>
      </w:r>
      <w:r w:rsidRPr="001702CA">
        <w:rPr>
          <w:b/>
          <w:i/>
        </w:rPr>
        <w:t>104,6%</w:t>
      </w:r>
      <w:r w:rsidRPr="001702CA">
        <w:t xml:space="preserve">), в целях выравнивания роста тарифа по периодам в сумме – </w:t>
      </w:r>
      <w:r w:rsidRPr="001702CA">
        <w:rPr>
          <w:b/>
          <w:i/>
        </w:rPr>
        <w:t>3462,84</w:t>
      </w:r>
      <w:r w:rsidRPr="001702CA">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 расходы на поверку приборов – </w:t>
      </w:r>
      <w:r w:rsidRPr="001702CA">
        <w:rPr>
          <w:b/>
          <w:i/>
          <w:color w:val="000000"/>
        </w:rPr>
        <w:t>20,86</w:t>
      </w:r>
      <w:r w:rsidRPr="001702CA">
        <w:rPr>
          <w:color w:val="000000"/>
        </w:rPr>
        <w:t xml:space="preserve"> тыс. руб., охрану труда – </w:t>
      </w:r>
      <w:r w:rsidRPr="001702CA">
        <w:rPr>
          <w:b/>
          <w:i/>
          <w:color w:val="000000"/>
        </w:rPr>
        <w:t>15,30</w:t>
      </w:r>
      <w:r w:rsidRPr="001702CA">
        <w:rPr>
          <w:color w:val="000000"/>
        </w:rPr>
        <w:t xml:space="preserve"> тыс. руб., учтены на уровне предыдущего периода календарной разбивки, в пересчете на плановый период, с учетом прогнозного ИПЦ Минэкономразвития России на 2019 г. (</w:t>
      </w:r>
      <w:r w:rsidRPr="001702CA">
        <w:rPr>
          <w:b/>
          <w:i/>
          <w:color w:val="000000"/>
        </w:rPr>
        <w:t>104,6%</w:t>
      </w:r>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 xml:space="preserve">- компенсация за использование личного автомобиля в сумме </w:t>
      </w:r>
      <w:r w:rsidRPr="001702CA">
        <w:rPr>
          <w:b/>
          <w:i/>
          <w:color w:val="000000"/>
        </w:rPr>
        <w:t xml:space="preserve">21,96 </w:t>
      </w:r>
      <w:r w:rsidRPr="001702CA">
        <w:rPr>
          <w:color w:val="000000"/>
        </w:rPr>
        <w:t>тыс. руб. отклонена, на уровне предыдущего периода календарной разбивки;</w:t>
      </w:r>
    </w:p>
    <w:p w:rsidR="00995C6B" w:rsidRPr="001702CA" w:rsidRDefault="00995C6B" w:rsidP="00995C6B">
      <w:pPr>
        <w:tabs>
          <w:tab w:val="left" w:pos="1134"/>
        </w:tabs>
        <w:ind w:firstLine="709"/>
        <w:jc w:val="both"/>
        <w:rPr>
          <w:color w:val="000000"/>
        </w:rPr>
      </w:pPr>
      <w:r w:rsidRPr="001702CA">
        <w:rPr>
          <w:color w:val="000000"/>
        </w:rPr>
        <w:t xml:space="preserve">- аренда прочего имущества в данной статье не заявлена. Расходы перенесены и учтены на уровне предыдущего периода календарной разбивки, в пересчете на плановый период, в сумме </w:t>
      </w:r>
      <w:r w:rsidRPr="001702CA">
        <w:rPr>
          <w:b/>
          <w:i/>
          <w:color w:val="000000"/>
        </w:rPr>
        <w:t>3,94</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w:t>
      </w:r>
      <w:r w:rsidRPr="001702CA">
        <w:rPr>
          <w:b/>
          <w:color w:val="000000"/>
        </w:rPr>
        <w:t xml:space="preserve"> 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9772,27</w:t>
      </w:r>
      <w:r w:rsidRPr="001702CA">
        <w:rPr>
          <w:color w:val="000000"/>
        </w:rPr>
        <w:t xml:space="preserve"> тыс. руб., из них:</w:t>
      </w:r>
    </w:p>
    <w:p w:rsidR="00995C6B" w:rsidRPr="001702CA" w:rsidRDefault="00995C6B" w:rsidP="00995C6B">
      <w:pPr>
        <w:tabs>
          <w:tab w:val="left" w:pos="1134"/>
        </w:tabs>
        <w:ind w:firstLine="709"/>
        <w:jc w:val="both"/>
        <w:rPr>
          <w:color w:val="000000"/>
        </w:rPr>
      </w:pPr>
      <w:r w:rsidRPr="001702CA">
        <w:rPr>
          <w:color w:val="000000"/>
        </w:rPr>
        <w:t xml:space="preserve">-  Расходы по статье «Лабораторные анализы» в сумме – </w:t>
      </w:r>
      <w:r w:rsidRPr="001702CA">
        <w:rPr>
          <w:b/>
          <w:i/>
          <w:color w:val="000000"/>
        </w:rPr>
        <w:t>20,45</w:t>
      </w:r>
      <w:r w:rsidRPr="001702CA">
        <w:rPr>
          <w:color w:val="000000"/>
        </w:rPr>
        <w:t xml:space="preserve"> тыс. руб. учтены на уровне предыдущего периода календарной разбивки;</w:t>
      </w:r>
    </w:p>
    <w:p w:rsidR="00995C6B" w:rsidRPr="001702CA" w:rsidRDefault="00995C6B" w:rsidP="00995C6B">
      <w:pPr>
        <w:tabs>
          <w:tab w:val="left" w:pos="1134"/>
        </w:tabs>
        <w:ind w:firstLine="709"/>
        <w:jc w:val="both"/>
      </w:pPr>
      <w:r w:rsidRPr="001702CA">
        <w:rPr>
          <w:b/>
        </w:rPr>
        <w:t>- Затраты по статье «Расходы на ГСМ (и/или аренду спец. техники)»</w:t>
      </w:r>
      <w:r w:rsidRPr="001702CA">
        <w:t xml:space="preserve"> учтены в сумме – </w:t>
      </w:r>
      <w:r w:rsidRPr="001702CA">
        <w:rPr>
          <w:b/>
          <w:i/>
        </w:rPr>
        <w:t>9711,72</w:t>
      </w:r>
      <w:r w:rsidRPr="001702CA">
        <w:t xml:space="preserve"> тыс. руб., в целях выравнивания роста тарифа по периодам;</w:t>
      </w:r>
    </w:p>
    <w:p w:rsidR="00995C6B" w:rsidRPr="001702CA" w:rsidRDefault="00995C6B" w:rsidP="00995C6B">
      <w:pPr>
        <w:tabs>
          <w:tab w:val="left" w:pos="1134"/>
        </w:tabs>
        <w:ind w:firstLine="709"/>
        <w:jc w:val="both"/>
        <w:rPr>
          <w:color w:val="000000"/>
        </w:rPr>
      </w:pPr>
      <w:r w:rsidRPr="001702CA">
        <w:t xml:space="preserve"> </w:t>
      </w:r>
      <w:r w:rsidRPr="001702CA">
        <w:rPr>
          <w:color w:val="000000"/>
        </w:rPr>
        <w:t xml:space="preserve">- расходы на поверку приборов – </w:t>
      </w:r>
      <w:r w:rsidRPr="001702CA">
        <w:rPr>
          <w:b/>
          <w:i/>
          <w:color w:val="000000"/>
        </w:rPr>
        <w:t>20,86</w:t>
      </w:r>
      <w:r w:rsidRPr="001702CA">
        <w:rPr>
          <w:color w:val="000000"/>
        </w:rPr>
        <w:t xml:space="preserve"> тыс. руб., охрану труда – </w:t>
      </w:r>
      <w:r w:rsidRPr="001702CA">
        <w:rPr>
          <w:b/>
          <w:i/>
          <w:color w:val="000000"/>
        </w:rPr>
        <w:t>15,30</w:t>
      </w:r>
      <w:r w:rsidRPr="001702CA">
        <w:rPr>
          <w:color w:val="000000"/>
        </w:rPr>
        <w:t xml:space="preserve"> тыс. руб., </w:t>
      </w:r>
      <w:bookmarkStart w:id="20" w:name="_Hlk526275505"/>
      <w:r w:rsidRPr="001702CA">
        <w:rPr>
          <w:color w:val="000000"/>
        </w:rPr>
        <w:t>учтены на уровне предыдущего периода календарной разбивки;</w:t>
      </w:r>
      <w:bookmarkEnd w:id="20"/>
    </w:p>
    <w:p w:rsidR="00995C6B" w:rsidRPr="001702CA" w:rsidRDefault="00995C6B" w:rsidP="00995C6B">
      <w:pPr>
        <w:tabs>
          <w:tab w:val="left" w:pos="1134"/>
        </w:tabs>
        <w:ind w:firstLine="709"/>
        <w:jc w:val="both"/>
        <w:rPr>
          <w:color w:val="000000"/>
        </w:rPr>
      </w:pPr>
      <w:r w:rsidRPr="001702CA">
        <w:rPr>
          <w:color w:val="000000"/>
        </w:rPr>
        <w:t>- компенсация за использование личного автомобиля отклонена, на уровне предыдущего периода календарной разбивки;</w:t>
      </w:r>
    </w:p>
    <w:p w:rsidR="00995C6B" w:rsidRPr="001702CA" w:rsidRDefault="00995C6B" w:rsidP="00995C6B">
      <w:pPr>
        <w:tabs>
          <w:tab w:val="left" w:pos="1134"/>
        </w:tabs>
        <w:ind w:firstLine="709"/>
        <w:jc w:val="both"/>
        <w:rPr>
          <w:color w:val="000000"/>
        </w:rPr>
      </w:pPr>
      <w:r w:rsidRPr="001702CA">
        <w:rPr>
          <w:color w:val="000000"/>
        </w:rPr>
        <w:t xml:space="preserve">- расходы на аренду прочего имущества перенесены и учтены </w:t>
      </w:r>
      <w:r w:rsidRPr="001702CA">
        <w:t>на уровне предыдущего периода календарной разбивки</w:t>
      </w:r>
      <w:r w:rsidRPr="001702CA">
        <w:rPr>
          <w:color w:val="000000"/>
        </w:rPr>
        <w:t xml:space="preserve"> в сумме </w:t>
      </w:r>
      <w:r w:rsidRPr="001702CA">
        <w:rPr>
          <w:b/>
          <w:i/>
          <w:color w:val="000000"/>
        </w:rPr>
        <w:t xml:space="preserve">3,94 </w:t>
      </w:r>
      <w:r w:rsidRPr="001702CA">
        <w:rPr>
          <w:color w:val="000000"/>
        </w:rPr>
        <w:t>тыс. руб.</w:t>
      </w:r>
    </w:p>
    <w:p w:rsidR="00995C6B" w:rsidRPr="001702CA" w:rsidRDefault="00995C6B" w:rsidP="00995C6B">
      <w:pPr>
        <w:tabs>
          <w:tab w:val="left" w:pos="1134"/>
        </w:tabs>
        <w:ind w:firstLine="709"/>
        <w:jc w:val="both"/>
        <w:rPr>
          <w:color w:val="000000"/>
          <w:highlight w:val="yellow"/>
        </w:rPr>
      </w:pPr>
    </w:p>
    <w:bookmarkEnd w:id="19"/>
    <w:p w:rsidR="00995C6B" w:rsidRPr="001702CA" w:rsidRDefault="00995C6B" w:rsidP="00995C6B">
      <w:pPr>
        <w:tabs>
          <w:tab w:val="left" w:pos="1134"/>
        </w:tabs>
        <w:ind w:firstLine="709"/>
        <w:jc w:val="center"/>
        <w:rPr>
          <w:b/>
          <w:color w:val="000000"/>
          <w:u w:val="single"/>
        </w:rPr>
      </w:pPr>
      <w:r w:rsidRPr="001702CA">
        <w:rPr>
          <w:b/>
          <w:color w:val="000000"/>
          <w:u w:val="single"/>
        </w:rPr>
        <w:t>1.</w:t>
      </w:r>
      <w:proofErr w:type="gramStart"/>
      <w:r w:rsidRPr="001702CA">
        <w:rPr>
          <w:b/>
          <w:color w:val="000000"/>
          <w:u w:val="single"/>
        </w:rPr>
        <w:t>2.«</w:t>
      </w:r>
      <w:proofErr w:type="gramEnd"/>
      <w:r w:rsidRPr="001702CA">
        <w:rPr>
          <w:b/>
          <w:color w:val="000000"/>
          <w:u w:val="single"/>
        </w:rPr>
        <w:t>Ремонтные расходы»</w:t>
      </w:r>
    </w:p>
    <w:p w:rsidR="00995C6B" w:rsidRPr="001702CA" w:rsidRDefault="00995C6B" w:rsidP="00995C6B">
      <w:pPr>
        <w:tabs>
          <w:tab w:val="left" w:pos="1134"/>
        </w:tabs>
        <w:ind w:firstLine="709"/>
        <w:jc w:val="center"/>
        <w:rPr>
          <w:b/>
          <w:color w:val="000000"/>
          <w:u w:val="single"/>
        </w:rPr>
      </w:pPr>
    </w:p>
    <w:p w:rsidR="00995C6B" w:rsidRPr="001702CA" w:rsidRDefault="00995C6B" w:rsidP="00995C6B">
      <w:pPr>
        <w:tabs>
          <w:tab w:val="left" w:pos="1134"/>
        </w:tabs>
        <w:ind w:firstLine="709"/>
        <w:jc w:val="center"/>
        <w:rPr>
          <w:b/>
          <w:color w:val="000000"/>
          <w:u w:val="single"/>
        </w:rPr>
      </w:pPr>
      <w:r w:rsidRPr="001702CA">
        <w:rPr>
          <w:b/>
          <w:color w:val="000000"/>
          <w:u w:val="single"/>
        </w:rPr>
        <w:t>1.2.1. «Капитальный ремонт основных средств»</w:t>
      </w:r>
    </w:p>
    <w:p w:rsidR="00995C6B" w:rsidRPr="001702CA" w:rsidRDefault="00995C6B" w:rsidP="00995C6B">
      <w:pPr>
        <w:tabs>
          <w:tab w:val="left" w:pos="1134"/>
        </w:tabs>
        <w:ind w:firstLine="709"/>
        <w:jc w:val="center"/>
        <w:rPr>
          <w:b/>
          <w:color w:val="000000"/>
          <w:u w:val="single"/>
        </w:rPr>
      </w:pPr>
    </w:p>
    <w:p w:rsidR="00995C6B" w:rsidRPr="001702CA" w:rsidRDefault="00995C6B" w:rsidP="00995C6B">
      <w:pPr>
        <w:tabs>
          <w:tab w:val="left" w:pos="1134"/>
        </w:tabs>
        <w:ind w:firstLine="709"/>
        <w:jc w:val="both"/>
        <w:rPr>
          <w:color w:val="000000"/>
        </w:rPr>
      </w:pPr>
      <w:r w:rsidRPr="001702CA">
        <w:rPr>
          <w:color w:val="000000"/>
        </w:rPr>
        <w:t>Организацией для учета в необходимой валовой выручке расходы по статье:</w:t>
      </w:r>
    </w:p>
    <w:p w:rsidR="00995C6B" w:rsidRPr="001702CA" w:rsidRDefault="00995C6B" w:rsidP="00995C6B">
      <w:pPr>
        <w:tabs>
          <w:tab w:val="left" w:pos="1134"/>
        </w:tabs>
        <w:ind w:firstLine="709"/>
        <w:jc w:val="both"/>
        <w:rPr>
          <w:color w:val="000000"/>
        </w:rPr>
      </w:pPr>
      <w:r w:rsidRPr="001702CA">
        <w:rPr>
          <w:color w:val="000000"/>
        </w:rPr>
        <w:t>- в расчете на 2018 год не заявлены;</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заявлены в сумме </w:t>
      </w:r>
      <w:r w:rsidRPr="001702CA">
        <w:rPr>
          <w:b/>
          <w:color w:val="000000"/>
        </w:rPr>
        <w:t>10315,56</w:t>
      </w:r>
      <w:r w:rsidRPr="001702CA">
        <w:rPr>
          <w:color w:val="000000"/>
        </w:rPr>
        <w:t xml:space="preserve"> тыс. руб.</w:t>
      </w: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995C6B">
      <w:pPr>
        <w:tabs>
          <w:tab w:val="left" w:pos="1134"/>
        </w:tabs>
        <w:ind w:firstLine="709"/>
        <w:jc w:val="both"/>
      </w:pPr>
      <w:r w:rsidRPr="001702CA">
        <w:t xml:space="preserve">- </w:t>
      </w:r>
      <w:r w:rsidRPr="001702CA">
        <w:rPr>
          <w:b/>
        </w:rPr>
        <w:t>с</w:t>
      </w:r>
      <w:r w:rsidRPr="001702CA">
        <w:t xml:space="preserve"> </w:t>
      </w:r>
      <w:r w:rsidRPr="001702CA">
        <w:rPr>
          <w:b/>
        </w:rPr>
        <w:t xml:space="preserve">24.10.2018 по 31.12.2018 </w:t>
      </w:r>
      <w:r w:rsidRPr="001702CA">
        <w:t xml:space="preserve">– </w:t>
      </w:r>
      <w:r w:rsidRPr="001702CA">
        <w:rPr>
          <w:b/>
          <w:i/>
        </w:rPr>
        <w:t>0,00</w:t>
      </w:r>
      <w:r w:rsidRPr="001702CA">
        <w:t xml:space="preserve"> тыс. руб. расходы по статье не заявлены.</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1033,31</w:t>
      </w:r>
      <w:r w:rsidRPr="001702CA">
        <w:rPr>
          <w:color w:val="000000"/>
        </w:rPr>
        <w:t xml:space="preserve"> тыс. руб. Расходы по статье учтены по итогам экспертной оценки специалиста технического отдела РЭК КО представленных организацией материалов, подтверждающих необходимость проведения капитального ремонта.</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 xml:space="preserve">1033,31 </w:t>
      </w:r>
      <w:r w:rsidRPr="001702CA">
        <w:rPr>
          <w:color w:val="000000"/>
        </w:rPr>
        <w:t>тыс. руб. Расходы приняты на уровне предыдущего периода календарной разбивки.</w:t>
      </w:r>
    </w:p>
    <w:p w:rsidR="00995C6B" w:rsidRDefault="00995C6B" w:rsidP="00995C6B">
      <w:pPr>
        <w:tabs>
          <w:tab w:val="left" w:pos="1134"/>
        </w:tabs>
        <w:ind w:firstLine="709"/>
        <w:jc w:val="both"/>
        <w:rPr>
          <w:b/>
          <w:color w:val="000000"/>
          <w:u w:val="single"/>
        </w:rPr>
        <w:sectPr w:rsidR="00995C6B" w:rsidSect="00995C6B">
          <w:pgSz w:w="11906" w:h="16838"/>
          <w:pgMar w:top="709" w:right="850" w:bottom="1135" w:left="1701" w:header="708" w:footer="708" w:gutter="0"/>
          <w:cols w:space="708"/>
          <w:docGrid w:linePitch="360"/>
        </w:sectPr>
      </w:pPr>
    </w:p>
    <w:p w:rsidR="00995C6B" w:rsidRPr="001702CA" w:rsidRDefault="00995C6B" w:rsidP="00995C6B">
      <w:pPr>
        <w:tabs>
          <w:tab w:val="left" w:pos="1134"/>
        </w:tabs>
        <w:ind w:firstLine="709"/>
        <w:jc w:val="center"/>
        <w:rPr>
          <w:b/>
          <w:color w:val="000000"/>
          <w:u w:val="single"/>
        </w:rPr>
      </w:pPr>
      <w:r w:rsidRPr="001702CA">
        <w:rPr>
          <w:b/>
          <w:color w:val="000000"/>
          <w:u w:val="single"/>
        </w:rPr>
        <w:lastRenderedPageBreak/>
        <w:t>1.2.2. «Текущий ремонт основных средств»</w:t>
      </w:r>
    </w:p>
    <w:p w:rsidR="00995C6B" w:rsidRPr="001702CA" w:rsidRDefault="00995C6B" w:rsidP="00995C6B">
      <w:pPr>
        <w:tabs>
          <w:tab w:val="left" w:pos="1134"/>
        </w:tabs>
        <w:ind w:firstLine="709"/>
        <w:jc w:val="center"/>
        <w:rPr>
          <w:b/>
          <w:color w:val="000000"/>
          <w:highlight w:val="yellow"/>
          <w:u w:val="single"/>
        </w:rPr>
      </w:pPr>
    </w:p>
    <w:p w:rsidR="00995C6B" w:rsidRPr="001702CA" w:rsidRDefault="00995C6B" w:rsidP="00995C6B">
      <w:pPr>
        <w:tabs>
          <w:tab w:val="left" w:pos="1134"/>
        </w:tabs>
        <w:ind w:firstLine="709"/>
        <w:jc w:val="both"/>
        <w:rPr>
          <w:color w:val="000000"/>
        </w:rPr>
      </w:pPr>
      <w:r w:rsidRPr="001702CA">
        <w:rPr>
          <w:color w:val="000000"/>
        </w:rPr>
        <w:t xml:space="preserve">Организацией заявлены для учета в необходимой валовой выручке расходы по данной статье: </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в сумме </w:t>
      </w:r>
      <w:r w:rsidRPr="001702CA">
        <w:rPr>
          <w:b/>
          <w:i/>
          <w:color w:val="000000"/>
        </w:rPr>
        <w:t>16152,88</w:t>
      </w:r>
      <w:r w:rsidRPr="001702CA">
        <w:rPr>
          <w:color w:val="000000"/>
        </w:rPr>
        <w:t xml:space="preserve"> тыс. руб. в том числе: материалы на ремонт – </w:t>
      </w:r>
      <w:r w:rsidRPr="001702CA">
        <w:rPr>
          <w:b/>
          <w:i/>
          <w:color w:val="000000"/>
        </w:rPr>
        <w:t>1761,45</w:t>
      </w:r>
      <w:r w:rsidRPr="001702CA">
        <w:rPr>
          <w:color w:val="000000"/>
        </w:rPr>
        <w:t xml:space="preserve"> тыс. руб., авто услуги – </w:t>
      </w:r>
      <w:r w:rsidRPr="001702CA">
        <w:rPr>
          <w:b/>
          <w:i/>
          <w:color w:val="000000"/>
        </w:rPr>
        <w:t>14391,43</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17299,73</w:t>
      </w:r>
      <w:r w:rsidRPr="001702CA">
        <w:rPr>
          <w:color w:val="000000"/>
        </w:rPr>
        <w:t xml:space="preserve"> тыс. руб. в том числе: материалы на ремонт – </w:t>
      </w:r>
      <w:r w:rsidRPr="001702CA">
        <w:rPr>
          <w:b/>
          <w:i/>
          <w:color w:val="000000"/>
        </w:rPr>
        <w:t>1886,51</w:t>
      </w:r>
      <w:r w:rsidRPr="001702CA">
        <w:rPr>
          <w:color w:val="000000"/>
        </w:rPr>
        <w:t xml:space="preserve"> тыс. руб., авто услуги – </w:t>
      </w:r>
      <w:r w:rsidRPr="001702CA">
        <w:rPr>
          <w:b/>
          <w:i/>
          <w:color w:val="000000"/>
        </w:rPr>
        <w:t>15413,22</w:t>
      </w:r>
      <w:r w:rsidRPr="001702CA">
        <w:rPr>
          <w:color w:val="000000"/>
        </w:rPr>
        <w:t xml:space="preserve"> тыс. руб.</w:t>
      </w: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 xml:space="preserve">24.10.2018 по 31.12.2018 </w:t>
      </w:r>
      <w:r w:rsidRPr="001702CA">
        <w:rPr>
          <w:color w:val="000000"/>
        </w:rPr>
        <w:t xml:space="preserve">– </w:t>
      </w:r>
      <w:r w:rsidRPr="001702CA">
        <w:rPr>
          <w:b/>
          <w:i/>
          <w:color w:val="000000"/>
        </w:rPr>
        <w:t>33,47</w:t>
      </w:r>
      <w:r w:rsidRPr="001702CA">
        <w:rPr>
          <w:color w:val="000000"/>
        </w:rPr>
        <w:t xml:space="preserve"> тыс. руб., в том числе: </w:t>
      </w:r>
    </w:p>
    <w:p w:rsidR="00995C6B" w:rsidRPr="001702CA" w:rsidRDefault="00995C6B" w:rsidP="00995C6B">
      <w:pPr>
        <w:tabs>
          <w:tab w:val="left" w:pos="1134"/>
        </w:tabs>
        <w:ind w:firstLine="709"/>
        <w:jc w:val="both"/>
        <w:rPr>
          <w:color w:val="000000"/>
        </w:rPr>
      </w:pPr>
      <w:r w:rsidRPr="001702CA">
        <w:rPr>
          <w:color w:val="000000"/>
        </w:rPr>
        <w:t xml:space="preserve">- «Материалы на ремонт» Нормативный расчет на материалы, график проведения текущего ремонта не представлены. Цена на материалы не подтверждена результатами проведения торгов. Получение документального подтверждения фактических затрат за 2017 г. не представляется возможным. Учтено по плановой смете 2018 г. организаций, ранее обслуживающих систему в сумме </w:t>
      </w:r>
      <w:r w:rsidRPr="001702CA">
        <w:rPr>
          <w:b/>
          <w:i/>
          <w:color w:val="000000"/>
        </w:rPr>
        <w:t>33,47</w:t>
      </w:r>
      <w:r w:rsidRPr="001702CA">
        <w:rPr>
          <w:color w:val="000000"/>
        </w:rPr>
        <w:t xml:space="preserve"> тыс. руб., </w:t>
      </w:r>
    </w:p>
    <w:p w:rsidR="00995C6B" w:rsidRPr="001702CA" w:rsidRDefault="00995C6B" w:rsidP="00995C6B">
      <w:pPr>
        <w:tabs>
          <w:tab w:val="left" w:pos="1134"/>
        </w:tabs>
        <w:ind w:firstLine="709"/>
        <w:jc w:val="both"/>
        <w:rPr>
          <w:color w:val="000000"/>
        </w:rPr>
      </w:pPr>
      <w:r w:rsidRPr="001702CA">
        <w:rPr>
          <w:color w:val="000000"/>
        </w:rPr>
        <w:t>- «Авто услуги» - расходы на автомобильные услуги учтены в п. 3.12.2.  "Расходы на ГСМ (и/ или расходы на аренду спецтехники)" статьи 3.12. «Прочие производственные расходы» расчета тарифа CALC.TARIFF.VODA.</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92,61</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 </w:t>
      </w:r>
      <w:bookmarkStart w:id="21" w:name="_Hlk519076465"/>
      <w:r w:rsidRPr="001702CA">
        <w:rPr>
          <w:color w:val="000000"/>
        </w:rPr>
        <w:t>- «Материалы на ремонт» учтены на уровне предыдущего периода календарной разбивки, в пересчете на плановый период, с учетом прогнозного ИПЦ Минэкономразвития РФ на 2019 (</w:t>
      </w:r>
      <w:r w:rsidRPr="001702CA">
        <w:rPr>
          <w:b/>
          <w:i/>
          <w:color w:val="000000"/>
        </w:rPr>
        <w:t>104,6%</w:t>
      </w:r>
      <w:r w:rsidRPr="001702CA">
        <w:rPr>
          <w:color w:val="000000"/>
        </w:rPr>
        <w:t xml:space="preserve">) в сумме </w:t>
      </w:r>
      <w:r w:rsidRPr="001702CA">
        <w:rPr>
          <w:b/>
          <w:i/>
          <w:color w:val="000000"/>
        </w:rPr>
        <w:t>92,61</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«Авто услуги» - расходы на автомобильные услуги учтены в п. 3.12.2.  "Расходы на ГСМ (и/ или расходы на аренду спецтехники)" статьи 3.12. «Прочие производственные расходы» расчета тарифа CALC.TARIFF.VODA.</w:t>
      </w:r>
    </w:p>
    <w:bookmarkEnd w:id="21"/>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92,61</w:t>
      </w:r>
      <w:r w:rsidRPr="001702CA">
        <w:rPr>
          <w:color w:val="000000"/>
        </w:rPr>
        <w:t xml:space="preserve"> тыс. руб. Расходы приняты на уровне предыдущего периода календарной разбивки.</w:t>
      </w:r>
    </w:p>
    <w:p w:rsidR="00995C6B" w:rsidRPr="001702CA" w:rsidRDefault="00995C6B" w:rsidP="00995C6B">
      <w:pPr>
        <w:tabs>
          <w:tab w:val="left" w:pos="1134"/>
        </w:tabs>
        <w:ind w:firstLine="709"/>
        <w:jc w:val="both"/>
        <w:rPr>
          <w:b/>
          <w:color w:val="000000"/>
          <w:u w:val="single"/>
        </w:rPr>
      </w:pPr>
    </w:p>
    <w:p w:rsidR="00995C6B" w:rsidRPr="001702CA" w:rsidRDefault="00995C6B" w:rsidP="00995C6B">
      <w:pPr>
        <w:tabs>
          <w:tab w:val="left" w:pos="1134"/>
        </w:tabs>
        <w:ind w:firstLine="709"/>
        <w:jc w:val="center"/>
        <w:rPr>
          <w:b/>
          <w:color w:val="000000"/>
          <w:u w:val="single"/>
        </w:rPr>
      </w:pPr>
      <w:r w:rsidRPr="001702CA">
        <w:rPr>
          <w:b/>
          <w:color w:val="000000"/>
          <w:u w:val="single"/>
        </w:rPr>
        <w:t>1.2.3. «Заработная плата ремонтного персонала»</w:t>
      </w:r>
    </w:p>
    <w:p w:rsidR="00995C6B" w:rsidRPr="001702CA" w:rsidRDefault="00995C6B" w:rsidP="00995C6B">
      <w:pPr>
        <w:tabs>
          <w:tab w:val="left" w:pos="1134"/>
        </w:tabs>
        <w:ind w:firstLine="709"/>
        <w:jc w:val="center"/>
        <w:rPr>
          <w:b/>
          <w:color w:val="000000"/>
          <w:u w:val="single"/>
        </w:rPr>
      </w:pPr>
    </w:p>
    <w:p w:rsidR="00995C6B" w:rsidRPr="001702CA" w:rsidRDefault="00995C6B" w:rsidP="00995C6B">
      <w:pPr>
        <w:tabs>
          <w:tab w:val="left" w:pos="1134"/>
        </w:tabs>
        <w:ind w:firstLine="709"/>
        <w:jc w:val="both"/>
        <w:rPr>
          <w:color w:val="000000"/>
        </w:rPr>
      </w:pPr>
      <w:r w:rsidRPr="001702CA">
        <w:rPr>
          <w:color w:val="000000"/>
        </w:rPr>
        <w:t>Организацией заявлены для учета в необходимой валовой выручке расходы по данной статье</w:t>
      </w:r>
    </w:p>
    <w:p w:rsidR="00995C6B" w:rsidRPr="001702CA" w:rsidRDefault="00995C6B" w:rsidP="00995C6B">
      <w:pPr>
        <w:tabs>
          <w:tab w:val="left" w:pos="1134"/>
        </w:tabs>
        <w:ind w:firstLine="709"/>
        <w:jc w:val="both"/>
        <w:rPr>
          <w:color w:val="000000"/>
        </w:rPr>
      </w:pPr>
      <w:bookmarkStart w:id="22" w:name="_Hlk524458880"/>
      <w:r w:rsidRPr="001702CA">
        <w:rPr>
          <w:color w:val="000000"/>
        </w:rPr>
        <w:t xml:space="preserve"> - в расчете на 2018 год в сумме </w:t>
      </w:r>
      <w:r w:rsidRPr="001702CA">
        <w:rPr>
          <w:b/>
          <w:i/>
          <w:color w:val="000000"/>
        </w:rPr>
        <w:t>20846,92</w:t>
      </w:r>
      <w:r w:rsidRPr="001702CA">
        <w:rPr>
          <w:color w:val="000000"/>
        </w:rPr>
        <w:t xml:space="preserve"> тыс. в том числе среднемесячная заработная плата заявлена в размере </w:t>
      </w:r>
      <w:r w:rsidRPr="001702CA">
        <w:rPr>
          <w:b/>
          <w:i/>
          <w:color w:val="000000"/>
        </w:rPr>
        <w:t>34926,48</w:t>
      </w:r>
      <w:r w:rsidRPr="001702CA">
        <w:rPr>
          <w:color w:val="000000"/>
        </w:rPr>
        <w:t xml:space="preserve"> руб./чел./мес., численность ремонтного персонала – </w:t>
      </w:r>
      <w:r w:rsidRPr="001702CA">
        <w:rPr>
          <w:b/>
          <w:i/>
          <w:color w:val="000000"/>
        </w:rPr>
        <w:t xml:space="preserve">49,74 </w:t>
      </w:r>
      <w:r w:rsidRPr="001702CA">
        <w:rPr>
          <w:color w:val="000000"/>
        </w:rPr>
        <w:t>единицы;</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22327,05</w:t>
      </w:r>
      <w:r w:rsidRPr="001702CA">
        <w:rPr>
          <w:color w:val="000000"/>
        </w:rPr>
        <w:t xml:space="preserve"> тыс. в том числе среднемесячная заработная плата заявлена в размере </w:t>
      </w:r>
      <w:r w:rsidRPr="001702CA">
        <w:rPr>
          <w:b/>
          <w:i/>
          <w:color w:val="000000"/>
        </w:rPr>
        <w:t>37406,26</w:t>
      </w:r>
      <w:r w:rsidRPr="001702CA">
        <w:rPr>
          <w:color w:val="000000"/>
        </w:rPr>
        <w:t xml:space="preserve"> руб./чел./мес., численность ремонтного персонала – </w:t>
      </w:r>
      <w:r w:rsidRPr="001702CA">
        <w:rPr>
          <w:b/>
          <w:i/>
          <w:color w:val="000000"/>
        </w:rPr>
        <w:t xml:space="preserve">49,74 </w:t>
      </w:r>
      <w:r w:rsidRPr="001702CA">
        <w:rPr>
          <w:color w:val="000000"/>
        </w:rPr>
        <w:t>единицы;</w:t>
      </w:r>
    </w:p>
    <w:p w:rsidR="00995C6B" w:rsidRPr="001702CA" w:rsidRDefault="00995C6B" w:rsidP="00995C6B">
      <w:pPr>
        <w:tabs>
          <w:tab w:val="left" w:pos="1134"/>
        </w:tabs>
        <w:ind w:firstLine="709"/>
        <w:jc w:val="both"/>
        <w:rPr>
          <w:color w:val="000000"/>
          <w:highlight w:val="yellow"/>
        </w:rPr>
      </w:pPr>
    </w:p>
    <w:bookmarkEnd w:id="22"/>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4D1B1C">
      <w:pPr>
        <w:numPr>
          <w:ilvl w:val="0"/>
          <w:numId w:val="9"/>
        </w:numPr>
        <w:tabs>
          <w:tab w:val="num" w:pos="0"/>
          <w:tab w:val="left" w:pos="1134"/>
        </w:tabs>
        <w:ind w:left="0" w:firstLine="709"/>
        <w:jc w:val="both"/>
        <w:rPr>
          <w:color w:val="000000"/>
        </w:rPr>
      </w:pPr>
      <w:r w:rsidRPr="001702CA">
        <w:rPr>
          <w:b/>
          <w:color w:val="000000"/>
        </w:rPr>
        <w:t>с</w:t>
      </w:r>
      <w:r w:rsidRPr="001702CA">
        <w:rPr>
          <w:color w:val="000000"/>
        </w:rPr>
        <w:t xml:space="preserve"> </w:t>
      </w:r>
      <w:r w:rsidRPr="001702CA">
        <w:rPr>
          <w:b/>
          <w:color w:val="000000"/>
        </w:rPr>
        <w:t xml:space="preserve">24.10.2018 по 31.12.2018 </w:t>
      </w:r>
      <w:r w:rsidRPr="001702CA">
        <w:rPr>
          <w:color w:val="000000"/>
        </w:rPr>
        <w:t xml:space="preserve">– </w:t>
      </w:r>
      <w:r w:rsidRPr="001702CA">
        <w:rPr>
          <w:b/>
          <w:i/>
          <w:color w:val="000000"/>
        </w:rPr>
        <w:t>1637,45</w:t>
      </w:r>
      <w:r w:rsidRPr="001702CA">
        <w:rPr>
          <w:color w:val="000000"/>
        </w:rPr>
        <w:t xml:space="preserve"> тыс. руб. Расходы на оплату труда ремонтного персонала учтены исходя из средней заработной платы и численности, принятых в расчет, в пересчете на плановый период. Среднемесячная заработная плата принята в размере с </w:t>
      </w:r>
      <w:r w:rsidRPr="001702CA">
        <w:rPr>
          <w:b/>
          <w:i/>
          <w:color w:val="000000"/>
        </w:rPr>
        <w:t>14511,90</w:t>
      </w:r>
      <w:r w:rsidRPr="001702CA">
        <w:rPr>
          <w:color w:val="000000"/>
        </w:rPr>
        <w:t xml:space="preserve"> руб./чел./мес. с учетом районного коэффициента, в</w:t>
      </w:r>
      <w:bookmarkStart w:id="23" w:name="_Hlk520366823"/>
      <w:r w:rsidRPr="001702CA">
        <w:rPr>
          <w:color w:val="000000"/>
        </w:rPr>
        <w:t xml:space="preserve"> соответствии с Федеральным законом от 07.03.2018 № 41- ФЗ «</w:t>
      </w:r>
      <w:r w:rsidRPr="001702CA">
        <w:t>О внесении изменения в статью 1 Федерального закона «О минимальном размере оплаты труда»</w:t>
      </w:r>
      <w:bookmarkEnd w:id="23"/>
      <w:r w:rsidRPr="001702CA">
        <w:t>.</w:t>
      </w:r>
      <w:r w:rsidRPr="001702CA">
        <w:rPr>
          <w:color w:val="000000"/>
        </w:rPr>
        <w:t xml:space="preserve"> Численность ремонтного персонала принята в количестве </w:t>
      </w:r>
      <w:r w:rsidRPr="001702CA">
        <w:rPr>
          <w:b/>
          <w:i/>
          <w:color w:val="000000"/>
        </w:rPr>
        <w:t xml:space="preserve">49,74 </w:t>
      </w:r>
      <w:r w:rsidRPr="001702CA">
        <w:rPr>
          <w:color w:val="000000"/>
        </w:rPr>
        <w:t xml:space="preserve">единицы, по предложению организации, в пределах не превышающих нормативную численность. </w:t>
      </w:r>
    </w:p>
    <w:p w:rsidR="00995C6B" w:rsidRPr="001702CA" w:rsidRDefault="00995C6B" w:rsidP="004D1B1C">
      <w:pPr>
        <w:numPr>
          <w:ilvl w:val="0"/>
          <w:numId w:val="9"/>
        </w:numPr>
        <w:tabs>
          <w:tab w:val="num" w:pos="0"/>
          <w:tab w:val="left" w:pos="1134"/>
        </w:tabs>
        <w:ind w:left="0"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4330,93</w:t>
      </w:r>
      <w:r w:rsidRPr="001702CA">
        <w:rPr>
          <w:color w:val="000000"/>
        </w:rPr>
        <w:t xml:space="preserve"> тыс. руб. Расходы на оплату труда ремонтного персонала учтены исходя из средней заработной платы и численности, принятых в расчет, в пересчете на плановый период. Среднемесячная заработная плата </w:t>
      </w:r>
      <w:r w:rsidRPr="001702CA">
        <w:rPr>
          <w:color w:val="000000"/>
        </w:rPr>
        <w:lastRenderedPageBreak/>
        <w:t xml:space="preserve">принята в размере с </w:t>
      </w:r>
      <w:r w:rsidRPr="001702CA">
        <w:rPr>
          <w:b/>
          <w:i/>
          <w:color w:val="000000"/>
        </w:rPr>
        <w:t>14511,90</w:t>
      </w:r>
      <w:r w:rsidRPr="001702CA">
        <w:rPr>
          <w:color w:val="000000"/>
        </w:rPr>
        <w:t xml:space="preserve"> руб./чел./мес. с учетом районного коэффициента, в соответствии с Федеральным законом от 07.03.2018 № 41- ФЗ «</w:t>
      </w:r>
      <w:r w:rsidRPr="001702CA">
        <w:t>О внесении изменения в статью 1 Федерального закона «О минимальном размере оплаты труда».</w:t>
      </w:r>
      <w:r w:rsidRPr="001702CA">
        <w:rPr>
          <w:color w:val="000000"/>
        </w:rPr>
        <w:t xml:space="preserve"> Численность ремонтного персонала принята в количестве </w:t>
      </w:r>
      <w:r w:rsidRPr="001702CA">
        <w:rPr>
          <w:b/>
          <w:i/>
          <w:color w:val="000000"/>
        </w:rPr>
        <w:t xml:space="preserve">49,74 </w:t>
      </w:r>
      <w:r w:rsidRPr="001702CA">
        <w:rPr>
          <w:color w:val="000000"/>
        </w:rPr>
        <w:t>единицы, на уровне предыдущего периода календарной разбивки;</w:t>
      </w:r>
    </w:p>
    <w:p w:rsidR="00995C6B" w:rsidRPr="001702CA" w:rsidRDefault="00995C6B" w:rsidP="004D1B1C">
      <w:pPr>
        <w:numPr>
          <w:ilvl w:val="0"/>
          <w:numId w:val="9"/>
        </w:numPr>
        <w:tabs>
          <w:tab w:val="num" w:pos="0"/>
          <w:tab w:val="left" w:pos="1134"/>
        </w:tabs>
        <w:ind w:left="0" w:firstLine="709"/>
        <w:jc w:val="both"/>
        <w:rPr>
          <w:color w:val="000000"/>
        </w:rPr>
      </w:pPr>
      <w:r w:rsidRPr="001702CA">
        <w:rPr>
          <w:b/>
          <w:color w:val="000000"/>
        </w:rPr>
        <w:t>с 01.07.2019 по 31.12.2019</w:t>
      </w:r>
      <w:r w:rsidRPr="001702CA">
        <w:rPr>
          <w:color w:val="000000"/>
        </w:rPr>
        <w:t xml:space="preserve"> – </w:t>
      </w:r>
      <w:r w:rsidRPr="001702CA">
        <w:rPr>
          <w:b/>
          <w:i/>
          <w:color w:val="000000"/>
        </w:rPr>
        <w:t>4330,93</w:t>
      </w:r>
      <w:r w:rsidRPr="001702CA">
        <w:rPr>
          <w:color w:val="000000"/>
        </w:rPr>
        <w:t xml:space="preserve"> тыс. руб. Оплата труда и численность персонала приняты на уровне предыдущего периода календарной разбивки.</w:t>
      </w:r>
    </w:p>
    <w:p w:rsidR="00995C6B" w:rsidRPr="001702CA" w:rsidRDefault="00995C6B" w:rsidP="00995C6B">
      <w:pPr>
        <w:tabs>
          <w:tab w:val="left" w:pos="1134"/>
        </w:tabs>
        <w:ind w:firstLine="709"/>
        <w:jc w:val="both"/>
        <w:rPr>
          <w:b/>
          <w:color w:val="000000"/>
          <w:u w:val="single"/>
        </w:rPr>
      </w:pPr>
    </w:p>
    <w:p w:rsidR="00995C6B" w:rsidRPr="001702CA" w:rsidRDefault="00995C6B" w:rsidP="00995C6B">
      <w:pPr>
        <w:tabs>
          <w:tab w:val="left" w:pos="1134"/>
        </w:tabs>
        <w:ind w:firstLine="709"/>
        <w:jc w:val="center"/>
        <w:rPr>
          <w:b/>
          <w:color w:val="000000"/>
          <w:u w:val="single"/>
        </w:rPr>
      </w:pPr>
      <w:r w:rsidRPr="001702CA">
        <w:rPr>
          <w:b/>
          <w:color w:val="000000"/>
          <w:u w:val="single"/>
        </w:rPr>
        <w:t>1.2.4. «Отчисления на социальные нужды от заработной платы ремонтного персонала»</w:t>
      </w:r>
    </w:p>
    <w:p w:rsidR="00995C6B" w:rsidRPr="001702CA" w:rsidRDefault="00995C6B" w:rsidP="00995C6B">
      <w:pPr>
        <w:tabs>
          <w:tab w:val="left" w:pos="1134"/>
        </w:tabs>
        <w:ind w:firstLine="709"/>
        <w:jc w:val="both"/>
        <w:rPr>
          <w:color w:val="000000"/>
        </w:rPr>
      </w:pPr>
    </w:p>
    <w:p w:rsidR="00995C6B" w:rsidRPr="001702CA" w:rsidRDefault="00995C6B" w:rsidP="00995C6B">
      <w:pPr>
        <w:tabs>
          <w:tab w:val="left" w:pos="1134"/>
        </w:tabs>
        <w:ind w:firstLine="709"/>
        <w:jc w:val="both"/>
        <w:rPr>
          <w:color w:val="000000"/>
        </w:rPr>
      </w:pPr>
      <w:r w:rsidRPr="001702CA">
        <w:rPr>
          <w:color w:val="000000"/>
        </w:rPr>
        <w:t>Организацией заявлены для учета в необходимой валовой выручке расходы по данной статье:</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в сумме </w:t>
      </w:r>
      <w:r w:rsidRPr="001702CA">
        <w:rPr>
          <w:b/>
          <w:i/>
          <w:color w:val="000000"/>
        </w:rPr>
        <w:t>6879,48</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7367,93</w:t>
      </w:r>
      <w:r w:rsidRPr="001702CA">
        <w:rPr>
          <w:color w:val="000000"/>
        </w:rPr>
        <w:t xml:space="preserve"> тыс. руб.,</w:t>
      </w: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995C6B">
      <w:pPr>
        <w:tabs>
          <w:tab w:val="left" w:pos="1134"/>
        </w:tabs>
        <w:ind w:firstLine="709"/>
        <w:jc w:val="both"/>
      </w:pPr>
      <w:r w:rsidRPr="001702CA">
        <w:rPr>
          <w:color w:val="000000"/>
        </w:rPr>
        <w:t xml:space="preserve">-   </w:t>
      </w:r>
      <w:r w:rsidRPr="001702CA">
        <w:rPr>
          <w:b/>
          <w:color w:val="000000"/>
        </w:rPr>
        <w:t>с</w:t>
      </w:r>
      <w:r w:rsidRPr="001702CA">
        <w:rPr>
          <w:color w:val="000000"/>
        </w:rPr>
        <w:t xml:space="preserve"> </w:t>
      </w:r>
      <w:r w:rsidRPr="001702CA">
        <w:rPr>
          <w:b/>
          <w:color w:val="000000"/>
        </w:rPr>
        <w:t xml:space="preserve">24.10.2018 по 31.12.2018 </w:t>
      </w:r>
      <w:r w:rsidRPr="001702CA">
        <w:rPr>
          <w:color w:val="000000"/>
        </w:rPr>
        <w:t xml:space="preserve">– </w:t>
      </w:r>
      <w:r w:rsidRPr="001702CA">
        <w:rPr>
          <w:b/>
          <w:i/>
          <w:color w:val="000000"/>
        </w:rPr>
        <w:t>494,51</w:t>
      </w:r>
      <w:r w:rsidRPr="001702CA">
        <w:rPr>
          <w:color w:val="000000"/>
        </w:rPr>
        <w:t xml:space="preserve"> тыс. руб. Тарифы страховых взносов  рассчитаны на основании ст. 426 Налогового кодекса РФ (часть вторая) от 05.08.2000 № 117-ФЗ (в ред. Федеральных законов от 28.12.2016 № 475-ФЗ, от 27.11.2017 № 361-ФЗ), (введена  Федеральным законом от 03.07.2016 № 243-ФЗ) на обязательное пенсионное страхование – 22%, на обязательное социальное страхование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w:t>
      </w:r>
      <w:r w:rsidRPr="001702CA">
        <w:rPr>
          <w:color w:val="0070C0"/>
        </w:rPr>
        <w:t xml:space="preserve"> </w:t>
      </w:r>
      <w:r w:rsidRPr="001702CA">
        <w:t>на основании уведомления ФСС РФ от 29.05.2018.</w:t>
      </w:r>
    </w:p>
    <w:p w:rsidR="00995C6B" w:rsidRPr="001702CA" w:rsidRDefault="00995C6B" w:rsidP="00995C6B">
      <w:pPr>
        <w:tabs>
          <w:tab w:val="left" w:pos="1134"/>
        </w:tabs>
        <w:ind w:firstLine="709"/>
        <w:jc w:val="both"/>
      </w:pPr>
      <w:r w:rsidRPr="001702CA">
        <w:rPr>
          <w:color w:val="000000"/>
        </w:rPr>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1307,94</w:t>
      </w:r>
      <w:r w:rsidRPr="001702CA">
        <w:rPr>
          <w:color w:val="000000"/>
        </w:rPr>
        <w:t xml:space="preserve"> тыс. руб. Тарифы страховых взносов  рассчитаны на основании ст. 425 Налогового кодекса РФ (часть вторая) от 05.08.2000 № 117-ФЗ, (введена  Федеральным законом от 03.07.2016 № 243-ФЗ) на обязательное пенсионное страхование – 22%, на обязательное социальное страхование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w:t>
      </w:r>
      <w:r w:rsidRPr="001702CA">
        <w:rPr>
          <w:color w:val="0070C0"/>
        </w:rPr>
        <w:t xml:space="preserve"> </w:t>
      </w:r>
      <w:r w:rsidRPr="001702CA">
        <w:t>на основании уведомления ФСС РФ от 29.05.2018.</w:t>
      </w:r>
    </w:p>
    <w:p w:rsidR="00995C6B" w:rsidRPr="001702CA" w:rsidRDefault="00995C6B" w:rsidP="00995C6B">
      <w:pPr>
        <w:tabs>
          <w:tab w:val="left" w:pos="1134"/>
        </w:tabs>
        <w:ind w:firstLine="709"/>
        <w:jc w:val="both"/>
        <w:rPr>
          <w:color w:val="000000"/>
        </w:rPr>
      </w:pPr>
      <w:r w:rsidRPr="001702CA">
        <w:rPr>
          <w:color w:val="000000"/>
        </w:rPr>
        <w:t>-</w:t>
      </w:r>
      <w:r w:rsidRPr="001702CA">
        <w:rPr>
          <w:b/>
          <w:color w:val="000000"/>
        </w:rPr>
        <w:t xml:space="preserve"> 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1307,94</w:t>
      </w:r>
      <w:r w:rsidRPr="001702CA">
        <w:rPr>
          <w:color w:val="000000"/>
        </w:rPr>
        <w:t xml:space="preserve"> тыс. руб. Расходы приняты на уровне предыдущего периода календарной разбивки.</w:t>
      </w:r>
    </w:p>
    <w:p w:rsidR="00995C6B" w:rsidRPr="001702CA" w:rsidRDefault="00995C6B" w:rsidP="00995C6B">
      <w:pPr>
        <w:tabs>
          <w:tab w:val="left" w:pos="1134"/>
        </w:tabs>
        <w:ind w:firstLine="709"/>
        <w:rPr>
          <w:b/>
          <w:color w:val="000000"/>
          <w:u w:val="single"/>
        </w:rPr>
      </w:pPr>
    </w:p>
    <w:p w:rsidR="00995C6B" w:rsidRPr="001702CA" w:rsidRDefault="00995C6B" w:rsidP="00995C6B">
      <w:pPr>
        <w:tabs>
          <w:tab w:val="left" w:pos="1134"/>
        </w:tabs>
        <w:ind w:firstLine="709"/>
        <w:jc w:val="center"/>
        <w:rPr>
          <w:b/>
          <w:color w:val="000000"/>
          <w:u w:val="single"/>
        </w:rPr>
      </w:pPr>
      <w:r w:rsidRPr="001702CA">
        <w:rPr>
          <w:b/>
          <w:color w:val="000000"/>
          <w:u w:val="single"/>
        </w:rPr>
        <w:t>1.3. «Административные расходы»</w:t>
      </w:r>
    </w:p>
    <w:p w:rsidR="00995C6B" w:rsidRPr="001702CA" w:rsidRDefault="00995C6B" w:rsidP="00995C6B">
      <w:pPr>
        <w:tabs>
          <w:tab w:val="left" w:pos="1134"/>
        </w:tabs>
        <w:ind w:firstLine="709"/>
        <w:rPr>
          <w:b/>
          <w:color w:val="000000"/>
          <w:highlight w:val="yellow"/>
          <w:u w:val="single"/>
        </w:rPr>
      </w:pPr>
    </w:p>
    <w:p w:rsidR="00995C6B" w:rsidRPr="001702CA" w:rsidRDefault="00995C6B" w:rsidP="00995C6B">
      <w:pPr>
        <w:tabs>
          <w:tab w:val="left" w:pos="1134"/>
        </w:tabs>
        <w:ind w:firstLine="709"/>
        <w:jc w:val="center"/>
        <w:rPr>
          <w:b/>
          <w:color w:val="000000"/>
          <w:u w:val="single"/>
        </w:rPr>
      </w:pPr>
      <w:r w:rsidRPr="001702CA">
        <w:rPr>
          <w:b/>
          <w:color w:val="000000"/>
          <w:u w:val="single"/>
        </w:rPr>
        <w:t>1.3.1. «Заработная плата АУП»</w:t>
      </w:r>
    </w:p>
    <w:p w:rsidR="00995C6B" w:rsidRPr="001702CA" w:rsidRDefault="00995C6B" w:rsidP="00995C6B">
      <w:pPr>
        <w:tabs>
          <w:tab w:val="left" w:pos="1134"/>
        </w:tabs>
        <w:ind w:firstLine="709"/>
        <w:jc w:val="both"/>
        <w:rPr>
          <w:color w:val="000000"/>
          <w:highlight w:val="yellow"/>
        </w:rPr>
      </w:pPr>
    </w:p>
    <w:p w:rsidR="00995C6B" w:rsidRPr="001702CA" w:rsidRDefault="00995C6B" w:rsidP="00995C6B">
      <w:pPr>
        <w:tabs>
          <w:tab w:val="left" w:pos="1134"/>
        </w:tabs>
        <w:ind w:firstLine="709"/>
        <w:jc w:val="both"/>
        <w:rPr>
          <w:color w:val="000000"/>
        </w:rPr>
      </w:pPr>
      <w:r w:rsidRPr="001702CA">
        <w:rPr>
          <w:color w:val="000000"/>
        </w:rPr>
        <w:t xml:space="preserve">Организацией заявлены для учета в необходимой валовой выручке расходы по статье: </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в сумме </w:t>
      </w:r>
      <w:r w:rsidRPr="001702CA">
        <w:rPr>
          <w:b/>
          <w:i/>
          <w:color w:val="000000"/>
        </w:rPr>
        <w:t>20268,19</w:t>
      </w:r>
      <w:r w:rsidRPr="001702CA">
        <w:rPr>
          <w:color w:val="000000"/>
        </w:rPr>
        <w:t xml:space="preserve"> тыс. руб., в том числе среднемесячная заработная плата заявлена в размере </w:t>
      </w:r>
      <w:r w:rsidRPr="001702CA">
        <w:rPr>
          <w:b/>
          <w:i/>
          <w:color w:val="000000"/>
        </w:rPr>
        <w:t>64490,87</w:t>
      </w:r>
      <w:r w:rsidRPr="001702CA">
        <w:rPr>
          <w:color w:val="000000"/>
        </w:rPr>
        <w:t xml:space="preserve"> руб., численность персонала – </w:t>
      </w:r>
      <w:r w:rsidRPr="001702CA">
        <w:rPr>
          <w:b/>
          <w:i/>
          <w:color w:val="000000"/>
        </w:rPr>
        <w:t xml:space="preserve">26,19 </w:t>
      </w:r>
      <w:r w:rsidRPr="001702CA">
        <w:rPr>
          <w:color w:val="000000"/>
        </w:rPr>
        <w:t>единицы.</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21707,23</w:t>
      </w:r>
      <w:r w:rsidRPr="001702CA">
        <w:rPr>
          <w:color w:val="000000"/>
        </w:rPr>
        <w:t xml:space="preserve"> тыс. руб., в том числе среднемесячная заработная плата заявлена в размере </w:t>
      </w:r>
      <w:r w:rsidRPr="001702CA">
        <w:rPr>
          <w:b/>
          <w:i/>
          <w:color w:val="000000"/>
        </w:rPr>
        <w:t>69069,72</w:t>
      </w:r>
      <w:r w:rsidRPr="001702CA">
        <w:rPr>
          <w:color w:val="000000"/>
        </w:rPr>
        <w:t xml:space="preserve"> руб., численность основного производственного персонала – </w:t>
      </w:r>
      <w:r w:rsidRPr="001702CA">
        <w:rPr>
          <w:b/>
          <w:i/>
          <w:color w:val="000000"/>
        </w:rPr>
        <w:t xml:space="preserve">26,19 </w:t>
      </w:r>
      <w:r w:rsidRPr="001702CA">
        <w:rPr>
          <w:color w:val="000000"/>
        </w:rPr>
        <w:t>единицы.</w:t>
      </w:r>
    </w:p>
    <w:p w:rsidR="00995C6B" w:rsidRPr="001702CA" w:rsidRDefault="00995C6B" w:rsidP="00995C6B">
      <w:pPr>
        <w:tabs>
          <w:tab w:val="left" w:pos="1134"/>
        </w:tabs>
        <w:ind w:firstLine="709"/>
        <w:jc w:val="both"/>
        <w:rPr>
          <w:color w:val="000000"/>
        </w:rPr>
      </w:pP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4D1B1C">
      <w:pPr>
        <w:numPr>
          <w:ilvl w:val="0"/>
          <w:numId w:val="9"/>
        </w:numPr>
        <w:tabs>
          <w:tab w:val="num" w:pos="0"/>
          <w:tab w:val="left" w:pos="1134"/>
        </w:tabs>
        <w:ind w:left="0" w:firstLine="709"/>
        <w:jc w:val="both"/>
        <w:rPr>
          <w:color w:val="000000"/>
        </w:rPr>
      </w:pPr>
      <w:r w:rsidRPr="001702CA">
        <w:rPr>
          <w:b/>
          <w:color w:val="000000"/>
        </w:rPr>
        <w:t>с</w:t>
      </w:r>
      <w:r w:rsidRPr="001702CA">
        <w:rPr>
          <w:color w:val="000000"/>
        </w:rPr>
        <w:t xml:space="preserve"> </w:t>
      </w:r>
      <w:r w:rsidRPr="001702CA">
        <w:rPr>
          <w:b/>
          <w:color w:val="000000"/>
        </w:rPr>
        <w:t xml:space="preserve">24.10.2018 по 31.12.2018 </w:t>
      </w:r>
      <w:r w:rsidRPr="001702CA">
        <w:rPr>
          <w:color w:val="000000"/>
        </w:rPr>
        <w:t xml:space="preserve">– </w:t>
      </w:r>
      <w:r w:rsidRPr="001702CA">
        <w:rPr>
          <w:b/>
          <w:i/>
          <w:color w:val="000000"/>
        </w:rPr>
        <w:t>899,72</w:t>
      </w:r>
      <w:r w:rsidRPr="001702CA">
        <w:rPr>
          <w:color w:val="000000"/>
        </w:rPr>
        <w:t xml:space="preserve"> тыс. руб. Расходы на оплату труда персонала АУП учтены исходя из средней заработной платы и численности, принятых в расчет, в пересчете на плановый период. Средняя заработная плата персонала – </w:t>
      </w:r>
      <w:r w:rsidRPr="001702CA">
        <w:rPr>
          <w:b/>
          <w:i/>
          <w:color w:val="000000"/>
        </w:rPr>
        <w:t>20874,60</w:t>
      </w:r>
      <w:r w:rsidRPr="001702CA">
        <w:rPr>
          <w:color w:val="000000"/>
        </w:rPr>
        <w:t xml:space="preserve"> руб./чел./мес. принята на уровне средней заработной платы административного персонала </w:t>
      </w:r>
      <w:r w:rsidRPr="001702CA">
        <w:rPr>
          <w:color w:val="000000"/>
        </w:rPr>
        <w:lastRenderedPageBreak/>
        <w:t xml:space="preserve">плановой сметы по водоснабжению и водоотведению на 2018 г. организаций, ранее обслуживающих систему ООО «АВК» и ООО «Вода». Численность учтена по нормативу в соответствии с приказом </w:t>
      </w:r>
      <w:bookmarkStart w:id="24" w:name="_Hlk526339158"/>
      <w:r w:rsidRPr="001702CA">
        <w:rPr>
          <w:color w:val="000000"/>
        </w:rPr>
        <w:t>ГК РФ по строительной, архитектурной и жилищной политике</w:t>
      </w:r>
      <w:bookmarkEnd w:id="24"/>
      <w:r w:rsidRPr="001702CA">
        <w:rPr>
          <w:color w:val="000000"/>
        </w:rPr>
        <w:t xml:space="preserve"> от 22.03.1999 № 66 «Об утверждении рекомендаций по нормированию труда работников водопроводно-канализационного хозяйства» в пропорциональном отношении на услугу водоснабжения, согласно учетной политике организации, в количестве </w:t>
      </w:r>
      <w:r w:rsidRPr="001702CA">
        <w:rPr>
          <w:b/>
          <w:i/>
          <w:color w:val="000000"/>
        </w:rPr>
        <w:t>19</w:t>
      </w:r>
      <w:r w:rsidRPr="001702CA">
        <w:rPr>
          <w:color w:val="000000"/>
        </w:rPr>
        <w:t xml:space="preserve"> единиц (Приложение 2);</w:t>
      </w:r>
    </w:p>
    <w:p w:rsidR="00995C6B" w:rsidRPr="001702CA" w:rsidRDefault="00995C6B" w:rsidP="004D1B1C">
      <w:pPr>
        <w:numPr>
          <w:ilvl w:val="0"/>
          <w:numId w:val="9"/>
        </w:numPr>
        <w:tabs>
          <w:tab w:val="num" w:pos="0"/>
          <w:tab w:val="left" w:pos="1134"/>
        </w:tabs>
        <w:ind w:left="0" w:firstLine="709"/>
        <w:jc w:val="both"/>
        <w:rPr>
          <w:color w:val="000000"/>
        </w:rPr>
      </w:pPr>
      <w:r w:rsidRPr="001702CA">
        <w:rPr>
          <w:b/>
          <w:color w:val="000000"/>
        </w:rPr>
        <w:t>с 01.01.2019</w:t>
      </w:r>
      <w:r w:rsidRPr="001702CA">
        <w:rPr>
          <w:color w:val="000000"/>
        </w:rPr>
        <w:t xml:space="preserve"> </w:t>
      </w:r>
      <w:r w:rsidRPr="001702CA">
        <w:rPr>
          <w:b/>
          <w:color w:val="000000"/>
        </w:rPr>
        <w:t>по 30.06.2019</w:t>
      </w:r>
      <w:r w:rsidRPr="001702CA">
        <w:rPr>
          <w:color w:val="000000"/>
        </w:rPr>
        <w:t xml:space="preserve"> – </w:t>
      </w:r>
      <w:r w:rsidRPr="001702CA">
        <w:rPr>
          <w:b/>
          <w:i/>
          <w:color w:val="000000"/>
        </w:rPr>
        <w:t>2489,17</w:t>
      </w:r>
      <w:r w:rsidRPr="001702CA">
        <w:rPr>
          <w:color w:val="000000"/>
        </w:rPr>
        <w:t xml:space="preserve"> тыс. руб. Расходы на оплату труда персонала АУП учтены исходя из средней заработной платы и численности, принятых в расчет, в пересчете на плановый период. Средняя заработная плата персонала – </w:t>
      </w:r>
      <w:r w:rsidRPr="001702CA">
        <w:rPr>
          <w:b/>
          <w:i/>
          <w:color w:val="000000"/>
        </w:rPr>
        <w:t>21834,84</w:t>
      </w:r>
      <w:r w:rsidRPr="001702CA">
        <w:rPr>
          <w:color w:val="000000"/>
        </w:rPr>
        <w:t xml:space="preserve"> руб./чел./мес.  принята на уровне предыдущего периода календарной разбивки, с учетом прогнозного ИПЦ Минэкономразвития России на 2019 (</w:t>
      </w:r>
      <w:r w:rsidRPr="001702CA">
        <w:rPr>
          <w:b/>
          <w:i/>
          <w:color w:val="000000"/>
        </w:rPr>
        <w:t>104,6%</w:t>
      </w:r>
      <w:r w:rsidRPr="001702CA">
        <w:rPr>
          <w:color w:val="000000"/>
        </w:rPr>
        <w:t xml:space="preserve">). Численность учтена на уровне предыдущего периода календарной разбивки в количестве </w:t>
      </w:r>
      <w:r w:rsidRPr="001702CA">
        <w:rPr>
          <w:b/>
          <w:i/>
          <w:color w:val="000000"/>
        </w:rPr>
        <w:t>19</w:t>
      </w:r>
      <w:r w:rsidRPr="001702CA">
        <w:rPr>
          <w:color w:val="000000"/>
        </w:rPr>
        <w:t xml:space="preserve"> единиц.</w:t>
      </w:r>
    </w:p>
    <w:p w:rsidR="00995C6B" w:rsidRPr="001702CA" w:rsidRDefault="00995C6B" w:rsidP="004D1B1C">
      <w:pPr>
        <w:numPr>
          <w:ilvl w:val="0"/>
          <w:numId w:val="9"/>
        </w:numPr>
        <w:tabs>
          <w:tab w:val="num" w:pos="0"/>
          <w:tab w:val="left" w:pos="1134"/>
        </w:tabs>
        <w:ind w:left="0" w:firstLine="709"/>
        <w:jc w:val="both"/>
        <w:rPr>
          <w:color w:val="000000"/>
        </w:rPr>
      </w:pPr>
      <w:r w:rsidRPr="001702CA">
        <w:rPr>
          <w:b/>
          <w:color w:val="000000"/>
        </w:rPr>
        <w:t xml:space="preserve"> 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2489,17</w:t>
      </w:r>
      <w:r w:rsidRPr="001702CA">
        <w:rPr>
          <w:color w:val="000000"/>
        </w:rPr>
        <w:t xml:space="preserve"> тыс. руб. Фонд оплаты труда и численность персонала приняты на уровне предыдущего периода календарной разбивки.</w:t>
      </w:r>
    </w:p>
    <w:p w:rsidR="00995C6B" w:rsidRPr="001702CA" w:rsidRDefault="00995C6B" w:rsidP="00995C6B">
      <w:pPr>
        <w:tabs>
          <w:tab w:val="left" w:pos="1134"/>
        </w:tabs>
        <w:jc w:val="both"/>
        <w:rPr>
          <w:color w:val="000000"/>
          <w:highlight w:val="yellow"/>
        </w:rPr>
      </w:pPr>
    </w:p>
    <w:p w:rsidR="00995C6B" w:rsidRPr="001702CA" w:rsidRDefault="00995C6B" w:rsidP="00995C6B">
      <w:pPr>
        <w:tabs>
          <w:tab w:val="left" w:pos="1134"/>
        </w:tabs>
        <w:ind w:firstLine="709"/>
        <w:jc w:val="center"/>
        <w:rPr>
          <w:b/>
          <w:color w:val="000000"/>
          <w:u w:val="single"/>
        </w:rPr>
      </w:pPr>
      <w:r w:rsidRPr="001702CA">
        <w:rPr>
          <w:b/>
          <w:color w:val="000000"/>
          <w:u w:val="single"/>
        </w:rPr>
        <w:t xml:space="preserve">1.3.2. «Отчисления на социальные нужды от </w:t>
      </w:r>
    </w:p>
    <w:p w:rsidR="00995C6B" w:rsidRPr="001702CA" w:rsidRDefault="00995C6B" w:rsidP="00995C6B">
      <w:pPr>
        <w:tabs>
          <w:tab w:val="left" w:pos="1134"/>
        </w:tabs>
        <w:ind w:firstLine="709"/>
        <w:jc w:val="center"/>
        <w:rPr>
          <w:b/>
          <w:color w:val="000000"/>
          <w:u w:val="single"/>
        </w:rPr>
      </w:pPr>
      <w:r w:rsidRPr="001702CA">
        <w:rPr>
          <w:b/>
          <w:color w:val="000000"/>
          <w:u w:val="single"/>
        </w:rPr>
        <w:t>заработной платы АУП»</w:t>
      </w:r>
    </w:p>
    <w:p w:rsidR="00995C6B" w:rsidRPr="001702CA" w:rsidRDefault="00995C6B" w:rsidP="00995C6B">
      <w:pPr>
        <w:tabs>
          <w:tab w:val="left" w:pos="1134"/>
        </w:tabs>
        <w:ind w:firstLine="709"/>
        <w:jc w:val="both"/>
        <w:rPr>
          <w:color w:val="000000"/>
        </w:rPr>
      </w:pPr>
    </w:p>
    <w:p w:rsidR="00995C6B" w:rsidRPr="001702CA" w:rsidRDefault="00995C6B" w:rsidP="00995C6B">
      <w:pPr>
        <w:tabs>
          <w:tab w:val="left" w:pos="1134"/>
        </w:tabs>
        <w:ind w:firstLine="709"/>
        <w:jc w:val="both"/>
        <w:rPr>
          <w:color w:val="000000"/>
        </w:rPr>
      </w:pPr>
      <w:r w:rsidRPr="001702CA">
        <w:rPr>
          <w:color w:val="000000"/>
        </w:rPr>
        <w:t>Организацией заявлены для учета в необходимой валовой выручке расходы по данной статье:</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в сумме </w:t>
      </w:r>
      <w:r w:rsidRPr="001702CA">
        <w:rPr>
          <w:b/>
          <w:i/>
          <w:color w:val="000000"/>
        </w:rPr>
        <w:t>6688,50</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7163,39</w:t>
      </w:r>
      <w:r w:rsidRPr="001702CA">
        <w:rPr>
          <w:color w:val="000000"/>
        </w:rPr>
        <w:t xml:space="preserve"> тыс. руб.,</w:t>
      </w:r>
    </w:p>
    <w:p w:rsidR="00995C6B" w:rsidRPr="001702CA" w:rsidRDefault="00995C6B" w:rsidP="00995C6B">
      <w:pPr>
        <w:tabs>
          <w:tab w:val="left" w:pos="1134"/>
        </w:tabs>
        <w:ind w:firstLine="709"/>
        <w:jc w:val="both"/>
        <w:rPr>
          <w:color w:val="000000"/>
        </w:rPr>
      </w:pP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995C6B">
      <w:pPr>
        <w:tabs>
          <w:tab w:val="left" w:pos="1134"/>
        </w:tabs>
        <w:ind w:firstLine="709"/>
        <w:jc w:val="both"/>
      </w:pPr>
      <w:r w:rsidRPr="001702CA">
        <w:rPr>
          <w:color w:val="000000"/>
        </w:rPr>
        <w:t xml:space="preserve">-   </w:t>
      </w:r>
      <w:r w:rsidRPr="001702CA">
        <w:rPr>
          <w:b/>
          <w:color w:val="000000"/>
        </w:rPr>
        <w:t>с</w:t>
      </w:r>
      <w:r w:rsidRPr="001702CA">
        <w:rPr>
          <w:color w:val="000000"/>
        </w:rPr>
        <w:t xml:space="preserve"> </w:t>
      </w:r>
      <w:r w:rsidRPr="001702CA">
        <w:rPr>
          <w:b/>
          <w:color w:val="000000"/>
        </w:rPr>
        <w:t xml:space="preserve">24.10.2018 по 31.12.2018 </w:t>
      </w:r>
      <w:r w:rsidRPr="001702CA">
        <w:rPr>
          <w:color w:val="000000"/>
        </w:rPr>
        <w:t xml:space="preserve">– </w:t>
      </w:r>
      <w:r w:rsidRPr="001702CA">
        <w:rPr>
          <w:b/>
          <w:i/>
          <w:color w:val="000000"/>
        </w:rPr>
        <w:t>271,72</w:t>
      </w:r>
      <w:r w:rsidRPr="001702CA">
        <w:rPr>
          <w:color w:val="000000"/>
        </w:rPr>
        <w:t xml:space="preserve"> тыс. руб. Тарифы страховых взносов  рассчитаны на основании ст. 426 Налогового кодекса РФ (часть вторая) от 05.08.2000 № 117-ФЗ (в ред. Федеральных законов от 28.12.2016 № 475-ФЗ, от 27.11.2017 № 361-ФЗ), (введена  Федеральным законом от 03.07.2016 № 243-ФЗ) на обязательное пенсионное страхование – 22%, на обязательное социальное страхование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w:t>
      </w:r>
      <w:r w:rsidRPr="001702CA">
        <w:t>на основании уведомления ФСС РФ от 29.05.2018;</w:t>
      </w:r>
    </w:p>
    <w:p w:rsidR="00995C6B" w:rsidRPr="001702CA" w:rsidRDefault="00995C6B" w:rsidP="00995C6B">
      <w:pPr>
        <w:tabs>
          <w:tab w:val="left" w:pos="1134"/>
        </w:tabs>
        <w:ind w:firstLine="709"/>
        <w:jc w:val="both"/>
      </w:pPr>
      <w:r w:rsidRPr="001702CA">
        <w:rPr>
          <w:color w:val="000000"/>
        </w:rPr>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751,73</w:t>
      </w:r>
      <w:r w:rsidRPr="001702CA">
        <w:rPr>
          <w:color w:val="000000"/>
        </w:rPr>
        <w:t xml:space="preserve"> тыс. руб. Тарифы страховых взносов  рассчитаны на основании ст. 425 Налогового кодекса РФ (часть вторая) от 05.08.2000 № 117-ФЗ, (введена  Федеральным законом от 03.07.2016 № 243-ФЗ) на обязательное пенсионное страхование – 22%, на обязательное социальное страхование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w:t>
      </w:r>
      <w:r w:rsidRPr="001702CA">
        <w:t>на основании уведомления ФСС РФ от 29.05.2018;</w:t>
      </w:r>
    </w:p>
    <w:p w:rsidR="00995C6B" w:rsidRPr="001702CA" w:rsidRDefault="00995C6B" w:rsidP="00995C6B">
      <w:pPr>
        <w:tabs>
          <w:tab w:val="left" w:pos="1134"/>
        </w:tabs>
        <w:ind w:firstLine="709"/>
        <w:jc w:val="both"/>
        <w:rPr>
          <w:color w:val="000000"/>
        </w:rPr>
      </w:pPr>
      <w:r w:rsidRPr="001702CA">
        <w:rPr>
          <w:color w:val="000000"/>
        </w:rPr>
        <w:t>-</w:t>
      </w:r>
      <w:r w:rsidRPr="001702CA">
        <w:rPr>
          <w:b/>
          <w:color w:val="000000"/>
        </w:rPr>
        <w:t xml:space="preserve"> 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751,73</w:t>
      </w:r>
      <w:r w:rsidRPr="001702CA">
        <w:rPr>
          <w:color w:val="000000"/>
        </w:rPr>
        <w:t xml:space="preserve"> тыс. руб. Расходы приняты на уровне предыдущего периода календарной разбивки.</w:t>
      </w:r>
    </w:p>
    <w:p w:rsidR="00995C6B" w:rsidRPr="001702CA" w:rsidRDefault="00995C6B" w:rsidP="00995C6B">
      <w:pPr>
        <w:tabs>
          <w:tab w:val="left" w:pos="1134"/>
        </w:tabs>
        <w:ind w:firstLine="709"/>
        <w:jc w:val="center"/>
        <w:rPr>
          <w:b/>
          <w:color w:val="000000"/>
          <w:highlight w:val="yellow"/>
          <w:u w:val="single"/>
        </w:rPr>
      </w:pPr>
    </w:p>
    <w:p w:rsidR="00995C6B" w:rsidRPr="001702CA" w:rsidRDefault="00995C6B" w:rsidP="00995C6B">
      <w:pPr>
        <w:tabs>
          <w:tab w:val="left" w:pos="1134"/>
        </w:tabs>
        <w:ind w:firstLine="709"/>
        <w:jc w:val="center"/>
        <w:rPr>
          <w:b/>
          <w:color w:val="000000"/>
          <w:u w:val="single"/>
        </w:rPr>
      </w:pPr>
      <w:r w:rsidRPr="001702CA">
        <w:rPr>
          <w:b/>
          <w:color w:val="000000"/>
          <w:u w:val="single"/>
        </w:rPr>
        <w:t>1.3.3. «Прочие административные расходы»</w:t>
      </w:r>
    </w:p>
    <w:p w:rsidR="00995C6B" w:rsidRPr="001702CA" w:rsidRDefault="00995C6B" w:rsidP="00995C6B">
      <w:pPr>
        <w:tabs>
          <w:tab w:val="left" w:pos="1134"/>
        </w:tabs>
        <w:ind w:firstLine="709"/>
        <w:jc w:val="both"/>
        <w:rPr>
          <w:color w:val="000000"/>
          <w:highlight w:val="yellow"/>
        </w:rPr>
      </w:pPr>
    </w:p>
    <w:p w:rsidR="00995C6B" w:rsidRPr="001702CA" w:rsidRDefault="00995C6B" w:rsidP="00995C6B">
      <w:pPr>
        <w:tabs>
          <w:tab w:val="left" w:pos="1134"/>
        </w:tabs>
        <w:ind w:firstLine="709"/>
        <w:jc w:val="both"/>
        <w:rPr>
          <w:color w:val="000000"/>
        </w:rPr>
      </w:pPr>
      <w:r w:rsidRPr="001702CA">
        <w:rPr>
          <w:color w:val="000000"/>
        </w:rPr>
        <w:t>Организацией заявлены для учета в необходимой валовой выручке расходы по данной статье:</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в сумме </w:t>
      </w:r>
      <w:r w:rsidRPr="001702CA">
        <w:rPr>
          <w:b/>
          <w:i/>
          <w:color w:val="000000"/>
        </w:rPr>
        <w:t xml:space="preserve">3616,98 </w:t>
      </w:r>
      <w:r w:rsidRPr="001702CA">
        <w:rPr>
          <w:color w:val="000000"/>
        </w:rPr>
        <w:t xml:space="preserve">тыс. руб., </w:t>
      </w:r>
      <w:bookmarkStart w:id="25" w:name="_Hlk524704165"/>
      <w:r w:rsidRPr="001702CA">
        <w:rPr>
          <w:color w:val="000000"/>
        </w:rPr>
        <w:t xml:space="preserve">в том числе: на аренду основных средств – </w:t>
      </w:r>
      <w:r w:rsidRPr="001702CA">
        <w:rPr>
          <w:b/>
          <w:i/>
          <w:color w:val="000000"/>
        </w:rPr>
        <w:t xml:space="preserve">37,83 </w:t>
      </w:r>
      <w:r w:rsidRPr="001702CA">
        <w:rPr>
          <w:color w:val="000000"/>
        </w:rPr>
        <w:t xml:space="preserve">тыс. руб., канцелярские расходы, расходы на связь ТБО и прочие </w:t>
      </w:r>
      <w:r w:rsidRPr="001702CA">
        <w:rPr>
          <w:b/>
          <w:i/>
          <w:color w:val="000000"/>
        </w:rPr>
        <w:t>750,00</w:t>
      </w:r>
      <w:r w:rsidRPr="001702CA">
        <w:rPr>
          <w:color w:val="000000"/>
        </w:rPr>
        <w:t xml:space="preserve"> тыс. руб., расходы на абонентский отдел </w:t>
      </w:r>
      <w:r w:rsidRPr="001702CA">
        <w:rPr>
          <w:b/>
          <w:i/>
          <w:color w:val="000000"/>
        </w:rPr>
        <w:t>1860,00</w:t>
      </w:r>
      <w:r w:rsidRPr="001702CA">
        <w:rPr>
          <w:color w:val="000000"/>
        </w:rPr>
        <w:t xml:space="preserve"> тыс. руб., вывоз отходов </w:t>
      </w:r>
      <w:r w:rsidRPr="001702CA">
        <w:rPr>
          <w:b/>
          <w:i/>
          <w:color w:val="000000"/>
        </w:rPr>
        <w:t>11,15</w:t>
      </w:r>
      <w:r w:rsidRPr="001702CA">
        <w:rPr>
          <w:color w:val="000000"/>
        </w:rPr>
        <w:t xml:space="preserve"> тыс. руб., отопление – </w:t>
      </w:r>
      <w:r w:rsidRPr="001702CA">
        <w:rPr>
          <w:b/>
          <w:i/>
          <w:color w:val="000000"/>
        </w:rPr>
        <w:t xml:space="preserve">783,00 </w:t>
      </w:r>
      <w:r w:rsidRPr="001702CA">
        <w:rPr>
          <w:color w:val="000000"/>
        </w:rPr>
        <w:t xml:space="preserve">тыс. руб., услуги вневедомственной охраны  </w:t>
      </w:r>
      <w:r w:rsidRPr="001702CA">
        <w:rPr>
          <w:b/>
          <w:i/>
          <w:color w:val="000000"/>
        </w:rPr>
        <w:t>75,00</w:t>
      </w:r>
      <w:r w:rsidRPr="001702CA">
        <w:rPr>
          <w:color w:val="000000"/>
        </w:rPr>
        <w:t xml:space="preserve"> тыс. руб., морфометрическое наблюдение реки </w:t>
      </w:r>
      <w:proofErr w:type="spellStart"/>
      <w:r w:rsidRPr="001702CA">
        <w:rPr>
          <w:color w:val="000000"/>
        </w:rPr>
        <w:t>Алчедат</w:t>
      </w:r>
      <w:proofErr w:type="spellEnd"/>
      <w:r w:rsidRPr="001702CA">
        <w:rPr>
          <w:color w:val="000000"/>
        </w:rPr>
        <w:t xml:space="preserve"> – </w:t>
      </w:r>
      <w:r w:rsidRPr="001702CA">
        <w:rPr>
          <w:b/>
          <w:i/>
          <w:color w:val="000000"/>
        </w:rPr>
        <w:t xml:space="preserve">100,00 </w:t>
      </w:r>
      <w:r w:rsidRPr="001702CA">
        <w:rPr>
          <w:color w:val="000000"/>
        </w:rPr>
        <w:t>тыс. руб.</w:t>
      </w:r>
    </w:p>
    <w:bookmarkEnd w:id="25"/>
    <w:p w:rsidR="00995C6B" w:rsidRPr="001702CA" w:rsidRDefault="00995C6B" w:rsidP="00995C6B">
      <w:pPr>
        <w:tabs>
          <w:tab w:val="left" w:pos="1134"/>
        </w:tabs>
        <w:ind w:firstLine="709"/>
        <w:jc w:val="both"/>
        <w:rPr>
          <w:color w:val="000000"/>
        </w:rPr>
      </w:pPr>
      <w:r w:rsidRPr="001702CA">
        <w:rPr>
          <w:color w:val="000000"/>
        </w:rPr>
        <w:lastRenderedPageBreak/>
        <w:t xml:space="preserve">- в расчете на 2019 год в сумме </w:t>
      </w:r>
      <w:r w:rsidRPr="001702CA">
        <w:rPr>
          <w:b/>
          <w:i/>
          <w:color w:val="000000"/>
        </w:rPr>
        <w:t xml:space="preserve">3873,79 </w:t>
      </w:r>
      <w:r w:rsidRPr="001702CA">
        <w:rPr>
          <w:color w:val="000000"/>
        </w:rPr>
        <w:t xml:space="preserve">тыс. руб., в том числе: на аренду основных средств – </w:t>
      </w:r>
      <w:r w:rsidRPr="001702CA">
        <w:rPr>
          <w:b/>
          <w:i/>
          <w:color w:val="000000"/>
        </w:rPr>
        <w:t xml:space="preserve">40,52 </w:t>
      </w:r>
      <w:r w:rsidRPr="001702CA">
        <w:rPr>
          <w:color w:val="000000"/>
        </w:rPr>
        <w:t xml:space="preserve">тыс. руб., канцелярские расходы, расходы на связь ТБО и прочие </w:t>
      </w:r>
      <w:r w:rsidRPr="001702CA">
        <w:rPr>
          <w:b/>
          <w:i/>
          <w:color w:val="000000"/>
        </w:rPr>
        <w:t>803,25</w:t>
      </w:r>
      <w:r w:rsidRPr="001702CA">
        <w:rPr>
          <w:color w:val="000000"/>
        </w:rPr>
        <w:t xml:space="preserve"> тыс. руб., расходы на абонентский отдел </w:t>
      </w:r>
      <w:r w:rsidRPr="001702CA">
        <w:rPr>
          <w:b/>
          <w:i/>
          <w:color w:val="000000"/>
        </w:rPr>
        <w:t>1992,06</w:t>
      </w:r>
      <w:r w:rsidRPr="001702CA">
        <w:rPr>
          <w:color w:val="000000"/>
        </w:rPr>
        <w:t xml:space="preserve"> тыс. руб., вывоз отходов </w:t>
      </w:r>
      <w:r w:rsidRPr="001702CA">
        <w:rPr>
          <w:b/>
          <w:i/>
          <w:color w:val="000000"/>
        </w:rPr>
        <w:t>11,94</w:t>
      </w:r>
      <w:r w:rsidRPr="001702CA">
        <w:rPr>
          <w:color w:val="000000"/>
        </w:rPr>
        <w:t xml:space="preserve"> тыс. руб., отопление – </w:t>
      </w:r>
      <w:r w:rsidRPr="001702CA">
        <w:rPr>
          <w:b/>
          <w:i/>
          <w:color w:val="000000"/>
        </w:rPr>
        <w:t xml:space="preserve">838,59 </w:t>
      </w:r>
      <w:r w:rsidRPr="001702CA">
        <w:rPr>
          <w:color w:val="000000"/>
        </w:rPr>
        <w:t xml:space="preserve">тыс. руб., услуги вневедомственной охраны  </w:t>
      </w:r>
      <w:r w:rsidRPr="001702CA">
        <w:rPr>
          <w:b/>
          <w:i/>
          <w:color w:val="000000"/>
        </w:rPr>
        <w:t>80,33</w:t>
      </w:r>
      <w:r w:rsidRPr="001702CA">
        <w:rPr>
          <w:color w:val="000000"/>
        </w:rPr>
        <w:t xml:space="preserve"> тыс. руб., морфометрическое наблюдение реки </w:t>
      </w:r>
      <w:proofErr w:type="spellStart"/>
      <w:r w:rsidRPr="001702CA">
        <w:rPr>
          <w:color w:val="000000"/>
        </w:rPr>
        <w:t>Алчедат</w:t>
      </w:r>
      <w:proofErr w:type="spellEnd"/>
      <w:r w:rsidRPr="001702CA">
        <w:rPr>
          <w:color w:val="000000"/>
        </w:rPr>
        <w:t xml:space="preserve"> – </w:t>
      </w:r>
      <w:r w:rsidRPr="001702CA">
        <w:rPr>
          <w:b/>
          <w:i/>
          <w:color w:val="000000"/>
        </w:rPr>
        <w:t xml:space="preserve">107,10 </w:t>
      </w:r>
      <w:r w:rsidRPr="001702CA">
        <w:rPr>
          <w:color w:val="000000"/>
        </w:rPr>
        <w:t>тыс. руб.</w:t>
      </w: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995C6B">
      <w:pPr>
        <w:tabs>
          <w:tab w:val="left" w:pos="1134"/>
        </w:tabs>
        <w:ind w:firstLine="709"/>
        <w:jc w:val="both"/>
        <w:rPr>
          <w:color w:val="000000"/>
        </w:rPr>
      </w:pPr>
      <w:r w:rsidRPr="001702CA">
        <w:rPr>
          <w:b/>
          <w:color w:val="000000"/>
        </w:rPr>
        <w:t>- с</w:t>
      </w:r>
      <w:r w:rsidRPr="001702CA">
        <w:rPr>
          <w:color w:val="000000"/>
        </w:rPr>
        <w:t xml:space="preserve"> </w:t>
      </w:r>
      <w:r w:rsidRPr="001702CA">
        <w:rPr>
          <w:b/>
          <w:color w:val="000000"/>
        </w:rPr>
        <w:t xml:space="preserve">24.10.2018 по 31.12.2018 </w:t>
      </w:r>
      <w:r w:rsidRPr="001702CA">
        <w:rPr>
          <w:color w:val="000000"/>
        </w:rPr>
        <w:t xml:space="preserve">– </w:t>
      </w:r>
      <w:r w:rsidRPr="001702CA">
        <w:rPr>
          <w:b/>
          <w:i/>
          <w:color w:val="000000"/>
        </w:rPr>
        <w:t>371,41</w:t>
      </w:r>
      <w:r w:rsidRPr="001702CA">
        <w:rPr>
          <w:color w:val="000000"/>
        </w:rPr>
        <w:t xml:space="preserve"> тыс. руб. в том числе:</w:t>
      </w:r>
    </w:p>
    <w:p w:rsidR="00995C6B" w:rsidRPr="001702CA" w:rsidRDefault="00995C6B" w:rsidP="00995C6B">
      <w:pPr>
        <w:tabs>
          <w:tab w:val="left" w:pos="1134"/>
        </w:tabs>
        <w:ind w:firstLine="709"/>
        <w:jc w:val="both"/>
        <w:rPr>
          <w:color w:val="000000"/>
        </w:rPr>
      </w:pPr>
      <w:r w:rsidRPr="001702CA">
        <w:rPr>
          <w:color w:val="000000"/>
        </w:rPr>
        <w:t xml:space="preserve">- затраты на аренду офисных помещений – </w:t>
      </w:r>
      <w:r w:rsidRPr="001702CA">
        <w:rPr>
          <w:b/>
          <w:i/>
          <w:color w:val="000000"/>
        </w:rPr>
        <w:t xml:space="preserve">3,73 </w:t>
      </w:r>
      <w:r w:rsidRPr="001702CA">
        <w:rPr>
          <w:color w:val="000000"/>
        </w:rPr>
        <w:t>тыс. руб., учтены, в соответствии с представленными договорами аренды ООО "Аспект" и ООО "</w:t>
      </w:r>
      <w:proofErr w:type="spellStart"/>
      <w:r w:rsidRPr="001702CA">
        <w:rPr>
          <w:color w:val="000000"/>
        </w:rPr>
        <w:t>Водосбыт</w:t>
      </w:r>
      <w:proofErr w:type="spellEnd"/>
      <w:r w:rsidRPr="001702CA">
        <w:rPr>
          <w:color w:val="000000"/>
        </w:rPr>
        <w:t xml:space="preserve">", расчетами регулятора, в экономически обоснованным размере, не превышающем рыночную стоимость арендной платы, с распределением затрат на услугу водоснабжения, согласно учетной политике организации, (Приложение 3, 5); </w:t>
      </w:r>
    </w:p>
    <w:p w:rsidR="00995C6B" w:rsidRPr="001702CA" w:rsidRDefault="00995C6B" w:rsidP="00995C6B">
      <w:pPr>
        <w:tabs>
          <w:tab w:val="left" w:pos="1134"/>
        </w:tabs>
        <w:ind w:firstLine="709"/>
        <w:jc w:val="both"/>
      </w:pPr>
      <w:r w:rsidRPr="001702CA">
        <w:rPr>
          <w:color w:val="000000"/>
        </w:rPr>
        <w:t xml:space="preserve"> - канцелярские расходы, расходы на связь ТБО и прочие – </w:t>
      </w:r>
      <w:r w:rsidRPr="001702CA">
        <w:rPr>
          <w:b/>
          <w:i/>
          <w:color w:val="000000"/>
        </w:rPr>
        <w:t>61,66</w:t>
      </w:r>
      <w:r w:rsidRPr="001702CA">
        <w:rPr>
          <w:color w:val="000000"/>
        </w:rPr>
        <w:t xml:space="preserve"> тыс. руб. учтены по плановой смете 2018 г. организаций, ранее обслуживающих систему, </w:t>
      </w:r>
      <w:r w:rsidRPr="001702CA">
        <w:t>в связи с отсутствием э</w:t>
      </w:r>
      <w:r w:rsidRPr="001702CA">
        <w:rPr>
          <w:color w:val="000000"/>
        </w:rPr>
        <w:t>кономически обоснованного расчета и подтверждающих документов о проведения конкурсной процедуры.</w:t>
      </w:r>
      <w:r w:rsidRPr="001702CA">
        <w:rPr>
          <w:color w:val="0070C0"/>
        </w:rPr>
        <w:t xml:space="preserve"> </w:t>
      </w:r>
      <w:r w:rsidRPr="001702CA">
        <w:t xml:space="preserve">Плановые расходы по вышеуказанным статьям на 2018 год формировались, с учетом плановых показателей 2017 года и фактически произведенных расходов организациями, ранее обслуживающими коммунальную систему за 2015 и 2016 годы; </w:t>
      </w:r>
    </w:p>
    <w:p w:rsidR="00995C6B" w:rsidRPr="001702CA" w:rsidRDefault="00995C6B" w:rsidP="00995C6B">
      <w:pPr>
        <w:tabs>
          <w:tab w:val="left" w:pos="1134"/>
        </w:tabs>
        <w:ind w:firstLine="709"/>
        <w:jc w:val="both"/>
        <w:rPr>
          <w:color w:val="000000"/>
        </w:rPr>
      </w:pPr>
      <w:r w:rsidRPr="001702CA">
        <w:rPr>
          <w:color w:val="000000"/>
        </w:rPr>
        <w:t xml:space="preserve">- расходы на абонентский отдел – </w:t>
      </w:r>
      <w:r w:rsidRPr="001702CA">
        <w:rPr>
          <w:b/>
          <w:i/>
          <w:color w:val="000000"/>
        </w:rPr>
        <w:t>303,91</w:t>
      </w:r>
      <w:r w:rsidRPr="001702CA">
        <w:rPr>
          <w:color w:val="000000"/>
        </w:rPr>
        <w:t xml:space="preserve"> тыс. руб. Затраты по Агентскому договору отклонены. С целью исключения </w:t>
      </w:r>
      <w:proofErr w:type="spellStart"/>
      <w:r w:rsidRPr="001702CA">
        <w:rPr>
          <w:color w:val="000000"/>
        </w:rPr>
        <w:t>задвоения</w:t>
      </w:r>
      <w:proofErr w:type="spellEnd"/>
      <w:r w:rsidRPr="001702CA">
        <w:rPr>
          <w:color w:val="000000"/>
        </w:rPr>
        <w:t xml:space="preserve"> затрат, учтены затраты на содержание абонентского отдела, согласно штатному расписанию организации, в пределах экономически обоснованных затрат, рассчитанных регулятором на услугу водоснабжения (Приложение 6);</w:t>
      </w:r>
    </w:p>
    <w:p w:rsidR="00995C6B" w:rsidRPr="001702CA" w:rsidRDefault="00995C6B" w:rsidP="00995C6B">
      <w:pPr>
        <w:ind w:firstLine="709"/>
        <w:jc w:val="both"/>
      </w:pPr>
      <w:r w:rsidRPr="001702CA">
        <w:rPr>
          <w:color w:val="000000"/>
        </w:rPr>
        <w:t xml:space="preserve">- расходы на вывоз отходов – </w:t>
      </w:r>
      <w:r w:rsidRPr="001702CA">
        <w:rPr>
          <w:b/>
          <w:i/>
          <w:color w:val="000000"/>
        </w:rPr>
        <w:t>2,11</w:t>
      </w:r>
      <w:r w:rsidRPr="001702CA">
        <w:rPr>
          <w:color w:val="000000"/>
        </w:rPr>
        <w:t xml:space="preserve"> тыс. руб., учтены п</w:t>
      </w:r>
      <w:r w:rsidRPr="001702CA">
        <w:t>о предложению организации, в соответствии с представленным договором;</w:t>
      </w:r>
    </w:p>
    <w:p w:rsidR="00995C6B" w:rsidRPr="001702CA" w:rsidRDefault="00995C6B" w:rsidP="00995C6B">
      <w:pPr>
        <w:tabs>
          <w:tab w:val="left" w:pos="1134"/>
        </w:tabs>
        <w:ind w:firstLine="709"/>
        <w:jc w:val="both"/>
        <w:rPr>
          <w:color w:val="000000"/>
        </w:rPr>
      </w:pPr>
      <w:r w:rsidRPr="001702CA">
        <w:rPr>
          <w:color w:val="000000"/>
        </w:rPr>
        <w:t xml:space="preserve">- затраты на отопление </w:t>
      </w:r>
      <w:r w:rsidRPr="001702CA">
        <w:t xml:space="preserve">в сумме </w:t>
      </w:r>
      <w:r w:rsidRPr="001702CA">
        <w:rPr>
          <w:b/>
          <w:i/>
        </w:rPr>
        <w:t xml:space="preserve">783,00 </w:t>
      </w:r>
      <w:r w:rsidRPr="001702CA">
        <w:t>тыс. руб</w:t>
      </w:r>
      <w:r w:rsidRPr="001702CA">
        <w:rPr>
          <w:color w:val="0070C0"/>
        </w:rPr>
        <w:t>.</w:t>
      </w:r>
      <w:r w:rsidRPr="001702CA">
        <w:rPr>
          <w:color w:val="000000"/>
        </w:rPr>
        <w:t xml:space="preserve"> отклонены регулятором, т.к. заявлены необоснованно, офисные помещения организация арендует; </w:t>
      </w:r>
    </w:p>
    <w:p w:rsidR="00995C6B" w:rsidRPr="001702CA" w:rsidRDefault="00995C6B" w:rsidP="00995C6B">
      <w:pPr>
        <w:tabs>
          <w:tab w:val="left" w:pos="1134"/>
        </w:tabs>
        <w:ind w:firstLine="709"/>
        <w:jc w:val="both"/>
        <w:rPr>
          <w:color w:val="000000"/>
        </w:rPr>
      </w:pPr>
      <w:r w:rsidRPr="001702CA">
        <w:rPr>
          <w:color w:val="000000"/>
        </w:rPr>
        <w:t xml:space="preserve">- услуги вневедомственной охраны и затраты на морфометрическое наблюдение реки </w:t>
      </w:r>
      <w:proofErr w:type="spellStart"/>
      <w:r w:rsidRPr="001702CA">
        <w:rPr>
          <w:color w:val="000000"/>
        </w:rPr>
        <w:t>Алчедат</w:t>
      </w:r>
      <w:proofErr w:type="spellEnd"/>
      <w:r w:rsidRPr="001702CA">
        <w:rPr>
          <w:color w:val="000000"/>
        </w:rPr>
        <w:t xml:space="preserve"> отклонены</w:t>
      </w:r>
      <w:r w:rsidRPr="001702CA">
        <w:rPr>
          <w:color w:val="0070C0"/>
        </w:rPr>
        <w:t xml:space="preserve"> </w:t>
      </w:r>
      <w:r w:rsidRPr="001702CA">
        <w:t xml:space="preserve">соответственно в сумме </w:t>
      </w:r>
      <w:r w:rsidRPr="001702CA">
        <w:rPr>
          <w:b/>
          <w:i/>
        </w:rPr>
        <w:t>75,00</w:t>
      </w:r>
      <w:r w:rsidRPr="001702CA">
        <w:t xml:space="preserve"> тыс. руб. и   </w:t>
      </w:r>
      <w:r w:rsidRPr="001702CA">
        <w:rPr>
          <w:b/>
          <w:i/>
        </w:rPr>
        <w:t xml:space="preserve">100,00 </w:t>
      </w:r>
      <w:r w:rsidRPr="001702CA">
        <w:t>тыс. руб.,</w:t>
      </w:r>
      <w:r w:rsidRPr="001702CA">
        <w:rPr>
          <w:color w:val="000000"/>
        </w:rPr>
        <w:t xml:space="preserve"> в связи с отсутствием экономического обоснования затрат и договоров на оказание услуг;</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 xml:space="preserve">990,24 </w:t>
      </w:r>
      <w:r w:rsidRPr="001702CA">
        <w:rPr>
          <w:color w:val="000000"/>
        </w:rPr>
        <w:t>тыс. руб. в том числе:</w:t>
      </w:r>
    </w:p>
    <w:p w:rsidR="00995C6B" w:rsidRPr="001702CA" w:rsidRDefault="00995C6B" w:rsidP="00995C6B">
      <w:pPr>
        <w:tabs>
          <w:tab w:val="left" w:pos="1134"/>
        </w:tabs>
        <w:ind w:firstLine="709"/>
        <w:jc w:val="both"/>
        <w:rPr>
          <w:color w:val="000000"/>
        </w:rPr>
      </w:pPr>
      <w:r w:rsidRPr="001702CA">
        <w:rPr>
          <w:color w:val="000000"/>
        </w:rPr>
        <w:t xml:space="preserve">- затраты на аренду офисных помещений – </w:t>
      </w:r>
      <w:r w:rsidRPr="001702CA">
        <w:rPr>
          <w:b/>
          <w:i/>
          <w:color w:val="000000"/>
        </w:rPr>
        <w:t xml:space="preserve">9,87 </w:t>
      </w:r>
      <w:r w:rsidRPr="001702CA">
        <w:rPr>
          <w:color w:val="000000"/>
        </w:rPr>
        <w:t xml:space="preserve">тыс. руб., на уровне предыдущего периода календарной разбивки в пересчете на плановый период; </w:t>
      </w:r>
    </w:p>
    <w:p w:rsidR="00995C6B" w:rsidRPr="001702CA" w:rsidRDefault="00995C6B" w:rsidP="00995C6B">
      <w:pPr>
        <w:tabs>
          <w:tab w:val="left" w:pos="1134"/>
        </w:tabs>
        <w:ind w:firstLine="709"/>
        <w:jc w:val="both"/>
        <w:rPr>
          <w:color w:val="000000"/>
        </w:rPr>
      </w:pPr>
      <w:r w:rsidRPr="001702CA">
        <w:rPr>
          <w:color w:val="000000"/>
        </w:rPr>
        <w:t xml:space="preserve"> - канцелярские расходы, расходы на связь ТБО и прочие – </w:t>
      </w:r>
      <w:r w:rsidRPr="001702CA">
        <w:rPr>
          <w:b/>
          <w:i/>
          <w:color w:val="000000"/>
        </w:rPr>
        <w:t>170,58</w:t>
      </w:r>
      <w:r w:rsidRPr="001702CA">
        <w:rPr>
          <w:color w:val="000000"/>
        </w:rPr>
        <w:t xml:space="preserve"> тыс. руб. учтены на уровне предыдущего периода календарной разбивки в пересчете на плановый период, с учетом прогнозного ИПЦ Минэкономразвития России на 2019 (</w:t>
      </w:r>
      <w:r w:rsidRPr="001702CA">
        <w:rPr>
          <w:b/>
          <w:i/>
          <w:color w:val="000000"/>
        </w:rPr>
        <w:t>104,6%</w:t>
      </w:r>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 xml:space="preserve">- расходы на абонентский отдел – </w:t>
      </w:r>
      <w:r w:rsidRPr="001702CA">
        <w:rPr>
          <w:b/>
          <w:i/>
          <w:color w:val="000000"/>
        </w:rPr>
        <w:t>803,83</w:t>
      </w:r>
      <w:r w:rsidRPr="001702CA">
        <w:rPr>
          <w:color w:val="000000"/>
        </w:rPr>
        <w:t xml:space="preserve"> тыс. руб. учтены на уровне предыдущего периода календарной разбивки в пересчете на плановый период;</w:t>
      </w:r>
    </w:p>
    <w:p w:rsidR="00995C6B" w:rsidRPr="001702CA" w:rsidRDefault="00995C6B" w:rsidP="00995C6B">
      <w:pPr>
        <w:ind w:firstLine="709"/>
        <w:jc w:val="both"/>
        <w:rPr>
          <w:color w:val="000000"/>
        </w:rPr>
      </w:pPr>
      <w:r w:rsidRPr="001702CA">
        <w:rPr>
          <w:color w:val="000000"/>
        </w:rPr>
        <w:t xml:space="preserve">- расходы на вывоз отходов – </w:t>
      </w:r>
      <w:r w:rsidRPr="001702CA">
        <w:rPr>
          <w:b/>
          <w:i/>
          <w:color w:val="000000"/>
        </w:rPr>
        <w:t>5,97</w:t>
      </w:r>
      <w:r w:rsidRPr="001702CA">
        <w:rPr>
          <w:color w:val="000000"/>
        </w:rPr>
        <w:t xml:space="preserve"> тыс. руб., на уровне предыдущего периода календарной разбивки в пересчете на плановый период;</w:t>
      </w:r>
    </w:p>
    <w:p w:rsidR="00995C6B" w:rsidRPr="001702CA" w:rsidRDefault="00995C6B" w:rsidP="00995C6B">
      <w:pPr>
        <w:tabs>
          <w:tab w:val="left" w:pos="1134"/>
        </w:tabs>
        <w:ind w:firstLine="709"/>
        <w:jc w:val="both"/>
        <w:rPr>
          <w:color w:val="000000"/>
        </w:rPr>
      </w:pPr>
      <w:r w:rsidRPr="001702CA">
        <w:rPr>
          <w:color w:val="000000"/>
        </w:rPr>
        <w:t xml:space="preserve">- затраты на отопление </w:t>
      </w:r>
      <w:r w:rsidRPr="001702CA">
        <w:t xml:space="preserve">в сумме </w:t>
      </w:r>
      <w:r w:rsidRPr="001702CA">
        <w:rPr>
          <w:b/>
          <w:i/>
        </w:rPr>
        <w:t xml:space="preserve">838,59 </w:t>
      </w:r>
      <w:r w:rsidRPr="001702CA">
        <w:t>тыс. руб.</w:t>
      </w:r>
      <w:r w:rsidRPr="001702CA">
        <w:rPr>
          <w:color w:val="000000"/>
        </w:rPr>
        <w:t xml:space="preserve"> отклонены регулятором, на уровне предыдущего периода календарной разбивки;</w:t>
      </w:r>
    </w:p>
    <w:p w:rsidR="00995C6B" w:rsidRPr="001702CA" w:rsidRDefault="00995C6B" w:rsidP="00995C6B">
      <w:pPr>
        <w:tabs>
          <w:tab w:val="left" w:pos="1134"/>
        </w:tabs>
        <w:ind w:firstLine="709"/>
        <w:jc w:val="both"/>
        <w:rPr>
          <w:color w:val="000000"/>
        </w:rPr>
      </w:pPr>
      <w:r w:rsidRPr="001702CA">
        <w:rPr>
          <w:color w:val="000000"/>
        </w:rPr>
        <w:t xml:space="preserve">- услуги вневедомственной охраны и затраты на морфометрическое наблюдение реки </w:t>
      </w:r>
      <w:proofErr w:type="spellStart"/>
      <w:r w:rsidRPr="001702CA">
        <w:rPr>
          <w:color w:val="000000"/>
        </w:rPr>
        <w:t>Алчедат</w:t>
      </w:r>
      <w:proofErr w:type="spellEnd"/>
      <w:r w:rsidRPr="001702CA">
        <w:rPr>
          <w:color w:val="000000"/>
        </w:rPr>
        <w:t xml:space="preserve"> </w:t>
      </w:r>
      <w:r w:rsidRPr="001702CA">
        <w:t xml:space="preserve">соответственно в сумме </w:t>
      </w:r>
      <w:r w:rsidRPr="001702CA">
        <w:rPr>
          <w:b/>
          <w:i/>
        </w:rPr>
        <w:t>80,33</w:t>
      </w:r>
      <w:r w:rsidRPr="001702CA">
        <w:t xml:space="preserve"> тыс. руб. и   </w:t>
      </w:r>
      <w:r w:rsidRPr="001702CA">
        <w:rPr>
          <w:b/>
          <w:i/>
        </w:rPr>
        <w:t xml:space="preserve">107,10 </w:t>
      </w:r>
      <w:r w:rsidRPr="001702CA">
        <w:t>тыс. руб.</w:t>
      </w:r>
      <w:r w:rsidRPr="001702CA">
        <w:rPr>
          <w:color w:val="000000"/>
        </w:rPr>
        <w:t xml:space="preserve"> отклонены, на уровне предыдущего периода календарной разбивки;</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990,24</w:t>
      </w:r>
      <w:r w:rsidRPr="001702CA">
        <w:rPr>
          <w:color w:val="000000"/>
        </w:rPr>
        <w:t xml:space="preserve"> тыс. руб. Расходы приняты на уровне предыдущего периода календарной разбивки.</w:t>
      </w:r>
    </w:p>
    <w:p w:rsidR="00995C6B" w:rsidRDefault="00995C6B" w:rsidP="00995C6B">
      <w:pPr>
        <w:tabs>
          <w:tab w:val="left" w:pos="1134"/>
        </w:tabs>
        <w:ind w:firstLine="709"/>
        <w:jc w:val="center"/>
        <w:rPr>
          <w:b/>
          <w:color w:val="000000"/>
          <w:highlight w:val="yellow"/>
          <w:u w:val="single"/>
        </w:rPr>
        <w:sectPr w:rsidR="00995C6B" w:rsidSect="00995C6B">
          <w:pgSz w:w="11906" w:h="16838"/>
          <w:pgMar w:top="709" w:right="850" w:bottom="1135" w:left="1701" w:header="708" w:footer="708" w:gutter="0"/>
          <w:cols w:space="708"/>
          <w:docGrid w:linePitch="360"/>
        </w:sectPr>
      </w:pPr>
    </w:p>
    <w:p w:rsidR="00995C6B" w:rsidRPr="001702CA" w:rsidRDefault="00995C6B" w:rsidP="00995C6B">
      <w:pPr>
        <w:tabs>
          <w:tab w:val="left" w:pos="1134"/>
        </w:tabs>
        <w:ind w:firstLine="709"/>
        <w:jc w:val="center"/>
        <w:rPr>
          <w:b/>
          <w:color w:val="000000"/>
          <w:u w:val="single"/>
        </w:rPr>
      </w:pPr>
      <w:r w:rsidRPr="001702CA">
        <w:rPr>
          <w:b/>
          <w:color w:val="000000"/>
          <w:u w:val="single"/>
        </w:rPr>
        <w:lastRenderedPageBreak/>
        <w:t>1.4. «Расходы на арендную плату»</w:t>
      </w:r>
    </w:p>
    <w:p w:rsidR="00995C6B" w:rsidRPr="001702CA" w:rsidRDefault="00995C6B" w:rsidP="00995C6B">
      <w:pPr>
        <w:tabs>
          <w:tab w:val="left" w:pos="1134"/>
        </w:tabs>
        <w:ind w:firstLine="709"/>
        <w:jc w:val="both"/>
        <w:rPr>
          <w:color w:val="000000"/>
        </w:rPr>
      </w:pPr>
    </w:p>
    <w:p w:rsidR="00995C6B" w:rsidRPr="001702CA" w:rsidRDefault="00995C6B" w:rsidP="00995C6B">
      <w:pPr>
        <w:tabs>
          <w:tab w:val="left" w:pos="1134"/>
        </w:tabs>
        <w:ind w:firstLine="709"/>
        <w:jc w:val="both"/>
        <w:rPr>
          <w:color w:val="000000"/>
        </w:rPr>
      </w:pPr>
      <w:r w:rsidRPr="001702CA">
        <w:rPr>
          <w:color w:val="000000"/>
        </w:rPr>
        <w:t>Организацией заявлены для учета в необходимой валовой выручке расходы по данной статье:</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в сумме </w:t>
      </w:r>
      <w:r w:rsidRPr="001702CA">
        <w:rPr>
          <w:b/>
          <w:i/>
          <w:color w:val="000000"/>
        </w:rPr>
        <w:t>5851,87</w:t>
      </w:r>
      <w:r w:rsidRPr="001702CA">
        <w:rPr>
          <w:color w:val="000000"/>
        </w:rPr>
        <w:t xml:space="preserve"> тыс. руб., в том числе платежи по договорам аренды КУМИ – </w:t>
      </w:r>
      <w:r w:rsidRPr="001702CA">
        <w:rPr>
          <w:b/>
          <w:i/>
          <w:color w:val="000000"/>
        </w:rPr>
        <w:t>4992,00</w:t>
      </w:r>
      <w:r w:rsidRPr="001702CA">
        <w:rPr>
          <w:color w:val="000000"/>
        </w:rPr>
        <w:t xml:space="preserve"> тыс. руб., платежи по договорам аренды - </w:t>
      </w:r>
      <w:r w:rsidRPr="001702CA">
        <w:rPr>
          <w:b/>
          <w:i/>
          <w:color w:val="000000"/>
        </w:rPr>
        <w:t>859,87</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6267,35</w:t>
      </w:r>
      <w:r w:rsidRPr="001702CA">
        <w:rPr>
          <w:color w:val="000000"/>
        </w:rPr>
        <w:t xml:space="preserve"> тыс. руб., в том числе платежи по договорам аренды КУМИ – </w:t>
      </w:r>
      <w:r w:rsidRPr="001702CA">
        <w:rPr>
          <w:b/>
          <w:i/>
          <w:color w:val="000000"/>
        </w:rPr>
        <w:t>5346,43</w:t>
      </w:r>
      <w:r w:rsidRPr="001702CA">
        <w:rPr>
          <w:color w:val="000000"/>
        </w:rPr>
        <w:t xml:space="preserve"> тыс. руб., платежи по договорам аренды – </w:t>
      </w:r>
      <w:r w:rsidRPr="001702CA">
        <w:rPr>
          <w:b/>
          <w:i/>
          <w:color w:val="000000"/>
        </w:rPr>
        <w:t>920,92</w:t>
      </w:r>
      <w:r w:rsidRPr="001702CA">
        <w:rPr>
          <w:color w:val="000000"/>
        </w:rPr>
        <w:t xml:space="preserve"> тыс. руб.</w:t>
      </w: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995C6B">
      <w:pPr>
        <w:tabs>
          <w:tab w:val="left" w:pos="1134"/>
        </w:tabs>
        <w:ind w:firstLine="709"/>
        <w:jc w:val="both"/>
        <w:rPr>
          <w:color w:val="000000"/>
        </w:rPr>
      </w:pPr>
      <w:r w:rsidRPr="001702CA">
        <w:rPr>
          <w:b/>
          <w:color w:val="000000"/>
        </w:rPr>
        <w:t>- с</w:t>
      </w:r>
      <w:r w:rsidRPr="001702CA">
        <w:rPr>
          <w:color w:val="000000"/>
        </w:rPr>
        <w:t xml:space="preserve"> </w:t>
      </w:r>
      <w:r w:rsidRPr="001702CA">
        <w:rPr>
          <w:b/>
          <w:color w:val="000000"/>
        </w:rPr>
        <w:t xml:space="preserve">24.10.2018 по 31.12.2018 </w:t>
      </w:r>
      <w:r w:rsidRPr="001702CA">
        <w:rPr>
          <w:color w:val="000000"/>
        </w:rPr>
        <w:t xml:space="preserve">– </w:t>
      </w:r>
      <w:r w:rsidRPr="001702CA">
        <w:rPr>
          <w:b/>
          <w:i/>
          <w:color w:val="000000"/>
        </w:rPr>
        <w:t>1108,84</w:t>
      </w:r>
      <w:r w:rsidRPr="001702CA">
        <w:rPr>
          <w:color w:val="000000"/>
        </w:rPr>
        <w:t xml:space="preserve"> тыс. руб.  в том числе: </w:t>
      </w:r>
    </w:p>
    <w:p w:rsidR="00995C6B" w:rsidRPr="001702CA" w:rsidRDefault="00995C6B" w:rsidP="00995C6B">
      <w:pPr>
        <w:tabs>
          <w:tab w:val="left" w:pos="1134"/>
        </w:tabs>
        <w:ind w:firstLine="709"/>
        <w:jc w:val="both"/>
        <w:rPr>
          <w:color w:val="000000"/>
        </w:rPr>
      </w:pPr>
      <w:r w:rsidRPr="001702CA">
        <w:rPr>
          <w:color w:val="000000"/>
        </w:rPr>
        <w:t xml:space="preserve">- платежи по договорам аренды КУМИ – </w:t>
      </w:r>
      <w:r w:rsidRPr="001702CA">
        <w:rPr>
          <w:b/>
          <w:i/>
          <w:color w:val="000000"/>
        </w:rPr>
        <w:t>943,69</w:t>
      </w:r>
      <w:r w:rsidRPr="001702CA">
        <w:rPr>
          <w:color w:val="000000"/>
        </w:rPr>
        <w:t xml:space="preserve"> тыс. руб., учтено по предложению организации на аренду объектов водоснабжения, в соответствии с представленным договором, в пределах, не превышающих экономически обоснованный размер арендной платы (Приложение 5,7);</w:t>
      </w:r>
    </w:p>
    <w:p w:rsidR="00995C6B" w:rsidRPr="001702CA" w:rsidRDefault="00995C6B" w:rsidP="00995C6B">
      <w:pPr>
        <w:tabs>
          <w:tab w:val="left" w:pos="1134"/>
        </w:tabs>
        <w:ind w:firstLine="709"/>
        <w:jc w:val="both"/>
        <w:rPr>
          <w:color w:val="000000"/>
        </w:rPr>
      </w:pPr>
      <w:r w:rsidRPr="001702CA">
        <w:rPr>
          <w:color w:val="000000"/>
        </w:rPr>
        <w:t xml:space="preserve">- платежи по договорам аренды – </w:t>
      </w:r>
      <w:r w:rsidRPr="001702CA">
        <w:rPr>
          <w:b/>
          <w:i/>
          <w:color w:val="000000"/>
        </w:rPr>
        <w:t>165,15</w:t>
      </w:r>
      <w:r w:rsidRPr="001702CA">
        <w:rPr>
          <w:color w:val="000000"/>
        </w:rPr>
        <w:t xml:space="preserve"> тыс. руб. учтены по представленным договорам и расчетам регулятора в соответствии с законодательством, включающий амортизацию, обязательные платежи, в доле на водоснабжение, согласно учетной политике (Приложение 3, 4, 5);</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 xml:space="preserve">2932,80 </w:t>
      </w:r>
      <w:r w:rsidRPr="001702CA">
        <w:rPr>
          <w:color w:val="000000"/>
        </w:rPr>
        <w:t>тыс. руб. в том числе:</w:t>
      </w:r>
    </w:p>
    <w:p w:rsidR="00995C6B" w:rsidRPr="001702CA" w:rsidRDefault="00995C6B" w:rsidP="00995C6B">
      <w:pPr>
        <w:tabs>
          <w:tab w:val="left" w:pos="1134"/>
        </w:tabs>
        <w:ind w:firstLine="709"/>
        <w:jc w:val="both"/>
        <w:rPr>
          <w:color w:val="000000"/>
        </w:rPr>
      </w:pPr>
      <w:r w:rsidRPr="001702CA">
        <w:rPr>
          <w:color w:val="000000"/>
        </w:rPr>
        <w:t xml:space="preserve">- платежи по договорам аренды КУМИ – </w:t>
      </w:r>
      <w:r w:rsidRPr="001702CA">
        <w:rPr>
          <w:b/>
          <w:i/>
          <w:color w:val="000000"/>
        </w:rPr>
        <w:t>2496,00</w:t>
      </w:r>
      <w:r w:rsidRPr="001702CA">
        <w:rPr>
          <w:color w:val="000000"/>
        </w:rPr>
        <w:t xml:space="preserve"> тыс. руб., учтены на уровне предыдущего периода календарной разбивки, в пересчете на плановый период;</w:t>
      </w:r>
    </w:p>
    <w:p w:rsidR="00995C6B" w:rsidRPr="001702CA" w:rsidRDefault="00995C6B" w:rsidP="00995C6B">
      <w:pPr>
        <w:tabs>
          <w:tab w:val="left" w:pos="1134"/>
        </w:tabs>
        <w:ind w:firstLine="851"/>
        <w:jc w:val="both"/>
        <w:rPr>
          <w:color w:val="000000"/>
        </w:rPr>
      </w:pPr>
      <w:r w:rsidRPr="001702CA">
        <w:rPr>
          <w:color w:val="000000"/>
        </w:rPr>
        <w:t xml:space="preserve">- платежи по договорам аренды – </w:t>
      </w:r>
      <w:r w:rsidRPr="001702CA">
        <w:rPr>
          <w:b/>
          <w:i/>
          <w:color w:val="000000"/>
        </w:rPr>
        <w:t>436,80</w:t>
      </w:r>
      <w:r w:rsidRPr="001702CA">
        <w:rPr>
          <w:color w:val="000000"/>
        </w:rPr>
        <w:t xml:space="preserve"> тыс. руб. учтены на уровне предыдущего периода календарной разбивки, в пересчете на плановый период;</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2932,80</w:t>
      </w:r>
      <w:r w:rsidRPr="001702CA">
        <w:rPr>
          <w:color w:val="000000"/>
        </w:rPr>
        <w:t xml:space="preserve"> тыс. руб. Расходы приняты на уровне предыдущего периода календарной разбивки.</w:t>
      </w:r>
    </w:p>
    <w:p w:rsidR="00995C6B" w:rsidRPr="001702CA" w:rsidRDefault="00995C6B" w:rsidP="00995C6B">
      <w:pPr>
        <w:tabs>
          <w:tab w:val="left" w:pos="709"/>
        </w:tabs>
        <w:ind w:firstLine="709"/>
        <w:jc w:val="center"/>
        <w:rPr>
          <w:b/>
          <w:color w:val="000000"/>
          <w:u w:val="single"/>
        </w:rPr>
      </w:pPr>
      <w:r w:rsidRPr="001702CA">
        <w:rPr>
          <w:b/>
          <w:color w:val="000000"/>
          <w:u w:val="single"/>
        </w:rPr>
        <w:t>1.5. «Расходы, связанные с оплатой налогов и сборов»</w:t>
      </w:r>
    </w:p>
    <w:p w:rsidR="00995C6B" w:rsidRPr="001702CA" w:rsidRDefault="00995C6B" w:rsidP="00995C6B">
      <w:pPr>
        <w:tabs>
          <w:tab w:val="left" w:pos="1134"/>
        </w:tabs>
        <w:ind w:firstLine="709"/>
        <w:jc w:val="both"/>
        <w:rPr>
          <w:color w:val="000000"/>
        </w:rPr>
      </w:pPr>
    </w:p>
    <w:p w:rsidR="00995C6B" w:rsidRPr="001702CA" w:rsidRDefault="00995C6B" w:rsidP="00995C6B">
      <w:pPr>
        <w:tabs>
          <w:tab w:val="left" w:pos="1134"/>
        </w:tabs>
        <w:ind w:firstLine="709"/>
        <w:jc w:val="both"/>
        <w:rPr>
          <w:color w:val="000000"/>
        </w:rPr>
      </w:pPr>
      <w:r w:rsidRPr="001702CA">
        <w:rPr>
          <w:color w:val="000000"/>
        </w:rPr>
        <w:t>Организацией для учета в необходимой валовой выручке расходы по данной статье заявлены на внесение платы за пользование водным объектом:</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в сумме </w:t>
      </w:r>
      <w:r w:rsidRPr="001702CA">
        <w:rPr>
          <w:b/>
          <w:i/>
          <w:color w:val="000000"/>
        </w:rPr>
        <w:t>4606,37</w:t>
      </w:r>
      <w:r w:rsidRPr="001702CA">
        <w:rPr>
          <w:color w:val="000000"/>
        </w:rPr>
        <w:t xml:space="preserve"> тыс. руб.; </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4933,42</w:t>
      </w:r>
      <w:r w:rsidRPr="001702CA">
        <w:rPr>
          <w:color w:val="000000"/>
        </w:rPr>
        <w:t xml:space="preserve"> тыс. руб.</w:t>
      </w:r>
    </w:p>
    <w:p w:rsidR="00995C6B" w:rsidRPr="001702CA" w:rsidRDefault="00995C6B" w:rsidP="00995C6B">
      <w:pPr>
        <w:tabs>
          <w:tab w:val="left" w:pos="1134"/>
        </w:tabs>
        <w:ind w:firstLine="709"/>
        <w:jc w:val="both"/>
      </w:pPr>
      <w:r w:rsidRPr="001702CA">
        <w:t>Плата за пользование водным объектом рассчитана в соответствии со ст. 333.12 Налогового кодекса РФ и объемом поднимаемой воды.</w:t>
      </w:r>
    </w:p>
    <w:p w:rsidR="00995C6B" w:rsidRPr="001702CA" w:rsidRDefault="00995C6B" w:rsidP="00995C6B">
      <w:pPr>
        <w:tabs>
          <w:tab w:val="left" w:pos="1134"/>
        </w:tabs>
        <w:ind w:firstLine="709"/>
        <w:jc w:val="both"/>
        <w:rPr>
          <w:color w:val="000000"/>
        </w:rPr>
      </w:pPr>
      <w:r w:rsidRPr="001702CA">
        <w:rPr>
          <w:color w:val="000000"/>
        </w:rPr>
        <w:t>Расходы по статье приняты на внесение платы за пользование водным объектом с учетом календарной разбивки на следующем уровне:</w:t>
      </w:r>
    </w:p>
    <w:p w:rsidR="00995C6B" w:rsidRPr="001702CA" w:rsidRDefault="00995C6B" w:rsidP="00995C6B">
      <w:pPr>
        <w:tabs>
          <w:tab w:val="left" w:pos="1134"/>
        </w:tabs>
        <w:ind w:firstLine="709"/>
        <w:jc w:val="both"/>
        <w:rPr>
          <w:color w:val="000000"/>
        </w:rPr>
      </w:pPr>
      <w:r w:rsidRPr="001702CA">
        <w:rPr>
          <w:color w:val="000000"/>
        </w:rPr>
        <w:t xml:space="preserve"> -  </w:t>
      </w:r>
      <w:r w:rsidRPr="001702CA">
        <w:rPr>
          <w:b/>
          <w:color w:val="000000"/>
        </w:rPr>
        <w:t xml:space="preserve">с 24.10.2018 по 31.12.2018 </w:t>
      </w:r>
      <w:r w:rsidRPr="001702CA">
        <w:rPr>
          <w:color w:val="000000"/>
        </w:rPr>
        <w:t xml:space="preserve">– </w:t>
      </w:r>
      <w:r w:rsidRPr="001702CA">
        <w:rPr>
          <w:b/>
          <w:i/>
          <w:color w:val="000000"/>
        </w:rPr>
        <w:t>808,40</w:t>
      </w:r>
      <w:r w:rsidRPr="001702CA">
        <w:rPr>
          <w:color w:val="000000"/>
        </w:rPr>
        <w:t xml:space="preserve"> тыс. руб.; </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 xml:space="preserve">2207,93 </w:t>
      </w:r>
      <w:r w:rsidRPr="001702CA">
        <w:rPr>
          <w:color w:val="000000"/>
        </w:rPr>
        <w:t xml:space="preserve">тыс. руб., распределено по периодам в целях соблюдения равномерного роста тарифов; </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2204,17</w:t>
      </w:r>
      <w:r w:rsidRPr="001702CA">
        <w:rPr>
          <w:color w:val="000000"/>
        </w:rPr>
        <w:t xml:space="preserve"> тыс. руб. на уровне предыдущего периода календарной разбивки.</w:t>
      </w:r>
    </w:p>
    <w:p w:rsidR="00995C6B" w:rsidRPr="001702CA" w:rsidRDefault="00995C6B" w:rsidP="00995C6B">
      <w:pPr>
        <w:tabs>
          <w:tab w:val="left" w:pos="1134"/>
        </w:tabs>
        <w:ind w:firstLine="709"/>
        <w:jc w:val="center"/>
        <w:rPr>
          <w:b/>
          <w:color w:val="000000"/>
          <w:u w:val="single"/>
        </w:rPr>
      </w:pPr>
    </w:p>
    <w:p w:rsidR="00995C6B" w:rsidRPr="001702CA" w:rsidRDefault="00995C6B" w:rsidP="00995C6B">
      <w:pPr>
        <w:ind w:firstLine="709"/>
        <w:jc w:val="center"/>
        <w:rPr>
          <w:b/>
          <w:color w:val="000000"/>
          <w:u w:val="single"/>
        </w:rPr>
      </w:pPr>
      <w:r w:rsidRPr="001702CA">
        <w:rPr>
          <w:b/>
          <w:color w:val="000000"/>
          <w:u w:val="single"/>
        </w:rPr>
        <w:t>2. Водоотведение</w:t>
      </w:r>
    </w:p>
    <w:p w:rsidR="00995C6B" w:rsidRPr="001702CA" w:rsidRDefault="00995C6B" w:rsidP="00995C6B">
      <w:pPr>
        <w:ind w:firstLine="709"/>
        <w:jc w:val="center"/>
        <w:rPr>
          <w:b/>
          <w:color w:val="000000"/>
          <w:highlight w:val="yellow"/>
          <w:u w:val="single"/>
        </w:rPr>
      </w:pPr>
    </w:p>
    <w:p w:rsidR="00995C6B" w:rsidRPr="001702CA" w:rsidRDefault="00995C6B" w:rsidP="00995C6B">
      <w:pPr>
        <w:ind w:firstLine="709"/>
        <w:jc w:val="center"/>
        <w:rPr>
          <w:b/>
          <w:color w:val="000000"/>
          <w:u w:val="single"/>
        </w:rPr>
      </w:pPr>
      <w:r w:rsidRPr="001702CA">
        <w:rPr>
          <w:b/>
          <w:color w:val="000000"/>
          <w:u w:val="single"/>
        </w:rPr>
        <w:t>Анализ расчета величины необходимой валовой выручки</w:t>
      </w:r>
    </w:p>
    <w:p w:rsidR="00995C6B" w:rsidRPr="001702CA" w:rsidRDefault="00995C6B" w:rsidP="00995C6B">
      <w:pPr>
        <w:ind w:firstLine="567"/>
        <w:jc w:val="both"/>
        <w:rPr>
          <w:color w:val="000000"/>
          <w:highlight w:val="yellow"/>
        </w:rPr>
      </w:pPr>
    </w:p>
    <w:p w:rsidR="00995C6B" w:rsidRPr="001702CA" w:rsidRDefault="00995C6B" w:rsidP="00995C6B">
      <w:pPr>
        <w:ind w:firstLine="567"/>
        <w:jc w:val="both"/>
        <w:rPr>
          <w:color w:val="000000"/>
        </w:rPr>
      </w:pPr>
      <w:r w:rsidRPr="001702CA">
        <w:rPr>
          <w:color w:val="000000"/>
        </w:rPr>
        <w:t>В адрес региональной энергетической комиссии Кемеровской области организацией были направлены заявления об установлении тарифов на водоотведение (</w:t>
      </w:r>
      <w:proofErr w:type="spellStart"/>
      <w:r w:rsidRPr="001702CA">
        <w:rPr>
          <w:color w:val="000000"/>
        </w:rPr>
        <w:t>вх</w:t>
      </w:r>
      <w:proofErr w:type="spellEnd"/>
      <w:r w:rsidRPr="001702CA">
        <w:rPr>
          <w:color w:val="000000"/>
        </w:rPr>
        <w:t xml:space="preserve">. от 15.06.2018 № 2925, от 22.08.2018 № 3936, от 05.09.2018         № 4155) методом экономически обоснованных расходов на период с 05.09.2018 по 31.12.2019.  </w:t>
      </w:r>
    </w:p>
    <w:p w:rsidR="00995C6B" w:rsidRPr="001702CA" w:rsidRDefault="00995C6B" w:rsidP="00995C6B">
      <w:pPr>
        <w:ind w:firstLine="567"/>
        <w:jc w:val="both"/>
      </w:pPr>
      <w:r w:rsidRPr="001702CA">
        <w:t xml:space="preserve">Организацией заявлена необходимая валовая выручка в расчете на год в сфере водоотведения: </w:t>
      </w:r>
    </w:p>
    <w:p w:rsidR="00995C6B" w:rsidRPr="001702CA" w:rsidRDefault="00995C6B" w:rsidP="00995C6B">
      <w:pPr>
        <w:ind w:firstLine="567"/>
        <w:jc w:val="both"/>
      </w:pPr>
      <w:r w:rsidRPr="001702CA">
        <w:t xml:space="preserve">-  на 2018 год в размере </w:t>
      </w:r>
      <w:r w:rsidRPr="001702CA">
        <w:rPr>
          <w:b/>
          <w:i/>
        </w:rPr>
        <w:t>110043,99</w:t>
      </w:r>
      <w:r w:rsidRPr="001702CA">
        <w:t xml:space="preserve"> тыс. руб., тариф – в размере </w:t>
      </w:r>
      <w:r w:rsidRPr="001702CA">
        <w:rPr>
          <w:b/>
          <w:i/>
        </w:rPr>
        <w:t>36,37</w:t>
      </w:r>
      <w:r w:rsidRPr="001702CA">
        <w:t xml:space="preserve"> руб.;</w:t>
      </w:r>
    </w:p>
    <w:p w:rsidR="00995C6B" w:rsidRPr="001702CA" w:rsidRDefault="00995C6B" w:rsidP="00995C6B">
      <w:pPr>
        <w:ind w:firstLine="567"/>
        <w:jc w:val="both"/>
      </w:pPr>
      <w:r w:rsidRPr="001702CA">
        <w:lastRenderedPageBreak/>
        <w:t xml:space="preserve">-  на 2019 год в размере </w:t>
      </w:r>
      <w:r w:rsidRPr="001702CA">
        <w:rPr>
          <w:b/>
          <w:i/>
        </w:rPr>
        <w:t>134843,16</w:t>
      </w:r>
      <w:r w:rsidRPr="001702CA">
        <w:t xml:space="preserve"> тыс. руб., тариф – в размере </w:t>
      </w:r>
      <w:r w:rsidRPr="001702CA">
        <w:rPr>
          <w:b/>
          <w:i/>
        </w:rPr>
        <w:t>44,57</w:t>
      </w:r>
      <w:r w:rsidRPr="001702CA">
        <w:rPr>
          <w:i/>
        </w:rPr>
        <w:t xml:space="preserve"> </w:t>
      </w:r>
      <w:r w:rsidRPr="001702CA">
        <w:t>руб.</w:t>
      </w:r>
    </w:p>
    <w:p w:rsidR="00995C6B" w:rsidRPr="001702CA" w:rsidRDefault="00995C6B" w:rsidP="00995C6B">
      <w:pPr>
        <w:ind w:firstLine="567"/>
        <w:jc w:val="both"/>
        <w:rPr>
          <w:color w:val="000000"/>
        </w:rPr>
      </w:pPr>
      <w:r w:rsidRPr="001702CA">
        <w:rPr>
          <w:color w:val="000000"/>
        </w:rPr>
        <w:t>Установление тарифов рассматриваемой организации осуществлялось с учетом следующей календарной разбивки:</w:t>
      </w:r>
    </w:p>
    <w:p w:rsidR="00995C6B" w:rsidRPr="001702CA" w:rsidRDefault="00995C6B" w:rsidP="00995C6B">
      <w:pPr>
        <w:ind w:firstLine="567"/>
        <w:jc w:val="both"/>
        <w:rPr>
          <w:color w:val="000000"/>
        </w:rPr>
      </w:pPr>
      <w:r w:rsidRPr="001702CA">
        <w:rPr>
          <w:color w:val="000000"/>
        </w:rPr>
        <w:t>- с 24.10.2018 по 31.12.2018;</w:t>
      </w:r>
    </w:p>
    <w:p w:rsidR="00995C6B" w:rsidRPr="001702CA" w:rsidRDefault="00995C6B" w:rsidP="00995C6B">
      <w:pPr>
        <w:ind w:firstLine="567"/>
        <w:jc w:val="both"/>
        <w:rPr>
          <w:color w:val="000000"/>
        </w:rPr>
      </w:pPr>
      <w:r w:rsidRPr="001702CA">
        <w:rPr>
          <w:color w:val="000000"/>
        </w:rPr>
        <w:t>- с 01.01.2019 по 30.06.2019;</w:t>
      </w:r>
    </w:p>
    <w:p w:rsidR="00995C6B" w:rsidRPr="001702CA" w:rsidRDefault="00995C6B" w:rsidP="00995C6B">
      <w:pPr>
        <w:ind w:firstLine="567"/>
        <w:jc w:val="both"/>
        <w:rPr>
          <w:color w:val="000000"/>
        </w:rPr>
      </w:pPr>
      <w:r w:rsidRPr="001702CA">
        <w:rPr>
          <w:color w:val="000000"/>
        </w:rPr>
        <w:t>- с 01.07.2019 по 31.12.2019.</w:t>
      </w:r>
    </w:p>
    <w:p w:rsidR="00995C6B" w:rsidRPr="001702CA" w:rsidRDefault="00995C6B" w:rsidP="00995C6B">
      <w:pPr>
        <w:ind w:firstLine="567"/>
        <w:jc w:val="both"/>
        <w:rPr>
          <w:color w:val="000000"/>
        </w:rPr>
      </w:pPr>
      <w:r w:rsidRPr="001702CA">
        <w:rPr>
          <w:color w:val="000000"/>
        </w:rPr>
        <w:t>Необходимая валовая выручка с учетом календарной разбивки определена на следующем уровне:</w:t>
      </w:r>
    </w:p>
    <w:p w:rsidR="00995C6B" w:rsidRPr="001702CA" w:rsidRDefault="00995C6B" w:rsidP="00995C6B">
      <w:pPr>
        <w:ind w:firstLine="709"/>
        <w:jc w:val="both"/>
        <w:rPr>
          <w:color w:val="000000"/>
        </w:rPr>
      </w:pPr>
      <w:r w:rsidRPr="001702CA">
        <w:rPr>
          <w:color w:val="000000"/>
        </w:rPr>
        <w:t xml:space="preserve">- на период с 10.10.2018 по 31.12.2018– </w:t>
      </w:r>
      <w:r w:rsidRPr="001702CA">
        <w:rPr>
          <w:b/>
          <w:i/>
          <w:color w:val="000000"/>
        </w:rPr>
        <w:t xml:space="preserve">9510,37 </w:t>
      </w:r>
      <w:r w:rsidRPr="001702CA">
        <w:rPr>
          <w:color w:val="000000"/>
        </w:rPr>
        <w:t>тыс. руб.;</w:t>
      </w:r>
    </w:p>
    <w:p w:rsidR="00995C6B" w:rsidRPr="001702CA" w:rsidRDefault="00995C6B" w:rsidP="00995C6B">
      <w:pPr>
        <w:ind w:firstLine="709"/>
        <w:jc w:val="both"/>
        <w:rPr>
          <w:color w:val="000000"/>
        </w:rPr>
      </w:pPr>
      <w:r w:rsidRPr="001702CA">
        <w:rPr>
          <w:color w:val="000000"/>
        </w:rPr>
        <w:t xml:space="preserve">- на период с 01.01.2019 по 30.06.2019 – </w:t>
      </w:r>
      <w:r w:rsidRPr="001702CA">
        <w:rPr>
          <w:b/>
          <w:i/>
          <w:color w:val="000000"/>
        </w:rPr>
        <w:t>25147,34</w:t>
      </w:r>
      <w:r w:rsidRPr="001702CA">
        <w:rPr>
          <w:color w:val="000000"/>
        </w:rPr>
        <w:t xml:space="preserve"> тыс. руб.;</w:t>
      </w:r>
    </w:p>
    <w:p w:rsidR="00995C6B" w:rsidRPr="001702CA" w:rsidRDefault="00995C6B" w:rsidP="00995C6B">
      <w:pPr>
        <w:ind w:firstLine="709"/>
        <w:jc w:val="both"/>
      </w:pPr>
      <w:r w:rsidRPr="001702CA">
        <w:rPr>
          <w:color w:val="000000"/>
        </w:rPr>
        <w:t xml:space="preserve">- на период с 01.07.2019 по 31.12.2019 – </w:t>
      </w:r>
      <w:r w:rsidRPr="001702CA">
        <w:rPr>
          <w:b/>
          <w:i/>
          <w:color w:val="000000"/>
        </w:rPr>
        <w:t>31445,67</w:t>
      </w:r>
      <w:r w:rsidRPr="001702CA">
        <w:rPr>
          <w:color w:val="000000"/>
        </w:rPr>
        <w:t xml:space="preserve"> тыс. руб.</w:t>
      </w:r>
    </w:p>
    <w:p w:rsidR="00995C6B" w:rsidRPr="001702CA" w:rsidRDefault="00995C6B" w:rsidP="00995C6B">
      <w:pPr>
        <w:ind w:firstLine="709"/>
        <w:jc w:val="both"/>
        <w:rPr>
          <w:color w:val="000000"/>
        </w:rPr>
      </w:pPr>
    </w:p>
    <w:p w:rsidR="00995C6B" w:rsidRPr="001702CA" w:rsidRDefault="00995C6B" w:rsidP="00995C6B">
      <w:pPr>
        <w:ind w:firstLine="567"/>
        <w:jc w:val="both"/>
        <w:rPr>
          <w:color w:val="000000"/>
        </w:rPr>
      </w:pPr>
      <w:r w:rsidRPr="001702CA">
        <w:rPr>
          <w:color w:val="000000"/>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rsidR="00995C6B" w:rsidRPr="001702CA" w:rsidRDefault="00995C6B" w:rsidP="00995C6B">
      <w:pPr>
        <w:ind w:firstLine="709"/>
        <w:jc w:val="center"/>
        <w:rPr>
          <w:b/>
          <w:color w:val="000000"/>
          <w:u w:val="single"/>
        </w:rPr>
      </w:pPr>
    </w:p>
    <w:p w:rsidR="00995C6B" w:rsidRPr="001702CA" w:rsidRDefault="00995C6B" w:rsidP="004D1B1C">
      <w:pPr>
        <w:numPr>
          <w:ilvl w:val="1"/>
          <w:numId w:val="13"/>
        </w:numPr>
        <w:jc w:val="center"/>
        <w:rPr>
          <w:b/>
          <w:u w:val="single"/>
        </w:rPr>
      </w:pPr>
      <w:r w:rsidRPr="001702CA">
        <w:rPr>
          <w:b/>
          <w:u w:val="single"/>
        </w:rPr>
        <w:t>«Производственные расходы»</w:t>
      </w:r>
    </w:p>
    <w:p w:rsidR="00995C6B" w:rsidRPr="001702CA" w:rsidRDefault="00995C6B" w:rsidP="004D1B1C">
      <w:pPr>
        <w:numPr>
          <w:ilvl w:val="2"/>
          <w:numId w:val="13"/>
        </w:numPr>
        <w:jc w:val="center"/>
        <w:rPr>
          <w:b/>
          <w:u w:val="single"/>
        </w:rPr>
      </w:pPr>
      <w:proofErr w:type="gramStart"/>
      <w:r w:rsidRPr="001702CA">
        <w:rPr>
          <w:b/>
          <w:u w:val="single"/>
        </w:rPr>
        <w:t>« Реагенты</w:t>
      </w:r>
      <w:proofErr w:type="gramEnd"/>
      <w:r w:rsidRPr="001702CA">
        <w:rPr>
          <w:b/>
          <w:u w:val="single"/>
        </w:rPr>
        <w:t>»</w:t>
      </w:r>
    </w:p>
    <w:p w:rsidR="00995C6B" w:rsidRPr="001702CA" w:rsidRDefault="00995C6B" w:rsidP="00995C6B">
      <w:pPr>
        <w:ind w:firstLine="709"/>
        <w:jc w:val="center"/>
        <w:rPr>
          <w:b/>
          <w:highlight w:val="yellow"/>
          <w:u w:val="single"/>
        </w:rPr>
      </w:pPr>
    </w:p>
    <w:p w:rsidR="00995C6B" w:rsidRPr="001702CA" w:rsidRDefault="00995C6B" w:rsidP="00995C6B">
      <w:pPr>
        <w:tabs>
          <w:tab w:val="left" w:pos="1134"/>
        </w:tabs>
        <w:ind w:firstLine="709"/>
        <w:jc w:val="both"/>
      </w:pPr>
      <w:r w:rsidRPr="001702CA">
        <w:t>Организацией для учета в необходимой валовой выручке расходы по статье заявлены:</w:t>
      </w:r>
    </w:p>
    <w:p w:rsidR="00995C6B" w:rsidRPr="001702CA" w:rsidRDefault="00995C6B" w:rsidP="00995C6B">
      <w:pPr>
        <w:tabs>
          <w:tab w:val="left" w:pos="1134"/>
        </w:tabs>
        <w:ind w:firstLine="709"/>
        <w:jc w:val="both"/>
      </w:pPr>
      <w:r w:rsidRPr="001702CA">
        <w:t xml:space="preserve">- в расчете на 2018 год в сумме </w:t>
      </w:r>
      <w:r w:rsidRPr="001702CA">
        <w:rPr>
          <w:b/>
          <w:i/>
        </w:rPr>
        <w:t>1471,80</w:t>
      </w:r>
      <w:r w:rsidRPr="001702CA">
        <w:t xml:space="preserve"> тыс. руб., в том числе: гипохлорит натрия в количестве </w:t>
      </w:r>
      <w:r w:rsidRPr="001702CA">
        <w:rPr>
          <w:b/>
          <w:i/>
        </w:rPr>
        <w:t xml:space="preserve">35,80 </w:t>
      </w:r>
      <w:r w:rsidRPr="001702CA">
        <w:t>т</w:t>
      </w:r>
      <w:r w:rsidRPr="001702CA">
        <w:rPr>
          <w:b/>
          <w:i/>
        </w:rPr>
        <w:t xml:space="preserve">. </w:t>
      </w:r>
      <w:r w:rsidRPr="001702CA">
        <w:t xml:space="preserve">по цене </w:t>
      </w:r>
      <w:r w:rsidRPr="001702CA">
        <w:rPr>
          <w:b/>
          <w:i/>
        </w:rPr>
        <w:t xml:space="preserve">21000,00 </w:t>
      </w:r>
      <w:r w:rsidRPr="001702CA">
        <w:t xml:space="preserve">руб./т.; </w:t>
      </w:r>
      <w:proofErr w:type="spellStart"/>
      <w:r w:rsidRPr="001702CA">
        <w:t>овицидный</w:t>
      </w:r>
      <w:proofErr w:type="spellEnd"/>
      <w:r w:rsidRPr="001702CA">
        <w:t xml:space="preserve"> препарат в количестве </w:t>
      </w:r>
      <w:r w:rsidRPr="001702CA">
        <w:rPr>
          <w:b/>
          <w:i/>
        </w:rPr>
        <w:t>160 литров</w:t>
      </w:r>
      <w:r w:rsidRPr="001702CA">
        <w:t xml:space="preserve"> по цене </w:t>
      </w:r>
      <w:r w:rsidRPr="001702CA">
        <w:rPr>
          <w:b/>
          <w:i/>
        </w:rPr>
        <w:t>4500,00</w:t>
      </w:r>
      <w:r w:rsidRPr="001702CA">
        <w:t xml:space="preserve"> руб./литр.  </w:t>
      </w:r>
    </w:p>
    <w:p w:rsidR="00995C6B" w:rsidRPr="001702CA" w:rsidRDefault="00995C6B" w:rsidP="00995C6B">
      <w:pPr>
        <w:tabs>
          <w:tab w:val="left" w:pos="1134"/>
        </w:tabs>
        <w:ind w:firstLine="709"/>
        <w:jc w:val="both"/>
      </w:pPr>
      <w:r w:rsidRPr="001702CA">
        <w:t xml:space="preserve">- в расчете на 2019 год в сумме </w:t>
      </w:r>
      <w:r w:rsidRPr="001702CA">
        <w:rPr>
          <w:b/>
          <w:i/>
        </w:rPr>
        <w:t>1576,30</w:t>
      </w:r>
      <w:r w:rsidRPr="001702CA">
        <w:t xml:space="preserve"> тыс. руб., в том числе: гипохлорит натрия в количестве </w:t>
      </w:r>
      <w:r w:rsidRPr="001702CA">
        <w:rPr>
          <w:b/>
          <w:i/>
        </w:rPr>
        <w:t xml:space="preserve">35,80 </w:t>
      </w:r>
      <w:r w:rsidRPr="001702CA">
        <w:t>т</w:t>
      </w:r>
      <w:r w:rsidRPr="001702CA">
        <w:rPr>
          <w:b/>
          <w:i/>
        </w:rPr>
        <w:t xml:space="preserve">. </w:t>
      </w:r>
      <w:r w:rsidRPr="001702CA">
        <w:t xml:space="preserve">по цене </w:t>
      </w:r>
      <w:r w:rsidRPr="001702CA">
        <w:rPr>
          <w:b/>
          <w:i/>
        </w:rPr>
        <w:t xml:space="preserve">22491,00 </w:t>
      </w:r>
      <w:r w:rsidRPr="001702CA">
        <w:t xml:space="preserve">руб./т.; </w:t>
      </w:r>
      <w:proofErr w:type="spellStart"/>
      <w:r w:rsidRPr="001702CA">
        <w:t>овицидный</w:t>
      </w:r>
      <w:proofErr w:type="spellEnd"/>
      <w:r w:rsidRPr="001702CA">
        <w:t xml:space="preserve"> препарат в количестве </w:t>
      </w:r>
      <w:r w:rsidRPr="001702CA">
        <w:rPr>
          <w:b/>
          <w:i/>
        </w:rPr>
        <w:t xml:space="preserve">160 литров </w:t>
      </w:r>
      <w:r w:rsidRPr="001702CA">
        <w:t xml:space="preserve">по цене </w:t>
      </w:r>
      <w:r w:rsidRPr="001702CA">
        <w:rPr>
          <w:b/>
          <w:i/>
        </w:rPr>
        <w:t>4819,50</w:t>
      </w:r>
      <w:r w:rsidRPr="001702CA">
        <w:t xml:space="preserve"> руб./литр.  </w:t>
      </w:r>
    </w:p>
    <w:p w:rsidR="00995C6B" w:rsidRPr="001702CA" w:rsidRDefault="00995C6B" w:rsidP="00995C6B">
      <w:pPr>
        <w:tabs>
          <w:tab w:val="left" w:pos="1134"/>
        </w:tabs>
        <w:ind w:firstLine="709"/>
        <w:jc w:val="both"/>
      </w:pP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 xml:space="preserve"> с</w:t>
      </w:r>
      <w:r w:rsidRPr="001702CA">
        <w:rPr>
          <w:color w:val="000000"/>
        </w:rPr>
        <w:t xml:space="preserve"> </w:t>
      </w:r>
      <w:r w:rsidRPr="001702CA">
        <w:rPr>
          <w:b/>
          <w:color w:val="000000"/>
        </w:rPr>
        <w:t>24.10.2018 по 31.12.2018</w:t>
      </w:r>
      <w:r w:rsidRPr="001702CA">
        <w:rPr>
          <w:color w:val="000000"/>
        </w:rPr>
        <w:t xml:space="preserve"> – </w:t>
      </w:r>
      <w:r w:rsidRPr="001702CA">
        <w:rPr>
          <w:b/>
          <w:i/>
          <w:color w:val="000000"/>
        </w:rPr>
        <w:t xml:space="preserve">134,30 </w:t>
      </w:r>
      <w:r w:rsidRPr="001702CA">
        <w:rPr>
          <w:color w:val="000000"/>
        </w:rPr>
        <w:t xml:space="preserve">тыс. руб. </w:t>
      </w:r>
    </w:p>
    <w:p w:rsidR="00995C6B" w:rsidRPr="001702CA" w:rsidRDefault="00995C6B" w:rsidP="00995C6B">
      <w:pPr>
        <w:tabs>
          <w:tab w:val="left" w:pos="1134"/>
        </w:tabs>
        <w:ind w:firstLine="709"/>
        <w:jc w:val="both"/>
      </w:pPr>
      <w:r w:rsidRPr="001702CA">
        <w:t xml:space="preserve">Гипохлорит натрия принят на сумму </w:t>
      </w:r>
      <w:r w:rsidRPr="001702CA">
        <w:rPr>
          <w:b/>
          <w:i/>
        </w:rPr>
        <w:t>134,30</w:t>
      </w:r>
      <w:r w:rsidRPr="001702CA">
        <w:t xml:space="preserve"> тыс. руб.</w:t>
      </w:r>
    </w:p>
    <w:p w:rsidR="00995C6B" w:rsidRPr="001702CA" w:rsidRDefault="00995C6B" w:rsidP="00995C6B">
      <w:pPr>
        <w:tabs>
          <w:tab w:val="left" w:pos="1134"/>
        </w:tabs>
        <w:ind w:firstLine="709"/>
        <w:jc w:val="both"/>
      </w:pPr>
      <w:r w:rsidRPr="001702CA">
        <w:t xml:space="preserve">Объем гипохлорита натрия рассчитан по удельному весу фактических расходов за 2017 год организации, ранее обслуживающей данную коммунальную структуру (на основании актов списания реагента по ООО «АВК» и данных мониторинга фактических затрат за 2017 г. в системе ЕИАС), в пересчете на принятый объем пропущенных сточных вод в количестве </w:t>
      </w:r>
      <w:r w:rsidRPr="001702CA">
        <w:rPr>
          <w:b/>
          <w:i/>
        </w:rPr>
        <w:t xml:space="preserve">6,40 </w:t>
      </w:r>
      <w:r w:rsidRPr="001702CA">
        <w:t>т.</w:t>
      </w:r>
    </w:p>
    <w:p w:rsidR="00995C6B" w:rsidRPr="001702CA" w:rsidRDefault="00995C6B" w:rsidP="00995C6B">
      <w:pPr>
        <w:tabs>
          <w:tab w:val="left" w:pos="1134"/>
        </w:tabs>
        <w:ind w:firstLine="709"/>
        <w:jc w:val="both"/>
      </w:pPr>
      <w:r w:rsidRPr="001702CA">
        <w:t xml:space="preserve">Цена гипохлорита натрия принята в соответствии с заключенными с поставщиками договорами, по цене </w:t>
      </w:r>
      <w:r w:rsidRPr="001702CA">
        <w:rPr>
          <w:b/>
          <w:i/>
        </w:rPr>
        <w:t xml:space="preserve">21000,00 </w:t>
      </w:r>
      <w:r w:rsidRPr="001702CA">
        <w:t>руб./т.</w:t>
      </w:r>
    </w:p>
    <w:p w:rsidR="00995C6B" w:rsidRPr="001702CA" w:rsidRDefault="00995C6B" w:rsidP="00995C6B">
      <w:pPr>
        <w:tabs>
          <w:tab w:val="left" w:pos="1134"/>
        </w:tabs>
        <w:ind w:firstLine="709"/>
        <w:jc w:val="both"/>
      </w:pPr>
      <w:r w:rsidRPr="001702CA">
        <w:t>Конкурсная процедура по закупке реагентов не проводилась, на основании     п. 9.15. «Закупка у единственного поставщика (подрядчика, исполнителя)» Положения о закупках организации, закупка реагентов производится у единственного поставщика в случаях заключения договоров поставки химических реагентов для обеззараживания вод в рамках реализации услуг, являющихся предметом деятельности Заказчика (</w:t>
      </w:r>
      <w:proofErr w:type="spellStart"/>
      <w:r w:rsidRPr="001702CA">
        <w:t>пп</w:t>
      </w:r>
      <w:proofErr w:type="spellEnd"/>
      <w:r w:rsidRPr="001702CA">
        <w:t xml:space="preserve">. 9.15.3, 9.15.3.7.). </w:t>
      </w:r>
    </w:p>
    <w:p w:rsidR="00995C6B" w:rsidRPr="001702CA" w:rsidRDefault="00995C6B" w:rsidP="00995C6B">
      <w:pPr>
        <w:tabs>
          <w:tab w:val="left" w:pos="1134"/>
        </w:tabs>
        <w:ind w:firstLine="709"/>
        <w:jc w:val="both"/>
      </w:pPr>
      <w:r w:rsidRPr="001702CA">
        <w:t xml:space="preserve"> Принятая цена реагента не превышает уровень цен, сложившихся у регулируемых организаций, осуществляющих регулируемые виды деятельности в сфере водоотведения в сопоставимых условиях. </w:t>
      </w:r>
    </w:p>
    <w:p w:rsidR="00995C6B" w:rsidRPr="001702CA" w:rsidRDefault="00995C6B" w:rsidP="00995C6B">
      <w:pPr>
        <w:tabs>
          <w:tab w:val="left" w:pos="1134"/>
        </w:tabs>
        <w:ind w:firstLine="709"/>
        <w:jc w:val="both"/>
      </w:pPr>
      <w:r w:rsidRPr="001702CA">
        <w:t xml:space="preserve">Расходы на </w:t>
      </w:r>
      <w:proofErr w:type="spellStart"/>
      <w:r w:rsidRPr="001702CA">
        <w:t>овицидный</w:t>
      </w:r>
      <w:proofErr w:type="spellEnd"/>
      <w:r w:rsidRPr="001702CA">
        <w:t xml:space="preserve"> препарат отклонены, в связи с отсутствием экономического и технологического обоснование использования реагента, договор на его приобретение не представлен.</w:t>
      </w:r>
    </w:p>
    <w:p w:rsidR="00995C6B" w:rsidRPr="001702CA" w:rsidRDefault="00995C6B" w:rsidP="00995C6B">
      <w:pPr>
        <w:tabs>
          <w:tab w:val="left" w:pos="1134"/>
        </w:tabs>
        <w:ind w:firstLine="709"/>
        <w:jc w:val="both"/>
        <w:rPr>
          <w:color w:val="000000"/>
        </w:rPr>
      </w:pPr>
      <w:r w:rsidRPr="001702CA">
        <w:t xml:space="preserve">- </w:t>
      </w:r>
      <w:r w:rsidRPr="001702CA">
        <w:rPr>
          <w:b/>
        </w:rPr>
        <w:t xml:space="preserve"> с</w:t>
      </w:r>
      <w:r w:rsidRPr="001702CA">
        <w:t xml:space="preserve"> </w:t>
      </w:r>
      <w:r w:rsidRPr="001702CA">
        <w:rPr>
          <w:b/>
        </w:rPr>
        <w:t>01.01.2019 по 30.06.2019</w:t>
      </w:r>
      <w:r w:rsidRPr="001702CA">
        <w:t xml:space="preserve"> – </w:t>
      </w:r>
      <w:r w:rsidRPr="001702CA">
        <w:rPr>
          <w:b/>
          <w:i/>
        </w:rPr>
        <w:t>371,55</w:t>
      </w:r>
      <w:r w:rsidRPr="001702CA">
        <w:t xml:space="preserve"> тыс. руб. Объем гипохлорита натрия принят в количестве </w:t>
      </w:r>
      <w:r w:rsidRPr="001702CA">
        <w:rPr>
          <w:b/>
          <w:i/>
        </w:rPr>
        <w:t xml:space="preserve">16,92 </w:t>
      </w:r>
      <w:r w:rsidRPr="001702CA">
        <w:t xml:space="preserve">т. Цена на гипохлорит натрия учтена на уровне предыдущего периода </w:t>
      </w:r>
      <w:r w:rsidRPr="001702CA">
        <w:lastRenderedPageBreak/>
        <w:t xml:space="preserve">календарной разбивки, в пересчете на плановый период с учетом </w:t>
      </w:r>
      <w:r w:rsidRPr="001702CA">
        <w:rPr>
          <w:color w:val="000000"/>
        </w:rPr>
        <w:t>прогнозного</w:t>
      </w:r>
      <w:r w:rsidRPr="001702CA">
        <w:t xml:space="preserve"> ИПЦ Минэкономразвития РФ на 2019 г. (</w:t>
      </w:r>
      <w:r w:rsidRPr="001702CA">
        <w:rPr>
          <w:b/>
          <w:i/>
        </w:rPr>
        <w:t>104,6 %)</w:t>
      </w:r>
      <w:r w:rsidRPr="001702CA">
        <w:t xml:space="preserve"> и составила – </w:t>
      </w:r>
      <w:r w:rsidRPr="001702CA">
        <w:rPr>
          <w:b/>
          <w:i/>
        </w:rPr>
        <w:t xml:space="preserve">21966,00 </w:t>
      </w:r>
      <w:r w:rsidRPr="001702CA">
        <w:t xml:space="preserve">руб./т. Расходы на </w:t>
      </w:r>
      <w:proofErr w:type="spellStart"/>
      <w:r w:rsidRPr="001702CA">
        <w:t>овицидный</w:t>
      </w:r>
      <w:proofErr w:type="spellEnd"/>
      <w:r w:rsidRPr="001702CA">
        <w:t xml:space="preserve"> препарат отклонены, на </w:t>
      </w:r>
      <w:r w:rsidRPr="001702CA">
        <w:rPr>
          <w:color w:val="000000"/>
        </w:rPr>
        <w:t>уровне предыдущего периода календарной разбивки;</w:t>
      </w:r>
    </w:p>
    <w:p w:rsidR="00995C6B" w:rsidRPr="001702CA" w:rsidRDefault="00995C6B" w:rsidP="00995C6B">
      <w:pPr>
        <w:tabs>
          <w:tab w:val="left" w:pos="1134"/>
        </w:tabs>
        <w:ind w:firstLine="709"/>
        <w:jc w:val="both"/>
      </w:pPr>
      <w:r w:rsidRPr="001702CA">
        <w:t xml:space="preserve">- с </w:t>
      </w:r>
      <w:r w:rsidRPr="001702CA">
        <w:rPr>
          <w:b/>
        </w:rPr>
        <w:t>01.07.2019 по 31.12.2019</w:t>
      </w:r>
      <w:r w:rsidRPr="001702CA">
        <w:t xml:space="preserve"> – </w:t>
      </w:r>
      <w:r w:rsidRPr="001702CA">
        <w:rPr>
          <w:b/>
          <w:i/>
        </w:rPr>
        <w:t>371,55</w:t>
      </w:r>
      <w:r w:rsidRPr="001702CA">
        <w:t xml:space="preserve"> тыс. руб. Расходы приняты на уровне предыдущего периода календарной разбивки. </w:t>
      </w:r>
    </w:p>
    <w:p w:rsidR="00995C6B" w:rsidRPr="001702CA" w:rsidRDefault="00995C6B" w:rsidP="00995C6B">
      <w:pPr>
        <w:ind w:firstLine="709"/>
        <w:jc w:val="center"/>
        <w:rPr>
          <w:b/>
          <w:color w:val="000000"/>
          <w:highlight w:val="yellow"/>
          <w:u w:val="single"/>
        </w:rPr>
      </w:pPr>
    </w:p>
    <w:p w:rsidR="00995C6B" w:rsidRPr="001702CA" w:rsidRDefault="00995C6B" w:rsidP="00995C6B">
      <w:pPr>
        <w:ind w:firstLine="709"/>
        <w:jc w:val="center"/>
        <w:rPr>
          <w:b/>
          <w:color w:val="000000"/>
          <w:u w:val="single"/>
        </w:rPr>
      </w:pPr>
      <w:r w:rsidRPr="001702CA">
        <w:rPr>
          <w:b/>
          <w:color w:val="000000"/>
          <w:u w:val="single"/>
        </w:rPr>
        <w:t>2.1.2. «Затраты на покупную электрическую энергию»</w:t>
      </w:r>
    </w:p>
    <w:p w:rsidR="00995C6B" w:rsidRPr="001702CA" w:rsidRDefault="00995C6B" w:rsidP="00995C6B">
      <w:pPr>
        <w:tabs>
          <w:tab w:val="left" w:pos="709"/>
          <w:tab w:val="left" w:pos="993"/>
        </w:tabs>
        <w:ind w:firstLine="709"/>
        <w:jc w:val="both"/>
        <w:rPr>
          <w:color w:val="000000"/>
        </w:rPr>
      </w:pPr>
    </w:p>
    <w:p w:rsidR="00995C6B" w:rsidRPr="001702CA" w:rsidRDefault="00995C6B" w:rsidP="00995C6B">
      <w:pPr>
        <w:tabs>
          <w:tab w:val="left" w:pos="1134"/>
        </w:tabs>
        <w:ind w:firstLine="709"/>
        <w:jc w:val="both"/>
        <w:rPr>
          <w:color w:val="000000"/>
        </w:rPr>
      </w:pPr>
      <w:r w:rsidRPr="001702CA">
        <w:rPr>
          <w:color w:val="000000"/>
        </w:rPr>
        <w:t>Организацией заявлены для учета в необходимой валовой выручке расходы по данной статье:</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в сумме </w:t>
      </w:r>
      <w:r w:rsidRPr="001702CA">
        <w:rPr>
          <w:b/>
          <w:i/>
          <w:color w:val="000000"/>
        </w:rPr>
        <w:t>22682,40</w:t>
      </w:r>
      <w:r w:rsidRPr="001702CA">
        <w:rPr>
          <w:color w:val="000000"/>
        </w:rPr>
        <w:t xml:space="preserve"> тыс. руб., в том числе: </w:t>
      </w:r>
    </w:p>
    <w:p w:rsidR="00995C6B" w:rsidRPr="001702CA" w:rsidRDefault="00995C6B" w:rsidP="00995C6B">
      <w:pPr>
        <w:tabs>
          <w:tab w:val="left" w:pos="1134"/>
        </w:tabs>
        <w:ind w:firstLine="709"/>
        <w:jc w:val="both"/>
        <w:rPr>
          <w:color w:val="000000"/>
        </w:rPr>
      </w:pPr>
      <w:r w:rsidRPr="001702CA">
        <w:rPr>
          <w:color w:val="000000"/>
        </w:rPr>
        <w:t xml:space="preserve">По уровню напряжения НН –    </w:t>
      </w:r>
      <w:r w:rsidRPr="001702CA">
        <w:rPr>
          <w:b/>
          <w:i/>
          <w:color w:val="000000"/>
        </w:rPr>
        <w:t>350,35</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По уровню напряжения СН 1 – </w:t>
      </w:r>
      <w:r w:rsidRPr="001702CA">
        <w:rPr>
          <w:b/>
          <w:i/>
          <w:color w:val="000000"/>
        </w:rPr>
        <w:t>5362,28</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По уровню напряжения СН 2 – </w:t>
      </w:r>
      <w:r w:rsidRPr="001702CA">
        <w:rPr>
          <w:b/>
          <w:i/>
          <w:color w:val="000000"/>
        </w:rPr>
        <w:t>13774,77</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По заявленной мощности по СН 2 – </w:t>
      </w:r>
      <w:r w:rsidRPr="001702CA">
        <w:rPr>
          <w:b/>
          <w:i/>
          <w:color w:val="000000"/>
        </w:rPr>
        <w:t>3195,00</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24292,85</w:t>
      </w:r>
      <w:r w:rsidRPr="001702CA">
        <w:rPr>
          <w:color w:val="000000"/>
        </w:rPr>
        <w:t xml:space="preserve"> тыс. руб., в том числе: </w:t>
      </w:r>
    </w:p>
    <w:p w:rsidR="00995C6B" w:rsidRPr="001702CA" w:rsidRDefault="00995C6B" w:rsidP="00995C6B">
      <w:pPr>
        <w:tabs>
          <w:tab w:val="left" w:pos="1134"/>
        </w:tabs>
        <w:ind w:firstLine="709"/>
        <w:jc w:val="both"/>
        <w:rPr>
          <w:color w:val="000000"/>
        </w:rPr>
      </w:pPr>
      <w:r w:rsidRPr="001702CA">
        <w:rPr>
          <w:color w:val="000000"/>
        </w:rPr>
        <w:t xml:space="preserve">По уровню напряжения НН –    </w:t>
      </w:r>
      <w:r w:rsidRPr="001702CA">
        <w:rPr>
          <w:b/>
          <w:i/>
          <w:color w:val="000000"/>
        </w:rPr>
        <w:t>375,22</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По уровню напряжения СН 1 – </w:t>
      </w:r>
      <w:r w:rsidRPr="001702CA">
        <w:rPr>
          <w:b/>
          <w:i/>
          <w:color w:val="000000"/>
        </w:rPr>
        <w:t>5743,00</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По уровню напряжения СН 2 – </w:t>
      </w:r>
      <w:r w:rsidRPr="001702CA">
        <w:rPr>
          <w:b/>
          <w:i/>
          <w:color w:val="000000"/>
        </w:rPr>
        <w:t>14752,78</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По заявленной мощности по СН 2 – </w:t>
      </w:r>
      <w:r w:rsidRPr="001702CA">
        <w:rPr>
          <w:b/>
          <w:i/>
          <w:color w:val="000000"/>
        </w:rPr>
        <w:t>3421,85</w:t>
      </w:r>
      <w:r w:rsidRPr="001702CA">
        <w:rPr>
          <w:color w:val="000000"/>
        </w:rPr>
        <w:t xml:space="preserve"> тыс. руб.</w:t>
      </w:r>
    </w:p>
    <w:p w:rsidR="00995C6B" w:rsidRPr="001702CA" w:rsidRDefault="00995C6B" w:rsidP="00995C6B">
      <w:pPr>
        <w:tabs>
          <w:tab w:val="left" w:pos="1134"/>
          <w:tab w:val="left" w:pos="9356"/>
          <w:tab w:val="left" w:pos="9781"/>
          <w:tab w:val="left" w:pos="9923"/>
        </w:tabs>
        <w:ind w:firstLine="709"/>
        <w:jc w:val="both"/>
        <w:rPr>
          <w:color w:val="000000"/>
        </w:rPr>
      </w:pPr>
      <w:r w:rsidRPr="001702CA">
        <w:rPr>
          <w:color w:val="000000"/>
        </w:rPr>
        <w:t>Оборудование организации потребляет электроэнергию по уровню напряжения НН, СН-1, СН-2. Поставщиком электрической энергии является ПАО «</w:t>
      </w:r>
      <w:proofErr w:type="spellStart"/>
      <w:r w:rsidRPr="001702CA">
        <w:rPr>
          <w:color w:val="000000"/>
        </w:rPr>
        <w:t>Кузбассэнергосбыт</w:t>
      </w:r>
      <w:proofErr w:type="spellEnd"/>
      <w:r w:rsidRPr="001702CA">
        <w:rPr>
          <w:color w:val="000000"/>
        </w:rPr>
        <w:t>».</w:t>
      </w: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24.10.2018 по 31.12.2018</w:t>
      </w:r>
      <w:r w:rsidRPr="001702CA">
        <w:rPr>
          <w:color w:val="000000"/>
        </w:rPr>
        <w:t xml:space="preserve"> – </w:t>
      </w:r>
      <w:r w:rsidRPr="001702CA">
        <w:rPr>
          <w:b/>
          <w:i/>
          <w:color w:val="000000"/>
        </w:rPr>
        <w:t>3261,28</w:t>
      </w:r>
      <w:r w:rsidRPr="001702CA">
        <w:rPr>
          <w:color w:val="000000"/>
        </w:rPr>
        <w:t xml:space="preserve"> тыс. руб. В связи с отсутствием годового расчетного объема потребления электрической энергии в представленных договорах энергоснабжения с ПАО «</w:t>
      </w:r>
      <w:proofErr w:type="spellStart"/>
      <w:r w:rsidRPr="001702CA">
        <w:rPr>
          <w:color w:val="000000"/>
        </w:rPr>
        <w:t>Кузбассэнергосбыт</w:t>
      </w:r>
      <w:proofErr w:type="spellEnd"/>
      <w:r w:rsidRPr="001702CA">
        <w:rPr>
          <w:color w:val="000000"/>
        </w:rPr>
        <w:t>» от 01.07.2018 №№ 301065, 301069, объем электроэнергии по уровням напряжения и величина заявленной мощности приняты по удельному весу фактического потребления за 2017 г. на основании счетов-фактур и мониторинга фактических расходов по системе ЕИАС ООО «АВК» и ООО «Вода», ранее обслуживающих объекты данной коммунальной инфраструктуры, в пересчете на принятый объем пропущенных сточных  вод в следующем размере:</w:t>
      </w:r>
    </w:p>
    <w:p w:rsidR="00995C6B" w:rsidRPr="001702CA" w:rsidRDefault="00995C6B" w:rsidP="00995C6B">
      <w:pPr>
        <w:tabs>
          <w:tab w:val="left" w:pos="1134"/>
        </w:tabs>
        <w:ind w:firstLine="709"/>
        <w:jc w:val="both"/>
        <w:rPr>
          <w:color w:val="000000"/>
        </w:rPr>
      </w:pPr>
      <w:r w:rsidRPr="001702CA">
        <w:rPr>
          <w:color w:val="000000"/>
        </w:rPr>
        <w:t xml:space="preserve">По уровню напряжения НН –    18,28 </w:t>
      </w:r>
      <w:proofErr w:type="spellStart"/>
      <w:proofErr w:type="gramStart"/>
      <w:r w:rsidRPr="001702CA">
        <w:rPr>
          <w:color w:val="000000"/>
        </w:rPr>
        <w:t>тыс.кВт.ч</w:t>
      </w:r>
      <w:proofErr w:type="spellEnd"/>
      <w:proofErr w:type="gramEnd"/>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 xml:space="preserve">По уровню напряжения СН 1 – 216,62 </w:t>
      </w:r>
      <w:proofErr w:type="spellStart"/>
      <w:proofErr w:type="gramStart"/>
      <w:r w:rsidRPr="001702CA">
        <w:rPr>
          <w:color w:val="000000"/>
        </w:rPr>
        <w:t>тыс.кВт.ч</w:t>
      </w:r>
      <w:proofErr w:type="spellEnd"/>
      <w:proofErr w:type="gramEnd"/>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 xml:space="preserve">По уровню напряжения СН 2 – 634,65 </w:t>
      </w:r>
      <w:proofErr w:type="spellStart"/>
      <w:proofErr w:type="gramStart"/>
      <w:r w:rsidRPr="001702CA">
        <w:rPr>
          <w:color w:val="000000"/>
        </w:rPr>
        <w:t>тыс.кВт.ч</w:t>
      </w:r>
      <w:proofErr w:type="spellEnd"/>
      <w:proofErr w:type="gramEnd"/>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Величина заявленной мощности по СН 2 – 0,85 МВт.</w:t>
      </w:r>
    </w:p>
    <w:p w:rsidR="00995C6B" w:rsidRPr="001702CA" w:rsidRDefault="00995C6B" w:rsidP="00995C6B">
      <w:pPr>
        <w:tabs>
          <w:tab w:val="left" w:pos="1134"/>
        </w:tabs>
        <w:ind w:firstLine="709"/>
        <w:jc w:val="both"/>
        <w:rPr>
          <w:color w:val="000000"/>
        </w:rPr>
      </w:pPr>
      <w:r w:rsidRPr="001702CA">
        <w:rPr>
          <w:color w:val="000000"/>
        </w:rPr>
        <w:t>Цена на электроэнергию и заявленную мощность принята по средневзвешенному тарифу за 2017 год, с учетом прогнозного ИЦП Минэкономразвития РФ на электрическую энергию на 2018 год (</w:t>
      </w:r>
      <w:r w:rsidRPr="001702CA">
        <w:rPr>
          <w:b/>
          <w:i/>
          <w:color w:val="000000"/>
        </w:rPr>
        <w:t>103,9%</w:t>
      </w:r>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Тариф по уровню напряжения НН составил –    5,76 руб./</w:t>
      </w:r>
      <w:proofErr w:type="spellStart"/>
      <w:r w:rsidRPr="001702CA">
        <w:rPr>
          <w:color w:val="000000"/>
        </w:rPr>
        <w:t>кВтч</w:t>
      </w:r>
      <w:proofErr w:type="spellEnd"/>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Тариф по уровню напряжения СН 1 – 3,70 руб./</w:t>
      </w:r>
      <w:proofErr w:type="spellStart"/>
      <w:r w:rsidRPr="001702CA">
        <w:rPr>
          <w:color w:val="000000"/>
        </w:rPr>
        <w:t>кВтч</w:t>
      </w:r>
      <w:proofErr w:type="spellEnd"/>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Тариф по уровню напряжения СН 2 – 2,85 руб./</w:t>
      </w:r>
      <w:proofErr w:type="spellStart"/>
      <w:r w:rsidRPr="001702CA">
        <w:rPr>
          <w:color w:val="000000"/>
        </w:rPr>
        <w:t>кВтч</w:t>
      </w:r>
      <w:proofErr w:type="spellEnd"/>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Тариф на заявленную мощности по СН 2 составил – 641,66 руб./</w:t>
      </w:r>
      <w:proofErr w:type="spellStart"/>
      <w:r w:rsidRPr="001702CA">
        <w:rPr>
          <w:color w:val="000000"/>
        </w:rPr>
        <w:t>кВтч</w:t>
      </w:r>
      <w:proofErr w:type="spellEnd"/>
      <w:r w:rsidRPr="001702CA">
        <w:rPr>
          <w:color w:val="000000"/>
        </w:rPr>
        <w:t xml:space="preserve">. </w:t>
      </w:r>
    </w:p>
    <w:p w:rsidR="00995C6B" w:rsidRPr="001702CA" w:rsidRDefault="00995C6B" w:rsidP="00995C6B">
      <w:pPr>
        <w:tabs>
          <w:tab w:val="left" w:pos="1134"/>
        </w:tabs>
        <w:ind w:firstLine="709"/>
        <w:jc w:val="both"/>
        <w:rPr>
          <w:color w:val="000000"/>
        </w:rPr>
      </w:pPr>
      <w:r w:rsidRPr="001702CA">
        <w:rPr>
          <w:color w:val="000000"/>
        </w:rPr>
        <w:t>Фактические расходы по электроэнергии за 2017 год по организациям, ранее обслуживающим коммунальную систему (ООО «АВК»» и ООО «Вода»), подтверждены счетами-фактурами поставщика электроэнергии и данными регионального мониторинга фактических расходов по системе ЕИАС. Расчет средневзвешенного тарифа и счета фактуры по электроэнергии, представленные в материалах дела, проверены регулятором.</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color w:val="000000"/>
        </w:rPr>
        <w:tab/>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9134,77</w:t>
      </w:r>
      <w:r w:rsidRPr="001702CA">
        <w:rPr>
          <w:color w:val="000000"/>
        </w:rPr>
        <w:t xml:space="preserve"> тыс. руб. объем электроэнергии по уровням напряжения и величина заявленной мощности приняты на уровне </w:t>
      </w:r>
      <w:r w:rsidRPr="001702CA">
        <w:t xml:space="preserve">предыдущего периода календарной разбивки в пересчете на плановый период: </w:t>
      </w:r>
      <w:r w:rsidRPr="001702CA">
        <w:rPr>
          <w:color w:val="000000"/>
        </w:rPr>
        <w:t>в следующем размере:</w:t>
      </w:r>
    </w:p>
    <w:p w:rsidR="00995C6B" w:rsidRPr="001702CA" w:rsidRDefault="00995C6B" w:rsidP="00995C6B">
      <w:pPr>
        <w:tabs>
          <w:tab w:val="left" w:pos="1134"/>
        </w:tabs>
        <w:ind w:firstLine="709"/>
        <w:jc w:val="both"/>
        <w:rPr>
          <w:color w:val="000000"/>
        </w:rPr>
      </w:pPr>
      <w:r w:rsidRPr="001702CA">
        <w:rPr>
          <w:color w:val="000000"/>
        </w:rPr>
        <w:t xml:space="preserve">По уровню напряжения НН –    48,35 </w:t>
      </w:r>
      <w:proofErr w:type="spellStart"/>
      <w:proofErr w:type="gramStart"/>
      <w:r w:rsidRPr="001702CA">
        <w:rPr>
          <w:color w:val="000000"/>
        </w:rPr>
        <w:t>тыс.кВт.ч</w:t>
      </w:r>
      <w:proofErr w:type="spellEnd"/>
      <w:proofErr w:type="gramEnd"/>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 xml:space="preserve">По уровню напряжения СН 1 – 572,95 </w:t>
      </w:r>
      <w:proofErr w:type="spellStart"/>
      <w:proofErr w:type="gramStart"/>
      <w:r w:rsidRPr="001702CA">
        <w:rPr>
          <w:color w:val="000000"/>
        </w:rPr>
        <w:t>тыс.кВт.ч</w:t>
      </w:r>
      <w:proofErr w:type="spellEnd"/>
      <w:proofErr w:type="gramEnd"/>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lastRenderedPageBreak/>
        <w:t xml:space="preserve">По уровню напряжения СН 2 – 1678,60 </w:t>
      </w:r>
      <w:proofErr w:type="spellStart"/>
      <w:proofErr w:type="gramStart"/>
      <w:r w:rsidRPr="001702CA">
        <w:rPr>
          <w:color w:val="000000"/>
        </w:rPr>
        <w:t>тыс.кВт.ч</w:t>
      </w:r>
      <w:proofErr w:type="spellEnd"/>
      <w:proofErr w:type="gramEnd"/>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Величина заявленной мощности по СН 2 – 2,24 МВт.</w:t>
      </w:r>
    </w:p>
    <w:p w:rsidR="00995C6B" w:rsidRPr="001702CA" w:rsidRDefault="00995C6B" w:rsidP="00995C6B">
      <w:pPr>
        <w:tabs>
          <w:tab w:val="left" w:pos="1134"/>
        </w:tabs>
        <w:ind w:firstLine="709"/>
        <w:jc w:val="both"/>
        <w:rPr>
          <w:color w:val="000000"/>
        </w:rPr>
      </w:pPr>
      <w:r w:rsidRPr="001702CA">
        <w:rPr>
          <w:color w:val="000000"/>
        </w:rPr>
        <w:t>Цена на электроэнергию и заявленную мощность принята по средневзвешенному тарифу за 2017 год, с учетом прогнозного ИЦП Минэкономразвития России на электрическую энергию на 2018 год (</w:t>
      </w:r>
      <w:r w:rsidRPr="001702CA">
        <w:rPr>
          <w:b/>
          <w:i/>
          <w:color w:val="000000"/>
        </w:rPr>
        <w:t>103,9%</w:t>
      </w:r>
      <w:r w:rsidRPr="001702CA">
        <w:rPr>
          <w:color w:val="000000"/>
        </w:rPr>
        <w:t>) и на 2019 год (</w:t>
      </w:r>
      <w:r w:rsidRPr="001702CA">
        <w:rPr>
          <w:b/>
          <w:i/>
          <w:color w:val="000000"/>
        </w:rPr>
        <w:t>105,9%</w:t>
      </w:r>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Тариф по уровню напряжения НН составил – 6,10 руб./</w:t>
      </w:r>
      <w:proofErr w:type="spellStart"/>
      <w:r w:rsidRPr="001702CA">
        <w:rPr>
          <w:color w:val="000000"/>
        </w:rPr>
        <w:t>кВтч</w:t>
      </w:r>
      <w:proofErr w:type="spellEnd"/>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Тариф по уровню напряжения СН 1 – 3,92 руб./</w:t>
      </w:r>
      <w:proofErr w:type="spellStart"/>
      <w:r w:rsidRPr="001702CA">
        <w:rPr>
          <w:color w:val="000000"/>
        </w:rPr>
        <w:t>кВтч</w:t>
      </w:r>
      <w:proofErr w:type="spellEnd"/>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Тариф по уровню напряжения СН 2 – 3,02 руб./</w:t>
      </w:r>
      <w:proofErr w:type="spellStart"/>
      <w:r w:rsidRPr="001702CA">
        <w:rPr>
          <w:color w:val="000000"/>
        </w:rPr>
        <w:t>кВтч</w:t>
      </w:r>
      <w:proofErr w:type="spellEnd"/>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 xml:space="preserve">Тариф на заявленную мощности по СН 2 составил – 679,52 руб./МВт; </w:t>
      </w:r>
    </w:p>
    <w:p w:rsidR="00995C6B" w:rsidRPr="001702CA" w:rsidRDefault="00995C6B" w:rsidP="00995C6B">
      <w:pPr>
        <w:tabs>
          <w:tab w:val="left" w:pos="1134"/>
        </w:tabs>
        <w:ind w:firstLine="709"/>
        <w:jc w:val="both"/>
        <w:rPr>
          <w:color w:val="000000"/>
        </w:rPr>
      </w:pPr>
      <w:r w:rsidRPr="001702CA">
        <w:rPr>
          <w:color w:val="000000"/>
        </w:rPr>
        <w:t>Фактические расходы по электроэнергии за 2017 год по организациям, ранее обслуживающим коммунальную систему (ООО «АВК»» и ООО «Вода»), подтверждены счетами-фактурами поставщика электроэнергии и данными регионального мониторинга фактических расходов по системе ЕИАС. Расчет средневзвешенного тарифа и счета фактуры по электроэнергии, представленные в материалах дела, проверены регулятором.</w:t>
      </w:r>
    </w:p>
    <w:p w:rsidR="00995C6B" w:rsidRPr="001702CA" w:rsidRDefault="00995C6B" w:rsidP="00995C6B">
      <w:pPr>
        <w:tabs>
          <w:tab w:val="left" w:pos="709"/>
        </w:tabs>
        <w:jc w:val="both"/>
        <w:rPr>
          <w:color w:val="000000"/>
        </w:rPr>
      </w:pPr>
      <w:r w:rsidRPr="001702CA">
        <w:rPr>
          <w:color w:val="000000"/>
        </w:rPr>
        <w:tab/>
        <w:t xml:space="preserve">-  </w:t>
      </w:r>
      <w:r w:rsidRPr="001702CA">
        <w:rPr>
          <w:b/>
          <w:color w:val="000000"/>
        </w:rPr>
        <w:t>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9134,77</w:t>
      </w:r>
      <w:r w:rsidRPr="001702CA">
        <w:rPr>
          <w:color w:val="000000"/>
        </w:rPr>
        <w:t xml:space="preserve"> тыс. руб. Объем и цена потребленной электрической энергии приняты на уровне предыдущего периода календарной разбивки. </w:t>
      </w:r>
    </w:p>
    <w:p w:rsidR="00995C6B" w:rsidRPr="001702CA" w:rsidRDefault="00995C6B" w:rsidP="00995C6B">
      <w:pPr>
        <w:tabs>
          <w:tab w:val="left" w:pos="1134"/>
        </w:tabs>
        <w:ind w:firstLine="709"/>
        <w:jc w:val="center"/>
        <w:rPr>
          <w:b/>
          <w:color w:val="000000"/>
          <w:highlight w:val="yellow"/>
          <w:u w:val="single"/>
        </w:rPr>
      </w:pPr>
    </w:p>
    <w:p w:rsidR="00995C6B" w:rsidRPr="001702CA" w:rsidRDefault="00995C6B" w:rsidP="00995C6B">
      <w:pPr>
        <w:tabs>
          <w:tab w:val="left" w:pos="1134"/>
        </w:tabs>
        <w:ind w:firstLine="709"/>
        <w:jc w:val="center"/>
        <w:rPr>
          <w:b/>
          <w:color w:val="000000"/>
          <w:u w:val="single"/>
        </w:rPr>
      </w:pPr>
      <w:r w:rsidRPr="001702CA">
        <w:rPr>
          <w:b/>
          <w:color w:val="000000"/>
          <w:u w:val="single"/>
        </w:rPr>
        <w:t xml:space="preserve">2.1.3. «Расходы на оплату труда основного </w:t>
      </w:r>
    </w:p>
    <w:p w:rsidR="00995C6B" w:rsidRPr="001702CA" w:rsidRDefault="00995C6B" w:rsidP="00995C6B">
      <w:pPr>
        <w:tabs>
          <w:tab w:val="left" w:pos="1134"/>
        </w:tabs>
        <w:ind w:firstLine="709"/>
        <w:jc w:val="center"/>
        <w:rPr>
          <w:b/>
          <w:color w:val="000000"/>
          <w:u w:val="single"/>
        </w:rPr>
      </w:pPr>
      <w:r w:rsidRPr="001702CA">
        <w:rPr>
          <w:b/>
          <w:color w:val="000000"/>
          <w:u w:val="single"/>
        </w:rPr>
        <w:t>производственного персонала»</w:t>
      </w:r>
    </w:p>
    <w:p w:rsidR="00995C6B" w:rsidRPr="001702CA" w:rsidRDefault="00995C6B" w:rsidP="00995C6B">
      <w:pPr>
        <w:tabs>
          <w:tab w:val="left" w:pos="1134"/>
        </w:tabs>
        <w:ind w:firstLine="709"/>
        <w:jc w:val="center"/>
        <w:rPr>
          <w:b/>
          <w:color w:val="000000"/>
          <w:highlight w:val="yellow"/>
          <w:u w:val="single"/>
        </w:rPr>
      </w:pPr>
    </w:p>
    <w:p w:rsidR="00995C6B" w:rsidRPr="001702CA" w:rsidRDefault="00995C6B" w:rsidP="00995C6B">
      <w:pPr>
        <w:tabs>
          <w:tab w:val="left" w:pos="1134"/>
        </w:tabs>
        <w:ind w:firstLine="709"/>
        <w:jc w:val="both"/>
        <w:rPr>
          <w:color w:val="000000"/>
        </w:rPr>
      </w:pPr>
      <w:r w:rsidRPr="001702CA">
        <w:rPr>
          <w:color w:val="000000"/>
        </w:rPr>
        <w:t xml:space="preserve">Организацией заявлены для учета в необходимой валовой выручке расходы по статье: </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в сумме </w:t>
      </w:r>
      <w:r w:rsidRPr="001702CA">
        <w:rPr>
          <w:b/>
          <w:i/>
          <w:color w:val="000000"/>
        </w:rPr>
        <w:t>23031,54</w:t>
      </w:r>
      <w:r w:rsidRPr="001702CA">
        <w:rPr>
          <w:color w:val="000000"/>
        </w:rPr>
        <w:t xml:space="preserve"> тыс. руб., в том числе среднемесячная заработная плата заявлена в размере </w:t>
      </w:r>
      <w:r w:rsidRPr="001702CA">
        <w:rPr>
          <w:b/>
          <w:i/>
          <w:color w:val="000000"/>
        </w:rPr>
        <w:t>26656,88</w:t>
      </w:r>
      <w:r w:rsidRPr="001702CA">
        <w:rPr>
          <w:color w:val="000000"/>
        </w:rPr>
        <w:t xml:space="preserve"> руб., численность основного производственного персонала – </w:t>
      </w:r>
      <w:r w:rsidRPr="001702CA">
        <w:rPr>
          <w:b/>
          <w:i/>
          <w:color w:val="000000"/>
        </w:rPr>
        <w:t xml:space="preserve">72 </w:t>
      </w:r>
      <w:r w:rsidRPr="001702CA">
        <w:rPr>
          <w:color w:val="000000"/>
        </w:rPr>
        <w:t>единиц.</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24666,78</w:t>
      </w:r>
      <w:r w:rsidRPr="001702CA">
        <w:rPr>
          <w:color w:val="000000"/>
        </w:rPr>
        <w:t xml:space="preserve"> тыс. руб., в том числе среднемесячная заработная плата заявлена в размере </w:t>
      </w:r>
      <w:r w:rsidRPr="001702CA">
        <w:rPr>
          <w:b/>
          <w:i/>
          <w:color w:val="000000"/>
        </w:rPr>
        <w:t>28549,51</w:t>
      </w:r>
      <w:r w:rsidRPr="001702CA">
        <w:rPr>
          <w:color w:val="000000"/>
        </w:rPr>
        <w:t xml:space="preserve"> руб., численность основного производственного персонала – </w:t>
      </w:r>
      <w:r w:rsidRPr="001702CA">
        <w:rPr>
          <w:b/>
          <w:i/>
          <w:color w:val="000000"/>
        </w:rPr>
        <w:t xml:space="preserve">72 </w:t>
      </w:r>
      <w:r w:rsidRPr="001702CA">
        <w:rPr>
          <w:color w:val="000000"/>
        </w:rPr>
        <w:t>единиц.</w:t>
      </w: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4D1B1C">
      <w:pPr>
        <w:numPr>
          <w:ilvl w:val="0"/>
          <w:numId w:val="9"/>
        </w:numPr>
        <w:tabs>
          <w:tab w:val="num" w:pos="0"/>
          <w:tab w:val="left" w:pos="1134"/>
        </w:tabs>
        <w:ind w:left="0" w:firstLine="709"/>
        <w:jc w:val="both"/>
        <w:rPr>
          <w:color w:val="000000"/>
        </w:rPr>
      </w:pPr>
      <w:r w:rsidRPr="001702CA">
        <w:rPr>
          <w:b/>
          <w:color w:val="000000"/>
        </w:rPr>
        <w:t>с</w:t>
      </w:r>
      <w:r w:rsidRPr="001702CA">
        <w:rPr>
          <w:color w:val="000000"/>
        </w:rPr>
        <w:t xml:space="preserve"> </w:t>
      </w:r>
      <w:r w:rsidRPr="001702CA">
        <w:rPr>
          <w:b/>
          <w:color w:val="000000"/>
        </w:rPr>
        <w:t xml:space="preserve">24.10.2018 по 31.12.2018 </w:t>
      </w:r>
      <w:r w:rsidRPr="001702CA">
        <w:rPr>
          <w:color w:val="000000"/>
        </w:rPr>
        <w:t xml:space="preserve">– </w:t>
      </w:r>
      <w:r w:rsidRPr="001702CA">
        <w:rPr>
          <w:b/>
          <w:i/>
          <w:color w:val="000000"/>
        </w:rPr>
        <w:t>1547,25</w:t>
      </w:r>
      <w:r w:rsidRPr="001702CA">
        <w:rPr>
          <w:color w:val="000000"/>
        </w:rPr>
        <w:t xml:space="preserve"> тыс. руб. Расходы на оплату труда основного производственного персонала учтены исходя из средней заработной платы и численности, принятых в расчет, в пересчете на плановый период. Средняя заработная плата принята в соответствии с Федеральным законом от 07.03.2018 № 41- ФЗ «</w:t>
      </w:r>
      <w:r w:rsidRPr="001702CA">
        <w:t>О внесении изменения в статью 1 Федерального закона «О минимальном размере оплаты труда»</w:t>
      </w:r>
      <w:r w:rsidRPr="001702CA">
        <w:rPr>
          <w:color w:val="000000"/>
        </w:rPr>
        <w:t xml:space="preserve"> с учетом районного коэффициента – </w:t>
      </w:r>
      <w:r w:rsidRPr="001702CA">
        <w:rPr>
          <w:b/>
          <w:i/>
          <w:color w:val="000000"/>
        </w:rPr>
        <w:t>14511,90</w:t>
      </w:r>
      <w:r w:rsidRPr="001702CA">
        <w:rPr>
          <w:color w:val="000000"/>
        </w:rPr>
        <w:t xml:space="preserve"> руб./чел./мес. Заявленная организацией численность основного персонала необоснованно завышена. Учтено по плановой смете 2018 г. организаций, ранее обслуживающих систему, ООО «АВК» и ООО «Вода», в пределах не превышающих нормативную численность в количестве </w:t>
      </w:r>
      <w:r w:rsidRPr="001702CA">
        <w:rPr>
          <w:b/>
          <w:i/>
          <w:color w:val="000000"/>
        </w:rPr>
        <w:t>47</w:t>
      </w:r>
      <w:r w:rsidRPr="001702CA">
        <w:rPr>
          <w:color w:val="000000"/>
        </w:rPr>
        <w:t xml:space="preserve"> единиц;</w:t>
      </w:r>
    </w:p>
    <w:p w:rsidR="00995C6B" w:rsidRPr="001702CA" w:rsidRDefault="00995C6B" w:rsidP="004D1B1C">
      <w:pPr>
        <w:numPr>
          <w:ilvl w:val="0"/>
          <w:numId w:val="9"/>
        </w:numPr>
        <w:tabs>
          <w:tab w:val="num" w:pos="0"/>
          <w:tab w:val="left" w:pos="1134"/>
        </w:tabs>
        <w:ind w:left="0" w:firstLine="709"/>
        <w:jc w:val="both"/>
        <w:rPr>
          <w:color w:val="000000"/>
        </w:rPr>
      </w:pPr>
      <w:r w:rsidRPr="001702CA">
        <w:rPr>
          <w:b/>
          <w:color w:val="000000"/>
        </w:rPr>
        <w:t>с 01.01.2019</w:t>
      </w:r>
      <w:r w:rsidRPr="001702CA">
        <w:rPr>
          <w:color w:val="000000"/>
        </w:rPr>
        <w:t xml:space="preserve"> </w:t>
      </w:r>
      <w:r w:rsidRPr="001702CA">
        <w:rPr>
          <w:b/>
          <w:color w:val="000000"/>
        </w:rPr>
        <w:t>по 30.06.2019</w:t>
      </w:r>
      <w:r w:rsidRPr="001702CA">
        <w:rPr>
          <w:color w:val="000000"/>
        </w:rPr>
        <w:t xml:space="preserve"> – </w:t>
      </w:r>
      <w:r w:rsidRPr="001702CA">
        <w:rPr>
          <w:b/>
          <w:i/>
          <w:color w:val="000000"/>
        </w:rPr>
        <w:t>4092,36</w:t>
      </w:r>
      <w:r w:rsidRPr="001702CA">
        <w:rPr>
          <w:color w:val="000000"/>
        </w:rPr>
        <w:t xml:space="preserve"> тыс. руб. Расходы на оплату труда основного производственного персонала учтены исходя из средней заработной платы и численности, принятых в расчет, в пересчете на плановый период.  Средняя заработная плата принята в соответствии с Федеральным законом от 07.03.2018 № 41- ФЗ «</w:t>
      </w:r>
      <w:r w:rsidRPr="001702CA">
        <w:t>О внесении изменения в статью 1 Федерального закона «О минимальном размере оплаты труда»</w:t>
      </w:r>
      <w:r w:rsidRPr="001702CA">
        <w:rPr>
          <w:color w:val="000000"/>
        </w:rPr>
        <w:t xml:space="preserve"> с учетом районного коэффициента – </w:t>
      </w:r>
      <w:r w:rsidRPr="001702CA">
        <w:rPr>
          <w:b/>
          <w:i/>
          <w:color w:val="000000"/>
        </w:rPr>
        <w:t>14511,90</w:t>
      </w:r>
      <w:r w:rsidRPr="001702CA">
        <w:rPr>
          <w:color w:val="000000"/>
        </w:rPr>
        <w:t xml:space="preserve"> руб./чел./мес. Численность персонала учтена на уровне предыдущего периода календарной разбивки в количестве </w:t>
      </w:r>
      <w:r w:rsidRPr="001702CA">
        <w:rPr>
          <w:b/>
          <w:i/>
          <w:color w:val="000000"/>
        </w:rPr>
        <w:t>47</w:t>
      </w:r>
      <w:r w:rsidRPr="001702CA">
        <w:rPr>
          <w:color w:val="000000"/>
        </w:rPr>
        <w:t xml:space="preserve"> единиц;</w:t>
      </w:r>
    </w:p>
    <w:p w:rsidR="00995C6B" w:rsidRPr="001702CA" w:rsidRDefault="00995C6B" w:rsidP="004D1B1C">
      <w:pPr>
        <w:numPr>
          <w:ilvl w:val="0"/>
          <w:numId w:val="9"/>
        </w:numPr>
        <w:tabs>
          <w:tab w:val="num" w:pos="0"/>
          <w:tab w:val="left" w:pos="1134"/>
        </w:tabs>
        <w:ind w:left="0" w:firstLine="709"/>
        <w:jc w:val="both"/>
        <w:rPr>
          <w:color w:val="000000"/>
        </w:rPr>
      </w:pPr>
      <w:r w:rsidRPr="001702CA">
        <w:rPr>
          <w:color w:val="000000"/>
        </w:rPr>
        <w:t>-</w:t>
      </w:r>
      <w:r w:rsidRPr="001702CA">
        <w:rPr>
          <w:b/>
          <w:color w:val="000000"/>
        </w:rPr>
        <w:t xml:space="preserve"> 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4092,36</w:t>
      </w:r>
      <w:r w:rsidRPr="001702CA">
        <w:rPr>
          <w:color w:val="000000"/>
        </w:rPr>
        <w:t xml:space="preserve"> тыс. руб. Фонд оплаты труда и численность персонала приняты на уровне предыдущего периода календарной разбивки.</w:t>
      </w:r>
    </w:p>
    <w:p w:rsidR="00995C6B" w:rsidRPr="001702CA" w:rsidRDefault="00995C6B" w:rsidP="00995C6B">
      <w:pPr>
        <w:tabs>
          <w:tab w:val="left" w:pos="1134"/>
        </w:tabs>
        <w:ind w:firstLine="709"/>
        <w:jc w:val="both"/>
        <w:rPr>
          <w:b/>
          <w:color w:val="000000"/>
          <w:u w:val="single"/>
        </w:rPr>
      </w:pPr>
    </w:p>
    <w:p w:rsidR="00995C6B" w:rsidRDefault="00995C6B" w:rsidP="00995C6B">
      <w:pPr>
        <w:tabs>
          <w:tab w:val="left" w:pos="1134"/>
        </w:tabs>
        <w:ind w:firstLine="709"/>
        <w:jc w:val="center"/>
        <w:rPr>
          <w:b/>
          <w:color w:val="000000"/>
          <w:u w:val="single"/>
        </w:rPr>
        <w:sectPr w:rsidR="00995C6B" w:rsidSect="00995C6B">
          <w:pgSz w:w="11906" w:h="16838"/>
          <w:pgMar w:top="709" w:right="850" w:bottom="1135" w:left="1701" w:header="708" w:footer="708" w:gutter="0"/>
          <w:cols w:space="708"/>
          <w:docGrid w:linePitch="360"/>
        </w:sectPr>
      </w:pPr>
    </w:p>
    <w:p w:rsidR="00995C6B" w:rsidRDefault="00995C6B" w:rsidP="00995C6B">
      <w:pPr>
        <w:tabs>
          <w:tab w:val="left" w:pos="1134"/>
        </w:tabs>
        <w:ind w:firstLine="709"/>
        <w:jc w:val="center"/>
        <w:rPr>
          <w:b/>
          <w:color w:val="000000"/>
          <w:u w:val="single"/>
        </w:rPr>
      </w:pPr>
    </w:p>
    <w:p w:rsidR="00995C6B" w:rsidRPr="001702CA" w:rsidRDefault="00995C6B" w:rsidP="00995C6B">
      <w:pPr>
        <w:tabs>
          <w:tab w:val="left" w:pos="1134"/>
        </w:tabs>
        <w:ind w:firstLine="709"/>
        <w:jc w:val="center"/>
        <w:rPr>
          <w:b/>
          <w:color w:val="000000"/>
          <w:u w:val="single"/>
        </w:rPr>
      </w:pPr>
      <w:r w:rsidRPr="001702CA">
        <w:rPr>
          <w:b/>
          <w:color w:val="000000"/>
          <w:u w:val="single"/>
        </w:rPr>
        <w:t>2.1.4. «Отчисления на социальные нужды от расходов на оплату труда основного производственного персонала»</w:t>
      </w:r>
    </w:p>
    <w:p w:rsidR="00995C6B" w:rsidRPr="001702CA" w:rsidRDefault="00995C6B" w:rsidP="00995C6B">
      <w:pPr>
        <w:tabs>
          <w:tab w:val="left" w:pos="1134"/>
        </w:tabs>
        <w:ind w:firstLine="709"/>
        <w:jc w:val="both"/>
        <w:rPr>
          <w:color w:val="000000"/>
        </w:rPr>
      </w:pPr>
    </w:p>
    <w:p w:rsidR="00995C6B" w:rsidRPr="001702CA" w:rsidRDefault="00995C6B" w:rsidP="00995C6B">
      <w:pPr>
        <w:tabs>
          <w:tab w:val="left" w:pos="1134"/>
        </w:tabs>
        <w:ind w:firstLine="709"/>
        <w:jc w:val="both"/>
        <w:rPr>
          <w:color w:val="000000"/>
        </w:rPr>
      </w:pPr>
      <w:r w:rsidRPr="001702CA">
        <w:rPr>
          <w:color w:val="000000"/>
        </w:rPr>
        <w:t>Организацией заявлены для учета в необходимой валовой выручке расходы по данной статье:</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в сумме </w:t>
      </w:r>
      <w:r w:rsidRPr="001702CA">
        <w:rPr>
          <w:b/>
          <w:i/>
          <w:color w:val="000000"/>
        </w:rPr>
        <w:t>7600,41</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8140,04</w:t>
      </w:r>
      <w:r w:rsidRPr="001702CA">
        <w:rPr>
          <w:color w:val="000000"/>
        </w:rPr>
        <w:t xml:space="preserve"> тыс. руб.,</w:t>
      </w: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995C6B">
      <w:pPr>
        <w:tabs>
          <w:tab w:val="left" w:pos="1134"/>
        </w:tabs>
        <w:ind w:firstLine="709"/>
        <w:jc w:val="both"/>
      </w:pPr>
      <w:r w:rsidRPr="001702CA">
        <w:rPr>
          <w:color w:val="000000"/>
        </w:rPr>
        <w:t xml:space="preserve">-   </w:t>
      </w:r>
      <w:r w:rsidRPr="001702CA">
        <w:rPr>
          <w:b/>
          <w:color w:val="000000"/>
        </w:rPr>
        <w:t>с</w:t>
      </w:r>
      <w:r w:rsidRPr="001702CA">
        <w:rPr>
          <w:color w:val="000000"/>
        </w:rPr>
        <w:t xml:space="preserve"> </w:t>
      </w:r>
      <w:r w:rsidRPr="001702CA">
        <w:rPr>
          <w:b/>
          <w:color w:val="000000"/>
        </w:rPr>
        <w:t xml:space="preserve">24.10.2018 по 31.12.2018 </w:t>
      </w:r>
      <w:r w:rsidRPr="001702CA">
        <w:rPr>
          <w:color w:val="000000"/>
        </w:rPr>
        <w:t xml:space="preserve">– </w:t>
      </w:r>
      <w:r w:rsidRPr="001702CA">
        <w:rPr>
          <w:b/>
          <w:i/>
          <w:color w:val="000000"/>
        </w:rPr>
        <w:t>467,27</w:t>
      </w:r>
      <w:r w:rsidRPr="001702CA">
        <w:rPr>
          <w:color w:val="000000"/>
        </w:rPr>
        <w:t xml:space="preserve"> тыс. руб. Тарифы страховых взносов  рассчитаны на основании ст. 426 Налогового кодекса РФ (часть вторая) от 05.08.2000 № 117-ФЗ (в ред. Федеральных законов от 28.12.2016 № 475-ФЗ, от 27.11.2017 № 361-ФЗ), (введена  Федеральным законом от 03.07.2016 № 243-ФЗ) на обязательное пенсионное страхование – 22%, на обязательное социальное страхование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w:t>
      </w:r>
      <w:r w:rsidRPr="001702CA">
        <w:t>, на основании уведомления ФСС РФ от 29.05.2018;</w:t>
      </w:r>
    </w:p>
    <w:p w:rsidR="00995C6B" w:rsidRPr="001702CA" w:rsidRDefault="00995C6B" w:rsidP="00995C6B">
      <w:pPr>
        <w:tabs>
          <w:tab w:val="left" w:pos="1134"/>
        </w:tabs>
        <w:ind w:firstLine="709"/>
        <w:jc w:val="both"/>
      </w:pPr>
      <w:r w:rsidRPr="001702CA">
        <w:rPr>
          <w:color w:val="000000"/>
        </w:rPr>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1235,89</w:t>
      </w:r>
      <w:r w:rsidRPr="001702CA">
        <w:rPr>
          <w:color w:val="000000"/>
        </w:rPr>
        <w:t xml:space="preserve"> тыс. руб. Тарифы страховых взносов  рассчитаны на основании ст. 425 Налогового кодекса РФ (часть вторая) от 05.08.2000 № 117-ФЗ, (введена  Федеральным законом от 03.07.2016 № 243-ФЗ) на обязательное пенсионное страхование – 22%, на обязательное социальное страхование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w:t>
      </w:r>
      <w:r w:rsidRPr="001702CA">
        <w:t>на основании уведомления ФСС РФ от 29.05.2018;</w:t>
      </w:r>
    </w:p>
    <w:p w:rsidR="00995C6B" w:rsidRPr="001702CA" w:rsidRDefault="00995C6B" w:rsidP="00995C6B">
      <w:pPr>
        <w:tabs>
          <w:tab w:val="left" w:pos="1134"/>
        </w:tabs>
        <w:ind w:firstLine="709"/>
        <w:jc w:val="both"/>
        <w:rPr>
          <w:color w:val="000000"/>
        </w:rPr>
      </w:pPr>
      <w:r w:rsidRPr="001702CA">
        <w:rPr>
          <w:color w:val="000000"/>
        </w:rPr>
        <w:t>-</w:t>
      </w:r>
      <w:r w:rsidRPr="001702CA">
        <w:rPr>
          <w:b/>
          <w:color w:val="000000"/>
        </w:rPr>
        <w:t xml:space="preserve"> 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1235,89</w:t>
      </w:r>
      <w:r w:rsidRPr="001702CA">
        <w:rPr>
          <w:color w:val="000000"/>
        </w:rPr>
        <w:t xml:space="preserve"> тыс. руб. Расходы приняты на уровне предыдущего периода календарной разбивки.</w:t>
      </w:r>
    </w:p>
    <w:p w:rsidR="00995C6B" w:rsidRPr="001702CA" w:rsidRDefault="00995C6B" w:rsidP="00995C6B">
      <w:pPr>
        <w:tabs>
          <w:tab w:val="left" w:pos="1134"/>
        </w:tabs>
        <w:ind w:firstLine="709"/>
        <w:jc w:val="both"/>
        <w:rPr>
          <w:b/>
          <w:color w:val="000000"/>
          <w:u w:val="single"/>
        </w:rPr>
      </w:pPr>
    </w:p>
    <w:p w:rsidR="00995C6B" w:rsidRPr="001702CA" w:rsidRDefault="00995C6B" w:rsidP="00995C6B">
      <w:pPr>
        <w:tabs>
          <w:tab w:val="left" w:pos="1134"/>
        </w:tabs>
        <w:ind w:firstLine="709"/>
        <w:jc w:val="center"/>
        <w:rPr>
          <w:b/>
          <w:color w:val="000000"/>
          <w:u w:val="single"/>
        </w:rPr>
      </w:pPr>
      <w:r w:rsidRPr="001702CA">
        <w:rPr>
          <w:b/>
          <w:color w:val="000000"/>
          <w:u w:val="single"/>
        </w:rPr>
        <w:t>2.1.5. «Цеховые (общехозяйственные) расходы»</w:t>
      </w:r>
    </w:p>
    <w:p w:rsidR="00995C6B" w:rsidRPr="001702CA" w:rsidRDefault="00995C6B" w:rsidP="00995C6B">
      <w:pPr>
        <w:tabs>
          <w:tab w:val="left" w:pos="1134"/>
        </w:tabs>
        <w:ind w:firstLine="709"/>
        <w:jc w:val="both"/>
        <w:rPr>
          <w:color w:val="000000"/>
        </w:rPr>
      </w:pPr>
    </w:p>
    <w:p w:rsidR="00995C6B" w:rsidRPr="001702CA" w:rsidRDefault="00995C6B" w:rsidP="00995C6B">
      <w:pPr>
        <w:tabs>
          <w:tab w:val="left" w:pos="1134"/>
        </w:tabs>
        <w:ind w:firstLine="709"/>
        <w:jc w:val="both"/>
        <w:rPr>
          <w:color w:val="000000"/>
        </w:rPr>
      </w:pPr>
      <w:r w:rsidRPr="001702CA">
        <w:rPr>
          <w:color w:val="000000"/>
        </w:rPr>
        <w:t xml:space="preserve">Организацией заявлены для учета в необходимой валовой выручке расходы по данной статье: </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в сумме </w:t>
      </w:r>
      <w:r w:rsidRPr="001702CA">
        <w:rPr>
          <w:b/>
          <w:i/>
          <w:color w:val="000000"/>
        </w:rPr>
        <w:t>6471,12</w:t>
      </w:r>
      <w:r w:rsidRPr="001702CA">
        <w:rPr>
          <w:color w:val="000000"/>
        </w:rPr>
        <w:t xml:space="preserve"> тыс. руб. В том числе: заработная плата цехового персонала </w:t>
      </w:r>
      <w:r w:rsidRPr="001702CA">
        <w:rPr>
          <w:b/>
          <w:i/>
          <w:color w:val="000000"/>
        </w:rPr>
        <w:t>2330,90</w:t>
      </w:r>
      <w:r w:rsidRPr="001702CA">
        <w:rPr>
          <w:color w:val="000000"/>
        </w:rPr>
        <w:t xml:space="preserve"> тыс. руб., среднемесячная заработная плата заявлена на уровне </w:t>
      </w:r>
      <w:r w:rsidRPr="001702CA">
        <w:rPr>
          <w:b/>
          <w:i/>
          <w:color w:val="000000"/>
        </w:rPr>
        <w:t>24587,58</w:t>
      </w:r>
      <w:r w:rsidRPr="001702CA">
        <w:rPr>
          <w:color w:val="000000"/>
        </w:rPr>
        <w:t xml:space="preserve"> руб./чел./мес., численность цехового персонала заявлена в количестве </w:t>
      </w:r>
      <w:r w:rsidRPr="001702CA">
        <w:rPr>
          <w:b/>
          <w:i/>
          <w:color w:val="000000"/>
        </w:rPr>
        <w:t xml:space="preserve">7,9 </w:t>
      </w:r>
      <w:r w:rsidRPr="001702CA">
        <w:rPr>
          <w:color w:val="000000"/>
        </w:rPr>
        <w:t xml:space="preserve">ед., отчисления на социальные нужды от заработной платы цехового персонала </w:t>
      </w:r>
      <w:r w:rsidRPr="001702CA">
        <w:rPr>
          <w:b/>
          <w:i/>
          <w:color w:val="000000"/>
        </w:rPr>
        <w:t>769,20</w:t>
      </w:r>
      <w:r w:rsidRPr="001702CA">
        <w:rPr>
          <w:color w:val="000000"/>
        </w:rPr>
        <w:t xml:space="preserve"> тыс. руб., расходы на охрану труда – </w:t>
      </w:r>
      <w:r w:rsidRPr="001702CA">
        <w:rPr>
          <w:b/>
          <w:i/>
          <w:color w:val="000000"/>
        </w:rPr>
        <w:t>300,00</w:t>
      </w:r>
      <w:r w:rsidRPr="001702CA">
        <w:rPr>
          <w:color w:val="000000"/>
        </w:rPr>
        <w:t xml:space="preserve"> тыс. руб., химические реактивы – </w:t>
      </w:r>
      <w:r w:rsidRPr="001702CA">
        <w:rPr>
          <w:b/>
          <w:i/>
          <w:color w:val="000000"/>
        </w:rPr>
        <w:t>500,00</w:t>
      </w:r>
      <w:r w:rsidRPr="001702CA">
        <w:rPr>
          <w:color w:val="000000"/>
        </w:rPr>
        <w:t xml:space="preserve"> тыс. руб., канцелярию, связь – </w:t>
      </w:r>
      <w:r w:rsidRPr="001702CA">
        <w:rPr>
          <w:b/>
          <w:i/>
          <w:color w:val="000000"/>
        </w:rPr>
        <w:t>100,00</w:t>
      </w:r>
      <w:r w:rsidRPr="001702CA">
        <w:rPr>
          <w:color w:val="000000"/>
        </w:rPr>
        <w:t xml:space="preserve"> тыс. руб., аренду основных средств – </w:t>
      </w:r>
      <w:r w:rsidRPr="001702CA">
        <w:rPr>
          <w:b/>
          <w:i/>
          <w:color w:val="000000"/>
        </w:rPr>
        <w:t>355,82</w:t>
      </w:r>
      <w:r w:rsidRPr="001702CA">
        <w:rPr>
          <w:color w:val="000000"/>
        </w:rPr>
        <w:t xml:space="preserve"> тыс. руб., электроэнергию – </w:t>
      </w:r>
      <w:r w:rsidRPr="001702CA">
        <w:rPr>
          <w:b/>
          <w:i/>
          <w:color w:val="000000"/>
        </w:rPr>
        <w:t>661,20</w:t>
      </w:r>
      <w:r w:rsidRPr="001702CA">
        <w:rPr>
          <w:color w:val="000000"/>
        </w:rPr>
        <w:t xml:space="preserve"> тыс. руб.,  на подготовку документов для оформления лицензии водопользования, нормативы образования отходов, ПДВ – </w:t>
      </w:r>
      <w:r w:rsidRPr="001702CA">
        <w:rPr>
          <w:b/>
          <w:i/>
          <w:color w:val="000000"/>
        </w:rPr>
        <w:t>400,00</w:t>
      </w:r>
      <w:r w:rsidRPr="001702CA">
        <w:rPr>
          <w:color w:val="000000"/>
        </w:rPr>
        <w:t xml:space="preserve"> тыс. руб.,</w:t>
      </w:r>
      <w:r w:rsidRPr="001702CA">
        <w:t xml:space="preserve"> </w:t>
      </w:r>
      <w:r w:rsidRPr="001702CA">
        <w:rPr>
          <w:color w:val="000000"/>
        </w:rPr>
        <w:t xml:space="preserve">оборудование и мебель для лаборатории – </w:t>
      </w:r>
      <w:bookmarkStart w:id="26" w:name="_Hlk526416169"/>
      <w:r w:rsidRPr="001702CA">
        <w:rPr>
          <w:b/>
          <w:i/>
          <w:color w:val="000000"/>
        </w:rPr>
        <w:t>1000,00</w:t>
      </w:r>
      <w:r w:rsidRPr="001702CA">
        <w:rPr>
          <w:color w:val="000000"/>
        </w:rPr>
        <w:t xml:space="preserve"> тыс. руб</w:t>
      </w:r>
      <w:bookmarkEnd w:id="26"/>
      <w:r w:rsidRPr="001702CA">
        <w:rPr>
          <w:color w:val="000000"/>
        </w:rPr>
        <w:t xml:space="preserve">., охрану – </w:t>
      </w:r>
      <w:r w:rsidRPr="001702CA">
        <w:rPr>
          <w:b/>
          <w:i/>
          <w:color w:val="000000"/>
        </w:rPr>
        <w:t>24,00</w:t>
      </w:r>
      <w:r w:rsidRPr="001702CA">
        <w:rPr>
          <w:color w:val="000000"/>
        </w:rPr>
        <w:t xml:space="preserve"> тыс. руб., плату за негативное воздействие на окружающую среду – </w:t>
      </w:r>
      <w:r w:rsidRPr="001702CA">
        <w:rPr>
          <w:b/>
          <w:i/>
          <w:color w:val="000000"/>
        </w:rPr>
        <w:t>30,00</w:t>
      </w:r>
      <w:r w:rsidRPr="001702CA">
        <w:rPr>
          <w:color w:val="000000"/>
        </w:rPr>
        <w:t xml:space="preserve"> тыс. руб.;  </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6930,57</w:t>
      </w:r>
      <w:r w:rsidRPr="001702CA">
        <w:rPr>
          <w:color w:val="000000"/>
        </w:rPr>
        <w:t xml:space="preserve"> тыс. руб. </w:t>
      </w:r>
      <w:bookmarkStart w:id="27" w:name="_Hlk524955417"/>
      <w:r w:rsidRPr="001702CA">
        <w:rPr>
          <w:color w:val="000000"/>
        </w:rPr>
        <w:t xml:space="preserve">заработная плата цехового персонала </w:t>
      </w:r>
      <w:r w:rsidRPr="001702CA">
        <w:rPr>
          <w:b/>
          <w:i/>
          <w:color w:val="000000"/>
        </w:rPr>
        <w:t>2496,40</w:t>
      </w:r>
      <w:r w:rsidRPr="001702CA">
        <w:rPr>
          <w:color w:val="000000"/>
        </w:rPr>
        <w:t xml:space="preserve"> тыс. руб., среднемесячная заработная плата заявлена на уровне </w:t>
      </w:r>
      <w:r w:rsidRPr="001702CA">
        <w:rPr>
          <w:b/>
          <w:i/>
          <w:color w:val="000000"/>
        </w:rPr>
        <w:t>26333,30</w:t>
      </w:r>
      <w:r w:rsidRPr="001702CA">
        <w:rPr>
          <w:color w:val="000000"/>
        </w:rPr>
        <w:t xml:space="preserve"> руб./чел./мес., численность цехового персонала заявлена в количестве </w:t>
      </w:r>
      <w:r w:rsidRPr="001702CA">
        <w:rPr>
          <w:b/>
          <w:i/>
          <w:color w:val="000000"/>
        </w:rPr>
        <w:t xml:space="preserve">7,9 </w:t>
      </w:r>
      <w:r w:rsidRPr="001702CA">
        <w:rPr>
          <w:color w:val="000000"/>
        </w:rPr>
        <w:t xml:space="preserve">ед., отчисления на социальные нужды от заработной платы цехового персонала </w:t>
      </w:r>
      <w:r w:rsidRPr="001702CA">
        <w:rPr>
          <w:b/>
          <w:i/>
          <w:color w:val="000000"/>
        </w:rPr>
        <w:t>823,81</w:t>
      </w:r>
      <w:r w:rsidRPr="001702CA">
        <w:rPr>
          <w:color w:val="000000"/>
        </w:rPr>
        <w:t xml:space="preserve"> тыс. руб., расходы на охрану труда – </w:t>
      </w:r>
      <w:r w:rsidRPr="001702CA">
        <w:rPr>
          <w:b/>
          <w:i/>
          <w:color w:val="000000"/>
        </w:rPr>
        <w:t>321,30</w:t>
      </w:r>
      <w:r w:rsidRPr="001702CA">
        <w:rPr>
          <w:color w:val="000000"/>
        </w:rPr>
        <w:t xml:space="preserve"> тыс. руб., химические реактивы – </w:t>
      </w:r>
      <w:r w:rsidRPr="001702CA">
        <w:rPr>
          <w:b/>
          <w:i/>
          <w:color w:val="000000"/>
        </w:rPr>
        <w:t>535,50</w:t>
      </w:r>
      <w:r w:rsidRPr="001702CA">
        <w:rPr>
          <w:color w:val="000000"/>
        </w:rPr>
        <w:t xml:space="preserve"> тыс. руб., канцелярию, связь, прочие – </w:t>
      </w:r>
      <w:r w:rsidRPr="001702CA">
        <w:rPr>
          <w:b/>
          <w:i/>
          <w:color w:val="000000"/>
        </w:rPr>
        <w:t>107,10</w:t>
      </w:r>
      <w:r w:rsidRPr="001702CA">
        <w:rPr>
          <w:color w:val="000000"/>
        </w:rPr>
        <w:t xml:space="preserve"> тыс. руб., аренду основных средств – </w:t>
      </w:r>
      <w:r w:rsidRPr="001702CA">
        <w:rPr>
          <w:b/>
          <w:i/>
          <w:color w:val="000000"/>
        </w:rPr>
        <w:t>381,08</w:t>
      </w:r>
      <w:r w:rsidRPr="001702CA">
        <w:rPr>
          <w:color w:val="000000"/>
        </w:rPr>
        <w:t xml:space="preserve"> тыс. руб., электроэнергию – </w:t>
      </w:r>
      <w:r w:rsidRPr="001702CA">
        <w:rPr>
          <w:b/>
          <w:i/>
          <w:color w:val="000000"/>
        </w:rPr>
        <w:t>708,15</w:t>
      </w:r>
      <w:r w:rsidRPr="001702CA">
        <w:rPr>
          <w:color w:val="000000"/>
        </w:rPr>
        <w:t xml:space="preserve"> тыс. руб.,  на подготовку документов для оформления лицензии водопользования, нормативы образования отходов, ПДВ – </w:t>
      </w:r>
      <w:r w:rsidRPr="001702CA">
        <w:rPr>
          <w:b/>
          <w:i/>
          <w:color w:val="000000"/>
        </w:rPr>
        <w:t>428,40</w:t>
      </w:r>
      <w:r w:rsidRPr="001702CA">
        <w:rPr>
          <w:color w:val="000000"/>
        </w:rPr>
        <w:t xml:space="preserve"> тыс. руб.,</w:t>
      </w:r>
      <w:r w:rsidRPr="001702CA">
        <w:t xml:space="preserve"> </w:t>
      </w:r>
      <w:r w:rsidRPr="001702CA">
        <w:rPr>
          <w:color w:val="000000"/>
        </w:rPr>
        <w:t xml:space="preserve">оборудование и мебель для лаборатории – </w:t>
      </w:r>
      <w:r w:rsidRPr="001702CA">
        <w:rPr>
          <w:b/>
          <w:i/>
          <w:color w:val="000000"/>
        </w:rPr>
        <w:t>1071,00</w:t>
      </w:r>
      <w:r w:rsidRPr="001702CA">
        <w:rPr>
          <w:color w:val="000000"/>
        </w:rPr>
        <w:t xml:space="preserve"> тыс. руб., охрану – </w:t>
      </w:r>
      <w:r w:rsidRPr="001702CA">
        <w:rPr>
          <w:b/>
          <w:i/>
          <w:color w:val="000000"/>
        </w:rPr>
        <w:t>25,70</w:t>
      </w:r>
      <w:r w:rsidRPr="001702CA">
        <w:rPr>
          <w:color w:val="000000"/>
        </w:rPr>
        <w:t xml:space="preserve"> тыс. руб., плату за негативное воздействие на окружающую среду – </w:t>
      </w:r>
      <w:r w:rsidRPr="001702CA">
        <w:rPr>
          <w:b/>
          <w:i/>
          <w:color w:val="000000"/>
        </w:rPr>
        <w:t>32,13</w:t>
      </w:r>
      <w:r w:rsidRPr="001702CA">
        <w:rPr>
          <w:color w:val="000000"/>
        </w:rPr>
        <w:t xml:space="preserve"> тыс. руб.;  </w:t>
      </w:r>
    </w:p>
    <w:bookmarkEnd w:id="27"/>
    <w:p w:rsidR="00995C6B" w:rsidRPr="001702CA" w:rsidRDefault="00995C6B" w:rsidP="00995C6B">
      <w:pPr>
        <w:tabs>
          <w:tab w:val="left" w:pos="1134"/>
        </w:tabs>
        <w:ind w:firstLine="709"/>
        <w:jc w:val="both"/>
      </w:pPr>
      <w:r w:rsidRPr="001702CA">
        <w:lastRenderedPageBreak/>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995C6B">
      <w:pPr>
        <w:tabs>
          <w:tab w:val="left" w:pos="1134"/>
        </w:tabs>
        <w:ind w:firstLine="709"/>
        <w:jc w:val="both"/>
      </w:pPr>
      <w:r w:rsidRPr="001702CA">
        <w:rPr>
          <w:b/>
          <w:color w:val="000000"/>
        </w:rPr>
        <w:t>- с</w:t>
      </w:r>
      <w:r w:rsidRPr="001702CA">
        <w:rPr>
          <w:color w:val="000000"/>
        </w:rPr>
        <w:t xml:space="preserve"> </w:t>
      </w:r>
      <w:r w:rsidRPr="001702CA">
        <w:rPr>
          <w:b/>
          <w:color w:val="000000"/>
        </w:rPr>
        <w:t xml:space="preserve">24.10.2018 по 31.12.2018 </w:t>
      </w:r>
      <w:r w:rsidRPr="001702CA">
        <w:rPr>
          <w:color w:val="000000"/>
        </w:rPr>
        <w:t xml:space="preserve">– </w:t>
      </w:r>
      <w:r w:rsidRPr="001702CA">
        <w:rPr>
          <w:b/>
          <w:i/>
          <w:color w:val="000000"/>
        </w:rPr>
        <w:t>545,14</w:t>
      </w:r>
      <w:r w:rsidRPr="001702CA">
        <w:rPr>
          <w:color w:val="000000"/>
        </w:rPr>
        <w:t xml:space="preserve"> тыс. руб. Расходы на оплату труда цехового персонала учтены исходя из средней зарплаты и численности, принятых в расчет, в пересчете на плановый период -  </w:t>
      </w:r>
      <w:r w:rsidRPr="001702CA">
        <w:rPr>
          <w:b/>
          <w:i/>
          <w:color w:val="000000"/>
        </w:rPr>
        <w:t>260,07</w:t>
      </w:r>
      <w:r w:rsidRPr="001702CA">
        <w:rPr>
          <w:color w:val="000000"/>
        </w:rPr>
        <w:t xml:space="preserve"> тыс. руб., среднемесячная заработная плата принята в соответствии с Федеральным законом от 07.03.2018 № 41- ФЗ, в размере МРОТ с учетом р/к – </w:t>
      </w:r>
      <w:r w:rsidRPr="001702CA">
        <w:rPr>
          <w:b/>
          <w:i/>
          <w:color w:val="000000"/>
        </w:rPr>
        <w:t>14511,90</w:t>
      </w:r>
      <w:r w:rsidRPr="001702CA">
        <w:rPr>
          <w:color w:val="000000"/>
        </w:rPr>
        <w:t xml:space="preserve"> руб./ед./мес., численность цехового персонала принята в количестве </w:t>
      </w:r>
      <w:r w:rsidRPr="001702CA">
        <w:rPr>
          <w:b/>
          <w:i/>
          <w:color w:val="000000"/>
        </w:rPr>
        <w:t xml:space="preserve">7,9 </w:t>
      </w:r>
      <w:r w:rsidRPr="001702CA">
        <w:rPr>
          <w:color w:val="000000"/>
        </w:rPr>
        <w:t xml:space="preserve">ед., по предложению организации в пределах не превышающих нормативную численность. Тарифы страховых взносов  рассчитаны в сумме </w:t>
      </w:r>
      <w:r w:rsidRPr="001702CA">
        <w:rPr>
          <w:b/>
          <w:i/>
          <w:color w:val="000000"/>
        </w:rPr>
        <w:t>78,54</w:t>
      </w:r>
      <w:r w:rsidRPr="001702CA">
        <w:rPr>
          <w:color w:val="000000"/>
        </w:rPr>
        <w:t xml:space="preserve"> тыс. руб. на основании ст. 426 (в ред. Федеральных законов от 28.12.2016 № 475-ФЗ, от 27.11.2017 № 361-ФЗ), (введена  Федеральным законом от 03.07.2016 № 243-ФЗ) Налогового кодекса РФ (часть вторая) от 05.08.2000 № 117-ФЗ на обязательное пенсионное страхование – 22%, на обязательное социальное страхование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w:t>
      </w:r>
      <w:r w:rsidRPr="001702CA">
        <w:t>на основании уведомления ФСС РФ от 29.05.2018;</w:t>
      </w:r>
    </w:p>
    <w:p w:rsidR="00995C6B" w:rsidRPr="001702CA" w:rsidRDefault="00995C6B" w:rsidP="00995C6B">
      <w:pPr>
        <w:tabs>
          <w:tab w:val="left" w:pos="1134"/>
        </w:tabs>
        <w:ind w:firstLine="709"/>
        <w:jc w:val="both"/>
      </w:pPr>
      <w:bookmarkStart w:id="28" w:name="_Hlk524960685"/>
      <w:r w:rsidRPr="001702CA">
        <w:rPr>
          <w:color w:val="000000"/>
        </w:rPr>
        <w:t xml:space="preserve">- расходы на охрану труда – </w:t>
      </w:r>
      <w:r w:rsidRPr="001702CA">
        <w:rPr>
          <w:b/>
          <w:i/>
          <w:color w:val="000000"/>
        </w:rPr>
        <w:t>34,14</w:t>
      </w:r>
      <w:r w:rsidRPr="001702CA">
        <w:rPr>
          <w:color w:val="000000"/>
        </w:rPr>
        <w:t xml:space="preserve"> тыс. руб., химические реактивы – </w:t>
      </w:r>
      <w:r w:rsidRPr="001702CA">
        <w:rPr>
          <w:b/>
          <w:i/>
          <w:color w:val="000000"/>
        </w:rPr>
        <w:t>8,61</w:t>
      </w:r>
      <w:r w:rsidRPr="001702CA">
        <w:rPr>
          <w:color w:val="000000"/>
        </w:rPr>
        <w:t xml:space="preserve"> тыс. руб., канцелярские принадлежности, связь, прочие – </w:t>
      </w:r>
      <w:r w:rsidRPr="001702CA">
        <w:rPr>
          <w:b/>
          <w:i/>
          <w:color w:val="000000"/>
        </w:rPr>
        <w:t>4,18</w:t>
      </w:r>
      <w:r w:rsidRPr="001702CA">
        <w:rPr>
          <w:color w:val="000000"/>
        </w:rPr>
        <w:t xml:space="preserve"> тыс. руб. учтены по плановой смете 2018 г. организаций, ранее обслуживающих систему, в связи с отсутствием подтверждающих документов (обоснованных расчетов, анализа рыночных цен, проведение конкурсных процедур по закупкам), и невозможностью получения документального подтверждение фактических расходов за 2017 г. </w:t>
      </w:r>
      <w:r w:rsidRPr="001702CA">
        <w:t xml:space="preserve">Плановые расходы по вышеуказанным статьям на 2018 год формировались, с учетом плановых показателей 2017 года и фактически произведенных расходов организациями, ранее обслуживающими коммунальную систему за 2015 и 2016 годы; </w:t>
      </w:r>
    </w:p>
    <w:p w:rsidR="00995C6B" w:rsidRPr="001702CA" w:rsidRDefault="00995C6B" w:rsidP="00995C6B">
      <w:pPr>
        <w:tabs>
          <w:tab w:val="left" w:pos="1134"/>
        </w:tabs>
        <w:ind w:firstLine="709"/>
        <w:jc w:val="both"/>
        <w:rPr>
          <w:color w:val="000000"/>
        </w:rPr>
      </w:pPr>
      <w:r w:rsidRPr="001702CA">
        <w:rPr>
          <w:color w:val="000000"/>
        </w:rPr>
        <w:t xml:space="preserve"> - затраты на аренду основных средств – </w:t>
      </w:r>
      <w:r w:rsidRPr="001702CA">
        <w:rPr>
          <w:b/>
          <w:i/>
          <w:color w:val="000000"/>
        </w:rPr>
        <w:t>13,04</w:t>
      </w:r>
      <w:r w:rsidRPr="001702CA">
        <w:rPr>
          <w:color w:val="000000"/>
        </w:rPr>
        <w:t xml:space="preserve"> тыс. руб., учтены по представленным договорам и расчетам регулятора, в соответствии с законодательством, включающий амортизацию, обязательные платежи, в доле на услугу водоотведения, согласно учетной политике (Приложение 1,3);</w:t>
      </w:r>
    </w:p>
    <w:p w:rsidR="00995C6B" w:rsidRPr="001702CA" w:rsidRDefault="00995C6B" w:rsidP="00995C6B">
      <w:pPr>
        <w:tabs>
          <w:tab w:val="left" w:pos="1134"/>
        </w:tabs>
        <w:ind w:firstLine="709"/>
        <w:jc w:val="both"/>
        <w:rPr>
          <w:color w:val="000000"/>
        </w:rPr>
      </w:pPr>
      <w:r w:rsidRPr="001702CA">
        <w:rPr>
          <w:color w:val="000000"/>
        </w:rPr>
        <w:t xml:space="preserve">- </w:t>
      </w:r>
      <w:bookmarkStart w:id="29" w:name="_Hlk526347120"/>
      <w:r w:rsidRPr="001702CA">
        <w:rPr>
          <w:color w:val="000000"/>
        </w:rPr>
        <w:t xml:space="preserve">расходы по статье «электроэнергия» в сумме </w:t>
      </w:r>
      <w:r w:rsidRPr="001702CA">
        <w:rPr>
          <w:b/>
          <w:i/>
          <w:color w:val="000000"/>
        </w:rPr>
        <w:t>108,22</w:t>
      </w:r>
      <w:r w:rsidRPr="001702CA">
        <w:rPr>
          <w:color w:val="000000"/>
        </w:rPr>
        <w:t xml:space="preserve"> тыс. руб. </w:t>
      </w:r>
      <w:bookmarkEnd w:id="29"/>
      <w:r w:rsidRPr="001702CA">
        <w:rPr>
          <w:color w:val="000000"/>
        </w:rPr>
        <w:t>учтены по фактическим затратам электроэнергии на общехозяйственные нужды за 2017 г. ООО «АВК» организации, ранее обслуживающей систему, в соответствии Главной книгой по счету 60, с учетом прогнозного ИЦП Минэкономразвития РФ в сфере электроэнергетики на 2018 (</w:t>
      </w:r>
      <w:r w:rsidRPr="001702CA">
        <w:rPr>
          <w:b/>
          <w:i/>
          <w:color w:val="000000"/>
        </w:rPr>
        <w:t>103,9%</w:t>
      </w:r>
      <w:r w:rsidRPr="001702CA">
        <w:rPr>
          <w:color w:val="000000"/>
        </w:rPr>
        <w:t>), в связи с отсутствием расчета в материалах дела;</w:t>
      </w:r>
    </w:p>
    <w:p w:rsidR="00995C6B" w:rsidRPr="001702CA" w:rsidRDefault="00995C6B" w:rsidP="00995C6B">
      <w:pPr>
        <w:tabs>
          <w:tab w:val="left" w:pos="1134"/>
        </w:tabs>
        <w:ind w:firstLine="709"/>
        <w:jc w:val="both"/>
        <w:rPr>
          <w:color w:val="000000"/>
        </w:rPr>
      </w:pPr>
      <w:r w:rsidRPr="001702CA">
        <w:rPr>
          <w:color w:val="000000"/>
        </w:rPr>
        <w:t xml:space="preserve">- расходы по статье «предоставление водного объекта в пользование,  нормативы образования отходов, ПДВ» для получения решения о предоставлении водного объекта в пользование для сброса сточных вод учтены в сумме </w:t>
      </w:r>
      <w:r w:rsidRPr="001702CA">
        <w:rPr>
          <w:b/>
          <w:i/>
          <w:color w:val="000000"/>
        </w:rPr>
        <w:t>22,74</w:t>
      </w:r>
      <w:r w:rsidRPr="001702CA">
        <w:rPr>
          <w:color w:val="000000"/>
        </w:rPr>
        <w:t xml:space="preserve"> тыс. руб.,</w:t>
      </w:r>
      <w:r w:rsidRPr="001702CA">
        <w:t xml:space="preserve"> в услуге водоотведения </w:t>
      </w:r>
      <w:r w:rsidRPr="001702CA">
        <w:rPr>
          <w:color w:val="000000"/>
        </w:rPr>
        <w:t>в соответствии с представленным договором (от 05.06.2018 № 02/18 с ООО «</w:t>
      </w:r>
      <w:proofErr w:type="spellStart"/>
      <w:r w:rsidRPr="001702CA">
        <w:rPr>
          <w:color w:val="000000"/>
        </w:rPr>
        <w:t>ЭкоСиб</w:t>
      </w:r>
      <w:proofErr w:type="spellEnd"/>
      <w:r w:rsidRPr="001702CA">
        <w:rPr>
          <w:color w:val="000000"/>
        </w:rPr>
        <w:t>» на сумму 100,00 тыс. руб.), с перераспределением затрат на 2 года;</w:t>
      </w:r>
    </w:p>
    <w:p w:rsidR="00995C6B" w:rsidRPr="001702CA" w:rsidRDefault="00995C6B" w:rsidP="00995C6B">
      <w:pPr>
        <w:tabs>
          <w:tab w:val="left" w:pos="1134"/>
        </w:tabs>
        <w:ind w:firstLine="709"/>
        <w:jc w:val="both"/>
        <w:rPr>
          <w:color w:val="000000"/>
        </w:rPr>
      </w:pPr>
      <w:r w:rsidRPr="001702CA">
        <w:rPr>
          <w:color w:val="000000"/>
        </w:rPr>
        <w:t xml:space="preserve">- затраты на оборудование и мебель для лаборатории в сумме </w:t>
      </w:r>
      <w:r w:rsidRPr="001702CA">
        <w:rPr>
          <w:b/>
          <w:i/>
          <w:color w:val="000000"/>
        </w:rPr>
        <w:t>1000,00</w:t>
      </w:r>
      <w:r w:rsidRPr="001702CA">
        <w:rPr>
          <w:color w:val="000000"/>
        </w:rPr>
        <w:t xml:space="preserve"> тыс. руб. отклонены, в связи с отсутствием обоснованного расчета, анализа рыночных цен, документов по проведению конкурсных процедур. Расходы будут учтены в последующих периодах регулирования после документального подтверждения фактически затраченных средств на указанные цели;</w:t>
      </w:r>
    </w:p>
    <w:p w:rsidR="00995C6B" w:rsidRPr="001702CA" w:rsidRDefault="00995C6B" w:rsidP="00995C6B">
      <w:pPr>
        <w:tabs>
          <w:tab w:val="left" w:pos="1134"/>
        </w:tabs>
        <w:ind w:firstLine="709"/>
        <w:jc w:val="both"/>
        <w:rPr>
          <w:color w:val="000000"/>
        </w:rPr>
      </w:pPr>
      <w:r w:rsidRPr="001702CA">
        <w:rPr>
          <w:color w:val="000000"/>
        </w:rPr>
        <w:t xml:space="preserve">- расходы на отопление заявлены организацией в п. 5.3.2. «Отопление» ст. «Административные расходы». Регулятором расходы на отопление механических мастерских, лаборатории перенесены и учтены по данной статье в сумме – </w:t>
      </w:r>
      <w:r w:rsidRPr="001702CA">
        <w:rPr>
          <w:b/>
          <w:i/>
          <w:color w:val="000000"/>
        </w:rPr>
        <w:t>15,58</w:t>
      </w:r>
      <w:r w:rsidRPr="001702CA">
        <w:rPr>
          <w:color w:val="000000"/>
        </w:rPr>
        <w:t xml:space="preserve"> тыс. руб., согласно представленному договору и расчету регулятора в доле на услугу водоотведения, в соответствии с учетной политикой организации (Приложение1);</w:t>
      </w:r>
    </w:p>
    <w:p w:rsidR="00995C6B" w:rsidRPr="001702CA" w:rsidRDefault="00995C6B" w:rsidP="00995C6B">
      <w:pPr>
        <w:tabs>
          <w:tab w:val="left" w:pos="1134"/>
        </w:tabs>
        <w:ind w:firstLine="709"/>
        <w:jc w:val="both"/>
        <w:rPr>
          <w:color w:val="000000"/>
        </w:rPr>
      </w:pPr>
      <w:r w:rsidRPr="001702CA">
        <w:rPr>
          <w:color w:val="000000"/>
        </w:rPr>
        <w:t xml:space="preserve">- расходы на охрану в сумме </w:t>
      </w:r>
      <w:r w:rsidRPr="001702CA">
        <w:rPr>
          <w:b/>
          <w:i/>
          <w:color w:val="000000"/>
        </w:rPr>
        <w:t>24,00</w:t>
      </w:r>
      <w:r w:rsidRPr="001702CA">
        <w:rPr>
          <w:color w:val="000000"/>
        </w:rPr>
        <w:t xml:space="preserve"> тыс. руб. отклонены регулятором, в связи с отсутствием обоснования расходов и договора на услуги;</w:t>
      </w:r>
    </w:p>
    <w:p w:rsidR="00995C6B" w:rsidRPr="001702CA" w:rsidRDefault="00995C6B" w:rsidP="00995C6B">
      <w:pPr>
        <w:tabs>
          <w:tab w:val="left" w:pos="1134"/>
        </w:tabs>
        <w:ind w:firstLine="709"/>
        <w:jc w:val="both"/>
        <w:rPr>
          <w:color w:val="000000"/>
        </w:rPr>
      </w:pPr>
      <w:r w:rsidRPr="001702CA">
        <w:rPr>
          <w:color w:val="000000"/>
        </w:rPr>
        <w:t>- средства на плату за негативное воздействие на окружающую среду учтены в п.9.2 "Плата за негативное воздействие на окружающую среду".</w:t>
      </w:r>
    </w:p>
    <w:bookmarkEnd w:id="28"/>
    <w:p w:rsidR="00995C6B" w:rsidRPr="001702CA" w:rsidRDefault="00995C6B" w:rsidP="00995C6B">
      <w:pPr>
        <w:tabs>
          <w:tab w:val="left" w:pos="1134"/>
        </w:tabs>
        <w:ind w:firstLine="709"/>
        <w:jc w:val="both"/>
        <w:rPr>
          <w:color w:val="000000"/>
        </w:rPr>
      </w:pPr>
      <w:r w:rsidRPr="001702CA">
        <w:rPr>
          <w:color w:val="000000"/>
        </w:rPr>
        <w:lastRenderedPageBreak/>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bookmarkStart w:id="30" w:name="_Hlk526599784"/>
      <w:r w:rsidRPr="001702CA">
        <w:rPr>
          <w:b/>
          <w:i/>
          <w:color w:val="000000"/>
        </w:rPr>
        <w:t>1444,83</w:t>
      </w:r>
      <w:r w:rsidRPr="001702CA">
        <w:rPr>
          <w:color w:val="000000"/>
        </w:rPr>
        <w:t xml:space="preserve"> тыс. руб</w:t>
      </w:r>
      <w:bookmarkEnd w:id="30"/>
      <w:r w:rsidRPr="001702CA">
        <w:rPr>
          <w:color w:val="000000"/>
        </w:rPr>
        <w:t>., в том числе:</w:t>
      </w:r>
    </w:p>
    <w:p w:rsidR="00995C6B" w:rsidRPr="001702CA" w:rsidRDefault="00995C6B" w:rsidP="00995C6B">
      <w:pPr>
        <w:tabs>
          <w:tab w:val="left" w:pos="1134"/>
        </w:tabs>
        <w:ind w:firstLine="709"/>
        <w:jc w:val="both"/>
        <w:rPr>
          <w:color w:val="000000"/>
        </w:rPr>
      </w:pPr>
      <w:r w:rsidRPr="001702CA">
        <w:rPr>
          <w:color w:val="000000"/>
        </w:rPr>
        <w:t xml:space="preserve">- расходы на оплату труда цехового персонала учтены исходя из средней зарплаты и численности, принятых в расчет, в пересчете на плановый период </w:t>
      </w:r>
      <w:r w:rsidRPr="001702CA">
        <w:rPr>
          <w:b/>
          <w:i/>
          <w:color w:val="000000"/>
        </w:rPr>
        <w:t>687,86</w:t>
      </w:r>
      <w:r w:rsidRPr="001702CA">
        <w:rPr>
          <w:color w:val="000000"/>
        </w:rPr>
        <w:t xml:space="preserve"> тыс. руб., среднемесячная заработная плата принята в размере </w:t>
      </w:r>
      <w:r w:rsidRPr="001702CA">
        <w:rPr>
          <w:b/>
          <w:i/>
          <w:color w:val="000000"/>
        </w:rPr>
        <w:t>14511,90</w:t>
      </w:r>
      <w:r w:rsidRPr="001702CA">
        <w:rPr>
          <w:color w:val="000000"/>
        </w:rPr>
        <w:t xml:space="preserve"> руб./ед./мес. и численность цехового персонала в количестве </w:t>
      </w:r>
      <w:r w:rsidRPr="001702CA">
        <w:rPr>
          <w:b/>
          <w:i/>
          <w:color w:val="000000"/>
        </w:rPr>
        <w:t xml:space="preserve">7,9 </w:t>
      </w:r>
      <w:r w:rsidRPr="001702CA">
        <w:rPr>
          <w:color w:val="000000"/>
        </w:rPr>
        <w:t>единицы приняты на уровне предыдущего периода календарной разбивки;</w:t>
      </w:r>
    </w:p>
    <w:p w:rsidR="00995C6B" w:rsidRPr="001702CA" w:rsidRDefault="00995C6B" w:rsidP="00995C6B">
      <w:pPr>
        <w:tabs>
          <w:tab w:val="left" w:pos="1134"/>
        </w:tabs>
        <w:ind w:firstLine="709"/>
        <w:jc w:val="both"/>
      </w:pPr>
      <w:r w:rsidRPr="001702CA">
        <w:rPr>
          <w:color w:val="000000"/>
        </w:rPr>
        <w:t xml:space="preserve">- тарифы страховых взносов рассчитаны в сумме </w:t>
      </w:r>
      <w:r w:rsidRPr="001702CA">
        <w:rPr>
          <w:b/>
          <w:i/>
          <w:color w:val="000000"/>
        </w:rPr>
        <w:t>207,73</w:t>
      </w:r>
      <w:r w:rsidRPr="001702CA">
        <w:rPr>
          <w:color w:val="000000"/>
        </w:rPr>
        <w:t xml:space="preserve"> тыс. руб. на основании ст. 425 (введена  Федеральным законом от 03.07.2016 № 243-ФЗ) Налогового кодекса РФ (часть вторая) от 05.08.2000 № 117-ФЗ, на обязательное пенсионное страхование – 22%, на обязательное социальное страхование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w:t>
      </w:r>
      <w:r w:rsidRPr="001702CA">
        <w:rPr>
          <w:color w:val="0070C0"/>
        </w:rPr>
        <w:t xml:space="preserve"> </w:t>
      </w:r>
      <w:r w:rsidRPr="001702CA">
        <w:t>на основании уведомления ФСС РФ от 29.05.2018;</w:t>
      </w:r>
    </w:p>
    <w:p w:rsidR="00995C6B" w:rsidRPr="001702CA" w:rsidRDefault="00995C6B" w:rsidP="00995C6B">
      <w:pPr>
        <w:tabs>
          <w:tab w:val="left" w:pos="1134"/>
        </w:tabs>
        <w:ind w:firstLine="709"/>
        <w:jc w:val="both"/>
        <w:rPr>
          <w:color w:val="000000"/>
        </w:rPr>
      </w:pPr>
      <w:r w:rsidRPr="001702CA">
        <w:rPr>
          <w:color w:val="000000"/>
        </w:rPr>
        <w:t xml:space="preserve">- расходы на охрану труда – </w:t>
      </w:r>
      <w:r w:rsidRPr="001702CA">
        <w:rPr>
          <w:b/>
          <w:i/>
          <w:color w:val="000000"/>
        </w:rPr>
        <w:t>94,46</w:t>
      </w:r>
      <w:r w:rsidRPr="001702CA">
        <w:rPr>
          <w:color w:val="000000"/>
        </w:rPr>
        <w:t xml:space="preserve"> тыс. руб., химические реактивы – </w:t>
      </w:r>
      <w:r w:rsidRPr="001702CA">
        <w:rPr>
          <w:b/>
          <w:i/>
          <w:color w:val="000000"/>
        </w:rPr>
        <w:t>23,83</w:t>
      </w:r>
      <w:r w:rsidRPr="001702CA">
        <w:rPr>
          <w:color w:val="000000"/>
        </w:rPr>
        <w:t xml:space="preserve"> тыс. руб., канцелярские принадлежности, связь, прочие – </w:t>
      </w:r>
      <w:r w:rsidRPr="001702CA">
        <w:rPr>
          <w:b/>
          <w:i/>
          <w:color w:val="000000"/>
        </w:rPr>
        <w:t>11,56</w:t>
      </w:r>
      <w:r w:rsidRPr="001702CA">
        <w:rPr>
          <w:color w:val="000000"/>
        </w:rPr>
        <w:t xml:space="preserve"> тыс. руб. учтены на уровне предыдущего периода календарной разбивки, в пересчете на плановый период, с учетом прогнозного ИПЦ Минэкономразвития РФ на 2019 (</w:t>
      </w:r>
      <w:r w:rsidRPr="001702CA">
        <w:rPr>
          <w:b/>
          <w:i/>
          <w:color w:val="000000"/>
        </w:rPr>
        <w:t>104,6</w:t>
      </w:r>
      <w:r w:rsidRPr="001702CA">
        <w:rPr>
          <w:color w:val="000000"/>
        </w:rPr>
        <w:t xml:space="preserve">%);  </w:t>
      </w:r>
    </w:p>
    <w:p w:rsidR="00995C6B" w:rsidRPr="001702CA" w:rsidRDefault="00995C6B" w:rsidP="00995C6B">
      <w:pPr>
        <w:tabs>
          <w:tab w:val="left" w:pos="1134"/>
        </w:tabs>
        <w:ind w:firstLine="709"/>
        <w:jc w:val="both"/>
        <w:rPr>
          <w:color w:val="000000"/>
        </w:rPr>
      </w:pPr>
      <w:r w:rsidRPr="001702CA">
        <w:rPr>
          <w:color w:val="000000"/>
        </w:rPr>
        <w:t xml:space="preserve">- затраты на аренду основных средств – </w:t>
      </w:r>
      <w:r w:rsidRPr="001702CA">
        <w:rPr>
          <w:b/>
          <w:i/>
          <w:color w:val="000000"/>
        </w:rPr>
        <w:t>34,50</w:t>
      </w:r>
      <w:r w:rsidRPr="001702CA">
        <w:rPr>
          <w:color w:val="000000"/>
        </w:rPr>
        <w:t xml:space="preserve"> тыс. руб., учтены на уровне предыдущего периода календарной разбивки, в пересчете на плановый период;</w:t>
      </w:r>
    </w:p>
    <w:p w:rsidR="00995C6B" w:rsidRPr="001702CA" w:rsidRDefault="00995C6B" w:rsidP="00995C6B">
      <w:pPr>
        <w:tabs>
          <w:tab w:val="left" w:pos="1134"/>
        </w:tabs>
        <w:ind w:firstLine="709"/>
        <w:jc w:val="both"/>
        <w:rPr>
          <w:color w:val="000000"/>
        </w:rPr>
      </w:pPr>
      <w:r w:rsidRPr="001702CA">
        <w:rPr>
          <w:color w:val="000000"/>
        </w:rPr>
        <w:t xml:space="preserve">- расходы по статье «электроэнергия» в сумме </w:t>
      </w:r>
      <w:r w:rsidRPr="001702CA">
        <w:rPr>
          <w:b/>
          <w:i/>
          <w:color w:val="000000"/>
        </w:rPr>
        <w:t>303,13</w:t>
      </w:r>
      <w:r w:rsidRPr="001702CA">
        <w:rPr>
          <w:color w:val="000000"/>
        </w:rPr>
        <w:t xml:space="preserve"> тыс. руб. учтены на уровне предыдущего периода календарной разбивки, в пересчете на плановый период, с учетом прогнозного ИЦП Минэкономразвития РФ в сфере электроэнергетики на 2018 (</w:t>
      </w:r>
      <w:r w:rsidRPr="001702CA">
        <w:rPr>
          <w:b/>
          <w:i/>
          <w:color w:val="000000"/>
        </w:rPr>
        <w:t>103,9%</w:t>
      </w:r>
      <w:r w:rsidRPr="001702CA">
        <w:rPr>
          <w:color w:val="000000"/>
        </w:rPr>
        <w:t>) и на 2019 (</w:t>
      </w:r>
      <w:r w:rsidRPr="001702CA">
        <w:rPr>
          <w:b/>
          <w:i/>
          <w:color w:val="000000"/>
        </w:rPr>
        <w:t>105,9%</w:t>
      </w:r>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 xml:space="preserve">- расходы по статье «лицензии водопользования, нормативы образования отходов, ПДВ» для получения решения о предоставлении водного объекта в пользование для сброса сточных вод учтены в сумме </w:t>
      </w:r>
      <w:r w:rsidRPr="001702CA">
        <w:rPr>
          <w:b/>
          <w:i/>
          <w:color w:val="000000"/>
        </w:rPr>
        <w:t>38,63</w:t>
      </w:r>
      <w:r w:rsidRPr="001702CA">
        <w:rPr>
          <w:color w:val="000000"/>
        </w:rPr>
        <w:t xml:space="preserve"> тыс. руб.,</w:t>
      </w:r>
      <w:r w:rsidRPr="001702CA">
        <w:t xml:space="preserve"> в услуге водоотведения </w:t>
      </w:r>
      <w:r w:rsidRPr="001702CA">
        <w:rPr>
          <w:color w:val="000000"/>
        </w:rPr>
        <w:t>в соответствии с представленным договором (от 05.06.2018 № 02/18 с ООО «</w:t>
      </w:r>
      <w:proofErr w:type="spellStart"/>
      <w:r w:rsidRPr="001702CA">
        <w:rPr>
          <w:color w:val="000000"/>
        </w:rPr>
        <w:t>ЭкоСиб</w:t>
      </w:r>
      <w:proofErr w:type="spellEnd"/>
      <w:r w:rsidRPr="001702CA">
        <w:rPr>
          <w:color w:val="000000"/>
        </w:rPr>
        <w:t>» на сумму 100,00 тыс. руб.), с перераспределением затрат на 2 года;</w:t>
      </w:r>
    </w:p>
    <w:p w:rsidR="00995C6B" w:rsidRPr="001702CA" w:rsidRDefault="00995C6B" w:rsidP="00995C6B">
      <w:pPr>
        <w:tabs>
          <w:tab w:val="left" w:pos="1134"/>
        </w:tabs>
        <w:ind w:firstLine="709"/>
        <w:jc w:val="both"/>
        <w:rPr>
          <w:color w:val="000000"/>
        </w:rPr>
      </w:pPr>
      <w:r w:rsidRPr="001702CA">
        <w:rPr>
          <w:color w:val="000000"/>
        </w:rPr>
        <w:t xml:space="preserve">- затраты на оборудование и мебель для лаборатории в сумме </w:t>
      </w:r>
      <w:r w:rsidRPr="001702CA">
        <w:rPr>
          <w:b/>
          <w:i/>
          <w:color w:val="000000"/>
        </w:rPr>
        <w:t>1071,00</w:t>
      </w:r>
      <w:r w:rsidRPr="001702CA">
        <w:rPr>
          <w:color w:val="000000"/>
        </w:rPr>
        <w:t xml:space="preserve"> тыс. руб. отклонены на уровне предыдущего периода календарной разбивки;</w:t>
      </w:r>
    </w:p>
    <w:p w:rsidR="00995C6B" w:rsidRPr="001702CA" w:rsidRDefault="00995C6B" w:rsidP="00995C6B">
      <w:pPr>
        <w:tabs>
          <w:tab w:val="left" w:pos="1134"/>
        </w:tabs>
        <w:ind w:firstLine="709"/>
        <w:jc w:val="both"/>
        <w:rPr>
          <w:color w:val="000000"/>
        </w:rPr>
      </w:pPr>
      <w:r w:rsidRPr="001702CA">
        <w:rPr>
          <w:color w:val="000000"/>
        </w:rPr>
        <w:t xml:space="preserve">- расходы на отопление в сумме – </w:t>
      </w:r>
      <w:r w:rsidRPr="001702CA">
        <w:rPr>
          <w:b/>
          <w:i/>
          <w:color w:val="000000"/>
        </w:rPr>
        <w:t>43,11</w:t>
      </w:r>
      <w:r w:rsidRPr="001702CA">
        <w:rPr>
          <w:color w:val="000000"/>
        </w:rPr>
        <w:t xml:space="preserve"> тыс. руб., учтены на уровне предыдущего периода календарной разбивки, в пересчете на плановый период, с учетом прогнозного ИПЦ Минэкономразвития РФ на 2019 год (</w:t>
      </w:r>
      <w:r w:rsidRPr="001702CA">
        <w:rPr>
          <w:b/>
          <w:i/>
          <w:color w:val="000000"/>
        </w:rPr>
        <w:t>104,6%</w:t>
      </w:r>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 расходы на охрану отклонены регулятором, на уровне предыдущего периода календарной разбивки;</w:t>
      </w:r>
    </w:p>
    <w:p w:rsidR="00995C6B" w:rsidRPr="001702CA" w:rsidRDefault="00995C6B" w:rsidP="00995C6B">
      <w:pPr>
        <w:tabs>
          <w:tab w:val="left" w:pos="1134"/>
        </w:tabs>
        <w:ind w:firstLine="709"/>
        <w:jc w:val="both"/>
        <w:rPr>
          <w:color w:val="000000"/>
        </w:rPr>
      </w:pPr>
      <w:r w:rsidRPr="001702CA">
        <w:rPr>
          <w:color w:val="000000"/>
        </w:rPr>
        <w:t>- средства на плату за негативное воздействие на окружающую среду учтены на уровне предыдущего периода календарной разбивки;</w:t>
      </w:r>
    </w:p>
    <w:p w:rsidR="00995C6B" w:rsidRPr="001702CA" w:rsidRDefault="00995C6B" w:rsidP="00995C6B">
      <w:pPr>
        <w:tabs>
          <w:tab w:val="left" w:pos="1134"/>
        </w:tabs>
        <w:ind w:firstLine="709"/>
        <w:jc w:val="both"/>
        <w:rPr>
          <w:color w:val="000000"/>
        </w:rPr>
      </w:pPr>
      <w:r w:rsidRPr="001702CA">
        <w:rPr>
          <w:color w:val="000000"/>
        </w:rPr>
        <w:t>-</w:t>
      </w:r>
      <w:r w:rsidRPr="001702CA">
        <w:rPr>
          <w:b/>
          <w:color w:val="000000"/>
        </w:rPr>
        <w:t xml:space="preserve"> 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1444,83</w:t>
      </w:r>
      <w:r w:rsidRPr="001702CA">
        <w:rPr>
          <w:color w:val="000000"/>
        </w:rPr>
        <w:t xml:space="preserve"> тыс. руб. Расходы приняты на уровне предыдущего периода календарной разбивки.</w:t>
      </w:r>
    </w:p>
    <w:p w:rsidR="00995C6B" w:rsidRPr="001702CA" w:rsidRDefault="00995C6B" w:rsidP="00995C6B">
      <w:pPr>
        <w:tabs>
          <w:tab w:val="left" w:pos="1134"/>
        </w:tabs>
        <w:ind w:firstLine="709"/>
        <w:jc w:val="both"/>
        <w:rPr>
          <w:b/>
          <w:color w:val="000000"/>
          <w:highlight w:val="yellow"/>
          <w:u w:val="single"/>
        </w:rPr>
      </w:pPr>
    </w:p>
    <w:p w:rsidR="00995C6B" w:rsidRPr="001702CA" w:rsidRDefault="00995C6B" w:rsidP="00995C6B">
      <w:pPr>
        <w:tabs>
          <w:tab w:val="left" w:pos="1134"/>
        </w:tabs>
        <w:ind w:firstLine="709"/>
        <w:jc w:val="center"/>
        <w:rPr>
          <w:b/>
          <w:color w:val="000000"/>
          <w:highlight w:val="yellow"/>
          <w:u w:val="single"/>
        </w:rPr>
      </w:pPr>
    </w:p>
    <w:p w:rsidR="00995C6B" w:rsidRPr="001702CA" w:rsidRDefault="00995C6B" w:rsidP="00995C6B">
      <w:pPr>
        <w:tabs>
          <w:tab w:val="left" w:pos="1134"/>
        </w:tabs>
        <w:ind w:firstLine="709"/>
        <w:jc w:val="center"/>
        <w:rPr>
          <w:b/>
          <w:color w:val="000000"/>
          <w:u w:val="single"/>
        </w:rPr>
      </w:pPr>
      <w:r w:rsidRPr="001702CA">
        <w:rPr>
          <w:b/>
          <w:color w:val="000000"/>
          <w:u w:val="single"/>
        </w:rPr>
        <w:t>2.1.6. «Прочие производственные расходы»</w:t>
      </w:r>
    </w:p>
    <w:p w:rsidR="00995C6B" w:rsidRPr="001702CA" w:rsidRDefault="00995C6B" w:rsidP="00995C6B">
      <w:pPr>
        <w:tabs>
          <w:tab w:val="left" w:pos="1134"/>
        </w:tabs>
        <w:ind w:firstLine="709"/>
        <w:jc w:val="center"/>
        <w:rPr>
          <w:b/>
          <w:color w:val="000000"/>
          <w:highlight w:val="yellow"/>
          <w:u w:val="single"/>
        </w:rPr>
      </w:pPr>
    </w:p>
    <w:p w:rsidR="00995C6B" w:rsidRPr="001702CA" w:rsidRDefault="00995C6B" w:rsidP="00995C6B">
      <w:pPr>
        <w:tabs>
          <w:tab w:val="left" w:pos="1134"/>
        </w:tabs>
        <w:ind w:firstLine="709"/>
        <w:jc w:val="both"/>
        <w:rPr>
          <w:color w:val="000000"/>
        </w:rPr>
      </w:pPr>
      <w:r w:rsidRPr="001702CA">
        <w:rPr>
          <w:color w:val="000000"/>
        </w:rPr>
        <w:t xml:space="preserve">Организацией заявлены для учета в необходимой валовой выручке расходы по данной статье: </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в сумме </w:t>
      </w:r>
      <w:r w:rsidRPr="001702CA">
        <w:rPr>
          <w:b/>
          <w:color w:val="000000"/>
        </w:rPr>
        <w:t>2420,00</w:t>
      </w:r>
      <w:r w:rsidRPr="001702CA">
        <w:rPr>
          <w:color w:val="000000"/>
        </w:rPr>
        <w:t xml:space="preserve"> тыс. руб. В состав данных расходов входят: расходы на проведение лабораторных анализов – </w:t>
      </w:r>
      <w:r w:rsidRPr="001702CA">
        <w:rPr>
          <w:b/>
          <w:i/>
          <w:color w:val="000000"/>
        </w:rPr>
        <w:t>350,00</w:t>
      </w:r>
      <w:r w:rsidRPr="001702CA">
        <w:rPr>
          <w:color w:val="000000"/>
        </w:rPr>
        <w:t xml:space="preserve"> тыс. руб., расходы на ГСМ (и/или аренду спецтехники) – </w:t>
      </w:r>
      <w:r w:rsidRPr="001702CA">
        <w:rPr>
          <w:b/>
          <w:i/>
          <w:color w:val="000000"/>
        </w:rPr>
        <w:t xml:space="preserve">1700,00 </w:t>
      </w:r>
      <w:r w:rsidRPr="001702CA">
        <w:rPr>
          <w:color w:val="000000"/>
        </w:rPr>
        <w:t xml:space="preserve">тыс. руб., поверку приборов – </w:t>
      </w:r>
      <w:r w:rsidRPr="001702CA">
        <w:rPr>
          <w:b/>
          <w:i/>
          <w:color w:val="000000"/>
        </w:rPr>
        <w:t>220,00</w:t>
      </w:r>
      <w:r w:rsidRPr="001702CA">
        <w:rPr>
          <w:color w:val="000000"/>
        </w:rPr>
        <w:t xml:space="preserve"> тыс. руб., прочие, охрана труда – </w:t>
      </w:r>
      <w:r w:rsidRPr="001702CA">
        <w:rPr>
          <w:b/>
          <w:i/>
          <w:color w:val="000000"/>
        </w:rPr>
        <w:t>150,00</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color w:val="000000"/>
        </w:rPr>
        <w:t>2591,82</w:t>
      </w:r>
      <w:r w:rsidRPr="001702CA">
        <w:rPr>
          <w:color w:val="000000"/>
        </w:rPr>
        <w:t xml:space="preserve"> тыс. руб. В состав данных расходов входят: расходы на проведение лабораторных анализов – </w:t>
      </w:r>
      <w:r w:rsidRPr="001702CA">
        <w:rPr>
          <w:b/>
          <w:i/>
          <w:color w:val="000000"/>
        </w:rPr>
        <w:t>374,85</w:t>
      </w:r>
      <w:r w:rsidRPr="001702CA">
        <w:rPr>
          <w:color w:val="000000"/>
        </w:rPr>
        <w:t xml:space="preserve"> тыс. руб., расходы на ГСМ (и/или аренду спецтехники) – </w:t>
      </w:r>
      <w:r w:rsidRPr="001702CA">
        <w:rPr>
          <w:b/>
          <w:i/>
          <w:color w:val="000000"/>
        </w:rPr>
        <w:t xml:space="preserve">1820,70 </w:t>
      </w:r>
      <w:r w:rsidRPr="001702CA">
        <w:rPr>
          <w:color w:val="000000"/>
        </w:rPr>
        <w:t xml:space="preserve">тыс. руб., поверку приборов – </w:t>
      </w:r>
      <w:r w:rsidRPr="001702CA">
        <w:rPr>
          <w:b/>
          <w:i/>
          <w:color w:val="000000"/>
        </w:rPr>
        <w:t>235,62</w:t>
      </w:r>
      <w:r w:rsidRPr="001702CA">
        <w:rPr>
          <w:color w:val="000000"/>
        </w:rPr>
        <w:t xml:space="preserve"> тыс. руб., прочие, охрана труда – </w:t>
      </w:r>
      <w:r w:rsidRPr="001702CA">
        <w:rPr>
          <w:b/>
          <w:i/>
          <w:color w:val="000000"/>
        </w:rPr>
        <w:t>160,65</w:t>
      </w:r>
      <w:r w:rsidRPr="001702CA">
        <w:rPr>
          <w:color w:val="000000"/>
        </w:rPr>
        <w:t xml:space="preserve"> тыс. руб.</w:t>
      </w:r>
    </w:p>
    <w:p w:rsidR="00995C6B" w:rsidRPr="001702CA" w:rsidRDefault="00995C6B" w:rsidP="00995C6B">
      <w:pPr>
        <w:tabs>
          <w:tab w:val="left" w:pos="1134"/>
        </w:tabs>
        <w:ind w:firstLine="709"/>
        <w:jc w:val="both"/>
        <w:rPr>
          <w:i/>
          <w:color w:val="000000"/>
          <w:highlight w:val="yellow"/>
          <w:u w:val="single"/>
        </w:rPr>
      </w:pP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 xml:space="preserve">24.10.2018 по 31.12.2018 </w:t>
      </w:r>
      <w:r w:rsidRPr="001702CA">
        <w:rPr>
          <w:color w:val="000000"/>
        </w:rPr>
        <w:t xml:space="preserve">– </w:t>
      </w:r>
      <w:r w:rsidRPr="001702CA">
        <w:rPr>
          <w:b/>
          <w:i/>
          <w:color w:val="000000"/>
        </w:rPr>
        <w:t>1158,73</w:t>
      </w:r>
      <w:r w:rsidRPr="001702CA">
        <w:rPr>
          <w:color w:val="000000"/>
        </w:rPr>
        <w:t xml:space="preserve"> тыс. руб., из них:</w:t>
      </w:r>
    </w:p>
    <w:p w:rsidR="00995C6B" w:rsidRPr="001702CA" w:rsidRDefault="00995C6B" w:rsidP="00995C6B">
      <w:pPr>
        <w:tabs>
          <w:tab w:val="left" w:pos="1134"/>
        </w:tabs>
        <w:ind w:firstLine="709"/>
        <w:jc w:val="both"/>
      </w:pPr>
      <w:r w:rsidRPr="001702CA">
        <w:rPr>
          <w:color w:val="000000"/>
        </w:rPr>
        <w:t xml:space="preserve">-  В материалах дела отсутствует обоснованный расчет и график проведения анализов. Срок действия представленных договоров на лабораторные анализы не соответствует сроку заявленного тарифа, что исключает возможность регулятору рассчитать годовую плановую сумму затрат. Расходы по статье «Лабораторные анализы» учтены по плановой смете 2018 года организаций, ранее обслуживающих коммунальную инфраструктуру в сумме </w:t>
      </w:r>
      <w:r w:rsidRPr="001702CA">
        <w:rPr>
          <w:b/>
          <w:i/>
          <w:color w:val="000000"/>
        </w:rPr>
        <w:t>2,73</w:t>
      </w:r>
      <w:r w:rsidRPr="001702CA">
        <w:rPr>
          <w:color w:val="000000"/>
        </w:rPr>
        <w:t xml:space="preserve"> тыс. руб.</w:t>
      </w:r>
      <w:r w:rsidRPr="001702CA">
        <w:rPr>
          <w:color w:val="0070C0"/>
        </w:rPr>
        <w:t xml:space="preserve"> </w:t>
      </w:r>
      <w:r w:rsidRPr="001702CA">
        <w:t>Плановые расходы по лабораторным анализам на 2018 год формировались, с учетом плановых показателей 2017 года и фактически произведенных расходов организациями, ранее обслуживающими коммунальную систему за 2015 и 2016 годы.  Расходы учтены регулирующим органом в целях контроля состава и свойства сточных вод согласно нормам статьи 30 Федерального Закона от 07.12.2011 № 416-ФЗ «О водоснабжении и</w:t>
      </w:r>
      <w:r w:rsidRPr="001702CA">
        <w:rPr>
          <w:color w:val="0070C0"/>
        </w:rPr>
        <w:t xml:space="preserve"> </w:t>
      </w:r>
      <w:r w:rsidRPr="001702CA">
        <w:t xml:space="preserve">водоотведении»; </w:t>
      </w:r>
    </w:p>
    <w:p w:rsidR="00995C6B" w:rsidRPr="001702CA" w:rsidRDefault="00995C6B" w:rsidP="00995C6B">
      <w:pPr>
        <w:tabs>
          <w:tab w:val="left" w:pos="1134"/>
        </w:tabs>
        <w:ind w:firstLine="709"/>
        <w:jc w:val="both"/>
      </w:pPr>
      <w:r w:rsidRPr="001702CA">
        <w:rPr>
          <w:color w:val="000000"/>
        </w:rPr>
        <w:t xml:space="preserve"> </w:t>
      </w:r>
      <w:r w:rsidRPr="001702CA">
        <w:rPr>
          <w:b/>
          <w:color w:val="000000"/>
        </w:rPr>
        <w:t>- Затраты по статье «Расходы на ГСМ (и/или аренду спец. техники)»</w:t>
      </w:r>
      <w:r w:rsidRPr="001702CA">
        <w:rPr>
          <w:color w:val="000000"/>
        </w:rPr>
        <w:t xml:space="preserve"> Расходы на аренду транспорта (авто услуги) заявлены в двух статьях: в п.3.10.2. «Расходы на ГСМ (и/или аренду спец. техники)» - 1700,00 тыс. руб. и п. 4.3.2 «</w:t>
      </w:r>
      <w:proofErr w:type="spellStart"/>
      <w:r w:rsidRPr="001702CA">
        <w:rPr>
          <w:color w:val="000000"/>
        </w:rPr>
        <w:t>Автоуслуги</w:t>
      </w:r>
      <w:proofErr w:type="spellEnd"/>
      <w:r w:rsidRPr="001702CA">
        <w:rPr>
          <w:color w:val="000000"/>
        </w:rPr>
        <w:t>» - 6502,00 тыс. руб.  Организация не имеет собственного транспорта. В материалах дела представлен договор возмездного оказания автотранспортных услуг от 01.07.2018 б/н с ИП Ерошенко А.В. Договор на автотранспортные услуги заключен без проведения конкурсной процедуры. Отчет организации по видам работ, количестве отработанных машино-часов в разрезе объектов учета недостаточно обоснован.  Расходы по статье учтены по фактическим затратам на услугу водоотведения ООО «АВК» и ООО «Вода», ранее обслуживающих систему, за 2017 г. подтвержденным карточками аналитического учета счета – 76, и журналом-главной книгой по синтетическому счету 76, с учетом прогнозного ИПЦ</w:t>
      </w:r>
      <w:r w:rsidRPr="001702CA">
        <w:t xml:space="preserve"> Минэкономразвития РФ на 2018 г. (</w:t>
      </w:r>
      <w:r w:rsidRPr="001702CA">
        <w:rPr>
          <w:b/>
          <w:i/>
        </w:rPr>
        <w:t>102,7%</w:t>
      </w:r>
      <w:r w:rsidRPr="001702CA">
        <w:t xml:space="preserve">) в сумме </w:t>
      </w:r>
      <w:r w:rsidRPr="001702CA">
        <w:rPr>
          <w:b/>
          <w:i/>
        </w:rPr>
        <w:t>1151,54</w:t>
      </w:r>
      <w:r w:rsidRPr="001702CA">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 расходы на поверку приборов – </w:t>
      </w:r>
      <w:r w:rsidRPr="001702CA">
        <w:rPr>
          <w:b/>
          <w:i/>
          <w:color w:val="000000"/>
        </w:rPr>
        <w:t>3,62</w:t>
      </w:r>
      <w:r w:rsidRPr="001702CA">
        <w:rPr>
          <w:color w:val="000000"/>
        </w:rPr>
        <w:t xml:space="preserve"> тыс. руб., учтены по плановой смете 2018 года, в связи с отсутствием экономически обоснованных расчетов и необходимых подтверждающих документов, запрошенных регулятором;</w:t>
      </w:r>
    </w:p>
    <w:p w:rsidR="00995C6B" w:rsidRPr="001702CA" w:rsidRDefault="00995C6B" w:rsidP="00995C6B">
      <w:pPr>
        <w:tabs>
          <w:tab w:val="left" w:pos="1134"/>
        </w:tabs>
        <w:ind w:firstLine="709"/>
        <w:jc w:val="both"/>
      </w:pPr>
      <w:bookmarkStart w:id="31" w:name="_Hlk526350215"/>
      <w:r w:rsidRPr="001702CA">
        <w:t xml:space="preserve"> - расходы по статье «прочие, охрана труда» в сумме </w:t>
      </w:r>
      <w:r w:rsidRPr="001702CA">
        <w:rPr>
          <w:b/>
          <w:i/>
        </w:rPr>
        <w:t>150,00</w:t>
      </w:r>
      <w:r w:rsidRPr="001702CA">
        <w:t xml:space="preserve"> тыс. руб. отклонены в связи с отсутствием расчетов, документальных подтверждений и понимания регулятора о номенклатуре расходов, включенных в данную статью, их назначении, объеме и пр.;</w:t>
      </w:r>
    </w:p>
    <w:bookmarkEnd w:id="31"/>
    <w:p w:rsidR="00995C6B" w:rsidRPr="001702CA" w:rsidRDefault="00995C6B" w:rsidP="00995C6B">
      <w:pPr>
        <w:tabs>
          <w:tab w:val="left" w:pos="1134"/>
        </w:tabs>
        <w:ind w:firstLine="709"/>
        <w:jc w:val="both"/>
        <w:rPr>
          <w:color w:val="000000"/>
        </w:rPr>
      </w:pPr>
      <w:r w:rsidRPr="001702CA">
        <w:rPr>
          <w:color w:val="000000"/>
        </w:rPr>
        <w:t xml:space="preserve"> – аренда прочего имущества организацией в данной статье не заявлена. Регулятором расходы перенесены из п. 8 «Расходы на арендную плату» и учтены по представленным договорам и расчетам регулятора, в соответствии с законодательством, включающий амортизацию, обязательные платежи, в доле на водоотведение, согласно учетной политике (Приложение 4)</w:t>
      </w:r>
      <w:r w:rsidRPr="001702CA">
        <w:rPr>
          <w:b/>
          <w:i/>
          <w:color w:val="000000"/>
        </w:rPr>
        <w:t xml:space="preserve"> – 0,84</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145,65</w:t>
      </w:r>
      <w:r w:rsidRPr="001702CA">
        <w:rPr>
          <w:color w:val="000000"/>
        </w:rPr>
        <w:t xml:space="preserve"> тыс. руб. из них:</w:t>
      </w:r>
    </w:p>
    <w:p w:rsidR="00995C6B" w:rsidRPr="001702CA" w:rsidRDefault="00995C6B" w:rsidP="00995C6B">
      <w:pPr>
        <w:tabs>
          <w:tab w:val="left" w:pos="1134"/>
        </w:tabs>
        <w:ind w:firstLine="709"/>
        <w:jc w:val="both"/>
        <w:rPr>
          <w:color w:val="000000"/>
        </w:rPr>
      </w:pPr>
      <w:r w:rsidRPr="001702CA">
        <w:rPr>
          <w:color w:val="000000"/>
        </w:rPr>
        <w:t>-  Расходы по статье «Лабораторные анализы» - учтены на уровне предыдущего периода календарной разбивки, в пересчете на плановый период, с учетом прогнозного ИПЦ Минэкономразвития РФ на 2019 г. (</w:t>
      </w:r>
      <w:r w:rsidRPr="001702CA">
        <w:rPr>
          <w:b/>
          <w:i/>
          <w:color w:val="000000"/>
        </w:rPr>
        <w:t>104,6%</w:t>
      </w:r>
      <w:r w:rsidRPr="001702CA">
        <w:rPr>
          <w:color w:val="000000"/>
        </w:rPr>
        <w:t xml:space="preserve">) в сумме </w:t>
      </w:r>
      <w:r w:rsidRPr="001702CA">
        <w:rPr>
          <w:b/>
          <w:i/>
          <w:color w:val="000000"/>
        </w:rPr>
        <w:t xml:space="preserve">7,56 </w:t>
      </w:r>
      <w:r w:rsidRPr="001702CA">
        <w:rPr>
          <w:color w:val="000000"/>
        </w:rPr>
        <w:t>тыс. руб.;</w:t>
      </w:r>
    </w:p>
    <w:p w:rsidR="00995C6B" w:rsidRPr="001702CA" w:rsidRDefault="00995C6B" w:rsidP="00995C6B">
      <w:pPr>
        <w:tabs>
          <w:tab w:val="left" w:pos="1134"/>
        </w:tabs>
        <w:ind w:firstLine="709"/>
        <w:jc w:val="both"/>
      </w:pPr>
      <w:r w:rsidRPr="001702CA">
        <w:rPr>
          <w:b/>
          <w:color w:val="000000"/>
        </w:rPr>
        <w:t>- Затраты по статье «Расходы на ГСМ (и/или аренду спец. техники)»</w:t>
      </w:r>
      <w:r w:rsidRPr="001702CA">
        <w:rPr>
          <w:color w:val="000000"/>
        </w:rPr>
        <w:t xml:space="preserve"> учтены на уровне предыдущего периода календарной разбивки, в пересчете на плановый период, с учетом прогнозного ИПЦ Минэкономразвития РФ на 2018 г. </w:t>
      </w:r>
      <w:r w:rsidRPr="001702CA">
        <w:t>(</w:t>
      </w:r>
      <w:r w:rsidRPr="001702CA">
        <w:rPr>
          <w:b/>
          <w:i/>
        </w:rPr>
        <w:t>102,7%</w:t>
      </w:r>
      <w:r w:rsidRPr="001702CA">
        <w:t>) и на 2019 г. (</w:t>
      </w:r>
      <w:r w:rsidRPr="001702CA">
        <w:rPr>
          <w:b/>
          <w:i/>
        </w:rPr>
        <w:t>104,6%</w:t>
      </w:r>
      <w:r w:rsidRPr="001702CA">
        <w:t xml:space="preserve">). в сумме - </w:t>
      </w:r>
      <w:r w:rsidRPr="001702CA">
        <w:rPr>
          <w:b/>
          <w:i/>
        </w:rPr>
        <w:t>125,85</w:t>
      </w:r>
      <w:r w:rsidRPr="001702CA">
        <w:t xml:space="preserve"> тыс. руб. Расходы перераспределены по периодам в целях соблюдения равномерного роста тарифов,</w:t>
      </w:r>
    </w:p>
    <w:p w:rsidR="00995C6B" w:rsidRPr="001702CA" w:rsidRDefault="00995C6B" w:rsidP="00995C6B">
      <w:pPr>
        <w:tabs>
          <w:tab w:val="left" w:pos="1134"/>
        </w:tabs>
        <w:ind w:firstLine="709"/>
        <w:jc w:val="both"/>
        <w:rPr>
          <w:color w:val="000000"/>
        </w:rPr>
      </w:pPr>
      <w:r w:rsidRPr="001702CA">
        <w:rPr>
          <w:color w:val="000000"/>
        </w:rPr>
        <w:t xml:space="preserve">- расходы на поверку приборов – </w:t>
      </w:r>
      <w:r w:rsidRPr="001702CA">
        <w:rPr>
          <w:b/>
          <w:i/>
          <w:color w:val="000000"/>
        </w:rPr>
        <w:t>10,02</w:t>
      </w:r>
      <w:r w:rsidRPr="001702CA">
        <w:rPr>
          <w:color w:val="000000"/>
        </w:rPr>
        <w:t xml:space="preserve"> тыс. руб. учтены на уровне предыдущего периода календарной разбивки, в пересчете на плановый период, с учетом прогнозного ИПЦ Минэкономразвития РФ на 2019 г. (</w:t>
      </w:r>
      <w:r w:rsidRPr="001702CA">
        <w:rPr>
          <w:b/>
          <w:i/>
          <w:color w:val="000000"/>
        </w:rPr>
        <w:t>104,6%</w:t>
      </w:r>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 расходы по статье «прочие, охрана труда»</w:t>
      </w:r>
      <w:r w:rsidRPr="001702CA">
        <w:rPr>
          <w:b/>
          <w:i/>
          <w:color w:val="000000"/>
        </w:rPr>
        <w:t xml:space="preserve"> 160,65</w:t>
      </w:r>
      <w:r w:rsidRPr="001702CA">
        <w:rPr>
          <w:color w:val="000000"/>
        </w:rPr>
        <w:t xml:space="preserve"> тыс. руб. отклонены на уровне предыдущего периода календарной разбивки;</w:t>
      </w:r>
    </w:p>
    <w:p w:rsidR="00995C6B" w:rsidRPr="001702CA" w:rsidRDefault="00995C6B" w:rsidP="00995C6B">
      <w:pPr>
        <w:tabs>
          <w:tab w:val="left" w:pos="1134"/>
        </w:tabs>
        <w:ind w:firstLine="709"/>
        <w:jc w:val="both"/>
        <w:rPr>
          <w:color w:val="000000"/>
        </w:rPr>
      </w:pPr>
      <w:r w:rsidRPr="001702CA">
        <w:rPr>
          <w:color w:val="000000"/>
        </w:rPr>
        <w:lastRenderedPageBreak/>
        <w:t xml:space="preserve">- аренда прочего имущества учтена в сумме </w:t>
      </w:r>
      <w:r w:rsidRPr="001702CA">
        <w:rPr>
          <w:b/>
          <w:i/>
          <w:color w:val="000000"/>
        </w:rPr>
        <w:t>2,22</w:t>
      </w:r>
      <w:r w:rsidRPr="001702CA">
        <w:rPr>
          <w:color w:val="000000"/>
        </w:rPr>
        <w:t xml:space="preserve"> тыс. руб. на уровне предыдущего периода календарной разбивки, в пересчёте на плановой период.</w:t>
      </w:r>
    </w:p>
    <w:p w:rsidR="00995C6B" w:rsidRPr="001702CA" w:rsidRDefault="00995C6B" w:rsidP="00995C6B">
      <w:pPr>
        <w:tabs>
          <w:tab w:val="left" w:pos="1134"/>
        </w:tabs>
        <w:ind w:firstLine="709"/>
        <w:jc w:val="both"/>
        <w:rPr>
          <w:color w:val="000000"/>
        </w:rPr>
      </w:pPr>
      <w:r w:rsidRPr="001702CA">
        <w:rPr>
          <w:color w:val="000000"/>
        </w:rPr>
        <w:t>-</w:t>
      </w:r>
      <w:r w:rsidRPr="001702CA">
        <w:rPr>
          <w:b/>
          <w:color w:val="000000"/>
        </w:rPr>
        <w:t xml:space="preserve">  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 xml:space="preserve">6437,65 </w:t>
      </w:r>
      <w:r w:rsidRPr="001702CA">
        <w:rPr>
          <w:color w:val="000000"/>
        </w:rPr>
        <w:t xml:space="preserve">тыс. руб., их них: </w:t>
      </w:r>
    </w:p>
    <w:p w:rsidR="00995C6B" w:rsidRPr="001702CA" w:rsidRDefault="00995C6B" w:rsidP="00995C6B">
      <w:pPr>
        <w:tabs>
          <w:tab w:val="left" w:pos="1134"/>
        </w:tabs>
        <w:ind w:firstLine="709"/>
        <w:jc w:val="both"/>
        <w:rPr>
          <w:color w:val="000000"/>
        </w:rPr>
      </w:pPr>
      <w:r w:rsidRPr="001702CA">
        <w:rPr>
          <w:color w:val="000000"/>
        </w:rPr>
        <w:t xml:space="preserve">-  Расходы по статье «Лабораторные анализы» - учтены на уровне предыдущего периода календарной разбивки в сумме </w:t>
      </w:r>
      <w:r w:rsidRPr="001702CA">
        <w:rPr>
          <w:b/>
          <w:i/>
          <w:color w:val="000000"/>
        </w:rPr>
        <w:t xml:space="preserve">7,56 </w:t>
      </w:r>
      <w:r w:rsidRPr="001702CA">
        <w:rPr>
          <w:color w:val="000000"/>
        </w:rPr>
        <w:t>тыс. руб.;</w:t>
      </w:r>
    </w:p>
    <w:p w:rsidR="00995C6B" w:rsidRPr="001702CA" w:rsidRDefault="00995C6B" w:rsidP="00995C6B">
      <w:pPr>
        <w:tabs>
          <w:tab w:val="left" w:pos="1134"/>
        </w:tabs>
        <w:ind w:firstLine="709"/>
        <w:jc w:val="both"/>
      </w:pPr>
      <w:r w:rsidRPr="001702CA">
        <w:rPr>
          <w:b/>
          <w:color w:val="000000"/>
        </w:rPr>
        <w:t>- Затраты по статье «Расходы на ГСМ (и/или аренду спец. техники)»</w:t>
      </w:r>
      <w:r w:rsidRPr="001702CA">
        <w:rPr>
          <w:color w:val="000000"/>
        </w:rPr>
        <w:t xml:space="preserve"> учтены </w:t>
      </w:r>
      <w:r w:rsidRPr="001702CA">
        <w:t xml:space="preserve">в сумме -   </w:t>
      </w:r>
      <w:r w:rsidRPr="001702CA">
        <w:rPr>
          <w:b/>
          <w:i/>
        </w:rPr>
        <w:t>6417,85</w:t>
      </w:r>
      <w:r w:rsidRPr="001702CA">
        <w:t xml:space="preserve"> тыс. руб. перераспределены по периодам в целях соблюдения равномерного роста тарифов;</w:t>
      </w:r>
    </w:p>
    <w:p w:rsidR="00995C6B" w:rsidRPr="001702CA" w:rsidRDefault="00995C6B" w:rsidP="00995C6B">
      <w:pPr>
        <w:tabs>
          <w:tab w:val="left" w:pos="1134"/>
        </w:tabs>
        <w:ind w:firstLine="709"/>
        <w:jc w:val="both"/>
        <w:rPr>
          <w:color w:val="000000"/>
        </w:rPr>
      </w:pPr>
      <w:r w:rsidRPr="001702CA">
        <w:rPr>
          <w:color w:val="000000"/>
        </w:rPr>
        <w:t xml:space="preserve">- расходы на поверку приборов – </w:t>
      </w:r>
      <w:r w:rsidRPr="001702CA">
        <w:rPr>
          <w:b/>
          <w:i/>
          <w:color w:val="000000"/>
        </w:rPr>
        <w:t>10,02</w:t>
      </w:r>
      <w:r w:rsidRPr="001702CA">
        <w:rPr>
          <w:color w:val="000000"/>
        </w:rPr>
        <w:t xml:space="preserve"> тыс. руб. учтены на уровне предыдущего периода календарной разбивки;</w:t>
      </w:r>
    </w:p>
    <w:p w:rsidR="00995C6B" w:rsidRPr="001702CA" w:rsidRDefault="00995C6B" w:rsidP="00995C6B">
      <w:pPr>
        <w:tabs>
          <w:tab w:val="left" w:pos="1134"/>
        </w:tabs>
        <w:ind w:firstLine="709"/>
        <w:jc w:val="both"/>
        <w:rPr>
          <w:color w:val="000000"/>
        </w:rPr>
      </w:pPr>
      <w:r w:rsidRPr="001702CA">
        <w:rPr>
          <w:color w:val="000000"/>
        </w:rPr>
        <w:t xml:space="preserve">- расходы по статье «прочие, охрана труда» в сумме </w:t>
      </w:r>
      <w:r w:rsidRPr="001702CA">
        <w:rPr>
          <w:b/>
          <w:i/>
          <w:color w:val="000000"/>
        </w:rPr>
        <w:t>160,65</w:t>
      </w:r>
      <w:r w:rsidRPr="001702CA">
        <w:rPr>
          <w:color w:val="000000"/>
        </w:rPr>
        <w:t xml:space="preserve"> тыс. руб. отклонены на уровне предыдущего периода календарной разбивки;</w:t>
      </w:r>
    </w:p>
    <w:p w:rsidR="00995C6B" w:rsidRPr="001702CA" w:rsidRDefault="00995C6B" w:rsidP="00995C6B">
      <w:pPr>
        <w:tabs>
          <w:tab w:val="left" w:pos="1134"/>
        </w:tabs>
        <w:ind w:firstLine="709"/>
        <w:jc w:val="both"/>
        <w:rPr>
          <w:color w:val="000000"/>
        </w:rPr>
      </w:pPr>
      <w:r w:rsidRPr="001702CA">
        <w:rPr>
          <w:color w:val="000000"/>
        </w:rPr>
        <w:t xml:space="preserve">- аренда прочего имущества учтена в сумме </w:t>
      </w:r>
      <w:r w:rsidRPr="001702CA">
        <w:rPr>
          <w:b/>
          <w:i/>
          <w:color w:val="000000"/>
        </w:rPr>
        <w:t>2,22</w:t>
      </w:r>
      <w:r w:rsidRPr="001702CA">
        <w:rPr>
          <w:color w:val="000000"/>
        </w:rPr>
        <w:t xml:space="preserve"> тыс. руб. на уровне предыдущего периода календарной разбивки.</w:t>
      </w:r>
    </w:p>
    <w:p w:rsidR="00995C6B" w:rsidRPr="001702CA" w:rsidRDefault="00995C6B" w:rsidP="00995C6B">
      <w:pPr>
        <w:tabs>
          <w:tab w:val="left" w:pos="1134"/>
        </w:tabs>
        <w:ind w:firstLine="709"/>
        <w:jc w:val="both"/>
        <w:rPr>
          <w:color w:val="000000"/>
          <w:highlight w:val="yellow"/>
        </w:rPr>
      </w:pPr>
    </w:p>
    <w:p w:rsidR="00995C6B" w:rsidRPr="001702CA" w:rsidRDefault="00995C6B" w:rsidP="00995C6B">
      <w:pPr>
        <w:tabs>
          <w:tab w:val="left" w:pos="1134"/>
        </w:tabs>
        <w:ind w:firstLine="709"/>
        <w:jc w:val="center"/>
        <w:rPr>
          <w:b/>
          <w:color w:val="000000"/>
          <w:u w:val="single"/>
        </w:rPr>
      </w:pPr>
      <w:r w:rsidRPr="001702CA">
        <w:rPr>
          <w:b/>
          <w:color w:val="000000"/>
          <w:u w:val="single"/>
        </w:rPr>
        <w:t>2.</w:t>
      </w:r>
      <w:proofErr w:type="gramStart"/>
      <w:r w:rsidRPr="001702CA">
        <w:rPr>
          <w:b/>
          <w:color w:val="000000"/>
          <w:u w:val="single"/>
        </w:rPr>
        <w:t>2.«</w:t>
      </w:r>
      <w:proofErr w:type="gramEnd"/>
      <w:r w:rsidRPr="001702CA">
        <w:rPr>
          <w:b/>
          <w:color w:val="000000"/>
          <w:u w:val="single"/>
        </w:rPr>
        <w:t>Ремонтные расходы»</w:t>
      </w:r>
    </w:p>
    <w:p w:rsidR="00995C6B" w:rsidRPr="001702CA" w:rsidRDefault="00995C6B" w:rsidP="00995C6B">
      <w:pPr>
        <w:tabs>
          <w:tab w:val="left" w:pos="1134"/>
        </w:tabs>
        <w:ind w:firstLine="709"/>
        <w:jc w:val="center"/>
        <w:rPr>
          <w:b/>
          <w:color w:val="000000"/>
          <w:u w:val="single"/>
        </w:rPr>
      </w:pPr>
    </w:p>
    <w:p w:rsidR="00995C6B" w:rsidRPr="001702CA" w:rsidRDefault="00995C6B" w:rsidP="00995C6B">
      <w:pPr>
        <w:tabs>
          <w:tab w:val="left" w:pos="1134"/>
        </w:tabs>
        <w:ind w:firstLine="709"/>
        <w:jc w:val="center"/>
        <w:rPr>
          <w:b/>
          <w:color w:val="000000"/>
          <w:u w:val="single"/>
        </w:rPr>
      </w:pPr>
      <w:r w:rsidRPr="001702CA">
        <w:rPr>
          <w:b/>
          <w:color w:val="000000"/>
          <w:u w:val="single"/>
        </w:rPr>
        <w:t>2.2.1. «Капитальный ремонт основных средств»</w:t>
      </w:r>
    </w:p>
    <w:p w:rsidR="00995C6B" w:rsidRPr="001702CA" w:rsidRDefault="00995C6B" w:rsidP="00995C6B">
      <w:pPr>
        <w:tabs>
          <w:tab w:val="left" w:pos="1134"/>
        </w:tabs>
        <w:ind w:firstLine="709"/>
        <w:jc w:val="center"/>
        <w:rPr>
          <w:b/>
          <w:color w:val="000000"/>
          <w:u w:val="single"/>
        </w:rPr>
      </w:pPr>
    </w:p>
    <w:p w:rsidR="00995C6B" w:rsidRPr="001702CA" w:rsidRDefault="00995C6B" w:rsidP="00995C6B">
      <w:pPr>
        <w:tabs>
          <w:tab w:val="left" w:pos="1134"/>
        </w:tabs>
        <w:ind w:firstLine="709"/>
        <w:jc w:val="both"/>
        <w:rPr>
          <w:color w:val="000000"/>
        </w:rPr>
      </w:pPr>
      <w:r w:rsidRPr="001702CA">
        <w:rPr>
          <w:color w:val="000000"/>
        </w:rPr>
        <w:t>Организацией для учета в необходимой валовой выручке расходы по статье:</w:t>
      </w:r>
    </w:p>
    <w:p w:rsidR="00995C6B" w:rsidRPr="001702CA" w:rsidRDefault="00995C6B" w:rsidP="00995C6B">
      <w:pPr>
        <w:tabs>
          <w:tab w:val="left" w:pos="1134"/>
        </w:tabs>
        <w:ind w:firstLine="709"/>
        <w:jc w:val="both"/>
        <w:rPr>
          <w:color w:val="000000"/>
        </w:rPr>
      </w:pPr>
      <w:r w:rsidRPr="001702CA">
        <w:rPr>
          <w:color w:val="000000"/>
        </w:rPr>
        <w:t>- в расчете на 2018 год не заявлены;</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заявлены в сумме </w:t>
      </w:r>
      <w:r w:rsidRPr="001702CA">
        <w:rPr>
          <w:b/>
          <w:i/>
          <w:color w:val="000000"/>
        </w:rPr>
        <w:t xml:space="preserve">16993,15 </w:t>
      </w:r>
      <w:r w:rsidRPr="001702CA">
        <w:rPr>
          <w:color w:val="000000"/>
        </w:rPr>
        <w:t>тыс. руб.</w:t>
      </w:r>
    </w:p>
    <w:p w:rsidR="00995C6B" w:rsidRPr="001702CA" w:rsidRDefault="00995C6B" w:rsidP="00995C6B">
      <w:pPr>
        <w:tabs>
          <w:tab w:val="left" w:pos="1134"/>
        </w:tabs>
        <w:ind w:firstLine="709"/>
        <w:jc w:val="both"/>
        <w:rPr>
          <w:color w:val="000000"/>
        </w:rPr>
      </w:pP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995C6B">
      <w:pPr>
        <w:tabs>
          <w:tab w:val="left" w:pos="1134"/>
        </w:tabs>
        <w:ind w:firstLine="709"/>
        <w:jc w:val="both"/>
      </w:pPr>
      <w:r w:rsidRPr="001702CA">
        <w:rPr>
          <w:b/>
        </w:rPr>
        <w:t xml:space="preserve">-  с 24.10.2018 по 31.12.2018 </w:t>
      </w:r>
      <w:r w:rsidRPr="001702CA">
        <w:t xml:space="preserve">– </w:t>
      </w:r>
      <w:r w:rsidRPr="001702CA">
        <w:rPr>
          <w:b/>
          <w:i/>
        </w:rPr>
        <w:t>0,00</w:t>
      </w:r>
      <w:r w:rsidRPr="001702CA">
        <w:t xml:space="preserve"> тыс. руб. расходы по статье не заявлены.</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2145,84</w:t>
      </w:r>
      <w:r w:rsidRPr="001702CA">
        <w:rPr>
          <w:color w:val="000000"/>
        </w:rPr>
        <w:t xml:space="preserve"> тыс. руб. Расходы по статье учтены по итогам экспертной оценки специалиста технического отдела РЭК КО представленных организацией материалов, подтверждающих необходимость проведения капитального ремонта.</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 xml:space="preserve">2145,84 </w:t>
      </w:r>
      <w:r w:rsidRPr="001702CA">
        <w:rPr>
          <w:color w:val="000000"/>
        </w:rPr>
        <w:t>тыс. руб. Расходы приняты на уровне предыдущего периода календарной разбивки.</w:t>
      </w:r>
    </w:p>
    <w:p w:rsidR="00995C6B" w:rsidRPr="001702CA" w:rsidRDefault="00995C6B" w:rsidP="00995C6B">
      <w:pPr>
        <w:tabs>
          <w:tab w:val="left" w:pos="1134"/>
        </w:tabs>
        <w:ind w:firstLine="709"/>
        <w:jc w:val="both"/>
        <w:rPr>
          <w:b/>
          <w:color w:val="000000"/>
          <w:u w:val="single"/>
        </w:rPr>
      </w:pPr>
    </w:p>
    <w:p w:rsidR="00995C6B" w:rsidRPr="001702CA" w:rsidRDefault="00995C6B" w:rsidP="00995C6B">
      <w:pPr>
        <w:tabs>
          <w:tab w:val="left" w:pos="1134"/>
        </w:tabs>
        <w:ind w:firstLine="709"/>
        <w:jc w:val="center"/>
        <w:rPr>
          <w:b/>
          <w:color w:val="000000"/>
          <w:u w:val="single"/>
        </w:rPr>
      </w:pPr>
    </w:p>
    <w:p w:rsidR="00995C6B" w:rsidRPr="001702CA" w:rsidRDefault="00995C6B" w:rsidP="00995C6B">
      <w:pPr>
        <w:tabs>
          <w:tab w:val="left" w:pos="1134"/>
        </w:tabs>
        <w:ind w:firstLine="709"/>
        <w:jc w:val="center"/>
        <w:rPr>
          <w:b/>
          <w:color w:val="000000"/>
          <w:u w:val="single"/>
        </w:rPr>
      </w:pPr>
      <w:r w:rsidRPr="001702CA">
        <w:rPr>
          <w:b/>
          <w:color w:val="000000"/>
          <w:u w:val="single"/>
        </w:rPr>
        <w:t>2.2.2. «Текущий ремонт основных средств»</w:t>
      </w:r>
    </w:p>
    <w:p w:rsidR="00995C6B" w:rsidRPr="001702CA" w:rsidRDefault="00995C6B" w:rsidP="00995C6B">
      <w:pPr>
        <w:tabs>
          <w:tab w:val="left" w:pos="1134"/>
        </w:tabs>
        <w:ind w:firstLine="709"/>
        <w:jc w:val="center"/>
        <w:rPr>
          <w:b/>
          <w:color w:val="000000"/>
          <w:highlight w:val="yellow"/>
          <w:u w:val="single"/>
        </w:rPr>
      </w:pPr>
    </w:p>
    <w:p w:rsidR="00995C6B" w:rsidRPr="001702CA" w:rsidRDefault="00995C6B" w:rsidP="00995C6B">
      <w:pPr>
        <w:tabs>
          <w:tab w:val="left" w:pos="1134"/>
        </w:tabs>
        <w:ind w:firstLine="709"/>
        <w:jc w:val="both"/>
        <w:rPr>
          <w:color w:val="000000"/>
        </w:rPr>
      </w:pPr>
      <w:r w:rsidRPr="001702CA">
        <w:rPr>
          <w:color w:val="000000"/>
        </w:rPr>
        <w:t xml:space="preserve">Организацией заявлены для учета в необходимой валовой выручке расходы по данной статье: </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в сумме </w:t>
      </w:r>
      <w:r w:rsidRPr="001702CA">
        <w:rPr>
          <w:b/>
          <w:i/>
          <w:color w:val="000000"/>
        </w:rPr>
        <w:t>7844,50</w:t>
      </w:r>
      <w:r w:rsidRPr="001702CA">
        <w:rPr>
          <w:color w:val="000000"/>
        </w:rPr>
        <w:t xml:space="preserve"> тыс. руб. в том числе: материалы на ремонт – </w:t>
      </w:r>
      <w:r w:rsidRPr="001702CA">
        <w:rPr>
          <w:b/>
          <w:i/>
          <w:color w:val="000000"/>
        </w:rPr>
        <w:t>1342,50</w:t>
      </w:r>
      <w:r w:rsidRPr="001702CA">
        <w:rPr>
          <w:color w:val="000000"/>
        </w:rPr>
        <w:t xml:space="preserve"> тыс. руб., авто услуги – </w:t>
      </w:r>
      <w:r w:rsidRPr="001702CA">
        <w:rPr>
          <w:b/>
          <w:i/>
          <w:color w:val="000000"/>
        </w:rPr>
        <w:t>6502,00</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8401,46</w:t>
      </w:r>
      <w:r w:rsidRPr="001702CA">
        <w:rPr>
          <w:color w:val="000000"/>
        </w:rPr>
        <w:t xml:space="preserve"> тыс. руб. в том числе: материалы на ремонт – </w:t>
      </w:r>
      <w:r w:rsidRPr="001702CA">
        <w:rPr>
          <w:b/>
          <w:i/>
          <w:color w:val="000000"/>
        </w:rPr>
        <w:t>1437,82</w:t>
      </w:r>
      <w:r w:rsidRPr="001702CA">
        <w:rPr>
          <w:color w:val="000000"/>
        </w:rPr>
        <w:t xml:space="preserve"> тыс. руб., авто услуги – </w:t>
      </w:r>
      <w:r w:rsidRPr="001702CA">
        <w:rPr>
          <w:b/>
          <w:i/>
          <w:color w:val="000000"/>
        </w:rPr>
        <w:t>6963,64</w:t>
      </w:r>
      <w:r w:rsidRPr="001702CA">
        <w:rPr>
          <w:color w:val="000000"/>
        </w:rPr>
        <w:t xml:space="preserve"> тыс. руб.</w:t>
      </w:r>
    </w:p>
    <w:p w:rsidR="00995C6B" w:rsidRPr="001702CA" w:rsidRDefault="00995C6B" w:rsidP="00995C6B">
      <w:pPr>
        <w:tabs>
          <w:tab w:val="left" w:pos="1134"/>
        </w:tabs>
        <w:ind w:firstLine="709"/>
        <w:jc w:val="both"/>
        <w:rPr>
          <w:color w:val="000000"/>
          <w:highlight w:val="yellow"/>
        </w:rPr>
      </w:pP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 xml:space="preserve">24.10.2018 по 31.12.2018 </w:t>
      </w:r>
      <w:r w:rsidRPr="001702CA">
        <w:rPr>
          <w:color w:val="000000"/>
        </w:rPr>
        <w:t xml:space="preserve">– </w:t>
      </w:r>
      <w:r w:rsidRPr="001702CA">
        <w:rPr>
          <w:b/>
          <w:i/>
          <w:color w:val="000000"/>
        </w:rPr>
        <w:t>23,48</w:t>
      </w:r>
      <w:r w:rsidRPr="001702CA">
        <w:rPr>
          <w:color w:val="000000"/>
        </w:rPr>
        <w:t xml:space="preserve"> тыс. руб., в том числе: </w:t>
      </w:r>
    </w:p>
    <w:p w:rsidR="00995C6B" w:rsidRPr="001702CA" w:rsidRDefault="00995C6B" w:rsidP="00995C6B">
      <w:pPr>
        <w:tabs>
          <w:tab w:val="left" w:pos="1134"/>
        </w:tabs>
        <w:ind w:firstLine="709"/>
        <w:jc w:val="both"/>
      </w:pPr>
      <w:r w:rsidRPr="001702CA">
        <w:rPr>
          <w:color w:val="000000"/>
        </w:rPr>
        <w:t xml:space="preserve">- расходы по статье «Материалы на ремонт» Нормативный расчет на материалы, график проведения текущего ремонта не представлены. Цена на материалы не подтверждена результатами проведения торгов. Получение документального подтверждения фактических затрат за 2017 г. не представляется возможным. Учтено по плановой смете 2018 г. организаций, ранее обслуживающих систему в сумме </w:t>
      </w:r>
      <w:r w:rsidRPr="001702CA">
        <w:rPr>
          <w:b/>
          <w:i/>
          <w:color w:val="000000"/>
        </w:rPr>
        <w:t>23,48</w:t>
      </w:r>
      <w:r w:rsidRPr="001702CA">
        <w:rPr>
          <w:color w:val="000000"/>
        </w:rPr>
        <w:t xml:space="preserve"> тыс. руб. </w:t>
      </w:r>
      <w:r w:rsidRPr="001702CA">
        <w:t xml:space="preserve">Плановые расходы по статье на 2018 год формировались, с учетом плановых показателей </w:t>
      </w:r>
      <w:r w:rsidRPr="001702CA">
        <w:lastRenderedPageBreak/>
        <w:t xml:space="preserve">2017 года и фактически произведенных расходов организациями, ранее обслуживающими коммунальную систему за 2015 и 2016 годы. </w:t>
      </w:r>
    </w:p>
    <w:p w:rsidR="00995C6B" w:rsidRPr="001702CA" w:rsidRDefault="00995C6B" w:rsidP="00995C6B">
      <w:pPr>
        <w:tabs>
          <w:tab w:val="left" w:pos="1134"/>
        </w:tabs>
        <w:ind w:firstLine="709"/>
        <w:jc w:val="both"/>
        <w:rPr>
          <w:color w:val="000000"/>
        </w:rPr>
      </w:pPr>
      <w:r w:rsidRPr="001702CA">
        <w:rPr>
          <w:color w:val="000000"/>
        </w:rPr>
        <w:t>- «Авто услуги» - расходы на автомобильные услуги учтены в п. 3.10.2.  "Расходы на ГСМ (и/ или расходы на аренду спецтехники)" статьи 3.12. «Прочие производственные расходы» расчета тарифа CALC.TARIFF.VODA.</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64,97</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 - расходы по статье «Материалы на ремонт» </w:t>
      </w:r>
      <w:r w:rsidRPr="001702CA">
        <w:rPr>
          <w:b/>
          <w:i/>
          <w:color w:val="000000"/>
        </w:rPr>
        <w:t>64,97</w:t>
      </w:r>
      <w:r w:rsidRPr="001702CA">
        <w:rPr>
          <w:color w:val="000000"/>
        </w:rPr>
        <w:t xml:space="preserve"> тыс. руб. учтены на уровне предыдущего периода календарной разбивки, в пересчете на плановый период, с учетом прогнозного ИПЦ Минэкономразвития России на 2019 (</w:t>
      </w:r>
      <w:r w:rsidRPr="001702CA">
        <w:rPr>
          <w:b/>
          <w:i/>
          <w:color w:val="000000"/>
        </w:rPr>
        <w:t>104,6%</w:t>
      </w:r>
      <w:r w:rsidRPr="001702CA">
        <w:rPr>
          <w:color w:val="000000"/>
        </w:rPr>
        <w:t>);</w:t>
      </w:r>
    </w:p>
    <w:p w:rsidR="00995C6B" w:rsidRPr="001702CA" w:rsidRDefault="00995C6B" w:rsidP="00995C6B">
      <w:pPr>
        <w:tabs>
          <w:tab w:val="left" w:pos="1134"/>
        </w:tabs>
        <w:ind w:firstLine="709"/>
        <w:jc w:val="both"/>
        <w:rPr>
          <w:color w:val="000000"/>
        </w:rPr>
      </w:pPr>
      <w:r w:rsidRPr="001702CA">
        <w:rPr>
          <w:color w:val="000000"/>
        </w:rPr>
        <w:t>- «Авто услуги» - расходы на автомобильные услуги перенесены учтены на уровне предыдущего периода календарной разбивки;</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64,97</w:t>
      </w:r>
      <w:r w:rsidRPr="001702CA">
        <w:rPr>
          <w:color w:val="000000"/>
        </w:rPr>
        <w:t xml:space="preserve"> тыс. руб. Расходы приняты на уровне предыдущего периода календарной разбивки.</w:t>
      </w:r>
    </w:p>
    <w:p w:rsidR="00995C6B" w:rsidRPr="001702CA" w:rsidRDefault="00995C6B" w:rsidP="00995C6B">
      <w:pPr>
        <w:tabs>
          <w:tab w:val="left" w:pos="1134"/>
        </w:tabs>
        <w:ind w:firstLine="709"/>
        <w:jc w:val="both"/>
        <w:rPr>
          <w:b/>
          <w:color w:val="000000"/>
          <w:u w:val="single"/>
        </w:rPr>
      </w:pPr>
    </w:p>
    <w:p w:rsidR="00995C6B" w:rsidRPr="001702CA" w:rsidRDefault="00995C6B" w:rsidP="00995C6B">
      <w:pPr>
        <w:tabs>
          <w:tab w:val="left" w:pos="1134"/>
        </w:tabs>
        <w:ind w:firstLine="709"/>
        <w:jc w:val="center"/>
        <w:rPr>
          <w:b/>
          <w:color w:val="000000"/>
          <w:u w:val="single"/>
        </w:rPr>
      </w:pPr>
      <w:r w:rsidRPr="001702CA">
        <w:rPr>
          <w:b/>
          <w:color w:val="000000"/>
          <w:u w:val="single"/>
        </w:rPr>
        <w:t>2.2.3. «Заработная плата ремонтного персонала»</w:t>
      </w:r>
    </w:p>
    <w:p w:rsidR="00995C6B" w:rsidRPr="001702CA" w:rsidRDefault="00995C6B" w:rsidP="00995C6B">
      <w:pPr>
        <w:tabs>
          <w:tab w:val="left" w:pos="1134"/>
        </w:tabs>
        <w:ind w:firstLine="709"/>
        <w:jc w:val="center"/>
        <w:rPr>
          <w:b/>
          <w:color w:val="000000"/>
          <w:highlight w:val="yellow"/>
          <w:u w:val="single"/>
        </w:rPr>
      </w:pPr>
    </w:p>
    <w:p w:rsidR="00995C6B" w:rsidRPr="001702CA" w:rsidRDefault="00995C6B" w:rsidP="00995C6B">
      <w:pPr>
        <w:tabs>
          <w:tab w:val="left" w:pos="1134"/>
        </w:tabs>
        <w:ind w:firstLine="709"/>
        <w:jc w:val="both"/>
        <w:rPr>
          <w:color w:val="000000"/>
        </w:rPr>
      </w:pPr>
      <w:r w:rsidRPr="001702CA">
        <w:rPr>
          <w:color w:val="000000"/>
        </w:rPr>
        <w:t>Организацией заявлены для учета в необходимой валовой выручке расходы по данной статье</w:t>
      </w:r>
    </w:p>
    <w:p w:rsidR="00995C6B" w:rsidRPr="001702CA" w:rsidRDefault="00995C6B" w:rsidP="00995C6B">
      <w:pPr>
        <w:tabs>
          <w:tab w:val="left" w:pos="1134"/>
        </w:tabs>
        <w:ind w:firstLine="709"/>
        <w:jc w:val="both"/>
        <w:rPr>
          <w:color w:val="000000"/>
        </w:rPr>
      </w:pPr>
      <w:r w:rsidRPr="001702CA">
        <w:rPr>
          <w:color w:val="000000"/>
        </w:rPr>
        <w:t xml:space="preserve"> - в расчете на 2018 год в сумме </w:t>
      </w:r>
      <w:r w:rsidRPr="001702CA">
        <w:rPr>
          <w:b/>
          <w:i/>
          <w:color w:val="000000"/>
        </w:rPr>
        <w:t>12402,05</w:t>
      </w:r>
      <w:r w:rsidRPr="001702CA">
        <w:rPr>
          <w:color w:val="000000"/>
        </w:rPr>
        <w:t xml:space="preserve"> тыс. в том числе среднемесячная заработная плата заявлена в размере </w:t>
      </w:r>
      <w:r w:rsidRPr="001702CA">
        <w:rPr>
          <w:b/>
          <w:i/>
          <w:color w:val="000000"/>
        </w:rPr>
        <w:t>34154,14</w:t>
      </w:r>
      <w:r w:rsidRPr="001702CA">
        <w:rPr>
          <w:color w:val="000000"/>
        </w:rPr>
        <w:t xml:space="preserve"> руб./чел./мес., численность ремонтного персонала – </w:t>
      </w:r>
      <w:r w:rsidRPr="001702CA">
        <w:rPr>
          <w:b/>
          <w:i/>
          <w:color w:val="000000"/>
        </w:rPr>
        <w:t xml:space="preserve">30,26 </w:t>
      </w:r>
      <w:r w:rsidRPr="001702CA">
        <w:rPr>
          <w:color w:val="000000"/>
        </w:rPr>
        <w:t>единицы;</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13282,60</w:t>
      </w:r>
      <w:r w:rsidRPr="001702CA">
        <w:rPr>
          <w:color w:val="000000"/>
        </w:rPr>
        <w:t xml:space="preserve"> тыс. в том числе среднемесячная заработная плата заявлена в размере </w:t>
      </w:r>
      <w:r w:rsidRPr="001702CA">
        <w:rPr>
          <w:b/>
          <w:i/>
          <w:color w:val="000000"/>
        </w:rPr>
        <w:t>36579,09</w:t>
      </w:r>
      <w:r w:rsidRPr="001702CA">
        <w:rPr>
          <w:color w:val="000000"/>
        </w:rPr>
        <w:t xml:space="preserve"> руб./чел./мес., численность ремонтного персонала – </w:t>
      </w:r>
      <w:r w:rsidRPr="001702CA">
        <w:rPr>
          <w:b/>
          <w:i/>
          <w:color w:val="000000"/>
        </w:rPr>
        <w:t xml:space="preserve">30,26 </w:t>
      </w:r>
      <w:r w:rsidRPr="001702CA">
        <w:rPr>
          <w:color w:val="000000"/>
        </w:rPr>
        <w:t>единицы;</w:t>
      </w: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4D1B1C">
      <w:pPr>
        <w:numPr>
          <w:ilvl w:val="0"/>
          <w:numId w:val="9"/>
        </w:numPr>
        <w:tabs>
          <w:tab w:val="num" w:pos="0"/>
          <w:tab w:val="left" w:pos="1134"/>
        </w:tabs>
        <w:ind w:left="0" w:firstLine="709"/>
        <w:jc w:val="both"/>
        <w:rPr>
          <w:color w:val="000000"/>
        </w:rPr>
      </w:pPr>
      <w:r w:rsidRPr="001702CA">
        <w:rPr>
          <w:b/>
          <w:color w:val="000000"/>
        </w:rPr>
        <w:t>с</w:t>
      </w:r>
      <w:r w:rsidRPr="001702CA">
        <w:rPr>
          <w:color w:val="000000"/>
        </w:rPr>
        <w:t xml:space="preserve"> </w:t>
      </w:r>
      <w:r w:rsidRPr="001702CA">
        <w:rPr>
          <w:b/>
          <w:color w:val="000000"/>
        </w:rPr>
        <w:t xml:space="preserve">24.10.2018 по 31.12.2018 </w:t>
      </w:r>
      <w:r w:rsidRPr="001702CA">
        <w:rPr>
          <w:color w:val="000000"/>
        </w:rPr>
        <w:t xml:space="preserve">– </w:t>
      </w:r>
      <w:r w:rsidRPr="001702CA">
        <w:rPr>
          <w:b/>
          <w:i/>
          <w:color w:val="000000"/>
        </w:rPr>
        <w:t>1007,52</w:t>
      </w:r>
      <w:r w:rsidRPr="001702CA">
        <w:rPr>
          <w:color w:val="000000"/>
        </w:rPr>
        <w:t xml:space="preserve"> тыс. руб. Расходы на оплату труда ремонтного персонала учтены исходя из средней заработной платы и численности, принятых в расчет, в пересчете на плановый период. Среднемесячная заработная плата в размере с </w:t>
      </w:r>
      <w:r w:rsidRPr="001702CA">
        <w:rPr>
          <w:b/>
          <w:i/>
          <w:color w:val="000000"/>
        </w:rPr>
        <w:t>14677,40</w:t>
      </w:r>
      <w:r w:rsidRPr="001702CA">
        <w:rPr>
          <w:color w:val="000000"/>
        </w:rPr>
        <w:t xml:space="preserve"> руб./чел./мес., с учетом районного коэффициента, принята по плановой смете 2018 г. организаций, ранее обслуживающих систему (осуществляющих деятельность в сопоставимых условиях). Численность ремонтного персонала принята в количестве </w:t>
      </w:r>
      <w:r w:rsidRPr="001702CA">
        <w:rPr>
          <w:b/>
          <w:i/>
          <w:color w:val="000000"/>
        </w:rPr>
        <w:t xml:space="preserve">30,26 </w:t>
      </w:r>
      <w:r w:rsidRPr="001702CA">
        <w:rPr>
          <w:color w:val="000000"/>
        </w:rPr>
        <w:t xml:space="preserve">единицы, по предложению организации, в пределах не превышающих нормативную численность; </w:t>
      </w:r>
    </w:p>
    <w:p w:rsidR="00995C6B" w:rsidRPr="001702CA" w:rsidRDefault="00995C6B" w:rsidP="004D1B1C">
      <w:pPr>
        <w:numPr>
          <w:ilvl w:val="0"/>
          <w:numId w:val="9"/>
        </w:numPr>
        <w:tabs>
          <w:tab w:val="num" w:pos="0"/>
          <w:tab w:val="left" w:pos="1134"/>
        </w:tabs>
        <w:ind w:left="0"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2787,41</w:t>
      </w:r>
      <w:r w:rsidRPr="001702CA">
        <w:rPr>
          <w:color w:val="000000"/>
        </w:rPr>
        <w:t xml:space="preserve"> тыс. руб. Расходы на оплату труда ремонтного персонала учтены исходя из средней заработной платы и численности, принятых в расчет, в пересчете на плановый период. Среднемесячная заработная плата в размере с </w:t>
      </w:r>
      <w:r w:rsidRPr="001702CA">
        <w:rPr>
          <w:b/>
          <w:i/>
          <w:color w:val="000000"/>
        </w:rPr>
        <w:t>15352,56</w:t>
      </w:r>
      <w:r w:rsidRPr="001702CA">
        <w:rPr>
          <w:color w:val="000000"/>
        </w:rPr>
        <w:t xml:space="preserve"> руб./чел./мес., с учетом районного коэффициента, принята на уровне предыдущего периода календарной разбивки, с учетом прогнозного ИПЦ Минэкономразвития РФ на 2019 (</w:t>
      </w:r>
      <w:r w:rsidRPr="001702CA">
        <w:rPr>
          <w:b/>
          <w:i/>
          <w:color w:val="000000"/>
        </w:rPr>
        <w:t>104,6%</w:t>
      </w:r>
      <w:r w:rsidRPr="001702CA">
        <w:rPr>
          <w:color w:val="000000"/>
        </w:rPr>
        <w:t xml:space="preserve">). Численность ремонтного персонала принята в количестве </w:t>
      </w:r>
      <w:r w:rsidRPr="001702CA">
        <w:rPr>
          <w:b/>
          <w:i/>
          <w:color w:val="000000"/>
        </w:rPr>
        <w:t xml:space="preserve">30,26 </w:t>
      </w:r>
      <w:r w:rsidRPr="001702CA">
        <w:rPr>
          <w:color w:val="000000"/>
        </w:rPr>
        <w:t>единицы, на уровне предыдущего периода календарной разбивки;</w:t>
      </w:r>
    </w:p>
    <w:p w:rsidR="00995C6B" w:rsidRPr="001702CA" w:rsidRDefault="00995C6B" w:rsidP="004D1B1C">
      <w:pPr>
        <w:numPr>
          <w:ilvl w:val="0"/>
          <w:numId w:val="9"/>
        </w:numPr>
        <w:tabs>
          <w:tab w:val="num" w:pos="0"/>
          <w:tab w:val="left" w:pos="1134"/>
        </w:tabs>
        <w:ind w:left="0" w:firstLine="709"/>
        <w:jc w:val="both"/>
        <w:rPr>
          <w:color w:val="000000"/>
        </w:rPr>
      </w:pPr>
      <w:r w:rsidRPr="001702CA">
        <w:rPr>
          <w:b/>
          <w:color w:val="000000"/>
        </w:rPr>
        <w:t>с 01.07.2019 по 31.12.2019</w:t>
      </w:r>
      <w:r w:rsidRPr="001702CA">
        <w:rPr>
          <w:color w:val="000000"/>
        </w:rPr>
        <w:t xml:space="preserve"> – </w:t>
      </w:r>
      <w:r w:rsidRPr="001702CA">
        <w:rPr>
          <w:b/>
          <w:i/>
          <w:color w:val="000000"/>
        </w:rPr>
        <w:t>2787,41</w:t>
      </w:r>
      <w:r w:rsidRPr="001702CA">
        <w:rPr>
          <w:color w:val="000000"/>
        </w:rPr>
        <w:t xml:space="preserve"> тыс. руб. Оплата труда и численность персонала приняты на уровне предыдущего периода календарной разбивки.</w:t>
      </w:r>
    </w:p>
    <w:p w:rsidR="00995C6B" w:rsidRPr="001702CA" w:rsidRDefault="00995C6B" w:rsidP="00995C6B">
      <w:pPr>
        <w:tabs>
          <w:tab w:val="left" w:pos="1134"/>
        </w:tabs>
        <w:ind w:firstLine="709"/>
        <w:jc w:val="both"/>
        <w:rPr>
          <w:b/>
          <w:color w:val="000000"/>
          <w:highlight w:val="yellow"/>
          <w:u w:val="single"/>
        </w:rPr>
      </w:pPr>
    </w:p>
    <w:p w:rsidR="00995C6B" w:rsidRPr="001702CA" w:rsidRDefault="00995C6B" w:rsidP="00995C6B">
      <w:pPr>
        <w:tabs>
          <w:tab w:val="left" w:pos="1134"/>
        </w:tabs>
        <w:ind w:firstLine="709"/>
        <w:jc w:val="center"/>
        <w:rPr>
          <w:b/>
          <w:color w:val="000000"/>
          <w:highlight w:val="yellow"/>
          <w:u w:val="single"/>
        </w:rPr>
      </w:pPr>
    </w:p>
    <w:p w:rsidR="00995C6B" w:rsidRPr="001702CA" w:rsidRDefault="00995C6B" w:rsidP="00995C6B">
      <w:pPr>
        <w:tabs>
          <w:tab w:val="left" w:pos="1134"/>
        </w:tabs>
        <w:ind w:firstLine="709"/>
        <w:jc w:val="center"/>
        <w:rPr>
          <w:b/>
          <w:color w:val="000000"/>
          <w:u w:val="single"/>
        </w:rPr>
      </w:pPr>
      <w:r w:rsidRPr="001702CA">
        <w:rPr>
          <w:b/>
          <w:color w:val="000000"/>
          <w:u w:val="single"/>
        </w:rPr>
        <w:t>2.2.4. «Отчисления на социальные нужды от заработной платы ремонтного персонала»</w:t>
      </w:r>
    </w:p>
    <w:p w:rsidR="00995C6B" w:rsidRPr="001702CA" w:rsidRDefault="00995C6B" w:rsidP="00995C6B">
      <w:pPr>
        <w:tabs>
          <w:tab w:val="left" w:pos="1134"/>
        </w:tabs>
        <w:ind w:firstLine="709"/>
        <w:jc w:val="both"/>
        <w:rPr>
          <w:color w:val="000000"/>
        </w:rPr>
      </w:pPr>
    </w:p>
    <w:p w:rsidR="00995C6B" w:rsidRPr="001702CA" w:rsidRDefault="00995C6B" w:rsidP="00995C6B">
      <w:pPr>
        <w:tabs>
          <w:tab w:val="left" w:pos="1134"/>
        </w:tabs>
        <w:ind w:firstLine="709"/>
        <w:jc w:val="both"/>
        <w:rPr>
          <w:color w:val="000000"/>
        </w:rPr>
      </w:pPr>
      <w:r w:rsidRPr="001702CA">
        <w:rPr>
          <w:color w:val="000000"/>
        </w:rPr>
        <w:t>Организацией заявлены для учета в необходимой валовой выручке расходы по данной статье:</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в сумме </w:t>
      </w:r>
      <w:r w:rsidRPr="001702CA">
        <w:rPr>
          <w:b/>
          <w:i/>
          <w:color w:val="000000"/>
        </w:rPr>
        <w:t>4092,68</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4383,26</w:t>
      </w:r>
      <w:r w:rsidRPr="001702CA">
        <w:rPr>
          <w:color w:val="000000"/>
        </w:rPr>
        <w:t xml:space="preserve"> тыс. руб.,</w:t>
      </w:r>
    </w:p>
    <w:p w:rsidR="00995C6B" w:rsidRPr="001702CA" w:rsidRDefault="00995C6B" w:rsidP="00995C6B">
      <w:pPr>
        <w:tabs>
          <w:tab w:val="left" w:pos="1134"/>
        </w:tabs>
        <w:ind w:firstLine="709"/>
        <w:jc w:val="both"/>
      </w:pPr>
      <w:r w:rsidRPr="001702CA">
        <w:lastRenderedPageBreak/>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995C6B">
      <w:pPr>
        <w:tabs>
          <w:tab w:val="left" w:pos="1134"/>
        </w:tabs>
        <w:ind w:firstLine="709"/>
        <w:jc w:val="both"/>
      </w:pPr>
      <w:r w:rsidRPr="001702CA">
        <w:rPr>
          <w:color w:val="000000"/>
        </w:rPr>
        <w:t xml:space="preserve">-   </w:t>
      </w:r>
      <w:r w:rsidRPr="001702CA">
        <w:rPr>
          <w:b/>
          <w:color w:val="000000"/>
        </w:rPr>
        <w:t>с</w:t>
      </w:r>
      <w:r w:rsidRPr="001702CA">
        <w:rPr>
          <w:color w:val="000000"/>
        </w:rPr>
        <w:t xml:space="preserve"> </w:t>
      </w:r>
      <w:r w:rsidRPr="001702CA">
        <w:rPr>
          <w:b/>
          <w:color w:val="000000"/>
        </w:rPr>
        <w:t xml:space="preserve">24.10.2018 по 31.12.2018 </w:t>
      </w:r>
      <w:r w:rsidRPr="001702CA">
        <w:rPr>
          <w:color w:val="000000"/>
        </w:rPr>
        <w:t xml:space="preserve">– </w:t>
      </w:r>
      <w:r w:rsidRPr="001702CA">
        <w:rPr>
          <w:b/>
          <w:i/>
          <w:color w:val="000000"/>
        </w:rPr>
        <w:t>304,27</w:t>
      </w:r>
      <w:r w:rsidRPr="001702CA">
        <w:rPr>
          <w:color w:val="000000"/>
        </w:rPr>
        <w:t xml:space="preserve"> тыс. руб. Тарифы страховых взносов  рассчитаны на основании ст. 426 (в ред. Федеральных законов от 28.12.2016 № 475-ФЗ, от 27.11.2017 № 361-ФЗ), (введена  Федеральным законом от 03.07.2016 № 243-ФЗ) Налогового кодекса РФ (часть вторая) от 05.08.2000 № 117-ФЗ на обязательное пенсионное страхование – 22%, на обязательное социальное страхование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w:t>
      </w:r>
      <w:r w:rsidRPr="001702CA">
        <w:t>на основании уведомления ФСС РФ от 29.05.2018;</w:t>
      </w:r>
    </w:p>
    <w:p w:rsidR="00995C6B" w:rsidRPr="001702CA" w:rsidRDefault="00995C6B" w:rsidP="00995C6B">
      <w:pPr>
        <w:tabs>
          <w:tab w:val="left" w:pos="1134"/>
        </w:tabs>
        <w:ind w:firstLine="709"/>
        <w:jc w:val="both"/>
      </w:pPr>
      <w:r w:rsidRPr="001702CA">
        <w:rPr>
          <w:color w:val="000000"/>
        </w:rPr>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841,80</w:t>
      </w:r>
      <w:r w:rsidRPr="001702CA">
        <w:rPr>
          <w:color w:val="000000"/>
        </w:rPr>
        <w:t xml:space="preserve"> тыс. руб. Тарифы страховых взносов  рассчитаны на основании ст. 425 (введена  Федеральным законом от 03.07.2016 № 243-ФЗ) Налогового кодекса РФ (часть вторая) от 05.08.2000 № 117-ФЗ, на обязательное пенсионное страхование – 22%, на обязательное социальное страхование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w:t>
      </w:r>
      <w:r w:rsidRPr="001702CA">
        <w:t>на основании уведомления ФСС РФ от 29.05.2018;</w:t>
      </w:r>
    </w:p>
    <w:p w:rsidR="00995C6B" w:rsidRPr="001702CA" w:rsidRDefault="00995C6B" w:rsidP="00995C6B">
      <w:pPr>
        <w:tabs>
          <w:tab w:val="left" w:pos="1134"/>
        </w:tabs>
        <w:ind w:firstLine="709"/>
        <w:jc w:val="both"/>
        <w:rPr>
          <w:color w:val="000000"/>
        </w:rPr>
      </w:pPr>
    </w:p>
    <w:p w:rsidR="00995C6B" w:rsidRPr="001702CA" w:rsidRDefault="00995C6B" w:rsidP="00995C6B">
      <w:pPr>
        <w:tabs>
          <w:tab w:val="left" w:pos="1134"/>
        </w:tabs>
        <w:ind w:firstLine="709"/>
        <w:jc w:val="both"/>
        <w:rPr>
          <w:color w:val="000000"/>
        </w:rPr>
      </w:pPr>
      <w:r w:rsidRPr="001702CA">
        <w:rPr>
          <w:color w:val="000000"/>
        </w:rPr>
        <w:t>-</w:t>
      </w:r>
      <w:r w:rsidRPr="001702CA">
        <w:rPr>
          <w:b/>
          <w:color w:val="000000"/>
        </w:rPr>
        <w:t xml:space="preserve"> 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841,80</w:t>
      </w:r>
      <w:r w:rsidRPr="001702CA">
        <w:rPr>
          <w:color w:val="000000"/>
        </w:rPr>
        <w:t xml:space="preserve"> тыс. руб. Расходы приняты на уровне предыдущего периода календарной разбивки.</w:t>
      </w:r>
    </w:p>
    <w:p w:rsidR="00995C6B" w:rsidRPr="001702CA" w:rsidRDefault="00995C6B" w:rsidP="00995C6B">
      <w:pPr>
        <w:tabs>
          <w:tab w:val="left" w:pos="1134"/>
        </w:tabs>
        <w:ind w:firstLine="709"/>
        <w:rPr>
          <w:b/>
          <w:color w:val="000000"/>
          <w:u w:val="single"/>
        </w:rPr>
      </w:pPr>
    </w:p>
    <w:p w:rsidR="00995C6B" w:rsidRPr="001702CA" w:rsidRDefault="00995C6B" w:rsidP="00995C6B">
      <w:pPr>
        <w:tabs>
          <w:tab w:val="left" w:pos="1134"/>
        </w:tabs>
        <w:ind w:firstLine="709"/>
        <w:jc w:val="center"/>
        <w:rPr>
          <w:b/>
          <w:color w:val="000000"/>
          <w:u w:val="single"/>
        </w:rPr>
      </w:pPr>
      <w:r w:rsidRPr="001702CA">
        <w:rPr>
          <w:b/>
          <w:color w:val="000000"/>
          <w:u w:val="single"/>
        </w:rPr>
        <w:t>2.3. «Административные расходы»</w:t>
      </w:r>
    </w:p>
    <w:p w:rsidR="00995C6B" w:rsidRPr="001702CA" w:rsidRDefault="00995C6B" w:rsidP="00995C6B">
      <w:pPr>
        <w:tabs>
          <w:tab w:val="left" w:pos="1134"/>
        </w:tabs>
        <w:ind w:firstLine="709"/>
        <w:rPr>
          <w:b/>
          <w:color w:val="000000"/>
          <w:u w:val="single"/>
        </w:rPr>
      </w:pPr>
    </w:p>
    <w:p w:rsidR="00995C6B" w:rsidRPr="001702CA" w:rsidRDefault="00995C6B" w:rsidP="00995C6B">
      <w:pPr>
        <w:tabs>
          <w:tab w:val="left" w:pos="1134"/>
        </w:tabs>
        <w:ind w:firstLine="709"/>
        <w:jc w:val="center"/>
        <w:rPr>
          <w:b/>
          <w:color w:val="000000"/>
          <w:u w:val="single"/>
        </w:rPr>
      </w:pPr>
      <w:r w:rsidRPr="001702CA">
        <w:rPr>
          <w:b/>
          <w:color w:val="000000"/>
          <w:u w:val="single"/>
        </w:rPr>
        <w:t>2.3.1. «Заработная плата АУП»</w:t>
      </w:r>
    </w:p>
    <w:p w:rsidR="00995C6B" w:rsidRPr="001702CA" w:rsidRDefault="00995C6B" w:rsidP="00995C6B">
      <w:pPr>
        <w:tabs>
          <w:tab w:val="left" w:pos="1134"/>
        </w:tabs>
        <w:ind w:firstLine="709"/>
        <w:jc w:val="both"/>
        <w:rPr>
          <w:color w:val="000000"/>
        </w:rPr>
      </w:pPr>
    </w:p>
    <w:p w:rsidR="00995C6B" w:rsidRPr="001702CA" w:rsidRDefault="00995C6B" w:rsidP="00995C6B">
      <w:pPr>
        <w:tabs>
          <w:tab w:val="left" w:pos="1134"/>
        </w:tabs>
        <w:ind w:firstLine="709"/>
        <w:jc w:val="both"/>
        <w:rPr>
          <w:color w:val="000000"/>
        </w:rPr>
      </w:pPr>
      <w:r w:rsidRPr="001702CA">
        <w:rPr>
          <w:color w:val="000000"/>
        </w:rPr>
        <w:t xml:space="preserve">Организацией заявлены для учета в необходимой валовой выручке расходы по статье: </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в сумме </w:t>
      </w:r>
      <w:r w:rsidRPr="001702CA">
        <w:rPr>
          <w:b/>
          <w:i/>
          <w:color w:val="000000"/>
        </w:rPr>
        <w:t>12422,44</w:t>
      </w:r>
      <w:r w:rsidRPr="001702CA">
        <w:rPr>
          <w:color w:val="000000"/>
        </w:rPr>
        <w:t xml:space="preserve"> тыс. руб., в том числе среднемесячная заработная плата заявлена в размере </w:t>
      </w:r>
      <w:r w:rsidRPr="001702CA">
        <w:rPr>
          <w:b/>
          <w:i/>
          <w:color w:val="000000"/>
        </w:rPr>
        <w:t>64458,49</w:t>
      </w:r>
      <w:r w:rsidRPr="001702CA">
        <w:rPr>
          <w:color w:val="000000"/>
        </w:rPr>
        <w:t xml:space="preserve"> руб., численность персонала – </w:t>
      </w:r>
      <w:r w:rsidRPr="001702CA">
        <w:rPr>
          <w:b/>
          <w:i/>
          <w:color w:val="000000"/>
        </w:rPr>
        <w:t xml:space="preserve">16,06 </w:t>
      </w:r>
      <w:r w:rsidRPr="001702CA">
        <w:rPr>
          <w:color w:val="000000"/>
        </w:rPr>
        <w:t>единицы.</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13304,43</w:t>
      </w:r>
      <w:r w:rsidRPr="001702CA">
        <w:rPr>
          <w:color w:val="000000"/>
        </w:rPr>
        <w:t xml:space="preserve"> тыс. руб., в том числе среднемесячная заработная плата заявлена в размере </w:t>
      </w:r>
      <w:r w:rsidRPr="001702CA">
        <w:rPr>
          <w:b/>
          <w:i/>
          <w:color w:val="000000"/>
        </w:rPr>
        <w:t>69035,04</w:t>
      </w:r>
      <w:r w:rsidRPr="001702CA">
        <w:rPr>
          <w:color w:val="000000"/>
        </w:rPr>
        <w:t xml:space="preserve"> руб., численность основного производственного персонала – </w:t>
      </w:r>
      <w:r w:rsidRPr="001702CA">
        <w:rPr>
          <w:b/>
          <w:i/>
          <w:color w:val="000000"/>
        </w:rPr>
        <w:t xml:space="preserve">16,06 </w:t>
      </w:r>
      <w:r w:rsidRPr="001702CA">
        <w:rPr>
          <w:color w:val="000000"/>
        </w:rPr>
        <w:t>единицы.</w:t>
      </w:r>
    </w:p>
    <w:p w:rsidR="00995C6B" w:rsidRPr="001702CA" w:rsidRDefault="00995C6B" w:rsidP="00995C6B">
      <w:pPr>
        <w:tabs>
          <w:tab w:val="left" w:pos="1134"/>
        </w:tabs>
        <w:ind w:firstLine="709"/>
        <w:jc w:val="both"/>
        <w:rPr>
          <w:color w:val="000000"/>
        </w:rPr>
      </w:pP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4D1B1C">
      <w:pPr>
        <w:numPr>
          <w:ilvl w:val="0"/>
          <w:numId w:val="9"/>
        </w:numPr>
        <w:tabs>
          <w:tab w:val="num" w:pos="0"/>
          <w:tab w:val="left" w:pos="1134"/>
        </w:tabs>
        <w:ind w:left="0" w:firstLine="709"/>
        <w:jc w:val="both"/>
        <w:rPr>
          <w:color w:val="000000"/>
        </w:rPr>
      </w:pPr>
      <w:r w:rsidRPr="001702CA">
        <w:rPr>
          <w:b/>
          <w:color w:val="000000"/>
        </w:rPr>
        <w:t>с</w:t>
      </w:r>
      <w:r w:rsidRPr="001702CA">
        <w:rPr>
          <w:color w:val="000000"/>
        </w:rPr>
        <w:t xml:space="preserve"> </w:t>
      </w:r>
      <w:r w:rsidRPr="001702CA">
        <w:rPr>
          <w:b/>
          <w:color w:val="000000"/>
        </w:rPr>
        <w:t xml:space="preserve">24.10.2018 по 31.12.2018 </w:t>
      </w:r>
      <w:r w:rsidRPr="001702CA">
        <w:rPr>
          <w:color w:val="000000"/>
        </w:rPr>
        <w:t xml:space="preserve">– </w:t>
      </w:r>
      <w:r w:rsidRPr="001702CA">
        <w:rPr>
          <w:b/>
          <w:i/>
          <w:color w:val="000000"/>
        </w:rPr>
        <w:t>473,54</w:t>
      </w:r>
      <w:r w:rsidRPr="001702CA">
        <w:rPr>
          <w:color w:val="000000"/>
        </w:rPr>
        <w:t xml:space="preserve"> тыс. руб. Расходы на оплату труда персонала учтены исходя из средней заработной платы и численности, принятых в расчет, в пересчете на плановый период. Средняя заработная плата персонала – </w:t>
      </w:r>
      <w:r w:rsidRPr="001702CA">
        <w:rPr>
          <w:b/>
          <w:i/>
          <w:color w:val="000000"/>
        </w:rPr>
        <w:t>20874,60</w:t>
      </w:r>
      <w:r w:rsidRPr="001702CA">
        <w:rPr>
          <w:color w:val="000000"/>
        </w:rPr>
        <w:t xml:space="preserve"> руб./чел./мес. принята на уровне средней заработной платы административного персонала плановой сметы по водоснабжению и водоотведению на 2018 г. организаций, ранее обслуживающих систему ООО «АВК» и ООО «Вода». Численность учтена по нормативу в соответствии с приказом ГК РФ по строительной, архитектурной и жилищной политике от 22.03.1999 № 66 «Об утверждении рекомендаций по нормированию труда работников водопроводно-канализационного хозяйства» в пропорциональном отношении на услугу водоотведения, согласно учетной политике организации в количестве </w:t>
      </w:r>
      <w:r w:rsidRPr="001702CA">
        <w:rPr>
          <w:b/>
          <w:i/>
          <w:color w:val="000000"/>
        </w:rPr>
        <w:t>10</w:t>
      </w:r>
      <w:r w:rsidRPr="001702CA">
        <w:rPr>
          <w:color w:val="000000"/>
        </w:rPr>
        <w:t xml:space="preserve"> единиц (Приложение 2);</w:t>
      </w:r>
    </w:p>
    <w:p w:rsidR="00995C6B" w:rsidRPr="001702CA" w:rsidRDefault="00995C6B" w:rsidP="004D1B1C">
      <w:pPr>
        <w:numPr>
          <w:ilvl w:val="0"/>
          <w:numId w:val="9"/>
        </w:numPr>
        <w:tabs>
          <w:tab w:val="num" w:pos="0"/>
          <w:tab w:val="left" w:pos="1134"/>
        </w:tabs>
        <w:ind w:left="0" w:firstLine="709"/>
        <w:jc w:val="both"/>
        <w:rPr>
          <w:color w:val="000000"/>
        </w:rPr>
      </w:pPr>
      <w:r w:rsidRPr="001702CA">
        <w:rPr>
          <w:b/>
          <w:color w:val="000000"/>
        </w:rPr>
        <w:t>с 01.01.2019</w:t>
      </w:r>
      <w:r w:rsidRPr="001702CA">
        <w:rPr>
          <w:color w:val="000000"/>
        </w:rPr>
        <w:t xml:space="preserve"> </w:t>
      </w:r>
      <w:r w:rsidRPr="001702CA">
        <w:rPr>
          <w:b/>
          <w:color w:val="000000"/>
        </w:rPr>
        <w:t>по 30.06.2019</w:t>
      </w:r>
      <w:r w:rsidRPr="001702CA">
        <w:rPr>
          <w:color w:val="000000"/>
        </w:rPr>
        <w:t xml:space="preserve"> – </w:t>
      </w:r>
      <w:r w:rsidRPr="001702CA">
        <w:rPr>
          <w:b/>
          <w:i/>
          <w:color w:val="000000"/>
        </w:rPr>
        <w:t>1310,09</w:t>
      </w:r>
      <w:r w:rsidRPr="001702CA">
        <w:rPr>
          <w:color w:val="000000"/>
        </w:rPr>
        <w:t xml:space="preserve"> тыс. руб. Расходы на оплату труда персонала учтены исходя из средней заработной платы и численности, принятых в расчет, в пересчете на плановый период. Средняя заработная плата персонала – </w:t>
      </w:r>
      <w:r w:rsidRPr="001702CA">
        <w:rPr>
          <w:b/>
          <w:i/>
          <w:color w:val="000000"/>
        </w:rPr>
        <w:t>21834,83</w:t>
      </w:r>
      <w:r w:rsidRPr="001702CA">
        <w:rPr>
          <w:color w:val="000000"/>
        </w:rPr>
        <w:t xml:space="preserve"> руб./чел./мес.  принята на </w:t>
      </w:r>
      <w:bookmarkStart w:id="32" w:name="_Hlk526364607"/>
      <w:r w:rsidRPr="001702CA">
        <w:rPr>
          <w:color w:val="000000"/>
        </w:rPr>
        <w:t>уровне предыдущего периода календарной разбивки</w:t>
      </w:r>
      <w:bookmarkEnd w:id="32"/>
      <w:r w:rsidRPr="001702CA">
        <w:rPr>
          <w:color w:val="000000"/>
        </w:rPr>
        <w:t>, с учетом прогнозного ИПЦ Минэкономразвития России на 2019 (</w:t>
      </w:r>
      <w:r w:rsidRPr="001702CA">
        <w:rPr>
          <w:b/>
          <w:i/>
          <w:color w:val="000000"/>
        </w:rPr>
        <w:t>104,6%</w:t>
      </w:r>
      <w:r w:rsidRPr="001702CA">
        <w:rPr>
          <w:color w:val="000000"/>
        </w:rPr>
        <w:t xml:space="preserve">). Численность учтена уровне предыдущего периода календарной разбивки в количестве </w:t>
      </w:r>
      <w:r w:rsidRPr="001702CA">
        <w:rPr>
          <w:b/>
          <w:i/>
          <w:color w:val="000000"/>
        </w:rPr>
        <w:t>10</w:t>
      </w:r>
      <w:r w:rsidRPr="001702CA">
        <w:rPr>
          <w:color w:val="000000"/>
        </w:rPr>
        <w:t xml:space="preserve"> единиц;</w:t>
      </w:r>
    </w:p>
    <w:p w:rsidR="00995C6B" w:rsidRPr="001702CA" w:rsidRDefault="00995C6B" w:rsidP="004D1B1C">
      <w:pPr>
        <w:numPr>
          <w:ilvl w:val="0"/>
          <w:numId w:val="9"/>
        </w:numPr>
        <w:tabs>
          <w:tab w:val="num" w:pos="0"/>
          <w:tab w:val="left" w:pos="1134"/>
        </w:tabs>
        <w:ind w:left="0" w:firstLine="709"/>
        <w:jc w:val="both"/>
        <w:rPr>
          <w:color w:val="000000"/>
        </w:rPr>
      </w:pPr>
      <w:r w:rsidRPr="001702CA">
        <w:rPr>
          <w:b/>
          <w:color w:val="000000"/>
        </w:rPr>
        <w:t xml:space="preserve"> 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1310,09</w:t>
      </w:r>
      <w:r w:rsidRPr="001702CA">
        <w:rPr>
          <w:color w:val="000000"/>
        </w:rPr>
        <w:t xml:space="preserve"> тыс. руб. Фонд оплаты труда и численность персонала приняты на уровне предыдущего периода календарной разбивки.</w:t>
      </w:r>
    </w:p>
    <w:p w:rsidR="00995C6B" w:rsidRPr="001702CA" w:rsidRDefault="00995C6B" w:rsidP="00995C6B">
      <w:pPr>
        <w:tabs>
          <w:tab w:val="left" w:pos="1134"/>
        </w:tabs>
        <w:jc w:val="both"/>
        <w:rPr>
          <w:color w:val="000000"/>
        </w:rPr>
      </w:pPr>
    </w:p>
    <w:p w:rsidR="00995C6B" w:rsidRPr="001702CA" w:rsidRDefault="00995C6B" w:rsidP="00995C6B">
      <w:pPr>
        <w:tabs>
          <w:tab w:val="left" w:pos="1134"/>
        </w:tabs>
        <w:ind w:firstLine="709"/>
        <w:jc w:val="center"/>
        <w:rPr>
          <w:b/>
          <w:color w:val="000000"/>
          <w:u w:val="single"/>
        </w:rPr>
      </w:pPr>
      <w:r w:rsidRPr="001702CA">
        <w:rPr>
          <w:b/>
          <w:color w:val="000000"/>
          <w:u w:val="single"/>
        </w:rPr>
        <w:t xml:space="preserve">2.3.2. «Отчисления на социальные нужды от </w:t>
      </w:r>
    </w:p>
    <w:p w:rsidR="00995C6B" w:rsidRPr="001702CA" w:rsidRDefault="00995C6B" w:rsidP="00995C6B">
      <w:pPr>
        <w:tabs>
          <w:tab w:val="left" w:pos="1134"/>
        </w:tabs>
        <w:ind w:firstLine="709"/>
        <w:jc w:val="center"/>
        <w:rPr>
          <w:b/>
          <w:color w:val="000000"/>
          <w:u w:val="single"/>
        </w:rPr>
      </w:pPr>
      <w:r w:rsidRPr="001702CA">
        <w:rPr>
          <w:b/>
          <w:color w:val="000000"/>
          <w:u w:val="single"/>
        </w:rPr>
        <w:t>заработной платы АУП»</w:t>
      </w:r>
    </w:p>
    <w:p w:rsidR="00995C6B" w:rsidRPr="001702CA" w:rsidRDefault="00995C6B" w:rsidP="00995C6B">
      <w:pPr>
        <w:tabs>
          <w:tab w:val="left" w:pos="1134"/>
        </w:tabs>
        <w:ind w:firstLine="709"/>
        <w:jc w:val="both"/>
        <w:rPr>
          <w:color w:val="000000"/>
        </w:rPr>
      </w:pPr>
    </w:p>
    <w:p w:rsidR="00995C6B" w:rsidRPr="001702CA" w:rsidRDefault="00995C6B" w:rsidP="00995C6B">
      <w:pPr>
        <w:tabs>
          <w:tab w:val="left" w:pos="1134"/>
        </w:tabs>
        <w:ind w:firstLine="709"/>
        <w:jc w:val="both"/>
        <w:rPr>
          <w:color w:val="000000"/>
        </w:rPr>
      </w:pPr>
      <w:r w:rsidRPr="001702CA">
        <w:rPr>
          <w:color w:val="000000"/>
        </w:rPr>
        <w:t>Организацией заявлены для учета в необходимой валовой выручке расходы по данной статье:</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в сумме </w:t>
      </w:r>
      <w:r w:rsidRPr="001702CA">
        <w:rPr>
          <w:b/>
          <w:i/>
          <w:color w:val="000000"/>
        </w:rPr>
        <w:t>4099,40</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4390,46</w:t>
      </w:r>
      <w:r w:rsidRPr="001702CA">
        <w:rPr>
          <w:color w:val="000000"/>
        </w:rPr>
        <w:t xml:space="preserve"> тыс. руб.</w:t>
      </w:r>
    </w:p>
    <w:p w:rsidR="00995C6B" w:rsidRPr="001702CA" w:rsidRDefault="00995C6B" w:rsidP="00995C6B">
      <w:pPr>
        <w:tabs>
          <w:tab w:val="left" w:pos="1134"/>
        </w:tabs>
        <w:ind w:firstLine="709"/>
        <w:jc w:val="both"/>
        <w:rPr>
          <w:color w:val="000000"/>
        </w:rPr>
      </w:pP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995C6B">
      <w:pPr>
        <w:tabs>
          <w:tab w:val="left" w:pos="1134"/>
        </w:tabs>
        <w:ind w:firstLine="709"/>
        <w:jc w:val="both"/>
      </w:pPr>
      <w:r w:rsidRPr="001702CA">
        <w:rPr>
          <w:color w:val="000000"/>
        </w:rPr>
        <w:t xml:space="preserve">-   </w:t>
      </w:r>
      <w:r w:rsidRPr="001702CA">
        <w:rPr>
          <w:b/>
          <w:color w:val="000000"/>
        </w:rPr>
        <w:t>с</w:t>
      </w:r>
      <w:r w:rsidRPr="001702CA">
        <w:rPr>
          <w:color w:val="000000"/>
        </w:rPr>
        <w:t xml:space="preserve"> </w:t>
      </w:r>
      <w:r w:rsidRPr="001702CA">
        <w:rPr>
          <w:b/>
          <w:color w:val="000000"/>
        </w:rPr>
        <w:t xml:space="preserve">24.10.2018 по 31.12.2018 </w:t>
      </w:r>
      <w:r w:rsidRPr="001702CA">
        <w:rPr>
          <w:color w:val="000000"/>
        </w:rPr>
        <w:t xml:space="preserve">– </w:t>
      </w:r>
      <w:r w:rsidRPr="001702CA">
        <w:rPr>
          <w:b/>
          <w:i/>
          <w:color w:val="000000"/>
        </w:rPr>
        <w:t>143,01</w:t>
      </w:r>
      <w:r w:rsidRPr="001702CA">
        <w:rPr>
          <w:color w:val="000000"/>
        </w:rPr>
        <w:t xml:space="preserve"> тыс. руб. Тарифы страховых взносов  рассчитаны на основании ст. 426 (в ред. Федеральных законов от 28.12.2016 № 475-ФЗ, от 27.11.2017 № 361-ФЗ), (введена  Федеральным законом от 03.07.2016 № 243-ФЗ) Налогового кодекса РФ (часть вторая) от 05.08.2000 № 117-ФЗ на обязательное пенсионное страхование – 22%, на обязательное социальное страхование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w:t>
      </w:r>
      <w:r w:rsidRPr="001702CA">
        <w:t>на основании уведомления ФСС РФ от 29.05.2018;</w:t>
      </w:r>
    </w:p>
    <w:p w:rsidR="00995C6B" w:rsidRPr="001702CA" w:rsidRDefault="00995C6B" w:rsidP="00995C6B">
      <w:pPr>
        <w:tabs>
          <w:tab w:val="left" w:pos="1134"/>
        </w:tabs>
        <w:ind w:firstLine="709"/>
        <w:jc w:val="both"/>
      </w:pPr>
      <w:r w:rsidRPr="001702CA">
        <w:rPr>
          <w:color w:val="000000"/>
        </w:rPr>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395,65</w:t>
      </w:r>
      <w:r w:rsidRPr="001702CA">
        <w:rPr>
          <w:color w:val="000000"/>
        </w:rPr>
        <w:t xml:space="preserve"> тыс. руб. Тарифы страховых взносов  рассчитаны на основании ст. 425 (введена  Федеральным законом от 03.07.2016 № 243-ФЗ) Налогового кодекса РФ (часть вторая) от 05.08.2000 № 117-ФЗ, на обязательное пенсионное страхование – 22%, на обязательное социальное страхование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w:t>
      </w:r>
      <w:r w:rsidRPr="001702CA">
        <w:t>на основании уведомления ФСС РФ от 29.05.2018;</w:t>
      </w:r>
    </w:p>
    <w:p w:rsidR="00995C6B" w:rsidRPr="001702CA" w:rsidRDefault="00995C6B" w:rsidP="00995C6B">
      <w:pPr>
        <w:tabs>
          <w:tab w:val="left" w:pos="1134"/>
        </w:tabs>
        <w:ind w:firstLine="709"/>
        <w:jc w:val="both"/>
        <w:rPr>
          <w:color w:val="000000"/>
        </w:rPr>
      </w:pPr>
      <w:r w:rsidRPr="001702CA">
        <w:rPr>
          <w:color w:val="000000"/>
        </w:rPr>
        <w:t>-</w:t>
      </w:r>
      <w:r w:rsidRPr="001702CA">
        <w:rPr>
          <w:b/>
          <w:color w:val="000000"/>
        </w:rPr>
        <w:t xml:space="preserve"> 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395,65</w:t>
      </w:r>
      <w:r w:rsidRPr="001702CA">
        <w:rPr>
          <w:color w:val="000000"/>
        </w:rPr>
        <w:t xml:space="preserve"> тыс. руб. Расходы приняты на уровне предыдущего периода календарной разбивки.</w:t>
      </w:r>
    </w:p>
    <w:p w:rsidR="00995C6B" w:rsidRPr="001702CA" w:rsidRDefault="00995C6B" w:rsidP="00995C6B">
      <w:pPr>
        <w:tabs>
          <w:tab w:val="left" w:pos="1134"/>
        </w:tabs>
        <w:ind w:firstLine="709"/>
        <w:jc w:val="center"/>
        <w:rPr>
          <w:b/>
          <w:color w:val="000000"/>
          <w:u w:val="single"/>
        </w:rPr>
      </w:pPr>
    </w:p>
    <w:p w:rsidR="00995C6B" w:rsidRPr="001702CA" w:rsidRDefault="00995C6B" w:rsidP="00995C6B">
      <w:pPr>
        <w:tabs>
          <w:tab w:val="left" w:pos="1134"/>
        </w:tabs>
        <w:ind w:firstLine="709"/>
        <w:jc w:val="center"/>
        <w:rPr>
          <w:b/>
          <w:color w:val="000000"/>
          <w:u w:val="single"/>
        </w:rPr>
      </w:pPr>
      <w:r w:rsidRPr="001702CA">
        <w:rPr>
          <w:b/>
          <w:color w:val="000000"/>
          <w:u w:val="single"/>
        </w:rPr>
        <w:t>2.3.3. «Прочие административные расходы»</w:t>
      </w:r>
    </w:p>
    <w:p w:rsidR="00995C6B" w:rsidRPr="001702CA" w:rsidRDefault="00995C6B" w:rsidP="00995C6B">
      <w:pPr>
        <w:tabs>
          <w:tab w:val="left" w:pos="1134"/>
        </w:tabs>
        <w:ind w:firstLine="709"/>
        <w:jc w:val="both"/>
        <w:rPr>
          <w:color w:val="000000"/>
        </w:rPr>
      </w:pPr>
    </w:p>
    <w:p w:rsidR="00995C6B" w:rsidRPr="001702CA" w:rsidRDefault="00995C6B" w:rsidP="00995C6B">
      <w:pPr>
        <w:tabs>
          <w:tab w:val="left" w:pos="1134"/>
        </w:tabs>
        <w:ind w:firstLine="709"/>
        <w:jc w:val="both"/>
        <w:rPr>
          <w:color w:val="000000"/>
        </w:rPr>
      </w:pPr>
      <w:r w:rsidRPr="001702CA">
        <w:rPr>
          <w:color w:val="000000"/>
        </w:rPr>
        <w:t>Организацией заявлены для учета в необходимой валовой выручке расходы по данной статье:</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в сумме </w:t>
      </w:r>
      <w:r w:rsidRPr="001702CA">
        <w:rPr>
          <w:b/>
          <w:i/>
          <w:color w:val="000000"/>
        </w:rPr>
        <w:t xml:space="preserve">2079,18 </w:t>
      </w:r>
      <w:r w:rsidRPr="001702CA">
        <w:rPr>
          <w:color w:val="000000"/>
        </w:rPr>
        <w:t xml:space="preserve">тыс. руб., в том числе: на аренду основных средств – </w:t>
      </w:r>
      <w:r w:rsidRPr="001702CA">
        <w:rPr>
          <w:b/>
          <w:i/>
          <w:color w:val="000000"/>
        </w:rPr>
        <w:t xml:space="preserve">23,18 </w:t>
      </w:r>
      <w:r w:rsidRPr="001702CA">
        <w:rPr>
          <w:color w:val="000000"/>
        </w:rPr>
        <w:t xml:space="preserve">тыс. руб., отопление – </w:t>
      </w:r>
      <w:bookmarkStart w:id="33" w:name="_Hlk526415570"/>
      <w:r w:rsidRPr="001702CA">
        <w:rPr>
          <w:b/>
          <w:i/>
          <w:color w:val="000000"/>
        </w:rPr>
        <w:t xml:space="preserve">366,00 </w:t>
      </w:r>
      <w:r w:rsidRPr="001702CA">
        <w:rPr>
          <w:color w:val="000000"/>
        </w:rPr>
        <w:t xml:space="preserve">тыс. руб., </w:t>
      </w:r>
      <w:bookmarkEnd w:id="33"/>
      <w:r w:rsidRPr="001702CA">
        <w:rPr>
          <w:color w:val="000000"/>
        </w:rPr>
        <w:t xml:space="preserve">канцелярские расходы, расходы на связь ТБО и прочие </w:t>
      </w:r>
      <w:r w:rsidRPr="001702CA">
        <w:rPr>
          <w:b/>
          <w:i/>
          <w:color w:val="000000"/>
        </w:rPr>
        <w:t>350,00</w:t>
      </w:r>
      <w:r w:rsidRPr="001702CA">
        <w:rPr>
          <w:color w:val="000000"/>
        </w:rPr>
        <w:t xml:space="preserve"> тыс. руб., расходы на абонентский отдел </w:t>
      </w:r>
      <w:r w:rsidRPr="001702CA">
        <w:rPr>
          <w:b/>
          <w:i/>
          <w:color w:val="000000"/>
        </w:rPr>
        <w:t>1140,00</w:t>
      </w:r>
      <w:r w:rsidRPr="001702CA">
        <w:rPr>
          <w:color w:val="000000"/>
        </w:rPr>
        <w:t xml:space="preserve"> тыс. руб., амортизация </w:t>
      </w:r>
      <w:r w:rsidRPr="001702CA">
        <w:rPr>
          <w:b/>
          <w:i/>
          <w:color w:val="000000"/>
        </w:rPr>
        <w:t>100,00</w:t>
      </w:r>
      <w:r w:rsidRPr="001702CA">
        <w:rPr>
          <w:color w:val="000000"/>
        </w:rPr>
        <w:t xml:space="preserve"> тыс. руб., морфометрическое наблюдение реки </w:t>
      </w:r>
      <w:proofErr w:type="spellStart"/>
      <w:r w:rsidRPr="001702CA">
        <w:rPr>
          <w:color w:val="000000"/>
        </w:rPr>
        <w:t>Алчедат</w:t>
      </w:r>
      <w:proofErr w:type="spellEnd"/>
      <w:r w:rsidRPr="001702CA">
        <w:rPr>
          <w:color w:val="000000"/>
        </w:rPr>
        <w:t xml:space="preserve"> – </w:t>
      </w:r>
      <w:r w:rsidRPr="001702CA">
        <w:rPr>
          <w:b/>
          <w:i/>
          <w:color w:val="000000"/>
        </w:rPr>
        <w:t xml:space="preserve">100,00 </w:t>
      </w:r>
      <w:r w:rsidRPr="001702CA">
        <w:rPr>
          <w:color w:val="000000"/>
        </w:rPr>
        <w:t>тыс. руб.</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 xml:space="preserve">2219,70 </w:t>
      </w:r>
      <w:r w:rsidRPr="001702CA">
        <w:rPr>
          <w:color w:val="000000"/>
        </w:rPr>
        <w:t xml:space="preserve">тыс. руб., в том числе: на аренду основных средств – </w:t>
      </w:r>
      <w:r w:rsidRPr="001702CA">
        <w:rPr>
          <w:b/>
          <w:i/>
          <w:color w:val="000000"/>
        </w:rPr>
        <w:t xml:space="preserve">24,83 </w:t>
      </w:r>
      <w:r w:rsidRPr="001702CA">
        <w:rPr>
          <w:color w:val="000000"/>
        </w:rPr>
        <w:t xml:space="preserve">тыс. руб., отопление – </w:t>
      </w:r>
      <w:r w:rsidRPr="001702CA">
        <w:rPr>
          <w:b/>
          <w:i/>
          <w:color w:val="000000"/>
        </w:rPr>
        <w:t xml:space="preserve">391,99 </w:t>
      </w:r>
      <w:r w:rsidRPr="001702CA">
        <w:rPr>
          <w:color w:val="000000"/>
        </w:rPr>
        <w:t xml:space="preserve">тыс. руб., канцелярские расходы, расходы на связь ТБО и прочие </w:t>
      </w:r>
      <w:r w:rsidRPr="001702CA">
        <w:rPr>
          <w:b/>
          <w:i/>
          <w:color w:val="000000"/>
        </w:rPr>
        <w:t>374,85</w:t>
      </w:r>
      <w:r w:rsidRPr="001702CA">
        <w:rPr>
          <w:color w:val="000000"/>
        </w:rPr>
        <w:t xml:space="preserve"> тыс. руб., расходы на абонентский отдел </w:t>
      </w:r>
      <w:r w:rsidRPr="001702CA">
        <w:rPr>
          <w:b/>
          <w:i/>
          <w:color w:val="000000"/>
        </w:rPr>
        <w:t>1220,94</w:t>
      </w:r>
      <w:r w:rsidRPr="001702CA">
        <w:rPr>
          <w:color w:val="000000"/>
        </w:rPr>
        <w:t xml:space="preserve"> тыс. руб., амортизация </w:t>
      </w:r>
      <w:r w:rsidRPr="001702CA">
        <w:rPr>
          <w:b/>
          <w:i/>
          <w:color w:val="000000"/>
        </w:rPr>
        <w:t>100,00</w:t>
      </w:r>
      <w:r w:rsidRPr="001702CA">
        <w:rPr>
          <w:color w:val="000000"/>
        </w:rPr>
        <w:t xml:space="preserve"> тыс. руб., морфометрическое наблюдение реки </w:t>
      </w:r>
      <w:proofErr w:type="spellStart"/>
      <w:r w:rsidRPr="001702CA">
        <w:rPr>
          <w:color w:val="000000"/>
        </w:rPr>
        <w:t>Алчедат</w:t>
      </w:r>
      <w:proofErr w:type="spellEnd"/>
      <w:r w:rsidRPr="001702CA">
        <w:rPr>
          <w:color w:val="000000"/>
        </w:rPr>
        <w:t xml:space="preserve"> – </w:t>
      </w:r>
      <w:r w:rsidRPr="001702CA">
        <w:rPr>
          <w:b/>
          <w:i/>
          <w:color w:val="000000"/>
        </w:rPr>
        <w:t xml:space="preserve">107,10 </w:t>
      </w:r>
      <w:r w:rsidRPr="001702CA">
        <w:rPr>
          <w:color w:val="000000"/>
        </w:rPr>
        <w:t>тыс. руб.</w:t>
      </w:r>
    </w:p>
    <w:p w:rsidR="00995C6B" w:rsidRPr="001702CA" w:rsidRDefault="00995C6B" w:rsidP="00995C6B">
      <w:pPr>
        <w:tabs>
          <w:tab w:val="left" w:pos="1134"/>
        </w:tabs>
        <w:ind w:firstLine="709"/>
        <w:jc w:val="both"/>
        <w:rPr>
          <w:color w:val="000000"/>
        </w:rPr>
      </w:pP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995C6B">
      <w:pPr>
        <w:tabs>
          <w:tab w:val="left" w:pos="1134"/>
        </w:tabs>
        <w:ind w:firstLine="709"/>
        <w:jc w:val="both"/>
        <w:rPr>
          <w:color w:val="000000"/>
        </w:rPr>
      </w:pPr>
      <w:r w:rsidRPr="001702CA">
        <w:rPr>
          <w:b/>
          <w:color w:val="000000"/>
        </w:rPr>
        <w:t>-  с</w:t>
      </w:r>
      <w:r w:rsidRPr="001702CA">
        <w:rPr>
          <w:color w:val="000000"/>
        </w:rPr>
        <w:t xml:space="preserve"> </w:t>
      </w:r>
      <w:r w:rsidRPr="001702CA">
        <w:rPr>
          <w:b/>
          <w:color w:val="000000"/>
        </w:rPr>
        <w:t xml:space="preserve">24.10.2018 по 31.12.2018 </w:t>
      </w:r>
      <w:r w:rsidRPr="001702CA">
        <w:rPr>
          <w:color w:val="000000"/>
        </w:rPr>
        <w:t xml:space="preserve">– </w:t>
      </w:r>
      <w:r w:rsidRPr="001702CA">
        <w:rPr>
          <w:b/>
          <w:i/>
          <w:color w:val="000000"/>
        </w:rPr>
        <w:t>178,29</w:t>
      </w:r>
      <w:r w:rsidRPr="001702CA">
        <w:rPr>
          <w:color w:val="000000"/>
        </w:rPr>
        <w:t xml:space="preserve"> тыс. руб. в том числе:</w:t>
      </w:r>
    </w:p>
    <w:p w:rsidR="00995C6B" w:rsidRPr="001702CA" w:rsidRDefault="00995C6B" w:rsidP="00995C6B">
      <w:pPr>
        <w:tabs>
          <w:tab w:val="left" w:pos="1134"/>
        </w:tabs>
        <w:ind w:firstLine="709"/>
        <w:jc w:val="both"/>
        <w:rPr>
          <w:color w:val="000000"/>
        </w:rPr>
      </w:pPr>
      <w:r w:rsidRPr="001702CA">
        <w:rPr>
          <w:color w:val="000000"/>
        </w:rPr>
        <w:t xml:space="preserve">- затраты на аренду офисных помещений – </w:t>
      </w:r>
      <w:r w:rsidRPr="001702CA">
        <w:rPr>
          <w:b/>
          <w:i/>
          <w:color w:val="000000"/>
        </w:rPr>
        <w:t xml:space="preserve">2,10 </w:t>
      </w:r>
      <w:r w:rsidRPr="001702CA">
        <w:rPr>
          <w:color w:val="000000"/>
        </w:rPr>
        <w:t>тыс. руб., учтены, в соответствии с представленными договорами аренды ООО "Аспект" и ООО "</w:t>
      </w:r>
      <w:proofErr w:type="spellStart"/>
      <w:r w:rsidRPr="001702CA">
        <w:rPr>
          <w:color w:val="000000"/>
        </w:rPr>
        <w:t>Водосбыт</w:t>
      </w:r>
      <w:proofErr w:type="spellEnd"/>
      <w:r w:rsidRPr="001702CA">
        <w:rPr>
          <w:color w:val="000000"/>
        </w:rPr>
        <w:t>", расчетами регулятора, в экономически обоснованным размере, не превышающем рыночную стоимость арендной платы, с распределением затрат на услугу водоотведения, согласно учетной политике организации, (Приложение 3, 5);</w:t>
      </w:r>
    </w:p>
    <w:p w:rsidR="00995C6B" w:rsidRPr="001702CA" w:rsidRDefault="00995C6B" w:rsidP="00995C6B">
      <w:pPr>
        <w:tabs>
          <w:tab w:val="left" w:pos="1134"/>
        </w:tabs>
        <w:ind w:firstLine="709"/>
        <w:jc w:val="both"/>
        <w:rPr>
          <w:color w:val="000000"/>
        </w:rPr>
      </w:pPr>
      <w:r w:rsidRPr="001702CA">
        <w:rPr>
          <w:color w:val="000000"/>
        </w:rPr>
        <w:lastRenderedPageBreak/>
        <w:t xml:space="preserve"> - затраты на отопление в сумме </w:t>
      </w:r>
      <w:r w:rsidRPr="001702CA">
        <w:rPr>
          <w:b/>
          <w:i/>
          <w:color w:val="000000"/>
        </w:rPr>
        <w:t xml:space="preserve">366,00 </w:t>
      </w:r>
      <w:r w:rsidRPr="001702CA">
        <w:rPr>
          <w:color w:val="000000"/>
        </w:rPr>
        <w:t xml:space="preserve">тыс. руб., отклонены регулятором, т.к. заявлены необоснованно, офисные помещения организация арендует; </w:t>
      </w:r>
    </w:p>
    <w:p w:rsidR="00995C6B" w:rsidRPr="001702CA" w:rsidRDefault="00995C6B" w:rsidP="00995C6B">
      <w:pPr>
        <w:tabs>
          <w:tab w:val="left" w:pos="1134"/>
        </w:tabs>
        <w:ind w:firstLine="709"/>
        <w:jc w:val="both"/>
      </w:pPr>
      <w:r w:rsidRPr="001702CA">
        <w:rPr>
          <w:color w:val="000000"/>
        </w:rPr>
        <w:t xml:space="preserve"> - канцелярские расходы, расходы на связь ТБО и прочие – </w:t>
      </w:r>
      <w:r w:rsidRPr="001702CA">
        <w:rPr>
          <w:b/>
          <w:i/>
          <w:color w:val="000000"/>
        </w:rPr>
        <w:t>5,25</w:t>
      </w:r>
      <w:r w:rsidRPr="001702CA">
        <w:rPr>
          <w:color w:val="000000"/>
        </w:rPr>
        <w:t xml:space="preserve"> тыс. руб. учтены по плановой смете 2018 г. организаций, ранее обслуживающих систему, </w:t>
      </w:r>
      <w:r w:rsidRPr="001702CA">
        <w:t>в связи с отсутствием э</w:t>
      </w:r>
      <w:r w:rsidRPr="001702CA">
        <w:rPr>
          <w:color w:val="000000"/>
        </w:rPr>
        <w:t>кономически обоснованного расчета и подтверждающих документов о проведения конкурсной процедуры</w:t>
      </w:r>
      <w:r w:rsidRPr="001702CA">
        <w:t xml:space="preserve">. Плановые расходы по статье на 2018 год формировались, с учетом плановых показателей 2017 года и фактически произведенных расходов организациями, ранее обслуживающими коммунальную систему за 2015 и 2016 годы; </w:t>
      </w:r>
    </w:p>
    <w:p w:rsidR="00995C6B" w:rsidRPr="001702CA" w:rsidRDefault="00995C6B" w:rsidP="00995C6B">
      <w:pPr>
        <w:tabs>
          <w:tab w:val="left" w:pos="1134"/>
        </w:tabs>
        <w:ind w:firstLine="709"/>
        <w:jc w:val="both"/>
        <w:rPr>
          <w:color w:val="000000"/>
        </w:rPr>
      </w:pPr>
      <w:r w:rsidRPr="001702CA">
        <w:rPr>
          <w:color w:val="000000"/>
        </w:rPr>
        <w:t xml:space="preserve">- расходы на абонентский отдел – </w:t>
      </w:r>
      <w:r w:rsidRPr="001702CA">
        <w:rPr>
          <w:b/>
          <w:i/>
          <w:color w:val="000000"/>
        </w:rPr>
        <w:t>170,95</w:t>
      </w:r>
      <w:r w:rsidRPr="001702CA">
        <w:rPr>
          <w:color w:val="000000"/>
        </w:rPr>
        <w:t xml:space="preserve"> тыс. руб. Затраты по Агентскому договору отклонены. С целью исключения </w:t>
      </w:r>
      <w:proofErr w:type="spellStart"/>
      <w:r w:rsidRPr="001702CA">
        <w:rPr>
          <w:color w:val="000000"/>
        </w:rPr>
        <w:t>задвоения</w:t>
      </w:r>
      <w:proofErr w:type="spellEnd"/>
      <w:r w:rsidRPr="001702CA">
        <w:rPr>
          <w:color w:val="000000"/>
        </w:rPr>
        <w:t xml:space="preserve"> затрат, учтены затраты на содержание абонентского отдела, согласно штатному расписанию организации, в пределах экономически обоснованных затрат, рассчитанных регулятором на услугу водоотведения (Приложение 6);</w:t>
      </w:r>
    </w:p>
    <w:p w:rsidR="00995C6B" w:rsidRPr="001702CA" w:rsidRDefault="00995C6B" w:rsidP="00995C6B">
      <w:pPr>
        <w:ind w:firstLine="709"/>
        <w:jc w:val="both"/>
      </w:pPr>
      <w:r w:rsidRPr="001702CA">
        <w:rPr>
          <w:color w:val="000000"/>
        </w:rPr>
        <w:t xml:space="preserve">- амортизация в сумме </w:t>
      </w:r>
      <w:r w:rsidRPr="001702CA">
        <w:rPr>
          <w:b/>
          <w:i/>
          <w:color w:val="000000"/>
        </w:rPr>
        <w:t>100,00</w:t>
      </w:r>
      <w:r w:rsidRPr="001702CA">
        <w:rPr>
          <w:color w:val="000000"/>
        </w:rPr>
        <w:t xml:space="preserve"> тыс. руб. отклонена регулятором, в связи с отсутствием документального подтверждения наличия амортизируемого имущества;</w:t>
      </w:r>
    </w:p>
    <w:p w:rsidR="00995C6B" w:rsidRPr="001702CA" w:rsidRDefault="00995C6B" w:rsidP="00995C6B">
      <w:pPr>
        <w:tabs>
          <w:tab w:val="left" w:pos="1134"/>
        </w:tabs>
        <w:ind w:firstLine="709"/>
        <w:jc w:val="both"/>
        <w:rPr>
          <w:color w:val="000000"/>
        </w:rPr>
      </w:pPr>
      <w:r w:rsidRPr="001702CA">
        <w:rPr>
          <w:color w:val="000000"/>
        </w:rPr>
        <w:t xml:space="preserve">- затраты на морфометрическое наблюдение реки </w:t>
      </w:r>
      <w:proofErr w:type="spellStart"/>
      <w:r w:rsidRPr="001702CA">
        <w:rPr>
          <w:color w:val="000000"/>
        </w:rPr>
        <w:t>Алчедат</w:t>
      </w:r>
      <w:proofErr w:type="spellEnd"/>
      <w:r w:rsidRPr="001702CA">
        <w:rPr>
          <w:color w:val="000000"/>
        </w:rPr>
        <w:t xml:space="preserve"> в сумме </w:t>
      </w:r>
      <w:r w:rsidRPr="001702CA">
        <w:rPr>
          <w:b/>
          <w:i/>
          <w:color w:val="000000"/>
        </w:rPr>
        <w:t xml:space="preserve">100,00 </w:t>
      </w:r>
      <w:r w:rsidRPr="001702CA">
        <w:rPr>
          <w:color w:val="000000"/>
        </w:rPr>
        <w:t>тыс. руб. отклонены, в связи с отсутствием экономического обоснования затрат и договоров на оказание услуг;</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 xml:space="preserve">472,21 </w:t>
      </w:r>
      <w:r w:rsidRPr="001702CA">
        <w:rPr>
          <w:color w:val="000000"/>
        </w:rPr>
        <w:t>тыс. руб. в том числе:</w:t>
      </w:r>
    </w:p>
    <w:p w:rsidR="00995C6B" w:rsidRPr="001702CA" w:rsidRDefault="00995C6B" w:rsidP="00995C6B">
      <w:pPr>
        <w:tabs>
          <w:tab w:val="left" w:pos="1134"/>
        </w:tabs>
        <w:ind w:firstLine="709"/>
        <w:jc w:val="both"/>
        <w:rPr>
          <w:color w:val="000000"/>
        </w:rPr>
      </w:pPr>
      <w:r w:rsidRPr="001702CA">
        <w:rPr>
          <w:color w:val="000000"/>
        </w:rPr>
        <w:t xml:space="preserve">- затраты на аренду офисных помещений – </w:t>
      </w:r>
      <w:r w:rsidRPr="001702CA">
        <w:rPr>
          <w:b/>
          <w:i/>
          <w:color w:val="000000"/>
        </w:rPr>
        <w:t xml:space="preserve">5,55 </w:t>
      </w:r>
      <w:r w:rsidRPr="001702CA">
        <w:rPr>
          <w:color w:val="000000"/>
        </w:rPr>
        <w:t>тыс. руб., учтены на уровне предыдущего периода календарной разбивки, в пересчете на плановый период;</w:t>
      </w:r>
    </w:p>
    <w:p w:rsidR="00995C6B" w:rsidRPr="001702CA" w:rsidRDefault="00995C6B" w:rsidP="00995C6B">
      <w:pPr>
        <w:tabs>
          <w:tab w:val="left" w:pos="1134"/>
        </w:tabs>
        <w:ind w:firstLine="709"/>
        <w:jc w:val="both"/>
        <w:rPr>
          <w:color w:val="000000"/>
        </w:rPr>
      </w:pPr>
      <w:r w:rsidRPr="001702CA">
        <w:rPr>
          <w:color w:val="000000"/>
        </w:rPr>
        <w:t xml:space="preserve">- затраты на отопление в сумме </w:t>
      </w:r>
      <w:r w:rsidRPr="001702CA">
        <w:rPr>
          <w:b/>
          <w:i/>
          <w:color w:val="000000"/>
        </w:rPr>
        <w:t xml:space="preserve">391,99 </w:t>
      </w:r>
      <w:r w:rsidRPr="001702CA">
        <w:rPr>
          <w:color w:val="000000"/>
        </w:rPr>
        <w:t>тыс. руб., отклонены регулятором на уровне предыдущего периода календарной разбивки;</w:t>
      </w:r>
    </w:p>
    <w:p w:rsidR="00995C6B" w:rsidRPr="001702CA" w:rsidRDefault="00995C6B" w:rsidP="00995C6B">
      <w:pPr>
        <w:tabs>
          <w:tab w:val="left" w:pos="1134"/>
        </w:tabs>
        <w:ind w:firstLine="709"/>
        <w:jc w:val="both"/>
        <w:rPr>
          <w:color w:val="000000"/>
        </w:rPr>
      </w:pPr>
      <w:r w:rsidRPr="001702CA">
        <w:rPr>
          <w:color w:val="000000"/>
        </w:rPr>
        <w:t xml:space="preserve"> - канцелярские расходы, расходы на связь ТБО и прочие – </w:t>
      </w:r>
      <w:r w:rsidRPr="001702CA">
        <w:rPr>
          <w:b/>
          <w:i/>
          <w:color w:val="000000"/>
        </w:rPr>
        <w:t>14,51</w:t>
      </w:r>
      <w:r w:rsidRPr="001702CA">
        <w:rPr>
          <w:color w:val="000000"/>
        </w:rPr>
        <w:t xml:space="preserve"> тыс. руб. учтены на уровне предыдущего периода календарной разбивки, в пересчете на плановый период, </w:t>
      </w:r>
      <w:bookmarkStart w:id="34" w:name="_Hlk526364785"/>
      <w:r w:rsidRPr="001702CA">
        <w:rPr>
          <w:color w:val="000000"/>
        </w:rPr>
        <w:t>с учетом прогнозного ИПЦ Минэкономразвития РФ на 2019 (</w:t>
      </w:r>
      <w:r w:rsidRPr="001702CA">
        <w:rPr>
          <w:b/>
          <w:i/>
          <w:color w:val="000000"/>
        </w:rPr>
        <w:t>104,6%</w:t>
      </w:r>
      <w:r w:rsidRPr="001702CA">
        <w:rPr>
          <w:color w:val="000000"/>
        </w:rPr>
        <w:t>);</w:t>
      </w:r>
    </w:p>
    <w:bookmarkEnd w:id="34"/>
    <w:p w:rsidR="00995C6B" w:rsidRPr="001702CA" w:rsidRDefault="00995C6B" w:rsidP="00995C6B">
      <w:pPr>
        <w:tabs>
          <w:tab w:val="left" w:pos="1134"/>
        </w:tabs>
        <w:ind w:firstLine="709"/>
        <w:jc w:val="both"/>
        <w:rPr>
          <w:color w:val="000000"/>
        </w:rPr>
      </w:pPr>
      <w:r w:rsidRPr="001702CA">
        <w:rPr>
          <w:color w:val="000000"/>
        </w:rPr>
        <w:t xml:space="preserve">- расходы на абонентский отдел – </w:t>
      </w:r>
      <w:r w:rsidRPr="001702CA">
        <w:rPr>
          <w:b/>
          <w:i/>
          <w:color w:val="000000"/>
        </w:rPr>
        <w:t>452,15</w:t>
      </w:r>
      <w:r w:rsidRPr="001702CA">
        <w:rPr>
          <w:color w:val="000000"/>
        </w:rPr>
        <w:t xml:space="preserve"> тыс. руб. учтены на уровне предыдущего периода календарной разбивки, в пересчете на плановый период;</w:t>
      </w:r>
    </w:p>
    <w:p w:rsidR="00995C6B" w:rsidRPr="001702CA" w:rsidRDefault="00995C6B" w:rsidP="00995C6B">
      <w:pPr>
        <w:tabs>
          <w:tab w:val="left" w:pos="1134"/>
        </w:tabs>
        <w:ind w:firstLine="709"/>
        <w:jc w:val="both"/>
        <w:rPr>
          <w:color w:val="000000"/>
        </w:rPr>
      </w:pPr>
      <w:r w:rsidRPr="001702CA">
        <w:rPr>
          <w:color w:val="000000"/>
        </w:rPr>
        <w:t xml:space="preserve">- амортизация в сумме </w:t>
      </w:r>
      <w:r w:rsidRPr="001702CA">
        <w:rPr>
          <w:b/>
          <w:i/>
          <w:color w:val="000000"/>
        </w:rPr>
        <w:t>100,00</w:t>
      </w:r>
      <w:r w:rsidRPr="001702CA">
        <w:rPr>
          <w:color w:val="000000"/>
        </w:rPr>
        <w:t xml:space="preserve"> тыс. руб. отклонена регулятором, на уровне предыдущего периода календарной разбивки;</w:t>
      </w:r>
    </w:p>
    <w:p w:rsidR="00995C6B" w:rsidRPr="001702CA" w:rsidRDefault="00995C6B" w:rsidP="00995C6B">
      <w:pPr>
        <w:tabs>
          <w:tab w:val="left" w:pos="1134"/>
        </w:tabs>
        <w:ind w:firstLine="709"/>
        <w:jc w:val="both"/>
        <w:rPr>
          <w:color w:val="000000"/>
        </w:rPr>
      </w:pPr>
      <w:r w:rsidRPr="001702CA">
        <w:rPr>
          <w:color w:val="000000"/>
        </w:rPr>
        <w:t xml:space="preserve">- услуги вневедомственной охраны и затраты на морфометрическое наблюдение реки </w:t>
      </w:r>
      <w:proofErr w:type="spellStart"/>
      <w:r w:rsidRPr="001702CA">
        <w:rPr>
          <w:color w:val="000000"/>
        </w:rPr>
        <w:t>Алчедат</w:t>
      </w:r>
      <w:proofErr w:type="spellEnd"/>
      <w:r w:rsidRPr="001702CA">
        <w:rPr>
          <w:color w:val="000000"/>
        </w:rPr>
        <w:t xml:space="preserve"> в сумме </w:t>
      </w:r>
      <w:r w:rsidRPr="001702CA">
        <w:rPr>
          <w:b/>
          <w:i/>
          <w:color w:val="000000"/>
        </w:rPr>
        <w:t xml:space="preserve">107,10 </w:t>
      </w:r>
      <w:r w:rsidRPr="001702CA">
        <w:rPr>
          <w:color w:val="000000"/>
        </w:rPr>
        <w:t>тыс. руб. отклонены, на уровне предыдущего периода календарной разбивки;</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472,21</w:t>
      </w:r>
      <w:r w:rsidRPr="001702CA">
        <w:rPr>
          <w:color w:val="000000"/>
        </w:rPr>
        <w:t xml:space="preserve"> тыс. руб. Расходы приняты на уровне предыдущего периода календарной разбивки.</w:t>
      </w:r>
    </w:p>
    <w:p w:rsidR="00995C6B" w:rsidRPr="001702CA" w:rsidRDefault="00995C6B" w:rsidP="00995C6B">
      <w:pPr>
        <w:tabs>
          <w:tab w:val="left" w:pos="1134"/>
        </w:tabs>
        <w:ind w:firstLine="709"/>
        <w:jc w:val="center"/>
        <w:rPr>
          <w:b/>
          <w:color w:val="000000"/>
          <w:highlight w:val="yellow"/>
          <w:u w:val="single"/>
        </w:rPr>
      </w:pPr>
    </w:p>
    <w:p w:rsidR="00995C6B" w:rsidRPr="001702CA" w:rsidRDefault="00995C6B" w:rsidP="00995C6B">
      <w:pPr>
        <w:tabs>
          <w:tab w:val="left" w:pos="1134"/>
        </w:tabs>
        <w:ind w:firstLine="709"/>
        <w:jc w:val="center"/>
        <w:rPr>
          <w:b/>
          <w:color w:val="000000"/>
          <w:u w:val="single"/>
        </w:rPr>
      </w:pPr>
      <w:r w:rsidRPr="001702CA">
        <w:rPr>
          <w:b/>
          <w:color w:val="000000"/>
          <w:u w:val="single"/>
        </w:rPr>
        <w:t>2.4. «Расходы на арендную плату»</w:t>
      </w:r>
    </w:p>
    <w:p w:rsidR="00995C6B" w:rsidRPr="001702CA" w:rsidRDefault="00995C6B" w:rsidP="00995C6B">
      <w:pPr>
        <w:tabs>
          <w:tab w:val="left" w:pos="1134"/>
        </w:tabs>
        <w:ind w:firstLine="709"/>
        <w:jc w:val="both"/>
        <w:rPr>
          <w:color w:val="000000"/>
          <w:highlight w:val="yellow"/>
        </w:rPr>
      </w:pPr>
    </w:p>
    <w:p w:rsidR="00995C6B" w:rsidRPr="001702CA" w:rsidRDefault="00995C6B" w:rsidP="00995C6B">
      <w:pPr>
        <w:tabs>
          <w:tab w:val="left" w:pos="1134"/>
        </w:tabs>
        <w:ind w:firstLine="709"/>
        <w:jc w:val="both"/>
        <w:rPr>
          <w:color w:val="000000"/>
        </w:rPr>
      </w:pPr>
      <w:r w:rsidRPr="001702CA">
        <w:rPr>
          <w:color w:val="000000"/>
        </w:rPr>
        <w:t>Организацией заявлены для учета в необходимой валовой выручке расходы по данной статье:</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в сумме </w:t>
      </w:r>
      <w:r w:rsidRPr="001702CA">
        <w:rPr>
          <w:b/>
          <w:i/>
          <w:color w:val="000000"/>
        </w:rPr>
        <w:t>3426,47</w:t>
      </w:r>
      <w:r w:rsidRPr="001702CA">
        <w:rPr>
          <w:color w:val="000000"/>
        </w:rPr>
        <w:t xml:space="preserve"> тыс. руб., в том числе платежи по договорам аренды КУМИ – </w:t>
      </w:r>
      <w:r w:rsidRPr="001702CA">
        <w:rPr>
          <w:b/>
          <w:i/>
          <w:color w:val="000000"/>
        </w:rPr>
        <w:t>2244,00</w:t>
      </w:r>
      <w:r w:rsidRPr="001702CA">
        <w:rPr>
          <w:color w:val="000000"/>
        </w:rPr>
        <w:t xml:space="preserve"> тыс. руб., платежи по договорам аренды – </w:t>
      </w:r>
      <w:r w:rsidRPr="001702CA">
        <w:rPr>
          <w:b/>
          <w:i/>
          <w:color w:val="000000"/>
        </w:rPr>
        <w:t>1182,47</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в сумме </w:t>
      </w:r>
      <w:r w:rsidRPr="001702CA">
        <w:rPr>
          <w:b/>
          <w:i/>
          <w:color w:val="000000"/>
        </w:rPr>
        <w:t>3669,75</w:t>
      </w:r>
      <w:r w:rsidRPr="001702CA">
        <w:rPr>
          <w:color w:val="000000"/>
        </w:rPr>
        <w:t xml:space="preserve"> тыс. руб., в том числе платежи по договорам аренды КУМИ – </w:t>
      </w:r>
      <w:r w:rsidRPr="001702CA">
        <w:rPr>
          <w:b/>
          <w:i/>
          <w:color w:val="000000"/>
        </w:rPr>
        <w:t>2403,32</w:t>
      </w:r>
      <w:r w:rsidRPr="001702CA">
        <w:rPr>
          <w:color w:val="000000"/>
        </w:rPr>
        <w:t xml:space="preserve"> тыс. руб., платежи по договорам аренды – </w:t>
      </w:r>
      <w:r w:rsidRPr="001702CA">
        <w:rPr>
          <w:b/>
          <w:i/>
          <w:color w:val="000000"/>
        </w:rPr>
        <w:t>1266,43</w:t>
      </w:r>
      <w:r w:rsidRPr="001702CA">
        <w:rPr>
          <w:color w:val="000000"/>
        </w:rPr>
        <w:t xml:space="preserve"> тыс. руб.</w:t>
      </w:r>
    </w:p>
    <w:p w:rsidR="00995C6B" w:rsidRPr="001702CA" w:rsidRDefault="00995C6B" w:rsidP="00995C6B">
      <w:pPr>
        <w:tabs>
          <w:tab w:val="left" w:pos="1134"/>
        </w:tabs>
        <w:ind w:firstLine="709"/>
        <w:jc w:val="both"/>
      </w:pPr>
    </w:p>
    <w:p w:rsidR="00995C6B" w:rsidRPr="001702CA" w:rsidRDefault="00995C6B" w:rsidP="00995C6B">
      <w:pPr>
        <w:tabs>
          <w:tab w:val="left" w:pos="1134"/>
        </w:tabs>
        <w:ind w:firstLine="709"/>
        <w:jc w:val="both"/>
      </w:pPr>
      <w:r w:rsidRPr="001702CA">
        <w:t>Расходы по статье в пересчете на регулируемый период, с учетом календарной разбивки приняты на следующем уровне:</w:t>
      </w:r>
    </w:p>
    <w:p w:rsidR="00995C6B" w:rsidRPr="001702CA" w:rsidRDefault="00995C6B" w:rsidP="00995C6B">
      <w:pPr>
        <w:tabs>
          <w:tab w:val="left" w:pos="1134"/>
        </w:tabs>
        <w:ind w:firstLine="709"/>
        <w:jc w:val="both"/>
        <w:rPr>
          <w:color w:val="000000"/>
        </w:rPr>
      </w:pPr>
      <w:r w:rsidRPr="001702CA">
        <w:rPr>
          <w:b/>
          <w:color w:val="000000"/>
        </w:rPr>
        <w:t>- с</w:t>
      </w:r>
      <w:r w:rsidRPr="001702CA">
        <w:rPr>
          <w:color w:val="000000"/>
        </w:rPr>
        <w:t xml:space="preserve"> </w:t>
      </w:r>
      <w:r w:rsidRPr="001702CA">
        <w:rPr>
          <w:b/>
          <w:color w:val="000000"/>
        </w:rPr>
        <w:t xml:space="preserve">24.10.2018 по 31.12.2018 </w:t>
      </w:r>
      <w:r w:rsidRPr="001702CA">
        <w:rPr>
          <w:color w:val="000000"/>
        </w:rPr>
        <w:t xml:space="preserve">– </w:t>
      </w:r>
      <w:r w:rsidRPr="001702CA">
        <w:rPr>
          <w:b/>
          <w:i/>
          <w:color w:val="000000"/>
        </w:rPr>
        <w:t>262,09</w:t>
      </w:r>
      <w:r w:rsidRPr="001702CA">
        <w:rPr>
          <w:color w:val="000000"/>
        </w:rPr>
        <w:t xml:space="preserve"> тыс. руб.  в том числе: </w:t>
      </w:r>
    </w:p>
    <w:p w:rsidR="00995C6B" w:rsidRPr="001702CA" w:rsidRDefault="00995C6B" w:rsidP="00995C6B">
      <w:pPr>
        <w:tabs>
          <w:tab w:val="left" w:pos="1134"/>
        </w:tabs>
        <w:ind w:firstLine="709"/>
        <w:jc w:val="both"/>
        <w:rPr>
          <w:color w:val="000000"/>
        </w:rPr>
      </w:pPr>
      <w:r w:rsidRPr="001702CA">
        <w:rPr>
          <w:color w:val="000000"/>
        </w:rPr>
        <w:t xml:space="preserve">- платежи по договорам аренды КУМИ – </w:t>
      </w:r>
      <w:r w:rsidRPr="001702CA">
        <w:rPr>
          <w:b/>
          <w:i/>
          <w:color w:val="000000"/>
        </w:rPr>
        <w:t>169,19</w:t>
      </w:r>
      <w:r w:rsidRPr="001702CA">
        <w:rPr>
          <w:color w:val="000000"/>
        </w:rPr>
        <w:t xml:space="preserve"> тыс. руб., учтено на основании представленного договора на объекты водоотведения, согласно расчету регулятора в экономически обоснованном размере (Приложение 5,7);</w:t>
      </w:r>
    </w:p>
    <w:p w:rsidR="00995C6B" w:rsidRPr="001702CA" w:rsidRDefault="00995C6B" w:rsidP="00995C6B">
      <w:pPr>
        <w:tabs>
          <w:tab w:val="left" w:pos="1134"/>
        </w:tabs>
        <w:ind w:firstLine="709"/>
        <w:jc w:val="both"/>
        <w:rPr>
          <w:color w:val="000000"/>
        </w:rPr>
      </w:pPr>
      <w:r w:rsidRPr="001702CA">
        <w:rPr>
          <w:color w:val="000000"/>
        </w:rPr>
        <w:t xml:space="preserve">- платежи по договорам аренды – </w:t>
      </w:r>
      <w:r w:rsidRPr="001702CA">
        <w:rPr>
          <w:b/>
          <w:i/>
          <w:color w:val="000000"/>
        </w:rPr>
        <w:t>92,89</w:t>
      </w:r>
      <w:r w:rsidRPr="001702CA">
        <w:rPr>
          <w:color w:val="000000"/>
        </w:rPr>
        <w:t xml:space="preserve"> тыс. руб. учтены по представленным договорам и расчетам регулятора в соответствии с законодательством, включающий </w:t>
      </w:r>
      <w:r w:rsidRPr="001702CA">
        <w:rPr>
          <w:color w:val="000000"/>
        </w:rPr>
        <w:lastRenderedPageBreak/>
        <w:t>амортизацию, обязательные платежи, в доле на водоотведение, согласно учетной политике (Приложение 3, 4, 5);</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 xml:space="preserve">693,20 </w:t>
      </w:r>
      <w:r w:rsidRPr="001702CA">
        <w:rPr>
          <w:color w:val="000000"/>
        </w:rPr>
        <w:t>тыс. руб. в том числе:</w:t>
      </w:r>
    </w:p>
    <w:p w:rsidR="00995C6B" w:rsidRPr="001702CA" w:rsidRDefault="00995C6B" w:rsidP="00995C6B">
      <w:pPr>
        <w:tabs>
          <w:tab w:val="left" w:pos="1134"/>
        </w:tabs>
        <w:ind w:firstLine="709"/>
        <w:jc w:val="both"/>
        <w:rPr>
          <w:color w:val="000000"/>
        </w:rPr>
      </w:pPr>
      <w:r w:rsidRPr="001702CA">
        <w:rPr>
          <w:color w:val="000000"/>
        </w:rPr>
        <w:t xml:space="preserve">- платежи по договорам аренды КУМИ – </w:t>
      </w:r>
      <w:r w:rsidRPr="001702CA">
        <w:rPr>
          <w:b/>
          <w:i/>
          <w:color w:val="000000"/>
        </w:rPr>
        <w:t>447,50</w:t>
      </w:r>
      <w:r w:rsidRPr="001702CA">
        <w:rPr>
          <w:color w:val="000000"/>
        </w:rPr>
        <w:t xml:space="preserve"> тыс. руб., учтены на уровне предыдущего периода календарной разбивки, в пересчете на плановый период; </w:t>
      </w:r>
    </w:p>
    <w:p w:rsidR="00995C6B" w:rsidRPr="001702CA" w:rsidRDefault="00995C6B" w:rsidP="00995C6B">
      <w:pPr>
        <w:tabs>
          <w:tab w:val="left" w:pos="1134"/>
        </w:tabs>
        <w:ind w:firstLine="709"/>
        <w:jc w:val="both"/>
        <w:rPr>
          <w:color w:val="000000"/>
        </w:rPr>
      </w:pPr>
      <w:r w:rsidRPr="001702CA">
        <w:rPr>
          <w:color w:val="000000"/>
        </w:rPr>
        <w:t xml:space="preserve">- платежи по договорам аренды – </w:t>
      </w:r>
      <w:r w:rsidRPr="001702CA">
        <w:rPr>
          <w:b/>
          <w:i/>
          <w:color w:val="000000"/>
        </w:rPr>
        <w:t>245,70</w:t>
      </w:r>
      <w:r w:rsidRPr="001702CA">
        <w:rPr>
          <w:color w:val="000000"/>
        </w:rPr>
        <w:t xml:space="preserve"> тыс. руб. учтены на уровне предыдущего периода календарной разбивки, в пересчете на плановый период;</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693,20</w:t>
      </w:r>
      <w:r w:rsidRPr="001702CA">
        <w:rPr>
          <w:color w:val="000000"/>
        </w:rPr>
        <w:t xml:space="preserve"> тыс. руб. Расходы приняты на уровне предыдущего периода календарной разбивки.</w:t>
      </w:r>
    </w:p>
    <w:p w:rsidR="00995C6B" w:rsidRPr="001702CA" w:rsidRDefault="00995C6B" w:rsidP="00995C6B">
      <w:pPr>
        <w:tabs>
          <w:tab w:val="left" w:pos="1134"/>
        </w:tabs>
        <w:ind w:firstLine="709"/>
        <w:jc w:val="both"/>
        <w:rPr>
          <w:color w:val="000000"/>
          <w:highlight w:val="yellow"/>
        </w:rPr>
      </w:pPr>
    </w:p>
    <w:p w:rsidR="00995C6B" w:rsidRPr="001702CA" w:rsidRDefault="00995C6B" w:rsidP="00995C6B">
      <w:pPr>
        <w:tabs>
          <w:tab w:val="left" w:pos="709"/>
        </w:tabs>
        <w:ind w:firstLine="709"/>
        <w:jc w:val="center"/>
        <w:rPr>
          <w:b/>
          <w:color w:val="000000"/>
          <w:u w:val="single"/>
        </w:rPr>
      </w:pPr>
      <w:r w:rsidRPr="001702CA">
        <w:rPr>
          <w:b/>
          <w:color w:val="000000"/>
          <w:u w:val="single"/>
        </w:rPr>
        <w:t>2.5. «Расходы, связанные с оплатой налогов и сборов»</w:t>
      </w:r>
    </w:p>
    <w:p w:rsidR="00995C6B" w:rsidRPr="001702CA" w:rsidRDefault="00995C6B" w:rsidP="00995C6B">
      <w:pPr>
        <w:tabs>
          <w:tab w:val="left" w:pos="1134"/>
        </w:tabs>
        <w:ind w:firstLine="709"/>
        <w:jc w:val="both"/>
        <w:rPr>
          <w:color w:val="000000"/>
        </w:rPr>
      </w:pPr>
    </w:p>
    <w:p w:rsidR="00995C6B" w:rsidRPr="001702CA" w:rsidRDefault="00995C6B" w:rsidP="00995C6B">
      <w:pPr>
        <w:tabs>
          <w:tab w:val="left" w:pos="1134"/>
        </w:tabs>
        <w:ind w:firstLine="709"/>
        <w:jc w:val="both"/>
        <w:rPr>
          <w:color w:val="000000"/>
        </w:rPr>
      </w:pPr>
      <w:r w:rsidRPr="001702CA">
        <w:rPr>
          <w:color w:val="000000"/>
        </w:rPr>
        <w:t>Организацией для учета в необходимой валовой выручке расходы по данной статье не заявлены:</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2018 год - </w:t>
      </w:r>
      <w:r w:rsidRPr="001702CA">
        <w:rPr>
          <w:b/>
          <w:i/>
          <w:color w:val="000000"/>
        </w:rPr>
        <w:t>0,00</w:t>
      </w:r>
      <w:r w:rsidRPr="001702CA">
        <w:rPr>
          <w:color w:val="000000"/>
        </w:rPr>
        <w:t xml:space="preserve"> тыс. руб.,</w:t>
      </w:r>
    </w:p>
    <w:p w:rsidR="00995C6B" w:rsidRPr="001702CA" w:rsidRDefault="00995C6B" w:rsidP="00995C6B">
      <w:pPr>
        <w:tabs>
          <w:tab w:val="left" w:pos="1134"/>
        </w:tabs>
        <w:ind w:firstLine="709"/>
        <w:jc w:val="both"/>
        <w:rPr>
          <w:color w:val="000000"/>
        </w:rPr>
      </w:pPr>
      <w:r w:rsidRPr="001702CA">
        <w:rPr>
          <w:color w:val="000000"/>
        </w:rPr>
        <w:t xml:space="preserve">- в расчете на 2019 год - </w:t>
      </w:r>
      <w:r w:rsidRPr="001702CA">
        <w:rPr>
          <w:b/>
          <w:i/>
          <w:color w:val="000000"/>
        </w:rPr>
        <w:t>0,00</w:t>
      </w:r>
      <w:r w:rsidRPr="001702CA">
        <w:rPr>
          <w:color w:val="000000"/>
        </w:rPr>
        <w:t xml:space="preserve"> тыс. руб.</w:t>
      </w:r>
    </w:p>
    <w:p w:rsidR="00995C6B" w:rsidRPr="001702CA" w:rsidRDefault="00995C6B" w:rsidP="00995C6B">
      <w:pPr>
        <w:tabs>
          <w:tab w:val="left" w:pos="1134"/>
        </w:tabs>
        <w:ind w:firstLine="709"/>
        <w:jc w:val="both"/>
        <w:rPr>
          <w:color w:val="000000"/>
        </w:rPr>
      </w:pPr>
    </w:p>
    <w:p w:rsidR="00995C6B" w:rsidRPr="001702CA" w:rsidRDefault="00995C6B" w:rsidP="00995C6B">
      <w:pPr>
        <w:tabs>
          <w:tab w:val="left" w:pos="1134"/>
        </w:tabs>
        <w:ind w:firstLine="709"/>
        <w:jc w:val="both"/>
        <w:rPr>
          <w:color w:val="000000"/>
        </w:rPr>
      </w:pPr>
      <w:r w:rsidRPr="001702CA">
        <w:rPr>
          <w:color w:val="000000"/>
        </w:rPr>
        <w:t>Расходы по статье приняты специалистом на внесение платы за негативное воздействие на окружающую среду на следующем уровне с учетом календарной разбивки:</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 xml:space="preserve">24.10.2018 по 31.12.2018 </w:t>
      </w:r>
      <w:r w:rsidRPr="001702CA">
        <w:rPr>
          <w:color w:val="000000"/>
        </w:rPr>
        <w:t xml:space="preserve">– </w:t>
      </w:r>
      <w:r w:rsidRPr="001702CA">
        <w:rPr>
          <w:b/>
          <w:i/>
          <w:color w:val="000000"/>
        </w:rPr>
        <w:t>4,21</w:t>
      </w:r>
      <w:r w:rsidRPr="001702CA">
        <w:rPr>
          <w:color w:val="000000"/>
        </w:rPr>
        <w:t xml:space="preserve"> тыс. руб. </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01.01.2019 по 30.06.2019</w:t>
      </w:r>
      <w:r w:rsidRPr="001702CA">
        <w:rPr>
          <w:color w:val="000000"/>
        </w:rPr>
        <w:t xml:space="preserve"> – </w:t>
      </w:r>
      <w:r w:rsidRPr="001702CA">
        <w:rPr>
          <w:b/>
          <w:i/>
          <w:color w:val="000000"/>
        </w:rPr>
        <w:t xml:space="preserve">11,13 </w:t>
      </w:r>
      <w:r w:rsidRPr="001702CA">
        <w:rPr>
          <w:color w:val="000000"/>
        </w:rPr>
        <w:t xml:space="preserve">тыс. руб. </w:t>
      </w:r>
    </w:p>
    <w:p w:rsidR="00995C6B" w:rsidRPr="001702CA" w:rsidRDefault="00995C6B" w:rsidP="00995C6B">
      <w:pPr>
        <w:tabs>
          <w:tab w:val="left" w:pos="1134"/>
        </w:tabs>
        <w:ind w:firstLine="709"/>
        <w:jc w:val="both"/>
        <w:rPr>
          <w:color w:val="000000"/>
        </w:rPr>
      </w:pPr>
      <w:r w:rsidRPr="001702CA">
        <w:rPr>
          <w:color w:val="000000"/>
        </w:rPr>
        <w:t xml:space="preserve">-  </w:t>
      </w:r>
      <w:r w:rsidRPr="001702CA">
        <w:rPr>
          <w:b/>
          <w:color w:val="000000"/>
        </w:rPr>
        <w:t>с</w:t>
      </w:r>
      <w:r w:rsidRPr="001702CA">
        <w:rPr>
          <w:color w:val="000000"/>
        </w:rPr>
        <w:t xml:space="preserve"> </w:t>
      </w:r>
      <w:r w:rsidRPr="001702CA">
        <w:rPr>
          <w:b/>
          <w:color w:val="000000"/>
        </w:rPr>
        <w:t>01.07.2019 по 31.12.2019</w:t>
      </w:r>
      <w:r w:rsidRPr="001702CA">
        <w:rPr>
          <w:color w:val="000000"/>
        </w:rPr>
        <w:t xml:space="preserve"> – </w:t>
      </w:r>
      <w:r w:rsidRPr="001702CA">
        <w:rPr>
          <w:b/>
          <w:i/>
          <w:color w:val="000000"/>
        </w:rPr>
        <w:t>17,46</w:t>
      </w:r>
      <w:r w:rsidRPr="001702CA">
        <w:rPr>
          <w:color w:val="000000"/>
        </w:rPr>
        <w:t xml:space="preserve"> тыс. руб. </w:t>
      </w:r>
    </w:p>
    <w:p w:rsidR="00995C6B" w:rsidRPr="001702CA" w:rsidRDefault="00995C6B" w:rsidP="00995C6B">
      <w:pPr>
        <w:ind w:firstLine="567"/>
        <w:jc w:val="both"/>
        <w:rPr>
          <w:color w:val="000000"/>
        </w:rPr>
      </w:pPr>
    </w:p>
    <w:p w:rsidR="00995C6B" w:rsidRPr="001702CA" w:rsidRDefault="00995C6B" w:rsidP="00995C6B">
      <w:pPr>
        <w:tabs>
          <w:tab w:val="left" w:pos="1134"/>
        </w:tabs>
        <w:ind w:firstLine="709"/>
        <w:jc w:val="center"/>
        <w:rPr>
          <w:b/>
          <w:color w:val="000000"/>
          <w:u w:val="single"/>
        </w:rPr>
      </w:pPr>
      <w:r w:rsidRPr="001702CA">
        <w:rPr>
          <w:b/>
          <w:color w:val="000000"/>
          <w:u w:val="single"/>
        </w:rPr>
        <w:t xml:space="preserve">Тарифы на питьевую воду, водоотведение </w:t>
      </w:r>
    </w:p>
    <w:p w:rsidR="00995C6B" w:rsidRPr="001702CA" w:rsidRDefault="00995C6B" w:rsidP="00995C6B">
      <w:pPr>
        <w:tabs>
          <w:tab w:val="left" w:pos="1134"/>
        </w:tabs>
        <w:ind w:firstLine="709"/>
        <w:jc w:val="center"/>
        <w:rPr>
          <w:b/>
          <w:color w:val="000000"/>
          <w:u w:val="single"/>
        </w:rPr>
      </w:pPr>
    </w:p>
    <w:p w:rsidR="00995C6B" w:rsidRPr="001702CA" w:rsidRDefault="00995C6B" w:rsidP="00995C6B">
      <w:pPr>
        <w:ind w:firstLine="709"/>
        <w:jc w:val="both"/>
        <w:rPr>
          <w:color w:val="000000"/>
        </w:rPr>
      </w:pPr>
      <w:bookmarkStart w:id="35" w:name="_Hlk519006293"/>
      <w:r w:rsidRPr="001702CA">
        <w:rPr>
          <w:color w:val="000000"/>
        </w:rPr>
        <w:t>Учитывая результаты анализа и экономические интересы производителя и потребителей питьевой воды, водоотведения, рекомендую региональной энергетической комиссии Кемеровской области установить для организации тарифы:</w:t>
      </w:r>
    </w:p>
    <w:p w:rsidR="00995C6B" w:rsidRPr="001702CA" w:rsidRDefault="00995C6B" w:rsidP="00995C6B">
      <w:pPr>
        <w:ind w:firstLine="709"/>
        <w:jc w:val="both"/>
        <w:rPr>
          <w:color w:val="000000"/>
        </w:rPr>
      </w:pPr>
      <w:bookmarkStart w:id="36" w:name="_Hlk519006229"/>
      <w:r w:rsidRPr="001702CA">
        <w:rPr>
          <w:color w:val="000000"/>
        </w:rPr>
        <w:t>1. На питьевую воду:</w:t>
      </w:r>
    </w:p>
    <w:p w:rsidR="00995C6B" w:rsidRPr="001702CA" w:rsidRDefault="00995C6B" w:rsidP="004D1B1C">
      <w:pPr>
        <w:numPr>
          <w:ilvl w:val="0"/>
          <w:numId w:val="10"/>
        </w:numPr>
        <w:tabs>
          <w:tab w:val="left" w:pos="1134"/>
        </w:tabs>
        <w:ind w:left="0" w:firstLine="709"/>
        <w:jc w:val="both"/>
        <w:rPr>
          <w:color w:val="000000"/>
          <w:shd w:val="clear" w:color="auto" w:fill="FFFFFF"/>
        </w:rPr>
      </w:pPr>
      <w:r w:rsidRPr="001702CA">
        <w:rPr>
          <w:rStyle w:val="apple-style-span"/>
          <w:color w:val="000000"/>
          <w:shd w:val="clear" w:color="auto" w:fill="FFFFFF"/>
        </w:rPr>
        <w:t xml:space="preserve">с 24.10.2018 по 31.12.2018 </w:t>
      </w:r>
      <w:r w:rsidRPr="001702CA">
        <w:rPr>
          <w:color w:val="000000"/>
        </w:rPr>
        <w:t xml:space="preserve">приведенный в графе 4 </w:t>
      </w:r>
      <w:r w:rsidRPr="001702CA">
        <w:rPr>
          <w:b/>
          <w:bCs/>
          <w:i/>
          <w:iCs/>
          <w:color w:val="000000"/>
        </w:rPr>
        <w:t>таблицы 1</w:t>
      </w:r>
      <w:r w:rsidRPr="001702CA">
        <w:rPr>
          <w:color w:val="000000"/>
        </w:rPr>
        <w:t>;</w:t>
      </w:r>
    </w:p>
    <w:p w:rsidR="00995C6B" w:rsidRPr="001702CA" w:rsidRDefault="00995C6B" w:rsidP="004D1B1C">
      <w:pPr>
        <w:numPr>
          <w:ilvl w:val="0"/>
          <w:numId w:val="10"/>
        </w:numPr>
        <w:tabs>
          <w:tab w:val="left" w:pos="1134"/>
        </w:tabs>
        <w:ind w:left="0" w:firstLine="709"/>
        <w:jc w:val="both"/>
        <w:rPr>
          <w:color w:val="000000"/>
          <w:shd w:val="clear" w:color="auto" w:fill="FFFFFF"/>
        </w:rPr>
      </w:pPr>
      <w:r w:rsidRPr="001702CA">
        <w:rPr>
          <w:rStyle w:val="apple-style-span"/>
          <w:color w:val="000000"/>
          <w:shd w:val="clear" w:color="auto" w:fill="FFFFFF"/>
        </w:rPr>
        <w:t xml:space="preserve">с 01.01.2019 по 30.06.2019 </w:t>
      </w:r>
      <w:r w:rsidRPr="001702CA">
        <w:rPr>
          <w:color w:val="000000"/>
        </w:rPr>
        <w:t xml:space="preserve">приведенный в графе 4 </w:t>
      </w:r>
      <w:r w:rsidRPr="001702CA">
        <w:rPr>
          <w:b/>
          <w:bCs/>
          <w:i/>
          <w:iCs/>
          <w:color w:val="000000"/>
        </w:rPr>
        <w:t>таблицы 2</w:t>
      </w:r>
      <w:r w:rsidRPr="001702CA">
        <w:rPr>
          <w:color w:val="000000"/>
        </w:rPr>
        <w:t>;</w:t>
      </w:r>
    </w:p>
    <w:p w:rsidR="00995C6B" w:rsidRPr="001702CA" w:rsidRDefault="00995C6B" w:rsidP="004D1B1C">
      <w:pPr>
        <w:numPr>
          <w:ilvl w:val="0"/>
          <w:numId w:val="10"/>
        </w:numPr>
        <w:tabs>
          <w:tab w:val="left" w:pos="1134"/>
        </w:tabs>
        <w:ind w:left="0" w:firstLine="709"/>
        <w:jc w:val="both"/>
        <w:rPr>
          <w:color w:val="000000"/>
          <w:shd w:val="clear" w:color="auto" w:fill="FFFFFF"/>
        </w:rPr>
      </w:pPr>
      <w:r w:rsidRPr="001702CA">
        <w:rPr>
          <w:rStyle w:val="apple-style-span"/>
          <w:color w:val="000000"/>
          <w:shd w:val="clear" w:color="auto" w:fill="FFFFFF"/>
        </w:rPr>
        <w:t xml:space="preserve">с 01.07.2019 по 31.12.2019 </w:t>
      </w:r>
      <w:r w:rsidRPr="001702CA">
        <w:rPr>
          <w:color w:val="000000"/>
        </w:rPr>
        <w:t xml:space="preserve">приведенный в графе 4 </w:t>
      </w:r>
      <w:r w:rsidRPr="001702CA">
        <w:rPr>
          <w:b/>
          <w:bCs/>
          <w:i/>
          <w:iCs/>
          <w:color w:val="000000"/>
        </w:rPr>
        <w:t>таблицы 3</w:t>
      </w:r>
      <w:r w:rsidRPr="001702CA">
        <w:rPr>
          <w:color w:val="000000"/>
        </w:rPr>
        <w:t>;</w:t>
      </w:r>
    </w:p>
    <w:p w:rsidR="00995C6B" w:rsidRPr="001702CA" w:rsidRDefault="00995C6B" w:rsidP="00995C6B">
      <w:pPr>
        <w:tabs>
          <w:tab w:val="left" w:pos="1134"/>
        </w:tabs>
        <w:jc w:val="both"/>
        <w:rPr>
          <w:color w:val="000000"/>
          <w:shd w:val="clear" w:color="auto" w:fill="FFFFFF"/>
        </w:rPr>
      </w:pPr>
    </w:p>
    <w:p w:rsidR="00995C6B" w:rsidRPr="001702CA" w:rsidRDefault="00995C6B" w:rsidP="00995C6B">
      <w:pPr>
        <w:tabs>
          <w:tab w:val="left" w:pos="1134"/>
        </w:tabs>
        <w:ind w:left="709"/>
        <w:jc w:val="both"/>
        <w:rPr>
          <w:color w:val="000000"/>
          <w:shd w:val="clear" w:color="auto" w:fill="FFFFFF"/>
        </w:rPr>
      </w:pPr>
      <w:r w:rsidRPr="001702CA">
        <w:rPr>
          <w:color w:val="000000"/>
        </w:rPr>
        <w:t>2. На водоотведение:</w:t>
      </w:r>
    </w:p>
    <w:p w:rsidR="00995C6B" w:rsidRPr="001702CA" w:rsidRDefault="00995C6B" w:rsidP="004D1B1C">
      <w:pPr>
        <w:numPr>
          <w:ilvl w:val="0"/>
          <w:numId w:val="10"/>
        </w:numPr>
        <w:tabs>
          <w:tab w:val="left" w:pos="1134"/>
        </w:tabs>
        <w:ind w:left="0" w:firstLine="709"/>
        <w:jc w:val="both"/>
        <w:rPr>
          <w:color w:val="000000"/>
          <w:shd w:val="clear" w:color="auto" w:fill="FFFFFF"/>
        </w:rPr>
      </w:pPr>
      <w:r w:rsidRPr="001702CA">
        <w:rPr>
          <w:rStyle w:val="apple-style-span"/>
          <w:color w:val="000000"/>
          <w:shd w:val="clear" w:color="auto" w:fill="FFFFFF"/>
        </w:rPr>
        <w:t xml:space="preserve">с 24.10.2018 по 31.12.2018 </w:t>
      </w:r>
      <w:r w:rsidRPr="001702CA">
        <w:rPr>
          <w:color w:val="000000"/>
        </w:rPr>
        <w:t xml:space="preserve">приведенный в графе 4 </w:t>
      </w:r>
      <w:r w:rsidRPr="001702CA">
        <w:rPr>
          <w:b/>
          <w:bCs/>
          <w:i/>
          <w:iCs/>
          <w:color w:val="000000"/>
        </w:rPr>
        <w:t>таблицы 1</w:t>
      </w:r>
      <w:r w:rsidRPr="001702CA">
        <w:rPr>
          <w:color w:val="000000"/>
        </w:rPr>
        <w:t>;</w:t>
      </w:r>
    </w:p>
    <w:p w:rsidR="00995C6B" w:rsidRPr="001702CA" w:rsidRDefault="00995C6B" w:rsidP="004D1B1C">
      <w:pPr>
        <w:numPr>
          <w:ilvl w:val="0"/>
          <w:numId w:val="10"/>
        </w:numPr>
        <w:tabs>
          <w:tab w:val="left" w:pos="1134"/>
        </w:tabs>
        <w:ind w:left="0" w:firstLine="709"/>
        <w:jc w:val="both"/>
        <w:rPr>
          <w:color w:val="000000"/>
          <w:shd w:val="clear" w:color="auto" w:fill="FFFFFF"/>
        </w:rPr>
      </w:pPr>
      <w:r w:rsidRPr="001702CA">
        <w:rPr>
          <w:rStyle w:val="apple-style-span"/>
          <w:color w:val="000000"/>
          <w:shd w:val="clear" w:color="auto" w:fill="FFFFFF"/>
        </w:rPr>
        <w:t xml:space="preserve">с 01.01.2019 по 30.06.2019 </w:t>
      </w:r>
      <w:r w:rsidRPr="001702CA">
        <w:rPr>
          <w:color w:val="000000"/>
        </w:rPr>
        <w:t xml:space="preserve">приведенный в графе 4 </w:t>
      </w:r>
      <w:r w:rsidRPr="001702CA">
        <w:rPr>
          <w:b/>
          <w:bCs/>
          <w:i/>
          <w:iCs/>
          <w:color w:val="000000"/>
        </w:rPr>
        <w:t>таблицы 2</w:t>
      </w:r>
      <w:r w:rsidRPr="001702CA">
        <w:rPr>
          <w:color w:val="000000"/>
        </w:rPr>
        <w:t>;</w:t>
      </w:r>
    </w:p>
    <w:p w:rsidR="00995C6B" w:rsidRPr="001702CA" w:rsidRDefault="00995C6B" w:rsidP="004D1B1C">
      <w:pPr>
        <w:numPr>
          <w:ilvl w:val="0"/>
          <w:numId w:val="10"/>
        </w:numPr>
        <w:tabs>
          <w:tab w:val="left" w:pos="1134"/>
        </w:tabs>
        <w:ind w:left="0" w:firstLine="709"/>
        <w:jc w:val="both"/>
        <w:rPr>
          <w:color w:val="000000"/>
          <w:shd w:val="clear" w:color="auto" w:fill="FFFFFF"/>
        </w:rPr>
      </w:pPr>
      <w:r w:rsidRPr="001702CA">
        <w:rPr>
          <w:rStyle w:val="apple-style-span"/>
          <w:color w:val="000000"/>
          <w:shd w:val="clear" w:color="auto" w:fill="FFFFFF"/>
        </w:rPr>
        <w:t xml:space="preserve">с 01.07.2019 по 31.12.2019 </w:t>
      </w:r>
      <w:r w:rsidRPr="001702CA">
        <w:rPr>
          <w:color w:val="000000"/>
        </w:rPr>
        <w:t xml:space="preserve">приведенный в графе 4 </w:t>
      </w:r>
      <w:r w:rsidRPr="001702CA">
        <w:rPr>
          <w:b/>
          <w:bCs/>
          <w:i/>
          <w:iCs/>
          <w:color w:val="000000"/>
        </w:rPr>
        <w:t>таблицы 3</w:t>
      </w:r>
      <w:r w:rsidRPr="001702CA">
        <w:rPr>
          <w:color w:val="000000"/>
        </w:rPr>
        <w:t>;</w:t>
      </w:r>
    </w:p>
    <w:p w:rsidR="00995C6B" w:rsidRPr="001702CA" w:rsidRDefault="00995C6B" w:rsidP="00995C6B">
      <w:pPr>
        <w:pStyle w:val="4"/>
        <w:tabs>
          <w:tab w:val="left" w:pos="7655"/>
        </w:tabs>
        <w:spacing w:before="0" w:after="0"/>
        <w:ind w:firstLine="709"/>
        <w:jc w:val="right"/>
        <w:rPr>
          <w:b w:val="0"/>
          <w:color w:val="000000"/>
          <w:sz w:val="24"/>
          <w:szCs w:val="24"/>
        </w:rPr>
      </w:pPr>
    </w:p>
    <w:p w:rsidR="00995C6B" w:rsidRDefault="00995C6B" w:rsidP="00995C6B">
      <w:pPr>
        <w:pStyle w:val="4"/>
        <w:tabs>
          <w:tab w:val="left" w:pos="7655"/>
        </w:tabs>
        <w:spacing w:before="0" w:after="0"/>
        <w:ind w:firstLine="709"/>
        <w:jc w:val="right"/>
        <w:rPr>
          <w:b w:val="0"/>
          <w:color w:val="000000"/>
          <w:sz w:val="24"/>
          <w:szCs w:val="24"/>
        </w:rPr>
        <w:sectPr w:rsidR="00995C6B" w:rsidSect="00995C6B">
          <w:pgSz w:w="11906" w:h="16838"/>
          <w:pgMar w:top="709" w:right="850" w:bottom="1135" w:left="1701" w:header="708" w:footer="708" w:gutter="0"/>
          <w:cols w:space="708"/>
          <w:docGrid w:linePitch="360"/>
        </w:sectPr>
      </w:pPr>
    </w:p>
    <w:p w:rsidR="00995C6B" w:rsidRPr="001702CA" w:rsidRDefault="00995C6B" w:rsidP="00995C6B">
      <w:pPr>
        <w:pStyle w:val="4"/>
        <w:tabs>
          <w:tab w:val="left" w:pos="7655"/>
        </w:tabs>
        <w:spacing w:before="0" w:after="0"/>
        <w:ind w:firstLine="709"/>
        <w:jc w:val="right"/>
        <w:rPr>
          <w:b w:val="0"/>
          <w:color w:val="000000"/>
          <w:sz w:val="24"/>
          <w:szCs w:val="24"/>
        </w:rPr>
      </w:pPr>
    </w:p>
    <w:p w:rsidR="00995C6B" w:rsidRPr="001702CA" w:rsidRDefault="00995C6B" w:rsidP="00995C6B">
      <w:pPr>
        <w:pStyle w:val="4"/>
        <w:tabs>
          <w:tab w:val="left" w:pos="7655"/>
        </w:tabs>
        <w:spacing w:before="0" w:after="0"/>
        <w:ind w:firstLine="709"/>
        <w:jc w:val="right"/>
        <w:rPr>
          <w:b w:val="0"/>
          <w:color w:val="000000"/>
          <w:sz w:val="24"/>
          <w:szCs w:val="24"/>
        </w:rPr>
      </w:pPr>
      <w:r w:rsidRPr="001702CA">
        <w:rPr>
          <w:b w:val="0"/>
          <w:color w:val="000000"/>
          <w:sz w:val="24"/>
          <w:szCs w:val="24"/>
        </w:rPr>
        <w:t>Таблица 1</w:t>
      </w:r>
    </w:p>
    <w:p w:rsidR="00995C6B" w:rsidRPr="001702CA" w:rsidRDefault="00995C6B" w:rsidP="00995C6B">
      <w:pPr>
        <w:ind w:firstLine="709"/>
        <w:jc w:val="center"/>
        <w:rPr>
          <w:color w:val="000000"/>
        </w:rPr>
      </w:pPr>
      <w:r w:rsidRPr="001702CA">
        <w:rPr>
          <w:color w:val="000000"/>
        </w:rPr>
        <w:t>Тарифы на питьевую воду, водоотведение, реализуемые ООО «Водоканал» (г. Анжеро-Судженск)</w:t>
      </w:r>
      <w:r w:rsidRPr="001702CA">
        <w:rPr>
          <w:bCs/>
          <w:kern w:val="32"/>
        </w:rPr>
        <w:t xml:space="preserve">, </w:t>
      </w:r>
      <w:r w:rsidRPr="001702CA">
        <w:rPr>
          <w:color w:val="000000"/>
        </w:rPr>
        <w:t xml:space="preserve">на потребительском рынке </w:t>
      </w:r>
    </w:p>
    <w:p w:rsidR="00995C6B" w:rsidRPr="001702CA" w:rsidRDefault="00995C6B" w:rsidP="00995C6B">
      <w:pPr>
        <w:ind w:firstLine="709"/>
        <w:jc w:val="center"/>
        <w:rPr>
          <w:color w:val="000000"/>
        </w:rPr>
      </w:pPr>
      <w:r w:rsidRPr="001702CA">
        <w:rPr>
          <w:color w:val="000000"/>
        </w:rPr>
        <w:t>с 24.10.2018 по 31.12.2018</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47"/>
        <w:gridCol w:w="2551"/>
        <w:gridCol w:w="1276"/>
        <w:gridCol w:w="1276"/>
        <w:gridCol w:w="1984"/>
      </w:tblGrid>
      <w:tr w:rsidR="00995C6B" w:rsidRPr="00995C6B" w:rsidTr="00995C6B">
        <w:trPr>
          <w:cantSplit/>
          <w:trHeight w:val="279"/>
          <w:jc w:val="center"/>
        </w:trPr>
        <w:tc>
          <w:tcPr>
            <w:tcW w:w="3147" w:type="dxa"/>
            <w:vMerge w:val="restart"/>
            <w:tcBorders>
              <w:top w:val="single" w:sz="12" w:space="0" w:color="auto"/>
              <w:left w:val="single" w:sz="12" w:space="0" w:color="auto"/>
            </w:tcBorders>
            <w:vAlign w:val="center"/>
          </w:tcPr>
          <w:p w:rsidR="00995C6B" w:rsidRPr="00995C6B" w:rsidRDefault="00995C6B" w:rsidP="00CF6D02">
            <w:pPr>
              <w:pStyle w:val="31"/>
              <w:jc w:val="center"/>
              <w:rPr>
                <w:color w:val="000000"/>
                <w:sz w:val="20"/>
              </w:rPr>
            </w:pPr>
            <w:r w:rsidRPr="00995C6B">
              <w:rPr>
                <w:color w:val="000000"/>
                <w:sz w:val="20"/>
              </w:rPr>
              <w:t>Организация</w:t>
            </w:r>
          </w:p>
        </w:tc>
        <w:tc>
          <w:tcPr>
            <w:tcW w:w="5103" w:type="dxa"/>
            <w:gridSpan w:val="3"/>
            <w:tcBorders>
              <w:top w:val="single" w:sz="12" w:space="0" w:color="auto"/>
            </w:tcBorders>
            <w:vAlign w:val="center"/>
          </w:tcPr>
          <w:p w:rsidR="00995C6B" w:rsidRPr="00995C6B" w:rsidRDefault="00995C6B" w:rsidP="00CF6D02">
            <w:pPr>
              <w:pStyle w:val="31"/>
              <w:jc w:val="center"/>
              <w:rPr>
                <w:color w:val="000000"/>
                <w:sz w:val="20"/>
              </w:rPr>
            </w:pPr>
            <w:r w:rsidRPr="00995C6B">
              <w:rPr>
                <w:color w:val="000000"/>
                <w:sz w:val="20"/>
              </w:rPr>
              <w:t>Тариф, руб./м3</w:t>
            </w:r>
          </w:p>
        </w:tc>
        <w:tc>
          <w:tcPr>
            <w:tcW w:w="1984" w:type="dxa"/>
            <w:vMerge w:val="restart"/>
            <w:tcBorders>
              <w:top w:val="single" w:sz="12" w:space="0" w:color="auto"/>
            </w:tcBorders>
            <w:vAlign w:val="center"/>
          </w:tcPr>
          <w:p w:rsidR="00995C6B" w:rsidRPr="00995C6B" w:rsidRDefault="00995C6B" w:rsidP="00CF6D02">
            <w:pPr>
              <w:jc w:val="center"/>
              <w:rPr>
                <w:color w:val="000000"/>
                <w:sz w:val="20"/>
                <w:szCs w:val="20"/>
              </w:rPr>
            </w:pPr>
            <w:r w:rsidRPr="00995C6B">
              <w:rPr>
                <w:color w:val="000000"/>
                <w:sz w:val="20"/>
                <w:szCs w:val="20"/>
              </w:rPr>
              <w:t>Темп роста тарифа по сравнению с действующим тарифом предыдущей организации, %</w:t>
            </w:r>
          </w:p>
        </w:tc>
      </w:tr>
      <w:tr w:rsidR="00995C6B" w:rsidRPr="00995C6B" w:rsidTr="00995C6B">
        <w:trPr>
          <w:cantSplit/>
          <w:trHeight w:val="429"/>
          <w:jc w:val="center"/>
        </w:trPr>
        <w:tc>
          <w:tcPr>
            <w:tcW w:w="3147" w:type="dxa"/>
            <w:vMerge/>
            <w:tcBorders>
              <w:left w:val="single" w:sz="12" w:space="0" w:color="auto"/>
            </w:tcBorders>
          </w:tcPr>
          <w:p w:rsidR="00995C6B" w:rsidRPr="00995C6B" w:rsidRDefault="00995C6B" w:rsidP="00CF6D02">
            <w:pPr>
              <w:jc w:val="center"/>
              <w:rPr>
                <w:color w:val="000000"/>
                <w:sz w:val="20"/>
                <w:szCs w:val="20"/>
              </w:rPr>
            </w:pPr>
          </w:p>
        </w:tc>
        <w:tc>
          <w:tcPr>
            <w:tcW w:w="2551" w:type="dxa"/>
            <w:vMerge w:val="restart"/>
            <w:vAlign w:val="center"/>
          </w:tcPr>
          <w:p w:rsidR="00995C6B" w:rsidRPr="00995C6B" w:rsidRDefault="00995C6B" w:rsidP="00CF6D02">
            <w:pPr>
              <w:jc w:val="center"/>
              <w:rPr>
                <w:color w:val="000000"/>
                <w:sz w:val="20"/>
                <w:szCs w:val="20"/>
              </w:rPr>
            </w:pPr>
            <w:r w:rsidRPr="00995C6B">
              <w:rPr>
                <w:color w:val="000000"/>
                <w:sz w:val="20"/>
                <w:szCs w:val="20"/>
              </w:rPr>
              <w:t xml:space="preserve">действующий по предыдущим </w:t>
            </w:r>
            <w:proofErr w:type="gramStart"/>
            <w:r w:rsidRPr="00995C6B">
              <w:rPr>
                <w:color w:val="000000"/>
                <w:sz w:val="20"/>
                <w:szCs w:val="20"/>
              </w:rPr>
              <w:t>организациям  ООО</w:t>
            </w:r>
            <w:proofErr w:type="gramEnd"/>
            <w:r w:rsidRPr="00995C6B">
              <w:rPr>
                <w:color w:val="000000"/>
                <w:sz w:val="20"/>
                <w:szCs w:val="20"/>
              </w:rPr>
              <w:t xml:space="preserve"> «АВК»,        ООО «Вода»</w:t>
            </w:r>
          </w:p>
        </w:tc>
        <w:tc>
          <w:tcPr>
            <w:tcW w:w="2552" w:type="dxa"/>
            <w:gridSpan w:val="2"/>
            <w:vAlign w:val="center"/>
          </w:tcPr>
          <w:p w:rsidR="00995C6B" w:rsidRPr="00995C6B" w:rsidRDefault="00995C6B" w:rsidP="00CF6D02">
            <w:pPr>
              <w:jc w:val="center"/>
              <w:rPr>
                <w:color w:val="000000"/>
                <w:sz w:val="20"/>
                <w:szCs w:val="20"/>
              </w:rPr>
            </w:pPr>
            <w:r w:rsidRPr="00995C6B">
              <w:rPr>
                <w:color w:val="000000"/>
                <w:sz w:val="20"/>
                <w:szCs w:val="20"/>
              </w:rPr>
              <w:t>предлагаемый</w:t>
            </w:r>
          </w:p>
        </w:tc>
        <w:tc>
          <w:tcPr>
            <w:tcW w:w="1984" w:type="dxa"/>
            <w:vMerge/>
          </w:tcPr>
          <w:p w:rsidR="00995C6B" w:rsidRPr="00995C6B" w:rsidRDefault="00995C6B" w:rsidP="00CF6D02">
            <w:pPr>
              <w:jc w:val="center"/>
              <w:rPr>
                <w:color w:val="000000"/>
                <w:sz w:val="20"/>
                <w:szCs w:val="20"/>
              </w:rPr>
            </w:pPr>
          </w:p>
        </w:tc>
      </w:tr>
      <w:tr w:rsidR="00995C6B" w:rsidRPr="00995C6B" w:rsidTr="00995C6B">
        <w:trPr>
          <w:cantSplit/>
          <w:trHeight w:val="285"/>
          <w:jc w:val="center"/>
        </w:trPr>
        <w:tc>
          <w:tcPr>
            <w:tcW w:w="3147" w:type="dxa"/>
            <w:vMerge/>
            <w:tcBorders>
              <w:left w:val="single" w:sz="12" w:space="0" w:color="auto"/>
              <w:bottom w:val="single" w:sz="12" w:space="0" w:color="auto"/>
            </w:tcBorders>
          </w:tcPr>
          <w:p w:rsidR="00995C6B" w:rsidRPr="00995C6B" w:rsidRDefault="00995C6B" w:rsidP="00CF6D02">
            <w:pPr>
              <w:jc w:val="center"/>
              <w:rPr>
                <w:color w:val="000000"/>
                <w:sz w:val="20"/>
                <w:szCs w:val="20"/>
              </w:rPr>
            </w:pPr>
          </w:p>
        </w:tc>
        <w:tc>
          <w:tcPr>
            <w:tcW w:w="2551" w:type="dxa"/>
            <w:vMerge/>
            <w:tcBorders>
              <w:bottom w:val="single" w:sz="12" w:space="0" w:color="auto"/>
            </w:tcBorders>
            <w:vAlign w:val="center"/>
          </w:tcPr>
          <w:p w:rsidR="00995C6B" w:rsidRPr="00995C6B" w:rsidRDefault="00995C6B" w:rsidP="00CF6D02">
            <w:pPr>
              <w:jc w:val="center"/>
              <w:rPr>
                <w:color w:val="000000"/>
                <w:sz w:val="20"/>
                <w:szCs w:val="20"/>
              </w:rPr>
            </w:pPr>
          </w:p>
        </w:tc>
        <w:tc>
          <w:tcPr>
            <w:tcW w:w="1276" w:type="dxa"/>
            <w:tcBorders>
              <w:bottom w:val="single" w:sz="12" w:space="0" w:color="auto"/>
            </w:tcBorders>
            <w:vAlign w:val="center"/>
          </w:tcPr>
          <w:p w:rsidR="00995C6B" w:rsidRPr="00995C6B" w:rsidRDefault="00995C6B" w:rsidP="00CF6D02">
            <w:pPr>
              <w:jc w:val="center"/>
              <w:rPr>
                <w:color w:val="000000"/>
                <w:sz w:val="20"/>
                <w:szCs w:val="20"/>
              </w:rPr>
            </w:pPr>
            <w:r w:rsidRPr="00995C6B">
              <w:rPr>
                <w:color w:val="000000"/>
                <w:sz w:val="20"/>
                <w:szCs w:val="20"/>
              </w:rPr>
              <w:t>организацией</w:t>
            </w:r>
          </w:p>
        </w:tc>
        <w:tc>
          <w:tcPr>
            <w:tcW w:w="1276" w:type="dxa"/>
            <w:tcBorders>
              <w:bottom w:val="single" w:sz="12" w:space="0" w:color="auto"/>
            </w:tcBorders>
            <w:shd w:val="pct15" w:color="000000" w:fill="FFFFFF"/>
            <w:vAlign w:val="center"/>
          </w:tcPr>
          <w:p w:rsidR="00995C6B" w:rsidRPr="00995C6B" w:rsidRDefault="00995C6B" w:rsidP="00CF6D02">
            <w:pPr>
              <w:jc w:val="center"/>
              <w:rPr>
                <w:color w:val="000000"/>
                <w:sz w:val="20"/>
                <w:szCs w:val="20"/>
              </w:rPr>
            </w:pPr>
            <w:r w:rsidRPr="00995C6B">
              <w:rPr>
                <w:color w:val="000000"/>
                <w:sz w:val="20"/>
                <w:szCs w:val="20"/>
              </w:rPr>
              <w:t>РЭК КО</w:t>
            </w:r>
          </w:p>
        </w:tc>
        <w:tc>
          <w:tcPr>
            <w:tcW w:w="1984" w:type="dxa"/>
            <w:vMerge/>
            <w:tcBorders>
              <w:bottom w:val="single" w:sz="12" w:space="0" w:color="auto"/>
            </w:tcBorders>
          </w:tcPr>
          <w:p w:rsidR="00995C6B" w:rsidRPr="00995C6B" w:rsidRDefault="00995C6B" w:rsidP="00CF6D02">
            <w:pPr>
              <w:jc w:val="center"/>
              <w:rPr>
                <w:color w:val="000000"/>
                <w:sz w:val="20"/>
                <w:szCs w:val="20"/>
              </w:rPr>
            </w:pPr>
          </w:p>
        </w:tc>
      </w:tr>
      <w:tr w:rsidR="00995C6B" w:rsidRPr="00995C6B" w:rsidTr="00995C6B">
        <w:trPr>
          <w:cantSplit/>
          <w:trHeight w:val="219"/>
          <w:jc w:val="center"/>
        </w:trPr>
        <w:tc>
          <w:tcPr>
            <w:tcW w:w="3147" w:type="dxa"/>
            <w:tcBorders>
              <w:top w:val="single" w:sz="12" w:space="0" w:color="auto"/>
              <w:left w:val="single" w:sz="12" w:space="0" w:color="auto"/>
            </w:tcBorders>
            <w:vAlign w:val="center"/>
          </w:tcPr>
          <w:p w:rsidR="00995C6B" w:rsidRPr="00995C6B" w:rsidRDefault="00995C6B" w:rsidP="00CF6D02">
            <w:pPr>
              <w:jc w:val="center"/>
              <w:rPr>
                <w:color w:val="000000"/>
                <w:sz w:val="20"/>
                <w:szCs w:val="20"/>
              </w:rPr>
            </w:pPr>
            <w:r w:rsidRPr="00995C6B">
              <w:rPr>
                <w:color w:val="000000"/>
                <w:sz w:val="20"/>
                <w:szCs w:val="20"/>
              </w:rPr>
              <w:t>1</w:t>
            </w:r>
          </w:p>
        </w:tc>
        <w:tc>
          <w:tcPr>
            <w:tcW w:w="2551" w:type="dxa"/>
            <w:tcBorders>
              <w:top w:val="single" w:sz="12" w:space="0" w:color="auto"/>
            </w:tcBorders>
            <w:vAlign w:val="center"/>
          </w:tcPr>
          <w:p w:rsidR="00995C6B" w:rsidRPr="00995C6B" w:rsidRDefault="00995C6B" w:rsidP="00CF6D02">
            <w:pPr>
              <w:jc w:val="center"/>
              <w:rPr>
                <w:color w:val="000000"/>
                <w:sz w:val="20"/>
                <w:szCs w:val="20"/>
              </w:rPr>
            </w:pPr>
            <w:r w:rsidRPr="00995C6B">
              <w:rPr>
                <w:color w:val="000000"/>
                <w:sz w:val="20"/>
                <w:szCs w:val="20"/>
              </w:rPr>
              <w:t>2</w:t>
            </w:r>
          </w:p>
        </w:tc>
        <w:tc>
          <w:tcPr>
            <w:tcW w:w="1276" w:type="dxa"/>
            <w:tcBorders>
              <w:top w:val="single" w:sz="12" w:space="0" w:color="auto"/>
            </w:tcBorders>
            <w:vAlign w:val="center"/>
          </w:tcPr>
          <w:p w:rsidR="00995C6B" w:rsidRPr="00995C6B" w:rsidRDefault="00995C6B" w:rsidP="00CF6D02">
            <w:pPr>
              <w:jc w:val="center"/>
              <w:rPr>
                <w:color w:val="000000"/>
                <w:sz w:val="20"/>
                <w:szCs w:val="20"/>
              </w:rPr>
            </w:pPr>
            <w:r w:rsidRPr="00995C6B">
              <w:rPr>
                <w:color w:val="000000"/>
                <w:sz w:val="20"/>
                <w:szCs w:val="20"/>
              </w:rPr>
              <w:t>3</w:t>
            </w:r>
          </w:p>
        </w:tc>
        <w:tc>
          <w:tcPr>
            <w:tcW w:w="1276" w:type="dxa"/>
            <w:tcBorders>
              <w:top w:val="single" w:sz="12" w:space="0" w:color="auto"/>
            </w:tcBorders>
            <w:shd w:val="pct15" w:color="000000" w:fill="FFFFFF"/>
            <w:vAlign w:val="center"/>
          </w:tcPr>
          <w:p w:rsidR="00995C6B" w:rsidRPr="00995C6B" w:rsidRDefault="00995C6B" w:rsidP="00CF6D02">
            <w:pPr>
              <w:jc w:val="center"/>
              <w:rPr>
                <w:color w:val="000000"/>
                <w:sz w:val="20"/>
                <w:szCs w:val="20"/>
              </w:rPr>
            </w:pPr>
            <w:r w:rsidRPr="00995C6B">
              <w:rPr>
                <w:color w:val="000000"/>
                <w:sz w:val="20"/>
                <w:szCs w:val="20"/>
              </w:rPr>
              <w:t>4</w:t>
            </w:r>
          </w:p>
        </w:tc>
        <w:tc>
          <w:tcPr>
            <w:tcW w:w="1984" w:type="dxa"/>
            <w:tcBorders>
              <w:top w:val="single" w:sz="12" w:space="0" w:color="auto"/>
            </w:tcBorders>
            <w:vAlign w:val="center"/>
          </w:tcPr>
          <w:p w:rsidR="00995C6B" w:rsidRPr="00995C6B" w:rsidRDefault="00995C6B" w:rsidP="00CF6D02">
            <w:pPr>
              <w:jc w:val="center"/>
              <w:rPr>
                <w:color w:val="000000"/>
                <w:sz w:val="20"/>
                <w:szCs w:val="20"/>
              </w:rPr>
            </w:pPr>
            <w:r w:rsidRPr="00995C6B">
              <w:rPr>
                <w:color w:val="000000"/>
                <w:sz w:val="20"/>
                <w:szCs w:val="20"/>
              </w:rPr>
              <w:t>5</w:t>
            </w:r>
          </w:p>
        </w:tc>
      </w:tr>
      <w:tr w:rsidR="00995C6B" w:rsidRPr="00995C6B" w:rsidTr="00995C6B">
        <w:trPr>
          <w:cantSplit/>
          <w:trHeight w:val="224"/>
          <w:jc w:val="center"/>
        </w:trPr>
        <w:tc>
          <w:tcPr>
            <w:tcW w:w="10234" w:type="dxa"/>
            <w:gridSpan w:val="5"/>
            <w:tcBorders>
              <w:top w:val="single" w:sz="12" w:space="0" w:color="auto"/>
              <w:left w:val="single" w:sz="12" w:space="0" w:color="auto"/>
            </w:tcBorders>
            <w:vAlign w:val="center"/>
          </w:tcPr>
          <w:p w:rsidR="00995C6B" w:rsidRPr="00995C6B" w:rsidRDefault="00995C6B" w:rsidP="004D1B1C">
            <w:pPr>
              <w:numPr>
                <w:ilvl w:val="0"/>
                <w:numId w:val="11"/>
              </w:numPr>
              <w:ind w:left="0" w:firstLine="0"/>
              <w:jc w:val="center"/>
              <w:rPr>
                <w:color w:val="000000"/>
                <w:sz w:val="20"/>
                <w:szCs w:val="20"/>
              </w:rPr>
            </w:pPr>
            <w:r w:rsidRPr="00995C6B">
              <w:rPr>
                <w:color w:val="000000"/>
                <w:sz w:val="20"/>
                <w:szCs w:val="20"/>
              </w:rPr>
              <w:t>Холодное водоснабжение питьевой водой</w:t>
            </w:r>
          </w:p>
        </w:tc>
      </w:tr>
      <w:tr w:rsidR="00995C6B" w:rsidRPr="00995C6B" w:rsidTr="00995C6B">
        <w:trPr>
          <w:cantSplit/>
          <w:trHeight w:val="574"/>
          <w:jc w:val="center"/>
        </w:trPr>
        <w:tc>
          <w:tcPr>
            <w:tcW w:w="3147" w:type="dxa"/>
            <w:tcBorders>
              <w:left w:val="single" w:sz="12" w:space="0" w:color="auto"/>
            </w:tcBorders>
            <w:vAlign w:val="center"/>
          </w:tcPr>
          <w:p w:rsidR="00995C6B" w:rsidRPr="00995C6B" w:rsidRDefault="00995C6B" w:rsidP="00CF6D02">
            <w:pPr>
              <w:jc w:val="center"/>
              <w:rPr>
                <w:color w:val="000000"/>
                <w:sz w:val="20"/>
                <w:szCs w:val="20"/>
              </w:rPr>
            </w:pPr>
            <w:r w:rsidRPr="00995C6B">
              <w:rPr>
                <w:bCs/>
                <w:kern w:val="32"/>
                <w:sz w:val="20"/>
                <w:szCs w:val="20"/>
              </w:rPr>
              <w:t>ООО «</w:t>
            </w:r>
            <w:proofErr w:type="gramStart"/>
            <w:r w:rsidRPr="00995C6B">
              <w:rPr>
                <w:bCs/>
                <w:kern w:val="32"/>
                <w:sz w:val="20"/>
                <w:szCs w:val="20"/>
              </w:rPr>
              <w:t xml:space="preserve">Водоканал»   </w:t>
            </w:r>
            <w:proofErr w:type="gramEnd"/>
            <w:r w:rsidRPr="00995C6B">
              <w:rPr>
                <w:bCs/>
                <w:kern w:val="32"/>
                <w:sz w:val="20"/>
                <w:szCs w:val="20"/>
              </w:rPr>
              <w:t xml:space="preserve">                   (г. Анжеро-Судженск»)</w:t>
            </w:r>
          </w:p>
        </w:tc>
        <w:tc>
          <w:tcPr>
            <w:tcW w:w="2551" w:type="dxa"/>
            <w:shd w:val="clear" w:color="auto" w:fill="auto"/>
            <w:vAlign w:val="center"/>
          </w:tcPr>
          <w:p w:rsidR="00995C6B" w:rsidRPr="00995C6B" w:rsidRDefault="00995C6B" w:rsidP="00CF6D02">
            <w:pPr>
              <w:jc w:val="center"/>
              <w:rPr>
                <w:b/>
                <w:color w:val="000000"/>
                <w:sz w:val="20"/>
                <w:szCs w:val="20"/>
              </w:rPr>
            </w:pPr>
            <w:r w:rsidRPr="00995C6B">
              <w:rPr>
                <w:b/>
                <w:color w:val="000000"/>
                <w:sz w:val="20"/>
                <w:szCs w:val="20"/>
              </w:rPr>
              <w:t>17,34</w:t>
            </w:r>
          </w:p>
        </w:tc>
        <w:tc>
          <w:tcPr>
            <w:tcW w:w="1276" w:type="dxa"/>
            <w:vAlign w:val="center"/>
          </w:tcPr>
          <w:p w:rsidR="00995C6B" w:rsidRPr="00995C6B" w:rsidRDefault="00995C6B" w:rsidP="00CF6D02">
            <w:pPr>
              <w:jc w:val="center"/>
              <w:rPr>
                <w:color w:val="000000"/>
                <w:sz w:val="20"/>
                <w:szCs w:val="20"/>
              </w:rPr>
            </w:pPr>
            <w:r w:rsidRPr="00995C6B">
              <w:rPr>
                <w:color w:val="000000"/>
                <w:sz w:val="20"/>
                <w:szCs w:val="20"/>
              </w:rPr>
              <w:t>37,39</w:t>
            </w:r>
          </w:p>
        </w:tc>
        <w:tc>
          <w:tcPr>
            <w:tcW w:w="1276" w:type="dxa"/>
            <w:shd w:val="pct15" w:color="000000" w:fill="FFFFFF"/>
            <w:vAlign w:val="center"/>
          </w:tcPr>
          <w:p w:rsidR="00995C6B" w:rsidRPr="00995C6B" w:rsidRDefault="00995C6B" w:rsidP="00CF6D02">
            <w:pPr>
              <w:jc w:val="center"/>
              <w:rPr>
                <w:b/>
                <w:color w:val="000000"/>
                <w:sz w:val="20"/>
                <w:szCs w:val="20"/>
              </w:rPr>
            </w:pPr>
            <w:r w:rsidRPr="00995C6B">
              <w:rPr>
                <w:b/>
                <w:color w:val="000000"/>
                <w:sz w:val="20"/>
                <w:szCs w:val="20"/>
              </w:rPr>
              <w:t>21,98</w:t>
            </w:r>
          </w:p>
        </w:tc>
        <w:tc>
          <w:tcPr>
            <w:tcW w:w="1984" w:type="dxa"/>
            <w:vAlign w:val="center"/>
          </w:tcPr>
          <w:p w:rsidR="00995C6B" w:rsidRPr="00995C6B" w:rsidRDefault="00995C6B" w:rsidP="00CF6D02">
            <w:pPr>
              <w:jc w:val="center"/>
              <w:rPr>
                <w:color w:val="000000"/>
                <w:sz w:val="20"/>
                <w:szCs w:val="20"/>
              </w:rPr>
            </w:pPr>
            <w:r w:rsidRPr="00995C6B">
              <w:rPr>
                <w:color w:val="000000"/>
                <w:sz w:val="20"/>
                <w:szCs w:val="20"/>
              </w:rPr>
              <w:t>126,7</w:t>
            </w:r>
          </w:p>
        </w:tc>
      </w:tr>
      <w:tr w:rsidR="00995C6B" w:rsidRPr="00995C6B" w:rsidTr="00995C6B">
        <w:trPr>
          <w:cantSplit/>
          <w:trHeight w:val="215"/>
          <w:jc w:val="center"/>
        </w:trPr>
        <w:tc>
          <w:tcPr>
            <w:tcW w:w="10234" w:type="dxa"/>
            <w:gridSpan w:val="5"/>
            <w:tcBorders>
              <w:left w:val="single" w:sz="12" w:space="0" w:color="auto"/>
            </w:tcBorders>
            <w:vAlign w:val="center"/>
          </w:tcPr>
          <w:p w:rsidR="00995C6B" w:rsidRPr="00995C6B" w:rsidRDefault="00995C6B" w:rsidP="00CF6D02">
            <w:pPr>
              <w:jc w:val="center"/>
              <w:rPr>
                <w:color w:val="000000"/>
                <w:sz w:val="20"/>
                <w:szCs w:val="20"/>
              </w:rPr>
            </w:pPr>
            <w:r w:rsidRPr="00995C6B">
              <w:rPr>
                <w:color w:val="000000"/>
                <w:sz w:val="20"/>
                <w:szCs w:val="20"/>
              </w:rPr>
              <w:t>2. Водоотведение</w:t>
            </w:r>
          </w:p>
        </w:tc>
      </w:tr>
      <w:tr w:rsidR="00995C6B" w:rsidRPr="00995C6B" w:rsidTr="00995C6B">
        <w:trPr>
          <w:cantSplit/>
          <w:trHeight w:val="337"/>
          <w:jc w:val="center"/>
        </w:trPr>
        <w:tc>
          <w:tcPr>
            <w:tcW w:w="3147" w:type="dxa"/>
            <w:vMerge w:val="restart"/>
            <w:tcBorders>
              <w:left w:val="single" w:sz="12" w:space="0" w:color="auto"/>
            </w:tcBorders>
            <w:vAlign w:val="center"/>
          </w:tcPr>
          <w:p w:rsidR="00995C6B" w:rsidRPr="00995C6B" w:rsidRDefault="00995C6B" w:rsidP="00CF6D02">
            <w:pPr>
              <w:jc w:val="center"/>
              <w:rPr>
                <w:color w:val="000000"/>
                <w:sz w:val="20"/>
                <w:szCs w:val="20"/>
              </w:rPr>
            </w:pPr>
            <w:r w:rsidRPr="00995C6B">
              <w:rPr>
                <w:bCs/>
                <w:kern w:val="32"/>
                <w:sz w:val="20"/>
                <w:szCs w:val="20"/>
              </w:rPr>
              <w:t>ООО «</w:t>
            </w:r>
            <w:proofErr w:type="gramStart"/>
            <w:r w:rsidRPr="00995C6B">
              <w:rPr>
                <w:bCs/>
                <w:kern w:val="32"/>
                <w:sz w:val="20"/>
                <w:szCs w:val="20"/>
              </w:rPr>
              <w:t xml:space="preserve">Водоканал»   </w:t>
            </w:r>
            <w:proofErr w:type="gramEnd"/>
            <w:r w:rsidRPr="00995C6B">
              <w:rPr>
                <w:bCs/>
                <w:kern w:val="32"/>
                <w:sz w:val="20"/>
                <w:szCs w:val="20"/>
              </w:rPr>
              <w:t xml:space="preserve">                   (г. Анжеро-Судженск»)</w:t>
            </w:r>
          </w:p>
        </w:tc>
        <w:tc>
          <w:tcPr>
            <w:tcW w:w="2551" w:type="dxa"/>
            <w:vMerge w:val="restart"/>
            <w:shd w:val="clear" w:color="auto" w:fill="auto"/>
            <w:vAlign w:val="center"/>
          </w:tcPr>
          <w:p w:rsidR="00995C6B" w:rsidRPr="00995C6B" w:rsidRDefault="00995C6B" w:rsidP="00CF6D02">
            <w:pPr>
              <w:jc w:val="center"/>
              <w:rPr>
                <w:b/>
                <w:color w:val="000000"/>
                <w:sz w:val="20"/>
                <w:szCs w:val="20"/>
              </w:rPr>
            </w:pPr>
            <w:r w:rsidRPr="00995C6B">
              <w:rPr>
                <w:b/>
                <w:color w:val="000000"/>
                <w:sz w:val="20"/>
                <w:szCs w:val="20"/>
              </w:rPr>
              <w:t>12,01</w:t>
            </w:r>
          </w:p>
        </w:tc>
        <w:tc>
          <w:tcPr>
            <w:tcW w:w="1276" w:type="dxa"/>
            <w:vMerge w:val="restart"/>
            <w:vAlign w:val="center"/>
          </w:tcPr>
          <w:p w:rsidR="00995C6B" w:rsidRPr="00995C6B" w:rsidRDefault="00995C6B" w:rsidP="00CF6D02">
            <w:pPr>
              <w:jc w:val="center"/>
              <w:rPr>
                <w:color w:val="000000"/>
                <w:sz w:val="20"/>
                <w:szCs w:val="20"/>
              </w:rPr>
            </w:pPr>
            <w:r w:rsidRPr="00995C6B">
              <w:rPr>
                <w:color w:val="000000"/>
                <w:sz w:val="20"/>
                <w:szCs w:val="20"/>
              </w:rPr>
              <w:t>36,37</w:t>
            </w:r>
          </w:p>
        </w:tc>
        <w:tc>
          <w:tcPr>
            <w:tcW w:w="1276" w:type="dxa"/>
            <w:vMerge w:val="restart"/>
            <w:shd w:val="pct15" w:color="000000" w:fill="FFFFFF"/>
            <w:vAlign w:val="center"/>
          </w:tcPr>
          <w:p w:rsidR="00995C6B" w:rsidRPr="00995C6B" w:rsidRDefault="00995C6B" w:rsidP="00CF6D02">
            <w:pPr>
              <w:jc w:val="center"/>
              <w:rPr>
                <w:b/>
                <w:color w:val="000000"/>
                <w:sz w:val="20"/>
                <w:szCs w:val="20"/>
              </w:rPr>
            </w:pPr>
            <w:r w:rsidRPr="00995C6B">
              <w:rPr>
                <w:b/>
                <w:color w:val="000000"/>
                <w:sz w:val="20"/>
                <w:szCs w:val="20"/>
              </w:rPr>
              <w:t>16,41</w:t>
            </w:r>
          </w:p>
        </w:tc>
        <w:tc>
          <w:tcPr>
            <w:tcW w:w="1984" w:type="dxa"/>
            <w:vMerge w:val="restart"/>
            <w:vAlign w:val="center"/>
          </w:tcPr>
          <w:p w:rsidR="00995C6B" w:rsidRPr="00995C6B" w:rsidRDefault="00995C6B" w:rsidP="00CF6D02">
            <w:pPr>
              <w:jc w:val="center"/>
              <w:rPr>
                <w:color w:val="000000"/>
                <w:sz w:val="20"/>
                <w:szCs w:val="20"/>
              </w:rPr>
            </w:pPr>
            <w:r w:rsidRPr="00995C6B">
              <w:rPr>
                <w:color w:val="000000"/>
                <w:sz w:val="20"/>
                <w:szCs w:val="20"/>
              </w:rPr>
              <w:t>136,6</w:t>
            </w:r>
          </w:p>
        </w:tc>
      </w:tr>
      <w:tr w:rsidR="00995C6B" w:rsidRPr="00995C6B" w:rsidTr="00995C6B">
        <w:trPr>
          <w:cantSplit/>
          <w:trHeight w:val="569"/>
          <w:jc w:val="center"/>
        </w:trPr>
        <w:tc>
          <w:tcPr>
            <w:tcW w:w="3147" w:type="dxa"/>
            <w:vMerge/>
            <w:tcBorders>
              <w:left w:val="single" w:sz="12" w:space="0" w:color="auto"/>
            </w:tcBorders>
            <w:vAlign w:val="center"/>
          </w:tcPr>
          <w:p w:rsidR="00995C6B" w:rsidRPr="00995C6B" w:rsidRDefault="00995C6B" w:rsidP="00CF6D02">
            <w:pPr>
              <w:jc w:val="both"/>
              <w:rPr>
                <w:color w:val="000000"/>
                <w:sz w:val="20"/>
                <w:szCs w:val="20"/>
                <w:highlight w:val="yellow"/>
              </w:rPr>
            </w:pPr>
          </w:p>
        </w:tc>
        <w:tc>
          <w:tcPr>
            <w:tcW w:w="2551" w:type="dxa"/>
            <w:vMerge/>
            <w:shd w:val="clear" w:color="auto" w:fill="auto"/>
            <w:vAlign w:val="center"/>
          </w:tcPr>
          <w:p w:rsidR="00995C6B" w:rsidRPr="00995C6B" w:rsidRDefault="00995C6B" w:rsidP="00CF6D02">
            <w:pPr>
              <w:jc w:val="center"/>
              <w:rPr>
                <w:color w:val="000000"/>
                <w:sz w:val="20"/>
                <w:szCs w:val="20"/>
                <w:highlight w:val="yellow"/>
              </w:rPr>
            </w:pPr>
          </w:p>
        </w:tc>
        <w:tc>
          <w:tcPr>
            <w:tcW w:w="1276" w:type="dxa"/>
            <w:vMerge/>
            <w:vAlign w:val="center"/>
          </w:tcPr>
          <w:p w:rsidR="00995C6B" w:rsidRPr="00995C6B" w:rsidRDefault="00995C6B" w:rsidP="00CF6D02">
            <w:pPr>
              <w:jc w:val="center"/>
              <w:rPr>
                <w:color w:val="000000"/>
                <w:sz w:val="20"/>
                <w:szCs w:val="20"/>
                <w:highlight w:val="yellow"/>
              </w:rPr>
            </w:pPr>
          </w:p>
        </w:tc>
        <w:tc>
          <w:tcPr>
            <w:tcW w:w="1276" w:type="dxa"/>
            <w:vMerge/>
            <w:shd w:val="pct15" w:color="000000" w:fill="FFFFFF"/>
            <w:vAlign w:val="center"/>
          </w:tcPr>
          <w:p w:rsidR="00995C6B" w:rsidRPr="00995C6B" w:rsidRDefault="00995C6B" w:rsidP="00CF6D02">
            <w:pPr>
              <w:jc w:val="center"/>
              <w:rPr>
                <w:b/>
                <w:color w:val="000000"/>
                <w:sz w:val="20"/>
                <w:szCs w:val="20"/>
                <w:highlight w:val="yellow"/>
              </w:rPr>
            </w:pPr>
          </w:p>
        </w:tc>
        <w:tc>
          <w:tcPr>
            <w:tcW w:w="1984" w:type="dxa"/>
            <w:vMerge/>
            <w:vAlign w:val="center"/>
          </w:tcPr>
          <w:p w:rsidR="00995C6B" w:rsidRPr="00995C6B" w:rsidRDefault="00995C6B" w:rsidP="00CF6D02">
            <w:pPr>
              <w:jc w:val="center"/>
              <w:rPr>
                <w:color w:val="000000"/>
                <w:sz w:val="20"/>
                <w:szCs w:val="20"/>
                <w:highlight w:val="yellow"/>
              </w:rPr>
            </w:pPr>
          </w:p>
        </w:tc>
      </w:tr>
      <w:tr w:rsidR="00995C6B" w:rsidRPr="00995C6B" w:rsidTr="00995C6B">
        <w:trPr>
          <w:cantSplit/>
          <w:trHeight w:val="549"/>
          <w:jc w:val="center"/>
        </w:trPr>
        <w:tc>
          <w:tcPr>
            <w:tcW w:w="3147" w:type="dxa"/>
            <w:vMerge/>
            <w:tcBorders>
              <w:left w:val="single" w:sz="12" w:space="0" w:color="auto"/>
            </w:tcBorders>
            <w:vAlign w:val="center"/>
          </w:tcPr>
          <w:p w:rsidR="00995C6B" w:rsidRPr="00995C6B" w:rsidRDefault="00995C6B" w:rsidP="00CF6D02">
            <w:pPr>
              <w:jc w:val="both"/>
              <w:rPr>
                <w:color w:val="000000"/>
                <w:sz w:val="20"/>
                <w:szCs w:val="20"/>
                <w:highlight w:val="yellow"/>
              </w:rPr>
            </w:pPr>
          </w:p>
        </w:tc>
        <w:tc>
          <w:tcPr>
            <w:tcW w:w="2551" w:type="dxa"/>
            <w:vMerge/>
            <w:shd w:val="clear" w:color="auto" w:fill="auto"/>
            <w:vAlign w:val="center"/>
          </w:tcPr>
          <w:p w:rsidR="00995C6B" w:rsidRPr="00995C6B" w:rsidRDefault="00995C6B" w:rsidP="00CF6D02">
            <w:pPr>
              <w:jc w:val="center"/>
              <w:rPr>
                <w:color w:val="000000"/>
                <w:sz w:val="20"/>
                <w:szCs w:val="20"/>
                <w:highlight w:val="yellow"/>
              </w:rPr>
            </w:pPr>
          </w:p>
        </w:tc>
        <w:tc>
          <w:tcPr>
            <w:tcW w:w="1276" w:type="dxa"/>
            <w:vMerge/>
            <w:vAlign w:val="center"/>
          </w:tcPr>
          <w:p w:rsidR="00995C6B" w:rsidRPr="00995C6B" w:rsidRDefault="00995C6B" w:rsidP="00CF6D02">
            <w:pPr>
              <w:jc w:val="center"/>
              <w:rPr>
                <w:color w:val="000000"/>
                <w:sz w:val="20"/>
                <w:szCs w:val="20"/>
                <w:highlight w:val="yellow"/>
              </w:rPr>
            </w:pPr>
          </w:p>
        </w:tc>
        <w:tc>
          <w:tcPr>
            <w:tcW w:w="1276" w:type="dxa"/>
            <w:vMerge/>
            <w:shd w:val="pct15" w:color="000000" w:fill="FFFFFF"/>
            <w:vAlign w:val="center"/>
          </w:tcPr>
          <w:p w:rsidR="00995C6B" w:rsidRPr="00995C6B" w:rsidRDefault="00995C6B" w:rsidP="00CF6D02">
            <w:pPr>
              <w:jc w:val="center"/>
              <w:rPr>
                <w:b/>
                <w:color w:val="000000"/>
                <w:sz w:val="20"/>
                <w:szCs w:val="20"/>
                <w:highlight w:val="yellow"/>
              </w:rPr>
            </w:pPr>
          </w:p>
        </w:tc>
        <w:tc>
          <w:tcPr>
            <w:tcW w:w="1984" w:type="dxa"/>
            <w:vMerge/>
            <w:vAlign w:val="center"/>
          </w:tcPr>
          <w:p w:rsidR="00995C6B" w:rsidRPr="00995C6B" w:rsidRDefault="00995C6B" w:rsidP="00CF6D02">
            <w:pPr>
              <w:jc w:val="center"/>
              <w:rPr>
                <w:color w:val="000000"/>
                <w:sz w:val="20"/>
                <w:szCs w:val="20"/>
                <w:highlight w:val="yellow"/>
              </w:rPr>
            </w:pPr>
          </w:p>
        </w:tc>
      </w:tr>
    </w:tbl>
    <w:p w:rsidR="00995C6B" w:rsidRDefault="00995C6B" w:rsidP="00995C6B">
      <w:pPr>
        <w:pStyle w:val="4"/>
        <w:spacing w:before="0" w:after="0"/>
        <w:ind w:firstLine="709"/>
        <w:jc w:val="right"/>
        <w:rPr>
          <w:b w:val="0"/>
          <w:color w:val="000000"/>
          <w:sz w:val="24"/>
          <w:szCs w:val="24"/>
        </w:rPr>
      </w:pPr>
    </w:p>
    <w:p w:rsidR="00995C6B" w:rsidRPr="001702CA" w:rsidRDefault="00995C6B" w:rsidP="00995C6B">
      <w:pPr>
        <w:pStyle w:val="4"/>
        <w:spacing w:before="0" w:after="0"/>
        <w:ind w:firstLine="709"/>
        <w:jc w:val="right"/>
        <w:rPr>
          <w:b w:val="0"/>
          <w:color w:val="000000"/>
          <w:sz w:val="24"/>
          <w:szCs w:val="24"/>
        </w:rPr>
      </w:pPr>
      <w:r w:rsidRPr="001702CA">
        <w:rPr>
          <w:b w:val="0"/>
          <w:color w:val="000000"/>
          <w:sz w:val="24"/>
          <w:szCs w:val="24"/>
        </w:rPr>
        <w:t>Таблица 2</w:t>
      </w:r>
    </w:p>
    <w:p w:rsidR="00995C6B" w:rsidRPr="001702CA" w:rsidRDefault="00995C6B" w:rsidP="00995C6B">
      <w:pPr>
        <w:ind w:firstLine="709"/>
        <w:jc w:val="center"/>
        <w:rPr>
          <w:color w:val="000000"/>
        </w:rPr>
      </w:pPr>
      <w:r w:rsidRPr="001702CA">
        <w:rPr>
          <w:color w:val="000000"/>
        </w:rPr>
        <w:t>Тарифы на питьевую воду, водоотведение, реализуемые ООО «</w:t>
      </w:r>
      <w:proofErr w:type="gramStart"/>
      <w:r w:rsidRPr="001702CA">
        <w:rPr>
          <w:color w:val="000000"/>
        </w:rPr>
        <w:t>Водоканал»  (</w:t>
      </w:r>
      <w:proofErr w:type="gramEnd"/>
      <w:r w:rsidRPr="001702CA">
        <w:rPr>
          <w:color w:val="000000"/>
        </w:rPr>
        <w:t>г. Анжеро-Судженск)</w:t>
      </w:r>
      <w:r w:rsidRPr="001702CA">
        <w:rPr>
          <w:bCs/>
          <w:kern w:val="32"/>
        </w:rPr>
        <w:t xml:space="preserve">, </w:t>
      </w:r>
      <w:r w:rsidRPr="001702CA">
        <w:rPr>
          <w:color w:val="000000"/>
        </w:rPr>
        <w:t xml:space="preserve">на потребительском рынке </w:t>
      </w:r>
    </w:p>
    <w:p w:rsidR="00995C6B" w:rsidRPr="001702CA" w:rsidRDefault="00995C6B" w:rsidP="00995C6B">
      <w:pPr>
        <w:ind w:firstLine="709"/>
        <w:jc w:val="center"/>
        <w:rPr>
          <w:color w:val="000000"/>
        </w:rPr>
      </w:pPr>
      <w:r w:rsidRPr="001702CA">
        <w:rPr>
          <w:color w:val="000000"/>
        </w:rPr>
        <w:t xml:space="preserve"> с 01.01.2019 по 30.06.2019</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47"/>
        <w:gridCol w:w="2551"/>
        <w:gridCol w:w="1276"/>
        <w:gridCol w:w="1276"/>
        <w:gridCol w:w="1984"/>
      </w:tblGrid>
      <w:tr w:rsidR="00995C6B" w:rsidRPr="001702CA" w:rsidTr="00995C6B">
        <w:trPr>
          <w:cantSplit/>
          <w:trHeight w:val="279"/>
          <w:jc w:val="center"/>
        </w:trPr>
        <w:tc>
          <w:tcPr>
            <w:tcW w:w="3147" w:type="dxa"/>
            <w:vMerge w:val="restart"/>
            <w:tcBorders>
              <w:top w:val="single" w:sz="12" w:space="0" w:color="auto"/>
              <w:left w:val="single" w:sz="12" w:space="0" w:color="auto"/>
            </w:tcBorders>
            <w:vAlign w:val="center"/>
          </w:tcPr>
          <w:p w:rsidR="00995C6B" w:rsidRPr="001702CA" w:rsidRDefault="00995C6B" w:rsidP="00CF6D02">
            <w:pPr>
              <w:pStyle w:val="31"/>
              <w:jc w:val="center"/>
              <w:rPr>
                <w:color w:val="000000"/>
                <w:sz w:val="24"/>
                <w:szCs w:val="24"/>
              </w:rPr>
            </w:pPr>
            <w:r w:rsidRPr="001702CA">
              <w:rPr>
                <w:color w:val="000000"/>
                <w:sz w:val="24"/>
                <w:szCs w:val="24"/>
              </w:rPr>
              <w:t>Организация</w:t>
            </w:r>
          </w:p>
        </w:tc>
        <w:tc>
          <w:tcPr>
            <w:tcW w:w="5103" w:type="dxa"/>
            <w:gridSpan w:val="3"/>
            <w:tcBorders>
              <w:top w:val="single" w:sz="12" w:space="0" w:color="auto"/>
            </w:tcBorders>
            <w:vAlign w:val="center"/>
          </w:tcPr>
          <w:p w:rsidR="00995C6B" w:rsidRPr="001702CA" w:rsidRDefault="00995C6B" w:rsidP="00CF6D02">
            <w:pPr>
              <w:pStyle w:val="31"/>
              <w:jc w:val="center"/>
              <w:rPr>
                <w:color w:val="000000"/>
                <w:sz w:val="24"/>
                <w:szCs w:val="24"/>
              </w:rPr>
            </w:pPr>
            <w:r w:rsidRPr="001702CA">
              <w:rPr>
                <w:color w:val="000000"/>
                <w:sz w:val="24"/>
                <w:szCs w:val="24"/>
              </w:rPr>
              <w:t>Тариф, руб./м3</w:t>
            </w:r>
          </w:p>
        </w:tc>
        <w:tc>
          <w:tcPr>
            <w:tcW w:w="1984" w:type="dxa"/>
            <w:vMerge w:val="restart"/>
            <w:tcBorders>
              <w:top w:val="single" w:sz="12" w:space="0" w:color="auto"/>
            </w:tcBorders>
            <w:vAlign w:val="center"/>
          </w:tcPr>
          <w:p w:rsidR="00995C6B" w:rsidRPr="001702CA" w:rsidRDefault="00995C6B" w:rsidP="00CF6D02">
            <w:pPr>
              <w:jc w:val="center"/>
              <w:rPr>
                <w:color w:val="000000"/>
              </w:rPr>
            </w:pPr>
            <w:r w:rsidRPr="001702CA">
              <w:rPr>
                <w:color w:val="000000"/>
              </w:rPr>
              <w:t>Темп роста тарифа по сравнению с действующим тарифом предыдущей организации, %</w:t>
            </w:r>
          </w:p>
        </w:tc>
      </w:tr>
      <w:tr w:rsidR="00995C6B" w:rsidRPr="001702CA" w:rsidTr="00995C6B">
        <w:trPr>
          <w:cantSplit/>
          <w:trHeight w:val="429"/>
          <w:jc w:val="center"/>
        </w:trPr>
        <w:tc>
          <w:tcPr>
            <w:tcW w:w="3147" w:type="dxa"/>
            <w:vMerge/>
            <w:tcBorders>
              <w:left w:val="single" w:sz="12" w:space="0" w:color="auto"/>
            </w:tcBorders>
          </w:tcPr>
          <w:p w:rsidR="00995C6B" w:rsidRPr="001702CA" w:rsidRDefault="00995C6B" w:rsidP="00CF6D02">
            <w:pPr>
              <w:jc w:val="center"/>
              <w:rPr>
                <w:color w:val="000000"/>
              </w:rPr>
            </w:pPr>
          </w:p>
        </w:tc>
        <w:tc>
          <w:tcPr>
            <w:tcW w:w="2551" w:type="dxa"/>
            <w:vMerge w:val="restart"/>
            <w:vAlign w:val="center"/>
          </w:tcPr>
          <w:p w:rsidR="00995C6B" w:rsidRPr="001702CA" w:rsidRDefault="00995C6B" w:rsidP="00CF6D02">
            <w:pPr>
              <w:jc w:val="center"/>
              <w:rPr>
                <w:color w:val="000000"/>
              </w:rPr>
            </w:pPr>
            <w:r w:rsidRPr="001702CA">
              <w:rPr>
                <w:color w:val="000000"/>
              </w:rPr>
              <w:t xml:space="preserve">действующий по предыдущим </w:t>
            </w:r>
            <w:proofErr w:type="gramStart"/>
            <w:r w:rsidRPr="001702CA">
              <w:rPr>
                <w:color w:val="000000"/>
              </w:rPr>
              <w:t>организациям  ООО</w:t>
            </w:r>
            <w:proofErr w:type="gramEnd"/>
            <w:r w:rsidRPr="001702CA">
              <w:rPr>
                <w:color w:val="000000"/>
              </w:rPr>
              <w:t xml:space="preserve"> «АВК»,        ООО «Вода»</w:t>
            </w:r>
          </w:p>
        </w:tc>
        <w:tc>
          <w:tcPr>
            <w:tcW w:w="2552" w:type="dxa"/>
            <w:gridSpan w:val="2"/>
            <w:vAlign w:val="center"/>
          </w:tcPr>
          <w:p w:rsidR="00995C6B" w:rsidRPr="001702CA" w:rsidRDefault="00995C6B" w:rsidP="00CF6D02">
            <w:pPr>
              <w:jc w:val="center"/>
              <w:rPr>
                <w:color w:val="000000"/>
              </w:rPr>
            </w:pPr>
            <w:r w:rsidRPr="001702CA">
              <w:rPr>
                <w:color w:val="000000"/>
              </w:rPr>
              <w:t>предлагаемый</w:t>
            </w:r>
          </w:p>
        </w:tc>
        <w:tc>
          <w:tcPr>
            <w:tcW w:w="1984" w:type="dxa"/>
            <w:vMerge/>
          </w:tcPr>
          <w:p w:rsidR="00995C6B" w:rsidRPr="001702CA" w:rsidRDefault="00995C6B" w:rsidP="00CF6D02">
            <w:pPr>
              <w:jc w:val="center"/>
              <w:rPr>
                <w:color w:val="000000"/>
              </w:rPr>
            </w:pPr>
          </w:p>
        </w:tc>
      </w:tr>
      <w:tr w:rsidR="00995C6B" w:rsidRPr="001702CA" w:rsidTr="00995C6B">
        <w:trPr>
          <w:cantSplit/>
          <w:trHeight w:val="285"/>
          <w:jc w:val="center"/>
        </w:trPr>
        <w:tc>
          <w:tcPr>
            <w:tcW w:w="3147" w:type="dxa"/>
            <w:vMerge/>
            <w:tcBorders>
              <w:left w:val="single" w:sz="12" w:space="0" w:color="auto"/>
              <w:bottom w:val="single" w:sz="12" w:space="0" w:color="auto"/>
            </w:tcBorders>
          </w:tcPr>
          <w:p w:rsidR="00995C6B" w:rsidRPr="001702CA" w:rsidRDefault="00995C6B" w:rsidP="00CF6D02">
            <w:pPr>
              <w:jc w:val="center"/>
              <w:rPr>
                <w:color w:val="000000"/>
              </w:rPr>
            </w:pPr>
          </w:p>
        </w:tc>
        <w:tc>
          <w:tcPr>
            <w:tcW w:w="2551" w:type="dxa"/>
            <w:vMerge/>
            <w:tcBorders>
              <w:bottom w:val="single" w:sz="12" w:space="0" w:color="auto"/>
            </w:tcBorders>
            <w:vAlign w:val="center"/>
          </w:tcPr>
          <w:p w:rsidR="00995C6B" w:rsidRPr="001702CA" w:rsidRDefault="00995C6B" w:rsidP="00CF6D02">
            <w:pPr>
              <w:jc w:val="center"/>
              <w:rPr>
                <w:color w:val="000000"/>
              </w:rPr>
            </w:pPr>
          </w:p>
        </w:tc>
        <w:tc>
          <w:tcPr>
            <w:tcW w:w="1276" w:type="dxa"/>
            <w:tcBorders>
              <w:bottom w:val="single" w:sz="12" w:space="0" w:color="auto"/>
            </w:tcBorders>
            <w:vAlign w:val="center"/>
          </w:tcPr>
          <w:p w:rsidR="00995C6B" w:rsidRPr="001702CA" w:rsidRDefault="00995C6B" w:rsidP="00CF6D02">
            <w:pPr>
              <w:jc w:val="center"/>
              <w:rPr>
                <w:color w:val="000000"/>
              </w:rPr>
            </w:pPr>
            <w:r w:rsidRPr="001702CA">
              <w:rPr>
                <w:color w:val="000000"/>
              </w:rPr>
              <w:t>организацией</w:t>
            </w:r>
          </w:p>
        </w:tc>
        <w:tc>
          <w:tcPr>
            <w:tcW w:w="1276" w:type="dxa"/>
            <w:tcBorders>
              <w:bottom w:val="single" w:sz="12" w:space="0" w:color="auto"/>
            </w:tcBorders>
            <w:shd w:val="pct15" w:color="000000" w:fill="FFFFFF"/>
            <w:vAlign w:val="center"/>
          </w:tcPr>
          <w:p w:rsidR="00995C6B" w:rsidRPr="001702CA" w:rsidRDefault="00995C6B" w:rsidP="00CF6D02">
            <w:pPr>
              <w:jc w:val="center"/>
              <w:rPr>
                <w:color w:val="000000"/>
              </w:rPr>
            </w:pPr>
            <w:r w:rsidRPr="001702CA">
              <w:rPr>
                <w:color w:val="000000"/>
              </w:rPr>
              <w:t>РЭК КО</w:t>
            </w:r>
          </w:p>
        </w:tc>
        <w:tc>
          <w:tcPr>
            <w:tcW w:w="1984" w:type="dxa"/>
            <w:vMerge/>
            <w:tcBorders>
              <w:bottom w:val="single" w:sz="12" w:space="0" w:color="auto"/>
            </w:tcBorders>
          </w:tcPr>
          <w:p w:rsidR="00995C6B" w:rsidRPr="001702CA" w:rsidRDefault="00995C6B" w:rsidP="00CF6D02">
            <w:pPr>
              <w:jc w:val="center"/>
              <w:rPr>
                <w:color w:val="000000"/>
              </w:rPr>
            </w:pPr>
          </w:p>
        </w:tc>
      </w:tr>
      <w:tr w:rsidR="00995C6B" w:rsidRPr="001702CA" w:rsidTr="00995C6B">
        <w:trPr>
          <w:cantSplit/>
          <w:trHeight w:val="259"/>
          <w:jc w:val="center"/>
        </w:trPr>
        <w:tc>
          <w:tcPr>
            <w:tcW w:w="3147" w:type="dxa"/>
            <w:tcBorders>
              <w:top w:val="single" w:sz="12" w:space="0" w:color="auto"/>
              <w:left w:val="single" w:sz="12" w:space="0" w:color="auto"/>
            </w:tcBorders>
            <w:vAlign w:val="center"/>
          </w:tcPr>
          <w:p w:rsidR="00995C6B" w:rsidRPr="001702CA" w:rsidRDefault="00995C6B" w:rsidP="00CF6D02">
            <w:pPr>
              <w:jc w:val="center"/>
              <w:rPr>
                <w:color w:val="000000"/>
              </w:rPr>
            </w:pPr>
            <w:r w:rsidRPr="001702CA">
              <w:rPr>
                <w:color w:val="000000"/>
              </w:rPr>
              <w:t>1</w:t>
            </w:r>
          </w:p>
        </w:tc>
        <w:tc>
          <w:tcPr>
            <w:tcW w:w="2551" w:type="dxa"/>
            <w:tcBorders>
              <w:top w:val="single" w:sz="12" w:space="0" w:color="auto"/>
            </w:tcBorders>
            <w:vAlign w:val="center"/>
          </w:tcPr>
          <w:p w:rsidR="00995C6B" w:rsidRPr="001702CA" w:rsidRDefault="00995C6B" w:rsidP="00CF6D02">
            <w:pPr>
              <w:jc w:val="center"/>
              <w:rPr>
                <w:color w:val="000000"/>
              </w:rPr>
            </w:pPr>
            <w:r w:rsidRPr="001702CA">
              <w:rPr>
                <w:color w:val="000000"/>
              </w:rPr>
              <w:t>2</w:t>
            </w:r>
          </w:p>
        </w:tc>
        <w:tc>
          <w:tcPr>
            <w:tcW w:w="1276" w:type="dxa"/>
            <w:tcBorders>
              <w:top w:val="single" w:sz="12" w:space="0" w:color="auto"/>
            </w:tcBorders>
            <w:vAlign w:val="center"/>
          </w:tcPr>
          <w:p w:rsidR="00995C6B" w:rsidRPr="001702CA" w:rsidRDefault="00995C6B" w:rsidP="00CF6D02">
            <w:pPr>
              <w:jc w:val="center"/>
              <w:rPr>
                <w:color w:val="000000"/>
              </w:rPr>
            </w:pPr>
            <w:r w:rsidRPr="001702CA">
              <w:rPr>
                <w:color w:val="000000"/>
              </w:rPr>
              <w:t>3</w:t>
            </w:r>
          </w:p>
        </w:tc>
        <w:tc>
          <w:tcPr>
            <w:tcW w:w="1276" w:type="dxa"/>
            <w:tcBorders>
              <w:top w:val="single" w:sz="12" w:space="0" w:color="auto"/>
            </w:tcBorders>
            <w:shd w:val="pct15" w:color="000000" w:fill="FFFFFF"/>
            <w:vAlign w:val="center"/>
          </w:tcPr>
          <w:p w:rsidR="00995C6B" w:rsidRPr="001702CA" w:rsidRDefault="00995C6B" w:rsidP="00CF6D02">
            <w:pPr>
              <w:jc w:val="center"/>
              <w:rPr>
                <w:color w:val="000000"/>
              </w:rPr>
            </w:pPr>
            <w:r w:rsidRPr="001702CA">
              <w:rPr>
                <w:color w:val="000000"/>
              </w:rPr>
              <w:t>4</w:t>
            </w:r>
          </w:p>
        </w:tc>
        <w:tc>
          <w:tcPr>
            <w:tcW w:w="1984" w:type="dxa"/>
            <w:tcBorders>
              <w:top w:val="single" w:sz="12" w:space="0" w:color="auto"/>
            </w:tcBorders>
            <w:vAlign w:val="center"/>
          </w:tcPr>
          <w:p w:rsidR="00995C6B" w:rsidRPr="001702CA" w:rsidRDefault="00995C6B" w:rsidP="00CF6D02">
            <w:pPr>
              <w:jc w:val="center"/>
              <w:rPr>
                <w:color w:val="000000"/>
              </w:rPr>
            </w:pPr>
            <w:r w:rsidRPr="001702CA">
              <w:rPr>
                <w:color w:val="000000"/>
              </w:rPr>
              <w:t>5</w:t>
            </w:r>
          </w:p>
        </w:tc>
      </w:tr>
      <w:tr w:rsidR="00995C6B" w:rsidRPr="001702CA" w:rsidTr="00995C6B">
        <w:trPr>
          <w:cantSplit/>
          <w:trHeight w:val="224"/>
          <w:jc w:val="center"/>
        </w:trPr>
        <w:tc>
          <w:tcPr>
            <w:tcW w:w="10234" w:type="dxa"/>
            <w:gridSpan w:val="5"/>
            <w:tcBorders>
              <w:top w:val="single" w:sz="12" w:space="0" w:color="auto"/>
              <w:left w:val="single" w:sz="12" w:space="0" w:color="auto"/>
            </w:tcBorders>
            <w:vAlign w:val="center"/>
          </w:tcPr>
          <w:p w:rsidR="00995C6B" w:rsidRPr="001702CA" w:rsidRDefault="00995C6B" w:rsidP="00CF6D02">
            <w:pPr>
              <w:ind w:left="360"/>
              <w:jc w:val="center"/>
              <w:rPr>
                <w:color w:val="000000"/>
              </w:rPr>
            </w:pPr>
            <w:r w:rsidRPr="001702CA">
              <w:rPr>
                <w:color w:val="000000"/>
              </w:rPr>
              <w:t>1.Холодное водоснабжение питьевой водой</w:t>
            </w:r>
          </w:p>
        </w:tc>
      </w:tr>
      <w:tr w:rsidR="00995C6B" w:rsidRPr="001702CA" w:rsidTr="00995C6B">
        <w:trPr>
          <w:cantSplit/>
          <w:trHeight w:val="844"/>
          <w:jc w:val="center"/>
        </w:trPr>
        <w:tc>
          <w:tcPr>
            <w:tcW w:w="3147" w:type="dxa"/>
            <w:tcBorders>
              <w:left w:val="single" w:sz="12" w:space="0" w:color="auto"/>
            </w:tcBorders>
            <w:vAlign w:val="center"/>
          </w:tcPr>
          <w:p w:rsidR="00995C6B" w:rsidRPr="001702CA" w:rsidRDefault="00995C6B" w:rsidP="00CF6D02">
            <w:pPr>
              <w:jc w:val="center"/>
              <w:rPr>
                <w:color w:val="000000"/>
              </w:rPr>
            </w:pPr>
            <w:r w:rsidRPr="001702CA">
              <w:rPr>
                <w:bCs/>
                <w:kern w:val="32"/>
              </w:rPr>
              <w:t>ООО «</w:t>
            </w:r>
            <w:proofErr w:type="gramStart"/>
            <w:r w:rsidRPr="001702CA">
              <w:rPr>
                <w:bCs/>
                <w:kern w:val="32"/>
              </w:rPr>
              <w:t xml:space="preserve">Водоканал»   </w:t>
            </w:r>
            <w:proofErr w:type="gramEnd"/>
            <w:r w:rsidRPr="001702CA">
              <w:rPr>
                <w:bCs/>
                <w:kern w:val="32"/>
              </w:rPr>
              <w:t xml:space="preserve">                   (г. Анжеро-Судженск»)</w:t>
            </w:r>
          </w:p>
        </w:tc>
        <w:tc>
          <w:tcPr>
            <w:tcW w:w="2551" w:type="dxa"/>
            <w:shd w:val="clear" w:color="auto" w:fill="auto"/>
            <w:vAlign w:val="center"/>
          </w:tcPr>
          <w:p w:rsidR="00995C6B" w:rsidRPr="001702CA" w:rsidRDefault="00995C6B" w:rsidP="00CF6D02">
            <w:pPr>
              <w:jc w:val="center"/>
              <w:rPr>
                <w:b/>
                <w:color w:val="000000"/>
              </w:rPr>
            </w:pPr>
            <w:r w:rsidRPr="001702CA">
              <w:rPr>
                <w:b/>
                <w:color w:val="000000"/>
              </w:rPr>
              <w:t>17,34</w:t>
            </w:r>
          </w:p>
        </w:tc>
        <w:tc>
          <w:tcPr>
            <w:tcW w:w="1276" w:type="dxa"/>
            <w:vAlign w:val="center"/>
          </w:tcPr>
          <w:p w:rsidR="00995C6B" w:rsidRPr="001702CA" w:rsidRDefault="00995C6B" w:rsidP="00CF6D02">
            <w:pPr>
              <w:jc w:val="center"/>
              <w:rPr>
                <w:color w:val="000000"/>
              </w:rPr>
            </w:pPr>
            <w:r w:rsidRPr="001702CA">
              <w:rPr>
                <w:color w:val="000000"/>
              </w:rPr>
              <w:t>41,96</w:t>
            </w:r>
          </w:p>
        </w:tc>
        <w:tc>
          <w:tcPr>
            <w:tcW w:w="1276" w:type="dxa"/>
            <w:shd w:val="pct15" w:color="000000" w:fill="FFFFFF"/>
            <w:vAlign w:val="center"/>
          </w:tcPr>
          <w:p w:rsidR="00995C6B" w:rsidRPr="001702CA" w:rsidRDefault="00995C6B" w:rsidP="00CF6D02">
            <w:pPr>
              <w:jc w:val="center"/>
              <w:rPr>
                <w:b/>
                <w:color w:val="000000"/>
              </w:rPr>
            </w:pPr>
            <w:r w:rsidRPr="001702CA">
              <w:rPr>
                <w:b/>
                <w:color w:val="000000"/>
              </w:rPr>
              <w:t>21,28</w:t>
            </w:r>
          </w:p>
        </w:tc>
        <w:tc>
          <w:tcPr>
            <w:tcW w:w="1984" w:type="dxa"/>
            <w:vAlign w:val="center"/>
          </w:tcPr>
          <w:p w:rsidR="00995C6B" w:rsidRPr="001702CA" w:rsidRDefault="00995C6B" w:rsidP="00CF6D02">
            <w:pPr>
              <w:jc w:val="center"/>
              <w:rPr>
                <w:color w:val="000000"/>
              </w:rPr>
            </w:pPr>
            <w:r w:rsidRPr="001702CA">
              <w:rPr>
                <w:color w:val="000000"/>
              </w:rPr>
              <w:t>126,7</w:t>
            </w:r>
          </w:p>
        </w:tc>
      </w:tr>
      <w:tr w:rsidR="00995C6B" w:rsidRPr="001702CA" w:rsidTr="00995C6B">
        <w:trPr>
          <w:cantSplit/>
          <w:trHeight w:val="215"/>
          <w:jc w:val="center"/>
        </w:trPr>
        <w:tc>
          <w:tcPr>
            <w:tcW w:w="10234" w:type="dxa"/>
            <w:gridSpan w:val="5"/>
            <w:tcBorders>
              <w:left w:val="single" w:sz="12" w:space="0" w:color="auto"/>
            </w:tcBorders>
            <w:vAlign w:val="center"/>
          </w:tcPr>
          <w:p w:rsidR="00995C6B" w:rsidRPr="001702CA" w:rsidRDefault="00995C6B" w:rsidP="00CF6D02">
            <w:pPr>
              <w:jc w:val="center"/>
              <w:rPr>
                <w:color w:val="000000"/>
              </w:rPr>
            </w:pPr>
            <w:r w:rsidRPr="001702CA">
              <w:rPr>
                <w:color w:val="000000"/>
              </w:rPr>
              <w:t>2. Водоотведение</w:t>
            </w:r>
          </w:p>
        </w:tc>
      </w:tr>
      <w:tr w:rsidR="00995C6B" w:rsidRPr="001702CA" w:rsidTr="00995C6B">
        <w:trPr>
          <w:cantSplit/>
          <w:trHeight w:val="276"/>
          <w:jc w:val="center"/>
        </w:trPr>
        <w:tc>
          <w:tcPr>
            <w:tcW w:w="3147" w:type="dxa"/>
            <w:vMerge w:val="restart"/>
            <w:tcBorders>
              <w:left w:val="single" w:sz="12" w:space="0" w:color="auto"/>
            </w:tcBorders>
            <w:vAlign w:val="center"/>
          </w:tcPr>
          <w:p w:rsidR="00995C6B" w:rsidRPr="001702CA" w:rsidRDefault="00995C6B" w:rsidP="00CF6D02">
            <w:pPr>
              <w:jc w:val="center"/>
              <w:rPr>
                <w:color w:val="000000"/>
              </w:rPr>
            </w:pPr>
            <w:r w:rsidRPr="001702CA">
              <w:rPr>
                <w:bCs/>
                <w:kern w:val="32"/>
              </w:rPr>
              <w:t>ООО «</w:t>
            </w:r>
            <w:proofErr w:type="gramStart"/>
            <w:r w:rsidRPr="001702CA">
              <w:rPr>
                <w:bCs/>
                <w:kern w:val="32"/>
              </w:rPr>
              <w:t xml:space="preserve">Водоканал»   </w:t>
            </w:r>
            <w:proofErr w:type="gramEnd"/>
            <w:r w:rsidRPr="001702CA">
              <w:rPr>
                <w:bCs/>
                <w:kern w:val="32"/>
              </w:rPr>
              <w:t xml:space="preserve">                   (г. Анжеро-Судженск»)</w:t>
            </w:r>
          </w:p>
        </w:tc>
        <w:tc>
          <w:tcPr>
            <w:tcW w:w="2551" w:type="dxa"/>
            <w:vMerge w:val="restart"/>
            <w:shd w:val="clear" w:color="auto" w:fill="auto"/>
            <w:vAlign w:val="center"/>
          </w:tcPr>
          <w:p w:rsidR="00995C6B" w:rsidRPr="001702CA" w:rsidRDefault="00995C6B" w:rsidP="00CF6D02">
            <w:pPr>
              <w:jc w:val="center"/>
              <w:rPr>
                <w:b/>
                <w:color w:val="000000"/>
              </w:rPr>
            </w:pPr>
            <w:r w:rsidRPr="001702CA">
              <w:rPr>
                <w:b/>
                <w:color w:val="000000"/>
              </w:rPr>
              <w:t>12,01</w:t>
            </w:r>
          </w:p>
        </w:tc>
        <w:tc>
          <w:tcPr>
            <w:tcW w:w="1276" w:type="dxa"/>
            <w:vMerge w:val="restart"/>
            <w:vAlign w:val="center"/>
          </w:tcPr>
          <w:p w:rsidR="00995C6B" w:rsidRPr="001702CA" w:rsidRDefault="00995C6B" w:rsidP="00CF6D02">
            <w:pPr>
              <w:jc w:val="center"/>
              <w:rPr>
                <w:color w:val="000000"/>
              </w:rPr>
            </w:pPr>
            <w:r w:rsidRPr="001702CA">
              <w:rPr>
                <w:color w:val="000000"/>
              </w:rPr>
              <w:t>44,57</w:t>
            </w:r>
          </w:p>
        </w:tc>
        <w:tc>
          <w:tcPr>
            <w:tcW w:w="1276" w:type="dxa"/>
            <w:vMerge w:val="restart"/>
            <w:shd w:val="pct15" w:color="000000" w:fill="FFFFFF"/>
            <w:vAlign w:val="center"/>
          </w:tcPr>
          <w:p w:rsidR="00995C6B" w:rsidRPr="001702CA" w:rsidRDefault="00995C6B" w:rsidP="00CF6D02">
            <w:pPr>
              <w:jc w:val="center"/>
              <w:rPr>
                <w:b/>
                <w:color w:val="000000"/>
              </w:rPr>
            </w:pPr>
            <w:r w:rsidRPr="001702CA">
              <w:rPr>
                <w:b/>
                <w:color w:val="000000"/>
              </w:rPr>
              <w:t>16,41</w:t>
            </w:r>
          </w:p>
        </w:tc>
        <w:tc>
          <w:tcPr>
            <w:tcW w:w="1984" w:type="dxa"/>
            <w:vMerge w:val="restart"/>
            <w:vAlign w:val="center"/>
          </w:tcPr>
          <w:p w:rsidR="00995C6B" w:rsidRPr="001702CA" w:rsidRDefault="00995C6B" w:rsidP="00CF6D02">
            <w:pPr>
              <w:jc w:val="center"/>
              <w:rPr>
                <w:color w:val="000000"/>
              </w:rPr>
            </w:pPr>
            <w:r w:rsidRPr="001702CA">
              <w:rPr>
                <w:color w:val="000000"/>
              </w:rPr>
              <w:t>136,6</w:t>
            </w:r>
          </w:p>
        </w:tc>
      </w:tr>
      <w:tr w:rsidR="00995C6B" w:rsidRPr="001702CA" w:rsidTr="00995C6B">
        <w:trPr>
          <w:cantSplit/>
          <w:trHeight w:val="569"/>
          <w:jc w:val="center"/>
        </w:trPr>
        <w:tc>
          <w:tcPr>
            <w:tcW w:w="3147" w:type="dxa"/>
            <w:vMerge/>
            <w:tcBorders>
              <w:left w:val="single" w:sz="12" w:space="0" w:color="auto"/>
            </w:tcBorders>
            <w:vAlign w:val="center"/>
          </w:tcPr>
          <w:p w:rsidR="00995C6B" w:rsidRPr="001702CA" w:rsidRDefault="00995C6B" w:rsidP="00CF6D02">
            <w:pPr>
              <w:jc w:val="both"/>
              <w:rPr>
                <w:color w:val="000000"/>
              </w:rPr>
            </w:pPr>
          </w:p>
        </w:tc>
        <w:tc>
          <w:tcPr>
            <w:tcW w:w="2551" w:type="dxa"/>
            <w:vMerge/>
            <w:shd w:val="clear" w:color="auto" w:fill="auto"/>
            <w:vAlign w:val="center"/>
          </w:tcPr>
          <w:p w:rsidR="00995C6B" w:rsidRPr="001702CA" w:rsidRDefault="00995C6B" w:rsidP="00CF6D02">
            <w:pPr>
              <w:jc w:val="center"/>
              <w:rPr>
                <w:color w:val="000000"/>
              </w:rPr>
            </w:pPr>
          </w:p>
        </w:tc>
        <w:tc>
          <w:tcPr>
            <w:tcW w:w="1276" w:type="dxa"/>
            <w:vMerge/>
            <w:vAlign w:val="center"/>
          </w:tcPr>
          <w:p w:rsidR="00995C6B" w:rsidRPr="001702CA" w:rsidRDefault="00995C6B" w:rsidP="00CF6D02">
            <w:pPr>
              <w:jc w:val="center"/>
              <w:rPr>
                <w:color w:val="000000"/>
              </w:rPr>
            </w:pPr>
          </w:p>
        </w:tc>
        <w:tc>
          <w:tcPr>
            <w:tcW w:w="1276" w:type="dxa"/>
            <w:vMerge/>
            <w:shd w:val="pct15" w:color="000000" w:fill="FFFFFF"/>
            <w:vAlign w:val="center"/>
          </w:tcPr>
          <w:p w:rsidR="00995C6B" w:rsidRPr="001702CA" w:rsidRDefault="00995C6B" w:rsidP="00CF6D02">
            <w:pPr>
              <w:jc w:val="center"/>
              <w:rPr>
                <w:b/>
                <w:color w:val="000000"/>
              </w:rPr>
            </w:pPr>
          </w:p>
        </w:tc>
        <w:tc>
          <w:tcPr>
            <w:tcW w:w="1984" w:type="dxa"/>
            <w:vMerge/>
            <w:vAlign w:val="center"/>
          </w:tcPr>
          <w:p w:rsidR="00995C6B" w:rsidRPr="001702CA" w:rsidRDefault="00995C6B" w:rsidP="00CF6D02">
            <w:pPr>
              <w:jc w:val="center"/>
              <w:rPr>
                <w:color w:val="000000"/>
              </w:rPr>
            </w:pPr>
          </w:p>
        </w:tc>
      </w:tr>
      <w:tr w:rsidR="00995C6B" w:rsidRPr="001702CA" w:rsidTr="00995C6B">
        <w:trPr>
          <w:cantSplit/>
          <w:trHeight w:val="549"/>
          <w:jc w:val="center"/>
        </w:trPr>
        <w:tc>
          <w:tcPr>
            <w:tcW w:w="3147" w:type="dxa"/>
            <w:vMerge/>
            <w:tcBorders>
              <w:left w:val="single" w:sz="12" w:space="0" w:color="auto"/>
            </w:tcBorders>
            <w:vAlign w:val="center"/>
          </w:tcPr>
          <w:p w:rsidR="00995C6B" w:rsidRPr="001702CA" w:rsidRDefault="00995C6B" w:rsidP="00CF6D02">
            <w:pPr>
              <w:jc w:val="both"/>
              <w:rPr>
                <w:color w:val="000000"/>
              </w:rPr>
            </w:pPr>
          </w:p>
        </w:tc>
        <w:tc>
          <w:tcPr>
            <w:tcW w:w="2551" w:type="dxa"/>
            <w:vMerge/>
            <w:shd w:val="clear" w:color="auto" w:fill="auto"/>
            <w:vAlign w:val="center"/>
          </w:tcPr>
          <w:p w:rsidR="00995C6B" w:rsidRPr="001702CA" w:rsidRDefault="00995C6B" w:rsidP="00CF6D02">
            <w:pPr>
              <w:jc w:val="center"/>
              <w:rPr>
                <w:color w:val="000000"/>
              </w:rPr>
            </w:pPr>
          </w:p>
        </w:tc>
        <w:tc>
          <w:tcPr>
            <w:tcW w:w="1276" w:type="dxa"/>
            <w:vMerge/>
            <w:vAlign w:val="center"/>
          </w:tcPr>
          <w:p w:rsidR="00995C6B" w:rsidRPr="001702CA" w:rsidRDefault="00995C6B" w:rsidP="00CF6D02">
            <w:pPr>
              <w:jc w:val="center"/>
              <w:rPr>
                <w:color w:val="000000"/>
              </w:rPr>
            </w:pPr>
          </w:p>
        </w:tc>
        <w:tc>
          <w:tcPr>
            <w:tcW w:w="1276" w:type="dxa"/>
            <w:vMerge/>
            <w:shd w:val="pct15" w:color="000000" w:fill="FFFFFF"/>
            <w:vAlign w:val="center"/>
          </w:tcPr>
          <w:p w:rsidR="00995C6B" w:rsidRPr="001702CA" w:rsidRDefault="00995C6B" w:rsidP="00CF6D02">
            <w:pPr>
              <w:jc w:val="center"/>
              <w:rPr>
                <w:b/>
                <w:color w:val="000000"/>
              </w:rPr>
            </w:pPr>
          </w:p>
        </w:tc>
        <w:tc>
          <w:tcPr>
            <w:tcW w:w="1984" w:type="dxa"/>
            <w:vMerge/>
            <w:vAlign w:val="center"/>
          </w:tcPr>
          <w:p w:rsidR="00995C6B" w:rsidRPr="001702CA" w:rsidRDefault="00995C6B" w:rsidP="00CF6D02">
            <w:pPr>
              <w:jc w:val="center"/>
              <w:rPr>
                <w:color w:val="000000"/>
              </w:rPr>
            </w:pPr>
          </w:p>
        </w:tc>
      </w:tr>
    </w:tbl>
    <w:p w:rsidR="00995C6B" w:rsidRPr="001702CA" w:rsidRDefault="00995C6B" w:rsidP="00995C6B">
      <w:pPr>
        <w:pStyle w:val="4"/>
        <w:spacing w:before="0" w:after="0"/>
        <w:ind w:firstLine="709"/>
        <w:jc w:val="right"/>
        <w:rPr>
          <w:b w:val="0"/>
          <w:color w:val="000000"/>
          <w:sz w:val="24"/>
          <w:szCs w:val="24"/>
        </w:rPr>
      </w:pPr>
    </w:p>
    <w:p w:rsidR="00995C6B" w:rsidRPr="001702CA" w:rsidRDefault="00995C6B" w:rsidP="00995C6B">
      <w:pPr>
        <w:pStyle w:val="4"/>
        <w:spacing w:before="0" w:after="0"/>
        <w:ind w:firstLine="709"/>
        <w:jc w:val="right"/>
        <w:rPr>
          <w:b w:val="0"/>
          <w:color w:val="000000"/>
          <w:sz w:val="24"/>
          <w:szCs w:val="24"/>
        </w:rPr>
      </w:pPr>
    </w:p>
    <w:p w:rsidR="00995C6B" w:rsidRPr="001702CA" w:rsidRDefault="00995C6B" w:rsidP="00995C6B">
      <w:pPr>
        <w:pStyle w:val="4"/>
        <w:spacing w:before="0" w:after="0"/>
        <w:ind w:firstLine="709"/>
        <w:jc w:val="right"/>
        <w:rPr>
          <w:b w:val="0"/>
          <w:color w:val="000000"/>
          <w:sz w:val="24"/>
          <w:szCs w:val="24"/>
        </w:rPr>
      </w:pPr>
    </w:p>
    <w:p w:rsidR="00995C6B" w:rsidRPr="001702CA" w:rsidRDefault="00995C6B" w:rsidP="00995C6B">
      <w:pPr>
        <w:pStyle w:val="4"/>
        <w:spacing w:before="0" w:after="0"/>
        <w:ind w:firstLine="709"/>
        <w:jc w:val="right"/>
        <w:rPr>
          <w:b w:val="0"/>
          <w:color w:val="000000"/>
          <w:sz w:val="24"/>
          <w:szCs w:val="24"/>
        </w:rPr>
      </w:pPr>
    </w:p>
    <w:p w:rsidR="00995C6B" w:rsidRPr="001702CA" w:rsidRDefault="00995C6B" w:rsidP="00995C6B">
      <w:pPr>
        <w:pStyle w:val="4"/>
        <w:spacing w:before="0" w:after="0"/>
        <w:ind w:firstLine="709"/>
        <w:jc w:val="right"/>
        <w:rPr>
          <w:b w:val="0"/>
          <w:color w:val="000000"/>
          <w:sz w:val="24"/>
          <w:szCs w:val="24"/>
        </w:rPr>
      </w:pPr>
    </w:p>
    <w:p w:rsidR="00995C6B" w:rsidRPr="001702CA" w:rsidRDefault="00995C6B" w:rsidP="00995C6B">
      <w:pPr>
        <w:pStyle w:val="4"/>
        <w:spacing w:before="0" w:after="0"/>
        <w:ind w:firstLine="709"/>
        <w:jc w:val="right"/>
        <w:rPr>
          <w:b w:val="0"/>
          <w:color w:val="000000"/>
          <w:sz w:val="24"/>
          <w:szCs w:val="24"/>
        </w:rPr>
      </w:pPr>
    </w:p>
    <w:p w:rsidR="00995C6B" w:rsidRPr="001702CA" w:rsidRDefault="00995C6B" w:rsidP="00995C6B">
      <w:pPr>
        <w:pStyle w:val="4"/>
        <w:spacing w:before="0" w:after="0"/>
        <w:ind w:firstLine="709"/>
        <w:jc w:val="right"/>
        <w:rPr>
          <w:b w:val="0"/>
          <w:color w:val="000000"/>
          <w:sz w:val="24"/>
          <w:szCs w:val="24"/>
        </w:rPr>
      </w:pPr>
    </w:p>
    <w:p w:rsidR="00995C6B" w:rsidRPr="001702CA" w:rsidRDefault="00995C6B" w:rsidP="00995C6B">
      <w:pPr>
        <w:pStyle w:val="4"/>
        <w:spacing w:before="0" w:after="0"/>
        <w:ind w:firstLine="709"/>
        <w:jc w:val="right"/>
        <w:rPr>
          <w:b w:val="0"/>
          <w:color w:val="000000"/>
          <w:sz w:val="24"/>
          <w:szCs w:val="24"/>
        </w:rPr>
      </w:pPr>
    </w:p>
    <w:p w:rsidR="00995C6B" w:rsidRPr="001702CA" w:rsidRDefault="00995C6B" w:rsidP="00995C6B">
      <w:pPr>
        <w:ind w:firstLine="709"/>
        <w:jc w:val="center"/>
        <w:rPr>
          <w:color w:val="000000"/>
        </w:rPr>
      </w:pPr>
    </w:p>
    <w:p w:rsidR="00995C6B" w:rsidRPr="001702CA" w:rsidRDefault="00995C6B" w:rsidP="00995C6B">
      <w:pPr>
        <w:pStyle w:val="4"/>
        <w:spacing w:before="0" w:after="0"/>
        <w:ind w:firstLine="709"/>
        <w:jc w:val="right"/>
        <w:rPr>
          <w:b w:val="0"/>
          <w:color w:val="000000"/>
          <w:sz w:val="24"/>
          <w:szCs w:val="24"/>
        </w:rPr>
      </w:pPr>
      <w:r w:rsidRPr="001702CA">
        <w:rPr>
          <w:b w:val="0"/>
          <w:color w:val="000000"/>
          <w:sz w:val="24"/>
          <w:szCs w:val="24"/>
        </w:rPr>
        <w:lastRenderedPageBreak/>
        <w:t>Таблица 3</w:t>
      </w:r>
    </w:p>
    <w:p w:rsidR="00995C6B" w:rsidRPr="001702CA" w:rsidRDefault="00995C6B" w:rsidP="00995C6B">
      <w:pPr>
        <w:ind w:firstLine="709"/>
        <w:jc w:val="center"/>
        <w:rPr>
          <w:color w:val="000000"/>
        </w:rPr>
      </w:pPr>
    </w:p>
    <w:p w:rsidR="00995C6B" w:rsidRPr="001702CA" w:rsidRDefault="00995C6B" w:rsidP="00995C6B">
      <w:pPr>
        <w:ind w:firstLine="709"/>
        <w:jc w:val="center"/>
        <w:rPr>
          <w:color w:val="000000"/>
        </w:rPr>
      </w:pPr>
      <w:r w:rsidRPr="001702CA">
        <w:rPr>
          <w:color w:val="000000"/>
        </w:rPr>
        <w:t xml:space="preserve">Тарифы на питьевую воду, водоотведение, реализуемые ООО «Водоканал» </w:t>
      </w:r>
      <w:r w:rsidR="00CF6D02">
        <w:rPr>
          <w:color w:val="000000"/>
        </w:rPr>
        <w:br/>
      </w:r>
      <w:r w:rsidRPr="001702CA">
        <w:rPr>
          <w:color w:val="000000"/>
        </w:rPr>
        <w:t>(г. Анжеро-Судженск)</w:t>
      </w:r>
      <w:r w:rsidRPr="001702CA">
        <w:rPr>
          <w:bCs/>
          <w:kern w:val="32"/>
        </w:rPr>
        <w:t xml:space="preserve">, </w:t>
      </w:r>
      <w:r w:rsidRPr="001702CA">
        <w:rPr>
          <w:color w:val="000000"/>
        </w:rPr>
        <w:t xml:space="preserve">на потребительском рынке </w:t>
      </w:r>
    </w:p>
    <w:p w:rsidR="00995C6B" w:rsidRPr="001702CA" w:rsidRDefault="00995C6B" w:rsidP="00995C6B">
      <w:pPr>
        <w:ind w:firstLine="709"/>
        <w:jc w:val="center"/>
        <w:rPr>
          <w:color w:val="000000"/>
        </w:rPr>
      </w:pPr>
      <w:r w:rsidRPr="001702CA">
        <w:rPr>
          <w:color w:val="000000"/>
        </w:rPr>
        <w:t xml:space="preserve"> с 01.07.2019 по 31.12.2019</w:t>
      </w:r>
    </w:p>
    <w:p w:rsidR="00995C6B" w:rsidRPr="001702CA" w:rsidRDefault="00995C6B" w:rsidP="00995C6B"/>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47"/>
        <w:gridCol w:w="2551"/>
        <w:gridCol w:w="1276"/>
        <w:gridCol w:w="1276"/>
        <w:gridCol w:w="1984"/>
      </w:tblGrid>
      <w:tr w:rsidR="00995C6B" w:rsidRPr="001702CA" w:rsidTr="00995C6B">
        <w:trPr>
          <w:cantSplit/>
          <w:trHeight w:val="279"/>
          <w:jc w:val="center"/>
        </w:trPr>
        <w:tc>
          <w:tcPr>
            <w:tcW w:w="3147" w:type="dxa"/>
            <w:vMerge w:val="restart"/>
            <w:tcBorders>
              <w:top w:val="single" w:sz="12" w:space="0" w:color="auto"/>
              <w:left w:val="single" w:sz="12" w:space="0" w:color="auto"/>
            </w:tcBorders>
            <w:vAlign w:val="center"/>
          </w:tcPr>
          <w:p w:rsidR="00995C6B" w:rsidRPr="001702CA" w:rsidRDefault="00995C6B" w:rsidP="00CF6D02">
            <w:pPr>
              <w:pStyle w:val="31"/>
              <w:jc w:val="center"/>
              <w:rPr>
                <w:color w:val="000000"/>
                <w:sz w:val="24"/>
                <w:szCs w:val="24"/>
              </w:rPr>
            </w:pPr>
            <w:r w:rsidRPr="001702CA">
              <w:rPr>
                <w:color w:val="000000"/>
                <w:sz w:val="24"/>
                <w:szCs w:val="24"/>
              </w:rPr>
              <w:t>Организация</w:t>
            </w:r>
          </w:p>
        </w:tc>
        <w:tc>
          <w:tcPr>
            <w:tcW w:w="5103" w:type="dxa"/>
            <w:gridSpan w:val="3"/>
            <w:tcBorders>
              <w:top w:val="single" w:sz="12" w:space="0" w:color="auto"/>
            </w:tcBorders>
            <w:vAlign w:val="center"/>
          </w:tcPr>
          <w:p w:rsidR="00995C6B" w:rsidRPr="001702CA" w:rsidRDefault="00995C6B" w:rsidP="00CF6D02">
            <w:pPr>
              <w:pStyle w:val="31"/>
              <w:jc w:val="center"/>
              <w:rPr>
                <w:color w:val="000000"/>
                <w:sz w:val="24"/>
                <w:szCs w:val="24"/>
              </w:rPr>
            </w:pPr>
            <w:r w:rsidRPr="001702CA">
              <w:rPr>
                <w:color w:val="000000"/>
                <w:sz w:val="24"/>
                <w:szCs w:val="24"/>
              </w:rPr>
              <w:t>Тариф, руб./м3</w:t>
            </w:r>
          </w:p>
        </w:tc>
        <w:tc>
          <w:tcPr>
            <w:tcW w:w="1984" w:type="dxa"/>
            <w:vMerge w:val="restart"/>
            <w:tcBorders>
              <w:top w:val="single" w:sz="12" w:space="0" w:color="auto"/>
            </w:tcBorders>
            <w:vAlign w:val="center"/>
          </w:tcPr>
          <w:p w:rsidR="00995C6B" w:rsidRPr="001702CA" w:rsidRDefault="00995C6B" w:rsidP="00CF6D02">
            <w:pPr>
              <w:jc w:val="center"/>
              <w:rPr>
                <w:color w:val="000000"/>
              </w:rPr>
            </w:pPr>
            <w:r w:rsidRPr="001702CA">
              <w:rPr>
                <w:color w:val="000000"/>
              </w:rPr>
              <w:t>Темп роста тарифа по сравнению с действующим тарифом предыдущей организации, %</w:t>
            </w:r>
          </w:p>
        </w:tc>
      </w:tr>
      <w:tr w:rsidR="00995C6B" w:rsidRPr="001702CA" w:rsidTr="00995C6B">
        <w:trPr>
          <w:cantSplit/>
          <w:trHeight w:val="429"/>
          <w:jc w:val="center"/>
        </w:trPr>
        <w:tc>
          <w:tcPr>
            <w:tcW w:w="3147" w:type="dxa"/>
            <w:vMerge/>
            <w:tcBorders>
              <w:left w:val="single" w:sz="12" w:space="0" w:color="auto"/>
            </w:tcBorders>
          </w:tcPr>
          <w:p w:rsidR="00995C6B" w:rsidRPr="001702CA" w:rsidRDefault="00995C6B" w:rsidP="00CF6D02">
            <w:pPr>
              <w:jc w:val="center"/>
              <w:rPr>
                <w:color w:val="000000"/>
              </w:rPr>
            </w:pPr>
          </w:p>
        </w:tc>
        <w:tc>
          <w:tcPr>
            <w:tcW w:w="2551" w:type="dxa"/>
            <w:vMerge w:val="restart"/>
            <w:vAlign w:val="center"/>
          </w:tcPr>
          <w:p w:rsidR="00995C6B" w:rsidRPr="001702CA" w:rsidRDefault="00995C6B" w:rsidP="00CF6D02">
            <w:pPr>
              <w:jc w:val="center"/>
              <w:rPr>
                <w:color w:val="000000"/>
              </w:rPr>
            </w:pPr>
            <w:r w:rsidRPr="001702CA">
              <w:rPr>
                <w:color w:val="000000"/>
              </w:rPr>
              <w:t xml:space="preserve">действующий по предыдущим </w:t>
            </w:r>
            <w:proofErr w:type="gramStart"/>
            <w:r w:rsidRPr="001702CA">
              <w:rPr>
                <w:color w:val="000000"/>
              </w:rPr>
              <w:t>организациям  ООО</w:t>
            </w:r>
            <w:proofErr w:type="gramEnd"/>
            <w:r w:rsidRPr="001702CA">
              <w:rPr>
                <w:color w:val="000000"/>
              </w:rPr>
              <w:t xml:space="preserve"> «АВК»,        ООО «Вода»</w:t>
            </w:r>
          </w:p>
        </w:tc>
        <w:tc>
          <w:tcPr>
            <w:tcW w:w="2552" w:type="dxa"/>
            <w:gridSpan w:val="2"/>
            <w:vAlign w:val="center"/>
          </w:tcPr>
          <w:p w:rsidR="00995C6B" w:rsidRPr="001702CA" w:rsidRDefault="00995C6B" w:rsidP="00CF6D02">
            <w:pPr>
              <w:jc w:val="center"/>
              <w:rPr>
                <w:color w:val="000000"/>
              </w:rPr>
            </w:pPr>
            <w:r w:rsidRPr="001702CA">
              <w:rPr>
                <w:color w:val="000000"/>
              </w:rPr>
              <w:t>предлагаемый</w:t>
            </w:r>
          </w:p>
        </w:tc>
        <w:tc>
          <w:tcPr>
            <w:tcW w:w="1984" w:type="dxa"/>
            <w:vMerge/>
          </w:tcPr>
          <w:p w:rsidR="00995C6B" w:rsidRPr="001702CA" w:rsidRDefault="00995C6B" w:rsidP="00CF6D02">
            <w:pPr>
              <w:jc w:val="center"/>
              <w:rPr>
                <w:color w:val="000000"/>
              </w:rPr>
            </w:pPr>
          </w:p>
        </w:tc>
      </w:tr>
      <w:tr w:rsidR="00995C6B" w:rsidRPr="001702CA" w:rsidTr="00995C6B">
        <w:trPr>
          <w:cantSplit/>
          <w:trHeight w:val="285"/>
          <w:jc w:val="center"/>
        </w:trPr>
        <w:tc>
          <w:tcPr>
            <w:tcW w:w="3147" w:type="dxa"/>
            <w:vMerge/>
            <w:tcBorders>
              <w:left w:val="single" w:sz="12" w:space="0" w:color="auto"/>
              <w:bottom w:val="single" w:sz="12" w:space="0" w:color="auto"/>
            </w:tcBorders>
          </w:tcPr>
          <w:p w:rsidR="00995C6B" w:rsidRPr="001702CA" w:rsidRDefault="00995C6B" w:rsidP="00CF6D02">
            <w:pPr>
              <w:jc w:val="center"/>
              <w:rPr>
                <w:color w:val="000000"/>
              </w:rPr>
            </w:pPr>
          </w:p>
        </w:tc>
        <w:tc>
          <w:tcPr>
            <w:tcW w:w="2551" w:type="dxa"/>
            <w:vMerge/>
            <w:tcBorders>
              <w:bottom w:val="single" w:sz="12" w:space="0" w:color="auto"/>
            </w:tcBorders>
            <w:vAlign w:val="center"/>
          </w:tcPr>
          <w:p w:rsidR="00995C6B" w:rsidRPr="001702CA" w:rsidRDefault="00995C6B" w:rsidP="00CF6D02">
            <w:pPr>
              <w:jc w:val="center"/>
              <w:rPr>
                <w:color w:val="000000"/>
              </w:rPr>
            </w:pPr>
          </w:p>
        </w:tc>
        <w:tc>
          <w:tcPr>
            <w:tcW w:w="1276" w:type="dxa"/>
            <w:tcBorders>
              <w:bottom w:val="single" w:sz="12" w:space="0" w:color="auto"/>
            </w:tcBorders>
            <w:vAlign w:val="center"/>
          </w:tcPr>
          <w:p w:rsidR="00995C6B" w:rsidRPr="001702CA" w:rsidRDefault="00995C6B" w:rsidP="00CF6D02">
            <w:pPr>
              <w:jc w:val="center"/>
              <w:rPr>
                <w:color w:val="000000"/>
              </w:rPr>
            </w:pPr>
            <w:r w:rsidRPr="001702CA">
              <w:rPr>
                <w:color w:val="000000"/>
              </w:rPr>
              <w:t>организацией</w:t>
            </w:r>
          </w:p>
        </w:tc>
        <w:tc>
          <w:tcPr>
            <w:tcW w:w="1276" w:type="dxa"/>
            <w:tcBorders>
              <w:bottom w:val="single" w:sz="12" w:space="0" w:color="auto"/>
            </w:tcBorders>
            <w:shd w:val="pct15" w:color="000000" w:fill="FFFFFF"/>
            <w:vAlign w:val="center"/>
          </w:tcPr>
          <w:p w:rsidR="00995C6B" w:rsidRPr="001702CA" w:rsidRDefault="00995C6B" w:rsidP="00CF6D02">
            <w:pPr>
              <w:jc w:val="center"/>
              <w:rPr>
                <w:color w:val="000000"/>
              </w:rPr>
            </w:pPr>
            <w:r w:rsidRPr="001702CA">
              <w:rPr>
                <w:color w:val="000000"/>
              </w:rPr>
              <w:t>РЭК КО</w:t>
            </w:r>
          </w:p>
        </w:tc>
        <w:tc>
          <w:tcPr>
            <w:tcW w:w="1984" w:type="dxa"/>
            <w:vMerge/>
            <w:tcBorders>
              <w:bottom w:val="single" w:sz="12" w:space="0" w:color="auto"/>
            </w:tcBorders>
          </w:tcPr>
          <w:p w:rsidR="00995C6B" w:rsidRPr="001702CA" w:rsidRDefault="00995C6B" w:rsidP="00CF6D02">
            <w:pPr>
              <w:jc w:val="center"/>
              <w:rPr>
                <w:color w:val="000000"/>
              </w:rPr>
            </w:pPr>
          </w:p>
        </w:tc>
      </w:tr>
      <w:tr w:rsidR="00995C6B" w:rsidRPr="001702CA" w:rsidTr="00995C6B">
        <w:trPr>
          <w:cantSplit/>
          <w:trHeight w:val="223"/>
          <w:jc w:val="center"/>
        </w:trPr>
        <w:tc>
          <w:tcPr>
            <w:tcW w:w="3147" w:type="dxa"/>
            <w:tcBorders>
              <w:top w:val="single" w:sz="12" w:space="0" w:color="auto"/>
              <w:left w:val="single" w:sz="12" w:space="0" w:color="auto"/>
            </w:tcBorders>
            <w:vAlign w:val="center"/>
          </w:tcPr>
          <w:p w:rsidR="00995C6B" w:rsidRPr="001702CA" w:rsidRDefault="00995C6B" w:rsidP="00CF6D02">
            <w:pPr>
              <w:jc w:val="center"/>
              <w:rPr>
                <w:color w:val="000000"/>
              </w:rPr>
            </w:pPr>
            <w:r w:rsidRPr="001702CA">
              <w:rPr>
                <w:color w:val="000000"/>
              </w:rPr>
              <w:t>1</w:t>
            </w:r>
          </w:p>
        </w:tc>
        <w:tc>
          <w:tcPr>
            <w:tcW w:w="2551" w:type="dxa"/>
            <w:tcBorders>
              <w:top w:val="single" w:sz="12" w:space="0" w:color="auto"/>
            </w:tcBorders>
            <w:vAlign w:val="center"/>
          </w:tcPr>
          <w:p w:rsidR="00995C6B" w:rsidRPr="001702CA" w:rsidRDefault="00995C6B" w:rsidP="00CF6D02">
            <w:pPr>
              <w:jc w:val="center"/>
              <w:rPr>
                <w:color w:val="000000"/>
              </w:rPr>
            </w:pPr>
            <w:r w:rsidRPr="001702CA">
              <w:rPr>
                <w:color w:val="000000"/>
              </w:rPr>
              <w:t>2</w:t>
            </w:r>
          </w:p>
        </w:tc>
        <w:tc>
          <w:tcPr>
            <w:tcW w:w="1276" w:type="dxa"/>
            <w:tcBorders>
              <w:top w:val="single" w:sz="12" w:space="0" w:color="auto"/>
            </w:tcBorders>
            <w:vAlign w:val="center"/>
          </w:tcPr>
          <w:p w:rsidR="00995C6B" w:rsidRPr="001702CA" w:rsidRDefault="00995C6B" w:rsidP="00CF6D02">
            <w:pPr>
              <w:jc w:val="center"/>
              <w:rPr>
                <w:color w:val="000000"/>
              </w:rPr>
            </w:pPr>
            <w:r w:rsidRPr="001702CA">
              <w:rPr>
                <w:color w:val="000000"/>
              </w:rPr>
              <w:t>3</w:t>
            </w:r>
          </w:p>
        </w:tc>
        <w:tc>
          <w:tcPr>
            <w:tcW w:w="1276" w:type="dxa"/>
            <w:tcBorders>
              <w:top w:val="single" w:sz="12" w:space="0" w:color="auto"/>
            </w:tcBorders>
            <w:shd w:val="pct15" w:color="000000" w:fill="FFFFFF"/>
            <w:vAlign w:val="center"/>
          </w:tcPr>
          <w:p w:rsidR="00995C6B" w:rsidRPr="001702CA" w:rsidRDefault="00995C6B" w:rsidP="00CF6D02">
            <w:pPr>
              <w:jc w:val="center"/>
              <w:rPr>
                <w:color w:val="000000"/>
              </w:rPr>
            </w:pPr>
            <w:r w:rsidRPr="001702CA">
              <w:rPr>
                <w:color w:val="000000"/>
              </w:rPr>
              <w:t>4</w:t>
            </w:r>
          </w:p>
        </w:tc>
        <w:tc>
          <w:tcPr>
            <w:tcW w:w="1984" w:type="dxa"/>
            <w:tcBorders>
              <w:top w:val="single" w:sz="12" w:space="0" w:color="auto"/>
            </w:tcBorders>
            <w:vAlign w:val="center"/>
          </w:tcPr>
          <w:p w:rsidR="00995C6B" w:rsidRPr="001702CA" w:rsidRDefault="00995C6B" w:rsidP="00CF6D02">
            <w:pPr>
              <w:jc w:val="center"/>
              <w:rPr>
                <w:color w:val="000000"/>
              </w:rPr>
            </w:pPr>
            <w:r w:rsidRPr="001702CA">
              <w:rPr>
                <w:color w:val="000000"/>
              </w:rPr>
              <w:t>5</w:t>
            </w:r>
          </w:p>
        </w:tc>
      </w:tr>
      <w:tr w:rsidR="00995C6B" w:rsidRPr="001702CA" w:rsidTr="00995C6B">
        <w:trPr>
          <w:cantSplit/>
          <w:trHeight w:val="224"/>
          <w:jc w:val="center"/>
        </w:trPr>
        <w:tc>
          <w:tcPr>
            <w:tcW w:w="10234" w:type="dxa"/>
            <w:gridSpan w:val="5"/>
            <w:tcBorders>
              <w:top w:val="single" w:sz="12" w:space="0" w:color="auto"/>
              <w:left w:val="single" w:sz="12" w:space="0" w:color="auto"/>
            </w:tcBorders>
            <w:vAlign w:val="center"/>
          </w:tcPr>
          <w:p w:rsidR="00995C6B" w:rsidRPr="001702CA" w:rsidRDefault="00995C6B" w:rsidP="00CF6D02">
            <w:pPr>
              <w:ind w:left="360"/>
              <w:jc w:val="center"/>
              <w:rPr>
                <w:color w:val="000000"/>
              </w:rPr>
            </w:pPr>
            <w:r w:rsidRPr="001702CA">
              <w:rPr>
                <w:color w:val="000000"/>
              </w:rPr>
              <w:t>1.Холодное водоснабжение питьевой водой</w:t>
            </w:r>
          </w:p>
        </w:tc>
      </w:tr>
      <w:tr w:rsidR="00995C6B" w:rsidRPr="001702CA" w:rsidTr="00995C6B">
        <w:trPr>
          <w:cantSplit/>
          <w:trHeight w:val="844"/>
          <w:jc w:val="center"/>
        </w:trPr>
        <w:tc>
          <w:tcPr>
            <w:tcW w:w="3147" w:type="dxa"/>
            <w:tcBorders>
              <w:left w:val="single" w:sz="12" w:space="0" w:color="auto"/>
            </w:tcBorders>
            <w:vAlign w:val="center"/>
          </w:tcPr>
          <w:p w:rsidR="00995C6B" w:rsidRPr="001702CA" w:rsidRDefault="00995C6B" w:rsidP="00CF6D02">
            <w:pPr>
              <w:jc w:val="center"/>
              <w:rPr>
                <w:color w:val="000000"/>
              </w:rPr>
            </w:pPr>
            <w:r w:rsidRPr="001702CA">
              <w:rPr>
                <w:bCs/>
                <w:kern w:val="32"/>
              </w:rPr>
              <w:t>ООО «</w:t>
            </w:r>
            <w:proofErr w:type="gramStart"/>
            <w:r w:rsidRPr="001702CA">
              <w:rPr>
                <w:bCs/>
                <w:kern w:val="32"/>
              </w:rPr>
              <w:t xml:space="preserve">Водоканал»   </w:t>
            </w:r>
            <w:proofErr w:type="gramEnd"/>
            <w:r w:rsidRPr="001702CA">
              <w:rPr>
                <w:bCs/>
                <w:kern w:val="32"/>
              </w:rPr>
              <w:t xml:space="preserve">                   (г. Анжеро-Судженск»)</w:t>
            </w:r>
          </w:p>
        </w:tc>
        <w:tc>
          <w:tcPr>
            <w:tcW w:w="2551" w:type="dxa"/>
            <w:shd w:val="clear" w:color="auto" w:fill="auto"/>
            <w:vAlign w:val="center"/>
          </w:tcPr>
          <w:p w:rsidR="00995C6B" w:rsidRPr="001702CA" w:rsidRDefault="00995C6B" w:rsidP="00CF6D02">
            <w:pPr>
              <w:jc w:val="center"/>
              <w:rPr>
                <w:b/>
                <w:color w:val="000000"/>
              </w:rPr>
            </w:pPr>
            <w:r w:rsidRPr="001702CA">
              <w:rPr>
                <w:b/>
                <w:color w:val="000000"/>
              </w:rPr>
              <w:t>17,34</w:t>
            </w:r>
          </w:p>
        </w:tc>
        <w:tc>
          <w:tcPr>
            <w:tcW w:w="1276" w:type="dxa"/>
            <w:vAlign w:val="center"/>
          </w:tcPr>
          <w:p w:rsidR="00995C6B" w:rsidRPr="001702CA" w:rsidRDefault="00995C6B" w:rsidP="00CF6D02">
            <w:pPr>
              <w:jc w:val="center"/>
              <w:rPr>
                <w:color w:val="000000"/>
              </w:rPr>
            </w:pPr>
            <w:r w:rsidRPr="001702CA">
              <w:rPr>
                <w:color w:val="000000"/>
              </w:rPr>
              <w:t>41,96</w:t>
            </w:r>
          </w:p>
        </w:tc>
        <w:tc>
          <w:tcPr>
            <w:tcW w:w="1276" w:type="dxa"/>
            <w:shd w:val="pct15" w:color="000000" w:fill="FFFFFF"/>
            <w:vAlign w:val="center"/>
          </w:tcPr>
          <w:p w:rsidR="00995C6B" w:rsidRPr="001702CA" w:rsidRDefault="00995C6B" w:rsidP="00CF6D02">
            <w:pPr>
              <w:jc w:val="center"/>
              <w:rPr>
                <w:b/>
                <w:color w:val="000000"/>
              </w:rPr>
            </w:pPr>
            <w:r w:rsidRPr="001702CA">
              <w:rPr>
                <w:b/>
                <w:color w:val="000000"/>
              </w:rPr>
              <w:t>24,28</w:t>
            </w:r>
          </w:p>
        </w:tc>
        <w:tc>
          <w:tcPr>
            <w:tcW w:w="1984" w:type="dxa"/>
            <w:vAlign w:val="center"/>
          </w:tcPr>
          <w:p w:rsidR="00995C6B" w:rsidRPr="001702CA" w:rsidRDefault="00995C6B" w:rsidP="00CF6D02">
            <w:pPr>
              <w:jc w:val="center"/>
              <w:rPr>
                <w:color w:val="000000"/>
              </w:rPr>
            </w:pPr>
            <w:r w:rsidRPr="001702CA">
              <w:rPr>
                <w:color w:val="000000"/>
              </w:rPr>
              <w:t>140,0</w:t>
            </w:r>
          </w:p>
        </w:tc>
      </w:tr>
      <w:tr w:rsidR="00995C6B" w:rsidRPr="001702CA" w:rsidTr="00995C6B">
        <w:trPr>
          <w:cantSplit/>
          <w:trHeight w:val="215"/>
          <w:jc w:val="center"/>
        </w:trPr>
        <w:tc>
          <w:tcPr>
            <w:tcW w:w="10234" w:type="dxa"/>
            <w:gridSpan w:val="5"/>
            <w:tcBorders>
              <w:left w:val="single" w:sz="12" w:space="0" w:color="auto"/>
            </w:tcBorders>
            <w:vAlign w:val="center"/>
          </w:tcPr>
          <w:p w:rsidR="00995C6B" w:rsidRPr="001702CA" w:rsidRDefault="00995C6B" w:rsidP="00CF6D02">
            <w:pPr>
              <w:jc w:val="center"/>
              <w:rPr>
                <w:color w:val="000000"/>
              </w:rPr>
            </w:pPr>
            <w:r w:rsidRPr="001702CA">
              <w:rPr>
                <w:color w:val="000000"/>
              </w:rPr>
              <w:t>2. Водоотведение</w:t>
            </w:r>
          </w:p>
        </w:tc>
      </w:tr>
      <w:tr w:rsidR="00995C6B" w:rsidRPr="001702CA" w:rsidTr="00995C6B">
        <w:trPr>
          <w:cantSplit/>
          <w:trHeight w:val="276"/>
          <w:jc w:val="center"/>
        </w:trPr>
        <w:tc>
          <w:tcPr>
            <w:tcW w:w="3147" w:type="dxa"/>
            <w:vMerge w:val="restart"/>
            <w:tcBorders>
              <w:left w:val="single" w:sz="12" w:space="0" w:color="auto"/>
            </w:tcBorders>
            <w:vAlign w:val="center"/>
          </w:tcPr>
          <w:p w:rsidR="00995C6B" w:rsidRPr="001702CA" w:rsidRDefault="00995C6B" w:rsidP="00CF6D02">
            <w:pPr>
              <w:jc w:val="center"/>
              <w:rPr>
                <w:color w:val="000000"/>
              </w:rPr>
            </w:pPr>
            <w:r w:rsidRPr="001702CA">
              <w:rPr>
                <w:bCs/>
                <w:kern w:val="32"/>
              </w:rPr>
              <w:t>ООО «</w:t>
            </w:r>
            <w:proofErr w:type="gramStart"/>
            <w:r w:rsidRPr="001702CA">
              <w:rPr>
                <w:bCs/>
                <w:kern w:val="32"/>
              </w:rPr>
              <w:t xml:space="preserve">Водоканал»   </w:t>
            </w:r>
            <w:proofErr w:type="gramEnd"/>
            <w:r w:rsidRPr="001702CA">
              <w:rPr>
                <w:bCs/>
                <w:kern w:val="32"/>
              </w:rPr>
              <w:t xml:space="preserve">                   (г. Анжеро-Судженск»)</w:t>
            </w:r>
          </w:p>
        </w:tc>
        <w:tc>
          <w:tcPr>
            <w:tcW w:w="2551" w:type="dxa"/>
            <w:vMerge w:val="restart"/>
            <w:shd w:val="clear" w:color="auto" w:fill="auto"/>
            <w:vAlign w:val="center"/>
          </w:tcPr>
          <w:p w:rsidR="00995C6B" w:rsidRPr="001702CA" w:rsidRDefault="00995C6B" w:rsidP="00CF6D02">
            <w:pPr>
              <w:jc w:val="center"/>
              <w:rPr>
                <w:b/>
                <w:color w:val="000000"/>
              </w:rPr>
            </w:pPr>
            <w:r w:rsidRPr="001702CA">
              <w:rPr>
                <w:b/>
                <w:color w:val="000000"/>
              </w:rPr>
              <w:t>12,01</w:t>
            </w:r>
          </w:p>
        </w:tc>
        <w:tc>
          <w:tcPr>
            <w:tcW w:w="1276" w:type="dxa"/>
            <w:vMerge w:val="restart"/>
            <w:vAlign w:val="center"/>
          </w:tcPr>
          <w:p w:rsidR="00995C6B" w:rsidRPr="001702CA" w:rsidRDefault="00995C6B" w:rsidP="00CF6D02">
            <w:pPr>
              <w:jc w:val="center"/>
              <w:rPr>
                <w:color w:val="000000"/>
              </w:rPr>
            </w:pPr>
            <w:r w:rsidRPr="001702CA">
              <w:rPr>
                <w:color w:val="000000"/>
              </w:rPr>
              <w:t>44,57</w:t>
            </w:r>
          </w:p>
        </w:tc>
        <w:tc>
          <w:tcPr>
            <w:tcW w:w="1276" w:type="dxa"/>
            <w:vMerge w:val="restart"/>
            <w:shd w:val="pct15" w:color="000000" w:fill="FFFFFF"/>
            <w:vAlign w:val="center"/>
          </w:tcPr>
          <w:p w:rsidR="00995C6B" w:rsidRPr="001702CA" w:rsidRDefault="00995C6B" w:rsidP="00CF6D02">
            <w:pPr>
              <w:jc w:val="center"/>
              <w:rPr>
                <w:b/>
                <w:color w:val="000000"/>
              </w:rPr>
            </w:pPr>
            <w:r w:rsidRPr="001702CA">
              <w:rPr>
                <w:b/>
                <w:color w:val="000000"/>
              </w:rPr>
              <w:t>20,52</w:t>
            </w:r>
          </w:p>
        </w:tc>
        <w:tc>
          <w:tcPr>
            <w:tcW w:w="1984" w:type="dxa"/>
            <w:vMerge w:val="restart"/>
            <w:vAlign w:val="center"/>
          </w:tcPr>
          <w:p w:rsidR="00995C6B" w:rsidRPr="001702CA" w:rsidRDefault="00995C6B" w:rsidP="00CF6D02">
            <w:pPr>
              <w:jc w:val="center"/>
              <w:rPr>
                <w:color w:val="000000"/>
              </w:rPr>
            </w:pPr>
            <w:r w:rsidRPr="001702CA">
              <w:rPr>
                <w:color w:val="000000"/>
              </w:rPr>
              <w:t>170,9</w:t>
            </w:r>
          </w:p>
        </w:tc>
      </w:tr>
      <w:tr w:rsidR="00995C6B" w:rsidRPr="001702CA" w:rsidTr="00995C6B">
        <w:trPr>
          <w:cantSplit/>
          <w:trHeight w:val="569"/>
          <w:jc w:val="center"/>
        </w:trPr>
        <w:tc>
          <w:tcPr>
            <w:tcW w:w="3147" w:type="dxa"/>
            <w:vMerge/>
            <w:tcBorders>
              <w:left w:val="single" w:sz="12" w:space="0" w:color="auto"/>
            </w:tcBorders>
            <w:vAlign w:val="center"/>
          </w:tcPr>
          <w:p w:rsidR="00995C6B" w:rsidRPr="001702CA" w:rsidRDefault="00995C6B" w:rsidP="00CF6D02">
            <w:pPr>
              <w:jc w:val="both"/>
              <w:rPr>
                <w:color w:val="000000"/>
              </w:rPr>
            </w:pPr>
          </w:p>
        </w:tc>
        <w:tc>
          <w:tcPr>
            <w:tcW w:w="2551" w:type="dxa"/>
            <w:vMerge/>
            <w:shd w:val="clear" w:color="auto" w:fill="auto"/>
            <w:vAlign w:val="center"/>
          </w:tcPr>
          <w:p w:rsidR="00995C6B" w:rsidRPr="001702CA" w:rsidRDefault="00995C6B" w:rsidP="00CF6D02">
            <w:pPr>
              <w:jc w:val="center"/>
              <w:rPr>
                <w:color w:val="000000"/>
              </w:rPr>
            </w:pPr>
          </w:p>
        </w:tc>
        <w:tc>
          <w:tcPr>
            <w:tcW w:w="1276" w:type="dxa"/>
            <w:vMerge/>
            <w:vAlign w:val="center"/>
          </w:tcPr>
          <w:p w:rsidR="00995C6B" w:rsidRPr="001702CA" w:rsidRDefault="00995C6B" w:rsidP="00CF6D02">
            <w:pPr>
              <w:jc w:val="center"/>
              <w:rPr>
                <w:color w:val="000000"/>
              </w:rPr>
            </w:pPr>
          </w:p>
        </w:tc>
        <w:tc>
          <w:tcPr>
            <w:tcW w:w="1276" w:type="dxa"/>
            <w:vMerge/>
            <w:shd w:val="pct15" w:color="000000" w:fill="FFFFFF"/>
            <w:vAlign w:val="center"/>
          </w:tcPr>
          <w:p w:rsidR="00995C6B" w:rsidRPr="001702CA" w:rsidRDefault="00995C6B" w:rsidP="00CF6D02">
            <w:pPr>
              <w:jc w:val="center"/>
              <w:rPr>
                <w:b/>
                <w:color w:val="000000"/>
              </w:rPr>
            </w:pPr>
          </w:p>
        </w:tc>
        <w:tc>
          <w:tcPr>
            <w:tcW w:w="1984" w:type="dxa"/>
            <w:vMerge/>
            <w:vAlign w:val="center"/>
          </w:tcPr>
          <w:p w:rsidR="00995C6B" w:rsidRPr="001702CA" w:rsidRDefault="00995C6B" w:rsidP="00CF6D02">
            <w:pPr>
              <w:jc w:val="center"/>
              <w:rPr>
                <w:color w:val="000000"/>
              </w:rPr>
            </w:pPr>
          </w:p>
        </w:tc>
      </w:tr>
      <w:tr w:rsidR="00995C6B" w:rsidRPr="001702CA" w:rsidTr="00995C6B">
        <w:trPr>
          <w:cantSplit/>
          <w:trHeight w:val="549"/>
          <w:jc w:val="center"/>
        </w:trPr>
        <w:tc>
          <w:tcPr>
            <w:tcW w:w="3147" w:type="dxa"/>
            <w:vMerge/>
            <w:tcBorders>
              <w:left w:val="single" w:sz="12" w:space="0" w:color="auto"/>
            </w:tcBorders>
            <w:vAlign w:val="center"/>
          </w:tcPr>
          <w:p w:rsidR="00995C6B" w:rsidRPr="001702CA" w:rsidRDefault="00995C6B" w:rsidP="00CF6D02">
            <w:pPr>
              <w:jc w:val="both"/>
              <w:rPr>
                <w:color w:val="000000"/>
              </w:rPr>
            </w:pPr>
          </w:p>
        </w:tc>
        <w:tc>
          <w:tcPr>
            <w:tcW w:w="2551" w:type="dxa"/>
            <w:vMerge/>
            <w:shd w:val="clear" w:color="auto" w:fill="auto"/>
            <w:vAlign w:val="center"/>
          </w:tcPr>
          <w:p w:rsidR="00995C6B" w:rsidRPr="001702CA" w:rsidRDefault="00995C6B" w:rsidP="00CF6D02">
            <w:pPr>
              <w:jc w:val="center"/>
              <w:rPr>
                <w:color w:val="000000"/>
              </w:rPr>
            </w:pPr>
          </w:p>
        </w:tc>
        <w:tc>
          <w:tcPr>
            <w:tcW w:w="1276" w:type="dxa"/>
            <w:vMerge/>
            <w:vAlign w:val="center"/>
          </w:tcPr>
          <w:p w:rsidR="00995C6B" w:rsidRPr="001702CA" w:rsidRDefault="00995C6B" w:rsidP="00CF6D02">
            <w:pPr>
              <w:jc w:val="center"/>
              <w:rPr>
                <w:color w:val="000000"/>
              </w:rPr>
            </w:pPr>
          </w:p>
        </w:tc>
        <w:tc>
          <w:tcPr>
            <w:tcW w:w="1276" w:type="dxa"/>
            <w:vMerge/>
            <w:shd w:val="pct15" w:color="000000" w:fill="FFFFFF"/>
            <w:vAlign w:val="center"/>
          </w:tcPr>
          <w:p w:rsidR="00995C6B" w:rsidRPr="001702CA" w:rsidRDefault="00995C6B" w:rsidP="00CF6D02">
            <w:pPr>
              <w:jc w:val="center"/>
              <w:rPr>
                <w:b/>
                <w:color w:val="000000"/>
              </w:rPr>
            </w:pPr>
          </w:p>
        </w:tc>
        <w:tc>
          <w:tcPr>
            <w:tcW w:w="1984" w:type="dxa"/>
            <w:vMerge/>
            <w:vAlign w:val="center"/>
          </w:tcPr>
          <w:p w:rsidR="00995C6B" w:rsidRPr="001702CA" w:rsidRDefault="00995C6B" w:rsidP="00CF6D02">
            <w:pPr>
              <w:jc w:val="center"/>
              <w:rPr>
                <w:color w:val="000000"/>
              </w:rPr>
            </w:pPr>
          </w:p>
        </w:tc>
      </w:tr>
    </w:tbl>
    <w:p w:rsidR="00995C6B" w:rsidRDefault="00995C6B" w:rsidP="00995C6B">
      <w:pPr>
        <w:pStyle w:val="33"/>
        <w:ind w:firstLine="0"/>
        <w:jc w:val="both"/>
        <w:rPr>
          <w:color w:val="000000"/>
          <w:szCs w:val="24"/>
        </w:rPr>
        <w:sectPr w:rsidR="00995C6B" w:rsidSect="00995C6B">
          <w:pgSz w:w="11906" w:h="16838"/>
          <w:pgMar w:top="709" w:right="850" w:bottom="1135" w:left="1701" w:header="708" w:footer="708" w:gutter="0"/>
          <w:cols w:space="708"/>
          <w:docGrid w:linePitch="360"/>
        </w:sectPr>
      </w:pPr>
    </w:p>
    <w:p w:rsidR="00995C6B" w:rsidRPr="001702CA" w:rsidRDefault="00995C6B" w:rsidP="00995C6B">
      <w:pPr>
        <w:pStyle w:val="33"/>
        <w:ind w:firstLine="0"/>
        <w:jc w:val="right"/>
        <w:rPr>
          <w:color w:val="000000"/>
          <w:szCs w:val="24"/>
        </w:rPr>
      </w:pPr>
      <w:r>
        <w:rPr>
          <w:color w:val="000000"/>
          <w:szCs w:val="24"/>
        </w:rPr>
        <w:lastRenderedPageBreak/>
        <w:t>Приложение № 1</w:t>
      </w:r>
    </w:p>
    <w:p w:rsidR="00995C6B" w:rsidRPr="001702CA" w:rsidRDefault="00995C6B" w:rsidP="00995C6B">
      <w:pPr>
        <w:pStyle w:val="33"/>
        <w:ind w:firstLine="0"/>
        <w:jc w:val="both"/>
        <w:rPr>
          <w:color w:val="000000"/>
          <w:szCs w:val="24"/>
        </w:rPr>
      </w:pPr>
    </w:p>
    <w:tbl>
      <w:tblPr>
        <w:tblW w:w="10090" w:type="dxa"/>
        <w:jc w:val="center"/>
        <w:tblLook w:val="04A0" w:firstRow="1" w:lastRow="0" w:firstColumn="1" w:lastColumn="0" w:noHBand="0" w:noVBand="1"/>
      </w:tblPr>
      <w:tblGrid>
        <w:gridCol w:w="3031"/>
        <w:gridCol w:w="222"/>
        <w:gridCol w:w="1531"/>
        <w:gridCol w:w="1416"/>
        <w:gridCol w:w="1110"/>
        <w:gridCol w:w="1179"/>
        <w:gridCol w:w="292"/>
        <w:gridCol w:w="1309"/>
      </w:tblGrid>
      <w:tr w:rsidR="00995C6B" w:rsidRPr="00995C6B" w:rsidTr="00995C6B">
        <w:trPr>
          <w:trHeight w:val="288"/>
          <w:jc w:val="center"/>
        </w:trPr>
        <w:tc>
          <w:tcPr>
            <w:tcW w:w="10090" w:type="dxa"/>
            <w:gridSpan w:val="8"/>
            <w:tcBorders>
              <w:top w:val="nil"/>
              <w:left w:val="nil"/>
              <w:bottom w:val="nil"/>
              <w:right w:val="nil"/>
            </w:tcBorders>
            <w:shd w:val="clear" w:color="auto" w:fill="auto"/>
            <w:noWrap/>
            <w:vAlign w:val="bottom"/>
            <w:hideMark/>
          </w:tcPr>
          <w:bookmarkEnd w:id="35"/>
          <w:bookmarkEnd w:id="36"/>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Расчет тепловой энергии ООО "Водоканал" в расчете на год</w:t>
            </w:r>
          </w:p>
        </w:tc>
      </w:tr>
      <w:tr w:rsidR="00995C6B" w:rsidRPr="00995C6B" w:rsidTr="00995C6B">
        <w:trPr>
          <w:trHeight w:val="288"/>
          <w:jc w:val="center"/>
        </w:trPr>
        <w:tc>
          <w:tcPr>
            <w:tcW w:w="30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w:t>
            </w:r>
          </w:p>
        </w:tc>
        <w:tc>
          <w:tcPr>
            <w:tcW w:w="175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 </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Итого</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 xml:space="preserve">  ВС</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 xml:space="preserve"> ВО</w:t>
            </w:r>
          </w:p>
        </w:tc>
        <w:tc>
          <w:tcPr>
            <w:tcW w:w="1601" w:type="dxa"/>
            <w:gridSpan w:val="2"/>
            <w:vMerge w:val="restart"/>
            <w:tcBorders>
              <w:top w:val="nil"/>
              <w:left w:val="nil"/>
              <w:bottom w:val="nil"/>
              <w:right w:val="nil"/>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(отопление гаражей (76%) исключается из расходов на отопление, согласно исключенной площади аренды гаражей по договору аренды с ООО "Аспект</w:t>
            </w:r>
            <w:proofErr w:type="gramStart"/>
            <w:r w:rsidRPr="00995C6B">
              <w:rPr>
                <w:rFonts w:ascii="Calibri" w:hAnsi="Calibri" w:cs="Calibri"/>
                <w:color w:val="000000"/>
                <w:sz w:val="16"/>
                <w:szCs w:val="16"/>
              </w:rPr>
              <w:t>"  от</w:t>
            </w:r>
            <w:proofErr w:type="gramEnd"/>
            <w:r w:rsidRPr="00995C6B">
              <w:rPr>
                <w:rFonts w:ascii="Calibri" w:hAnsi="Calibri" w:cs="Calibri"/>
                <w:color w:val="000000"/>
                <w:sz w:val="16"/>
                <w:szCs w:val="16"/>
              </w:rPr>
              <w:t xml:space="preserve"> 14.06.2018 № 26)</w:t>
            </w:r>
          </w:p>
        </w:tc>
      </w:tr>
      <w:tr w:rsidR="00995C6B" w:rsidRPr="00995C6B" w:rsidTr="00995C6B">
        <w:trPr>
          <w:trHeight w:val="288"/>
          <w:jc w:val="center"/>
        </w:trPr>
        <w:tc>
          <w:tcPr>
            <w:tcW w:w="3031" w:type="dxa"/>
            <w:tcBorders>
              <w:top w:val="nil"/>
              <w:left w:val="single" w:sz="4" w:space="0" w:color="auto"/>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Гидроузел</w:t>
            </w:r>
          </w:p>
        </w:tc>
        <w:tc>
          <w:tcPr>
            <w:tcW w:w="222" w:type="dxa"/>
            <w:tcBorders>
              <w:top w:val="nil"/>
              <w:left w:val="nil"/>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p>
        </w:tc>
        <w:tc>
          <w:tcPr>
            <w:tcW w:w="1531" w:type="dxa"/>
            <w:tcBorders>
              <w:top w:val="nil"/>
              <w:left w:val="nil"/>
              <w:bottom w:val="nil"/>
              <w:right w:val="nil"/>
            </w:tcBorders>
            <w:shd w:val="clear" w:color="auto" w:fill="auto"/>
            <w:noWrap/>
            <w:vAlign w:val="bottom"/>
            <w:hideMark/>
          </w:tcPr>
          <w:p w:rsidR="00995C6B" w:rsidRPr="00995C6B" w:rsidRDefault="00995C6B" w:rsidP="00CF6D02">
            <w:pPr>
              <w:jc w:val="center"/>
              <w:rPr>
                <w:sz w:val="16"/>
                <w:szCs w:val="16"/>
              </w:rPr>
            </w:pP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sz w:val="16"/>
                <w:szCs w:val="16"/>
              </w:rPr>
            </w:pPr>
          </w:p>
        </w:tc>
        <w:tc>
          <w:tcPr>
            <w:tcW w:w="1601" w:type="dxa"/>
            <w:gridSpan w:val="2"/>
            <w:vMerge/>
            <w:tcBorders>
              <w:top w:val="nil"/>
              <w:left w:val="single" w:sz="4" w:space="0" w:color="auto"/>
              <w:bottom w:val="nil"/>
              <w:right w:val="nil"/>
            </w:tcBorders>
            <w:vAlign w:val="center"/>
            <w:hideMark/>
          </w:tcPr>
          <w:p w:rsidR="00995C6B" w:rsidRPr="00995C6B" w:rsidRDefault="00995C6B" w:rsidP="00CF6D02">
            <w:pPr>
              <w:rPr>
                <w:rFonts w:ascii="Calibri" w:hAnsi="Calibri" w:cs="Calibri"/>
                <w:color w:val="000000"/>
                <w:sz w:val="16"/>
                <w:szCs w:val="16"/>
              </w:rPr>
            </w:pPr>
          </w:p>
        </w:tc>
      </w:tr>
      <w:tr w:rsidR="00995C6B" w:rsidRPr="00995C6B" w:rsidTr="00995C6B">
        <w:trPr>
          <w:trHeight w:val="288"/>
          <w:jc w:val="center"/>
        </w:trPr>
        <w:tc>
          <w:tcPr>
            <w:tcW w:w="3031" w:type="dxa"/>
            <w:tcBorders>
              <w:top w:val="nil"/>
              <w:left w:val="single" w:sz="4" w:space="0" w:color="auto"/>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xml:space="preserve">объем, </w:t>
            </w:r>
            <w:proofErr w:type="spellStart"/>
            <w:r w:rsidRPr="00995C6B">
              <w:rPr>
                <w:rFonts w:ascii="Calibri" w:hAnsi="Calibri" w:cs="Calibri"/>
                <w:color w:val="000000"/>
                <w:sz w:val="16"/>
                <w:szCs w:val="16"/>
              </w:rPr>
              <w:t>гкал</w:t>
            </w:r>
            <w:proofErr w:type="spellEnd"/>
          </w:p>
        </w:tc>
        <w:tc>
          <w:tcPr>
            <w:tcW w:w="222" w:type="dxa"/>
            <w:tcBorders>
              <w:top w:val="nil"/>
              <w:left w:val="nil"/>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p>
        </w:tc>
        <w:tc>
          <w:tcPr>
            <w:tcW w:w="1531" w:type="dxa"/>
            <w:tcBorders>
              <w:top w:val="nil"/>
              <w:left w:val="nil"/>
              <w:bottom w:val="nil"/>
              <w:right w:val="nil"/>
            </w:tcBorders>
            <w:shd w:val="clear" w:color="auto" w:fill="auto"/>
            <w:noWrap/>
            <w:vAlign w:val="bottom"/>
            <w:hideMark/>
          </w:tcPr>
          <w:p w:rsidR="00995C6B" w:rsidRPr="00995C6B" w:rsidRDefault="00995C6B" w:rsidP="00CF6D02">
            <w:pPr>
              <w:jc w:val="center"/>
              <w:rPr>
                <w:sz w:val="16"/>
                <w:szCs w:val="16"/>
              </w:rPr>
            </w:pPr>
          </w:p>
        </w:tc>
        <w:tc>
          <w:tcPr>
            <w:tcW w:w="1416" w:type="dxa"/>
            <w:tcBorders>
              <w:top w:val="nil"/>
              <w:left w:val="single" w:sz="4" w:space="0" w:color="auto"/>
              <w:bottom w:val="single" w:sz="4" w:space="0" w:color="auto"/>
              <w:right w:val="single" w:sz="4" w:space="0" w:color="auto"/>
            </w:tcBorders>
            <w:shd w:val="clear" w:color="000000" w:fill="FDE9D9"/>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84,69</w:t>
            </w:r>
          </w:p>
        </w:tc>
        <w:tc>
          <w:tcPr>
            <w:tcW w:w="1110" w:type="dxa"/>
            <w:tcBorders>
              <w:top w:val="single" w:sz="4" w:space="0" w:color="auto"/>
              <w:left w:val="nil"/>
              <w:bottom w:val="single" w:sz="4" w:space="0" w:color="auto"/>
              <w:right w:val="single" w:sz="4" w:space="0" w:color="auto"/>
            </w:tcBorders>
            <w:shd w:val="clear" w:color="000000" w:fill="FDE9D9"/>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84,69</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1601" w:type="dxa"/>
            <w:gridSpan w:val="2"/>
            <w:vMerge/>
            <w:tcBorders>
              <w:top w:val="nil"/>
              <w:left w:val="single" w:sz="4" w:space="0" w:color="auto"/>
              <w:bottom w:val="nil"/>
              <w:right w:val="nil"/>
            </w:tcBorders>
            <w:vAlign w:val="center"/>
            <w:hideMark/>
          </w:tcPr>
          <w:p w:rsidR="00995C6B" w:rsidRPr="00995C6B" w:rsidRDefault="00995C6B" w:rsidP="00CF6D02">
            <w:pPr>
              <w:rPr>
                <w:rFonts w:ascii="Calibri" w:hAnsi="Calibri" w:cs="Calibri"/>
                <w:color w:val="000000"/>
                <w:sz w:val="16"/>
                <w:szCs w:val="16"/>
              </w:rPr>
            </w:pPr>
          </w:p>
        </w:tc>
      </w:tr>
      <w:tr w:rsidR="00995C6B" w:rsidRPr="00995C6B" w:rsidTr="00995C6B">
        <w:trPr>
          <w:trHeight w:val="288"/>
          <w:jc w:val="center"/>
        </w:trPr>
        <w:tc>
          <w:tcPr>
            <w:tcW w:w="3031" w:type="dxa"/>
            <w:tcBorders>
              <w:top w:val="nil"/>
              <w:left w:val="single" w:sz="4" w:space="0" w:color="auto"/>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объем, м3</w:t>
            </w:r>
          </w:p>
        </w:tc>
        <w:tc>
          <w:tcPr>
            <w:tcW w:w="222" w:type="dxa"/>
            <w:tcBorders>
              <w:top w:val="nil"/>
              <w:left w:val="nil"/>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p>
        </w:tc>
        <w:tc>
          <w:tcPr>
            <w:tcW w:w="1531" w:type="dxa"/>
            <w:tcBorders>
              <w:top w:val="nil"/>
              <w:left w:val="nil"/>
              <w:bottom w:val="nil"/>
              <w:right w:val="nil"/>
            </w:tcBorders>
            <w:shd w:val="clear" w:color="auto" w:fill="auto"/>
            <w:noWrap/>
            <w:vAlign w:val="bottom"/>
            <w:hideMark/>
          </w:tcPr>
          <w:p w:rsidR="00995C6B" w:rsidRPr="00995C6B" w:rsidRDefault="00995C6B" w:rsidP="00CF6D02">
            <w:pPr>
              <w:jc w:val="center"/>
              <w:rPr>
                <w:sz w:val="16"/>
                <w:szCs w:val="16"/>
              </w:rPr>
            </w:pPr>
          </w:p>
        </w:tc>
        <w:tc>
          <w:tcPr>
            <w:tcW w:w="1416" w:type="dxa"/>
            <w:tcBorders>
              <w:top w:val="nil"/>
              <w:left w:val="single" w:sz="4" w:space="0" w:color="auto"/>
              <w:bottom w:val="single" w:sz="4" w:space="0" w:color="auto"/>
              <w:right w:val="single" w:sz="4" w:space="0" w:color="auto"/>
            </w:tcBorders>
            <w:shd w:val="clear" w:color="000000" w:fill="C5D9F1"/>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108,23</w:t>
            </w:r>
          </w:p>
        </w:tc>
        <w:tc>
          <w:tcPr>
            <w:tcW w:w="1110" w:type="dxa"/>
            <w:tcBorders>
              <w:top w:val="single" w:sz="4" w:space="0" w:color="auto"/>
              <w:left w:val="nil"/>
              <w:bottom w:val="single" w:sz="4" w:space="0" w:color="auto"/>
              <w:right w:val="single" w:sz="4" w:space="0" w:color="auto"/>
            </w:tcBorders>
            <w:shd w:val="clear" w:color="000000" w:fill="C5D9F1"/>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108,23</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1601" w:type="dxa"/>
            <w:gridSpan w:val="2"/>
            <w:vMerge/>
            <w:tcBorders>
              <w:top w:val="nil"/>
              <w:left w:val="single" w:sz="4" w:space="0" w:color="auto"/>
              <w:bottom w:val="nil"/>
              <w:right w:val="nil"/>
            </w:tcBorders>
            <w:vAlign w:val="center"/>
            <w:hideMark/>
          </w:tcPr>
          <w:p w:rsidR="00995C6B" w:rsidRPr="00995C6B" w:rsidRDefault="00995C6B" w:rsidP="00CF6D02">
            <w:pPr>
              <w:rPr>
                <w:rFonts w:ascii="Calibri" w:hAnsi="Calibri" w:cs="Calibri"/>
                <w:color w:val="000000"/>
                <w:sz w:val="16"/>
                <w:szCs w:val="16"/>
              </w:rPr>
            </w:pPr>
          </w:p>
        </w:tc>
      </w:tr>
      <w:tr w:rsidR="00995C6B" w:rsidRPr="00995C6B" w:rsidTr="00995C6B">
        <w:trPr>
          <w:trHeight w:val="288"/>
          <w:jc w:val="center"/>
        </w:trPr>
        <w:tc>
          <w:tcPr>
            <w:tcW w:w="3031" w:type="dxa"/>
            <w:tcBorders>
              <w:top w:val="nil"/>
              <w:left w:val="single" w:sz="4" w:space="0" w:color="auto"/>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xml:space="preserve">ОВС, </w:t>
            </w:r>
            <w:proofErr w:type="spellStart"/>
            <w:r w:rsidRPr="00995C6B">
              <w:rPr>
                <w:rFonts w:ascii="Calibri" w:hAnsi="Calibri" w:cs="Calibri"/>
                <w:color w:val="000000"/>
                <w:sz w:val="16"/>
                <w:szCs w:val="16"/>
              </w:rPr>
              <w:t>пгт</w:t>
            </w:r>
            <w:proofErr w:type="spellEnd"/>
            <w:r w:rsidRPr="00995C6B">
              <w:rPr>
                <w:rFonts w:ascii="Calibri" w:hAnsi="Calibri" w:cs="Calibri"/>
                <w:color w:val="000000"/>
                <w:sz w:val="16"/>
                <w:szCs w:val="16"/>
              </w:rPr>
              <w:t>. Рудничный</w:t>
            </w:r>
          </w:p>
        </w:tc>
        <w:tc>
          <w:tcPr>
            <w:tcW w:w="222" w:type="dxa"/>
            <w:tcBorders>
              <w:top w:val="nil"/>
              <w:left w:val="nil"/>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p>
        </w:tc>
        <w:tc>
          <w:tcPr>
            <w:tcW w:w="1531" w:type="dxa"/>
            <w:tcBorders>
              <w:top w:val="nil"/>
              <w:left w:val="nil"/>
              <w:bottom w:val="nil"/>
              <w:right w:val="nil"/>
            </w:tcBorders>
            <w:shd w:val="clear" w:color="auto" w:fill="auto"/>
            <w:noWrap/>
            <w:vAlign w:val="bottom"/>
            <w:hideMark/>
          </w:tcPr>
          <w:p w:rsidR="00995C6B" w:rsidRPr="00995C6B" w:rsidRDefault="00995C6B" w:rsidP="00CF6D02">
            <w:pPr>
              <w:jc w:val="center"/>
              <w:rPr>
                <w:sz w:val="16"/>
                <w:szCs w:val="16"/>
              </w:rPr>
            </w:pP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sz w:val="16"/>
                <w:szCs w:val="16"/>
              </w:rPr>
            </w:pPr>
          </w:p>
        </w:tc>
        <w:tc>
          <w:tcPr>
            <w:tcW w:w="1601" w:type="dxa"/>
            <w:gridSpan w:val="2"/>
            <w:vMerge/>
            <w:tcBorders>
              <w:top w:val="nil"/>
              <w:left w:val="single" w:sz="4" w:space="0" w:color="auto"/>
              <w:bottom w:val="nil"/>
              <w:right w:val="nil"/>
            </w:tcBorders>
            <w:vAlign w:val="center"/>
            <w:hideMark/>
          </w:tcPr>
          <w:p w:rsidR="00995C6B" w:rsidRPr="00995C6B" w:rsidRDefault="00995C6B" w:rsidP="00CF6D02">
            <w:pPr>
              <w:rPr>
                <w:rFonts w:ascii="Calibri" w:hAnsi="Calibri" w:cs="Calibri"/>
                <w:color w:val="000000"/>
                <w:sz w:val="16"/>
                <w:szCs w:val="16"/>
              </w:rPr>
            </w:pPr>
          </w:p>
        </w:tc>
      </w:tr>
      <w:tr w:rsidR="00995C6B" w:rsidRPr="00995C6B" w:rsidTr="00995C6B">
        <w:trPr>
          <w:trHeight w:val="288"/>
          <w:jc w:val="center"/>
        </w:trPr>
        <w:tc>
          <w:tcPr>
            <w:tcW w:w="3031" w:type="dxa"/>
            <w:tcBorders>
              <w:top w:val="nil"/>
              <w:left w:val="single" w:sz="4" w:space="0" w:color="auto"/>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xml:space="preserve">объем, </w:t>
            </w:r>
            <w:proofErr w:type="spellStart"/>
            <w:r w:rsidRPr="00995C6B">
              <w:rPr>
                <w:rFonts w:ascii="Calibri" w:hAnsi="Calibri" w:cs="Calibri"/>
                <w:color w:val="000000"/>
                <w:sz w:val="16"/>
                <w:szCs w:val="16"/>
              </w:rPr>
              <w:t>гкал</w:t>
            </w:r>
            <w:proofErr w:type="spellEnd"/>
          </w:p>
        </w:tc>
        <w:tc>
          <w:tcPr>
            <w:tcW w:w="222" w:type="dxa"/>
            <w:tcBorders>
              <w:top w:val="nil"/>
              <w:left w:val="nil"/>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p>
        </w:tc>
        <w:tc>
          <w:tcPr>
            <w:tcW w:w="1531" w:type="dxa"/>
            <w:tcBorders>
              <w:top w:val="nil"/>
              <w:left w:val="nil"/>
              <w:bottom w:val="nil"/>
              <w:right w:val="nil"/>
            </w:tcBorders>
            <w:shd w:val="clear" w:color="auto" w:fill="auto"/>
            <w:noWrap/>
            <w:vAlign w:val="bottom"/>
            <w:hideMark/>
          </w:tcPr>
          <w:p w:rsidR="00995C6B" w:rsidRPr="00995C6B" w:rsidRDefault="00995C6B" w:rsidP="00CF6D02">
            <w:pPr>
              <w:jc w:val="center"/>
              <w:rPr>
                <w:sz w:val="16"/>
                <w:szCs w:val="16"/>
              </w:rPr>
            </w:pPr>
          </w:p>
        </w:tc>
        <w:tc>
          <w:tcPr>
            <w:tcW w:w="1416" w:type="dxa"/>
            <w:tcBorders>
              <w:top w:val="nil"/>
              <w:left w:val="single" w:sz="4" w:space="0" w:color="auto"/>
              <w:bottom w:val="single" w:sz="4" w:space="0" w:color="auto"/>
              <w:right w:val="single" w:sz="4" w:space="0" w:color="auto"/>
            </w:tcBorders>
            <w:shd w:val="clear" w:color="000000" w:fill="FDE9D9"/>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1 230,33</w:t>
            </w:r>
          </w:p>
        </w:tc>
        <w:tc>
          <w:tcPr>
            <w:tcW w:w="1110" w:type="dxa"/>
            <w:tcBorders>
              <w:top w:val="single" w:sz="4" w:space="0" w:color="auto"/>
              <w:left w:val="nil"/>
              <w:bottom w:val="single" w:sz="4" w:space="0" w:color="auto"/>
              <w:right w:val="single" w:sz="4" w:space="0" w:color="auto"/>
            </w:tcBorders>
            <w:shd w:val="clear" w:color="000000" w:fill="FDE9D9"/>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1230,33</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1601" w:type="dxa"/>
            <w:gridSpan w:val="2"/>
            <w:vMerge/>
            <w:tcBorders>
              <w:top w:val="nil"/>
              <w:left w:val="single" w:sz="4" w:space="0" w:color="auto"/>
              <w:bottom w:val="nil"/>
              <w:right w:val="nil"/>
            </w:tcBorders>
            <w:vAlign w:val="center"/>
            <w:hideMark/>
          </w:tcPr>
          <w:p w:rsidR="00995C6B" w:rsidRPr="00995C6B" w:rsidRDefault="00995C6B" w:rsidP="00CF6D02">
            <w:pPr>
              <w:rPr>
                <w:rFonts w:ascii="Calibri" w:hAnsi="Calibri" w:cs="Calibri"/>
                <w:color w:val="000000"/>
                <w:sz w:val="16"/>
                <w:szCs w:val="16"/>
              </w:rPr>
            </w:pPr>
          </w:p>
        </w:tc>
      </w:tr>
      <w:tr w:rsidR="00995C6B" w:rsidRPr="00995C6B" w:rsidTr="00995C6B">
        <w:trPr>
          <w:trHeight w:val="288"/>
          <w:jc w:val="center"/>
        </w:trPr>
        <w:tc>
          <w:tcPr>
            <w:tcW w:w="3031" w:type="dxa"/>
            <w:tcBorders>
              <w:top w:val="nil"/>
              <w:left w:val="single" w:sz="4" w:space="0" w:color="auto"/>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объем, м3</w:t>
            </w:r>
          </w:p>
        </w:tc>
        <w:tc>
          <w:tcPr>
            <w:tcW w:w="222" w:type="dxa"/>
            <w:tcBorders>
              <w:top w:val="nil"/>
              <w:left w:val="nil"/>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p>
        </w:tc>
        <w:tc>
          <w:tcPr>
            <w:tcW w:w="1531" w:type="dxa"/>
            <w:tcBorders>
              <w:top w:val="nil"/>
              <w:left w:val="nil"/>
              <w:bottom w:val="nil"/>
              <w:right w:val="nil"/>
            </w:tcBorders>
            <w:shd w:val="clear" w:color="auto" w:fill="auto"/>
            <w:noWrap/>
            <w:vAlign w:val="bottom"/>
            <w:hideMark/>
          </w:tcPr>
          <w:p w:rsidR="00995C6B" w:rsidRPr="00995C6B" w:rsidRDefault="00995C6B" w:rsidP="00CF6D02">
            <w:pPr>
              <w:jc w:val="center"/>
              <w:rPr>
                <w:sz w:val="16"/>
                <w:szCs w:val="16"/>
              </w:rPr>
            </w:pPr>
          </w:p>
        </w:tc>
        <w:tc>
          <w:tcPr>
            <w:tcW w:w="1416" w:type="dxa"/>
            <w:tcBorders>
              <w:top w:val="nil"/>
              <w:left w:val="single" w:sz="4" w:space="0" w:color="auto"/>
              <w:bottom w:val="single" w:sz="4" w:space="0" w:color="auto"/>
              <w:right w:val="single" w:sz="4" w:space="0" w:color="auto"/>
            </w:tcBorders>
            <w:shd w:val="clear" w:color="000000" w:fill="C5D9F1"/>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715,65</w:t>
            </w:r>
          </w:p>
        </w:tc>
        <w:tc>
          <w:tcPr>
            <w:tcW w:w="1110" w:type="dxa"/>
            <w:tcBorders>
              <w:top w:val="single" w:sz="4" w:space="0" w:color="auto"/>
              <w:left w:val="nil"/>
              <w:bottom w:val="single" w:sz="4" w:space="0" w:color="auto"/>
              <w:right w:val="single" w:sz="4" w:space="0" w:color="auto"/>
            </w:tcBorders>
            <w:shd w:val="clear" w:color="000000" w:fill="C5D9F1"/>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715,65</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1601" w:type="dxa"/>
            <w:gridSpan w:val="2"/>
            <w:vMerge/>
            <w:tcBorders>
              <w:top w:val="nil"/>
              <w:left w:val="single" w:sz="4" w:space="0" w:color="auto"/>
              <w:bottom w:val="nil"/>
              <w:right w:val="nil"/>
            </w:tcBorders>
            <w:vAlign w:val="center"/>
            <w:hideMark/>
          </w:tcPr>
          <w:p w:rsidR="00995C6B" w:rsidRPr="00995C6B" w:rsidRDefault="00995C6B" w:rsidP="00CF6D02">
            <w:pPr>
              <w:rPr>
                <w:rFonts w:ascii="Calibri" w:hAnsi="Calibri" w:cs="Calibri"/>
                <w:color w:val="000000"/>
                <w:sz w:val="16"/>
                <w:szCs w:val="16"/>
              </w:rPr>
            </w:pPr>
          </w:p>
        </w:tc>
      </w:tr>
      <w:tr w:rsidR="00995C6B" w:rsidRPr="00995C6B" w:rsidTr="00995C6B">
        <w:trPr>
          <w:trHeight w:val="600"/>
          <w:jc w:val="center"/>
        </w:trPr>
        <w:tc>
          <w:tcPr>
            <w:tcW w:w="3031" w:type="dxa"/>
            <w:tcBorders>
              <w:top w:val="nil"/>
              <w:left w:val="single" w:sz="4" w:space="0" w:color="auto"/>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ул. Милицейская 64</w:t>
            </w:r>
          </w:p>
        </w:tc>
        <w:tc>
          <w:tcPr>
            <w:tcW w:w="222" w:type="dxa"/>
            <w:tcBorders>
              <w:top w:val="nil"/>
              <w:left w:val="nil"/>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p>
        </w:tc>
        <w:tc>
          <w:tcPr>
            <w:tcW w:w="1531" w:type="dxa"/>
            <w:tcBorders>
              <w:top w:val="nil"/>
              <w:left w:val="nil"/>
              <w:bottom w:val="nil"/>
              <w:right w:val="nil"/>
            </w:tcBorders>
            <w:shd w:val="clear" w:color="auto" w:fill="auto"/>
            <w:noWrap/>
            <w:vAlign w:val="bottom"/>
            <w:hideMark/>
          </w:tcPr>
          <w:p w:rsidR="00995C6B" w:rsidRPr="00995C6B" w:rsidRDefault="00995C6B" w:rsidP="00CF6D02">
            <w:pPr>
              <w:jc w:val="center"/>
              <w:rPr>
                <w:sz w:val="16"/>
                <w:szCs w:val="16"/>
              </w:rPr>
            </w:pP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sz w:val="16"/>
                <w:szCs w:val="16"/>
              </w:rPr>
            </w:pPr>
          </w:p>
        </w:tc>
        <w:tc>
          <w:tcPr>
            <w:tcW w:w="1601" w:type="dxa"/>
            <w:gridSpan w:val="2"/>
            <w:vMerge/>
            <w:tcBorders>
              <w:top w:val="nil"/>
              <w:left w:val="single" w:sz="4" w:space="0" w:color="auto"/>
              <w:bottom w:val="nil"/>
              <w:right w:val="nil"/>
            </w:tcBorders>
            <w:vAlign w:val="center"/>
            <w:hideMark/>
          </w:tcPr>
          <w:p w:rsidR="00995C6B" w:rsidRPr="00995C6B" w:rsidRDefault="00995C6B" w:rsidP="00CF6D02">
            <w:pPr>
              <w:rPr>
                <w:rFonts w:ascii="Calibri" w:hAnsi="Calibri" w:cs="Calibri"/>
                <w:color w:val="000000"/>
                <w:sz w:val="16"/>
                <w:szCs w:val="16"/>
              </w:rPr>
            </w:pPr>
          </w:p>
        </w:tc>
      </w:tr>
      <w:tr w:rsidR="00995C6B" w:rsidRPr="00995C6B" w:rsidTr="00995C6B">
        <w:trPr>
          <w:trHeight w:val="564"/>
          <w:jc w:val="center"/>
        </w:trPr>
        <w:tc>
          <w:tcPr>
            <w:tcW w:w="4784" w:type="dxa"/>
            <w:gridSpan w:val="3"/>
            <w:tcBorders>
              <w:top w:val="nil"/>
              <w:left w:val="single" w:sz="4" w:space="0" w:color="auto"/>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Здание мех. мастерских с гаражами</w:t>
            </w: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sz w:val="16"/>
                <w:szCs w:val="16"/>
              </w:rPr>
            </w:pPr>
          </w:p>
        </w:tc>
        <w:tc>
          <w:tcPr>
            <w:tcW w:w="1601" w:type="dxa"/>
            <w:gridSpan w:val="2"/>
            <w:vMerge/>
            <w:tcBorders>
              <w:top w:val="nil"/>
              <w:left w:val="single" w:sz="4" w:space="0" w:color="auto"/>
              <w:bottom w:val="nil"/>
              <w:right w:val="nil"/>
            </w:tcBorders>
            <w:vAlign w:val="center"/>
            <w:hideMark/>
          </w:tcPr>
          <w:p w:rsidR="00995C6B" w:rsidRPr="00995C6B" w:rsidRDefault="00995C6B" w:rsidP="00CF6D02">
            <w:pPr>
              <w:rPr>
                <w:rFonts w:ascii="Calibri" w:hAnsi="Calibri" w:cs="Calibri"/>
                <w:color w:val="000000"/>
                <w:sz w:val="16"/>
                <w:szCs w:val="16"/>
              </w:rPr>
            </w:pPr>
          </w:p>
        </w:tc>
      </w:tr>
      <w:tr w:rsidR="00995C6B" w:rsidRPr="00995C6B" w:rsidTr="00995C6B">
        <w:trPr>
          <w:trHeight w:val="288"/>
          <w:jc w:val="center"/>
        </w:trPr>
        <w:tc>
          <w:tcPr>
            <w:tcW w:w="3031" w:type="dxa"/>
            <w:tcBorders>
              <w:top w:val="nil"/>
              <w:left w:val="single" w:sz="4" w:space="0" w:color="auto"/>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xml:space="preserve">объем, </w:t>
            </w:r>
            <w:proofErr w:type="spellStart"/>
            <w:r w:rsidRPr="00995C6B">
              <w:rPr>
                <w:rFonts w:ascii="Calibri" w:hAnsi="Calibri" w:cs="Calibri"/>
                <w:color w:val="000000"/>
                <w:sz w:val="16"/>
                <w:szCs w:val="16"/>
              </w:rPr>
              <w:t>гкал</w:t>
            </w:r>
            <w:proofErr w:type="spellEnd"/>
          </w:p>
        </w:tc>
        <w:tc>
          <w:tcPr>
            <w:tcW w:w="222" w:type="dxa"/>
            <w:tcBorders>
              <w:top w:val="nil"/>
              <w:left w:val="nil"/>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p>
        </w:tc>
        <w:tc>
          <w:tcPr>
            <w:tcW w:w="1531" w:type="dxa"/>
            <w:tcBorders>
              <w:top w:val="nil"/>
              <w:left w:val="nil"/>
              <w:bottom w:val="nil"/>
              <w:right w:val="nil"/>
            </w:tcBorders>
            <w:shd w:val="clear" w:color="auto" w:fill="auto"/>
            <w:noWrap/>
            <w:vAlign w:val="bottom"/>
            <w:hideMark/>
          </w:tcPr>
          <w:p w:rsidR="00995C6B" w:rsidRPr="00995C6B" w:rsidRDefault="00995C6B" w:rsidP="00CF6D02">
            <w:pPr>
              <w:jc w:val="center"/>
              <w:rPr>
                <w:sz w:val="16"/>
                <w:szCs w:val="16"/>
              </w:rPr>
            </w:pPr>
          </w:p>
        </w:tc>
        <w:tc>
          <w:tcPr>
            <w:tcW w:w="1416" w:type="dxa"/>
            <w:tcBorders>
              <w:top w:val="nil"/>
              <w:left w:val="single" w:sz="4" w:space="0" w:color="auto"/>
              <w:bottom w:val="single" w:sz="4" w:space="0" w:color="auto"/>
              <w:right w:val="single" w:sz="4" w:space="0" w:color="auto"/>
            </w:tcBorders>
            <w:shd w:val="clear" w:color="000000" w:fill="FDE9D9"/>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372,22</w:t>
            </w:r>
          </w:p>
        </w:tc>
        <w:tc>
          <w:tcPr>
            <w:tcW w:w="1110" w:type="dxa"/>
            <w:tcBorders>
              <w:top w:val="single" w:sz="4" w:space="0" w:color="auto"/>
              <w:left w:val="nil"/>
              <w:bottom w:val="single" w:sz="4" w:space="0" w:color="auto"/>
              <w:right w:val="single" w:sz="4" w:space="0" w:color="auto"/>
            </w:tcBorders>
            <w:shd w:val="clear" w:color="000000" w:fill="FDE9D9"/>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57,17</w:t>
            </w:r>
          </w:p>
        </w:tc>
        <w:tc>
          <w:tcPr>
            <w:tcW w:w="1179"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32,16</w:t>
            </w:r>
          </w:p>
        </w:tc>
        <w:tc>
          <w:tcPr>
            <w:tcW w:w="292" w:type="dxa"/>
            <w:tcBorders>
              <w:top w:val="nil"/>
              <w:left w:val="single" w:sz="4" w:space="0" w:color="auto"/>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1309"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-76%</w:t>
            </w:r>
          </w:p>
        </w:tc>
      </w:tr>
      <w:tr w:rsidR="00995C6B" w:rsidRPr="00995C6B" w:rsidTr="00995C6B">
        <w:trPr>
          <w:trHeight w:val="288"/>
          <w:jc w:val="center"/>
        </w:trPr>
        <w:tc>
          <w:tcPr>
            <w:tcW w:w="3031" w:type="dxa"/>
            <w:tcBorders>
              <w:top w:val="nil"/>
              <w:left w:val="single" w:sz="4" w:space="0" w:color="auto"/>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объем, м3</w:t>
            </w:r>
          </w:p>
        </w:tc>
        <w:tc>
          <w:tcPr>
            <w:tcW w:w="222" w:type="dxa"/>
            <w:tcBorders>
              <w:top w:val="nil"/>
              <w:left w:val="nil"/>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p>
        </w:tc>
        <w:tc>
          <w:tcPr>
            <w:tcW w:w="1531" w:type="dxa"/>
            <w:tcBorders>
              <w:top w:val="nil"/>
              <w:left w:val="nil"/>
              <w:bottom w:val="nil"/>
              <w:right w:val="nil"/>
            </w:tcBorders>
            <w:shd w:val="clear" w:color="auto" w:fill="auto"/>
            <w:noWrap/>
            <w:vAlign w:val="bottom"/>
            <w:hideMark/>
          </w:tcPr>
          <w:p w:rsidR="00995C6B" w:rsidRPr="00995C6B" w:rsidRDefault="00995C6B" w:rsidP="00CF6D02">
            <w:pPr>
              <w:jc w:val="center"/>
              <w:rPr>
                <w:sz w:val="16"/>
                <w:szCs w:val="16"/>
              </w:rPr>
            </w:pPr>
          </w:p>
        </w:tc>
        <w:tc>
          <w:tcPr>
            <w:tcW w:w="1416" w:type="dxa"/>
            <w:tcBorders>
              <w:top w:val="nil"/>
              <w:left w:val="single" w:sz="4" w:space="0" w:color="auto"/>
              <w:bottom w:val="single" w:sz="4" w:space="0" w:color="auto"/>
              <w:right w:val="single" w:sz="4" w:space="0" w:color="auto"/>
            </w:tcBorders>
            <w:shd w:val="clear" w:color="000000" w:fill="C5D9F1"/>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1142,05</w:t>
            </w:r>
          </w:p>
        </w:tc>
        <w:tc>
          <w:tcPr>
            <w:tcW w:w="1110" w:type="dxa"/>
            <w:tcBorders>
              <w:top w:val="single" w:sz="4" w:space="0" w:color="auto"/>
              <w:left w:val="nil"/>
              <w:bottom w:val="single" w:sz="4" w:space="0" w:color="auto"/>
              <w:right w:val="single" w:sz="4" w:space="0" w:color="auto"/>
            </w:tcBorders>
            <w:shd w:val="clear" w:color="000000" w:fill="C5D9F1"/>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175,42</w:t>
            </w:r>
          </w:p>
        </w:tc>
        <w:tc>
          <w:tcPr>
            <w:tcW w:w="1179"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98,67</w:t>
            </w:r>
          </w:p>
        </w:tc>
        <w:tc>
          <w:tcPr>
            <w:tcW w:w="292" w:type="dxa"/>
            <w:tcBorders>
              <w:top w:val="nil"/>
              <w:left w:val="single" w:sz="4" w:space="0" w:color="auto"/>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1309"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-76%</w:t>
            </w:r>
          </w:p>
        </w:tc>
      </w:tr>
      <w:tr w:rsidR="00995C6B" w:rsidRPr="00995C6B" w:rsidTr="00995C6B">
        <w:trPr>
          <w:trHeight w:val="288"/>
          <w:jc w:val="center"/>
        </w:trPr>
        <w:tc>
          <w:tcPr>
            <w:tcW w:w="3031" w:type="dxa"/>
            <w:tcBorders>
              <w:top w:val="nil"/>
              <w:left w:val="single" w:sz="4" w:space="0" w:color="auto"/>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Лаборатория</w:t>
            </w:r>
          </w:p>
        </w:tc>
        <w:tc>
          <w:tcPr>
            <w:tcW w:w="222" w:type="dxa"/>
            <w:tcBorders>
              <w:top w:val="nil"/>
              <w:left w:val="nil"/>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p>
        </w:tc>
        <w:tc>
          <w:tcPr>
            <w:tcW w:w="1531" w:type="dxa"/>
            <w:tcBorders>
              <w:top w:val="nil"/>
              <w:left w:val="nil"/>
              <w:bottom w:val="nil"/>
              <w:right w:val="nil"/>
            </w:tcBorders>
            <w:shd w:val="clear" w:color="auto" w:fill="auto"/>
            <w:noWrap/>
            <w:vAlign w:val="bottom"/>
            <w:hideMark/>
          </w:tcPr>
          <w:p w:rsidR="00995C6B" w:rsidRPr="00995C6B" w:rsidRDefault="00995C6B" w:rsidP="00CF6D02">
            <w:pPr>
              <w:jc w:val="center"/>
              <w:rPr>
                <w:sz w:val="16"/>
                <w:szCs w:val="16"/>
              </w:rPr>
            </w:pPr>
          </w:p>
        </w:tc>
        <w:tc>
          <w:tcPr>
            <w:tcW w:w="1416" w:type="dxa"/>
            <w:tcBorders>
              <w:top w:val="nil"/>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sz w:val="16"/>
                <w:szCs w:val="16"/>
              </w:rPr>
            </w:pPr>
          </w:p>
        </w:tc>
        <w:tc>
          <w:tcPr>
            <w:tcW w:w="292" w:type="dxa"/>
            <w:tcBorders>
              <w:top w:val="nil"/>
              <w:left w:val="single" w:sz="4" w:space="0" w:color="auto"/>
              <w:bottom w:val="nil"/>
              <w:right w:val="nil"/>
            </w:tcBorders>
            <w:shd w:val="clear" w:color="auto" w:fill="auto"/>
            <w:noWrap/>
            <w:vAlign w:val="bottom"/>
            <w:hideMark/>
          </w:tcPr>
          <w:p w:rsidR="00995C6B" w:rsidRPr="00995C6B" w:rsidRDefault="00995C6B" w:rsidP="00CF6D02">
            <w:pPr>
              <w:jc w:val="center"/>
              <w:rPr>
                <w:sz w:val="16"/>
                <w:szCs w:val="16"/>
              </w:rPr>
            </w:pPr>
          </w:p>
        </w:tc>
        <w:tc>
          <w:tcPr>
            <w:tcW w:w="1309" w:type="dxa"/>
            <w:tcBorders>
              <w:top w:val="nil"/>
              <w:left w:val="nil"/>
              <w:bottom w:val="nil"/>
              <w:right w:val="nil"/>
            </w:tcBorders>
            <w:shd w:val="clear" w:color="auto" w:fill="auto"/>
            <w:noWrap/>
            <w:vAlign w:val="bottom"/>
            <w:hideMark/>
          </w:tcPr>
          <w:p w:rsidR="00995C6B" w:rsidRPr="00995C6B" w:rsidRDefault="00995C6B" w:rsidP="00CF6D02">
            <w:pPr>
              <w:rPr>
                <w:sz w:val="16"/>
                <w:szCs w:val="16"/>
              </w:rPr>
            </w:pPr>
          </w:p>
        </w:tc>
      </w:tr>
      <w:tr w:rsidR="00995C6B" w:rsidRPr="00995C6B" w:rsidTr="00995C6B">
        <w:trPr>
          <w:trHeight w:val="288"/>
          <w:jc w:val="center"/>
        </w:trPr>
        <w:tc>
          <w:tcPr>
            <w:tcW w:w="3031" w:type="dxa"/>
            <w:tcBorders>
              <w:top w:val="nil"/>
              <w:left w:val="single" w:sz="4" w:space="0" w:color="auto"/>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xml:space="preserve">объем, </w:t>
            </w:r>
            <w:proofErr w:type="spellStart"/>
            <w:r w:rsidRPr="00995C6B">
              <w:rPr>
                <w:rFonts w:ascii="Calibri" w:hAnsi="Calibri" w:cs="Calibri"/>
                <w:color w:val="000000"/>
                <w:sz w:val="16"/>
                <w:szCs w:val="16"/>
              </w:rPr>
              <w:t>гкал</w:t>
            </w:r>
            <w:proofErr w:type="spellEnd"/>
          </w:p>
        </w:tc>
        <w:tc>
          <w:tcPr>
            <w:tcW w:w="222" w:type="dxa"/>
            <w:tcBorders>
              <w:top w:val="nil"/>
              <w:left w:val="nil"/>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p>
        </w:tc>
        <w:tc>
          <w:tcPr>
            <w:tcW w:w="1531" w:type="dxa"/>
            <w:tcBorders>
              <w:top w:val="nil"/>
              <w:left w:val="nil"/>
              <w:bottom w:val="nil"/>
              <w:right w:val="nil"/>
            </w:tcBorders>
            <w:shd w:val="clear" w:color="auto" w:fill="auto"/>
            <w:noWrap/>
            <w:vAlign w:val="bottom"/>
            <w:hideMark/>
          </w:tcPr>
          <w:p w:rsidR="00995C6B" w:rsidRPr="00995C6B" w:rsidRDefault="00995C6B" w:rsidP="00CF6D02">
            <w:pPr>
              <w:jc w:val="center"/>
              <w:rPr>
                <w:sz w:val="16"/>
                <w:szCs w:val="16"/>
              </w:rPr>
            </w:pPr>
          </w:p>
        </w:tc>
        <w:tc>
          <w:tcPr>
            <w:tcW w:w="1416" w:type="dxa"/>
            <w:tcBorders>
              <w:top w:val="nil"/>
              <w:left w:val="single" w:sz="4" w:space="0" w:color="auto"/>
              <w:bottom w:val="single" w:sz="4" w:space="0" w:color="auto"/>
              <w:right w:val="single" w:sz="4" w:space="0" w:color="auto"/>
            </w:tcBorders>
            <w:shd w:val="clear" w:color="000000" w:fill="FDE9D9"/>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26,10</w:t>
            </w:r>
          </w:p>
        </w:tc>
        <w:tc>
          <w:tcPr>
            <w:tcW w:w="1110" w:type="dxa"/>
            <w:tcBorders>
              <w:top w:val="single" w:sz="4" w:space="0" w:color="auto"/>
              <w:left w:val="nil"/>
              <w:bottom w:val="single" w:sz="4" w:space="0" w:color="auto"/>
              <w:right w:val="single" w:sz="4" w:space="0" w:color="auto"/>
            </w:tcBorders>
            <w:shd w:val="clear" w:color="000000" w:fill="FDE9D9"/>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16,70</w:t>
            </w:r>
          </w:p>
        </w:tc>
        <w:tc>
          <w:tcPr>
            <w:tcW w:w="1179"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9,40</w:t>
            </w:r>
          </w:p>
        </w:tc>
        <w:tc>
          <w:tcPr>
            <w:tcW w:w="292" w:type="dxa"/>
            <w:tcBorders>
              <w:top w:val="nil"/>
              <w:left w:val="single" w:sz="4" w:space="0" w:color="auto"/>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1309" w:type="dxa"/>
            <w:tcBorders>
              <w:top w:val="nil"/>
              <w:left w:val="nil"/>
              <w:bottom w:val="nil"/>
              <w:right w:val="nil"/>
            </w:tcBorders>
            <w:shd w:val="clear" w:color="auto" w:fill="auto"/>
            <w:noWrap/>
            <w:vAlign w:val="bottom"/>
            <w:hideMark/>
          </w:tcPr>
          <w:p w:rsidR="00995C6B" w:rsidRPr="00995C6B" w:rsidRDefault="00995C6B" w:rsidP="00CF6D02">
            <w:pPr>
              <w:rPr>
                <w:sz w:val="16"/>
                <w:szCs w:val="16"/>
              </w:rPr>
            </w:pPr>
          </w:p>
        </w:tc>
      </w:tr>
      <w:tr w:rsidR="00995C6B" w:rsidRPr="00995C6B" w:rsidTr="00995C6B">
        <w:trPr>
          <w:trHeight w:val="288"/>
          <w:jc w:val="center"/>
        </w:trPr>
        <w:tc>
          <w:tcPr>
            <w:tcW w:w="3031" w:type="dxa"/>
            <w:tcBorders>
              <w:top w:val="nil"/>
              <w:left w:val="single" w:sz="4" w:space="0" w:color="auto"/>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объем, м3</w:t>
            </w:r>
          </w:p>
        </w:tc>
        <w:tc>
          <w:tcPr>
            <w:tcW w:w="222" w:type="dxa"/>
            <w:tcBorders>
              <w:top w:val="nil"/>
              <w:left w:val="nil"/>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p>
        </w:tc>
        <w:tc>
          <w:tcPr>
            <w:tcW w:w="1531" w:type="dxa"/>
            <w:tcBorders>
              <w:top w:val="nil"/>
              <w:left w:val="nil"/>
              <w:bottom w:val="nil"/>
              <w:right w:val="nil"/>
            </w:tcBorders>
            <w:shd w:val="clear" w:color="auto" w:fill="auto"/>
            <w:noWrap/>
            <w:vAlign w:val="bottom"/>
            <w:hideMark/>
          </w:tcPr>
          <w:p w:rsidR="00995C6B" w:rsidRPr="00995C6B" w:rsidRDefault="00995C6B" w:rsidP="00CF6D02">
            <w:pPr>
              <w:jc w:val="center"/>
              <w:rPr>
                <w:sz w:val="16"/>
                <w:szCs w:val="16"/>
              </w:rPr>
            </w:pPr>
          </w:p>
        </w:tc>
        <w:tc>
          <w:tcPr>
            <w:tcW w:w="1416" w:type="dxa"/>
            <w:tcBorders>
              <w:top w:val="nil"/>
              <w:left w:val="single" w:sz="4" w:space="0" w:color="auto"/>
              <w:bottom w:val="single" w:sz="4" w:space="0" w:color="auto"/>
              <w:right w:val="single" w:sz="4" w:space="0" w:color="auto"/>
            </w:tcBorders>
            <w:shd w:val="clear" w:color="000000" w:fill="C5D9F1"/>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4,80</w:t>
            </w:r>
          </w:p>
        </w:tc>
        <w:tc>
          <w:tcPr>
            <w:tcW w:w="1110" w:type="dxa"/>
            <w:tcBorders>
              <w:top w:val="single" w:sz="4" w:space="0" w:color="auto"/>
              <w:left w:val="nil"/>
              <w:bottom w:val="single" w:sz="4" w:space="0" w:color="auto"/>
              <w:right w:val="single" w:sz="4" w:space="0" w:color="auto"/>
            </w:tcBorders>
            <w:shd w:val="clear" w:color="000000" w:fill="C5D9F1"/>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3,072</w:t>
            </w:r>
          </w:p>
        </w:tc>
        <w:tc>
          <w:tcPr>
            <w:tcW w:w="1179"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1,73</w:t>
            </w:r>
          </w:p>
        </w:tc>
        <w:tc>
          <w:tcPr>
            <w:tcW w:w="292" w:type="dxa"/>
            <w:tcBorders>
              <w:top w:val="nil"/>
              <w:left w:val="single" w:sz="4" w:space="0" w:color="auto"/>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1309" w:type="dxa"/>
            <w:tcBorders>
              <w:top w:val="nil"/>
              <w:left w:val="nil"/>
              <w:bottom w:val="nil"/>
              <w:right w:val="nil"/>
            </w:tcBorders>
            <w:shd w:val="clear" w:color="auto" w:fill="auto"/>
            <w:noWrap/>
            <w:vAlign w:val="bottom"/>
            <w:hideMark/>
          </w:tcPr>
          <w:p w:rsidR="00995C6B" w:rsidRPr="00995C6B" w:rsidRDefault="00995C6B" w:rsidP="00CF6D02">
            <w:pPr>
              <w:rPr>
                <w:sz w:val="16"/>
                <w:szCs w:val="16"/>
              </w:rPr>
            </w:pPr>
          </w:p>
        </w:tc>
      </w:tr>
      <w:tr w:rsidR="00995C6B" w:rsidRPr="00995C6B" w:rsidTr="00995C6B">
        <w:trPr>
          <w:trHeight w:val="288"/>
          <w:jc w:val="center"/>
        </w:trPr>
        <w:tc>
          <w:tcPr>
            <w:tcW w:w="3031" w:type="dxa"/>
            <w:tcBorders>
              <w:top w:val="nil"/>
              <w:left w:val="single" w:sz="4" w:space="0" w:color="auto"/>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Итого Гкал</w:t>
            </w:r>
          </w:p>
        </w:tc>
        <w:tc>
          <w:tcPr>
            <w:tcW w:w="222" w:type="dxa"/>
            <w:tcBorders>
              <w:top w:val="nil"/>
              <w:left w:val="nil"/>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p>
        </w:tc>
        <w:tc>
          <w:tcPr>
            <w:tcW w:w="1531" w:type="dxa"/>
            <w:tcBorders>
              <w:top w:val="nil"/>
              <w:left w:val="nil"/>
              <w:bottom w:val="nil"/>
              <w:right w:val="nil"/>
            </w:tcBorders>
            <w:shd w:val="clear" w:color="auto" w:fill="auto"/>
            <w:noWrap/>
            <w:vAlign w:val="bottom"/>
            <w:hideMark/>
          </w:tcPr>
          <w:p w:rsidR="00995C6B" w:rsidRPr="00995C6B" w:rsidRDefault="00995C6B" w:rsidP="00CF6D02">
            <w:pPr>
              <w:jc w:val="center"/>
              <w:rPr>
                <w:sz w:val="16"/>
                <w:szCs w:val="16"/>
              </w:rPr>
            </w:pPr>
          </w:p>
        </w:tc>
        <w:tc>
          <w:tcPr>
            <w:tcW w:w="1416" w:type="dxa"/>
            <w:tcBorders>
              <w:top w:val="nil"/>
              <w:left w:val="single" w:sz="4" w:space="0" w:color="auto"/>
              <w:bottom w:val="single" w:sz="4" w:space="0" w:color="auto"/>
              <w:right w:val="single" w:sz="4" w:space="0" w:color="auto"/>
            </w:tcBorders>
            <w:shd w:val="clear" w:color="000000" w:fill="FDE9D9"/>
            <w:noWrap/>
            <w:vAlign w:val="bottom"/>
            <w:hideMark/>
          </w:tcPr>
          <w:p w:rsidR="00995C6B" w:rsidRPr="00995C6B" w:rsidRDefault="00995C6B" w:rsidP="00CF6D02">
            <w:pPr>
              <w:jc w:val="right"/>
              <w:rPr>
                <w:rFonts w:ascii="Calibri" w:hAnsi="Calibri" w:cs="Calibri"/>
                <w:b/>
                <w:bCs/>
                <w:color w:val="000000"/>
                <w:sz w:val="16"/>
                <w:szCs w:val="16"/>
              </w:rPr>
            </w:pPr>
            <w:r w:rsidRPr="00995C6B">
              <w:rPr>
                <w:rFonts w:ascii="Calibri" w:hAnsi="Calibri" w:cs="Calibri"/>
                <w:b/>
                <w:bCs/>
                <w:color w:val="000000"/>
                <w:sz w:val="16"/>
                <w:szCs w:val="16"/>
              </w:rPr>
              <w:t>1 713,34</w:t>
            </w:r>
          </w:p>
        </w:tc>
        <w:tc>
          <w:tcPr>
            <w:tcW w:w="1110" w:type="dxa"/>
            <w:tcBorders>
              <w:top w:val="single" w:sz="4" w:space="0" w:color="auto"/>
              <w:left w:val="nil"/>
              <w:bottom w:val="single" w:sz="4" w:space="0" w:color="auto"/>
              <w:right w:val="single" w:sz="4" w:space="0" w:color="auto"/>
            </w:tcBorders>
            <w:shd w:val="clear" w:color="000000" w:fill="FDE9D9"/>
            <w:noWrap/>
            <w:vAlign w:val="bottom"/>
            <w:hideMark/>
          </w:tcPr>
          <w:p w:rsidR="00995C6B" w:rsidRPr="00995C6B" w:rsidRDefault="00995C6B" w:rsidP="00CF6D02">
            <w:pPr>
              <w:jc w:val="right"/>
              <w:rPr>
                <w:rFonts w:ascii="Calibri" w:hAnsi="Calibri" w:cs="Calibri"/>
                <w:b/>
                <w:bCs/>
                <w:color w:val="000000"/>
                <w:sz w:val="16"/>
                <w:szCs w:val="16"/>
              </w:rPr>
            </w:pPr>
            <w:r w:rsidRPr="00995C6B">
              <w:rPr>
                <w:rFonts w:ascii="Calibri" w:hAnsi="Calibri" w:cs="Calibri"/>
                <w:b/>
                <w:bCs/>
                <w:color w:val="000000"/>
                <w:sz w:val="16"/>
                <w:szCs w:val="16"/>
              </w:rPr>
              <w:t>1 388,90</w:t>
            </w:r>
          </w:p>
        </w:tc>
        <w:tc>
          <w:tcPr>
            <w:tcW w:w="1179" w:type="dxa"/>
            <w:tcBorders>
              <w:top w:val="single" w:sz="4" w:space="0" w:color="auto"/>
              <w:left w:val="nil"/>
              <w:bottom w:val="single" w:sz="4" w:space="0" w:color="auto"/>
              <w:right w:val="single" w:sz="4" w:space="0" w:color="auto"/>
            </w:tcBorders>
            <w:shd w:val="clear" w:color="000000" w:fill="FDE9D9"/>
            <w:noWrap/>
            <w:vAlign w:val="bottom"/>
            <w:hideMark/>
          </w:tcPr>
          <w:p w:rsidR="00995C6B" w:rsidRPr="00995C6B" w:rsidRDefault="00995C6B" w:rsidP="00CF6D02">
            <w:pPr>
              <w:jc w:val="right"/>
              <w:rPr>
                <w:rFonts w:ascii="Calibri" w:hAnsi="Calibri" w:cs="Calibri"/>
                <w:b/>
                <w:bCs/>
                <w:color w:val="000000"/>
                <w:sz w:val="16"/>
                <w:szCs w:val="16"/>
              </w:rPr>
            </w:pPr>
            <w:r w:rsidRPr="00995C6B">
              <w:rPr>
                <w:rFonts w:ascii="Calibri" w:hAnsi="Calibri" w:cs="Calibri"/>
                <w:b/>
                <w:bCs/>
                <w:color w:val="000000"/>
                <w:sz w:val="16"/>
                <w:szCs w:val="16"/>
              </w:rPr>
              <w:t>41,56</w:t>
            </w:r>
          </w:p>
        </w:tc>
        <w:tc>
          <w:tcPr>
            <w:tcW w:w="292" w:type="dxa"/>
            <w:tcBorders>
              <w:top w:val="nil"/>
              <w:left w:val="nil"/>
              <w:bottom w:val="nil"/>
              <w:right w:val="nil"/>
            </w:tcBorders>
            <w:shd w:val="clear" w:color="auto" w:fill="auto"/>
            <w:noWrap/>
            <w:vAlign w:val="bottom"/>
            <w:hideMark/>
          </w:tcPr>
          <w:p w:rsidR="00995C6B" w:rsidRPr="00995C6B" w:rsidRDefault="00995C6B" w:rsidP="00CF6D02">
            <w:pPr>
              <w:jc w:val="right"/>
              <w:rPr>
                <w:rFonts w:ascii="Calibri" w:hAnsi="Calibri" w:cs="Calibri"/>
                <w:b/>
                <w:bCs/>
                <w:color w:val="000000"/>
                <w:sz w:val="16"/>
                <w:szCs w:val="16"/>
              </w:rPr>
            </w:pPr>
          </w:p>
        </w:tc>
        <w:tc>
          <w:tcPr>
            <w:tcW w:w="1309" w:type="dxa"/>
            <w:tcBorders>
              <w:top w:val="nil"/>
              <w:left w:val="nil"/>
              <w:bottom w:val="nil"/>
              <w:right w:val="nil"/>
            </w:tcBorders>
            <w:shd w:val="clear" w:color="auto" w:fill="auto"/>
            <w:noWrap/>
            <w:vAlign w:val="bottom"/>
            <w:hideMark/>
          </w:tcPr>
          <w:p w:rsidR="00995C6B" w:rsidRPr="00995C6B" w:rsidRDefault="00995C6B" w:rsidP="00CF6D02">
            <w:pPr>
              <w:rPr>
                <w:sz w:val="16"/>
                <w:szCs w:val="16"/>
              </w:rPr>
            </w:pPr>
          </w:p>
        </w:tc>
      </w:tr>
      <w:tr w:rsidR="00995C6B" w:rsidRPr="00995C6B" w:rsidTr="00995C6B">
        <w:trPr>
          <w:trHeight w:val="288"/>
          <w:jc w:val="center"/>
        </w:trPr>
        <w:tc>
          <w:tcPr>
            <w:tcW w:w="3031" w:type="dxa"/>
            <w:tcBorders>
              <w:top w:val="nil"/>
              <w:left w:val="single" w:sz="4" w:space="0" w:color="auto"/>
              <w:bottom w:val="single" w:sz="4" w:space="0" w:color="auto"/>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Итого м3</w:t>
            </w:r>
          </w:p>
        </w:tc>
        <w:tc>
          <w:tcPr>
            <w:tcW w:w="222" w:type="dxa"/>
            <w:tcBorders>
              <w:top w:val="nil"/>
              <w:left w:val="nil"/>
              <w:bottom w:val="single" w:sz="4" w:space="0" w:color="auto"/>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p>
        </w:tc>
        <w:tc>
          <w:tcPr>
            <w:tcW w:w="1531" w:type="dxa"/>
            <w:tcBorders>
              <w:top w:val="nil"/>
              <w:left w:val="nil"/>
              <w:bottom w:val="single" w:sz="4" w:space="0" w:color="auto"/>
              <w:right w:val="nil"/>
            </w:tcBorders>
            <w:shd w:val="clear" w:color="auto" w:fill="auto"/>
            <w:noWrap/>
            <w:vAlign w:val="bottom"/>
            <w:hideMark/>
          </w:tcPr>
          <w:p w:rsidR="00995C6B" w:rsidRPr="00995C6B" w:rsidRDefault="00995C6B" w:rsidP="00CF6D02">
            <w:pPr>
              <w:jc w:val="center"/>
              <w:rPr>
                <w:sz w:val="16"/>
                <w:szCs w:val="16"/>
              </w:rPr>
            </w:pPr>
          </w:p>
        </w:tc>
        <w:tc>
          <w:tcPr>
            <w:tcW w:w="1416" w:type="dxa"/>
            <w:tcBorders>
              <w:top w:val="nil"/>
              <w:left w:val="single" w:sz="4" w:space="0" w:color="auto"/>
              <w:bottom w:val="single" w:sz="4" w:space="0" w:color="auto"/>
              <w:right w:val="single" w:sz="4" w:space="0" w:color="auto"/>
            </w:tcBorders>
            <w:shd w:val="clear" w:color="000000" w:fill="C5D9F1"/>
            <w:noWrap/>
            <w:vAlign w:val="bottom"/>
            <w:hideMark/>
          </w:tcPr>
          <w:p w:rsidR="00995C6B" w:rsidRPr="00995C6B" w:rsidRDefault="00995C6B" w:rsidP="00CF6D02">
            <w:pPr>
              <w:jc w:val="right"/>
              <w:rPr>
                <w:rFonts w:ascii="Calibri" w:hAnsi="Calibri" w:cs="Calibri"/>
                <w:b/>
                <w:bCs/>
                <w:color w:val="000000"/>
                <w:sz w:val="16"/>
                <w:szCs w:val="16"/>
              </w:rPr>
            </w:pPr>
            <w:r w:rsidRPr="00995C6B">
              <w:rPr>
                <w:rFonts w:ascii="Calibri" w:hAnsi="Calibri" w:cs="Calibri"/>
                <w:b/>
                <w:bCs/>
                <w:color w:val="000000"/>
                <w:sz w:val="16"/>
                <w:szCs w:val="16"/>
              </w:rPr>
              <w:t>1 970,73</w:t>
            </w:r>
          </w:p>
        </w:tc>
        <w:tc>
          <w:tcPr>
            <w:tcW w:w="1110" w:type="dxa"/>
            <w:tcBorders>
              <w:top w:val="single" w:sz="4" w:space="0" w:color="auto"/>
              <w:left w:val="nil"/>
              <w:bottom w:val="single" w:sz="4" w:space="0" w:color="auto"/>
              <w:right w:val="single" w:sz="4" w:space="0" w:color="auto"/>
            </w:tcBorders>
            <w:shd w:val="clear" w:color="000000" w:fill="C5D9F1"/>
            <w:noWrap/>
            <w:vAlign w:val="bottom"/>
            <w:hideMark/>
          </w:tcPr>
          <w:p w:rsidR="00995C6B" w:rsidRPr="00995C6B" w:rsidRDefault="00995C6B" w:rsidP="00CF6D02">
            <w:pPr>
              <w:jc w:val="right"/>
              <w:rPr>
                <w:rFonts w:ascii="Calibri" w:hAnsi="Calibri" w:cs="Calibri"/>
                <w:b/>
                <w:bCs/>
                <w:color w:val="000000"/>
                <w:sz w:val="16"/>
                <w:szCs w:val="16"/>
              </w:rPr>
            </w:pPr>
            <w:r w:rsidRPr="00995C6B">
              <w:rPr>
                <w:rFonts w:ascii="Calibri" w:hAnsi="Calibri" w:cs="Calibri"/>
                <w:b/>
                <w:bCs/>
                <w:color w:val="000000"/>
                <w:sz w:val="16"/>
                <w:szCs w:val="16"/>
              </w:rPr>
              <w:t>1 002,37</w:t>
            </w:r>
          </w:p>
        </w:tc>
        <w:tc>
          <w:tcPr>
            <w:tcW w:w="1179" w:type="dxa"/>
            <w:tcBorders>
              <w:top w:val="single" w:sz="4" w:space="0" w:color="auto"/>
              <w:left w:val="nil"/>
              <w:bottom w:val="single" w:sz="4" w:space="0" w:color="auto"/>
              <w:right w:val="single" w:sz="4" w:space="0" w:color="auto"/>
            </w:tcBorders>
            <w:shd w:val="clear" w:color="000000" w:fill="C5D9F1"/>
            <w:noWrap/>
            <w:vAlign w:val="bottom"/>
            <w:hideMark/>
          </w:tcPr>
          <w:p w:rsidR="00995C6B" w:rsidRPr="00995C6B" w:rsidRDefault="00995C6B" w:rsidP="00CF6D02">
            <w:pPr>
              <w:jc w:val="right"/>
              <w:rPr>
                <w:rFonts w:ascii="Calibri" w:hAnsi="Calibri" w:cs="Calibri"/>
                <w:b/>
                <w:bCs/>
                <w:color w:val="000000"/>
                <w:sz w:val="16"/>
                <w:szCs w:val="16"/>
              </w:rPr>
            </w:pPr>
            <w:r w:rsidRPr="00995C6B">
              <w:rPr>
                <w:rFonts w:ascii="Calibri" w:hAnsi="Calibri" w:cs="Calibri"/>
                <w:b/>
                <w:bCs/>
                <w:color w:val="000000"/>
                <w:sz w:val="16"/>
                <w:szCs w:val="16"/>
              </w:rPr>
              <w:t>100,40</w:t>
            </w:r>
          </w:p>
        </w:tc>
        <w:tc>
          <w:tcPr>
            <w:tcW w:w="292" w:type="dxa"/>
            <w:tcBorders>
              <w:top w:val="nil"/>
              <w:left w:val="nil"/>
              <w:bottom w:val="nil"/>
              <w:right w:val="nil"/>
            </w:tcBorders>
            <w:shd w:val="clear" w:color="auto" w:fill="auto"/>
            <w:noWrap/>
            <w:vAlign w:val="bottom"/>
            <w:hideMark/>
          </w:tcPr>
          <w:p w:rsidR="00995C6B" w:rsidRPr="00995C6B" w:rsidRDefault="00995C6B" w:rsidP="00CF6D02">
            <w:pPr>
              <w:jc w:val="right"/>
              <w:rPr>
                <w:rFonts w:ascii="Calibri" w:hAnsi="Calibri" w:cs="Calibri"/>
                <w:b/>
                <w:bCs/>
                <w:color w:val="000000"/>
                <w:sz w:val="16"/>
                <w:szCs w:val="16"/>
              </w:rPr>
            </w:pPr>
          </w:p>
        </w:tc>
        <w:tc>
          <w:tcPr>
            <w:tcW w:w="1309" w:type="dxa"/>
            <w:tcBorders>
              <w:top w:val="nil"/>
              <w:left w:val="nil"/>
              <w:bottom w:val="nil"/>
              <w:right w:val="nil"/>
            </w:tcBorders>
            <w:shd w:val="clear" w:color="auto" w:fill="auto"/>
            <w:noWrap/>
            <w:vAlign w:val="bottom"/>
            <w:hideMark/>
          </w:tcPr>
          <w:p w:rsidR="00995C6B" w:rsidRPr="00995C6B" w:rsidRDefault="00995C6B" w:rsidP="00CF6D02">
            <w:pPr>
              <w:rPr>
                <w:sz w:val="16"/>
                <w:szCs w:val="16"/>
              </w:rPr>
            </w:pPr>
          </w:p>
        </w:tc>
      </w:tr>
      <w:tr w:rsidR="00995C6B" w:rsidRPr="00995C6B" w:rsidTr="00995C6B">
        <w:trPr>
          <w:trHeight w:val="288"/>
          <w:jc w:val="center"/>
        </w:trPr>
        <w:tc>
          <w:tcPr>
            <w:tcW w:w="8489" w:type="dxa"/>
            <w:gridSpan w:val="6"/>
            <w:tcBorders>
              <w:top w:val="single" w:sz="4" w:space="0" w:color="auto"/>
              <w:left w:val="nil"/>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xml:space="preserve">Затраты по объектам ул. Милицейская 64, делятся на ВС 64% и ВО-36% </w:t>
            </w:r>
          </w:p>
        </w:tc>
        <w:tc>
          <w:tcPr>
            <w:tcW w:w="292" w:type="dxa"/>
            <w:tcBorders>
              <w:top w:val="nil"/>
              <w:left w:val="nil"/>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p>
        </w:tc>
        <w:tc>
          <w:tcPr>
            <w:tcW w:w="1309" w:type="dxa"/>
            <w:tcBorders>
              <w:top w:val="nil"/>
              <w:left w:val="nil"/>
              <w:bottom w:val="nil"/>
              <w:right w:val="nil"/>
            </w:tcBorders>
            <w:shd w:val="clear" w:color="auto" w:fill="auto"/>
            <w:noWrap/>
            <w:vAlign w:val="bottom"/>
            <w:hideMark/>
          </w:tcPr>
          <w:p w:rsidR="00995C6B" w:rsidRPr="00995C6B" w:rsidRDefault="00995C6B" w:rsidP="00CF6D02">
            <w:pPr>
              <w:rPr>
                <w:sz w:val="16"/>
                <w:szCs w:val="16"/>
              </w:rPr>
            </w:pPr>
          </w:p>
        </w:tc>
      </w:tr>
      <w:tr w:rsidR="00995C6B" w:rsidRPr="00995C6B" w:rsidTr="00995C6B">
        <w:trPr>
          <w:trHeight w:val="1440"/>
          <w:jc w:val="center"/>
        </w:trPr>
        <w:tc>
          <w:tcPr>
            <w:tcW w:w="3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5C6B" w:rsidRPr="00995C6B" w:rsidRDefault="00995C6B" w:rsidP="00CF6D02">
            <w:pPr>
              <w:jc w:val="center"/>
              <w:rPr>
                <w:rFonts w:ascii="Calibri" w:hAnsi="Calibri" w:cs="Calibri"/>
                <w:b/>
                <w:bCs/>
                <w:color w:val="000000"/>
                <w:sz w:val="16"/>
                <w:szCs w:val="16"/>
              </w:rPr>
            </w:pPr>
            <w:r w:rsidRPr="00995C6B">
              <w:rPr>
                <w:rFonts w:ascii="Calibri" w:hAnsi="Calibri" w:cs="Calibri"/>
                <w:b/>
                <w:bCs/>
                <w:color w:val="000000"/>
                <w:sz w:val="16"/>
                <w:szCs w:val="16"/>
              </w:rPr>
              <w:t xml:space="preserve">По </w:t>
            </w:r>
            <w:proofErr w:type="gramStart"/>
            <w:r w:rsidRPr="00995C6B">
              <w:rPr>
                <w:rFonts w:ascii="Calibri" w:hAnsi="Calibri" w:cs="Calibri"/>
                <w:b/>
                <w:bCs/>
                <w:color w:val="000000"/>
                <w:sz w:val="16"/>
                <w:szCs w:val="16"/>
              </w:rPr>
              <w:t>договору  ООО</w:t>
            </w:r>
            <w:proofErr w:type="gramEnd"/>
            <w:r w:rsidRPr="00995C6B">
              <w:rPr>
                <w:rFonts w:ascii="Calibri" w:hAnsi="Calibri" w:cs="Calibri"/>
                <w:b/>
                <w:bCs/>
                <w:color w:val="000000"/>
                <w:sz w:val="16"/>
                <w:szCs w:val="16"/>
              </w:rPr>
              <w:t xml:space="preserve"> "</w:t>
            </w:r>
            <w:proofErr w:type="spellStart"/>
            <w:r w:rsidRPr="00995C6B">
              <w:rPr>
                <w:rFonts w:ascii="Calibri" w:hAnsi="Calibri" w:cs="Calibri"/>
                <w:b/>
                <w:bCs/>
                <w:color w:val="000000"/>
                <w:sz w:val="16"/>
                <w:szCs w:val="16"/>
              </w:rPr>
              <w:t>ТеплоРесурс</w:t>
            </w:r>
            <w:proofErr w:type="spellEnd"/>
            <w:r w:rsidRPr="00995C6B">
              <w:rPr>
                <w:rFonts w:ascii="Calibri" w:hAnsi="Calibri" w:cs="Calibri"/>
                <w:b/>
                <w:bCs/>
                <w:color w:val="000000"/>
                <w:sz w:val="16"/>
                <w:szCs w:val="16"/>
              </w:rPr>
              <w:t>"</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Гкал, в расчете на год</w:t>
            </w:r>
          </w:p>
        </w:tc>
        <w:tc>
          <w:tcPr>
            <w:tcW w:w="1416" w:type="dxa"/>
            <w:tcBorders>
              <w:top w:val="single" w:sz="4" w:space="0" w:color="auto"/>
              <w:left w:val="nil"/>
              <w:bottom w:val="single" w:sz="4" w:space="0" w:color="auto"/>
              <w:right w:val="single" w:sz="4" w:space="0" w:color="auto"/>
            </w:tcBorders>
            <w:shd w:val="clear" w:color="000000" w:fill="FDE9D9"/>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 xml:space="preserve">Сумма по </w:t>
            </w:r>
            <w:proofErr w:type="spellStart"/>
            <w:r w:rsidRPr="00995C6B">
              <w:rPr>
                <w:rFonts w:ascii="Calibri" w:hAnsi="Calibri" w:cs="Calibri"/>
                <w:color w:val="000000"/>
                <w:sz w:val="16"/>
                <w:szCs w:val="16"/>
              </w:rPr>
              <w:t>сч</w:t>
            </w:r>
            <w:proofErr w:type="spellEnd"/>
            <w:r w:rsidRPr="00995C6B">
              <w:rPr>
                <w:rFonts w:ascii="Calibri" w:hAnsi="Calibri" w:cs="Calibri"/>
                <w:color w:val="000000"/>
                <w:sz w:val="16"/>
                <w:szCs w:val="16"/>
              </w:rPr>
              <w:t xml:space="preserve">. без НДС, тыс. </w:t>
            </w:r>
            <w:proofErr w:type="spellStart"/>
            <w:r w:rsidRPr="00995C6B">
              <w:rPr>
                <w:rFonts w:ascii="Calibri" w:hAnsi="Calibri" w:cs="Calibri"/>
                <w:color w:val="000000"/>
                <w:sz w:val="16"/>
                <w:szCs w:val="16"/>
              </w:rPr>
              <w:t>руб</w:t>
            </w:r>
            <w:proofErr w:type="spellEnd"/>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м3 ГВС</w:t>
            </w:r>
          </w:p>
        </w:tc>
        <w:tc>
          <w:tcPr>
            <w:tcW w:w="1471" w:type="dxa"/>
            <w:gridSpan w:val="2"/>
            <w:tcBorders>
              <w:top w:val="single" w:sz="4" w:space="0" w:color="auto"/>
              <w:left w:val="nil"/>
              <w:bottom w:val="single" w:sz="4" w:space="0" w:color="auto"/>
              <w:right w:val="single" w:sz="4" w:space="0" w:color="auto"/>
            </w:tcBorders>
            <w:shd w:val="clear" w:color="000000" w:fill="C5D9F1"/>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 xml:space="preserve">Сумма по </w:t>
            </w:r>
            <w:proofErr w:type="spellStart"/>
            <w:r w:rsidRPr="00995C6B">
              <w:rPr>
                <w:rFonts w:ascii="Calibri" w:hAnsi="Calibri" w:cs="Calibri"/>
                <w:color w:val="000000"/>
                <w:sz w:val="16"/>
                <w:szCs w:val="16"/>
              </w:rPr>
              <w:t>сч</w:t>
            </w:r>
            <w:proofErr w:type="spellEnd"/>
            <w:r w:rsidRPr="00995C6B">
              <w:rPr>
                <w:rFonts w:ascii="Calibri" w:hAnsi="Calibri" w:cs="Calibri"/>
                <w:color w:val="000000"/>
                <w:sz w:val="16"/>
                <w:szCs w:val="16"/>
              </w:rPr>
              <w:t xml:space="preserve">. без НДС, тыс. </w:t>
            </w:r>
            <w:proofErr w:type="spellStart"/>
            <w:r w:rsidRPr="00995C6B">
              <w:rPr>
                <w:rFonts w:ascii="Calibri" w:hAnsi="Calibri" w:cs="Calibri"/>
                <w:color w:val="000000"/>
                <w:sz w:val="16"/>
                <w:szCs w:val="16"/>
              </w:rPr>
              <w:t>руб</w:t>
            </w:r>
            <w:proofErr w:type="spellEnd"/>
          </w:p>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ВСЕГО, тыс. руб. в расчете на год</w:t>
            </w:r>
          </w:p>
        </w:tc>
      </w:tr>
      <w:tr w:rsidR="00995C6B" w:rsidRPr="00995C6B" w:rsidTr="00995C6B">
        <w:trPr>
          <w:trHeight w:val="288"/>
          <w:jc w:val="center"/>
        </w:trPr>
        <w:tc>
          <w:tcPr>
            <w:tcW w:w="32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b/>
                <w:bCs/>
                <w:color w:val="000000"/>
                <w:sz w:val="16"/>
                <w:szCs w:val="16"/>
              </w:rPr>
            </w:pPr>
            <w:r w:rsidRPr="00995C6B">
              <w:rPr>
                <w:rFonts w:ascii="Calibri" w:hAnsi="Calibri" w:cs="Calibri"/>
                <w:b/>
                <w:bCs/>
                <w:color w:val="000000"/>
                <w:sz w:val="16"/>
                <w:szCs w:val="16"/>
              </w:rPr>
              <w:t>от 01.07.2018 № 190</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sz w:val="16"/>
                <w:szCs w:val="16"/>
              </w:rPr>
            </w:pP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sz w:val="16"/>
                <w:szCs w:val="16"/>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sz w:val="16"/>
                <w:szCs w:val="16"/>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sz w:val="16"/>
                <w:szCs w:val="16"/>
              </w:rPr>
            </w:pP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sz w:val="16"/>
                <w:szCs w:val="16"/>
              </w:rPr>
            </w:pPr>
          </w:p>
        </w:tc>
      </w:tr>
      <w:tr w:rsidR="00995C6B" w:rsidRPr="00995C6B" w:rsidTr="00995C6B">
        <w:trPr>
          <w:trHeight w:val="288"/>
          <w:jc w:val="center"/>
        </w:trPr>
        <w:tc>
          <w:tcPr>
            <w:tcW w:w="32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xml:space="preserve">по договору </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1717,34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2940,24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1970,73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221,45</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sz w:val="16"/>
                <w:szCs w:val="16"/>
              </w:rPr>
            </w:pPr>
          </w:p>
        </w:tc>
      </w:tr>
      <w:tr w:rsidR="00995C6B" w:rsidRPr="00995C6B" w:rsidTr="00995C6B">
        <w:trPr>
          <w:trHeight w:val="288"/>
          <w:jc w:val="center"/>
        </w:trPr>
        <w:tc>
          <w:tcPr>
            <w:tcW w:w="32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sz w:val="16"/>
                <w:szCs w:val="16"/>
              </w:rPr>
            </w:pP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sz w:val="16"/>
                <w:szCs w:val="16"/>
              </w:rPr>
            </w:pP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sz w:val="16"/>
                <w:szCs w:val="16"/>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sz w:val="16"/>
                <w:szCs w:val="16"/>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sz w:val="16"/>
                <w:szCs w:val="16"/>
              </w:rPr>
            </w:pP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sz w:val="16"/>
                <w:szCs w:val="16"/>
              </w:rPr>
            </w:pPr>
          </w:p>
        </w:tc>
      </w:tr>
      <w:tr w:rsidR="00995C6B" w:rsidRPr="00995C6B" w:rsidTr="00995C6B">
        <w:trPr>
          <w:trHeight w:val="288"/>
          <w:jc w:val="center"/>
        </w:trPr>
        <w:tc>
          <w:tcPr>
            <w:tcW w:w="32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proofErr w:type="gramStart"/>
            <w:r w:rsidRPr="00995C6B">
              <w:rPr>
                <w:rFonts w:ascii="Calibri" w:hAnsi="Calibri" w:cs="Calibri"/>
                <w:color w:val="000000"/>
                <w:sz w:val="16"/>
                <w:szCs w:val="16"/>
              </w:rPr>
              <w:t>ВС ,</w:t>
            </w:r>
            <w:proofErr w:type="gramEnd"/>
            <w:r w:rsidRPr="00995C6B">
              <w:rPr>
                <w:rFonts w:ascii="Calibri" w:hAnsi="Calibri" w:cs="Calibri"/>
                <w:color w:val="000000"/>
                <w:sz w:val="16"/>
                <w:szCs w:val="16"/>
              </w:rPr>
              <w:t xml:space="preserve"> тыс. руб. всего</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sz w:val="16"/>
                <w:szCs w:val="16"/>
              </w:rPr>
            </w:pP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2377,91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112,64</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2490,55</w:t>
            </w:r>
          </w:p>
        </w:tc>
      </w:tr>
      <w:tr w:rsidR="00995C6B" w:rsidRPr="00995C6B" w:rsidTr="00995C6B">
        <w:trPr>
          <w:trHeight w:val="288"/>
          <w:jc w:val="center"/>
        </w:trPr>
        <w:tc>
          <w:tcPr>
            <w:tcW w:w="47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в т.ч. Учтено в ст. "Цеховые расходы"</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126,48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20,06</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146,54</w:t>
            </w:r>
          </w:p>
        </w:tc>
      </w:tr>
      <w:tr w:rsidR="00995C6B" w:rsidRPr="00995C6B" w:rsidTr="00995C6B">
        <w:trPr>
          <w:trHeight w:val="288"/>
          <w:jc w:val="center"/>
        </w:trPr>
        <w:tc>
          <w:tcPr>
            <w:tcW w:w="47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 xml:space="preserve">                в ст. "Затраты на покупку теплоэнергии"</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2251,43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92,58</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2344,01</w:t>
            </w:r>
          </w:p>
        </w:tc>
      </w:tr>
      <w:tr w:rsidR="00995C6B" w:rsidRPr="00995C6B" w:rsidTr="00995C6B">
        <w:trPr>
          <w:trHeight w:val="288"/>
          <w:jc w:val="center"/>
        </w:trPr>
        <w:tc>
          <w:tcPr>
            <w:tcW w:w="32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ВО, тыс. руб.- всего</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sz w:val="16"/>
                <w:szCs w:val="16"/>
              </w:rPr>
            </w:pP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71,15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11,28</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82,43</w:t>
            </w:r>
          </w:p>
        </w:tc>
      </w:tr>
      <w:tr w:rsidR="00995C6B" w:rsidRPr="00995C6B" w:rsidTr="00995C6B">
        <w:trPr>
          <w:trHeight w:val="288"/>
          <w:jc w:val="center"/>
        </w:trPr>
        <w:tc>
          <w:tcPr>
            <w:tcW w:w="47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в т.ч. Учтено в ст. "Цеховые расходы"</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71,15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11,28</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82,43</w:t>
            </w:r>
          </w:p>
        </w:tc>
      </w:tr>
      <w:tr w:rsidR="00995C6B" w:rsidRPr="00995C6B" w:rsidTr="00995C6B">
        <w:trPr>
          <w:trHeight w:val="288"/>
          <w:jc w:val="center"/>
        </w:trPr>
        <w:tc>
          <w:tcPr>
            <w:tcW w:w="32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sz w:val="16"/>
                <w:szCs w:val="16"/>
              </w:rPr>
            </w:pP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sz w:val="16"/>
                <w:szCs w:val="16"/>
              </w:rPr>
            </w:pP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sz w:val="16"/>
                <w:szCs w:val="16"/>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sz w:val="16"/>
                <w:szCs w:val="16"/>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sz w:val="16"/>
                <w:szCs w:val="16"/>
              </w:rPr>
            </w:pP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sz w:val="16"/>
                <w:szCs w:val="16"/>
              </w:rPr>
            </w:pPr>
          </w:p>
        </w:tc>
      </w:tr>
      <w:tr w:rsidR="00995C6B" w:rsidRPr="00995C6B" w:rsidTr="00995C6B">
        <w:trPr>
          <w:trHeight w:val="288"/>
          <w:jc w:val="center"/>
        </w:trPr>
        <w:tc>
          <w:tcPr>
            <w:tcW w:w="32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sz w:val="16"/>
                <w:szCs w:val="16"/>
              </w:rPr>
            </w:pP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sz w:val="16"/>
                <w:szCs w:val="16"/>
              </w:rPr>
            </w:pP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sz w:val="16"/>
                <w:szCs w:val="16"/>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sz w:val="16"/>
                <w:szCs w:val="16"/>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sz w:val="16"/>
                <w:szCs w:val="16"/>
              </w:rPr>
            </w:pP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b/>
                <w:bCs/>
                <w:color w:val="000000"/>
                <w:sz w:val="16"/>
                <w:szCs w:val="16"/>
              </w:rPr>
            </w:pPr>
            <w:r w:rsidRPr="00995C6B">
              <w:rPr>
                <w:rFonts w:ascii="Calibri" w:hAnsi="Calibri" w:cs="Calibri"/>
                <w:b/>
                <w:bCs/>
                <w:color w:val="000000"/>
                <w:sz w:val="16"/>
                <w:szCs w:val="16"/>
              </w:rPr>
              <w:t>2572,98</w:t>
            </w:r>
          </w:p>
        </w:tc>
      </w:tr>
    </w:tbl>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center"/>
        <w:rPr>
          <w:color w:val="000000"/>
          <w:szCs w:val="24"/>
        </w:rPr>
      </w:pPr>
      <w:r w:rsidRPr="001702CA">
        <w:rPr>
          <w:color w:val="000000"/>
          <w:szCs w:val="24"/>
        </w:rPr>
        <w:lastRenderedPageBreak/>
        <w:t xml:space="preserve">                                                                         Приложение 2</w:t>
      </w:r>
    </w:p>
    <w:tbl>
      <w:tblPr>
        <w:tblW w:w="8440" w:type="dxa"/>
        <w:tblInd w:w="108" w:type="dxa"/>
        <w:tblLook w:val="04A0" w:firstRow="1" w:lastRow="0" w:firstColumn="1" w:lastColumn="0" w:noHBand="0" w:noVBand="1"/>
      </w:tblPr>
      <w:tblGrid>
        <w:gridCol w:w="222"/>
        <w:gridCol w:w="4031"/>
        <w:gridCol w:w="3063"/>
        <w:gridCol w:w="1329"/>
      </w:tblGrid>
      <w:tr w:rsidR="00995C6B" w:rsidRPr="00995C6B" w:rsidTr="00CF6D02">
        <w:trPr>
          <w:trHeight w:val="696"/>
        </w:trPr>
        <w:tc>
          <w:tcPr>
            <w:tcW w:w="8440" w:type="dxa"/>
            <w:gridSpan w:val="4"/>
            <w:tcBorders>
              <w:top w:val="nil"/>
              <w:left w:val="nil"/>
              <w:bottom w:val="nil"/>
              <w:right w:val="nil"/>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РАСЧЕТ численности АУП ООО Водоканал</w:t>
            </w:r>
          </w:p>
        </w:tc>
      </w:tr>
      <w:tr w:rsidR="00995C6B" w:rsidRPr="00995C6B" w:rsidTr="00CF6D02">
        <w:trPr>
          <w:trHeight w:val="840"/>
        </w:trPr>
        <w:tc>
          <w:tcPr>
            <w:tcW w:w="17"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4031"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Наименование функций управления</w:t>
            </w:r>
          </w:p>
        </w:tc>
        <w:tc>
          <w:tcPr>
            <w:tcW w:w="3063" w:type="dxa"/>
            <w:tcBorders>
              <w:top w:val="single" w:sz="8" w:space="0" w:color="auto"/>
              <w:left w:val="nil"/>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Среднесписочная численность работников, чел.</w:t>
            </w:r>
          </w:p>
        </w:tc>
        <w:tc>
          <w:tcPr>
            <w:tcW w:w="132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Учтено                    РЭК КО</w:t>
            </w:r>
          </w:p>
        </w:tc>
      </w:tr>
      <w:tr w:rsidR="00995C6B" w:rsidRPr="00995C6B" w:rsidTr="00CF6D02">
        <w:trPr>
          <w:trHeight w:val="300"/>
        </w:trPr>
        <w:tc>
          <w:tcPr>
            <w:tcW w:w="17"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4031" w:type="dxa"/>
            <w:vMerge/>
            <w:tcBorders>
              <w:top w:val="single" w:sz="8" w:space="0" w:color="auto"/>
              <w:left w:val="single" w:sz="8" w:space="0" w:color="auto"/>
              <w:bottom w:val="single" w:sz="8" w:space="0" w:color="000000"/>
              <w:right w:val="single" w:sz="8" w:space="0" w:color="000000"/>
            </w:tcBorders>
            <w:vAlign w:val="center"/>
            <w:hideMark/>
          </w:tcPr>
          <w:p w:rsidR="00995C6B" w:rsidRPr="00995C6B" w:rsidRDefault="00995C6B" w:rsidP="00CF6D02">
            <w:pPr>
              <w:rPr>
                <w:rFonts w:ascii="Calibri" w:hAnsi="Calibri" w:cs="Calibri"/>
                <w:color w:val="000000"/>
                <w:sz w:val="16"/>
                <w:szCs w:val="16"/>
              </w:rPr>
            </w:pPr>
          </w:p>
        </w:tc>
        <w:tc>
          <w:tcPr>
            <w:tcW w:w="3063" w:type="dxa"/>
            <w:tcBorders>
              <w:top w:val="nil"/>
              <w:left w:val="nil"/>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100-200</w:t>
            </w:r>
          </w:p>
        </w:tc>
        <w:tc>
          <w:tcPr>
            <w:tcW w:w="1329" w:type="dxa"/>
            <w:vMerge/>
            <w:tcBorders>
              <w:top w:val="single" w:sz="8" w:space="0" w:color="auto"/>
              <w:left w:val="single" w:sz="8" w:space="0" w:color="auto"/>
              <w:bottom w:val="single" w:sz="8" w:space="0" w:color="000000"/>
              <w:right w:val="single" w:sz="8" w:space="0" w:color="auto"/>
            </w:tcBorders>
            <w:vAlign w:val="center"/>
            <w:hideMark/>
          </w:tcPr>
          <w:p w:rsidR="00995C6B" w:rsidRPr="00995C6B" w:rsidRDefault="00995C6B" w:rsidP="00CF6D02">
            <w:pPr>
              <w:rPr>
                <w:rFonts w:ascii="Calibri" w:hAnsi="Calibri" w:cs="Calibri"/>
                <w:color w:val="000000"/>
                <w:sz w:val="16"/>
                <w:szCs w:val="16"/>
              </w:rPr>
            </w:pPr>
          </w:p>
        </w:tc>
      </w:tr>
      <w:tr w:rsidR="00995C6B" w:rsidRPr="00995C6B" w:rsidTr="00CF6D02">
        <w:trPr>
          <w:trHeight w:val="636"/>
        </w:trPr>
        <w:tc>
          <w:tcPr>
            <w:tcW w:w="17"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4031" w:type="dxa"/>
            <w:vMerge/>
            <w:tcBorders>
              <w:top w:val="single" w:sz="8" w:space="0" w:color="auto"/>
              <w:left w:val="single" w:sz="8" w:space="0" w:color="auto"/>
              <w:bottom w:val="single" w:sz="8" w:space="0" w:color="000000"/>
              <w:right w:val="single" w:sz="8" w:space="0" w:color="000000"/>
            </w:tcBorders>
            <w:vAlign w:val="center"/>
            <w:hideMark/>
          </w:tcPr>
          <w:p w:rsidR="00995C6B" w:rsidRPr="00995C6B" w:rsidRDefault="00995C6B" w:rsidP="00CF6D02">
            <w:pPr>
              <w:rPr>
                <w:rFonts w:ascii="Calibri" w:hAnsi="Calibri" w:cs="Calibri"/>
                <w:color w:val="000000"/>
                <w:sz w:val="16"/>
                <w:szCs w:val="16"/>
              </w:rPr>
            </w:pPr>
          </w:p>
        </w:tc>
        <w:tc>
          <w:tcPr>
            <w:tcW w:w="3063" w:type="dxa"/>
            <w:tcBorders>
              <w:top w:val="nil"/>
              <w:left w:val="nil"/>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Нормативная численность, чел.</w:t>
            </w:r>
          </w:p>
        </w:tc>
        <w:tc>
          <w:tcPr>
            <w:tcW w:w="1329" w:type="dxa"/>
            <w:vMerge/>
            <w:tcBorders>
              <w:top w:val="single" w:sz="8" w:space="0" w:color="auto"/>
              <w:left w:val="single" w:sz="8" w:space="0" w:color="auto"/>
              <w:bottom w:val="single" w:sz="8" w:space="0" w:color="000000"/>
              <w:right w:val="single" w:sz="8" w:space="0" w:color="auto"/>
            </w:tcBorders>
            <w:vAlign w:val="center"/>
            <w:hideMark/>
          </w:tcPr>
          <w:p w:rsidR="00995C6B" w:rsidRPr="00995C6B" w:rsidRDefault="00995C6B" w:rsidP="00CF6D02">
            <w:pPr>
              <w:rPr>
                <w:rFonts w:ascii="Calibri" w:hAnsi="Calibri" w:cs="Calibri"/>
                <w:color w:val="000000"/>
                <w:sz w:val="16"/>
                <w:szCs w:val="16"/>
              </w:rPr>
            </w:pPr>
          </w:p>
        </w:tc>
      </w:tr>
      <w:tr w:rsidR="00995C6B" w:rsidRPr="00995C6B" w:rsidTr="00CF6D02">
        <w:trPr>
          <w:trHeight w:val="528"/>
        </w:trPr>
        <w:tc>
          <w:tcPr>
            <w:tcW w:w="17"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4031" w:type="dxa"/>
            <w:tcBorders>
              <w:top w:val="nil"/>
              <w:left w:val="single" w:sz="8" w:space="0" w:color="auto"/>
              <w:bottom w:val="single" w:sz="8" w:space="0" w:color="auto"/>
              <w:right w:val="nil"/>
            </w:tcBorders>
            <w:shd w:val="clear" w:color="auto" w:fill="auto"/>
            <w:vAlign w:val="center"/>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Общее руководство</w:t>
            </w:r>
          </w:p>
        </w:tc>
        <w:tc>
          <w:tcPr>
            <w:tcW w:w="3063" w:type="dxa"/>
            <w:tcBorders>
              <w:top w:val="nil"/>
              <w:left w:val="single" w:sz="8" w:space="0" w:color="auto"/>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2-3</w:t>
            </w:r>
          </w:p>
        </w:tc>
        <w:tc>
          <w:tcPr>
            <w:tcW w:w="1329" w:type="dxa"/>
            <w:tcBorders>
              <w:top w:val="nil"/>
              <w:left w:val="nil"/>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3</w:t>
            </w:r>
          </w:p>
        </w:tc>
      </w:tr>
      <w:tr w:rsidR="00995C6B" w:rsidRPr="00995C6B" w:rsidTr="00CF6D02">
        <w:trPr>
          <w:trHeight w:val="684"/>
        </w:trPr>
        <w:tc>
          <w:tcPr>
            <w:tcW w:w="17"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4031" w:type="dxa"/>
            <w:tcBorders>
              <w:top w:val="nil"/>
              <w:left w:val="single" w:sz="8" w:space="0" w:color="auto"/>
              <w:bottom w:val="single" w:sz="8" w:space="0" w:color="auto"/>
              <w:right w:val="nil"/>
            </w:tcBorders>
            <w:shd w:val="clear" w:color="auto" w:fill="auto"/>
            <w:vAlign w:val="center"/>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Бухгалтерский учет и финансовая деятельность</w:t>
            </w:r>
          </w:p>
        </w:tc>
        <w:tc>
          <w:tcPr>
            <w:tcW w:w="3063" w:type="dxa"/>
            <w:tcBorders>
              <w:top w:val="nil"/>
              <w:left w:val="single" w:sz="8" w:space="0" w:color="auto"/>
              <w:bottom w:val="nil"/>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5-6</w:t>
            </w:r>
          </w:p>
        </w:tc>
        <w:tc>
          <w:tcPr>
            <w:tcW w:w="1329" w:type="dxa"/>
            <w:tcBorders>
              <w:top w:val="nil"/>
              <w:left w:val="nil"/>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6</w:t>
            </w:r>
          </w:p>
        </w:tc>
      </w:tr>
      <w:tr w:rsidR="00995C6B" w:rsidRPr="00995C6B" w:rsidTr="00CF6D02">
        <w:trPr>
          <w:trHeight w:val="300"/>
        </w:trPr>
        <w:tc>
          <w:tcPr>
            <w:tcW w:w="17"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4031" w:type="dxa"/>
            <w:tcBorders>
              <w:top w:val="nil"/>
              <w:left w:val="single" w:sz="8" w:space="0" w:color="auto"/>
              <w:bottom w:val="single" w:sz="8" w:space="0" w:color="auto"/>
              <w:right w:val="nil"/>
            </w:tcBorders>
            <w:shd w:val="clear" w:color="auto" w:fill="auto"/>
            <w:vAlign w:val="center"/>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Комплектование и учет кадров</w:t>
            </w:r>
          </w:p>
        </w:tc>
        <w:tc>
          <w:tcPr>
            <w:tcW w:w="30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w:t>
            </w:r>
          </w:p>
        </w:tc>
        <w:tc>
          <w:tcPr>
            <w:tcW w:w="1329" w:type="dxa"/>
            <w:tcBorders>
              <w:top w:val="nil"/>
              <w:left w:val="nil"/>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w:t>
            </w:r>
          </w:p>
        </w:tc>
      </w:tr>
      <w:tr w:rsidR="00995C6B" w:rsidRPr="00995C6B" w:rsidTr="00CF6D02">
        <w:trPr>
          <w:trHeight w:val="588"/>
        </w:trPr>
        <w:tc>
          <w:tcPr>
            <w:tcW w:w="17"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4031" w:type="dxa"/>
            <w:tcBorders>
              <w:top w:val="nil"/>
              <w:left w:val="single" w:sz="8" w:space="0" w:color="auto"/>
              <w:bottom w:val="single" w:sz="8" w:space="0" w:color="auto"/>
              <w:right w:val="nil"/>
            </w:tcBorders>
            <w:shd w:val="clear" w:color="auto" w:fill="auto"/>
            <w:vAlign w:val="center"/>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Материально-техническое снабжение</w:t>
            </w:r>
          </w:p>
        </w:tc>
        <w:tc>
          <w:tcPr>
            <w:tcW w:w="3063" w:type="dxa"/>
            <w:tcBorders>
              <w:top w:val="nil"/>
              <w:left w:val="single" w:sz="8" w:space="0" w:color="auto"/>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w:t>
            </w:r>
          </w:p>
        </w:tc>
        <w:tc>
          <w:tcPr>
            <w:tcW w:w="1329" w:type="dxa"/>
            <w:tcBorders>
              <w:top w:val="nil"/>
              <w:left w:val="nil"/>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w:t>
            </w:r>
          </w:p>
        </w:tc>
      </w:tr>
      <w:tr w:rsidR="00995C6B" w:rsidRPr="00995C6B" w:rsidTr="00CF6D02">
        <w:trPr>
          <w:trHeight w:val="588"/>
        </w:trPr>
        <w:tc>
          <w:tcPr>
            <w:tcW w:w="17"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4031" w:type="dxa"/>
            <w:tcBorders>
              <w:top w:val="nil"/>
              <w:left w:val="single" w:sz="8" w:space="0" w:color="auto"/>
              <w:bottom w:val="single" w:sz="8" w:space="0" w:color="auto"/>
              <w:right w:val="nil"/>
            </w:tcBorders>
            <w:shd w:val="clear" w:color="auto" w:fill="auto"/>
            <w:vAlign w:val="center"/>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Надзор и контроль за капитальным ремонтом</w:t>
            </w:r>
          </w:p>
        </w:tc>
        <w:tc>
          <w:tcPr>
            <w:tcW w:w="3063" w:type="dxa"/>
            <w:tcBorders>
              <w:top w:val="nil"/>
              <w:left w:val="single" w:sz="8" w:space="0" w:color="auto"/>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w:t>
            </w:r>
          </w:p>
        </w:tc>
        <w:tc>
          <w:tcPr>
            <w:tcW w:w="1329" w:type="dxa"/>
            <w:tcBorders>
              <w:top w:val="nil"/>
              <w:left w:val="nil"/>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w:t>
            </w:r>
          </w:p>
        </w:tc>
      </w:tr>
      <w:tr w:rsidR="00995C6B" w:rsidRPr="00995C6B" w:rsidTr="00CF6D02">
        <w:trPr>
          <w:trHeight w:val="720"/>
        </w:trPr>
        <w:tc>
          <w:tcPr>
            <w:tcW w:w="17"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4031" w:type="dxa"/>
            <w:tcBorders>
              <w:top w:val="nil"/>
              <w:left w:val="single" w:sz="8" w:space="0" w:color="auto"/>
              <w:bottom w:val="single" w:sz="8" w:space="0" w:color="auto"/>
              <w:right w:val="nil"/>
            </w:tcBorders>
            <w:shd w:val="clear" w:color="auto" w:fill="auto"/>
            <w:vAlign w:val="center"/>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Общее делопроизводство и хозяйственное обслуживание</w:t>
            </w:r>
          </w:p>
        </w:tc>
        <w:tc>
          <w:tcPr>
            <w:tcW w:w="3063" w:type="dxa"/>
            <w:tcBorders>
              <w:top w:val="nil"/>
              <w:left w:val="single" w:sz="8" w:space="0" w:color="auto"/>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w:t>
            </w:r>
          </w:p>
        </w:tc>
        <w:tc>
          <w:tcPr>
            <w:tcW w:w="1329" w:type="dxa"/>
            <w:tcBorders>
              <w:top w:val="nil"/>
              <w:left w:val="nil"/>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w:t>
            </w:r>
          </w:p>
        </w:tc>
      </w:tr>
      <w:tr w:rsidR="00995C6B" w:rsidRPr="00995C6B" w:rsidTr="00CF6D02">
        <w:trPr>
          <w:trHeight w:val="1152"/>
        </w:trPr>
        <w:tc>
          <w:tcPr>
            <w:tcW w:w="17"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4031" w:type="dxa"/>
            <w:tcBorders>
              <w:top w:val="nil"/>
              <w:left w:val="single" w:sz="8" w:space="0" w:color="auto"/>
              <w:bottom w:val="single" w:sz="8" w:space="0" w:color="auto"/>
              <w:right w:val="nil"/>
            </w:tcBorders>
            <w:shd w:val="clear" w:color="auto" w:fill="auto"/>
            <w:vAlign w:val="center"/>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Организация технической эксплуатации систем водоснабжения и канализации</w:t>
            </w:r>
          </w:p>
        </w:tc>
        <w:tc>
          <w:tcPr>
            <w:tcW w:w="3063" w:type="dxa"/>
            <w:tcBorders>
              <w:top w:val="nil"/>
              <w:left w:val="single" w:sz="8" w:space="0" w:color="auto"/>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4-5</w:t>
            </w:r>
          </w:p>
        </w:tc>
        <w:tc>
          <w:tcPr>
            <w:tcW w:w="1329" w:type="dxa"/>
            <w:tcBorders>
              <w:top w:val="nil"/>
              <w:left w:val="nil"/>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5</w:t>
            </w:r>
          </w:p>
        </w:tc>
      </w:tr>
      <w:tr w:rsidR="00995C6B" w:rsidRPr="00995C6B" w:rsidTr="00CF6D02">
        <w:trPr>
          <w:trHeight w:val="588"/>
        </w:trPr>
        <w:tc>
          <w:tcPr>
            <w:tcW w:w="17"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4031" w:type="dxa"/>
            <w:tcBorders>
              <w:top w:val="nil"/>
              <w:left w:val="single" w:sz="8" w:space="0" w:color="auto"/>
              <w:bottom w:val="single" w:sz="8" w:space="0" w:color="auto"/>
              <w:right w:val="nil"/>
            </w:tcBorders>
            <w:shd w:val="clear" w:color="auto" w:fill="auto"/>
            <w:vAlign w:val="center"/>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Охрана окружающей среды</w:t>
            </w:r>
          </w:p>
        </w:tc>
        <w:tc>
          <w:tcPr>
            <w:tcW w:w="3063" w:type="dxa"/>
            <w:tcBorders>
              <w:top w:val="nil"/>
              <w:left w:val="single" w:sz="8" w:space="0" w:color="auto"/>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w:t>
            </w:r>
          </w:p>
        </w:tc>
        <w:tc>
          <w:tcPr>
            <w:tcW w:w="1329" w:type="dxa"/>
            <w:tcBorders>
              <w:top w:val="nil"/>
              <w:left w:val="nil"/>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w:t>
            </w:r>
          </w:p>
        </w:tc>
      </w:tr>
      <w:tr w:rsidR="00995C6B" w:rsidRPr="00995C6B" w:rsidTr="00CF6D02">
        <w:trPr>
          <w:trHeight w:val="300"/>
        </w:trPr>
        <w:tc>
          <w:tcPr>
            <w:tcW w:w="17"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4031" w:type="dxa"/>
            <w:tcBorders>
              <w:top w:val="nil"/>
              <w:left w:val="single" w:sz="8" w:space="0" w:color="auto"/>
              <w:bottom w:val="single" w:sz="8" w:space="0" w:color="auto"/>
              <w:right w:val="nil"/>
            </w:tcBorders>
            <w:shd w:val="clear" w:color="auto" w:fill="auto"/>
            <w:vAlign w:val="center"/>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Охрана труда</w:t>
            </w:r>
          </w:p>
        </w:tc>
        <w:tc>
          <w:tcPr>
            <w:tcW w:w="3063" w:type="dxa"/>
            <w:tcBorders>
              <w:top w:val="nil"/>
              <w:left w:val="single" w:sz="8" w:space="0" w:color="auto"/>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w:t>
            </w:r>
          </w:p>
        </w:tc>
        <w:tc>
          <w:tcPr>
            <w:tcW w:w="1329" w:type="dxa"/>
            <w:tcBorders>
              <w:top w:val="nil"/>
              <w:left w:val="nil"/>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w:t>
            </w:r>
          </w:p>
        </w:tc>
      </w:tr>
      <w:tr w:rsidR="00995C6B" w:rsidRPr="00995C6B" w:rsidTr="00CF6D02">
        <w:trPr>
          <w:trHeight w:val="300"/>
        </w:trPr>
        <w:tc>
          <w:tcPr>
            <w:tcW w:w="17"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4031" w:type="dxa"/>
            <w:tcBorders>
              <w:top w:val="nil"/>
              <w:left w:val="single" w:sz="8" w:space="0" w:color="auto"/>
              <w:bottom w:val="single" w:sz="8" w:space="0" w:color="auto"/>
              <w:right w:val="nil"/>
            </w:tcBorders>
            <w:shd w:val="clear" w:color="auto" w:fill="auto"/>
            <w:vAlign w:val="center"/>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Правовое обслуживание</w:t>
            </w:r>
          </w:p>
        </w:tc>
        <w:tc>
          <w:tcPr>
            <w:tcW w:w="3063" w:type="dxa"/>
            <w:tcBorders>
              <w:top w:val="nil"/>
              <w:left w:val="single" w:sz="8" w:space="0" w:color="auto"/>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w:t>
            </w:r>
          </w:p>
        </w:tc>
        <w:tc>
          <w:tcPr>
            <w:tcW w:w="1329" w:type="dxa"/>
            <w:tcBorders>
              <w:top w:val="nil"/>
              <w:left w:val="nil"/>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w:t>
            </w:r>
          </w:p>
        </w:tc>
      </w:tr>
      <w:tr w:rsidR="00995C6B" w:rsidRPr="00995C6B" w:rsidTr="00CF6D02">
        <w:trPr>
          <w:trHeight w:val="840"/>
        </w:trPr>
        <w:tc>
          <w:tcPr>
            <w:tcW w:w="17"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4031" w:type="dxa"/>
            <w:tcBorders>
              <w:top w:val="nil"/>
              <w:left w:val="single" w:sz="8" w:space="0" w:color="auto"/>
              <w:bottom w:val="single" w:sz="8" w:space="0" w:color="auto"/>
              <w:right w:val="nil"/>
            </w:tcBorders>
            <w:shd w:val="clear" w:color="auto" w:fill="auto"/>
            <w:vAlign w:val="center"/>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Техническое обслуживание и внедрение средств автоматизации</w:t>
            </w:r>
          </w:p>
        </w:tc>
        <w:tc>
          <w:tcPr>
            <w:tcW w:w="3063" w:type="dxa"/>
            <w:tcBorders>
              <w:top w:val="nil"/>
              <w:left w:val="single" w:sz="8" w:space="0" w:color="auto"/>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4-5</w:t>
            </w:r>
          </w:p>
        </w:tc>
        <w:tc>
          <w:tcPr>
            <w:tcW w:w="1329" w:type="dxa"/>
            <w:tcBorders>
              <w:top w:val="nil"/>
              <w:left w:val="nil"/>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5</w:t>
            </w:r>
          </w:p>
        </w:tc>
      </w:tr>
      <w:tr w:rsidR="00995C6B" w:rsidRPr="00995C6B" w:rsidTr="00CF6D02">
        <w:trPr>
          <w:trHeight w:val="1116"/>
        </w:trPr>
        <w:tc>
          <w:tcPr>
            <w:tcW w:w="17"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4031" w:type="dxa"/>
            <w:tcBorders>
              <w:top w:val="nil"/>
              <w:left w:val="single" w:sz="8" w:space="0" w:color="auto"/>
              <w:bottom w:val="single" w:sz="8" w:space="0" w:color="auto"/>
              <w:right w:val="nil"/>
            </w:tcBorders>
            <w:shd w:val="clear" w:color="auto" w:fill="auto"/>
            <w:vAlign w:val="center"/>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Технико-экономическое планирование, организация труда и заработной платы</w:t>
            </w:r>
          </w:p>
        </w:tc>
        <w:tc>
          <w:tcPr>
            <w:tcW w:w="3063" w:type="dxa"/>
            <w:tcBorders>
              <w:top w:val="nil"/>
              <w:left w:val="single" w:sz="8" w:space="0" w:color="auto"/>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2</w:t>
            </w:r>
          </w:p>
        </w:tc>
        <w:tc>
          <w:tcPr>
            <w:tcW w:w="1329" w:type="dxa"/>
            <w:tcBorders>
              <w:top w:val="nil"/>
              <w:left w:val="nil"/>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2</w:t>
            </w:r>
          </w:p>
        </w:tc>
      </w:tr>
      <w:tr w:rsidR="00995C6B" w:rsidRPr="00995C6B" w:rsidTr="00CF6D02">
        <w:trPr>
          <w:trHeight w:val="300"/>
        </w:trPr>
        <w:tc>
          <w:tcPr>
            <w:tcW w:w="17"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4031" w:type="dxa"/>
            <w:tcBorders>
              <w:top w:val="nil"/>
              <w:left w:val="single" w:sz="8" w:space="0" w:color="auto"/>
              <w:bottom w:val="single" w:sz="8" w:space="0" w:color="auto"/>
              <w:right w:val="nil"/>
            </w:tcBorders>
            <w:shd w:val="clear" w:color="auto" w:fill="auto"/>
            <w:vAlign w:val="center"/>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Программист</w:t>
            </w:r>
          </w:p>
        </w:tc>
        <w:tc>
          <w:tcPr>
            <w:tcW w:w="3063" w:type="dxa"/>
            <w:tcBorders>
              <w:top w:val="nil"/>
              <w:left w:val="single" w:sz="8" w:space="0" w:color="auto"/>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w:t>
            </w:r>
          </w:p>
        </w:tc>
        <w:tc>
          <w:tcPr>
            <w:tcW w:w="1329" w:type="dxa"/>
            <w:tcBorders>
              <w:top w:val="nil"/>
              <w:left w:val="nil"/>
              <w:bottom w:val="single" w:sz="8" w:space="0" w:color="auto"/>
              <w:right w:val="single" w:sz="8"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w:t>
            </w:r>
          </w:p>
        </w:tc>
      </w:tr>
      <w:tr w:rsidR="00995C6B" w:rsidRPr="00995C6B" w:rsidTr="00CF6D02">
        <w:trPr>
          <w:trHeight w:val="300"/>
        </w:trPr>
        <w:tc>
          <w:tcPr>
            <w:tcW w:w="17"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709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95C6B" w:rsidRPr="00995C6B" w:rsidRDefault="00995C6B" w:rsidP="00CF6D02">
            <w:pPr>
              <w:rPr>
                <w:rFonts w:ascii="Calibri" w:hAnsi="Calibri" w:cs="Calibri"/>
                <w:i/>
                <w:iCs/>
                <w:color w:val="000000"/>
                <w:sz w:val="16"/>
                <w:szCs w:val="16"/>
              </w:rPr>
            </w:pPr>
            <w:r w:rsidRPr="00995C6B">
              <w:rPr>
                <w:rFonts w:ascii="Calibri" w:hAnsi="Calibri" w:cs="Calibri"/>
                <w:i/>
                <w:iCs/>
                <w:color w:val="000000"/>
                <w:sz w:val="16"/>
                <w:szCs w:val="16"/>
              </w:rPr>
              <w:t>ВСЕГО персонала АУП                                                                               29</w:t>
            </w:r>
          </w:p>
        </w:tc>
        <w:tc>
          <w:tcPr>
            <w:tcW w:w="1329" w:type="dxa"/>
            <w:tcBorders>
              <w:top w:val="nil"/>
              <w:left w:val="nil"/>
              <w:bottom w:val="single" w:sz="8" w:space="0" w:color="auto"/>
              <w:right w:val="single" w:sz="8"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29</w:t>
            </w:r>
          </w:p>
        </w:tc>
      </w:tr>
      <w:tr w:rsidR="00995C6B" w:rsidRPr="00995C6B" w:rsidTr="00CF6D02">
        <w:trPr>
          <w:trHeight w:val="552"/>
        </w:trPr>
        <w:tc>
          <w:tcPr>
            <w:tcW w:w="17"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7094" w:type="dxa"/>
            <w:gridSpan w:val="2"/>
            <w:tcBorders>
              <w:top w:val="single" w:sz="8" w:space="0" w:color="auto"/>
              <w:left w:val="nil"/>
              <w:bottom w:val="nil"/>
              <w:right w:val="nil"/>
            </w:tcBorders>
            <w:shd w:val="clear" w:color="auto" w:fill="auto"/>
            <w:vAlign w:val="center"/>
            <w:hideMark/>
          </w:tcPr>
          <w:p w:rsidR="00995C6B" w:rsidRPr="00995C6B" w:rsidRDefault="00995C6B" w:rsidP="00CF6D02">
            <w:pPr>
              <w:rPr>
                <w:rFonts w:ascii="Calibri" w:hAnsi="Calibri" w:cs="Calibri"/>
                <w:i/>
                <w:iCs/>
                <w:color w:val="000000"/>
                <w:sz w:val="16"/>
                <w:szCs w:val="16"/>
              </w:rPr>
            </w:pPr>
            <w:r w:rsidRPr="00995C6B">
              <w:rPr>
                <w:rFonts w:ascii="Calibri" w:hAnsi="Calibri" w:cs="Calibri"/>
                <w:i/>
                <w:iCs/>
                <w:color w:val="000000"/>
                <w:sz w:val="16"/>
                <w:szCs w:val="16"/>
              </w:rPr>
              <w:t xml:space="preserve"> В том числе, согласно Учетной политике организации</w:t>
            </w:r>
          </w:p>
        </w:tc>
        <w:tc>
          <w:tcPr>
            <w:tcW w:w="1329" w:type="dxa"/>
            <w:tcBorders>
              <w:top w:val="nil"/>
              <w:left w:val="nil"/>
              <w:bottom w:val="nil"/>
              <w:right w:val="nil"/>
            </w:tcBorders>
            <w:shd w:val="clear" w:color="auto" w:fill="auto"/>
            <w:noWrap/>
            <w:vAlign w:val="bottom"/>
            <w:hideMark/>
          </w:tcPr>
          <w:p w:rsidR="00995C6B" w:rsidRPr="00995C6B" w:rsidRDefault="00995C6B" w:rsidP="00CF6D02">
            <w:pPr>
              <w:rPr>
                <w:rFonts w:ascii="Calibri" w:hAnsi="Calibri" w:cs="Calibri"/>
                <w:i/>
                <w:iCs/>
                <w:color w:val="000000"/>
                <w:sz w:val="16"/>
                <w:szCs w:val="16"/>
              </w:rPr>
            </w:pPr>
          </w:p>
        </w:tc>
      </w:tr>
      <w:tr w:rsidR="00995C6B" w:rsidRPr="00995C6B" w:rsidTr="00CF6D02">
        <w:trPr>
          <w:trHeight w:val="288"/>
        </w:trPr>
        <w:tc>
          <w:tcPr>
            <w:tcW w:w="17" w:type="dxa"/>
            <w:tcBorders>
              <w:top w:val="nil"/>
              <w:left w:val="nil"/>
              <w:bottom w:val="nil"/>
              <w:right w:val="nil"/>
            </w:tcBorders>
            <w:shd w:val="clear" w:color="auto" w:fill="auto"/>
            <w:noWrap/>
            <w:vAlign w:val="bottom"/>
            <w:hideMark/>
          </w:tcPr>
          <w:p w:rsidR="00995C6B" w:rsidRPr="00995C6B" w:rsidRDefault="00995C6B" w:rsidP="00CF6D02">
            <w:pPr>
              <w:rPr>
                <w:sz w:val="16"/>
                <w:szCs w:val="16"/>
              </w:rPr>
            </w:pPr>
          </w:p>
        </w:tc>
        <w:tc>
          <w:tcPr>
            <w:tcW w:w="7094" w:type="dxa"/>
            <w:gridSpan w:val="2"/>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roofErr w:type="gramStart"/>
            <w:r w:rsidRPr="00995C6B">
              <w:rPr>
                <w:rFonts w:ascii="Calibri" w:hAnsi="Calibri" w:cs="Calibri"/>
                <w:color w:val="000000"/>
                <w:sz w:val="16"/>
                <w:szCs w:val="16"/>
              </w:rPr>
              <w:t>Водоснабжение ,</w:t>
            </w:r>
            <w:proofErr w:type="gramEnd"/>
            <w:r w:rsidRPr="00995C6B">
              <w:rPr>
                <w:rFonts w:ascii="Calibri" w:hAnsi="Calibri" w:cs="Calibri"/>
                <w:color w:val="000000"/>
                <w:sz w:val="16"/>
                <w:szCs w:val="16"/>
              </w:rPr>
              <w:t xml:space="preserve"> 64%</w:t>
            </w:r>
          </w:p>
        </w:tc>
        <w:tc>
          <w:tcPr>
            <w:tcW w:w="1329"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19</w:t>
            </w:r>
          </w:p>
        </w:tc>
      </w:tr>
      <w:tr w:rsidR="00995C6B" w:rsidRPr="00995C6B" w:rsidTr="00CF6D02">
        <w:trPr>
          <w:trHeight w:val="288"/>
        </w:trPr>
        <w:tc>
          <w:tcPr>
            <w:tcW w:w="17"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7094" w:type="dxa"/>
            <w:gridSpan w:val="2"/>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roofErr w:type="gramStart"/>
            <w:r w:rsidRPr="00995C6B">
              <w:rPr>
                <w:rFonts w:ascii="Calibri" w:hAnsi="Calibri" w:cs="Calibri"/>
                <w:color w:val="000000"/>
                <w:sz w:val="16"/>
                <w:szCs w:val="16"/>
              </w:rPr>
              <w:t>Водоотведение ,</w:t>
            </w:r>
            <w:proofErr w:type="gramEnd"/>
            <w:r w:rsidRPr="00995C6B">
              <w:rPr>
                <w:rFonts w:ascii="Calibri" w:hAnsi="Calibri" w:cs="Calibri"/>
                <w:color w:val="000000"/>
                <w:sz w:val="16"/>
                <w:szCs w:val="16"/>
              </w:rPr>
              <w:t xml:space="preserve"> 36%</w:t>
            </w:r>
          </w:p>
        </w:tc>
        <w:tc>
          <w:tcPr>
            <w:tcW w:w="1329"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10</w:t>
            </w:r>
          </w:p>
        </w:tc>
      </w:tr>
    </w:tbl>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center"/>
        <w:rPr>
          <w:color w:val="000000"/>
          <w:szCs w:val="24"/>
        </w:rPr>
      </w:pPr>
      <w:r w:rsidRPr="001702CA">
        <w:rPr>
          <w:color w:val="000000"/>
          <w:szCs w:val="24"/>
        </w:rPr>
        <w:t xml:space="preserve">                                                                   </w:t>
      </w: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center"/>
        <w:rPr>
          <w:color w:val="000000"/>
          <w:szCs w:val="24"/>
        </w:rPr>
      </w:pPr>
      <w:r w:rsidRPr="001702CA">
        <w:rPr>
          <w:color w:val="000000"/>
          <w:szCs w:val="24"/>
        </w:rPr>
        <w:lastRenderedPageBreak/>
        <w:t xml:space="preserve">                                                                                                    Приложение 3</w:t>
      </w:r>
    </w:p>
    <w:tbl>
      <w:tblPr>
        <w:tblW w:w="10073" w:type="dxa"/>
        <w:jc w:val="center"/>
        <w:tblLook w:val="04A0" w:firstRow="1" w:lastRow="0" w:firstColumn="1" w:lastColumn="0" w:noHBand="0" w:noVBand="1"/>
      </w:tblPr>
      <w:tblGrid>
        <w:gridCol w:w="3372"/>
        <w:gridCol w:w="1094"/>
        <w:gridCol w:w="1264"/>
        <w:gridCol w:w="1899"/>
        <w:gridCol w:w="1777"/>
        <w:gridCol w:w="667"/>
      </w:tblGrid>
      <w:tr w:rsidR="00995C6B" w:rsidRPr="00995C6B" w:rsidTr="00995C6B">
        <w:trPr>
          <w:trHeight w:val="288"/>
          <w:jc w:val="center"/>
        </w:trPr>
        <w:tc>
          <w:tcPr>
            <w:tcW w:w="10073" w:type="dxa"/>
            <w:gridSpan w:val="6"/>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 xml:space="preserve">РАСЧЕТ </w:t>
            </w:r>
          </w:p>
        </w:tc>
      </w:tr>
      <w:tr w:rsidR="00995C6B" w:rsidRPr="00995C6B" w:rsidTr="00995C6B">
        <w:trPr>
          <w:trHeight w:val="300"/>
          <w:jc w:val="center"/>
        </w:trPr>
        <w:tc>
          <w:tcPr>
            <w:tcW w:w="10073" w:type="dxa"/>
            <w:gridSpan w:val="6"/>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 xml:space="preserve">арендной платы по </w:t>
            </w:r>
            <w:proofErr w:type="gramStart"/>
            <w:r w:rsidRPr="00995C6B">
              <w:rPr>
                <w:rFonts w:ascii="Calibri" w:hAnsi="Calibri" w:cs="Calibri"/>
                <w:color w:val="000000"/>
                <w:sz w:val="16"/>
                <w:szCs w:val="16"/>
              </w:rPr>
              <w:t>договору  ООО</w:t>
            </w:r>
            <w:proofErr w:type="gramEnd"/>
            <w:r w:rsidRPr="00995C6B">
              <w:rPr>
                <w:rFonts w:ascii="Calibri" w:hAnsi="Calibri" w:cs="Calibri"/>
                <w:color w:val="000000"/>
                <w:sz w:val="16"/>
                <w:szCs w:val="16"/>
              </w:rPr>
              <w:t xml:space="preserve"> "</w:t>
            </w:r>
            <w:proofErr w:type="spellStart"/>
            <w:r w:rsidRPr="00995C6B">
              <w:rPr>
                <w:rFonts w:ascii="Calibri" w:hAnsi="Calibri" w:cs="Calibri"/>
                <w:color w:val="000000"/>
                <w:sz w:val="16"/>
                <w:szCs w:val="16"/>
              </w:rPr>
              <w:t>Аспект"от</w:t>
            </w:r>
            <w:proofErr w:type="spellEnd"/>
            <w:r w:rsidRPr="00995C6B">
              <w:rPr>
                <w:rFonts w:ascii="Calibri" w:hAnsi="Calibri" w:cs="Calibri"/>
                <w:color w:val="000000"/>
                <w:sz w:val="16"/>
                <w:szCs w:val="16"/>
              </w:rPr>
              <w:t xml:space="preserve"> 14.06.2018 № 26</w:t>
            </w:r>
          </w:p>
        </w:tc>
      </w:tr>
      <w:tr w:rsidR="00995C6B" w:rsidRPr="00995C6B" w:rsidTr="00995C6B">
        <w:trPr>
          <w:trHeight w:val="288"/>
          <w:jc w:val="center"/>
        </w:trPr>
        <w:tc>
          <w:tcPr>
            <w:tcW w:w="337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По представленному расчету к договору</w:t>
            </w:r>
          </w:p>
        </w:tc>
        <w:tc>
          <w:tcPr>
            <w:tcW w:w="2358" w:type="dxa"/>
            <w:gridSpan w:val="2"/>
            <w:tcBorders>
              <w:top w:val="single" w:sz="8" w:space="0" w:color="auto"/>
              <w:left w:val="nil"/>
              <w:bottom w:val="nil"/>
              <w:right w:val="single" w:sz="8" w:space="0" w:color="000000"/>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тыс. руб.</w:t>
            </w:r>
          </w:p>
        </w:tc>
        <w:tc>
          <w:tcPr>
            <w:tcW w:w="3676" w:type="dxa"/>
            <w:gridSpan w:val="2"/>
            <w:tcBorders>
              <w:top w:val="single" w:sz="8" w:space="0" w:color="auto"/>
              <w:left w:val="nil"/>
              <w:bottom w:val="nil"/>
              <w:right w:val="single" w:sz="8" w:space="0" w:color="000000"/>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Учтено, тыс. руб.</w:t>
            </w:r>
          </w:p>
        </w:tc>
        <w:tc>
          <w:tcPr>
            <w:tcW w:w="667"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r>
      <w:tr w:rsidR="00995C6B" w:rsidRPr="00995C6B" w:rsidTr="00995C6B">
        <w:trPr>
          <w:trHeight w:val="576"/>
          <w:jc w:val="center"/>
        </w:trPr>
        <w:tc>
          <w:tcPr>
            <w:tcW w:w="3372" w:type="dxa"/>
            <w:vMerge/>
            <w:tcBorders>
              <w:top w:val="single" w:sz="4" w:space="0" w:color="auto"/>
              <w:left w:val="single" w:sz="4" w:space="0" w:color="auto"/>
              <w:bottom w:val="single" w:sz="4" w:space="0" w:color="auto"/>
              <w:right w:val="single" w:sz="4" w:space="0" w:color="000000"/>
            </w:tcBorders>
            <w:vAlign w:val="center"/>
            <w:hideMark/>
          </w:tcPr>
          <w:p w:rsidR="00995C6B" w:rsidRPr="00995C6B" w:rsidRDefault="00995C6B" w:rsidP="00CF6D02">
            <w:pPr>
              <w:rPr>
                <w:rFonts w:ascii="Calibri" w:hAnsi="Calibri" w:cs="Calibri"/>
                <w:color w:val="000000"/>
                <w:sz w:val="16"/>
                <w:szCs w:val="16"/>
              </w:rPr>
            </w:pP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Месяц</w:t>
            </w:r>
          </w:p>
        </w:tc>
        <w:tc>
          <w:tcPr>
            <w:tcW w:w="1264" w:type="dxa"/>
            <w:tcBorders>
              <w:top w:val="single" w:sz="4" w:space="0" w:color="auto"/>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Год</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Аренда офиса</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Арендная плата</w:t>
            </w:r>
          </w:p>
        </w:tc>
        <w:tc>
          <w:tcPr>
            <w:tcW w:w="667"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r>
      <w:tr w:rsidR="00995C6B" w:rsidRPr="00995C6B" w:rsidTr="00995C6B">
        <w:trPr>
          <w:trHeight w:val="288"/>
          <w:jc w:val="center"/>
        </w:trPr>
        <w:tc>
          <w:tcPr>
            <w:tcW w:w="3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proofErr w:type="gramStart"/>
            <w:r w:rsidRPr="00995C6B">
              <w:rPr>
                <w:rFonts w:ascii="Calibri" w:hAnsi="Calibri" w:cs="Calibri"/>
                <w:color w:val="000000"/>
                <w:sz w:val="16"/>
                <w:szCs w:val="16"/>
              </w:rPr>
              <w:t>Амортизация  всего</w:t>
            </w:r>
            <w:proofErr w:type="gramEnd"/>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4,33</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51,96</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43,32</w:t>
            </w:r>
          </w:p>
        </w:tc>
        <w:tc>
          <w:tcPr>
            <w:tcW w:w="667" w:type="dxa"/>
            <w:tcBorders>
              <w:top w:val="nil"/>
              <w:left w:val="single" w:sz="4" w:space="0" w:color="auto"/>
              <w:bottom w:val="nil"/>
              <w:right w:val="nil"/>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p>
        </w:tc>
      </w:tr>
      <w:tr w:rsidR="00995C6B" w:rsidRPr="00995C6B" w:rsidTr="00995C6B">
        <w:trPr>
          <w:trHeight w:val="288"/>
          <w:jc w:val="center"/>
        </w:trPr>
        <w:tc>
          <w:tcPr>
            <w:tcW w:w="3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xml:space="preserve">     в т.ч. </w:t>
            </w:r>
            <w:proofErr w:type="gramStart"/>
            <w:r w:rsidRPr="00995C6B">
              <w:rPr>
                <w:rFonts w:ascii="Calibri" w:hAnsi="Calibri" w:cs="Calibri"/>
                <w:color w:val="000000"/>
                <w:sz w:val="16"/>
                <w:szCs w:val="16"/>
              </w:rPr>
              <w:t>нежилое ,</w:t>
            </w:r>
            <w:proofErr w:type="gramEnd"/>
            <w:r w:rsidRPr="00995C6B">
              <w:rPr>
                <w:rFonts w:ascii="Calibri" w:hAnsi="Calibri" w:cs="Calibri"/>
                <w:color w:val="000000"/>
                <w:sz w:val="16"/>
                <w:szCs w:val="16"/>
              </w:rPr>
              <w:t xml:space="preserve"> по ул. Желябова</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0,35</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4,2</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4,2</w:t>
            </w:r>
          </w:p>
        </w:tc>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p>
        </w:tc>
        <w:tc>
          <w:tcPr>
            <w:tcW w:w="667" w:type="dxa"/>
            <w:tcBorders>
              <w:top w:val="nil"/>
              <w:left w:val="single" w:sz="4" w:space="0" w:color="auto"/>
              <w:bottom w:val="nil"/>
              <w:right w:val="nil"/>
            </w:tcBorders>
            <w:shd w:val="clear" w:color="auto" w:fill="auto"/>
            <w:noWrap/>
            <w:vAlign w:val="bottom"/>
            <w:hideMark/>
          </w:tcPr>
          <w:p w:rsidR="00995C6B" w:rsidRPr="00995C6B" w:rsidRDefault="00995C6B" w:rsidP="00CF6D02">
            <w:pPr>
              <w:rPr>
                <w:sz w:val="16"/>
                <w:szCs w:val="16"/>
              </w:rPr>
            </w:pPr>
          </w:p>
        </w:tc>
      </w:tr>
      <w:tr w:rsidR="00995C6B" w:rsidRPr="00995C6B" w:rsidTr="00995C6B">
        <w:trPr>
          <w:trHeight w:val="288"/>
          <w:jc w:val="center"/>
        </w:trPr>
        <w:tc>
          <w:tcPr>
            <w:tcW w:w="3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xml:space="preserve">                здание мех. </w:t>
            </w:r>
            <w:proofErr w:type="spellStart"/>
            <w:r w:rsidRPr="00995C6B">
              <w:rPr>
                <w:rFonts w:ascii="Calibri" w:hAnsi="Calibri" w:cs="Calibri"/>
                <w:color w:val="000000"/>
                <w:sz w:val="16"/>
                <w:szCs w:val="16"/>
              </w:rPr>
              <w:t>маст</w:t>
            </w:r>
            <w:proofErr w:type="spellEnd"/>
            <w:r w:rsidRPr="00995C6B">
              <w:rPr>
                <w:rFonts w:ascii="Calibri" w:hAnsi="Calibri" w:cs="Calibri"/>
                <w:color w:val="000000"/>
                <w:sz w:val="16"/>
                <w:szCs w:val="16"/>
              </w:rPr>
              <w:t>. с гаражами</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0,37</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4,44</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1,07</w:t>
            </w:r>
          </w:p>
        </w:tc>
        <w:tc>
          <w:tcPr>
            <w:tcW w:w="667" w:type="dxa"/>
            <w:tcBorders>
              <w:top w:val="nil"/>
              <w:left w:val="single" w:sz="4" w:space="0" w:color="auto"/>
              <w:bottom w:val="nil"/>
              <w:right w:val="nil"/>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24%</w:t>
            </w:r>
          </w:p>
        </w:tc>
      </w:tr>
      <w:tr w:rsidR="00995C6B" w:rsidRPr="00995C6B" w:rsidTr="00995C6B">
        <w:trPr>
          <w:trHeight w:val="288"/>
          <w:jc w:val="center"/>
        </w:trPr>
        <w:tc>
          <w:tcPr>
            <w:tcW w:w="3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xml:space="preserve">Налог на </w:t>
            </w:r>
            <w:proofErr w:type="spellStart"/>
            <w:r w:rsidRPr="00995C6B">
              <w:rPr>
                <w:rFonts w:ascii="Calibri" w:hAnsi="Calibri" w:cs="Calibri"/>
                <w:color w:val="000000"/>
                <w:sz w:val="16"/>
                <w:szCs w:val="16"/>
              </w:rPr>
              <w:t>имущечство</w:t>
            </w:r>
            <w:proofErr w:type="spellEnd"/>
            <w:r w:rsidRPr="00995C6B">
              <w:rPr>
                <w:rFonts w:ascii="Calibri" w:hAnsi="Calibri" w:cs="Calibri"/>
                <w:color w:val="000000"/>
                <w:sz w:val="16"/>
                <w:szCs w:val="16"/>
              </w:rPr>
              <w:t xml:space="preserve"> всего</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2,62</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31,44</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26,04</w:t>
            </w:r>
          </w:p>
        </w:tc>
        <w:tc>
          <w:tcPr>
            <w:tcW w:w="667" w:type="dxa"/>
            <w:tcBorders>
              <w:top w:val="nil"/>
              <w:left w:val="single" w:sz="4" w:space="0" w:color="auto"/>
              <w:bottom w:val="nil"/>
              <w:right w:val="nil"/>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p>
        </w:tc>
      </w:tr>
      <w:tr w:rsidR="00995C6B" w:rsidRPr="00995C6B" w:rsidTr="00995C6B">
        <w:trPr>
          <w:trHeight w:val="288"/>
          <w:jc w:val="center"/>
        </w:trPr>
        <w:tc>
          <w:tcPr>
            <w:tcW w:w="3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xml:space="preserve">     в т.ч. </w:t>
            </w:r>
            <w:proofErr w:type="gramStart"/>
            <w:r w:rsidRPr="00995C6B">
              <w:rPr>
                <w:rFonts w:ascii="Calibri" w:hAnsi="Calibri" w:cs="Calibri"/>
                <w:color w:val="000000"/>
                <w:sz w:val="16"/>
                <w:szCs w:val="16"/>
              </w:rPr>
              <w:t>нежилое ,</w:t>
            </w:r>
            <w:proofErr w:type="gramEnd"/>
            <w:r w:rsidRPr="00995C6B">
              <w:rPr>
                <w:rFonts w:ascii="Calibri" w:hAnsi="Calibri" w:cs="Calibri"/>
                <w:color w:val="000000"/>
                <w:sz w:val="16"/>
                <w:szCs w:val="16"/>
              </w:rPr>
              <w:t xml:space="preserve"> по ул. Желябова</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0,22</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2,64</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2,64</w:t>
            </w:r>
          </w:p>
        </w:tc>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p>
        </w:tc>
        <w:tc>
          <w:tcPr>
            <w:tcW w:w="667" w:type="dxa"/>
            <w:tcBorders>
              <w:top w:val="nil"/>
              <w:left w:val="single" w:sz="4" w:space="0" w:color="auto"/>
              <w:bottom w:val="nil"/>
              <w:right w:val="nil"/>
            </w:tcBorders>
            <w:shd w:val="clear" w:color="auto" w:fill="auto"/>
            <w:noWrap/>
            <w:vAlign w:val="bottom"/>
            <w:hideMark/>
          </w:tcPr>
          <w:p w:rsidR="00995C6B" w:rsidRPr="00995C6B" w:rsidRDefault="00995C6B" w:rsidP="00CF6D02">
            <w:pPr>
              <w:rPr>
                <w:sz w:val="16"/>
                <w:szCs w:val="16"/>
              </w:rPr>
            </w:pPr>
          </w:p>
        </w:tc>
      </w:tr>
      <w:tr w:rsidR="00995C6B" w:rsidRPr="00995C6B" w:rsidTr="00995C6B">
        <w:trPr>
          <w:trHeight w:val="288"/>
          <w:jc w:val="center"/>
        </w:trPr>
        <w:tc>
          <w:tcPr>
            <w:tcW w:w="3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xml:space="preserve">                здание мех. </w:t>
            </w:r>
            <w:proofErr w:type="spellStart"/>
            <w:r w:rsidRPr="00995C6B">
              <w:rPr>
                <w:rFonts w:ascii="Calibri" w:hAnsi="Calibri" w:cs="Calibri"/>
                <w:color w:val="000000"/>
                <w:sz w:val="16"/>
                <w:szCs w:val="16"/>
              </w:rPr>
              <w:t>маст</w:t>
            </w:r>
            <w:proofErr w:type="spellEnd"/>
            <w:r w:rsidRPr="00995C6B">
              <w:rPr>
                <w:rFonts w:ascii="Calibri" w:hAnsi="Calibri" w:cs="Calibri"/>
                <w:color w:val="000000"/>
                <w:sz w:val="16"/>
                <w:szCs w:val="16"/>
              </w:rPr>
              <w:t>. с гаражами</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0,23</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2,76</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0,66</w:t>
            </w:r>
          </w:p>
        </w:tc>
        <w:tc>
          <w:tcPr>
            <w:tcW w:w="667" w:type="dxa"/>
            <w:tcBorders>
              <w:top w:val="nil"/>
              <w:left w:val="single" w:sz="4" w:space="0" w:color="auto"/>
              <w:bottom w:val="nil"/>
              <w:right w:val="nil"/>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24%</w:t>
            </w:r>
          </w:p>
        </w:tc>
      </w:tr>
      <w:tr w:rsidR="00995C6B" w:rsidRPr="00995C6B" w:rsidTr="00995C6B">
        <w:trPr>
          <w:trHeight w:val="288"/>
          <w:jc w:val="center"/>
        </w:trPr>
        <w:tc>
          <w:tcPr>
            <w:tcW w:w="3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Налог на землю всего</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23,44</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281,28</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281,28</w:t>
            </w:r>
          </w:p>
        </w:tc>
        <w:tc>
          <w:tcPr>
            <w:tcW w:w="667" w:type="dxa"/>
            <w:tcBorders>
              <w:top w:val="nil"/>
              <w:left w:val="single" w:sz="4" w:space="0" w:color="auto"/>
              <w:bottom w:val="nil"/>
              <w:right w:val="nil"/>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p>
        </w:tc>
      </w:tr>
      <w:tr w:rsidR="00995C6B" w:rsidRPr="00995C6B" w:rsidTr="00995C6B">
        <w:trPr>
          <w:trHeight w:val="288"/>
          <w:jc w:val="center"/>
        </w:trPr>
        <w:tc>
          <w:tcPr>
            <w:tcW w:w="3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sz w:val="16"/>
                <w:szCs w:val="16"/>
              </w:rPr>
            </w:pP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sz w:val="16"/>
                <w:szCs w:val="16"/>
              </w:rPr>
            </w:pP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sz w:val="16"/>
                <w:szCs w:val="16"/>
              </w:rPr>
            </w:pPr>
          </w:p>
        </w:tc>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sz w:val="16"/>
                <w:szCs w:val="16"/>
              </w:rPr>
            </w:pPr>
          </w:p>
        </w:tc>
        <w:tc>
          <w:tcPr>
            <w:tcW w:w="667" w:type="dxa"/>
            <w:tcBorders>
              <w:top w:val="nil"/>
              <w:left w:val="single" w:sz="4" w:space="0" w:color="auto"/>
              <w:bottom w:val="nil"/>
              <w:right w:val="nil"/>
            </w:tcBorders>
            <w:shd w:val="clear" w:color="auto" w:fill="auto"/>
            <w:noWrap/>
            <w:vAlign w:val="bottom"/>
            <w:hideMark/>
          </w:tcPr>
          <w:p w:rsidR="00995C6B" w:rsidRPr="00995C6B" w:rsidRDefault="00995C6B" w:rsidP="00CF6D02">
            <w:pPr>
              <w:rPr>
                <w:sz w:val="16"/>
                <w:szCs w:val="16"/>
              </w:rPr>
            </w:pPr>
          </w:p>
        </w:tc>
      </w:tr>
      <w:tr w:rsidR="00995C6B" w:rsidRPr="00995C6B" w:rsidTr="00995C6B">
        <w:trPr>
          <w:trHeight w:val="288"/>
          <w:jc w:val="center"/>
        </w:trPr>
        <w:tc>
          <w:tcPr>
            <w:tcW w:w="3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ИТОГО</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sz w:val="16"/>
                <w:szCs w:val="16"/>
              </w:rPr>
            </w:pP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364,68</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6,84</w:t>
            </w:r>
          </w:p>
        </w:tc>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352,37</w:t>
            </w:r>
          </w:p>
        </w:tc>
        <w:tc>
          <w:tcPr>
            <w:tcW w:w="667" w:type="dxa"/>
            <w:tcBorders>
              <w:top w:val="nil"/>
              <w:left w:val="single" w:sz="4" w:space="0" w:color="auto"/>
              <w:bottom w:val="nil"/>
              <w:right w:val="nil"/>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p>
        </w:tc>
      </w:tr>
      <w:tr w:rsidR="00995C6B" w:rsidRPr="00995C6B" w:rsidTr="00995C6B">
        <w:trPr>
          <w:trHeight w:val="288"/>
          <w:jc w:val="center"/>
        </w:trPr>
        <w:tc>
          <w:tcPr>
            <w:tcW w:w="3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sz w:val="16"/>
                <w:szCs w:val="16"/>
              </w:rPr>
            </w:pP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proofErr w:type="gramStart"/>
            <w:r w:rsidRPr="00995C6B">
              <w:rPr>
                <w:rFonts w:ascii="Calibri" w:hAnsi="Calibri" w:cs="Calibri"/>
                <w:color w:val="000000"/>
                <w:sz w:val="16"/>
                <w:szCs w:val="16"/>
              </w:rPr>
              <w:t>в  т.ч.</w:t>
            </w:r>
            <w:proofErr w:type="gramEnd"/>
            <w:r w:rsidRPr="00995C6B">
              <w:rPr>
                <w:rFonts w:ascii="Calibri" w:hAnsi="Calibri" w:cs="Calibri"/>
                <w:color w:val="000000"/>
                <w:sz w:val="16"/>
                <w:szCs w:val="16"/>
              </w:rPr>
              <w:t xml:space="preserve"> </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p>
        </w:tc>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sz w:val="16"/>
                <w:szCs w:val="16"/>
              </w:rPr>
            </w:pPr>
          </w:p>
        </w:tc>
        <w:tc>
          <w:tcPr>
            <w:tcW w:w="667" w:type="dxa"/>
            <w:tcBorders>
              <w:top w:val="nil"/>
              <w:left w:val="single" w:sz="4" w:space="0" w:color="auto"/>
              <w:bottom w:val="nil"/>
              <w:right w:val="nil"/>
            </w:tcBorders>
            <w:shd w:val="clear" w:color="auto" w:fill="auto"/>
            <w:noWrap/>
            <w:vAlign w:val="bottom"/>
            <w:hideMark/>
          </w:tcPr>
          <w:p w:rsidR="00995C6B" w:rsidRPr="00995C6B" w:rsidRDefault="00995C6B" w:rsidP="00CF6D02">
            <w:pPr>
              <w:rPr>
                <w:sz w:val="16"/>
                <w:szCs w:val="16"/>
              </w:rPr>
            </w:pPr>
          </w:p>
        </w:tc>
      </w:tr>
      <w:tr w:rsidR="00995C6B" w:rsidRPr="00995C6B" w:rsidTr="00995C6B">
        <w:trPr>
          <w:trHeight w:val="288"/>
          <w:jc w:val="center"/>
        </w:trPr>
        <w:tc>
          <w:tcPr>
            <w:tcW w:w="3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sz w:val="16"/>
                <w:szCs w:val="16"/>
              </w:rPr>
            </w:pP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ВС, 64%</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4,38</w:t>
            </w:r>
          </w:p>
        </w:tc>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225,52</w:t>
            </w:r>
          </w:p>
        </w:tc>
        <w:tc>
          <w:tcPr>
            <w:tcW w:w="667" w:type="dxa"/>
            <w:tcBorders>
              <w:top w:val="nil"/>
              <w:left w:val="single" w:sz="4" w:space="0" w:color="auto"/>
              <w:bottom w:val="nil"/>
              <w:right w:val="nil"/>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p>
        </w:tc>
      </w:tr>
      <w:tr w:rsidR="00995C6B" w:rsidRPr="00995C6B" w:rsidTr="00995C6B">
        <w:trPr>
          <w:trHeight w:val="288"/>
          <w:jc w:val="center"/>
        </w:trPr>
        <w:tc>
          <w:tcPr>
            <w:tcW w:w="3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sz w:val="16"/>
                <w:szCs w:val="16"/>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sz w:val="16"/>
                <w:szCs w:val="16"/>
              </w:rPr>
            </w:pP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ВО-36%</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2,46</w:t>
            </w:r>
          </w:p>
        </w:tc>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r w:rsidRPr="00995C6B">
              <w:rPr>
                <w:rFonts w:ascii="Calibri" w:hAnsi="Calibri" w:cs="Calibri"/>
                <w:color w:val="000000"/>
                <w:sz w:val="16"/>
                <w:szCs w:val="16"/>
              </w:rPr>
              <w:t>126,85</w:t>
            </w:r>
          </w:p>
        </w:tc>
        <w:tc>
          <w:tcPr>
            <w:tcW w:w="667" w:type="dxa"/>
            <w:tcBorders>
              <w:top w:val="nil"/>
              <w:left w:val="single" w:sz="4" w:space="0" w:color="auto"/>
              <w:bottom w:val="nil"/>
              <w:right w:val="nil"/>
            </w:tcBorders>
            <w:shd w:val="clear" w:color="auto" w:fill="auto"/>
            <w:noWrap/>
            <w:vAlign w:val="bottom"/>
            <w:hideMark/>
          </w:tcPr>
          <w:p w:rsidR="00995C6B" w:rsidRPr="00995C6B" w:rsidRDefault="00995C6B" w:rsidP="00CF6D02">
            <w:pPr>
              <w:jc w:val="right"/>
              <w:rPr>
                <w:rFonts w:ascii="Calibri" w:hAnsi="Calibri" w:cs="Calibri"/>
                <w:color w:val="000000"/>
                <w:sz w:val="16"/>
                <w:szCs w:val="16"/>
              </w:rPr>
            </w:pPr>
          </w:p>
        </w:tc>
      </w:tr>
    </w:tbl>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tbl>
      <w:tblPr>
        <w:tblW w:w="9169" w:type="dxa"/>
        <w:tblInd w:w="108" w:type="dxa"/>
        <w:tblLook w:val="04A0" w:firstRow="1" w:lastRow="0" w:firstColumn="1" w:lastColumn="0" w:noHBand="0" w:noVBand="1"/>
      </w:tblPr>
      <w:tblGrid>
        <w:gridCol w:w="2887"/>
        <w:gridCol w:w="1590"/>
        <w:gridCol w:w="929"/>
        <w:gridCol w:w="1073"/>
        <w:gridCol w:w="2690"/>
      </w:tblGrid>
      <w:tr w:rsidR="00995C6B" w:rsidRPr="00995C6B" w:rsidTr="00CF6D02">
        <w:trPr>
          <w:trHeight w:val="345"/>
        </w:trPr>
        <w:tc>
          <w:tcPr>
            <w:tcW w:w="9169" w:type="dxa"/>
            <w:gridSpan w:val="5"/>
            <w:vMerge w:val="restart"/>
            <w:tcBorders>
              <w:top w:val="nil"/>
              <w:left w:val="nil"/>
              <w:bottom w:val="single" w:sz="4" w:space="0" w:color="000000"/>
              <w:right w:val="nil"/>
            </w:tcBorders>
            <w:shd w:val="clear" w:color="auto" w:fill="auto"/>
            <w:vAlign w:val="center"/>
            <w:hideMark/>
          </w:tcPr>
          <w:p w:rsidR="00995C6B" w:rsidRPr="00995C6B" w:rsidRDefault="00995C6B" w:rsidP="00CF6D02">
            <w:pPr>
              <w:jc w:val="center"/>
              <w:rPr>
                <w:bCs/>
                <w:sz w:val="16"/>
                <w:szCs w:val="16"/>
              </w:rPr>
            </w:pPr>
            <w:r w:rsidRPr="00995C6B">
              <w:rPr>
                <w:b/>
                <w:bCs/>
                <w:sz w:val="16"/>
                <w:szCs w:val="16"/>
              </w:rPr>
              <w:t xml:space="preserve">                                                                                    </w:t>
            </w:r>
            <w:r w:rsidRPr="00995C6B">
              <w:rPr>
                <w:bCs/>
                <w:sz w:val="16"/>
                <w:szCs w:val="16"/>
              </w:rPr>
              <w:t xml:space="preserve">Приложение </w:t>
            </w:r>
            <w:r>
              <w:rPr>
                <w:bCs/>
                <w:sz w:val="16"/>
                <w:szCs w:val="16"/>
              </w:rPr>
              <w:t>4</w:t>
            </w:r>
          </w:p>
          <w:tbl>
            <w:tblPr>
              <w:tblW w:w="8380" w:type="dxa"/>
              <w:tblLook w:val="04A0" w:firstRow="1" w:lastRow="0" w:firstColumn="1" w:lastColumn="0" w:noHBand="0" w:noVBand="1"/>
            </w:tblPr>
            <w:tblGrid>
              <w:gridCol w:w="2675"/>
              <w:gridCol w:w="1223"/>
              <w:gridCol w:w="1015"/>
              <w:gridCol w:w="1192"/>
              <w:gridCol w:w="1035"/>
              <w:gridCol w:w="1240"/>
            </w:tblGrid>
            <w:tr w:rsidR="00995C6B" w:rsidRPr="00995C6B" w:rsidTr="00CF6D02">
              <w:trPr>
                <w:trHeight w:val="276"/>
              </w:trPr>
              <w:tc>
                <w:tcPr>
                  <w:tcW w:w="7140" w:type="dxa"/>
                  <w:gridSpan w:val="5"/>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 xml:space="preserve">Расчет </w:t>
                  </w:r>
                </w:p>
              </w:tc>
              <w:tc>
                <w:tcPr>
                  <w:tcW w:w="1240"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r>
            <w:tr w:rsidR="00995C6B" w:rsidRPr="00995C6B" w:rsidTr="00CF6D02">
              <w:trPr>
                <w:trHeight w:val="276"/>
              </w:trPr>
              <w:tc>
                <w:tcPr>
                  <w:tcW w:w="7140" w:type="dxa"/>
                  <w:gridSpan w:val="5"/>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 xml:space="preserve">годовой арендной платы  </w:t>
                  </w:r>
                </w:p>
              </w:tc>
              <w:tc>
                <w:tcPr>
                  <w:tcW w:w="1240"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r>
            <w:tr w:rsidR="00995C6B" w:rsidRPr="00995C6B" w:rsidTr="00CF6D02">
              <w:trPr>
                <w:trHeight w:val="276"/>
              </w:trPr>
              <w:tc>
                <w:tcPr>
                  <w:tcW w:w="7140" w:type="dxa"/>
                  <w:gridSpan w:val="5"/>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 xml:space="preserve">по договору аренды </w:t>
                  </w:r>
                  <w:proofErr w:type="gramStart"/>
                  <w:r w:rsidRPr="00995C6B">
                    <w:rPr>
                      <w:rFonts w:ascii="Calibri" w:hAnsi="Calibri" w:cs="Calibri"/>
                      <w:color w:val="000000"/>
                      <w:sz w:val="16"/>
                      <w:szCs w:val="16"/>
                    </w:rPr>
                    <w:t>оборудования  ООО</w:t>
                  </w:r>
                  <w:proofErr w:type="gramEnd"/>
                  <w:r w:rsidRPr="00995C6B">
                    <w:rPr>
                      <w:rFonts w:ascii="Calibri" w:hAnsi="Calibri" w:cs="Calibri"/>
                      <w:color w:val="000000"/>
                      <w:sz w:val="16"/>
                      <w:szCs w:val="16"/>
                    </w:rPr>
                    <w:t xml:space="preserve"> "Аспект" от 14.06.2018 №  27</w:t>
                  </w:r>
                </w:p>
              </w:tc>
              <w:tc>
                <w:tcPr>
                  <w:tcW w:w="1240"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r>
            <w:tr w:rsidR="00995C6B" w:rsidRPr="00995C6B" w:rsidTr="00CF6D02">
              <w:trPr>
                <w:trHeight w:val="276"/>
              </w:trPr>
              <w:tc>
                <w:tcPr>
                  <w:tcW w:w="7140" w:type="dxa"/>
                  <w:gridSpan w:val="5"/>
                  <w:tcBorders>
                    <w:top w:val="nil"/>
                    <w:left w:val="nil"/>
                    <w:bottom w:val="single" w:sz="4" w:space="0" w:color="auto"/>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на 2019 год</w:t>
                  </w:r>
                </w:p>
              </w:tc>
              <w:tc>
                <w:tcPr>
                  <w:tcW w:w="1240"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r>
            <w:tr w:rsidR="00995C6B" w:rsidRPr="00995C6B" w:rsidTr="00CF6D02">
              <w:trPr>
                <w:trHeight w:val="300"/>
              </w:trPr>
              <w:tc>
                <w:tcPr>
                  <w:tcW w:w="2675" w:type="dxa"/>
                  <w:tcBorders>
                    <w:top w:val="nil"/>
                    <w:left w:val="single" w:sz="4" w:space="0" w:color="auto"/>
                    <w:bottom w:val="nil"/>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w:t>
                  </w:r>
                </w:p>
              </w:tc>
              <w:tc>
                <w:tcPr>
                  <w:tcW w:w="1223" w:type="dxa"/>
                  <w:vMerge w:val="restart"/>
                  <w:tcBorders>
                    <w:top w:val="nil"/>
                    <w:left w:val="single" w:sz="4" w:space="0" w:color="auto"/>
                    <w:bottom w:val="single" w:sz="4" w:space="0" w:color="000000"/>
                    <w:right w:val="single" w:sz="4"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Дата ввода в эксплуатацию</w:t>
                  </w:r>
                </w:p>
              </w:tc>
              <w:tc>
                <w:tcPr>
                  <w:tcW w:w="1015" w:type="dxa"/>
                  <w:tcBorders>
                    <w:top w:val="nil"/>
                    <w:left w:val="nil"/>
                    <w:bottom w:val="nil"/>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Балансовая</w:t>
                  </w:r>
                </w:p>
              </w:tc>
              <w:tc>
                <w:tcPr>
                  <w:tcW w:w="1192" w:type="dxa"/>
                  <w:vMerge w:val="restart"/>
                  <w:tcBorders>
                    <w:top w:val="nil"/>
                    <w:left w:val="single" w:sz="4" w:space="0" w:color="auto"/>
                    <w:bottom w:val="single" w:sz="4" w:space="0" w:color="000000"/>
                    <w:right w:val="single" w:sz="4"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 xml:space="preserve">Срок полезного </w:t>
                  </w:r>
                  <w:proofErr w:type="spellStart"/>
                  <w:r w:rsidRPr="00995C6B">
                    <w:rPr>
                      <w:rFonts w:ascii="Calibri" w:hAnsi="Calibri" w:cs="Calibri"/>
                      <w:color w:val="000000"/>
                      <w:sz w:val="16"/>
                      <w:szCs w:val="16"/>
                    </w:rPr>
                    <w:t>использова</w:t>
                  </w:r>
                  <w:proofErr w:type="spellEnd"/>
                  <w:r w:rsidRPr="00995C6B">
                    <w:rPr>
                      <w:rFonts w:ascii="Calibri" w:hAnsi="Calibri" w:cs="Calibri"/>
                      <w:color w:val="000000"/>
                      <w:sz w:val="16"/>
                      <w:szCs w:val="16"/>
                    </w:rPr>
                    <w:t xml:space="preserve">-                                </w:t>
                  </w:r>
                  <w:proofErr w:type="spellStart"/>
                  <w:r w:rsidRPr="00995C6B">
                    <w:rPr>
                      <w:rFonts w:ascii="Calibri" w:hAnsi="Calibri" w:cs="Calibri"/>
                      <w:color w:val="000000"/>
                      <w:sz w:val="16"/>
                      <w:szCs w:val="16"/>
                    </w:rPr>
                    <w:t>ния</w:t>
                  </w:r>
                  <w:proofErr w:type="spellEnd"/>
                  <w:r w:rsidRPr="00995C6B">
                    <w:rPr>
                      <w:rFonts w:ascii="Calibri" w:hAnsi="Calibri" w:cs="Calibri"/>
                      <w:color w:val="000000"/>
                      <w:sz w:val="16"/>
                      <w:szCs w:val="16"/>
                    </w:rPr>
                    <w:t>, лет</w:t>
                  </w:r>
                </w:p>
              </w:tc>
              <w:tc>
                <w:tcPr>
                  <w:tcW w:w="1035" w:type="dxa"/>
                  <w:vMerge w:val="restart"/>
                  <w:tcBorders>
                    <w:top w:val="nil"/>
                    <w:left w:val="single" w:sz="4" w:space="0" w:color="auto"/>
                    <w:bottom w:val="single" w:sz="4" w:space="0" w:color="000000"/>
                    <w:right w:val="single" w:sz="4"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 xml:space="preserve">Годовая </w:t>
                  </w:r>
                  <w:proofErr w:type="spellStart"/>
                  <w:r w:rsidRPr="00995C6B">
                    <w:rPr>
                      <w:rFonts w:ascii="Calibri" w:hAnsi="Calibri" w:cs="Calibri"/>
                      <w:color w:val="000000"/>
                      <w:sz w:val="16"/>
                      <w:szCs w:val="16"/>
                    </w:rPr>
                    <w:t>амортиза</w:t>
                  </w:r>
                  <w:proofErr w:type="spellEnd"/>
                  <w:r w:rsidRPr="00995C6B">
                    <w:rPr>
                      <w:rFonts w:ascii="Calibri" w:hAnsi="Calibri" w:cs="Calibri"/>
                      <w:color w:val="000000"/>
                      <w:sz w:val="16"/>
                      <w:szCs w:val="16"/>
                    </w:rPr>
                    <w:t xml:space="preserve">-                     </w:t>
                  </w:r>
                  <w:proofErr w:type="spellStart"/>
                  <w:proofErr w:type="gramStart"/>
                  <w:r w:rsidRPr="00995C6B">
                    <w:rPr>
                      <w:rFonts w:ascii="Calibri" w:hAnsi="Calibri" w:cs="Calibri"/>
                      <w:color w:val="000000"/>
                      <w:sz w:val="16"/>
                      <w:szCs w:val="16"/>
                    </w:rPr>
                    <w:t>ция</w:t>
                  </w:r>
                  <w:proofErr w:type="spellEnd"/>
                  <w:r w:rsidRPr="00995C6B">
                    <w:rPr>
                      <w:rFonts w:ascii="Calibri" w:hAnsi="Calibri" w:cs="Calibri"/>
                      <w:color w:val="000000"/>
                      <w:sz w:val="16"/>
                      <w:szCs w:val="16"/>
                    </w:rPr>
                    <w:t xml:space="preserve">,   </w:t>
                  </w:r>
                  <w:proofErr w:type="gramEnd"/>
                  <w:r w:rsidRPr="00995C6B">
                    <w:rPr>
                      <w:rFonts w:ascii="Calibri" w:hAnsi="Calibri" w:cs="Calibri"/>
                      <w:color w:val="000000"/>
                      <w:sz w:val="16"/>
                      <w:szCs w:val="16"/>
                    </w:rPr>
                    <w:t xml:space="preserve">                       </w:t>
                  </w:r>
                  <w:proofErr w:type="spellStart"/>
                  <w:r w:rsidRPr="00995C6B">
                    <w:rPr>
                      <w:rFonts w:ascii="Calibri" w:hAnsi="Calibri" w:cs="Calibri"/>
                      <w:color w:val="000000"/>
                      <w:sz w:val="16"/>
                      <w:szCs w:val="16"/>
                    </w:rPr>
                    <w:t>тыс.руб</w:t>
                  </w:r>
                  <w:proofErr w:type="spellEnd"/>
                  <w:r w:rsidRPr="00995C6B">
                    <w:rPr>
                      <w:rFonts w:ascii="Calibri" w:hAnsi="Calibri" w:cs="Calibri"/>
                      <w:color w:val="000000"/>
                      <w:sz w:val="16"/>
                      <w:szCs w:val="16"/>
                    </w:rPr>
                    <w:t>.</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 xml:space="preserve">Налог на </w:t>
                  </w:r>
                  <w:proofErr w:type="gramStart"/>
                  <w:r w:rsidRPr="00995C6B">
                    <w:rPr>
                      <w:rFonts w:ascii="Calibri" w:hAnsi="Calibri" w:cs="Calibri"/>
                      <w:color w:val="000000"/>
                      <w:sz w:val="16"/>
                      <w:szCs w:val="16"/>
                    </w:rPr>
                    <w:t xml:space="preserve">имущество,   </w:t>
                  </w:r>
                  <w:proofErr w:type="gramEnd"/>
                  <w:r w:rsidRPr="00995C6B">
                    <w:rPr>
                      <w:rFonts w:ascii="Calibri" w:hAnsi="Calibri" w:cs="Calibri"/>
                      <w:color w:val="000000"/>
                      <w:sz w:val="16"/>
                      <w:szCs w:val="16"/>
                    </w:rPr>
                    <w:t xml:space="preserve">                       </w:t>
                  </w:r>
                  <w:proofErr w:type="spellStart"/>
                  <w:r w:rsidRPr="00995C6B">
                    <w:rPr>
                      <w:rFonts w:ascii="Calibri" w:hAnsi="Calibri" w:cs="Calibri"/>
                      <w:color w:val="000000"/>
                      <w:sz w:val="16"/>
                      <w:szCs w:val="16"/>
                    </w:rPr>
                    <w:t>тыс.руб</w:t>
                  </w:r>
                  <w:proofErr w:type="spellEnd"/>
                  <w:r w:rsidRPr="00995C6B">
                    <w:rPr>
                      <w:rFonts w:ascii="Calibri" w:hAnsi="Calibri" w:cs="Calibri"/>
                      <w:color w:val="000000"/>
                      <w:sz w:val="16"/>
                      <w:szCs w:val="16"/>
                    </w:rPr>
                    <w:t>.</w:t>
                  </w:r>
                </w:p>
              </w:tc>
            </w:tr>
            <w:tr w:rsidR="00995C6B" w:rsidRPr="00995C6B" w:rsidTr="00CF6D02">
              <w:trPr>
                <w:trHeight w:val="276"/>
              </w:trPr>
              <w:tc>
                <w:tcPr>
                  <w:tcW w:w="2675" w:type="dxa"/>
                  <w:tcBorders>
                    <w:top w:val="nil"/>
                    <w:left w:val="single" w:sz="4" w:space="0" w:color="auto"/>
                    <w:bottom w:val="nil"/>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w:t>
                  </w:r>
                </w:p>
              </w:tc>
              <w:tc>
                <w:tcPr>
                  <w:tcW w:w="1223" w:type="dxa"/>
                  <w:vMerge/>
                  <w:tcBorders>
                    <w:top w:val="nil"/>
                    <w:left w:val="single" w:sz="4" w:space="0" w:color="auto"/>
                    <w:bottom w:val="single" w:sz="4" w:space="0" w:color="000000"/>
                    <w:right w:val="single" w:sz="4" w:space="0" w:color="auto"/>
                  </w:tcBorders>
                  <w:vAlign w:val="center"/>
                  <w:hideMark/>
                </w:tcPr>
                <w:p w:rsidR="00995C6B" w:rsidRPr="00995C6B" w:rsidRDefault="00995C6B" w:rsidP="00CF6D02">
                  <w:pPr>
                    <w:rPr>
                      <w:rFonts w:ascii="Calibri" w:hAnsi="Calibri" w:cs="Calibri"/>
                      <w:color w:val="000000"/>
                      <w:sz w:val="16"/>
                      <w:szCs w:val="16"/>
                    </w:rPr>
                  </w:pPr>
                </w:p>
              </w:tc>
              <w:tc>
                <w:tcPr>
                  <w:tcW w:w="1015" w:type="dxa"/>
                  <w:tcBorders>
                    <w:top w:val="nil"/>
                    <w:left w:val="nil"/>
                    <w:bottom w:val="nil"/>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стоимость</w:t>
                  </w:r>
                </w:p>
              </w:tc>
              <w:tc>
                <w:tcPr>
                  <w:tcW w:w="1192" w:type="dxa"/>
                  <w:vMerge/>
                  <w:tcBorders>
                    <w:top w:val="nil"/>
                    <w:left w:val="single" w:sz="4" w:space="0" w:color="auto"/>
                    <w:bottom w:val="single" w:sz="4" w:space="0" w:color="000000"/>
                    <w:right w:val="single" w:sz="4" w:space="0" w:color="auto"/>
                  </w:tcBorders>
                  <w:vAlign w:val="center"/>
                  <w:hideMark/>
                </w:tcPr>
                <w:p w:rsidR="00995C6B" w:rsidRPr="00995C6B" w:rsidRDefault="00995C6B" w:rsidP="00CF6D02">
                  <w:pPr>
                    <w:rPr>
                      <w:rFonts w:ascii="Calibri" w:hAnsi="Calibri" w:cs="Calibri"/>
                      <w:color w:val="000000"/>
                      <w:sz w:val="16"/>
                      <w:szCs w:val="16"/>
                    </w:rPr>
                  </w:pPr>
                </w:p>
              </w:tc>
              <w:tc>
                <w:tcPr>
                  <w:tcW w:w="1035" w:type="dxa"/>
                  <w:vMerge/>
                  <w:tcBorders>
                    <w:top w:val="nil"/>
                    <w:left w:val="single" w:sz="4" w:space="0" w:color="auto"/>
                    <w:bottom w:val="single" w:sz="4" w:space="0" w:color="000000"/>
                    <w:right w:val="single" w:sz="4" w:space="0" w:color="auto"/>
                  </w:tcBorders>
                  <w:vAlign w:val="center"/>
                  <w:hideMark/>
                </w:tcPr>
                <w:p w:rsidR="00995C6B" w:rsidRPr="00995C6B" w:rsidRDefault="00995C6B" w:rsidP="00CF6D02">
                  <w:pPr>
                    <w:rPr>
                      <w:rFonts w:ascii="Calibri" w:hAnsi="Calibri" w:cs="Calibri"/>
                      <w:color w:val="000000"/>
                      <w:sz w:val="16"/>
                      <w:szCs w:val="16"/>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995C6B" w:rsidRPr="00995C6B" w:rsidRDefault="00995C6B" w:rsidP="00CF6D02">
                  <w:pPr>
                    <w:rPr>
                      <w:rFonts w:ascii="Calibri" w:hAnsi="Calibri" w:cs="Calibri"/>
                      <w:color w:val="000000"/>
                      <w:sz w:val="16"/>
                      <w:szCs w:val="16"/>
                    </w:rPr>
                  </w:pPr>
                </w:p>
              </w:tc>
            </w:tr>
            <w:tr w:rsidR="00995C6B" w:rsidRPr="00995C6B" w:rsidTr="00CF6D02">
              <w:trPr>
                <w:trHeight w:val="276"/>
              </w:trPr>
              <w:tc>
                <w:tcPr>
                  <w:tcW w:w="2675" w:type="dxa"/>
                  <w:tcBorders>
                    <w:top w:val="nil"/>
                    <w:left w:val="single" w:sz="4" w:space="0" w:color="auto"/>
                    <w:bottom w:val="nil"/>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w:t>
                  </w:r>
                </w:p>
              </w:tc>
              <w:tc>
                <w:tcPr>
                  <w:tcW w:w="1223" w:type="dxa"/>
                  <w:vMerge/>
                  <w:tcBorders>
                    <w:top w:val="nil"/>
                    <w:left w:val="single" w:sz="4" w:space="0" w:color="auto"/>
                    <w:bottom w:val="single" w:sz="4" w:space="0" w:color="000000"/>
                    <w:right w:val="single" w:sz="4" w:space="0" w:color="auto"/>
                  </w:tcBorders>
                  <w:vAlign w:val="center"/>
                  <w:hideMark/>
                </w:tcPr>
                <w:p w:rsidR="00995C6B" w:rsidRPr="00995C6B" w:rsidRDefault="00995C6B" w:rsidP="00CF6D02">
                  <w:pPr>
                    <w:rPr>
                      <w:rFonts w:ascii="Calibri" w:hAnsi="Calibri" w:cs="Calibri"/>
                      <w:color w:val="000000"/>
                      <w:sz w:val="16"/>
                      <w:szCs w:val="16"/>
                    </w:rPr>
                  </w:pPr>
                </w:p>
              </w:tc>
              <w:tc>
                <w:tcPr>
                  <w:tcW w:w="1015" w:type="dxa"/>
                  <w:tcBorders>
                    <w:top w:val="nil"/>
                    <w:left w:val="nil"/>
                    <w:bottom w:val="nil"/>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тыс.</w:t>
                  </w:r>
                </w:p>
              </w:tc>
              <w:tc>
                <w:tcPr>
                  <w:tcW w:w="1192" w:type="dxa"/>
                  <w:vMerge/>
                  <w:tcBorders>
                    <w:top w:val="nil"/>
                    <w:left w:val="single" w:sz="4" w:space="0" w:color="auto"/>
                    <w:bottom w:val="single" w:sz="4" w:space="0" w:color="000000"/>
                    <w:right w:val="single" w:sz="4" w:space="0" w:color="auto"/>
                  </w:tcBorders>
                  <w:vAlign w:val="center"/>
                  <w:hideMark/>
                </w:tcPr>
                <w:p w:rsidR="00995C6B" w:rsidRPr="00995C6B" w:rsidRDefault="00995C6B" w:rsidP="00CF6D02">
                  <w:pPr>
                    <w:rPr>
                      <w:rFonts w:ascii="Calibri" w:hAnsi="Calibri" w:cs="Calibri"/>
                      <w:color w:val="000000"/>
                      <w:sz w:val="16"/>
                      <w:szCs w:val="16"/>
                    </w:rPr>
                  </w:pPr>
                </w:p>
              </w:tc>
              <w:tc>
                <w:tcPr>
                  <w:tcW w:w="1035" w:type="dxa"/>
                  <w:vMerge/>
                  <w:tcBorders>
                    <w:top w:val="nil"/>
                    <w:left w:val="single" w:sz="4" w:space="0" w:color="auto"/>
                    <w:bottom w:val="single" w:sz="4" w:space="0" w:color="000000"/>
                    <w:right w:val="single" w:sz="4" w:space="0" w:color="auto"/>
                  </w:tcBorders>
                  <w:vAlign w:val="center"/>
                  <w:hideMark/>
                </w:tcPr>
                <w:p w:rsidR="00995C6B" w:rsidRPr="00995C6B" w:rsidRDefault="00995C6B" w:rsidP="00CF6D02">
                  <w:pPr>
                    <w:rPr>
                      <w:rFonts w:ascii="Calibri" w:hAnsi="Calibri" w:cs="Calibri"/>
                      <w:color w:val="000000"/>
                      <w:sz w:val="16"/>
                      <w:szCs w:val="16"/>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995C6B" w:rsidRPr="00995C6B" w:rsidRDefault="00995C6B" w:rsidP="00CF6D02">
                  <w:pPr>
                    <w:rPr>
                      <w:rFonts w:ascii="Calibri" w:hAnsi="Calibri" w:cs="Calibri"/>
                      <w:color w:val="000000"/>
                      <w:sz w:val="16"/>
                      <w:szCs w:val="16"/>
                    </w:rPr>
                  </w:pPr>
                </w:p>
              </w:tc>
            </w:tr>
            <w:tr w:rsidR="00995C6B" w:rsidRPr="00995C6B" w:rsidTr="00CF6D02">
              <w:trPr>
                <w:trHeight w:val="276"/>
              </w:trPr>
              <w:tc>
                <w:tcPr>
                  <w:tcW w:w="2675" w:type="dxa"/>
                  <w:tcBorders>
                    <w:top w:val="nil"/>
                    <w:left w:val="single" w:sz="4" w:space="0" w:color="auto"/>
                    <w:bottom w:val="single" w:sz="4" w:space="0" w:color="auto"/>
                    <w:right w:val="single" w:sz="4" w:space="0" w:color="auto"/>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w:t>
                  </w:r>
                </w:p>
              </w:tc>
              <w:tc>
                <w:tcPr>
                  <w:tcW w:w="1223" w:type="dxa"/>
                  <w:vMerge/>
                  <w:tcBorders>
                    <w:top w:val="nil"/>
                    <w:left w:val="single" w:sz="4" w:space="0" w:color="auto"/>
                    <w:bottom w:val="single" w:sz="4" w:space="0" w:color="000000"/>
                    <w:right w:val="single" w:sz="4" w:space="0" w:color="auto"/>
                  </w:tcBorders>
                  <w:vAlign w:val="center"/>
                  <w:hideMark/>
                </w:tcPr>
                <w:p w:rsidR="00995C6B" w:rsidRPr="00995C6B" w:rsidRDefault="00995C6B" w:rsidP="00CF6D02">
                  <w:pPr>
                    <w:rPr>
                      <w:rFonts w:ascii="Calibri" w:hAnsi="Calibri" w:cs="Calibri"/>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руб.</w:t>
                  </w:r>
                </w:p>
              </w:tc>
              <w:tc>
                <w:tcPr>
                  <w:tcW w:w="1192" w:type="dxa"/>
                  <w:vMerge/>
                  <w:tcBorders>
                    <w:top w:val="nil"/>
                    <w:left w:val="single" w:sz="4" w:space="0" w:color="auto"/>
                    <w:bottom w:val="single" w:sz="4" w:space="0" w:color="000000"/>
                    <w:right w:val="single" w:sz="4" w:space="0" w:color="auto"/>
                  </w:tcBorders>
                  <w:vAlign w:val="center"/>
                  <w:hideMark/>
                </w:tcPr>
                <w:p w:rsidR="00995C6B" w:rsidRPr="00995C6B" w:rsidRDefault="00995C6B" w:rsidP="00CF6D02">
                  <w:pPr>
                    <w:rPr>
                      <w:rFonts w:ascii="Calibri" w:hAnsi="Calibri" w:cs="Calibri"/>
                      <w:color w:val="000000"/>
                      <w:sz w:val="16"/>
                      <w:szCs w:val="16"/>
                    </w:rPr>
                  </w:pPr>
                </w:p>
              </w:tc>
              <w:tc>
                <w:tcPr>
                  <w:tcW w:w="1035" w:type="dxa"/>
                  <w:vMerge/>
                  <w:tcBorders>
                    <w:top w:val="nil"/>
                    <w:left w:val="single" w:sz="4" w:space="0" w:color="auto"/>
                    <w:bottom w:val="single" w:sz="4" w:space="0" w:color="000000"/>
                    <w:right w:val="single" w:sz="4" w:space="0" w:color="auto"/>
                  </w:tcBorders>
                  <w:vAlign w:val="center"/>
                  <w:hideMark/>
                </w:tcPr>
                <w:p w:rsidR="00995C6B" w:rsidRPr="00995C6B" w:rsidRDefault="00995C6B" w:rsidP="00CF6D02">
                  <w:pPr>
                    <w:rPr>
                      <w:rFonts w:ascii="Calibri" w:hAnsi="Calibri" w:cs="Calibri"/>
                      <w:color w:val="000000"/>
                      <w:sz w:val="16"/>
                      <w:szCs w:val="16"/>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995C6B" w:rsidRPr="00995C6B" w:rsidRDefault="00995C6B" w:rsidP="00CF6D02">
                  <w:pPr>
                    <w:rPr>
                      <w:rFonts w:ascii="Calibri" w:hAnsi="Calibri" w:cs="Calibri"/>
                      <w:color w:val="000000"/>
                      <w:sz w:val="16"/>
                      <w:szCs w:val="16"/>
                    </w:rPr>
                  </w:pPr>
                </w:p>
              </w:tc>
            </w:tr>
            <w:tr w:rsidR="00995C6B" w:rsidRPr="00995C6B" w:rsidTr="00CF6D02">
              <w:trPr>
                <w:trHeight w:val="1125"/>
              </w:trPr>
              <w:tc>
                <w:tcPr>
                  <w:tcW w:w="2675" w:type="dxa"/>
                  <w:tcBorders>
                    <w:top w:val="nil"/>
                    <w:left w:val="single" w:sz="4" w:space="0" w:color="auto"/>
                    <w:bottom w:val="single" w:sz="4" w:space="0" w:color="auto"/>
                    <w:right w:val="single" w:sz="4" w:space="0" w:color="auto"/>
                  </w:tcBorders>
                  <w:shd w:val="clear" w:color="auto" w:fill="auto"/>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Насос 300 Д 70</w:t>
                  </w:r>
                </w:p>
              </w:tc>
              <w:tc>
                <w:tcPr>
                  <w:tcW w:w="1223"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2014</w:t>
                  </w:r>
                </w:p>
              </w:tc>
              <w:tc>
                <w:tcPr>
                  <w:tcW w:w="1015"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229,477</w:t>
                  </w:r>
                </w:p>
              </w:tc>
              <w:tc>
                <w:tcPr>
                  <w:tcW w:w="1192"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5</w:t>
                  </w:r>
                </w:p>
              </w:tc>
              <w:tc>
                <w:tcPr>
                  <w:tcW w:w="1035"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45,90</w:t>
                  </w:r>
                </w:p>
              </w:tc>
              <w:tc>
                <w:tcPr>
                  <w:tcW w:w="1240"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4,54</w:t>
                  </w:r>
                </w:p>
              </w:tc>
            </w:tr>
            <w:tr w:rsidR="00995C6B" w:rsidRPr="00995C6B" w:rsidTr="00CF6D02">
              <w:trPr>
                <w:trHeight w:val="840"/>
              </w:trPr>
              <w:tc>
                <w:tcPr>
                  <w:tcW w:w="2675" w:type="dxa"/>
                  <w:tcBorders>
                    <w:top w:val="nil"/>
                    <w:left w:val="single" w:sz="4" w:space="0" w:color="auto"/>
                    <w:bottom w:val="single" w:sz="4" w:space="0" w:color="auto"/>
                    <w:right w:val="single" w:sz="4" w:space="0" w:color="auto"/>
                  </w:tcBorders>
                  <w:shd w:val="clear" w:color="auto" w:fill="auto"/>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Насос наружный НФС 65/200,190-18,5/2-200</w:t>
                  </w:r>
                </w:p>
              </w:tc>
              <w:tc>
                <w:tcPr>
                  <w:tcW w:w="1223"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2014</w:t>
                  </w:r>
                </w:p>
              </w:tc>
              <w:tc>
                <w:tcPr>
                  <w:tcW w:w="1015"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55,985</w:t>
                  </w:r>
                </w:p>
              </w:tc>
              <w:tc>
                <w:tcPr>
                  <w:tcW w:w="1192"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5</w:t>
                  </w:r>
                </w:p>
              </w:tc>
              <w:tc>
                <w:tcPr>
                  <w:tcW w:w="1035"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11,20</w:t>
                  </w:r>
                </w:p>
              </w:tc>
              <w:tc>
                <w:tcPr>
                  <w:tcW w:w="1240"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1,11</w:t>
                  </w:r>
                </w:p>
              </w:tc>
            </w:tr>
            <w:tr w:rsidR="00995C6B" w:rsidRPr="00995C6B" w:rsidTr="00CF6D02">
              <w:trPr>
                <w:trHeight w:val="585"/>
              </w:trPr>
              <w:tc>
                <w:tcPr>
                  <w:tcW w:w="2675" w:type="dxa"/>
                  <w:tcBorders>
                    <w:top w:val="nil"/>
                    <w:left w:val="single" w:sz="4" w:space="0" w:color="auto"/>
                    <w:bottom w:val="single" w:sz="4" w:space="0" w:color="auto"/>
                    <w:right w:val="single" w:sz="4" w:space="0" w:color="auto"/>
                  </w:tcBorders>
                  <w:shd w:val="clear" w:color="auto" w:fill="auto"/>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Насос наружный НФС 65/200,190-18,5/2-201</w:t>
                  </w:r>
                </w:p>
              </w:tc>
              <w:tc>
                <w:tcPr>
                  <w:tcW w:w="1223"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2014</w:t>
                  </w:r>
                </w:p>
              </w:tc>
              <w:tc>
                <w:tcPr>
                  <w:tcW w:w="1015"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55,985</w:t>
                  </w:r>
                </w:p>
              </w:tc>
              <w:tc>
                <w:tcPr>
                  <w:tcW w:w="1192"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5</w:t>
                  </w:r>
                </w:p>
              </w:tc>
              <w:tc>
                <w:tcPr>
                  <w:tcW w:w="1035"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11,20</w:t>
                  </w:r>
                </w:p>
              </w:tc>
              <w:tc>
                <w:tcPr>
                  <w:tcW w:w="1240"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1,11</w:t>
                  </w:r>
                </w:p>
              </w:tc>
            </w:tr>
            <w:tr w:rsidR="00995C6B" w:rsidRPr="00995C6B" w:rsidTr="00CF6D02">
              <w:trPr>
                <w:trHeight w:val="585"/>
              </w:trPr>
              <w:tc>
                <w:tcPr>
                  <w:tcW w:w="2675" w:type="dxa"/>
                  <w:tcBorders>
                    <w:top w:val="nil"/>
                    <w:left w:val="single" w:sz="4" w:space="0" w:color="auto"/>
                    <w:bottom w:val="single" w:sz="4" w:space="0" w:color="auto"/>
                    <w:right w:val="single" w:sz="4" w:space="0" w:color="auto"/>
                  </w:tcBorders>
                  <w:shd w:val="clear" w:color="auto" w:fill="auto"/>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Щит управления 2-х насосной станции Иртыш</w:t>
                  </w:r>
                </w:p>
              </w:tc>
              <w:tc>
                <w:tcPr>
                  <w:tcW w:w="1223"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2014</w:t>
                  </w:r>
                </w:p>
              </w:tc>
              <w:tc>
                <w:tcPr>
                  <w:tcW w:w="1015"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82,338</w:t>
                  </w:r>
                </w:p>
              </w:tc>
              <w:tc>
                <w:tcPr>
                  <w:tcW w:w="1192"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5</w:t>
                  </w:r>
                </w:p>
              </w:tc>
              <w:tc>
                <w:tcPr>
                  <w:tcW w:w="1035"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16,47</w:t>
                  </w:r>
                </w:p>
              </w:tc>
              <w:tc>
                <w:tcPr>
                  <w:tcW w:w="1240"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1,63</w:t>
                  </w:r>
                </w:p>
              </w:tc>
            </w:tr>
            <w:tr w:rsidR="00995C6B" w:rsidRPr="00995C6B" w:rsidTr="00CF6D02">
              <w:trPr>
                <w:trHeight w:val="828"/>
              </w:trPr>
              <w:tc>
                <w:tcPr>
                  <w:tcW w:w="2675" w:type="dxa"/>
                  <w:tcBorders>
                    <w:top w:val="nil"/>
                    <w:left w:val="single" w:sz="4" w:space="0" w:color="auto"/>
                    <w:bottom w:val="single" w:sz="4" w:space="0" w:color="auto"/>
                    <w:right w:val="single" w:sz="4" w:space="0" w:color="auto"/>
                  </w:tcBorders>
                  <w:shd w:val="clear" w:color="auto" w:fill="auto"/>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 xml:space="preserve">Прочее имущество, не относящееся к основному </w:t>
                  </w:r>
                  <w:proofErr w:type="spellStart"/>
                  <w:r w:rsidRPr="00995C6B">
                    <w:rPr>
                      <w:rFonts w:ascii="Calibri" w:hAnsi="Calibri" w:cs="Calibri"/>
                      <w:color w:val="000000"/>
                      <w:sz w:val="16"/>
                      <w:szCs w:val="16"/>
                    </w:rPr>
                    <w:t>оборудрванию</w:t>
                  </w:r>
                  <w:proofErr w:type="spellEnd"/>
                </w:p>
              </w:tc>
              <w:tc>
                <w:tcPr>
                  <w:tcW w:w="1223"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2014</w:t>
                  </w:r>
                </w:p>
              </w:tc>
              <w:tc>
                <w:tcPr>
                  <w:tcW w:w="1015"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55,999</w:t>
                  </w:r>
                </w:p>
              </w:tc>
              <w:tc>
                <w:tcPr>
                  <w:tcW w:w="1192"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5</w:t>
                  </w:r>
                </w:p>
              </w:tc>
              <w:tc>
                <w:tcPr>
                  <w:tcW w:w="1035"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11,20</w:t>
                  </w:r>
                </w:p>
              </w:tc>
              <w:tc>
                <w:tcPr>
                  <w:tcW w:w="1240"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1,11</w:t>
                  </w:r>
                </w:p>
              </w:tc>
            </w:tr>
            <w:tr w:rsidR="00995C6B" w:rsidRPr="00995C6B" w:rsidTr="00CF6D02">
              <w:trPr>
                <w:trHeight w:val="276"/>
              </w:trPr>
              <w:tc>
                <w:tcPr>
                  <w:tcW w:w="2675" w:type="dxa"/>
                  <w:tcBorders>
                    <w:top w:val="nil"/>
                    <w:left w:val="single" w:sz="4" w:space="0" w:color="auto"/>
                    <w:bottom w:val="single" w:sz="4" w:space="0" w:color="auto"/>
                    <w:right w:val="single" w:sz="4" w:space="0" w:color="auto"/>
                  </w:tcBorders>
                  <w:shd w:val="clear" w:color="auto" w:fill="auto"/>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ИТОГО</w:t>
                  </w:r>
                </w:p>
              </w:tc>
              <w:tc>
                <w:tcPr>
                  <w:tcW w:w="1223"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 </w:t>
                  </w:r>
                </w:p>
              </w:tc>
              <w:tc>
                <w:tcPr>
                  <w:tcW w:w="1015"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479,784</w:t>
                  </w:r>
                </w:p>
              </w:tc>
              <w:tc>
                <w:tcPr>
                  <w:tcW w:w="1192"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 </w:t>
                  </w:r>
                </w:p>
              </w:tc>
              <w:tc>
                <w:tcPr>
                  <w:tcW w:w="1035"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95,96</w:t>
                  </w:r>
                </w:p>
              </w:tc>
              <w:tc>
                <w:tcPr>
                  <w:tcW w:w="1240" w:type="dxa"/>
                  <w:tcBorders>
                    <w:top w:val="nil"/>
                    <w:left w:val="nil"/>
                    <w:bottom w:val="single" w:sz="4" w:space="0" w:color="auto"/>
                    <w:right w:val="single" w:sz="4" w:space="0" w:color="auto"/>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9,50</w:t>
                  </w:r>
                </w:p>
              </w:tc>
            </w:tr>
            <w:tr w:rsidR="00995C6B" w:rsidRPr="00995C6B" w:rsidTr="00CF6D02">
              <w:trPr>
                <w:trHeight w:val="276"/>
              </w:trPr>
              <w:tc>
                <w:tcPr>
                  <w:tcW w:w="2675"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c>
                <w:tcPr>
                  <w:tcW w:w="1223" w:type="dxa"/>
                  <w:tcBorders>
                    <w:top w:val="nil"/>
                    <w:left w:val="nil"/>
                    <w:bottom w:val="nil"/>
                    <w:right w:val="nil"/>
                  </w:tcBorders>
                  <w:shd w:val="clear" w:color="auto" w:fill="auto"/>
                  <w:noWrap/>
                  <w:vAlign w:val="bottom"/>
                  <w:hideMark/>
                </w:tcPr>
                <w:p w:rsidR="00995C6B" w:rsidRPr="00995C6B" w:rsidRDefault="00995C6B" w:rsidP="00CF6D02">
                  <w:pPr>
                    <w:rPr>
                      <w:sz w:val="16"/>
                      <w:szCs w:val="16"/>
                    </w:rPr>
                  </w:pPr>
                </w:p>
              </w:tc>
              <w:tc>
                <w:tcPr>
                  <w:tcW w:w="1015" w:type="dxa"/>
                  <w:tcBorders>
                    <w:top w:val="nil"/>
                    <w:left w:val="nil"/>
                    <w:bottom w:val="nil"/>
                    <w:right w:val="nil"/>
                  </w:tcBorders>
                  <w:shd w:val="clear" w:color="auto" w:fill="auto"/>
                  <w:noWrap/>
                  <w:vAlign w:val="bottom"/>
                  <w:hideMark/>
                </w:tcPr>
                <w:p w:rsidR="00995C6B" w:rsidRPr="00995C6B" w:rsidRDefault="00995C6B" w:rsidP="00CF6D02">
                  <w:pPr>
                    <w:jc w:val="center"/>
                    <w:rPr>
                      <w:sz w:val="16"/>
                      <w:szCs w:val="16"/>
                    </w:rPr>
                  </w:pPr>
                </w:p>
              </w:tc>
              <w:tc>
                <w:tcPr>
                  <w:tcW w:w="1192" w:type="dxa"/>
                  <w:tcBorders>
                    <w:top w:val="nil"/>
                    <w:left w:val="nil"/>
                    <w:bottom w:val="nil"/>
                    <w:right w:val="nil"/>
                  </w:tcBorders>
                  <w:shd w:val="clear" w:color="auto" w:fill="auto"/>
                  <w:noWrap/>
                  <w:vAlign w:val="bottom"/>
                  <w:hideMark/>
                </w:tcPr>
                <w:p w:rsidR="00995C6B" w:rsidRPr="00995C6B" w:rsidRDefault="00995C6B" w:rsidP="00CF6D02">
                  <w:pPr>
                    <w:jc w:val="center"/>
                    <w:rPr>
                      <w:sz w:val="16"/>
                      <w:szCs w:val="16"/>
                    </w:rPr>
                  </w:pPr>
                </w:p>
              </w:tc>
              <w:tc>
                <w:tcPr>
                  <w:tcW w:w="1035" w:type="dxa"/>
                  <w:tcBorders>
                    <w:top w:val="nil"/>
                    <w:left w:val="nil"/>
                    <w:bottom w:val="nil"/>
                    <w:right w:val="nil"/>
                  </w:tcBorders>
                  <w:shd w:val="clear" w:color="auto" w:fill="auto"/>
                  <w:noWrap/>
                  <w:vAlign w:val="bottom"/>
                  <w:hideMark/>
                </w:tcPr>
                <w:p w:rsidR="00995C6B" w:rsidRPr="00995C6B" w:rsidRDefault="00995C6B" w:rsidP="00CF6D02">
                  <w:pPr>
                    <w:rPr>
                      <w:sz w:val="16"/>
                      <w:szCs w:val="16"/>
                    </w:rPr>
                  </w:pPr>
                </w:p>
              </w:tc>
              <w:tc>
                <w:tcPr>
                  <w:tcW w:w="1240" w:type="dxa"/>
                  <w:tcBorders>
                    <w:top w:val="nil"/>
                    <w:left w:val="nil"/>
                    <w:bottom w:val="nil"/>
                    <w:right w:val="nil"/>
                  </w:tcBorders>
                  <w:shd w:val="clear" w:color="auto" w:fill="auto"/>
                  <w:noWrap/>
                  <w:vAlign w:val="bottom"/>
                  <w:hideMark/>
                </w:tcPr>
                <w:p w:rsidR="00995C6B" w:rsidRPr="00995C6B" w:rsidRDefault="00995C6B" w:rsidP="00CF6D02">
                  <w:pPr>
                    <w:jc w:val="center"/>
                    <w:rPr>
                      <w:sz w:val="16"/>
                      <w:szCs w:val="16"/>
                    </w:rPr>
                  </w:pPr>
                </w:p>
              </w:tc>
            </w:tr>
            <w:tr w:rsidR="00995C6B" w:rsidRPr="00995C6B" w:rsidTr="00CF6D02">
              <w:trPr>
                <w:trHeight w:val="276"/>
              </w:trPr>
              <w:tc>
                <w:tcPr>
                  <w:tcW w:w="2675" w:type="dxa"/>
                  <w:tcBorders>
                    <w:top w:val="nil"/>
                    <w:left w:val="nil"/>
                    <w:bottom w:val="nil"/>
                    <w:right w:val="nil"/>
                  </w:tcBorders>
                  <w:shd w:val="clear" w:color="auto" w:fill="auto"/>
                  <w:noWrap/>
                  <w:vAlign w:val="bottom"/>
                  <w:hideMark/>
                </w:tcPr>
                <w:p w:rsidR="00995C6B" w:rsidRPr="00995C6B" w:rsidRDefault="00995C6B" w:rsidP="00CF6D02">
                  <w:pPr>
                    <w:jc w:val="center"/>
                    <w:rPr>
                      <w:sz w:val="16"/>
                      <w:szCs w:val="16"/>
                    </w:rPr>
                  </w:pPr>
                </w:p>
              </w:tc>
              <w:tc>
                <w:tcPr>
                  <w:tcW w:w="1223" w:type="dxa"/>
                  <w:tcBorders>
                    <w:top w:val="nil"/>
                    <w:left w:val="nil"/>
                    <w:bottom w:val="nil"/>
                    <w:right w:val="nil"/>
                  </w:tcBorders>
                  <w:shd w:val="clear" w:color="auto" w:fill="auto"/>
                  <w:noWrap/>
                  <w:vAlign w:val="bottom"/>
                  <w:hideMark/>
                </w:tcPr>
                <w:p w:rsidR="00995C6B" w:rsidRPr="00995C6B" w:rsidRDefault="00995C6B" w:rsidP="00CF6D02">
                  <w:pPr>
                    <w:rPr>
                      <w:sz w:val="16"/>
                      <w:szCs w:val="16"/>
                    </w:rPr>
                  </w:pPr>
                </w:p>
              </w:tc>
              <w:tc>
                <w:tcPr>
                  <w:tcW w:w="1015" w:type="dxa"/>
                  <w:tcBorders>
                    <w:top w:val="nil"/>
                    <w:left w:val="nil"/>
                    <w:bottom w:val="nil"/>
                    <w:right w:val="nil"/>
                  </w:tcBorders>
                  <w:shd w:val="clear" w:color="auto" w:fill="auto"/>
                  <w:noWrap/>
                  <w:vAlign w:val="bottom"/>
                  <w:hideMark/>
                </w:tcPr>
                <w:p w:rsidR="00995C6B" w:rsidRPr="00995C6B" w:rsidRDefault="00995C6B" w:rsidP="00CF6D02">
                  <w:pPr>
                    <w:jc w:val="center"/>
                    <w:rPr>
                      <w:sz w:val="16"/>
                      <w:szCs w:val="16"/>
                    </w:rPr>
                  </w:pPr>
                </w:p>
              </w:tc>
              <w:tc>
                <w:tcPr>
                  <w:tcW w:w="1192" w:type="dxa"/>
                  <w:tcBorders>
                    <w:top w:val="nil"/>
                    <w:left w:val="nil"/>
                    <w:bottom w:val="nil"/>
                    <w:right w:val="nil"/>
                  </w:tcBorders>
                  <w:shd w:val="clear" w:color="auto" w:fill="auto"/>
                  <w:noWrap/>
                  <w:vAlign w:val="bottom"/>
                  <w:hideMark/>
                </w:tcPr>
                <w:p w:rsidR="00995C6B" w:rsidRPr="00995C6B" w:rsidRDefault="00995C6B" w:rsidP="00CF6D02">
                  <w:pPr>
                    <w:jc w:val="center"/>
                    <w:rPr>
                      <w:sz w:val="16"/>
                      <w:szCs w:val="16"/>
                    </w:rPr>
                  </w:pPr>
                </w:p>
              </w:tc>
              <w:tc>
                <w:tcPr>
                  <w:tcW w:w="1035" w:type="dxa"/>
                  <w:tcBorders>
                    <w:top w:val="nil"/>
                    <w:left w:val="nil"/>
                    <w:bottom w:val="nil"/>
                    <w:right w:val="nil"/>
                  </w:tcBorders>
                  <w:shd w:val="clear" w:color="auto" w:fill="auto"/>
                  <w:noWrap/>
                  <w:vAlign w:val="bottom"/>
                  <w:hideMark/>
                </w:tcPr>
                <w:p w:rsidR="00995C6B" w:rsidRPr="00995C6B" w:rsidRDefault="00995C6B" w:rsidP="00CF6D02">
                  <w:pPr>
                    <w:rPr>
                      <w:sz w:val="16"/>
                      <w:szCs w:val="16"/>
                    </w:rPr>
                  </w:pPr>
                </w:p>
              </w:tc>
              <w:tc>
                <w:tcPr>
                  <w:tcW w:w="1240" w:type="dxa"/>
                  <w:tcBorders>
                    <w:top w:val="nil"/>
                    <w:left w:val="nil"/>
                    <w:bottom w:val="nil"/>
                    <w:right w:val="nil"/>
                  </w:tcBorders>
                  <w:shd w:val="clear" w:color="auto" w:fill="auto"/>
                  <w:noWrap/>
                  <w:vAlign w:val="bottom"/>
                  <w:hideMark/>
                </w:tcPr>
                <w:p w:rsidR="00995C6B" w:rsidRPr="00995C6B" w:rsidRDefault="00995C6B" w:rsidP="00CF6D02">
                  <w:pPr>
                    <w:jc w:val="center"/>
                    <w:rPr>
                      <w:sz w:val="16"/>
                      <w:szCs w:val="16"/>
                    </w:rPr>
                  </w:pPr>
                </w:p>
              </w:tc>
            </w:tr>
            <w:tr w:rsidR="00995C6B" w:rsidRPr="00995C6B" w:rsidTr="00CF6D02">
              <w:trPr>
                <w:trHeight w:val="276"/>
              </w:trPr>
              <w:tc>
                <w:tcPr>
                  <w:tcW w:w="4913" w:type="dxa"/>
                  <w:gridSpan w:val="3"/>
                  <w:tcBorders>
                    <w:top w:val="nil"/>
                    <w:left w:val="nil"/>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Сумма годовой арендной платы, тыс. руб.</w:t>
                  </w:r>
                </w:p>
              </w:tc>
              <w:tc>
                <w:tcPr>
                  <w:tcW w:w="1192" w:type="dxa"/>
                  <w:tcBorders>
                    <w:top w:val="nil"/>
                    <w:left w:val="nil"/>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p>
              </w:tc>
              <w:tc>
                <w:tcPr>
                  <w:tcW w:w="1035"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105,46</w:t>
                  </w:r>
                </w:p>
              </w:tc>
              <w:tc>
                <w:tcPr>
                  <w:tcW w:w="1240"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r>
            <w:tr w:rsidR="00995C6B" w:rsidRPr="00995C6B" w:rsidTr="00CF6D02">
              <w:trPr>
                <w:trHeight w:val="276"/>
              </w:trPr>
              <w:tc>
                <w:tcPr>
                  <w:tcW w:w="4913" w:type="dxa"/>
                  <w:gridSpan w:val="3"/>
                  <w:tcBorders>
                    <w:top w:val="nil"/>
                    <w:left w:val="nil"/>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r w:rsidRPr="00995C6B">
                    <w:rPr>
                      <w:rFonts w:ascii="Calibri" w:hAnsi="Calibri" w:cs="Calibri"/>
                      <w:color w:val="000000"/>
                      <w:sz w:val="16"/>
                      <w:szCs w:val="16"/>
                    </w:rPr>
                    <w:t>в том числе по прочему имуществу, тыс. руб.</w:t>
                  </w:r>
                </w:p>
              </w:tc>
              <w:tc>
                <w:tcPr>
                  <w:tcW w:w="1192" w:type="dxa"/>
                  <w:tcBorders>
                    <w:top w:val="nil"/>
                    <w:left w:val="nil"/>
                    <w:bottom w:val="nil"/>
                    <w:right w:val="nil"/>
                  </w:tcBorders>
                  <w:shd w:val="clear" w:color="auto" w:fill="auto"/>
                  <w:noWrap/>
                  <w:vAlign w:val="bottom"/>
                  <w:hideMark/>
                </w:tcPr>
                <w:p w:rsidR="00995C6B" w:rsidRPr="00995C6B" w:rsidRDefault="00995C6B" w:rsidP="00CF6D02">
                  <w:pPr>
                    <w:rPr>
                      <w:rFonts w:ascii="Calibri" w:hAnsi="Calibri" w:cs="Calibri"/>
                      <w:color w:val="000000"/>
                      <w:sz w:val="16"/>
                      <w:szCs w:val="16"/>
                    </w:rPr>
                  </w:pPr>
                </w:p>
              </w:tc>
              <w:tc>
                <w:tcPr>
                  <w:tcW w:w="1035"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r w:rsidRPr="00995C6B">
                    <w:rPr>
                      <w:rFonts w:ascii="Calibri" w:hAnsi="Calibri" w:cs="Calibri"/>
                      <w:color w:val="000000"/>
                      <w:sz w:val="16"/>
                      <w:szCs w:val="16"/>
                    </w:rPr>
                    <w:t>12,31</w:t>
                  </w:r>
                </w:p>
              </w:tc>
              <w:tc>
                <w:tcPr>
                  <w:tcW w:w="1240" w:type="dxa"/>
                  <w:tcBorders>
                    <w:top w:val="nil"/>
                    <w:left w:val="nil"/>
                    <w:bottom w:val="nil"/>
                    <w:right w:val="nil"/>
                  </w:tcBorders>
                  <w:shd w:val="clear" w:color="auto" w:fill="auto"/>
                  <w:noWrap/>
                  <w:vAlign w:val="bottom"/>
                  <w:hideMark/>
                </w:tcPr>
                <w:p w:rsidR="00995C6B" w:rsidRPr="00995C6B" w:rsidRDefault="00995C6B" w:rsidP="00CF6D02">
                  <w:pPr>
                    <w:jc w:val="center"/>
                    <w:rPr>
                      <w:rFonts w:ascii="Calibri" w:hAnsi="Calibri" w:cs="Calibri"/>
                      <w:color w:val="000000"/>
                      <w:sz w:val="16"/>
                      <w:szCs w:val="16"/>
                    </w:rPr>
                  </w:pPr>
                </w:p>
              </w:tc>
            </w:tr>
          </w:tbl>
          <w:p w:rsidR="00995C6B" w:rsidRPr="00995C6B" w:rsidRDefault="00995C6B" w:rsidP="00CF6D02">
            <w:pPr>
              <w:jc w:val="center"/>
              <w:rPr>
                <w:b/>
                <w:bCs/>
                <w:sz w:val="16"/>
                <w:szCs w:val="16"/>
              </w:rPr>
            </w:pPr>
            <w:r w:rsidRPr="00995C6B">
              <w:rPr>
                <w:b/>
                <w:bCs/>
                <w:sz w:val="16"/>
                <w:szCs w:val="16"/>
              </w:rPr>
              <w:t xml:space="preserve">                                                                                              </w:t>
            </w:r>
          </w:p>
          <w:p w:rsidR="00995C6B" w:rsidRPr="00995C6B" w:rsidRDefault="00995C6B" w:rsidP="00CF6D02">
            <w:pPr>
              <w:jc w:val="center"/>
              <w:rPr>
                <w:b/>
                <w:bCs/>
                <w:sz w:val="16"/>
                <w:szCs w:val="16"/>
              </w:rPr>
            </w:pPr>
          </w:p>
          <w:p w:rsidR="00995C6B" w:rsidRPr="00995C6B" w:rsidRDefault="00995C6B" w:rsidP="00CF6D02">
            <w:pPr>
              <w:jc w:val="center"/>
              <w:rPr>
                <w:b/>
                <w:bCs/>
                <w:sz w:val="16"/>
                <w:szCs w:val="16"/>
              </w:rPr>
            </w:pPr>
          </w:p>
          <w:p w:rsidR="00995C6B" w:rsidRPr="00995C6B" w:rsidRDefault="00995C6B" w:rsidP="00CF6D02">
            <w:pPr>
              <w:jc w:val="center"/>
              <w:rPr>
                <w:b/>
                <w:bCs/>
                <w:sz w:val="16"/>
                <w:szCs w:val="16"/>
              </w:rPr>
            </w:pPr>
          </w:p>
          <w:p w:rsidR="00995C6B" w:rsidRPr="00995C6B" w:rsidRDefault="00995C6B" w:rsidP="00CF6D02">
            <w:pPr>
              <w:jc w:val="center"/>
              <w:rPr>
                <w:bCs/>
                <w:sz w:val="16"/>
                <w:szCs w:val="16"/>
              </w:rPr>
            </w:pPr>
            <w:r w:rsidRPr="00995C6B">
              <w:rPr>
                <w:b/>
                <w:bCs/>
                <w:sz w:val="16"/>
                <w:szCs w:val="16"/>
              </w:rPr>
              <w:t xml:space="preserve">                                                                                                 </w:t>
            </w:r>
            <w:r w:rsidRPr="00995C6B">
              <w:rPr>
                <w:bCs/>
                <w:sz w:val="16"/>
                <w:szCs w:val="16"/>
              </w:rPr>
              <w:t>Приложение 5</w:t>
            </w:r>
          </w:p>
          <w:p w:rsidR="00995C6B" w:rsidRPr="00995C6B" w:rsidRDefault="00995C6B" w:rsidP="00CF6D02">
            <w:pPr>
              <w:jc w:val="center"/>
              <w:rPr>
                <w:b/>
                <w:bCs/>
                <w:sz w:val="16"/>
                <w:szCs w:val="16"/>
              </w:rPr>
            </w:pPr>
            <w:r w:rsidRPr="00995C6B">
              <w:rPr>
                <w:b/>
                <w:bCs/>
                <w:sz w:val="16"/>
                <w:szCs w:val="16"/>
              </w:rPr>
              <w:t>Расшифровка арендной платы ООО "Водоканал" (г. Анжеро-Судженск) (тыс. руб.)</w:t>
            </w:r>
          </w:p>
        </w:tc>
      </w:tr>
      <w:tr w:rsidR="00995C6B" w:rsidRPr="00995C6B" w:rsidTr="00CF6D02">
        <w:trPr>
          <w:trHeight w:val="492"/>
        </w:trPr>
        <w:tc>
          <w:tcPr>
            <w:tcW w:w="9169" w:type="dxa"/>
            <w:gridSpan w:val="5"/>
            <w:vMerge/>
            <w:tcBorders>
              <w:top w:val="nil"/>
              <w:left w:val="nil"/>
              <w:bottom w:val="single" w:sz="4" w:space="0" w:color="auto"/>
              <w:right w:val="nil"/>
            </w:tcBorders>
            <w:vAlign w:val="center"/>
            <w:hideMark/>
          </w:tcPr>
          <w:p w:rsidR="00995C6B" w:rsidRPr="00995C6B" w:rsidRDefault="00995C6B" w:rsidP="00CF6D02">
            <w:pPr>
              <w:rPr>
                <w:b/>
                <w:bCs/>
                <w:sz w:val="16"/>
                <w:szCs w:val="16"/>
              </w:rPr>
            </w:pPr>
          </w:p>
        </w:tc>
      </w:tr>
      <w:tr w:rsidR="00995C6B" w:rsidRPr="00995C6B" w:rsidTr="00CF6D02">
        <w:trPr>
          <w:trHeight w:val="1104"/>
        </w:trPr>
        <w:tc>
          <w:tcPr>
            <w:tcW w:w="2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C6B" w:rsidRPr="00995C6B" w:rsidRDefault="00995C6B" w:rsidP="00CF6D02">
            <w:pPr>
              <w:jc w:val="center"/>
              <w:rPr>
                <w:b/>
                <w:bCs/>
                <w:sz w:val="16"/>
                <w:szCs w:val="16"/>
              </w:rPr>
            </w:pPr>
            <w:r w:rsidRPr="00995C6B">
              <w:rPr>
                <w:b/>
                <w:bCs/>
                <w:sz w:val="16"/>
                <w:szCs w:val="16"/>
              </w:rPr>
              <w:t>Наименование арендодателя/предмет договора/</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C6B" w:rsidRPr="00995C6B" w:rsidRDefault="00995C6B" w:rsidP="00CF6D02">
            <w:pPr>
              <w:jc w:val="center"/>
              <w:rPr>
                <w:b/>
                <w:bCs/>
                <w:sz w:val="16"/>
                <w:szCs w:val="16"/>
              </w:rPr>
            </w:pPr>
            <w:r w:rsidRPr="00995C6B">
              <w:rPr>
                <w:b/>
                <w:bCs/>
                <w:sz w:val="16"/>
                <w:szCs w:val="16"/>
              </w:rPr>
              <w:t xml:space="preserve">№ </w:t>
            </w:r>
            <w:proofErr w:type="gramStart"/>
            <w:r w:rsidRPr="00995C6B">
              <w:rPr>
                <w:b/>
                <w:bCs/>
                <w:sz w:val="16"/>
                <w:szCs w:val="16"/>
              </w:rPr>
              <w:t xml:space="preserve">договора,   </w:t>
            </w:r>
            <w:proofErr w:type="gramEnd"/>
            <w:r w:rsidRPr="00995C6B">
              <w:rPr>
                <w:b/>
                <w:bCs/>
                <w:sz w:val="16"/>
                <w:szCs w:val="16"/>
              </w:rPr>
              <w:t xml:space="preserve">                               дата</w:t>
            </w:r>
          </w:p>
        </w:tc>
        <w:tc>
          <w:tcPr>
            <w:tcW w:w="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C6B" w:rsidRPr="00995C6B" w:rsidRDefault="00995C6B" w:rsidP="00CF6D02">
            <w:pPr>
              <w:jc w:val="center"/>
              <w:rPr>
                <w:b/>
                <w:bCs/>
                <w:sz w:val="16"/>
                <w:szCs w:val="16"/>
              </w:rPr>
            </w:pPr>
            <w:proofErr w:type="spellStart"/>
            <w:r w:rsidRPr="00995C6B">
              <w:rPr>
                <w:b/>
                <w:bCs/>
                <w:sz w:val="16"/>
                <w:szCs w:val="16"/>
              </w:rPr>
              <w:t>Ед.изм</w:t>
            </w:r>
            <w:proofErr w:type="spellEnd"/>
            <w:r w:rsidRPr="00995C6B">
              <w:rPr>
                <w:b/>
                <w:bCs/>
                <w:sz w:val="16"/>
                <w:szCs w:val="16"/>
              </w:rPr>
              <w:t>.</w:t>
            </w:r>
          </w:p>
        </w:tc>
        <w:tc>
          <w:tcPr>
            <w:tcW w:w="1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C6B" w:rsidRPr="00995C6B" w:rsidRDefault="00995C6B" w:rsidP="00CF6D02">
            <w:pPr>
              <w:jc w:val="center"/>
              <w:rPr>
                <w:b/>
                <w:bCs/>
                <w:sz w:val="16"/>
                <w:szCs w:val="16"/>
              </w:rPr>
            </w:pPr>
            <w:r w:rsidRPr="00995C6B">
              <w:rPr>
                <w:b/>
                <w:bCs/>
                <w:sz w:val="16"/>
                <w:szCs w:val="16"/>
              </w:rPr>
              <w:t>Сумма по договору</w:t>
            </w:r>
          </w:p>
        </w:tc>
        <w:tc>
          <w:tcPr>
            <w:tcW w:w="2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C6B" w:rsidRPr="00995C6B" w:rsidRDefault="00995C6B" w:rsidP="00CF6D02">
            <w:pPr>
              <w:jc w:val="center"/>
              <w:rPr>
                <w:b/>
                <w:bCs/>
                <w:sz w:val="16"/>
                <w:szCs w:val="16"/>
              </w:rPr>
            </w:pPr>
            <w:r w:rsidRPr="00995C6B">
              <w:rPr>
                <w:b/>
                <w:bCs/>
                <w:sz w:val="16"/>
                <w:szCs w:val="16"/>
              </w:rPr>
              <w:t>Учтено РЭК КО</w:t>
            </w:r>
          </w:p>
        </w:tc>
      </w:tr>
      <w:tr w:rsidR="00995C6B" w:rsidRPr="00995C6B" w:rsidTr="00CF6D02">
        <w:trPr>
          <w:trHeight w:val="516"/>
        </w:trPr>
        <w:tc>
          <w:tcPr>
            <w:tcW w:w="9169"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5C6B" w:rsidRPr="00995C6B" w:rsidRDefault="00995C6B" w:rsidP="00CF6D02">
            <w:pPr>
              <w:jc w:val="center"/>
              <w:rPr>
                <w:b/>
                <w:bCs/>
                <w:sz w:val="16"/>
                <w:szCs w:val="16"/>
              </w:rPr>
            </w:pPr>
            <w:r w:rsidRPr="00995C6B">
              <w:rPr>
                <w:b/>
                <w:bCs/>
                <w:sz w:val="16"/>
                <w:szCs w:val="16"/>
              </w:rPr>
              <w:t>1. КУМИ Анжеро-Судженского городского округа</w:t>
            </w:r>
          </w:p>
        </w:tc>
      </w:tr>
      <w:tr w:rsidR="00995C6B" w:rsidRPr="00995C6B" w:rsidTr="00CF6D02">
        <w:trPr>
          <w:trHeight w:val="312"/>
        </w:trPr>
        <w:tc>
          <w:tcPr>
            <w:tcW w:w="2887" w:type="dxa"/>
            <w:vMerge w:val="restart"/>
            <w:tcBorders>
              <w:top w:val="single" w:sz="4" w:space="0" w:color="auto"/>
              <w:left w:val="single" w:sz="8" w:space="0" w:color="auto"/>
              <w:bottom w:val="single" w:sz="4" w:space="0" w:color="000000"/>
              <w:right w:val="single" w:sz="4" w:space="0" w:color="auto"/>
            </w:tcBorders>
            <w:shd w:val="clear" w:color="000000" w:fill="FFFFFF"/>
            <w:noWrap/>
            <w:vAlign w:val="center"/>
            <w:hideMark/>
          </w:tcPr>
          <w:p w:rsidR="00995C6B" w:rsidRPr="00995C6B" w:rsidRDefault="00995C6B" w:rsidP="00CF6D02">
            <w:pPr>
              <w:jc w:val="center"/>
              <w:rPr>
                <w:sz w:val="16"/>
                <w:szCs w:val="16"/>
              </w:rPr>
            </w:pPr>
            <w:r w:rsidRPr="00995C6B">
              <w:rPr>
                <w:sz w:val="16"/>
                <w:szCs w:val="16"/>
              </w:rPr>
              <w:t>Объекты инфраструктуры ВС</w:t>
            </w:r>
          </w:p>
        </w:tc>
        <w:tc>
          <w:tcPr>
            <w:tcW w:w="1590"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 xml:space="preserve">от 30.07.2018 № 735, </w:t>
            </w:r>
            <w:proofErr w:type="spellStart"/>
            <w:proofErr w:type="gramStart"/>
            <w:r w:rsidRPr="00995C6B">
              <w:rPr>
                <w:sz w:val="16"/>
                <w:szCs w:val="16"/>
              </w:rPr>
              <w:t>доп.согл</w:t>
            </w:r>
            <w:proofErr w:type="spellEnd"/>
            <w:proofErr w:type="gramEnd"/>
            <w:r w:rsidRPr="00995C6B">
              <w:rPr>
                <w:sz w:val="16"/>
                <w:szCs w:val="16"/>
              </w:rPr>
              <w:t>, от 31.07.2018 б/н, от 01.08.2018 б/н.</w:t>
            </w:r>
          </w:p>
        </w:tc>
        <w:tc>
          <w:tcPr>
            <w:tcW w:w="929" w:type="dxa"/>
            <w:vMerge w:val="restart"/>
            <w:tcBorders>
              <w:top w:val="single" w:sz="4" w:space="0" w:color="auto"/>
              <w:left w:val="single" w:sz="4" w:space="0" w:color="auto"/>
              <w:bottom w:val="single" w:sz="8" w:space="0" w:color="000000"/>
              <w:right w:val="single" w:sz="4" w:space="0" w:color="auto"/>
            </w:tcBorders>
            <w:shd w:val="clear" w:color="000000" w:fill="FFFFFF"/>
            <w:noWrap/>
            <w:vAlign w:val="center"/>
            <w:hideMark/>
          </w:tcPr>
          <w:p w:rsidR="00995C6B" w:rsidRPr="00995C6B" w:rsidRDefault="00995C6B" w:rsidP="00CF6D02">
            <w:pPr>
              <w:jc w:val="center"/>
              <w:rPr>
                <w:sz w:val="16"/>
                <w:szCs w:val="16"/>
              </w:rPr>
            </w:pPr>
            <w:proofErr w:type="spellStart"/>
            <w:r w:rsidRPr="00995C6B">
              <w:rPr>
                <w:sz w:val="16"/>
                <w:szCs w:val="16"/>
              </w:rPr>
              <w:t>тыс.руб</w:t>
            </w:r>
            <w:proofErr w:type="spellEnd"/>
            <w:r w:rsidRPr="00995C6B">
              <w:rPr>
                <w:sz w:val="16"/>
                <w:szCs w:val="16"/>
              </w:rPr>
              <w:t>.</w:t>
            </w:r>
          </w:p>
        </w:tc>
        <w:tc>
          <w:tcPr>
            <w:tcW w:w="107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995C6B" w:rsidRPr="00995C6B" w:rsidRDefault="00995C6B" w:rsidP="00CF6D02">
            <w:pPr>
              <w:jc w:val="center"/>
              <w:rPr>
                <w:sz w:val="16"/>
                <w:szCs w:val="16"/>
              </w:rPr>
            </w:pPr>
            <w:r w:rsidRPr="00995C6B">
              <w:rPr>
                <w:sz w:val="16"/>
                <w:szCs w:val="16"/>
              </w:rPr>
              <w:t>4992,0</w:t>
            </w:r>
          </w:p>
        </w:tc>
        <w:tc>
          <w:tcPr>
            <w:tcW w:w="2690" w:type="dxa"/>
            <w:tcBorders>
              <w:top w:val="single" w:sz="4" w:space="0" w:color="auto"/>
              <w:left w:val="nil"/>
              <w:bottom w:val="single" w:sz="4" w:space="0" w:color="auto"/>
              <w:right w:val="single" w:sz="4" w:space="0" w:color="auto"/>
            </w:tcBorders>
            <w:shd w:val="clear" w:color="000000" w:fill="FFFFFF"/>
            <w:noWrap/>
            <w:vAlign w:val="bottom"/>
            <w:hideMark/>
          </w:tcPr>
          <w:p w:rsidR="00995C6B" w:rsidRPr="00995C6B" w:rsidRDefault="00995C6B" w:rsidP="00CF6D02">
            <w:pPr>
              <w:jc w:val="center"/>
              <w:rPr>
                <w:sz w:val="16"/>
                <w:szCs w:val="16"/>
              </w:rPr>
            </w:pPr>
            <w:r w:rsidRPr="00995C6B">
              <w:rPr>
                <w:sz w:val="16"/>
                <w:szCs w:val="16"/>
              </w:rPr>
              <w:t>4992,0</w:t>
            </w:r>
          </w:p>
        </w:tc>
      </w:tr>
      <w:tr w:rsidR="00995C6B" w:rsidRPr="00995C6B" w:rsidTr="00CF6D02">
        <w:trPr>
          <w:trHeight w:val="1536"/>
        </w:trPr>
        <w:tc>
          <w:tcPr>
            <w:tcW w:w="2887" w:type="dxa"/>
            <w:vMerge/>
            <w:tcBorders>
              <w:top w:val="single" w:sz="8" w:space="0" w:color="auto"/>
              <w:left w:val="single" w:sz="8" w:space="0" w:color="auto"/>
              <w:bottom w:val="single" w:sz="4" w:space="0" w:color="000000"/>
              <w:right w:val="single" w:sz="4" w:space="0" w:color="auto"/>
            </w:tcBorders>
            <w:vAlign w:val="center"/>
            <w:hideMark/>
          </w:tcPr>
          <w:p w:rsidR="00995C6B" w:rsidRPr="00995C6B" w:rsidRDefault="00995C6B" w:rsidP="00CF6D02">
            <w:pPr>
              <w:rPr>
                <w:sz w:val="16"/>
                <w:szCs w:val="16"/>
              </w:rPr>
            </w:pPr>
          </w:p>
        </w:tc>
        <w:tc>
          <w:tcPr>
            <w:tcW w:w="1590" w:type="dxa"/>
            <w:vMerge/>
            <w:tcBorders>
              <w:top w:val="single" w:sz="8" w:space="0" w:color="auto"/>
              <w:left w:val="single" w:sz="4" w:space="0" w:color="auto"/>
              <w:bottom w:val="single" w:sz="8" w:space="0" w:color="000000"/>
              <w:right w:val="single" w:sz="4" w:space="0" w:color="auto"/>
            </w:tcBorders>
            <w:vAlign w:val="center"/>
            <w:hideMark/>
          </w:tcPr>
          <w:p w:rsidR="00995C6B" w:rsidRPr="00995C6B" w:rsidRDefault="00995C6B" w:rsidP="00CF6D02">
            <w:pPr>
              <w:rPr>
                <w:sz w:val="16"/>
                <w:szCs w:val="16"/>
              </w:rPr>
            </w:pPr>
          </w:p>
        </w:tc>
        <w:tc>
          <w:tcPr>
            <w:tcW w:w="929" w:type="dxa"/>
            <w:vMerge/>
            <w:tcBorders>
              <w:top w:val="single" w:sz="8" w:space="0" w:color="auto"/>
              <w:left w:val="single" w:sz="4" w:space="0" w:color="auto"/>
              <w:bottom w:val="single" w:sz="8" w:space="0" w:color="000000"/>
              <w:right w:val="single" w:sz="4" w:space="0" w:color="auto"/>
            </w:tcBorders>
            <w:vAlign w:val="center"/>
            <w:hideMark/>
          </w:tcPr>
          <w:p w:rsidR="00995C6B" w:rsidRPr="00995C6B" w:rsidRDefault="00995C6B" w:rsidP="00CF6D02">
            <w:pPr>
              <w:rPr>
                <w:sz w:val="16"/>
                <w:szCs w:val="16"/>
              </w:rPr>
            </w:pPr>
          </w:p>
        </w:tc>
        <w:tc>
          <w:tcPr>
            <w:tcW w:w="1073" w:type="dxa"/>
            <w:vMerge/>
            <w:tcBorders>
              <w:top w:val="single" w:sz="8" w:space="0" w:color="auto"/>
              <w:left w:val="single" w:sz="4" w:space="0" w:color="auto"/>
              <w:bottom w:val="single" w:sz="4" w:space="0" w:color="000000"/>
              <w:right w:val="single" w:sz="4" w:space="0" w:color="auto"/>
            </w:tcBorders>
            <w:vAlign w:val="center"/>
            <w:hideMark/>
          </w:tcPr>
          <w:p w:rsidR="00995C6B" w:rsidRPr="00995C6B" w:rsidRDefault="00995C6B" w:rsidP="00CF6D02">
            <w:pPr>
              <w:rPr>
                <w:sz w:val="16"/>
                <w:szCs w:val="16"/>
              </w:rPr>
            </w:pPr>
          </w:p>
        </w:tc>
        <w:tc>
          <w:tcPr>
            <w:tcW w:w="2690" w:type="dxa"/>
            <w:tcBorders>
              <w:top w:val="nil"/>
              <w:left w:val="nil"/>
              <w:bottom w:val="nil"/>
              <w:right w:val="single" w:sz="4"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 xml:space="preserve">По предложению, в соответствии с представленным </w:t>
            </w:r>
            <w:proofErr w:type="gramStart"/>
            <w:r w:rsidRPr="00995C6B">
              <w:rPr>
                <w:sz w:val="16"/>
                <w:szCs w:val="16"/>
              </w:rPr>
              <w:t>договором  в</w:t>
            </w:r>
            <w:proofErr w:type="gramEnd"/>
            <w:r w:rsidRPr="00995C6B">
              <w:rPr>
                <w:sz w:val="16"/>
                <w:szCs w:val="16"/>
              </w:rPr>
              <w:t xml:space="preserve"> пределах не превышающих экономически обоснованный размер арендной платы.</w:t>
            </w:r>
          </w:p>
        </w:tc>
      </w:tr>
      <w:tr w:rsidR="00995C6B" w:rsidRPr="00995C6B" w:rsidTr="00CF6D02">
        <w:trPr>
          <w:trHeight w:val="312"/>
        </w:trPr>
        <w:tc>
          <w:tcPr>
            <w:tcW w:w="2887" w:type="dxa"/>
            <w:vMerge w:val="restart"/>
            <w:tcBorders>
              <w:top w:val="nil"/>
              <w:left w:val="single" w:sz="8" w:space="0" w:color="auto"/>
              <w:bottom w:val="single" w:sz="8" w:space="0" w:color="000000"/>
              <w:right w:val="single" w:sz="4"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Объекты инфраструктуры ВО</w:t>
            </w:r>
          </w:p>
        </w:tc>
        <w:tc>
          <w:tcPr>
            <w:tcW w:w="1590" w:type="dxa"/>
            <w:vMerge/>
            <w:tcBorders>
              <w:top w:val="single" w:sz="8" w:space="0" w:color="auto"/>
              <w:left w:val="single" w:sz="4" w:space="0" w:color="auto"/>
              <w:bottom w:val="single" w:sz="8" w:space="0" w:color="000000"/>
              <w:right w:val="single" w:sz="4" w:space="0" w:color="auto"/>
            </w:tcBorders>
            <w:vAlign w:val="center"/>
            <w:hideMark/>
          </w:tcPr>
          <w:p w:rsidR="00995C6B" w:rsidRPr="00995C6B" w:rsidRDefault="00995C6B" w:rsidP="00CF6D02">
            <w:pPr>
              <w:rPr>
                <w:sz w:val="16"/>
                <w:szCs w:val="16"/>
              </w:rPr>
            </w:pPr>
          </w:p>
        </w:tc>
        <w:tc>
          <w:tcPr>
            <w:tcW w:w="929" w:type="dxa"/>
            <w:vMerge/>
            <w:tcBorders>
              <w:top w:val="single" w:sz="8" w:space="0" w:color="auto"/>
              <w:left w:val="single" w:sz="4" w:space="0" w:color="auto"/>
              <w:bottom w:val="single" w:sz="8" w:space="0" w:color="000000"/>
              <w:right w:val="single" w:sz="4" w:space="0" w:color="auto"/>
            </w:tcBorders>
            <w:vAlign w:val="center"/>
            <w:hideMark/>
          </w:tcPr>
          <w:p w:rsidR="00995C6B" w:rsidRPr="00995C6B" w:rsidRDefault="00995C6B" w:rsidP="00CF6D02">
            <w:pPr>
              <w:rPr>
                <w:sz w:val="16"/>
                <w:szCs w:val="16"/>
              </w:rPr>
            </w:pPr>
          </w:p>
        </w:tc>
        <w:tc>
          <w:tcPr>
            <w:tcW w:w="1073" w:type="dxa"/>
            <w:vMerge w:val="restart"/>
            <w:tcBorders>
              <w:top w:val="nil"/>
              <w:left w:val="single" w:sz="4" w:space="0" w:color="auto"/>
              <w:bottom w:val="single" w:sz="8" w:space="0" w:color="000000"/>
              <w:right w:val="single" w:sz="4" w:space="0" w:color="auto"/>
            </w:tcBorders>
            <w:shd w:val="clear" w:color="000000" w:fill="FFFFFF"/>
            <w:vAlign w:val="center"/>
            <w:hideMark/>
          </w:tcPr>
          <w:p w:rsidR="00995C6B" w:rsidRPr="00995C6B" w:rsidRDefault="00995C6B" w:rsidP="00CF6D02">
            <w:pPr>
              <w:jc w:val="center"/>
              <w:rPr>
                <w:color w:val="000000"/>
                <w:sz w:val="16"/>
                <w:szCs w:val="16"/>
              </w:rPr>
            </w:pPr>
            <w:r w:rsidRPr="00995C6B">
              <w:rPr>
                <w:color w:val="000000"/>
                <w:sz w:val="16"/>
                <w:szCs w:val="16"/>
              </w:rPr>
              <w:t>2244,0</w:t>
            </w:r>
          </w:p>
        </w:tc>
        <w:tc>
          <w:tcPr>
            <w:tcW w:w="2690" w:type="dxa"/>
            <w:tcBorders>
              <w:top w:val="single" w:sz="4" w:space="0" w:color="auto"/>
              <w:left w:val="nil"/>
              <w:bottom w:val="single" w:sz="4" w:space="0" w:color="auto"/>
              <w:right w:val="single" w:sz="4" w:space="0" w:color="auto"/>
            </w:tcBorders>
            <w:shd w:val="clear" w:color="000000" w:fill="FFFFFF"/>
            <w:noWrap/>
            <w:vAlign w:val="bottom"/>
            <w:hideMark/>
          </w:tcPr>
          <w:p w:rsidR="00995C6B" w:rsidRPr="00995C6B" w:rsidRDefault="00995C6B" w:rsidP="00CF6D02">
            <w:pPr>
              <w:jc w:val="center"/>
              <w:rPr>
                <w:sz w:val="16"/>
                <w:szCs w:val="16"/>
              </w:rPr>
            </w:pPr>
            <w:r w:rsidRPr="00995C6B">
              <w:rPr>
                <w:sz w:val="16"/>
                <w:szCs w:val="16"/>
              </w:rPr>
              <w:t>895,0</w:t>
            </w:r>
          </w:p>
        </w:tc>
      </w:tr>
      <w:tr w:rsidR="00995C6B" w:rsidRPr="00995C6B" w:rsidTr="00CF6D02">
        <w:trPr>
          <w:trHeight w:val="792"/>
        </w:trPr>
        <w:tc>
          <w:tcPr>
            <w:tcW w:w="2887" w:type="dxa"/>
            <w:vMerge/>
            <w:tcBorders>
              <w:top w:val="nil"/>
              <w:left w:val="single" w:sz="8" w:space="0" w:color="auto"/>
              <w:bottom w:val="single" w:sz="8" w:space="0" w:color="000000"/>
              <w:right w:val="single" w:sz="4" w:space="0" w:color="auto"/>
            </w:tcBorders>
            <w:vAlign w:val="center"/>
            <w:hideMark/>
          </w:tcPr>
          <w:p w:rsidR="00995C6B" w:rsidRPr="00995C6B" w:rsidRDefault="00995C6B" w:rsidP="00CF6D02">
            <w:pPr>
              <w:rPr>
                <w:sz w:val="16"/>
                <w:szCs w:val="16"/>
              </w:rPr>
            </w:pPr>
          </w:p>
        </w:tc>
        <w:tc>
          <w:tcPr>
            <w:tcW w:w="1590" w:type="dxa"/>
            <w:vMerge/>
            <w:tcBorders>
              <w:top w:val="single" w:sz="8" w:space="0" w:color="auto"/>
              <w:left w:val="single" w:sz="4" w:space="0" w:color="auto"/>
              <w:bottom w:val="single" w:sz="8" w:space="0" w:color="000000"/>
              <w:right w:val="single" w:sz="4" w:space="0" w:color="auto"/>
            </w:tcBorders>
            <w:vAlign w:val="center"/>
            <w:hideMark/>
          </w:tcPr>
          <w:p w:rsidR="00995C6B" w:rsidRPr="00995C6B" w:rsidRDefault="00995C6B" w:rsidP="00CF6D02">
            <w:pPr>
              <w:rPr>
                <w:sz w:val="16"/>
                <w:szCs w:val="16"/>
              </w:rPr>
            </w:pPr>
          </w:p>
        </w:tc>
        <w:tc>
          <w:tcPr>
            <w:tcW w:w="929" w:type="dxa"/>
            <w:vMerge/>
            <w:tcBorders>
              <w:top w:val="single" w:sz="8" w:space="0" w:color="auto"/>
              <w:left w:val="single" w:sz="4" w:space="0" w:color="auto"/>
              <w:bottom w:val="single" w:sz="8" w:space="0" w:color="000000"/>
              <w:right w:val="single" w:sz="4" w:space="0" w:color="auto"/>
            </w:tcBorders>
            <w:vAlign w:val="center"/>
            <w:hideMark/>
          </w:tcPr>
          <w:p w:rsidR="00995C6B" w:rsidRPr="00995C6B" w:rsidRDefault="00995C6B" w:rsidP="00CF6D02">
            <w:pPr>
              <w:rPr>
                <w:sz w:val="16"/>
                <w:szCs w:val="16"/>
              </w:rPr>
            </w:pPr>
          </w:p>
        </w:tc>
        <w:tc>
          <w:tcPr>
            <w:tcW w:w="1073" w:type="dxa"/>
            <w:vMerge/>
            <w:tcBorders>
              <w:top w:val="nil"/>
              <w:left w:val="single" w:sz="4" w:space="0" w:color="auto"/>
              <w:bottom w:val="single" w:sz="8" w:space="0" w:color="000000"/>
              <w:right w:val="single" w:sz="4" w:space="0" w:color="auto"/>
            </w:tcBorders>
            <w:vAlign w:val="center"/>
            <w:hideMark/>
          </w:tcPr>
          <w:p w:rsidR="00995C6B" w:rsidRPr="00995C6B" w:rsidRDefault="00995C6B" w:rsidP="00CF6D02">
            <w:pPr>
              <w:rPr>
                <w:color w:val="000000"/>
                <w:sz w:val="16"/>
                <w:szCs w:val="16"/>
              </w:rPr>
            </w:pPr>
          </w:p>
        </w:tc>
        <w:tc>
          <w:tcPr>
            <w:tcW w:w="2690" w:type="dxa"/>
            <w:tcBorders>
              <w:top w:val="nil"/>
              <w:left w:val="nil"/>
              <w:bottom w:val="single" w:sz="8" w:space="0" w:color="auto"/>
              <w:right w:val="single" w:sz="4"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Расчет регулятора в соответствии с законодательством, включающий амортизацию.</w:t>
            </w:r>
          </w:p>
        </w:tc>
      </w:tr>
      <w:tr w:rsidR="00995C6B" w:rsidRPr="00995C6B" w:rsidTr="00CF6D02">
        <w:trPr>
          <w:trHeight w:val="345"/>
        </w:trPr>
        <w:tc>
          <w:tcPr>
            <w:tcW w:w="9169" w:type="dxa"/>
            <w:gridSpan w:val="5"/>
            <w:tcBorders>
              <w:top w:val="nil"/>
              <w:left w:val="single" w:sz="8" w:space="0" w:color="auto"/>
              <w:bottom w:val="single" w:sz="8" w:space="0" w:color="000000"/>
              <w:right w:val="nil"/>
            </w:tcBorders>
            <w:shd w:val="clear" w:color="000000" w:fill="FFFFFF"/>
            <w:noWrap/>
            <w:vAlign w:val="bottom"/>
            <w:hideMark/>
          </w:tcPr>
          <w:p w:rsidR="00995C6B" w:rsidRPr="00995C6B" w:rsidRDefault="00995C6B" w:rsidP="00CF6D02">
            <w:pPr>
              <w:jc w:val="center"/>
              <w:rPr>
                <w:b/>
                <w:bCs/>
                <w:sz w:val="16"/>
                <w:szCs w:val="16"/>
              </w:rPr>
            </w:pPr>
            <w:r w:rsidRPr="00995C6B">
              <w:rPr>
                <w:b/>
                <w:bCs/>
                <w:sz w:val="16"/>
                <w:szCs w:val="16"/>
              </w:rPr>
              <w:t>2. ООО "Аспект"</w:t>
            </w:r>
          </w:p>
        </w:tc>
      </w:tr>
      <w:tr w:rsidR="00995C6B" w:rsidRPr="00995C6B" w:rsidTr="00CF6D02">
        <w:trPr>
          <w:trHeight w:val="444"/>
        </w:trPr>
        <w:tc>
          <w:tcPr>
            <w:tcW w:w="288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Здания, сооружения, земельные участки</w:t>
            </w:r>
          </w:p>
        </w:tc>
        <w:tc>
          <w:tcPr>
            <w:tcW w:w="1590" w:type="dxa"/>
            <w:vMerge w:val="restart"/>
            <w:tcBorders>
              <w:top w:val="nil"/>
              <w:left w:val="nil"/>
              <w:bottom w:val="single" w:sz="8" w:space="0" w:color="000000"/>
              <w:right w:val="single" w:sz="8"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от 14.06.2018                 № 26</w:t>
            </w:r>
          </w:p>
        </w:tc>
        <w:tc>
          <w:tcPr>
            <w:tcW w:w="929"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rsidR="00995C6B" w:rsidRPr="00995C6B" w:rsidRDefault="00995C6B" w:rsidP="00CF6D02">
            <w:pPr>
              <w:jc w:val="center"/>
              <w:rPr>
                <w:sz w:val="16"/>
                <w:szCs w:val="16"/>
              </w:rPr>
            </w:pPr>
            <w:proofErr w:type="spellStart"/>
            <w:r w:rsidRPr="00995C6B">
              <w:rPr>
                <w:sz w:val="16"/>
                <w:szCs w:val="16"/>
              </w:rPr>
              <w:t>тыс.руб</w:t>
            </w:r>
            <w:proofErr w:type="spellEnd"/>
            <w:r w:rsidRPr="00995C6B">
              <w:rPr>
                <w:sz w:val="16"/>
                <w:szCs w:val="16"/>
              </w:rPr>
              <w:t>.</w:t>
            </w:r>
          </w:p>
        </w:tc>
        <w:tc>
          <w:tcPr>
            <w:tcW w:w="1073"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rsidR="00995C6B" w:rsidRPr="00995C6B" w:rsidRDefault="00995C6B" w:rsidP="00CF6D02">
            <w:pPr>
              <w:jc w:val="center"/>
              <w:rPr>
                <w:color w:val="000000"/>
                <w:sz w:val="16"/>
                <w:szCs w:val="16"/>
              </w:rPr>
            </w:pPr>
            <w:r w:rsidRPr="00995C6B">
              <w:rPr>
                <w:color w:val="000000"/>
                <w:sz w:val="16"/>
                <w:szCs w:val="16"/>
              </w:rPr>
              <w:t>1 688,17</w:t>
            </w:r>
          </w:p>
        </w:tc>
        <w:tc>
          <w:tcPr>
            <w:tcW w:w="2690" w:type="dxa"/>
            <w:tcBorders>
              <w:top w:val="nil"/>
              <w:left w:val="nil"/>
              <w:bottom w:val="nil"/>
              <w:right w:val="single" w:sz="8" w:space="0" w:color="auto"/>
            </w:tcBorders>
            <w:shd w:val="clear" w:color="000000" w:fill="FFFFFF"/>
            <w:noWrap/>
            <w:vAlign w:val="center"/>
            <w:hideMark/>
          </w:tcPr>
          <w:p w:rsidR="00995C6B" w:rsidRPr="00995C6B" w:rsidRDefault="00995C6B" w:rsidP="00CF6D02">
            <w:pPr>
              <w:jc w:val="center"/>
              <w:rPr>
                <w:sz w:val="16"/>
                <w:szCs w:val="16"/>
              </w:rPr>
            </w:pPr>
            <w:r w:rsidRPr="00995C6B">
              <w:rPr>
                <w:sz w:val="16"/>
                <w:szCs w:val="16"/>
              </w:rPr>
              <w:t>352,37</w:t>
            </w:r>
          </w:p>
        </w:tc>
      </w:tr>
      <w:tr w:rsidR="00995C6B" w:rsidRPr="00995C6B" w:rsidTr="00CF6D02">
        <w:trPr>
          <w:trHeight w:val="3108"/>
        </w:trPr>
        <w:tc>
          <w:tcPr>
            <w:tcW w:w="2887" w:type="dxa"/>
            <w:vMerge/>
            <w:tcBorders>
              <w:top w:val="nil"/>
              <w:left w:val="single" w:sz="8" w:space="0" w:color="auto"/>
              <w:bottom w:val="single" w:sz="8" w:space="0" w:color="000000"/>
              <w:right w:val="single" w:sz="8" w:space="0" w:color="auto"/>
            </w:tcBorders>
            <w:vAlign w:val="center"/>
            <w:hideMark/>
          </w:tcPr>
          <w:p w:rsidR="00995C6B" w:rsidRPr="00995C6B" w:rsidRDefault="00995C6B" w:rsidP="00CF6D02">
            <w:pPr>
              <w:rPr>
                <w:sz w:val="16"/>
                <w:szCs w:val="16"/>
              </w:rPr>
            </w:pPr>
          </w:p>
        </w:tc>
        <w:tc>
          <w:tcPr>
            <w:tcW w:w="1590" w:type="dxa"/>
            <w:vMerge/>
            <w:tcBorders>
              <w:top w:val="nil"/>
              <w:left w:val="nil"/>
              <w:bottom w:val="single" w:sz="8" w:space="0" w:color="000000"/>
              <w:right w:val="single" w:sz="8" w:space="0" w:color="auto"/>
            </w:tcBorders>
            <w:vAlign w:val="center"/>
            <w:hideMark/>
          </w:tcPr>
          <w:p w:rsidR="00995C6B" w:rsidRPr="00995C6B" w:rsidRDefault="00995C6B" w:rsidP="00CF6D02">
            <w:pPr>
              <w:rPr>
                <w:sz w:val="16"/>
                <w:szCs w:val="16"/>
              </w:rPr>
            </w:pPr>
          </w:p>
        </w:tc>
        <w:tc>
          <w:tcPr>
            <w:tcW w:w="929" w:type="dxa"/>
            <w:vMerge/>
            <w:tcBorders>
              <w:top w:val="nil"/>
              <w:left w:val="single" w:sz="8" w:space="0" w:color="auto"/>
              <w:bottom w:val="single" w:sz="8" w:space="0" w:color="000000"/>
              <w:right w:val="single" w:sz="4" w:space="0" w:color="auto"/>
            </w:tcBorders>
            <w:vAlign w:val="center"/>
            <w:hideMark/>
          </w:tcPr>
          <w:p w:rsidR="00995C6B" w:rsidRPr="00995C6B" w:rsidRDefault="00995C6B" w:rsidP="00CF6D02">
            <w:pPr>
              <w:rPr>
                <w:sz w:val="16"/>
                <w:szCs w:val="16"/>
              </w:rPr>
            </w:pPr>
          </w:p>
        </w:tc>
        <w:tc>
          <w:tcPr>
            <w:tcW w:w="1073" w:type="dxa"/>
            <w:vMerge/>
            <w:tcBorders>
              <w:top w:val="nil"/>
              <w:left w:val="single" w:sz="4" w:space="0" w:color="auto"/>
              <w:bottom w:val="single" w:sz="8" w:space="0" w:color="000000"/>
              <w:right w:val="single" w:sz="4" w:space="0" w:color="auto"/>
            </w:tcBorders>
            <w:vAlign w:val="center"/>
            <w:hideMark/>
          </w:tcPr>
          <w:p w:rsidR="00995C6B" w:rsidRPr="00995C6B" w:rsidRDefault="00995C6B" w:rsidP="00CF6D02">
            <w:pPr>
              <w:rPr>
                <w:color w:val="000000"/>
                <w:sz w:val="16"/>
                <w:szCs w:val="16"/>
              </w:rPr>
            </w:pPr>
          </w:p>
        </w:tc>
        <w:tc>
          <w:tcPr>
            <w:tcW w:w="2690" w:type="dxa"/>
            <w:tcBorders>
              <w:top w:val="nil"/>
              <w:left w:val="nil"/>
              <w:bottom w:val="nil"/>
              <w:right w:val="single" w:sz="8"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 xml:space="preserve">Учтено в ст. "Платежи по договорам аренды" п.8,3. в соответствии с экономически обоснованным расчетом организации, представленным </w:t>
            </w:r>
            <w:proofErr w:type="gramStart"/>
            <w:r w:rsidRPr="00995C6B">
              <w:rPr>
                <w:sz w:val="16"/>
                <w:szCs w:val="16"/>
              </w:rPr>
              <w:t>в дополнит</w:t>
            </w:r>
            <w:proofErr w:type="gramEnd"/>
            <w:r w:rsidRPr="00995C6B">
              <w:rPr>
                <w:sz w:val="16"/>
                <w:szCs w:val="16"/>
              </w:rPr>
              <w:t>. материалах. (</w:t>
            </w:r>
            <w:proofErr w:type="spellStart"/>
            <w:r w:rsidRPr="00995C6B">
              <w:rPr>
                <w:sz w:val="16"/>
                <w:szCs w:val="16"/>
              </w:rPr>
              <w:t>вх</w:t>
            </w:r>
            <w:proofErr w:type="spellEnd"/>
            <w:r w:rsidRPr="00995C6B">
              <w:rPr>
                <w:sz w:val="16"/>
                <w:szCs w:val="16"/>
              </w:rPr>
              <w:t xml:space="preserve">. </w:t>
            </w:r>
            <w:proofErr w:type="gramStart"/>
            <w:r w:rsidRPr="00995C6B">
              <w:rPr>
                <w:sz w:val="16"/>
                <w:szCs w:val="16"/>
              </w:rPr>
              <w:t>от  22.08.2018</w:t>
            </w:r>
            <w:proofErr w:type="gramEnd"/>
            <w:r w:rsidRPr="00995C6B">
              <w:rPr>
                <w:sz w:val="16"/>
                <w:szCs w:val="16"/>
              </w:rPr>
              <w:t xml:space="preserve"> № 3936) в соответствии с законодательством , включающим (амортизацию, налог на имущество, налог на землю), перераспределено на услуги ВС - 64%  и ВО- 36% согласно учетной политике.</w:t>
            </w:r>
          </w:p>
        </w:tc>
      </w:tr>
      <w:tr w:rsidR="00995C6B" w:rsidRPr="00995C6B" w:rsidTr="00CF6D02">
        <w:trPr>
          <w:trHeight w:val="324"/>
        </w:trPr>
        <w:tc>
          <w:tcPr>
            <w:tcW w:w="288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Нежилое помещение на Желябова, 5-2</w:t>
            </w:r>
          </w:p>
        </w:tc>
        <w:tc>
          <w:tcPr>
            <w:tcW w:w="1590" w:type="dxa"/>
            <w:vMerge/>
            <w:tcBorders>
              <w:top w:val="nil"/>
              <w:left w:val="nil"/>
              <w:bottom w:val="single" w:sz="8" w:space="0" w:color="000000"/>
              <w:right w:val="single" w:sz="8" w:space="0" w:color="auto"/>
            </w:tcBorders>
            <w:vAlign w:val="center"/>
            <w:hideMark/>
          </w:tcPr>
          <w:p w:rsidR="00995C6B" w:rsidRPr="00995C6B" w:rsidRDefault="00995C6B" w:rsidP="00CF6D02">
            <w:pPr>
              <w:rPr>
                <w:sz w:val="16"/>
                <w:szCs w:val="16"/>
              </w:rPr>
            </w:pPr>
          </w:p>
        </w:tc>
        <w:tc>
          <w:tcPr>
            <w:tcW w:w="929" w:type="dxa"/>
            <w:vMerge/>
            <w:tcBorders>
              <w:top w:val="nil"/>
              <w:left w:val="single" w:sz="8" w:space="0" w:color="auto"/>
              <w:bottom w:val="single" w:sz="8" w:space="0" w:color="000000"/>
              <w:right w:val="single" w:sz="4" w:space="0" w:color="auto"/>
            </w:tcBorders>
            <w:vAlign w:val="center"/>
            <w:hideMark/>
          </w:tcPr>
          <w:p w:rsidR="00995C6B" w:rsidRPr="00995C6B" w:rsidRDefault="00995C6B" w:rsidP="00CF6D02">
            <w:pPr>
              <w:rPr>
                <w:sz w:val="16"/>
                <w:szCs w:val="16"/>
              </w:rPr>
            </w:pPr>
          </w:p>
        </w:tc>
        <w:tc>
          <w:tcPr>
            <w:tcW w:w="1073" w:type="dxa"/>
            <w:vMerge/>
            <w:tcBorders>
              <w:top w:val="nil"/>
              <w:left w:val="single" w:sz="4" w:space="0" w:color="auto"/>
              <w:bottom w:val="single" w:sz="8" w:space="0" w:color="000000"/>
              <w:right w:val="single" w:sz="4" w:space="0" w:color="auto"/>
            </w:tcBorders>
            <w:vAlign w:val="center"/>
            <w:hideMark/>
          </w:tcPr>
          <w:p w:rsidR="00995C6B" w:rsidRPr="00995C6B" w:rsidRDefault="00995C6B" w:rsidP="00CF6D02">
            <w:pPr>
              <w:rPr>
                <w:color w:val="000000"/>
                <w:sz w:val="16"/>
                <w:szCs w:val="16"/>
              </w:rPr>
            </w:pPr>
          </w:p>
        </w:tc>
        <w:tc>
          <w:tcPr>
            <w:tcW w:w="2690" w:type="dxa"/>
            <w:tcBorders>
              <w:top w:val="single" w:sz="8" w:space="0" w:color="auto"/>
              <w:left w:val="nil"/>
              <w:bottom w:val="nil"/>
              <w:right w:val="single" w:sz="8"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6,84</w:t>
            </w:r>
          </w:p>
        </w:tc>
      </w:tr>
      <w:tr w:rsidR="00995C6B" w:rsidRPr="00995C6B" w:rsidTr="00CF6D02">
        <w:trPr>
          <w:trHeight w:val="1500"/>
        </w:trPr>
        <w:tc>
          <w:tcPr>
            <w:tcW w:w="2887" w:type="dxa"/>
            <w:vMerge/>
            <w:tcBorders>
              <w:top w:val="nil"/>
              <w:left w:val="single" w:sz="8" w:space="0" w:color="auto"/>
              <w:bottom w:val="single" w:sz="8" w:space="0" w:color="000000"/>
              <w:right w:val="single" w:sz="8" w:space="0" w:color="auto"/>
            </w:tcBorders>
            <w:vAlign w:val="center"/>
            <w:hideMark/>
          </w:tcPr>
          <w:p w:rsidR="00995C6B" w:rsidRPr="00995C6B" w:rsidRDefault="00995C6B" w:rsidP="00CF6D02">
            <w:pPr>
              <w:rPr>
                <w:sz w:val="16"/>
                <w:szCs w:val="16"/>
              </w:rPr>
            </w:pPr>
          </w:p>
        </w:tc>
        <w:tc>
          <w:tcPr>
            <w:tcW w:w="1590" w:type="dxa"/>
            <w:vMerge/>
            <w:tcBorders>
              <w:top w:val="nil"/>
              <w:left w:val="nil"/>
              <w:bottom w:val="single" w:sz="8" w:space="0" w:color="000000"/>
              <w:right w:val="single" w:sz="8" w:space="0" w:color="auto"/>
            </w:tcBorders>
            <w:vAlign w:val="center"/>
            <w:hideMark/>
          </w:tcPr>
          <w:p w:rsidR="00995C6B" w:rsidRPr="00995C6B" w:rsidRDefault="00995C6B" w:rsidP="00CF6D02">
            <w:pPr>
              <w:rPr>
                <w:sz w:val="16"/>
                <w:szCs w:val="16"/>
              </w:rPr>
            </w:pPr>
          </w:p>
        </w:tc>
        <w:tc>
          <w:tcPr>
            <w:tcW w:w="929" w:type="dxa"/>
            <w:vMerge/>
            <w:tcBorders>
              <w:top w:val="nil"/>
              <w:left w:val="single" w:sz="8" w:space="0" w:color="auto"/>
              <w:bottom w:val="single" w:sz="8" w:space="0" w:color="000000"/>
              <w:right w:val="single" w:sz="4" w:space="0" w:color="auto"/>
            </w:tcBorders>
            <w:vAlign w:val="center"/>
            <w:hideMark/>
          </w:tcPr>
          <w:p w:rsidR="00995C6B" w:rsidRPr="00995C6B" w:rsidRDefault="00995C6B" w:rsidP="00CF6D02">
            <w:pPr>
              <w:rPr>
                <w:sz w:val="16"/>
                <w:szCs w:val="16"/>
              </w:rPr>
            </w:pPr>
          </w:p>
        </w:tc>
        <w:tc>
          <w:tcPr>
            <w:tcW w:w="1073" w:type="dxa"/>
            <w:vMerge/>
            <w:tcBorders>
              <w:top w:val="nil"/>
              <w:left w:val="single" w:sz="4" w:space="0" w:color="auto"/>
              <w:bottom w:val="single" w:sz="8" w:space="0" w:color="000000"/>
              <w:right w:val="single" w:sz="4" w:space="0" w:color="auto"/>
            </w:tcBorders>
            <w:vAlign w:val="center"/>
            <w:hideMark/>
          </w:tcPr>
          <w:p w:rsidR="00995C6B" w:rsidRPr="00995C6B" w:rsidRDefault="00995C6B" w:rsidP="00CF6D02">
            <w:pPr>
              <w:rPr>
                <w:color w:val="000000"/>
                <w:sz w:val="16"/>
                <w:szCs w:val="16"/>
              </w:rPr>
            </w:pPr>
          </w:p>
        </w:tc>
        <w:tc>
          <w:tcPr>
            <w:tcW w:w="2690" w:type="dxa"/>
            <w:tcBorders>
              <w:top w:val="nil"/>
              <w:left w:val="nil"/>
              <w:bottom w:val="single" w:sz="8" w:space="0" w:color="auto"/>
              <w:right w:val="single" w:sz="8"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Учтено в статье АУП, в соответствии с расчетом регулятора, аренда офисного помещения, перераспределено на услуги ВС - 64</w:t>
            </w:r>
            <w:proofErr w:type="gramStart"/>
            <w:r w:rsidRPr="00995C6B">
              <w:rPr>
                <w:sz w:val="16"/>
                <w:szCs w:val="16"/>
              </w:rPr>
              <w:t>%  и</w:t>
            </w:r>
            <w:proofErr w:type="gramEnd"/>
            <w:r w:rsidRPr="00995C6B">
              <w:rPr>
                <w:sz w:val="16"/>
                <w:szCs w:val="16"/>
              </w:rPr>
              <w:t xml:space="preserve"> ВО- 36% согласно учетной политике.</w:t>
            </w:r>
          </w:p>
        </w:tc>
      </w:tr>
      <w:tr w:rsidR="00995C6B" w:rsidRPr="00995C6B" w:rsidTr="00CF6D02">
        <w:trPr>
          <w:trHeight w:val="456"/>
        </w:trPr>
        <w:tc>
          <w:tcPr>
            <w:tcW w:w="2887"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rsidR="00995C6B" w:rsidRPr="00995C6B" w:rsidRDefault="00995C6B" w:rsidP="00CF6D02">
            <w:pPr>
              <w:jc w:val="center"/>
              <w:rPr>
                <w:sz w:val="16"/>
                <w:szCs w:val="16"/>
              </w:rPr>
            </w:pPr>
            <w:r w:rsidRPr="00995C6B">
              <w:rPr>
                <w:sz w:val="16"/>
                <w:szCs w:val="16"/>
              </w:rPr>
              <w:t>оборудование, прочее имущество</w:t>
            </w:r>
          </w:p>
        </w:tc>
        <w:tc>
          <w:tcPr>
            <w:tcW w:w="159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от 14.06.2018                        № 27</w:t>
            </w:r>
          </w:p>
        </w:tc>
        <w:tc>
          <w:tcPr>
            <w:tcW w:w="929"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rsidR="00995C6B" w:rsidRPr="00995C6B" w:rsidRDefault="00995C6B" w:rsidP="00CF6D02">
            <w:pPr>
              <w:jc w:val="center"/>
              <w:rPr>
                <w:sz w:val="16"/>
                <w:szCs w:val="16"/>
              </w:rPr>
            </w:pPr>
            <w:proofErr w:type="spellStart"/>
            <w:r w:rsidRPr="00995C6B">
              <w:rPr>
                <w:sz w:val="16"/>
                <w:szCs w:val="16"/>
              </w:rPr>
              <w:t>тыс.руб</w:t>
            </w:r>
            <w:proofErr w:type="spellEnd"/>
            <w:r w:rsidRPr="00995C6B">
              <w:rPr>
                <w:sz w:val="16"/>
                <w:szCs w:val="16"/>
              </w:rPr>
              <w:t>.</w:t>
            </w:r>
          </w:p>
        </w:tc>
        <w:tc>
          <w:tcPr>
            <w:tcW w:w="1073"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rsidR="00995C6B" w:rsidRPr="00995C6B" w:rsidRDefault="00995C6B" w:rsidP="00CF6D02">
            <w:pPr>
              <w:jc w:val="center"/>
              <w:rPr>
                <w:color w:val="000000"/>
                <w:sz w:val="16"/>
                <w:szCs w:val="16"/>
              </w:rPr>
            </w:pPr>
            <w:r w:rsidRPr="00995C6B">
              <w:rPr>
                <w:color w:val="000000"/>
                <w:sz w:val="16"/>
                <w:szCs w:val="16"/>
              </w:rPr>
              <w:t>408,07</w:t>
            </w:r>
          </w:p>
        </w:tc>
        <w:tc>
          <w:tcPr>
            <w:tcW w:w="2690" w:type="dxa"/>
            <w:tcBorders>
              <w:top w:val="nil"/>
              <w:left w:val="nil"/>
              <w:bottom w:val="nil"/>
              <w:right w:val="single" w:sz="8" w:space="0" w:color="auto"/>
            </w:tcBorders>
            <w:shd w:val="clear" w:color="000000" w:fill="FFFFFF"/>
            <w:noWrap/>
            <w:vAlign w:val="center"/>
            <w:hideMark/>
          </w:tcPr>
          <w:p w:rsidR="00995C6B" w:rsidRPr="00995C6B" w:rsidRDefault="00995C6B" w:rsidP="00CF6D02">
            <w:pPr>
              <w:jc w:val="center"/>
              <w:rPr>
                <w:sz w:val="16"/>
                <w:szCs w:val="16"/>
              </w:rPr>
            </w:pPr>
            <w:r w:rsidRPr="00995C6B">
              <w:rPr>
                <w:sz w:val="16"/>
                <w:szCs w:val="16"/>
              </w:rPr>
              <w:t>105,46</w:t>
            </w:r>
          </w:p>
        </w:tc>
      </w:tr>
      <w:tr w:rsidR="00995C6B" w:rsidRPr="00995C6B" w:rsidTr="00CF6D02">
        <w:trPr>
          <w:trHeight w:val="1956"/>
        </w:trPr>
        <w:tc>
          <w:tcPr>
            <w:tcW w:w="2887" w:type="dxa"/>
            <w:vMerge/>
            <w:tcBorders>
              <w:top w:val="nil"/>
              <w:left w:val="single" w:sz="8" w:space="0" w:color="auto"/>
              <w:bottom w:val="single" w:sz="4" w:space="0" w:color="auto"/>
              <w:right w:val="single" w:sz="4" w:space="0" w:color="auto"/>
            </w:tcBorders>
            <w:vAlign w:val="center"/>
            <w:hideMark/>
          </w:tcPr>
          <w:p w:rsidR="00995C6B" w:rsidRPr="00995C6B" w:rsidRDefault="00995C6B" w:rsidP="00CF6D02">
            <w:pPr>
              <w:rPr>
                <w:sz w:val="16"/>
                <w:szCs w:val="16"/>
              </w:rPr>
            </w:pPr>
          </w:p>
        </w:tc>
        <w:tc>
          <w:tcPr>
            <w:tcW w:w="1590" w:type="dxa"/>
            <w:vMerge/>
            <w:tcBorders>
              <w:top w:val="nil"/>
              <w:left w:val="single" w:sz="4" w:space="0" w:color="auto"/>
              <w:bottom w:val="single" w:sz="4" w:space="0" w:color="auto"/>
              <w:right w:val="single" w:sz="4" w:space="0" w:color="auto"/>
            </w:tcBorders>
            <w:vAlign w:val="center"/>
            <w:hideMark/>
          </w:tcPr>
          <w:p w:rsidR="00995C6B" w:rsidRPr="00995C6B" w:rsidRDefault="00995C6B" w:rsidP="00CF6D02">
            <w:pPr>
              <w:rPr>
                <w:sz w:val="16"/>
                <w:szCs w:val="16"/>
              </w:rPr>
            </w:pPr>
          </w:p>
        </w:tc>
        <w:tc>
          <w:tcPr>
            <w:tcW w:w="929" w:type="dxa"/>
            <w:vMerge/>
            <w:tcBorders>
              <w:top w:val="nil"/>
              <w:left w:val="single" w:sz="4" w:space="0" w:color="auto"/>
              <w:bottom w:val="single" w:sz="4" w:space="0" w:color="auto"/>
              <w:right w:val="single" w:sz="4" w:space="0" w:color="auto"/>
            </w:tcBorders>
            <w:vAlign w:val="center"/>
            <w:hideMark/>
          </w:tcPr>
          <w:p w:rsidR="00995C6B" w:rsidRPr="00995C6B" w:rsidRDefault="00995C6B" w:rsidP="00CF6D02">
            <w:pPr>
              <w:rPr>
                <w:sz w:val="16"/>
                <w:szCs w:val="16"/>
              </w:rPr>
            </w:pPr>
          </w:p>
        </w:tc>
        <w:tc>
          <w:tcPr>
            <w:tcW w:w="1073" w:type="dxa"/>
            <w:vMerge/>
            <w:tcBorders>
              <w:top w:val="nil"/>
              <w:left w:val="single" w:sz="4" w:space="0" w:color="auto"/>
              <w:bottom w:val="single" w:sz="4" w:space="0" w:color="auto"/>
              <w:right w:val="single" w:sz="4" w:space="0" w:color="auto"/>
            </w:tcBorders>
            <w:vAlign w:val="center"/>
            <w:hideMark/>
          </w:tcPr>
          <w:p w:rsidR="00995C6B" w:rsidRPr="00995C6B" w:rsidRDefault="00995C6B" w:rsidP="00CF6D02">
            <w:pPr>
              <w:rPr>
                <w:color w:val="000000"/>
                <w:sz w:val="16"/>
                <w:szCs w:val="16"/>
              </w:rPr>
            </w:pPr>
          </w:p>
        </w:tc>
        <w:tc>
          <w:tcPr>
            <w:tcW w:w="2690" w:type="dxa"/>
            <w:tcBorders>
              <w:top w:val="nil"/>
              <w:left w:val="nil"/>
              <w:bottom w:val="single" w:sz="4" w:space="0" w:color="auto"/>
              <w:right w:val="single" w:sz="8"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 xml:space="preserve">Расчет регулятора в соответствии с законодательством, включающий амортизацию, обязательные платежи. Учтено в статье "Цеховые расходы" 12,31 тыс. руб. - </w:t>
            </w:r>
            <w:proofErr w:type="gramStart"/>
            <w:r w:rsidRPr="00995C6B">
              <w:rPr>
                <w:sz w:val="16"/>
                <w:szCs w:val="16"/>
              </w:rPr>
              <w:t>прочее  имущество</w:t>
            </w:r>
            <w:proofErr w:type="gramEnd"/>
            <w:r w:rsidRPr="00995C6B">
              <w:rPr>
                <w:sz w:val="16"/>
                <w:szCs w:val="16"/>
              </w:rPr>
              <w:t xml:space="preserve"> и 93,15 тыс. руб. - в ст. "Арендная плата"</w:t>
            </w:r>
          </w:p>
        </w:tc>
      </w:tr>
      <w:tr w:rsidR="00995C6B" w:rsidRPr="00995C6B" w:rsidTr="00CF6D02">
        <w:trPr>
          <w:trHeight w:val="1032"/>
        </w:trPr>
        <w:tc>
          <w:tcPr>
            <w:tcW w:w="2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Наименование арендодателя/предмет договора/</w:t>
            </w:r>
          </w:p>
        </w:tc>
        <w:tc>
          <w:tcPr>
            <w:tcW w:w="1590" w:type="dxa"/>
            <w:tcBorders>
              <w:top w:val="single" w:sz="4" w:space="0" w:color="auto"/>
              <w:left w:val="nil"/>
              <w:bottom w:val="single" w:sz="4" w:space="0" w:color="auto"/>
              <w:right w:val="single" w:sz="4"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 xml:space="preserve">№ </w:t>
            </w:r>
            <w:proofErr w:type="gramStart"/>
            <w:r w:rsidRPr="00995C6B">
              <w:rPr>
                <w:sz w:val="16"/>
                <w:szCs w:val="16"/>
              </w:rPr>
              <w:t xml:space="preserve">договора,   </w:t>
            </w:r>
            <w:proofErr w:type="gramEnd"/>
            <w:r w:rsidRPr="00995C6B">
              <w:rPr>
                <w:sz w:val="16"/>
                <w:szCs w:val="16"/>
              </w:rPr>
              <w:t xml:space="preserve">                               дата</w:t>
            </w:r>
          </w:p>
        </w:tc>
        <w:tc>
          <w:tcPr>
            <w:tcW w:w="929" w:type="dxa"/>
            <w:tcBorders>
              <w:top w:val="single" w:sz="4" w:space="0" w:color="auto"/>
              <w:left w:val="nil"/>
              <w:bottom w:val="single" w:sz="4" w:space="0" w:color="auto"/>
              <w:right w:val="single" w:sz="4" w:space="0" w:color="auto"/>
            </w:tcBorders>
            <w:shd w:val="clear" w:color="000000" w:fill="FFFFFF"/>
            <w:noWrap/>
            <w:vAlign w:val="center"/>
            <w:hideMark/>
          </w:tcPr>
          <w:p w:rsidR="00995C6B" w:rsidRPr="00995C6B" w:rsidRDefault="00995C6B" w:rsidP="00CF6D02">
            <w:pPr>
              <w:jc w:val="center"/>
              <w:rPr>
                <w:sz w:val="16"/>
                <w:szCs w:val="16"/>
              </w:rPr>
            </w:pPr>
            <w:proofErr w:type="spellStart"/>
            <w:r w:rsidRPr="00995C6B">
              <w:rPr>
                <w:sz w:val="16"/>
                <w:szCs w:val="16"/>
              </w:rPr>
              <w:t>Ед.изм</w:t>
            </w:r>
            <w:proofErr w:type="spellEnd"/>
            <w:r w:rsidRPr="00995C6B">
              <w:rPr>
                <w:sz w:val="16"/>
                <w:szCs w:val="16"/>
              </w:rPr>
              <w:t>.</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995C6B" w:rsidRPr="00995C6B" w:rsidRDefault="00995C6B" w:rsidP="00CF6D02">
            <w:pPr>
              <w:jc w:val="center"/>
              <w:rPr>
                <w:color w:val="000000"/>
                <w:sz w:val="16"/>
                <w:szCs w:val="16"/>
              </w:rPr>
            </w:pPr>
            <w:r w:rsidRPr="00995C6B">
              <w:rPr>
                <w:color w:val="000000"/>
                <w:sz w:val="16"/>
                <w:szCs w:val="16"/>
              </w:rPr>
              <w:t>Сумма по договору</w:t>
            </w:r>
          </w:p>
        </w:tc>
        <w:tc>
          <w:tcPr>
            <w:tcW w:w="2690" w:type="dxa"/>
            <w:tcBorders>
              <w:top w:val="single" w:sz="4" w:space="0" w:color="auto"/>
              <w:left w:val="nil"/>
              <w:bottom w:val="single" w:sz="4" w:space="0" w:color="auto"/>
              <w:right w:val="single" w:sz="4"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Учтено РЭК КО</w:t>
            </w:r>
          </w:p>
        </w:tc>
      </w:tr>
      <w:tr w:rsidR="00995C6B" w:rsidRPr="00995C6B" w:rsidTr="00CF6D02">
        <w:trPr>
          <w:trHeight w:val="377"/>
        </w:trPr>
        <w:tc>
          <w:tcPr>
            <w:tcW w:w="9169"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5C6B" w:rsidRPr="00995C6B" w:rsidRDefault="00995C6B" w:rsidP="00CF6D02">
            <w:pPr>
              <w:jc w:val="center"/>
              <w:rPr>
                <w:b/>
                <w:bCs/>
                <w:sz w:val="16"/>
                <w:szCs w:val="16"/>
              </w:rPr>
            </w:pPr>
            <w:r w:rsidRPr="00995C6B">
              <w:rPr>
                <w:b/>
                <w:bCs/>
                <w:sz w:val="16"/>
                <w:szCs w:val="16"/>
              </w:rPr>
              <w:lastRenderedPageBreak/>
              <w:t>3. ООО "Вода"</w:t>
            </w:r>
          </w:p>
        </w:tc>
      </w:tr>
      <w:tr w:rsidR="00995C6B" w:rsidRPr="00995C6B" w:rsidTr="00CF6D02">
        <w:trPr>
          <w:trHeight w:val="516"/>
        </w:trPr>
        <w:tc>
          <w:tcPr>
            <w:tcW w:w="28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Оборудование</w:t>
            </w:r>
          </w:p>
        </w:tc>
        <w:tc>
          <w:tcPr>
            <w:tcW w:w="15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от 01.07.2018                                № 2</w:t>
            </w:r>
          </w:p>
        </w:tc>
        <w:tc>
          <w:tcPr>
            <w:tcW w:w="92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5C6B" w:rsidRPr="00995C6B" w:rsidRDefault="00995C6B" w:rsidP="00CF6D02">
            <w:pPr>
              <w:jc w:val="center"/>
              <w:rPr>
                <w:sz w:val="16"/>
                <w:szCs w:val="16"/>
              </w:rPr>
            </w:pPr>
            <w:proofErr w:type="spellStart"/>
            <w:r w:rsidRPr="00995C6B">
              <w:rPr>
                <w:sz w:val="16"/>
                <w:szCs w:val="16"/>
              </w:rPr>
              <w:t>тыс.руб</w:t>
            </w:r>
            <w:proofErr w:type="spellEnd"/>
            <w:r w:rsidRPr="00995C6B">
              <w:rPr>
                <w:sz w:val="16"/>
                <w:szCs w:val="16"/>
              </w:rPr>
              <w:t>.</w:t>
            </w:r>
          </w:p>
        </w:tc>
        <w:tc>
          <w:tcPr>
            <w:tcW w:w="107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5C6B" w:rsidRPr="00995C6B" w:rsidRDefault="00995C6B" w:rsidP="00CF6D02">
            <w:pPr>
              <w:jc w:val="center"/>
              <w:rPr>
                <w:color w:val="000000"/>
                <w:sz w:val="16"/>
                <w:szCs w:val="16"/>
              </w:rPr>
            </w:pPr>
            <w:r w:rsidRPr="00995C6B">
              <w:rPr>
                <w:color w:val="000000"/>
                <w:sz w:val="16"/>
                <w:szCs w:val="16"/>
              </w:rPr>
              <w:t>86,22</w:t>
            </w:r>
          </w:p>
        </w:tc>
        <w:tc>
          <w:tcPr>
            <w:tcW w:w="26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5C6B" w:rsidRPr="00995C6B" w:rsidRDefault="00995C6B" w:rsidP="00CF6D02">
            <w:pPr>
              <w:jc w:val="center"/>
              <w:rPr>
                <w:sz w:val="16"/>
                <w:szCs w:val="16"/>
              </w:rPr>
            </w:pPr>
            <w:r w:rsidRPr="00995C6B">
              <w:rPr>
                <w:sz w:val="16"/>
                <w:szCs w:val="16"/>
              </w:rPr>
              <w:t>86,21</w:t>
            </w:r>
          </w:p>
        </w:tc>
      </w:tr>
      <w:tr w:rsidR="00995C6B" w:rsidRPr="00995C6B" w:rsidTr="00CF6D02">
        <w:trPr>
          <w:trHeight w:val="1896"/>
        </w:trPr>
        <w:tc>
          <w:tcPr>
            <w:tcW w:w="2887" w:type="dxa"/>
            <w:vMerge/>
            <w:tcBorders>
              <w:top w:val="single" w:sz="4" w:space="0" w:color="auto"/>
              <w:left w:val="single" w:sz="4" w:space="0" w:color="auto"/>
              <w:bottom w:val="single" w:sz="4" w:space="0" w:color="auto"/>
              <w:right w:val="single" w:sz="4" w:space="0" w:color="auto"/>
            </w:tcBorders>
            <w:vAlign w:val="center"/>
            <w:hideMark/>
          </w:tcPr>
          <w:p w:rsidR="00995C6B" w:rsidRPr="00995C6B" w:rsidRDefault="00995C6B" w:rsidP="00CF6D02">
            <w:pPr>
              <w:rPr>
                <w:sz w:val="16"/>
                <w:szCs w:val="16"/>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995C6B" w:rsidRPr="00995C6B" w:rsidRDefault="00995C6B" w:rsidP="00CF6D02">
            <w:pPr>
              <w:rPr>
                <w:sz w:val="16"/>
                <w:szCs w:val="16"/>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rsidR="00995C6B" w:rsidRPr="00995C6B" w:rsidRDefault="00995C6B" w:rsidP="00CF6D02">
            <w:pPr>
              <w:rPr>
                <w:sz w:val="16"/>
                <w:szCs w:val="16"/>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rsidR="00995C6B" w:rsidRPr="00995C6B" w:rsidRDefault="00995C6B" w:rsidP="00CF6D02">
            <w:pPr>
              <w:rPr>
                <w:color w:val="000000"/>
                <w:sz w:val="16"/>
                <w:szCs w:val="16"/>
              </w:rPr>
            </w:pPr>
          </w:p>
        </w:tc>
        <w:tc>
          <w:tcPr>
            <w:tcW w:w="2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 xml:space="preserve">Учтено по </w:t>
            </w:r>
            <w:proofErr w:type="gramStart"/>
            <w:r w:rsidRPr="00995C6B">
              <w:rPr>
                <w:sz w:val="16"/>
                <w:szCs w:val="16"/>
              </w:rPr>
              <w:t>договору  в</w:t>
            </w:r>
            <w:proofErr w:type="gramEnd"/>
            <w:r w:rsidRPr="00995C6B">
              <w:rPr>
                <w:sz w:val="16"/>
                <w:szCs w:val="16"/>
              </w:rPr>
              <w:t xml:space="preserve"> соответствии с  экономически обоснованным расчетом организации, представленным в дополнит. материалах. (</w:t>
            </w:r>
            <w:proofErr w:type="spellStart"/>
            <w:r w:rsidRPr="00995C6B">
              <w:rPr>
                <w:sz w:val="16"/>
                <w:szCs w:val="16"/>
              </w:rPr>
              <w:t>Вх</w:t>
            </w:r>
            <w:proofErr w:type="spellEnd"/>
            <w:r w:rsidRPr="00995C6B">
              <w:rPr>
                <w:sz w:val="16"/>
                <w:szCs w:val="16"/>
              </w:rPr>
              <w:t xml:space="preserve">. </w:t>
            </w:r>
            <w:proofErr w:type="gramStart"/>
            <w:r w:rsidRPr="00995C6B">
              <w:rPr>
                <w:sz w:val="16"/>
                <w:szCs w:val="16"/>
              </w:rPr>
              <w:t>от  22.08.2018</w:t>
            </w:r>
            <w:proofErr w:type="gramEnd"/>
            <w:r w:rsidRPr="00995C6B">
              <w:rPr>
                <w:sz w:val="16"/>
                <w:szCs w:val="16"/>
              </w:rPr>
              <w:t xml:space="preserve"> № 3936) в соответствии с законодательством , включающим (амортизацию, налог на имущество). </w:t>
            </w:r>
          </w:p>
        </w:tc>
      </w:tr>
      <w:tr w:rsidR="00995C6B" w:rsidRPr="00995C6B" w:rsidTr="00CF6D02">
        <w:trPr>
          <w:trHeight w:val="300"/>
        </w:trPr>
        <w:tc>
          <w:tcPr>
            <w:tcW w:w="9169"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5C6B" w:rsidRPr="00995C6B" w:rsidRDefault="00995C6B" w:rsidP="00CF6D02">
            <w:pPr>
              <w:jc w:val="center"/>
              <w:rPr>
                <w:b/>
                <w:bCs/>
                <w:sz w:val="16"/>
                <w:szCs w:val="16"/>
              </w:rPr>
            </w:pPr>
            <w:r w:rsidRPr="00995C6B">
              <w:rPr>
                <w:b/>
                <w:bCs/>
                <w:sz w:val="16"/>
                <w:szCs w:val="16"/>
              </w:rPr>
              <w:t>4.  ООО "</w:t>
            </w:r>
            <w:proofErr w:type="spellStart"/>
            <w:r w:rsidRPr="00995C6B">
              <w:rPr>
                <w:b/>
                <w:bCs/>
                <w:sz w:val="16"/>
                <w:szCs w:val="16"/>
              </w:rPr>
              <w:t>Анжерский</w:t>
            </w:r>
            <w:proofErr w:type="spellEnd"/>
            <w:r w:rsidRPr="00995C6B">
              <w:rPr>
                <w:b/>
                <w:bCs/>
                <w:sz w:val="16"/>
                <w:szCs w:val="16"/>
              </w:rPr>
              <w:t xml:space="preserve"> водоканал"</w:t>
            </w:r>
          </w:p>
        </w:tc>
      </w:tr>
      <w:tr w:rsidR="00995C6B" w:rsidRPr="00995C6B" w:rsidTr="00CF6D02">
        <w:trPr>
          <w:trHeight w:val="444"/>
        </w:trPr>
        <w:tc>
          <w:tcPr>
            <w:tcW w:w="2887" w:type="dxa"/>
            <w:vMerge w:val="restart"/>
            <w:tcBorders>
              <w:top w:val="single" w:sz="8" w:space="0" w:color="auto"/>
              <w:left w:val="single" w:sz="8" w:space="0" w:color="auto"/>
              <w:bottom w:val="nil"/>
              <w:right w:val="single" w:sz="4"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Оборудование</w:t>
            </w:r>
          </w:p>
        </w:tc>
        <w:tc>
          <w:tcPr>
            <w:tcW w:w="1590" w:type="dxa"/>
            <w:vMerge w:val="restart"/>
            <w:tcBorders>
              <w:top w:val="single" w:sz="8" w:space="0" w:color="auto"/>
              <w:left w:val="single" w:sz="4" w:space="0" w:color="auto"/>
              <w:bottom w:val="nil"/>
              <w:right w:val="single" w:sz="4"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от 01.07.2018                                № 1</w:t>
            </w:r>
          </w:p>
        </w:tc>
        <w:tc>
          <w:tcPr>
            <w:tcW w:w="92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5C6B" w:rsidRPr="00995C6B" w:rsidRDefault="00995C6B" w:rsidP="00CF6D02">
            <w:pPr>
              <w:jc w:val="center"/>
              <w:rPr>
                <w:sz w:val="16"/>
                <w:szCs w:val="16"/>
              </w:rPr>
            </w:pPr>
            <w:proofErr w:type="spellStart"/>
            <w:r w:rsidRPr="00995C6B">
              <w:rPr>
                <w:sz w:val="16"/>
                <w:szCs w:val="16"/>
              </w:rPr>
              <w:t>тыс.руб</w:t>
            </w:r>
            <w:proofErr w:type="spellEnd"/>
            <w:r w:rsidRPr="00995C6B">
              <w:rPr>
                <w:sz w:val="16"/>
                <w:szCs w:val="16"/>
              </w:rPr>
              <w:t>.</w:t>
            </w:r>
          </w:p>
        </w:tc>
        <w:tc>
          <w:tcPr>
            <w:tcW w:w="107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5C6B" w:rsidRPr="00995C6B" w:rsidRDefault="00995C6B" w:rsidP="00CF6D02">
            <w:pPr>
              <w:jc w:val="center"/>
              <w:rPr>
                <w:color w:val="000000"/>
                <w:sz w:val="16"/>
                <w:szCs w:val="16"/>
              </w:rPr>
            </w:pPr>
            <w:r w:rsidRPr="00995C6B">
              <w:rPr>
                <w:color w:val="000000"/>
                <w:sz w:val="16"/>
                <w:szCs w:val="16"/>
              </w:rPr>
              <w:t>833,27</w:t>
            </w:r>
          </w:p>
        </w:tc>
        <w:tc>
          <w:tcPr>
            <w:tcW w:w="26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5C6B" w:rsidRPr="00995C6B" w:rsidRDefault="00995C6B" w:rsidP="00CF6D02">
            <w:pPr>
              <w:jc w:val="center"/>
              <w:rPr>
                <w:sz w:val="16"/>
                <w:szCs w:val="16"/>
              </w:rPr>
            </w:pPr>
            <w:r w:rsidRPr="00995C6B">
              <w:rPr>
                <w:sz w:val="16"/>
                <w:szCs w:val="16"/>
              </w:rPr>
              <w:t>833,26</w:t>
            </w:r>
          </w:p>
        </w:tc>
      </w:tr>
      <w:tr w:rsidR="00995C6B" w:rsidRPr="00995C6B" w:rsidTr="00CF6D02">
        <w:trPr>
          <w:trHeight w:val="1932"/>
        </w:trPr>
        <w:tc>
          <w:tcPr>
            <w:tcW w:w="2887" w:type="dxa"/>
            <w:vMerge/>
            <w:tcBorders>
              <w:top w:val="single" w:sz="8" w:space="0" w:color="auto"/>
              <w:left w:val="single" w:sz="8" w:space="0" w:color="auto"/>
              <w:bottom w:val="nil"/>
              <w:right w:val="single" w:sz="4" w:space="0" w:color="auto"/>
            </w:tcBorders>
            <w:vAlign w:val="center"/>
            <w:hideMark/>
          </w:tcPr>
          <w:p w:rsidR="00995C6B" w:rsidRPr="00995C6B" w:rsidRDefault="00995C6B" w:rsidP="00CF6D02">
            <w:pPr>
              <w:rPr>
                <w:sz w:val="16"/>
                <w:szCs w:val="16"/>
              </w:rPr>
            </w:pPr>
          </w:p>
        </w:tc>
        <w:tc>
          <w:tcPr>
            <w:tcW w:w="1590" w:type="dxa"/>
            <w:vMerge/>
            <w:tcBorders>
              <w:top w:val="single" w:sz="8" w:space="0" w:color="auto"/>
              <w:left w:val="single" w:sz="4" w:space="0" w:color="auto"/>
              <w:bottom w:val="nil"/>
              <w:right w:val="single" w:sz="4" w:space="0" w:color="auto"/>
            </w:tcBorders>
            <w:vAlign w:val="center"/>
            <w:hideMark/>
          </w:tcPr>
          <w:p w:rsidR="00995C6B" w:rsidRPr="00995C6B" w:rsidRDefault="00995C6B" w:rsidP="00CF6D02">
            <w:pPr>
              <w:rPr>
                <w:sz w:val="16"/>
                <w:szCs w:val="16"/>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rsidR="00995C6B" w:rsidRPr="00995C6B" w:rsidRDefault="00995C6B" w:rsidP="00CF6D02">
            <w:pPr>
              <w:rPr>
                <w:sz w:val="16"/>
                <w:szCs w:val="16"/>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rsidR="00995C6B" w:rsidRPr="00995C6B" w:rsidRDefault="00995C6B" w:rsidP="00CF6D02">
            <w:pPr>
              <w:rPr>
                <w:color w:val="000000"/>
                <w:sz w:val="16"/>
                <w:szCs w:val="16"/>
              </w:rPr>
            </w:pPr>
          </w:p>
        </w:tc>
        <w:tc>
          <w:tcPr>
            <w:tcW w:w="2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 xml:space="preserve">Учтено в соответствии </w:t>
            </w:r>
            <w:proofErr w:type="gramStart"/>
            <w:r w:rsidRPr="00995C6B">
              <w:rPr>
                <w:sz w:val="16"/>
                <w:szCs w:val="16"/>
              </w:rPr>
              <w:t>с  экономически</w:t>
            </w:r>
            <w:proofErr w:type="gramEnd"/>
            <w:r w:rsidRPr="00995C6B">
              <w:rPr>
                <w:sz w:val="16"/>
                <w:szCs w:val="16"/>
              </w:rPr>
              <w:t xml:space="preserve"> обоснованным расчетом организации, представленным в дополнит. материалах. (</w:t>
            </w:r>
            <w:proofErr w:type="spellStart"/>
            <w:r w:rsidRPr="00995C6B">
              <w:rPr>
                <w:sz w:val="16"/>
                <w:szCs w:val="16"/>
              </w:rPr>
              <w:t>Вх</w:t>
            </w:r>
            <w:proofErr w:type="spellEnd"/>
            <w:r w:rsidRPr="00995C6B">
              <w:rPr>
                <w:sz w:val="16"/>
                <w:szCs w:val="16"/>
              </w:rPr>
              <w:t xml:space="preserve">. </w:t>
            </w:r>
            <w:proofErr w:type="gramStart"/>
            <w:r w:rsidRPr="00995C6B">
              <w:rPr>
                <w:sz w:val="16"/>
                <w:szCs w:val="16"/>
              </w:rPr>
              <w:t>от  22.08.2018</w:t>
            </w:r>
            <w:proofErr w:type="gramEnd"/>
            <w:r w:rsidRPr="00995C6B">
              <w:rPr>
                <w:sz w:val="16"/>
                <w:szCs w:val="16"/>
              </w:rPr>
              <w:t xml:space="preserve"> № 3936) в соответствии с законодательством , включающим (амортизацию, налог на имущество). </w:t>
            </w:r>
          </w:p>
        </w:tc>
      </w:tr>
      <w:tr w:rsidR="00995C6B" w:rsidRPr="00995C6B" w:rsidTr="00CF6D02">
        <w:trPr>
          <w:trHeight w:val="324"/>
        </w:trPr>
        <w:tc>
          <w:tcPr>
            <w:tcW w:w="916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995C6B" w:rsidRPr="00995C6B" w:rsidRDefault="00995C6B" w:rsidP="00CF6D02">
            <w:pPr>
              <w:jc w:val="center"/>
              <w:rPr>
                <w:b/>
                <w:bCs/>
                <w:sz w:val="16"/>
                <w:szCs w:val="16"/>
              </w:rPr>
            </w:pPr>
            <w:r w:rsidRPr="00995C6B">
              <w:rPr>
                <w:b/>
                <w:bCs/>
                <w:sz w:val="16"/>
                <w:szCs w:val="16"/>
              </w:rPr>
              <w:t>5. ООО "</w:t>
            </w:r>
            <w:proofErr w:type="spellStart"/>
            <w:r w:rsidRPr="00995C6B">
              <w:rPr>
                <w:b/>
                <w:bCs/>
                <w:sz w:val="16"/>
                <w:szCs w:val="16"/>
              </w:rPr>
              <w:t>Водосбыт</w:t>
            </w:r>
            <w:proofErr w:type="spellEnd"/>
            <w:r w:rsidRPr="00995C6B">
              <w:rPr>
                <w:b/>
                <w:bCs/>
                <w:sz w:val="16"/>
                <w:szCs w:val="16"/>
              </w:rPr>
              <w:t>"</w:t>
            </w:r>
          </w:p>
        </w:tc>
      </w:tr>
      <w:tr w:rsidR="00995C6B" w:rsidRPr="00995C6B" w:rsidTr="00CF6D02">
        <w:trPr>
          <w:trHeight w:val="672"/>
        </w:trPr>
        <w:tc>
          <w:tcPr>
            <w:tcW w:w="2887" w:type="dxa"/>
            <w:vMerge w:val="restart"/>
            <w:tcBorders>
              <w:top w:val="single" w:sz="8" w:space="0" w:color="auto"/>
              <w:left w:val="single" w:sz="8" w:space="0" w:color="auto"/>
              <w:bottom w:val="nil"/>
              <w:right w:val="single" w:sz="4"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 xml:space="preserve">2 кабинета площадью 26.1 </w:t>
            </w:r>
            <w:proofErr w:type="spellStart"/>
            <w:r w:rsidRPr="00995C6B">
              <w:rPr>
                <w:sz w:val="16"/>
                <w:szCs w:val="16"/>
              </w:rPr>
              <w:t>кв.м</w:t>
            </w:r>
            <w:proofErr w:type="spellEnd"/>
            <w:r w:rsidRPr="00995C6B">
              <w:rPr>
                <w:sz w:val="16"/>
                <w:szCs w:val="16"/>
              </w:rPr>
              <w:t>..</w:t>
            </w:r>
          </w:p>
        </w:tc>
        <w:tc>
          <w:tcPr>
            <w:tcW w:w="1590" w:type="dxa"/>
            <w:vMerge w:val="restart"/>
            <w:tcBorders>
              <w:top w:val="single" w:sz="8" w:space="0" w:color="auto"/>
              <w:left w:val="single" w:sz="4" w:space="0" w:color="auto"/>
              <w:bottom w:val="nil"/>
              <w:right w:val="single" w:sz="4"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от 20.07.2018                                       № 05/2018</w:t>
            </w:r>
          </w:p>
        </w:tc>
        <w:tc>
          <w:tcPr>
            <w:tcW w:w="92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5C6B" w:rsidRPr="00995C6B" w:rsidRDefault="00995C6B" w:rsidP="00CF6D02">
            <w:pPr>
              <w:jc w:val="center"/>
              <w:rPr>
                <w:sz w:val="16"/>
                <w:szCs w:val="16"/>
              </w:rPr>
            </w:pPr>
            <w:proofErr w:type="spellStart"/>
            <w:r w:rsidRPr="00995C6B">
              <w:rPr>
                <w:sz w:val="16"/>
                <w:szCs w:val="16"/>
              </w:rPr>
              <w:t>тыс.руб</w:t>
            </w:r>
            <w:proofErr w:type="spellEnd"/>
            <w:r w:rsidRPr="00995C6B">
              <w:rPr>
                <w:sz w:val="16"/>
                <w:szCs w:val="16"/>
              </w:rPr>
              <w:t>.</w:t>
            </w:r>
          </w:p>
        </w:tc>
        <w:tc>
          <w:tcPr>
            <w:tcW w:w="107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5C6B" w:rsidRPr="00995C6B" w:rsidRDefault="00995C6B" w:rsidP="00CF6D02">
            <w:pPr>
              <w:jc w:val="center"/>
              <w:rPr>
                <w:sz w:val="16"/>
                <w:szCs w:val="16"/>
              </w:rPr>
            </w:pPr>
            <w:r w:rsidRPr="00995C6B">
              <w:rPr>
                <w:sz w:val="16"/>
                <w:szCs w:val="16"/>
              </w:rPr>
              <w:t>24,00</w:t>
            </w:r>
          </w:p>
        </w:tc>
        <w:tc>
          <w:tcPr>
            <w:tcW w:w="2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24,00</w:t>
            </w:r>
          </w:p>
        </w:tc>
      </w:tr>
      <w:tr w:rsidR="00995C6B" w:rsidRPr="00995C6B" w:rsidTr="00CF6D02">
        <w:trPr>
          <w:trHeight w:val="1212"/>
        </w:trPr>
        <w:tc>
          <w:tcPr>
            <w:tcW w:w="2887" w:type="dxa"/>
            <w:vMerge/>
            <w:tcBorders>
              <w:top w:val="single" w:sz="8" w:space="0" w:color="auto"/>
              <w:left w:val="single" w:sz="8" w:space="0" w:color="auto"/>
              <w:bottom w:val="single" w:sz="4" w:space="0" w:color="auto"/>
              <w:right w:val="single" w:sz="4" w:space="0" w:color="auto"/>
            </w:tcBorders>
            <w:vAlign w:val="center"/>
            <w:hideMark/>
          </w:tcPr>
          <w:p w:rsidR="00995C6B" w:rsidRPr="00995C6B" w:rsidRDefault="00995C6B" w:rsidP="00CF6D02">
            <w:pPr>
              <w:rPr>
                <w:sz w:val="16"/>
                <w:szCs w:val="16"/>
              </w:rPr>
            </w:pPr>
          </w:p>
        </w:tc>
        <w:tc>
          <w:tcPr>
            <w:tcW w:w="1590" w:type="dxa"/>
            <w:vMerge/>
            <w:tcBorders>
              <w:top w:val="single" w:sz="8" w:space="0" w:color="auto"/>
              <w:left w:val="single" w:sz="4" w:space="0" w:color="auto"/>
              <w:bottom w:val="single" w:sz="4" w:space="0" w:color="auto"/>
              <w:right w:val="single" w:sz="4" w:space="0" w:color="auto"/>
            </w:tcBorders>
            <w:vAlign w:val="center"/>
            <w:hideMark/>
          </w:tcPr>
          <w:p w:rsidR="00995C6B" w:rsidRPr="00995C6B" w:rsidRDefault="00995C6B" w:rsidP="00CF6D02">
            <w:pPr>
              <w:rPr>
                <w:sz w:val="16"/>
                <w:szCs w:val="16"/>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rsidR="00995C6B" w:rsidRPr="00995C6B" w:rsidRDefault="00995C6B" w:rsidP="00CF6D02">
            <w:pPr>
              <w:rPr>
                <w:sz w:val="16"/>
                <w:szCs w:val="16"/>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rsidR="00995C6B" w:rsidRPr="00995C6B" w:rsidRDefault="00995C6B" w:rsidP="00CF6D02">
            <w:pPr>
              <w:rPr>
                <w:sz w:val="16"/>
                <w:szCs w:val="16"/>
              </w:rPr>
            </w:pPr>
          </w:p>
        </w:tc>
        <w:tc>
          <w:tcPr>
            <w:tcW w:w="2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5C6B" w:rsidRPr="00995C6B" w:rsidRDefault="00995C6B" w:rsidP="00CF6D02">
            <w:pPr>
              <w:jc w:val="center"/>
              <w:rPr>
                <w:sz w:val="16"/>
                <w:szCs w:val="16"/>
              </w:rPr>
            </w:pPr>
            <w:r w:rsidRPr="00995C6B">
              <w:rPr>
                <w:sz w:val="16"/>
                <w:szCs w:val="16"/>
              </w:rPr>
              <w:t>Учтено по договору в статье АУП, в пределах не превышающей стоимости аренды кв. метра коммерческой недвижимости в г. Анжеро-Судженске</w:t>
            </w:r>
          </w:p>
        </w:tc>
      </w:tr>
      <w:tr w:rsidR="00995C6B" w:rsidRPr="00995C6B" w:rsidTr="00CF6D02">
        <w:trPr>
          <w:trHeight w:val="276"/>
        </w:trPr>
        <w:tc>
          <w:tcPr>
            <w:tcW w:w="2887"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rsidR="00995C6B" w:rsidRPr="00995C6B" w:rsidRDefault="00995C6B" w:rsidP="00CF6D02">
            <w:pPr>
              <w:rPr>
                <w:color w:val="000000"/>
                <w:sz w:val="16"/>
                <w:szCs w:val="16"/>
              </w:rPr>
            </w:pPr>
            <w:r w:rsidRPr="00995C6B">
              <w:rPr>
                <w:color w:val="000000"/>
                <w:sz w:val="16"/>
                <w:szCs w:val="16"/>
              </w:rPr>
              <w:t>ВСЕГО:</w:t>
            </w:r>
          </w:p>
        </w:tc>
        <w:tc>
          <w:tcPr>
            <w:tcW w:w="1590" w:type="dxa"/>
            <w:tcBorders>
              <w:top w:val="single" w:sz="4" w:space="0" w:color="auto"/>
              <w:left w:val="nil"/>
              <w:bottom w:val="single" w:sz="8" w:space="0" w:color="auto"/>
              <w:right w:val="single" w:sz="4" w:space="0" w:color="auto"/>
            </w:tcBorders>
            <w:shd w:val="clear" w:color="000000" w:fill="FFFFFF"/>
            <w:noWrap/>
            <w:vAlign w:val="bottom"/>
            <w:hideMark/>
          </w:tcPr>
          <w:p w:rsidR="00995C6B" w:rsidRPr="00995C6B" w:rsidRDefault="00995C6B" w:rsidP="00CF6D02">
            <w:pPr>
              <w:rPr>
                <w:color w:val="FF0000"/>
                <w:sz w:val="16"/>
                <w:szCs w:val="16"/>
              </w:rPr>
            </w:pPr>
            <w:r w:rsidRPr="00995C6B">
              <w:rPr>
                <w:color w:val="FF0000"/>
                <w:sz w:val="16"/>
                <w:szCs w:val="16"/>
              </w:rPr>
              <w:t>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995C6B" w:rsidRPr="00995C6B" w:rsidRDefault="00995C6B" w:rsidP="00CF6D02">
            <w:pPr>
              <w:rPr>
                <w:sz w:val="16"/>
                <w:szCs w:val="16"/>
              </w:rPr>
            </w:pPr>
            <w:r w:rsidRPr="00995C6B">
              <w:rPr>
                <w:sz w:val="16"/>
                <w:szCs w:val="16"/>
              </w:rPr>
              <w:t> </w:t>
            </w:r>
          </w:p>
        </w:tc>
        <w:tc>
          <w:tcPr>
            <w:tcW w:w="1073" w:type="dxa"/>
            <w:tcBorders>
              <w:top w:val="single" w:sz="4" w:space="0" w:color="auto"/>
              <w:left w:val="nil"/>
              <w:bottom w:val="single" w:sz="4" w:space="0" w:color="auto"/>
              <w:right w:val="single" w:sz="4" w:space="0" w:color="auto"/>
            </w:tcBorders>
            <w:shd w:val="clear" w:color="000000" w:fill="FFFFFF"/>
            <w:noWrap/>
            <w:vAlign w:val="bottom"/>
            <w:hideMark/>
          </w:tcPr>
          <w:p w:rsidR="00995C6B" w:rsidRPr="00995C6B" w:rsidRDefault="00995C6B" w:rsidP="00CF6D02">
            <w:pPr>
              <w:jc w:val="right"/>
              <w:rPr>
                <w:b/>
                <w:bCs/>
                <w:color w:val="000000"/>
                <w:sz w:val="16"/>
                <w:szCs w:val="16"/>
              </w:rPr>
            </w:pPr>
            <w:r w:rsidRPr="00995C6B">
              <w:rPr>
                <w:b/>
                <w:bCs/>
                <w:color w:val="000000"/>
                <w:sz w:val="16"/>
                <w:szCs w:val="16"/>
              </w:rPr>
              <w:t>10 275,73</w:t>
            </w:r>
          </w:p>
        </w:tc>
        <w:tc>
          <w:tcPr>
            <w:tcW w:w="2690" w:type="dxa"/>
            <w:tcBorders>
              <w:top w:val="single" w:sz="4" w:space="0" w:color="auto"/>
              <w:left w:val="nil"/>
              <w:bottom w:val="single" w:sz="4" w:space="0" w:color="auto"/>
              <w:right w:val="single" w:sz="4" w:space="0" w:color="auto"/>
            </w:tcBorders>
            <w:shd w:val="clear" w:color="000000" w:fill="FFFFFF"/>
            <w:noWrap/>
            <w:vAlign w:val="bottom"/>
            <w:hideMark/>
          </w:tcPr>
          <w:p w:rsidR="00995C6B" w:rsidRPr="00995C6B" w:rsidRDefault="00995C6B" w:rsidP="00CF6D02">
            <w:pPr>
              <w:jc w:val="center"/>
              <w:rPr>
                <w:b/>
                <w:bCs/>
                <w:color w:val="000000"/>
                <w:sz w:val="16"/>
                <w:szCs w:val="16"/>
              </w:rPr>
            </w:pPr>
            <w:r w:rsidRPr="00995C6B">
              <w:rPr>
                <w:b/>
                <w:bCs/>
                <w:color w:val="000000"/>
                <w:sz w:val="16"/>
                <w:szCs w:val="16"/>
              </w:rPr>
              <w:t>7 295,13</w:t>
            </w:r>
          </w:p>
        </w:tc>
      </w:tr>
    </w:tbl>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p>
    <w:p w:rsidR="00CF6D02" w:rsidRDefault="00CF6D02" w:rsidP="00995C6B">
      <w:pPr>
        <w:pStyle w:val="33"/>
        <w:ind w:firstLine="0"/>
        <w:jc w:val="both"/>
        <w:rPr>
          <w:color w:val="000000"/>
          <w:szCs w:val="24"/>
        </w:rPr>
        <w:sectPr w:rsidR="00CF6D02" w:rsidSect="00995C6B">
          <w:pgSz w:w="11906" w:h="16838"/>
          <w:pgMar w:top="709" w:right="850" w:bottom="1135" w:left="1701" w:header="708" w:footer="708" w:gutter="0"/>
          <w:cols w:space="708"/>
          <w:docGrid w:linePitch="360"/>
        </w:sectPr>
      </w:pPr>
    </w:p>
    <w:p w:rsidR="00995C6B" w:rsidRPr="001702CA" w:rsidRDefault="00995C6B" w:rsidP="00995C6B">
      <w:pPr>
        <w:pStyle w:val="33"/>
        <w:ind w:firstLine="0"/>
        <w:jc w:val="both"/>
        <w:rPr>
          <w:color w:val="000000"/>
          <w:szCs w:val="24"/>
        </w:rPr>
      </w:pPr>
    </w:p>
    <w:p w:rsidR="00995C6B" w:rsidRPr="001702CA" w:rsidRDefault="00995C6B" w:rsidP="00995C6B">
      <w:pPr>
        <w:pStyle w:val="33"/>
        <w:ind w:firstLine="0"/>
        <w:jc w:val="both"/>
        <w:rPr>
          <w:color w:val="000000"/>
          <w:szCs w:val="24"/>
        </w:rPr>
      </w:pPr>
      <w:r w:rsidRPr="001702CA">
        <w:rPr>
          <w:color w:val="000000"/>
          <w:szCs w:val="24"/>
        </w:rPr>
        <w:t xml:space="preserve">                                                                                                    Приложение 6</w:t>
      </w:r>
    </w:p>
    <w:tbl>
      <w:tblPr>
        <w:tblW w:w="10147" w:type="dxa"/>
        <w:tblInd w:w="-176" w:type="dxa"/>
        <w:tblLook w:val="04A0" w:firstRow="1" w:lastRow="0" w:firstColumn="1" w:lastColumn="0" w:noHBand="0" w:noVBand="1"/>
      </w:tblPr>
      <w:tblGrid>
        <w:gridCol w:w="623"/>
        <w:gridCol w:w="87"/>
        <w:gridCol w:w="660"/>
        <w:gridCol w:w="3600"/>
        <w:gridCol w:w="1760"/>
        <w:gridCol w:w="725"/>
        <w:gridCol w:w="668"/>
        <w:gridCol w:w="710"/>
        <w:gridCol w:w="527"/>
        <w:gridCol w:w="222"/>
        <w:gridCol w:w="488"/>
        <w:gridCol w:w="222"/>
      </w:tblGrid>
      <w:tr w:rsidR="00995C6B" w:rsidRPr="001702CA" w:rsidTr="00CF6D02">
        <w:trPr>
          <w:gridAfter w:val="2"/>
          <w:wAfter w:w="710" w:type="dxa"/>
          <w:trHeight w:val="288"/>
        </w:trPr>
        <w:tc>
          <w:tcPr>
            <w:tcW w:w="9437" w:type="dxa"/>
            <w:gridSpan w:val="10"/>
            <w:tcBorders>
              <w:top w:val="nil"/>
              <w:left w:val="nil"/>
              <w:bottom w:val="nil"/>
              <w:right w:val="nil"/>
            </w:tcBorders>
            <w:shd w:val="clear" w:color="auto" w:fill="auto"/>
            <w:noWrap/>
            <w:vAlign w:val="bottom"/>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Расчет затрат по абонентскому отделу ООО Водоканал.</w:t>
            </w:r>
          </w:p>
        </w:tc>
      </w:tr>
      <w:tr w:rsidR="00995C6B" w:rsidRPr="001702CA" w:rsidTr="00CF6D02">
        <w:trPr>
          <w:gridAfter w:val="2"/>
          <w:wAfter w:w="710" w:type="dxa"/>
          <w:trHeight w:val="540"/>
        </w:trPr>
        <w:tc>
          <w:tcPr>
            <w:tcW w:w="9437" w:type="dxa"/>
            <w:gridSpan w:val="10"/>
            <w:tcBorders>
              <w:top w:val="nil"/>
              <w:left w:val="nil"/>
              <w:bottom w:val="nil"/>
              <w:right w:val="nil"/>
            </w:tcBorders>
            <w:shd w:val="clear" w:color="auto" w:fill="auto"/>
            <w:vAlign w:val="center"/>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Приказ от 22.03.1999 N 66 "Об утверждении рекомендаций по нормированию труда работников водопроводно-канализационного хозяйства"</w:t>
            </w:r>
          </w:p>
        </w:tc>
      </w:tr>
      <w:tr w:rsidR="00995C6B" w:rsidRPr="001702CA" w:rsidTr="00CF6D02">
        <w:trPr>
          <w:gridAfter w:val="2"/>
          <w:wAfter w:w="710" w:type="dxa"/>
          <w:trHeight w:val="288"/>
        </w:trPr>
        <w:tc>
          <w:tcPr>
            <w:tcW w:w="9437" w:type="dxa"/>
            <w:gridSpan w:val="10"/>
            <w:tcBorders>
              <w:top w:val="nil"/>
              <w:left w:val="nil"/>
              <w:bottom w:val="nil"/>
              <w:right w:val="nil"/>
            </w:tcBorders>
            <w:shd w:val="clear" w:color="auto" w:fill="auto"/>
            <w:noWrap/>
            <w:vAlign w:val="bottom"/>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По справке представленной организацией количество абонентов частного сектора - 2353</w:t>
            </w:r>
          </w:p>
        </w:tc>
      </w:tr>
      <w:tr w:rsidR="00995C6B" w:rsidRPr="001702CA" w:rsidTr="00CF6D02">
        <w:trPr>
          <w:gridAfter w:val="2"/>
          <w:wAfter w:w="710" w:type="dxa"/>
          <w:trHeight w:val="288"/>
        </w:trPr>
        <w:tc>
          <w:tcPr>
            <w:tcW w:w="623" w:type="dxa"/>
            <w:tcBorders>
              <w:top w:val="nil"/>
              <w:left w:val="nil"/>
              <w:bottom w:val="nil"/>
              <w:right w:val="nil"/>
            </w:tcBorders>
            <w:shd w:val="clear" w:color="auto" w:fill="auto"/>
            <w:noWrap/>
            <w:vAlign w:val="bottom"/>
            <w:hideMark/>
          </w:tcPr>
          <w:p w:rsidR="00995C6B" w:rsidRPr="001702CA" w:rsidRDefault="00995C6B" w:rsidP="00CF6D02">
            <w:pPr>
              <w:jc w:val="center"/>
              <w:rPr>
                <w:rFonts w:ascii="Calibri" w:hAnsi="Calibri" w:cs="Calibri"/>
                <w:color w:val="000000"/>
              </w:rPr>
            </w:pPr>
          </w:p>
        </w:tc>
        <w:tc>
          <w:tcPr>
            <w:tcW w:w="7355" w:type="dxa"/>
            <w:gridSpan w:val="6"/>
            <w:tcBorders>
              <w:top w:val="nil"/>
              <w:left w:val="nil"/>
              <w:bottom w:val="nil"/>
              <w:right w:val="nil"/>
            </w:tcBorders>
            <w:shd w:val="clear" w:color="auto" w:fill="auto"/>
            <w:noWrap/>
            <w:vAlign w:val="bottom"/>
            <w:hideMark/>
          </w:tcPr>
          <w:p w:rsidR="00995C6B" w:rsidRPr="001702CA" w:rsidRDefault="00995C6B" w:rsidP="00CF6D02">
            <w:pPr>
              <w:rPr>
                <w:rFonts w:ascii="Calibri" w:hAnsi="Calibri" w:cs="Calibri"/>
                <w:b/>
                <w:bCs/>
                <w:color w:val="000000"/>
              </w:rPr>
            </w:pPr>
            <w:r w:rsidRPr="001702CA">
              <w:rPr>
                <w:rFonts w:ascii="Calibri" w:hAnsi="Calibri" w:cs="Calibri"/>
                <w:b/>
                <w:bCs/>
                <w:color w:val="000000"/>
              </w:rPr>
              <w:t>2.1.3. Организация реализации и учета водопотребления</w:t>
            </w:r>
          </w:p>
        </w:tc>
        <w:tc>
          <w:tcPr>
            <w:tcW w:w="1237" w:type="dxa"/>
            <w:gridSpan w:val="2"/>
            <w:tcBorders>
              <w:top w:val="nil"/>
              <w:left w:val="nil"/>
              <w:bottom w:val="nil"/>
              <w:right w:val="nil"/>
            </w:tcBorders>
            <w:shd w:val="clear" w:color="auto" w:fill="auto"/>
            <w:noWrap/>
            <w:vAlign w:val="bottom"/>
            <w:hideMark/>
          </w:tcPr>
          <w:p w:rsidR="00995C6B" w:rsidRPr="001702CA" w:rsidRDefault="00995C6B" w:rsidP="00CF6D02">
            <w:pPr>
              <w:rPr>
                <w:rFonts w:ascii="Calibri" w:hAnsi="Calibri" w:cs="Calibri"/>
                <w:b/>
                <w:bCs/>
                <w:color w:val="000000"/>
              </w:rPr>
            </w:pPr>
          </w:p>
        </w:tc>
        <w:tc>
          <w:tcPr>
            <w:tcW w:w="222" w:type="dxa"/>
            <w:tcBorders>
              <w:top w:val="nil"/>
              <w:left w:val="nil"/>
              <w:bottom w:val="nil"/>
              <w:right w:val="nil"/>
            </w:tcBorders>
            <w:shd w:val="clear" w:color="auto" w:fill="auto"/>
            <w:noWrap/>
            <w:vAlign w:val="bottom"/>
            <w:hideMark/>
          </w:tcPr>
          <w:p w:rsidR="00995C6B" w:rsidRPr="001702CA" w:rsidRDefault="00995C6B" w:rsidP="00CF6D02"/>
        </w:tc>
      </w:tr>
      <w:tr w:rsidR="00995C6B" w:rsidRPr="001702CA" w:rsidTr="00CF6D02">
        <w:trPr>
          <w:gridAfter w:val="2"/>
          <w:wAfter w:w="710" w:type="dxa"/>
          <w:trHeight w:val="288"/>
        </w:trPr>
        <w:tc>
          <w:tcPr>
            <w:tcW w:w="623" w:type="dxa"/>
            <w:tcBorders>
              <w:top w:val="nil"/>
              <w:left w:val="nil"/>
              <w:bottom w:val="nil"/>
              <w:right w:val="nil"/>
            </w:tcBorders>
            <w:shd w:val="clear" w:color="auto" w:fill="auto"/>
            <w:noWrap/>
            <w:vAlign w:val="bottom"/>
            <w:hideMark/>
          </w:tcPr>
          <w:p w:rsidR="00995C6B" w:rsidRPr="001702CA" w:rsidRDefault="00995C6B" w:rsidP="00CF6D02"/>
        </w:tc>
        <w:tc>
          <w:tcPr>
            <w:tcW w:w="4310" w:type="dxa"/>
            <w:gridSpan w:val="3"/>
            <w:tcBorders>
              <w:top w:val="nil"/>
              <w:left w:val="nil"/>
              <w:bottom w:val="nil"/>
              <w:right w:val="nil"/>
            </w:tcBorders>
            <w:shd w:val="clear" w:color="auto" w:fill="auto"/>
            <w:noWrap/>
            <w:vAlign w:val="bottom"/>
            <w:hideMark/>
          </w:tcPr>
          <w:p w:rsidR="00995C6B" w:rsidRPr="001702CA" w:rsidRDefault="00995C6B" w:rsidP="00CF6D02">
            <w:pPr>
              <w:rPr>
                <w:rFonts w:ascii="Calibri" w:hAnsi="Calibri" w:cs="Calibri"/>
                <w:b/>
                <w:bCs/>
                <w:color w:val="000000"/>
              </w:rPr>
            </w:pPr>
            <w:r w:rsidRPr="001702CA">
              <w:rPr>
                <w:rFonts w:ascii="Calibri" w:hAnsi="Calibri" w:cs="Calibri"/>
                <w:b/>
                <w:bCs/>
                <w:color w:val="000000"/>
              </w:rPr>
              <w:t>и водоотведения по абонентам</w:t>
            </w:r>
          </w:p>
        </w:tc>
        <w:tc>
          <w:tcPr>
            <w:tcW w:w="1680" w:type="dxa"/>
            <w:tcBorders>
              <w:top w:val="nil"/>
              <w:left w:val="nil"/>
              <w:bottom w:val="nil"/>
              <w:right w:val="nil"/>
            </w:tcBorders>
            <w:shd w:val="clear" w:color="auto" w:fill="auto"/>
            <w:noWrap/>
            <w:vAlign w:val="bottom"/>
            <w:hideMark/>
          </w:tcPr>
          <w:p w:rsidR="00995C6B" w:rsidRPr="001702CA" w:rsidRDefault="00995C6B" w:rsidP="00CF6D02">
            <w:pPr>
              <w:rPr>
                <w:rFonts w:ascii="Calibri" w:hAnsi="Calibri" w:cs="Calibri"/>
                <w:b/>
                <w:bCs/>
                <w:color w:val="000000"/>
              </w:rPr>
            </w:pPr>
          </w:p>
        </w:tc>
        <w:tc>
          <w:tcPr>
            <w:tcW w:w="1365" w:type="dxa"/>
            <w:gridSpan w:val="2"/>
            <w:tcBorders>
              <w:top w:val="nil"/>
              <w:left w:val="nil"/>
              <w:bottom w:val="nil"/>
              <w:right w:val="nil"/>
            </w:tcBorders>
            <w:shd w:val="clear" w:color="auto" w:fill="auto"/>
            <w:noWrap/>
            <w:vAlign w:val="bottom"/>
            <w:hideMark/>
          </w:tcPr>
          <w:p w:rsidR="00995C6B" w:rsidRPr="001702CA" w:rsidRDefault="00995C6B" w:rsidP="00CF6D02"/>
        </w:tc>
        <w:tc>
          <w:tcPr>
            <w:tcW w:w="1237" w:type="dxa"/>
            <w:gridSpan w:val="2"/>
            <w:tcBorders>
              <w:top w:val="nil"/>
              <w:left w:val="nil"/>
              <w:bottom w:val="nil"/>
              <w:right w:val="nil"/>
            </w:tcBorders>
            <w:shd w:val="clear" w:color="auto" w:fill="auto"/>
            <w:noWrap/>
            <w:vAlign w:val="bottom"/>
            <w:hideMark/>
          </w:tcPr>
          <w:p w:rsidR="00995C6B" w:rsidRPr="001702CA" w:rsidRDefault="00995C6B" w:rsidP="00CF6D02"/>
        </w:tc>
        <w:tc>
          <w:tcPr>
            <w:tcW w:w="222" w:type="dxa"/>
            <w:tcBorders>
              <w:top w:val="nil"/>
              <w:left w:val="nil"/>
              <w:bottom w:val="nil"/>
              <w:right w:val="nil"/>
            </w:tcBorders>
            <w:shd w:val="clear" w:color="auto" w:fill="auto"/>
            <w:noWrap/>
            <w:vAlign w:val="bottom"/>
            <w:hideMark/>
          </w:tcPr>
          <w:p w:rsidR="00995C6B" w:rsidRPr="001702CA" w:rsidRDefault="00995C6B" w:rsidP="00CF6D02"/>
        </w:tc>
      </w:tr>
      <w:tr w:rsidR="00995C6B" w:rsidRPr="001702CA" w:rsidTr="00CF6D02">
        <w:trPr>
          <w:gridAfter w:val="2"/>
          <w:wAfter w:w="710" w:type="dxa"/>
          <w:trHeight w:val="288"/>
        </w:trPr>
        <w:tc>
          <w:tcPr>
            <w:tcW w:w="623" w:type="dxa"/>
            <w:tcBorders>
              <w:top w:val="nil"/>
              <w:left w:val="nil"/>
              <w:bottom w:val="nil"/>
              <w:right w:val="nil"/>
            </w:tcBorders>
            <w:shd w:val="clear" w:color="auto" w:fill="auto"/>
            <w:noWrap/>
            <w:vAlign w:val="bottom"/>
            <w:hideMark/>
          </w:tcPr>
          <w:p w:rsidR="00995C6B" w:rsidRPr="001702CA" w:rsidRDefault="00995C6B" w:rsidP="00CF6D02"/>
        </w:tc>
        <w:tc>
          <w:tcPr>
            <w:tcW w:w="5990" w:type="dxa"/>
            <w:gridSpan w:val="4"/>
            <w:tcBorders>
              <w:top w:val="nil"/>
              <w:left w:val="nil"/>
              <w:bottom w:val="nil"/>
              <w:right w:val="nil"/>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Примерный перечень выполняемых работ:</w:t>
            </w:r>
          </w:p>
        </w:tc>
        <w:tc>
          <w:tcPr>
            <w:tcW w:w="1365" w:type="dxa"/>
            <w:gridSpan w:val="2"/>
            <w:tcBorders>
              <w:top w:val="nil"/>
              <w:left w:val="nil"/>
              <w:bottom w:val="nil"/>
              <w:right w:val="nil"/>
            </w:tcBorders>
            <w:shd w:val="clear" w:color="auto" w:fill="auto"/>
            <w:noWrap/>
            <w:vAlign w:val="bottom"/>
            <w:hideMark/>
          </w:tcPr>
          <w:p w:rsidR="00995C6B" w:rsidRPr="001702CA" w:rsidRDefault="00995C6B" w:rsidP="00CF6D02">
            <w:pPr>
              <w:rPr>
                <w:rFonts w:ascii="Calibri" w:hAnsi="Calibri" w:cs="Calibri"/>
                <w:color w:val="000000"/>
              </w:rPr>
            </w:pPr>
          </w:p>
        </w:tc>
        <w:tc>
          <w:tcPr>
            <w:tcW w:w="1237" w:type="dxa"/>
            <w:gridSpan w:val="2"/>
            <w:tcBorders>
              <w:top w:val="nil"/>
              <w:left w:val="nil"/>
              <w:bottom w:val="nil"/>
              <w:right w:val="nil"/>
            </w:tcBorders>
            <w:shd w:val="clear" w:color="auto" w:fill="auto"/>
            <w:noWrap/>
            <w:vAlign w:val="bottom"/>
            <w:hideMark/>
          </w:tcPr>
          <w:p w:rsidR="00995C6B" w:rsidRPr="001702CA" w:rsidRDefault="00995C6B" w:rsidP="00CF6D02"/>
        </w:tc>
        <w:tc>
          <w:tcPr>
            <w:tcW w:w="222" w:type="dxa"/>
            <w:tcBorders>
              <w:top w:val="nil"/>
              <w:left w:val="nil"/>
              <w:bottom w:val="nil"/>
              <w:right w:val="nil"/>
            </w:tcBorders>
            <w:shd w:val="clear" w:color="auto" w:fill="auto"/>
            <w:noWrap/>
            <w:vAlign w:val="bottom"/>
            <w:hideMark/>
          </w:tcPr>
          <w:p w:rsidR="00995C6B" w:rsidRPr="001702CA" w:rsidRDefault="00995C6B" w:rsidP="00CF6D02"/>
        </w:tc>
      </w:tr>
      <w:tr w:rsidR="00995C6B" w:rsidRPr="001702CA" w:rsidTr="00CF6D02">
        <w:trPr>
          <w:gridAfter w:val="2"/>
          <w:wAfter w:w="710" w:type="dxa"/>
          <w:trHeight w:val="1152"/>
        </w:trPr>
        <w:tc>
          <w:tcPr>
            <w:tcW w:w="9437" w:type="dxa"/>
            <w:gridSpan w:val="10"/>
            <w:tcBorders>
              <w:top w:val="nil"/>
              <w:left w:val="nil"/>
              <w:bottom w:val="nil"/>
              <w:right w:val="nil"/>
            </w:tcBorders>
            <w:shd w:val="clear" w:color="auto" w:fill="auto"/>
            <w:vAlign w:val="center"/>
            <w:hideMark/>
          </w:tcPr>
          <w:p w:rsidR="00995C6B" w:rsidRPr="001702CA" w:rsidRDefault="00995C6B" w:rsidP="00CF6D02">
            <w:pPr>
              <w:rPr>
                <w:rFonts w:ascii="Calibri" w:hAnsi="Calibri" w:cs="Calibri"/>
                <w:color w:val="000000"/>
              </w:rPr>
            </w:pPr>
            <w:r w:rsidRPr="001702CA">
              <w:rPr>
                <w:rFonts w:ascii="Calibri" w:hAnsi="Calibri" w:cs="Calibri"/>
                <w:color w:val="000000"/>
              </w:rPr>
              <w:t>Заключение договоров с абонентами. Производство расчетов с абонентами за отпуск воды и прием сточных вод на основе действующих правил, договоров и установленных графиков. Контроль правильности снятия абонентами показаний средств измерений и представления ими сведений об объемах полученной питьевой воды (сброшенных сточных вод).</w:t>
            </w:r>
          </w:p>
        </w:tc>
      </w:tr>
      <w:tr w:rsidR="00995C6B" w:rsidRPr="001702CA" w:rsidTr="00CF6D02">
        <w:trPr>
          <w:gridAfter w:val="2"/>
          <w:wAfter w:w="710" w:type="dxa"/>
          <w:trHeight w:val="288"/>
        </w:trPr>
        <w:tc>
          <w:tcPr>
            <w:tcW w:w="623" w:type="dxa"/>
            <w:tcBorders>
              <w:top w:val="nil"/>
              <w:left w:val="nil"/>
              <w:bottom w:val="nil"/>
              <w:right w:val="nil"/>
            </w:tcBorders>
            <w:shd w:val="clear" w:color="auto" w:fill="auto"/>
            <w:noWrap/>
            <w:vAlign w:val="bottom"/>
            <w:hideMark/>
          </w:tcPr>
          <w:p w:rsidR="00995C6B" w:rsidRPr="001702CA" w:rsidRDefault="00995C6B" w:rsidP="00CF6D02">
            <w:pPr>
              <w:rPr>
                <w:rFonts w:ascii="Calibri" w:hAnsi="Calibri" w:cs="Calibri"/>
                <w:color w:val="000000"/>
              </w:rPr>
            </w:pPr>
          </w:p>
        </w:tc>
        <w:tc>
          <w:tcPr>
            <w:tcW w:w="4310" w:type="dxa"/>
            <w:gridSpan w:val="3"/>
            <w:tcBorders>
              <w:top w:val="nil"/>
              <w:left w:val="nil"/>
              <w:bottom w:val="nil"/>
              <w:right w:val="nil"/>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Примерный перечень должностей:</w:t>
            </w:r>
          </w:p>
        </w:tc>
        <w:tc>
          <w:tcPr>
            <w:tcW w:w="1680" w:type="dxa"/>
            <w:tcBorders>
              <w:top w:val="nil"/>
              <w:left w:val="nil"/>
              <w:bottom w:val="nil"/>
              <w:right w:val="nil"/>
            </w:tcBorders>
            <w:shd w:val="clear" w:color="auto" w:fill="auto"/>
            <w:noWrap/>
            <w:vAlign w:val="bottom"/>
            <w:hideMark/>
          </w:tcPr>
          <w:p w:rsidR="00995C6B" w:rsidRPr="001702CA" w:rsidRDefault="00995C6B" w:rsidP="00CF6D02">
            <w:pPr>
              <w:rPr>
                <w:rFonts w:ascii="Calibri" w:hAnsi="Calibri" w:cs="Calibri"/>
                <w:color w:val="000000"/>
              </w:rPr>
            </w:pPr>
          </w:p>
        </w:tc>
        <w:tc>
          <w:tcPr>
            <w:tcW w:w="1365" w:type="dxa"/>
            <w:gridSpan w:val="2"/>
            <w:tcBorders>
              <w:top w:val="nil"/>
              <w:left w:val="nil"/>
              <w:bottom w:val="nil"/>
              <w:right w:val="nil"/>
            </w:tcBorders>
            <w:shd w:val="clear" w:color="auto" w:fill="auto"/>
            <w:noWrap/>
            <w:vAlign w:val="bottom"/>
            <w:hideMark/>
          </w:tcPr>
          <w:p w:rsidR="00995C6B" w:rsidRPr="001702CA" w:rsidRDefault="00995C6B" w:rsidP="00CF6D02"/>
        </w:tc>
        <w:tc>
          <w:tcPr>
            <w:tcW w:w="1237" w:type="dxa"/>
            <w:gridSpan w:val="2"/>
            <w:tcBorders>
              <w:top w:val="nil"/>
              <w:left w:val="nil"/>
              <w:bottom w:val="nil"/>
              <w:right w:val="nil"/>
            </w:tcBorders>
            <w:shd w:val="clear" w:color="auto" w:fill="auto"/>
            <w:noWrap/>
            <w:vAlign w:val="bottom"/>
            <w:hideMark/>
          </w:tcPr>
          <w:p w:rsidR="00995C6B" w:rsidRPr="001702CA" w:rsidRDefault="00995C6B" w:rsidP="00CF6D02"/>
        </w:tc>
        <w:tc>
          <w:tcPr>
            <w:tcW w:w="222" w:type="dxa"/>
            <w:tcBorders>
              <w:top w:val="nil"/>
              <w:left w:val="nil"/>
              <w:bottom w:val="nil"/>
              <w:right w:val="nil"/>
            </w:tcBorders>
            <w:shd w:val="clear" w:color="auto" w:fill="auto"/>
            <w:noWrap/>
            <w:vAlign w:val="bottom"/>
            <w:hideMark/>
          </w:tcPr>
          <w:p w:rsidR="00995C6B" w:rsidRPr="001702CA" w:rsidRDefault="00995C6B" w:rsidP="00CF6D02"/>
        </w:tc>
      </w:tr>
      <w:tr w:rsidR="00995C6B" w:rsidRPr="001702CA" w:rsidTr="00CF6D02">
        <w:trPr>
          <w:gridAfter w:val="2"/>
          <w:wAfter w:w="710" w:type="dxa"/>
          <w:trHeight w:val="288"/>
        </w:trPr>
        <w:tc>
          <w:tcPr>
            <w:tcW w:w="623" w:type="dxa"/>
            <w:tcBorders>
              <w:top w:val="nil"/>
              <w:left w:val="nil"/>
              <w:bottom w:val="nil"/>
              <w:right w:val="nil"/>
            </w:tcBorders>
            <w:shd w:val="clear" w:color="auto" w:fill="auto"/>
            <w:noWrap/>
            <w:vAlign w:val="bottom"/>
            <w:hideMark/>
          </w:tcPr>
          <w:p w:rsidR="00995C6B" w:rsidRPr="001702CA" w:rsidRDefault="00995C6B" w:rsidP="00CF6D02"/>
        </w:tc>
        <w:tc>
          <w:tcPr>
            <w:tcW w:w="8814" w:type="dxa"/>
            <w:gridSpan w:val="9"/>
            <w:tcBorders>
              <w:top w:val="nil"/>
              <w:left w:val="nil"/>
              <w:bottom w:val="nil"/>
              <w:right w:val="nil"/>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Начальник абонентского отдела, инженер, техник.                                        Таблица 3</w:t>
            </w:r>
          </w:p>
        </w:tc>
      </w:tr>
      <w:tr w:rsidR="00995C6B" w:rsidRPr="001702CA" w:rsidTr="00CF6D02">
        <w:trPr>
          <w:gridAfter w:val="2"/>
          <w:wAfter w:w="710" w:type="dxa"/>
          <w:trHeight w:val="288"/>
        </w:trPr>
        <w:tc>
          <w:tcPr>
            <w:tcW w:w="623" w:type="dxa"/>
            <w:tcBorders>
              <w:top w:val="nil"/>
              <w:left w:val="nil"/>
              <w:bottom w:val="nil"/>
              <w:right w:val="nil"/>
            </w:tcBorders>
            <w:shd w:val="clear" w:color="auto" w:fill="auto"/>
            <w:noWrap/>
            <w:vAlign w:val="bottom"/>
            <w:hideMark/>
          </w:tcPr>
          <w:p w:rsidR="00995C6B" w:rsidRPr="001702CA" w:rsidRDefault="00995C6B" w:rsidP="00CF6D02">
            <w:pPr>
              <w:rPr>
                <w:rFonts w:ascii="Calibri" w:hAnsi="Calibri" w:cs="Calibri"/>
                <w:color w:val="000000"/>
              </w:rPr>
            </w:pPr>
          </w:p>
        </w:tc>
        <w:tc>
          <w:tcPr>
            <w:tcW w:w="4310"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Количество абонентов</w:t>
            </w:r>
          </w:p>
        </w:tc>
        <w:tc>
          <w:tcPr>
            <w:tcW w:w="1680" w:type="dxa"/>
            <w:vMerge w:val="restart"/>
            <w:tcBorders>
              <w:top w:val="single" w:sz="4" w:space="0" w:color="auto"/>
              <w:left w:val="nil"/>
              <w:bottom w:val="single" w:sz="4" w:space="0" w:color="auto"/>
              <w:right w:val="single" w:sz="4" w:space="0" w:color="auto"/>
            </w:tcBorders>
            <w:shd w:val="clear" w:color="auto" w:fill="auto"/>
            <w:vAlign w:val="center"/>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Нормативная численность,</w:t>
            </w:r>
          </w:p>
        </w:tc>
        <w:tc>
          <w:tcPr>
            <w:tcW w:w="136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 xml:space="preserve">Расчетная числен-                          </w:t>
            </w:r>
            <w:proofErr w:type="spellStart"/>
            <w:r w:rsidRPr="001702CA">
              <w:rPr>
                <w:rFonts w:ascii="Calibri" w:hAnsi="Calibri" w:cs="Calibri"/>
                <w:color w:val="000000"/>
              </w:rPr>
              <w:t>ность</w:t>
            </w:r>
            <w:proofErr w:type="spellEnd"/>
            <w:r w:rsidRPr="001702CA">
              <w:rPr>
                <w:rFonts w:ascii="Calibri" w:hAnsi="Calibri" w:cs="Calibri"/>
                <w:color w:val="000000"/>
              </w:rPr>
              <w:t xml:space="preserve">, </w:t>
            </w:r>
            <w:proofErr w:type="spellStart"/>
            <w:r w:rsidRPr="001702CA">
              <w:rPr>
                <w:rFonts w:ascii="Calibri" w:hAnsi="Calibri" w:cs="Calibri"/>
                <w:color w:val="000000"/>
              </w:rPr>
              <w:t>ед</w:t>
            </w:r>
            <w:proofErr w:type="spellEnd"/>
          </w:p>
        </w:tc>
        <w:tc>
          <w:tcPr>
            <w:tcW w:w="1237" w:type="dxa"/>
            <w:gridSpan w:val="2"/>
            <w:tcBorders>
              <w:top w:val="nil"/>
              <w:left w:val="nil"/>
              <w:bottom w:val="nil"/>
              <w:right w:val="nil"/>
            </w:tcBorders>
            <w:shd w:val="clear" w:color="auto" w:fill="auto"/>
            <w:noWrap/>
            <w:vAlign w:val="bottom"/>
            <w:hideMark/>
          </w:tcPr>
          <w:p w:rsidR="00995C6B" w:rsidRPr="001702CA" w:rsidRDefault="00995C6B" w:rsidP="00CF6D02">
            <w:pPr>
              <w:jc w:val="center"/>
              <w:rPr>
                <w:rFonts w:ascii="Calibri" w:hAnsi="Calibri" w:cs="Calibri"/>
                <w:color w:val="000000"/>
              </w:rPr>
            </w:pPr>
          </w:p>
        </w:tc>
        <w:tc>
          <w:tcPr>
            <w:tcW w:w="222" w:type="dxa"/>
            <w:tcBorders>
              <w:top w:val="nil"/>
              <w:left w:val="nil"/>
              <w:bottom w:val="nil"/>
              <w:right w:val="nil"/>
            </w:tcBorders>
            <w:shd w:val="clear" w:color="auto" w:fill="auto"/>
            <w:noWrap/>
            <w:vAlign w:val="bottom"/>
            <w:hideMark/>
          </w:tcPr>
          <w:p w:rsidR="00995C6B" w:rsidRPr="001702CA" w:rsidRDefault="00995C6B" w:rsidP="00CF6D02"/>
        </w:tc>
      </w:tr>
      <w:tr w:rsidR="00995C6B" w:rsidRPr="001702CA" w:rsidTr="00CF6D02">
        <w:trPr>
          <w:gridAfter w:val="2"/>
          <w:wAfter w:w="710" w:type="dxa"/>
          <w:trHeight w:val="552"/>
        </w:trPr>
        <w:tc>
          <w:tcPr>
            <w:tcW w:w="623" w:type="dxa"/>
            <w:tcBorders>
              <w:top w:val="nil"/>
              <w:left w:val="nil"/>
              <w:bottom w:val="nil"/>
              <w:right w:val="nil"/>
            </w:tcBorders>
            <w:shd w:val="clear" w:color="auto" w:fill="auto"/>
            <w:noWrap/>
            <w:vAlign w:val="bottom"/>
            <w:hideMark/>
          </w:tcPr>
          <w:p w:rsidR="00995C6B" w:rsidRPr="001702CA" w:rsidRDefault="00995C6B" w:rsidP="00CF6D02"/>
        </w:tc>
        <w:tc>
          <w:tcPr>
            <w:tcW w:w="4310" w:type="dxa"/>
            <w:gridSpan w:val="3"/>
            <w:vMerge/>
            <w:tcBorders>
              <w:top w:val="single" w:sz="4" w:space="0" w:color="auto"/>
              <w:left w:val="single" w:sz="4" w:space="0" w:color="auto"/>
              <w:bottom w:val="single" w:sz="4" w:space="0" w:color="auto"/>
              <w:right w:val="single" w:sz="4" w:space="0" w:color="auto"/>
            </w:tcBorders>
            <w:vAlign w:val="center"/>
            <w:hideMark/>
          </w:tcPr>
          <w:p w:rsidR="00995C6B" w:rsidRPr="001702CA" w:rsidRDefault="00995C6B" w:rsidP="00CF6D02">
            <w:pPr>
              <w:rPr>
                <w:rFonts w:ascii="Calibri" w:hAnsi="Calibri" w:cs="Calibri"/>
                <w:color w:val="000000"/>
              </w:rPr>
            </w:pPr>
          </w:p>
        </w:tc>
        <w:tc>
          <w:tcPr>
            <w:tcW w:w="1680" w:type="dxa"/>
            <w:vMerge/>
            <w:tcBorders>
              <w:top w:val="single" w:sz="4" w:space="0" w:color="auto"/>
              <w:left w:val="nil"/>
              <w:bottom w:val="single" w:sz="4" w:space="0" w:color="auto"/>
              <w:right w:val="single" w:sz="4" w:space="0" w:color="auto"/>
            </w:tcBorders>
            <w:vAlign w:val="center"/>
            <w:hideMark/>
          </w:tcPr>
          <w:p w:rsidR="00995C6B" w:rsidRPr="001702CA" w:rsidRDefault="00995C6B" w:rsidP="00CF6D02">
            <w:pPr>
              <w:rPr>
                <w:rFonts w:ascii="Calibri" w:hAnsi="Calibri" w:cs="Calibri"/>
                <w:color w:val="000000"/>
              </w:rPr>
            </w:pPr>
          </w:p>
        </w:tc>
        <w:tc>
          <w:tcPr>
            <w:tcW w:w="1365" w:type="dxa"/>
            <w:gridSpan w:val="2"/>
            <w:vMerge/>
            <w:tcBorders>
              <w:top w:val="single" w:sz="4" w:space="0" w:color="auto"/>
              <w:left w:val="single" w:sz="4" w:space="0" w:color="auto"/>
              <w:bottom w:val="single" w:sz="4" w:space="0" w:color="auto"/>
              <w:right w:val="single" w:sz="4" w:space="0" w:color="auto"/>
            </w:tcBorders>
            <w:vAlign w:val="center"/>
            <w:hideMark/>
          </w:tcPr>
          <w:p w:rsidR="00995C6B" w:rsidRPr="001702CA" w:rsidRDefault="00995C6B" w:rsidP="00CF6D02">
            <w:pPr>
              <w:rPr>
                <w:rFonts w:ascii="Calibri" w:hAnsi="Calibri" w:cs="Calibri"/>
                <w:color w:val="000000"/>
              </w:rPr>
            </w:pPr>
          </w:p>
        </w:tc>
        <w:tc>
          <w:tcPr>
            <w:tcW w:w="1237" w:type="dxa"/>
            <w:gridSpan w:val="2"/>
            <w:tcBorders>
              <w:top w:val="nil"/>
              <w:left w:val="nil"/>
              <w:bottom w:val="nil"/>
              <w:right w:val="nil"/>
            </w:tcBorders>
            <w:shd w:val="clear" w:color="auto" w:fill="auto"/>
            <w:noWrap/>
            <w:vAlign w:val="bottom"/>
            <w:hideMark/>
          </w:tcPr>
          <w:p w:rsidR="00995C6B" w:rsidRPr="001702CA" w:rsidRDefault="00995C6B" w:rsidP="00CF6D02"/>
        </w:tc>
        <w:tc>
          <w:tcPr>
            <w:tcW w:w="222" w:type="dxa"/>
            <w:tcBorders>
              <w:top w:val="nil"/>
              <w:left w:val="nil"/>
              <w:bottom w:val="nil"/>
              <w:right w:val="nil"/>
            </w:tcBorders>
            <w:shd w:val="clear" w:color="auto" w:fill="auto"/>
            <w:noWrap/>
            <w:vAlign w:val="bottom"/>
            <w:hideMark/>
          </w:tcPr>
          <w:p w:rsidR="00995C6B" w:rsidRPr="001702CA" w:rsidRDefault="00995C6B" w:rsidP="00CF6D02"/>
        </w:tc>
      </w:tr>
      <w:tr w:rsidR="00995C6B" w:rsidRPr="001702CA" w:rsidTr="00CF6D02">
        <w:trPr>
          <w:gridAfter w:val="2"/>
          <w:wAfter w:w="710" w:type="dxa"/>
          <w:trHeight w:val="288"/>
        </w:trPr>
        <w:tc>
          <w:tcPr>
            <w:tcW w:w="623" w:type="dxa"/>
            <w:tcBorders>
              <w:top w:val="nil"/>
              <w:left w:val="nil"/>
              <w:bottom w:val="nil"/>
              <w:right w:val="single" w:sz="4" w:space="0" w:color="auto"/>
            </w:tcBorders>
            <w:shd w:val="clear" w:color="auto" w:fill="auto"/>
            <w:noWrap/>
            <w:vAlign w:val="bottom"/>
            <w:hideMark/>
          </w:tcPr>
          <w:p w:rsidR="00995C6B" w:rsidRPr="001702CA" w:rsidRDefault="00995C6B" w:rsidP="00CF6D02"/>
        </w:tc>
        <w:tc>
          <w:tcPr>
            <w:tcW w:w="43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свыше 2000 до 5000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4-6</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4</w:t>
            </w:r>
          </w:p>
        </w:tc>
        <w:tc>
          <w:tcPr>
            <w:tcW w:w="1237" w:type="dxa"/>
            <w:gridSpan w:val="2"/>
            <w:tcBorders>
              <w:top w:val="nil"/>
              <w:left w:val="single" w:sz="4" w:space="0" w:color="auto"/>
              <w:bottom w:val="nil"/>
              <w:right w:val="nil"/>
            </w:tcBorders>
            <w:shd w:val="clear" w:color="auto" w:fill="auto"/>
            <w:noWrap/>
            <w:vAlign w:val="bottom"/>
            <w:hideMark/>
          </w:tcPr>
          <w:p w:rsidR="00995C6B" w:rsidRPr="001702CA" w:rsidRDefault="00995C6B" w:rsidP="00CF6D02">
            <w:pPr>
              <w:jc w:val="center"/>
              <w:rPr>
                <w:rFonts w:ascii="Calibri" w:hAnsi="Calibri" w:cs="Calibri"/>
                <w:color w:val="000000"/>
              </w:rPr>
            </w:pPr>
          </w:p>
        </w:tc>
        <w:tc>
          <w:tcPr>
            <w:tcW w:w="222" w:type="dxa"/>
            <w:tcBorders>
              <w:top w:val="nil"/>
              <w:left w:val="nil"/>
              <w:bottom w:val="nil"/>
              <w:right w:val="nil"/>
            </w:tcBorders>
            <w:shd w:val="clear" w:color="auto" w:fill="auto"/>
            <w:noWrap/>
            <w:vAlign w:val="bottom"/>
            <w:hideMark/>
          </w:tcPr>
          <w:p w:rsidR="00995C6B" w:rsidRPr="001702CA" w:rsidRDefault="00995C6B" w:rsidP="00CF6D02"/>
        </w:tc>
      </w:tr>
      <w:tr w:rsidR="00995C6B" w:rsidRPr="001702CA" w:rsidTr="00CF6D02">
        <w:trPr>
          <w:gridAfter w:val="2"/>
          <w:wAfter w:w="710" w:type="dxa"/>
          <w:trHeight w:val="288"/>
        </w:trPr>
        <w:tc>
          <w:tcPr>
            <w:tcW w:w="623" w:type="dxa"/>
            <w:tcBorders>
              <w:top w:val="nil"/>
              <w:left w:val="nil"/>
              <w:bottom w:val="nil"/>
              <w:right w:val="nil"/>
            </w:tcBorders>
            <w:shd w:val="clear" w:color="auto" w:fill="auto"/>
            <w:noWrap/>
            <w:vAlign w:val="bottom"/>
            <w:hideMark/>
          </w:tcPr>
          <w:p w:rsidR="00995C6B" w:rsidRPr="001702CA" w:rsidRDefault="00995C6B" w:rsidP="00CF6D02"/>
        </w:tc>
        <w:tc>
          <w:tcPr>
            <w:tcW w:w="4310" w:type="dxa"/>
            <w:gridSpan w:val="3"/>
            <w:tcBorders>
              <w:top w:val="single" w:sz="4" w:space="0" w:color="auto"/>
              <w:left w:val="nil"/>
              <w:bottom w:val="nil"/>
              <w:right w:val="nil"/>
            </w:tcBorders>
            <w:shd w:val="clear" w:color="auto" w:fill="auto"/>
            <w:noWrap/>
            <w:vAlign w:val="bottom"/>
            <w:hideMark/>
          </w:tcPr>
          <w:p w:rsidR="00995C6B" w:rsidRPr="001702CA" w:rsidRDefault="00995C6B" w:rsidP="00CF6D02">
            <w:pPr>
              <w:rPr>
                <w:rFonts w:ascii="Calibri" w:hAnsi="Calibri" w:cs="Calibri"/>
                <w:b/>
                <w:bCs/>
                <w:color w:val="000000"/>
              </w:rPr>
            </w:pPr>
            <w:r w:rsidRPr="001702CA">
              <w:rPr>
                <w:rFonts w:ascii="Calibri" w:hAnsi="Calibri" w:cs="Calibri"/>
                <w:b/>
                <w:bCs/>
                <w:color w:val="000000"/>
              </w:rPr>
              <w:t>2.2.4. Контроль и учет расхода воды</w:t>
            </w:r>
          </w:p>
        </w:tc>
        <w:tc>
          <w:tcPr>
            <w:tcW w:w="1680" w:type="dxa"/>
            <w:tcBorders>
              <w:top w:val="single" w:sz="4" w:space="0" w:color="auto"/>
              <w:left w:val="nil"/>
              <w:bottom w:val="nil"/>
              <w:right w:val="nil"/>
            </w:tcBorders>
            <w:shd w:val="clear" w:color="auto" w:fill="auto"/>
            <w:noWrap/>
            <w:vAlign w:val="bottom"/>
            <w:hideMark/>
          </w:tcPr>
          <w:p w:rsidR="00995C6B" w:rsidRPr="001702CA" w:rsidRDefault="00995C6B" w:rsidP="00CF6D02">
            <w:pPr>
              <w:rPr>
                <w:rFonts w:ascii="Calibri" w:hAnsi="Calibri" w:cs="Calibri"/>
                <w:b/>
                <w:bCs/>
                <w:color w:val="000000"/>
              </w:rPr>
            </w:pPr>
          </w:p>
        </w:tc>
        <w:tc>
          <w:tcPr>
            <w:tcW w:w="1365" w:type="dxa"/>
            <w:gridSpan w:val="2"/>
            <w:tcBorders>
              <w:top w:val="single" w:sz="4" w:space="0" w:color="auto"/>
              <w:left w:val="nil"/>
              <w:bottom w:val="nil"/>
              <w:right w:val="nil"/>
            </w:tcBorders>
            <w:shd w:val="clear" w:color="auto" w:fill="auto"/>
            <w:noWrap/>
            <w:vAlign w:val="bottom"/>
            <w:hideMark/>
          </w:tcPr>
          <w:p w:rsidR="00995C6B" w:rsidRPr="001702CA" w:rsidRDefault="00995C6B" w:rsidP="00CF6D02"/>
        </w:tc>
        <w:tc>
          <w:tcPr>
            <w:tcW w:w="1237" w:type="dxa"/>
            <w:gridSpan w:val="2"/>
            <w:tcBorders>
              <w:top w:val="nil"/>
              <w:left w:val="nil"/>
              <w:bottom w:val="nil"/>
              <w:right w:val="nil"/>
            </w:tcBorders>
            <w:shd w:val="clear" w:color="auto" w:fill="auto"/>
            <w:noWrap/>
            <w:vAlign w:val="bottom"/>
            <w:hideMark/>
          </w:tcPr>
          <w:p w:rsidR="00995C6B" w:rsidRPr="001702CA" w:rsidRDefault="00995C6B" w:rsidP="00CF6D02"/>
        </w:tc>
        <w:tc>
          <w:tcPr>
            <w:tcW w:w="222" w:type="dxa"/>
            <w:tcBorders>
              <w:top w:val="nil"/>
              <w:left w:val="nil"/>
              <w:bottom w:val="nil"/>
              <w:right w:val="nil"/>
            </w:tcBorders>
            <w:shd w:val="clear" w:color="auto" w:fill="auto"/>
            <w:noWrap/>
            <w:vAlign w:val="bottom"/>
            <w:hideMark/>
          </w:tcPr>
          <w:p w:rsidR="00995C6B" w:rsidRPr="001702CA" w:rsidRDefault="00995C6B" w:rsidP="00CF6D02"/>
        </w:tc>
      </w:tr>
      <w:tr w:rsidR="00995C6B" w:rsidRPr="001702CA" w:rsidTr="00CF6D02">
        <w:trPr>
          <w:gridAfter w:val="2"/>
          <w:wAfter w:w="710" w:type="dxa"/>
          <w:trHeight w:val="288"/>
        </w:trPr>
        <w:tc>
          <w:tcPr>
            <w:tcW w:w="623" w:type="dxa"/>
            <w:tcBorders>
              <w:top w:val="nil"/>
              <w:left w:val="nil"/>
              <w:bottom w:val="nil"/>
              <w:right w:val="nil"/>
            </w:tcBorders>
            <w:shd w:val="clear" w:color="auto" w:fill="auto"/>
            <w:noWrap/>
            <w:vAlign w:val="bottom"/>
            <w:hideMark/>
          </w:tcPr>
          <w:p w:rsidR="00995C6B" w:rsidRPr="001702CA" w:rsidRDefault="00995C6B" w:rsidP="00CF6D02"/>
        </w:tc>
        <w:tc>
          <w:tcPr>
            <w:tcW w:w="4310" w:type="dxa"/>
            <w:gridSpan w:val="3"/>
            <w:tcBorders>
              <w:top w:val="nil"/>
              <w:left w:val="nil"/>
              <w:bottom w:val="nil"/>
              <w:right w:val="nil"/>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Примерный перечень работ:</w:t>
            </w:r>
          </w:p>
        </w:tc>
        <w:tc>
          <w:tcPr>
            <w:tcW w:w="1680" w:type="dxa"/>
            <w:tcBorders>
              <w:top w:val="nil"/>
              <w:left w:val="nil"/>
              <w:bottom w:val="nil"/>
              <w:right w:val="nil"/>
            </w:tcBorders>
            <w:shd w:val="clear" w:color="auto" w:fill="auto"/>
            <w:noWrap/>
            <w:vAlign w:val="bottom"/>
            <w:hideMark/>
          </w:tcPr>
          <w:p w:rsidR="00995C6B" w:rsidRPr="001702CA" w:rsidRDefault="00995C6B" w:rsidP="00CF6D02">
            <w:pPr>
              <w:rPr>
                <w:rFonts w:ascii="Calibri" w:hAnsi="Calibri" w:cs="Calibri"/>
                <w:color w:val="000000"/>
              </w:rPr>
            </w:pPr>
          </w:p>
        </w:tc>
        <w:tc>
          <w:tcPr>
            <w:tcW w:w="1365" w:type="dxa"/>
            <w:gridSpan w:val="2"/>
            <w:tcBorders>
              <w:top w:val="nil"/>
              <w:left w:val="nil"/>
              <w:bottom w:val="nil"/>
              <w:right w:val="nil"/>
            </w:tcBorders>
            <w:shd w:val="clear" w:color="auto" w:fill="auto"/>
            <w:noWrap/>
            <w:vAlign w:val="bottom"/>
            <w:hideMark/>
          </w:tcPr>
          <w:p w:rsidR="00995C6B" w:rsidRPr="001702CA" w:rsidRDefault="00995C6B" w:rsidP="00CF6D02"/>
        </w:tc>
        <w:tc>
          <w:tcPr>
            <w:tcW w:w="1237" w:type="dxa"/>
            <w:gridSpan w:val="2"/>
            <w:tcBorders>
              <w:top w:val="nil"/>
              <w:left w:val="nil"/>
              <w:bottom w:val="nil"/>
              <w:right w:val="nil"/>
            </w:tcBorders>
            <w:shd w:val="clear" w:color="auto" w:fill="auto"/>
            <w:noWrap/>
            <w:vAlign w:val="bottom"/>
            <w:hideMark/>
          </w:tcPr>
          <w:p w:rsidR="00995C6B" w:rsidRPr="001702CA" w:rsidRDefault="00995C6B" w:rsidP="00CF6D02"/>
        </w:tc>
        <w:tc>
          <w:tcPr>
            <w:tcW w:w="222" w:type="dxa"/>
            <w:tcBorders>
              <w:top w:val="nil"/>
              <w:left w:val="nil"/>
              <w:bottom w:val="nil"/>
              <w:right w:val="nil"/>
            </w:tcBorders>
            <w:shd w:val="clear" w:color="auto" w:fill="auto"/>
            <w:noWrap/>
            <w:vAlign w:val="bottom"/>
            <w:hideMark/>
          </w:tcPr>
          <w:p w:rsidR="00995C6B" w:rsidRPr="001702CA" w:rsidRDefault="00995C6B" w:rsidP="00CF6D02"/>
        </w:tc>
      </w:tr>
      <w:tr w:rsidR="00995C6B" w:rsidRPr="001702CA" w:rsidTr="00CF6D02">
        <w:trPr>
          <w:gridAfter w:val="2"/>
          <w:wAfter w:w="710" w:type="dxa"/>
          <w:trHeight w:val="1764"/>
        </w:trPr>
        <w:tc>
          <w:tcPr>
            <w:tcW w:w="9437" w:type="dxa"/>
            <w:gridSpan w:val="10"/>
            <w:tcBorders>
              <w:top w:val="nil"/>
              <w:left w:val="nil"/>
              <w:bottom w:val="nil"/>
              <w:right w:val="nil"/>
            </w:tcBorders>
            <w:shd w:val="clear" w:color="auto" w:fill="auto"/>
            <w:vAlign w:val="center"/>
            <w:hideMark/>
          </w:tcPr>
          <w:p w:rsidR="00995C6B" w:rsidRPr="001702CA" w:rsidRDefault="00995C6B" w:rsidP="00CF6D02">
            <w:pPr>
              <w:rPr>
                <w:rFonts w:ascii="Calibri" w:hAnsi="Calibri" w:cs="Calibri"/>
                <w:color w:val="000000"/>
              </w:rPr>
            </w:pPr>
            <w:r w:rsidRPr="001702CA">
              <w:rPr>
                <w:rFonts w:ascii="Calibri" w:hAnsi="Calibri" w:cs="Calibri"/>
                <w:color w:val="000000"/>
              </w:rPr>
              <w:t>Контроль за правильностью снятия абонентами показаний средств измерений и представления ими сведений об объемах полученной питьевой воды. Пломбирование задвижек на обводных линиях. Производство расчетов за использованную воду в соответствии с действующими тарифами и оформление расчетов в соответствии с правилами пользования системами коммунального водоснабжения и канализации. Выявление самовольно возведенных устройств и сооружений для присоединения к системам водоснабжения.</w:t>
            </w:r>
          </w:p>
        </w:tc>
      </w:tr>
      <w:tr w:rsidR="00995C6B" w:rsidRPr="001702CA" w:rsidTr="00CF6D02">
        <w:trPr>
          <w:gridAfter w:val="2"/>
          <w:wAfter w:w="710" w:type="dxa"/>
          <w:trHeight w:val="288"/>
        </w:trPr>
        <w:tc>
          <w:tcPr>
            <w:tcW w:w="623" w:type="dxa"/>
            <w:tcBorders>
              <w:top w:val="nil"/>
              <w:left w:val="nil"/>
              <w:bottom w:val="nil"/>
              <w:right w:val="nil"/>
            </w:tcBorders>
            <w:shd w:val="clear" w:color="auto" w:fill="auto"/>
            <w:noWrap/>
            <w:vAlign w:val="bottom"/>
            <w:hideMark/>
          </w:tcPr>
          <w:p w:rsidR="00995C6B" w:rsidRPr="001702CA" w:rsidRDefault="00995C6B" w:rsidP="00CF6D02">
            <w:pPr>
              <w:rPr>
                <w:rFonts w:ascii="Calibri" w:hAnsi="Calibri" w:cs="Calibri"/>
                <w:color w:val="000000"/>
              </w:rPr>
            </w:pPr>
          </w:p>
        </w:tc>
        <w:tc>
          <w:tcPr>
            <w:tcW w:w="7355" w:type="dxa"/>
            <w:gridSpan w:val="6"/>
            <w:tcBorders>
              <w:top w:val="nil"/>
              <w:left w:val="nil"/>
              <w:bottom w:val="nil"/>
              <w:right w:val="nil"/>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Профессия: контролер водопроводного хозяйства. Таблица 19</w:t>
            </w:r>
          </w:p>
        </w:tc>
        <w:tc>
          <w:tcPr>
            <w:tcW w:w="1237" w:type="dxa"/>
            <w:gridSpan w:val="2"/>
            <w:tcBorders>
              <w:top w:val="nil"/>
              <w:left w:val="nil"/>
              <w:bottom w:val="nil"/>
              <w:right w:val="nil"/>
            </w:tcBorders>
            <w:shd w:val="clear" w:color="auto" w:fill="auto"/>
            <w:noWrap/>
            <w:vAlign w:val="bottom"/>
            <w:hideMark/>
          </w:tcPr>
          <w:p w:rsidR="00995C6B" w:rsidRPr="001702CA" w:rsidRDefault="00995C6B" w:rsidP="00CF6D02">
            <w:pPr>
              <w:rPr>
                <w:rFonts w:ascii="Calibri" w:hAnsi="Calibri" w:cs="Calibri"/>
                <w:color w:val="000000"/>
              </w:rPr>
            </w:pPr>
          </w:p>
        </w:tc>
        <w:tc>
          <w:tcPr>
            <w:tcW w:w="222" w:type="dxa"/>
            <w:tcBorders>
              <w:top w:val="nil"/>
              <w:left w:val="nil"/>
              <w:bottom w:val="nil"/>
              <w:right w:val="nil"/>
            </w:tcBorders>
            <w:shd w:val="clear" w:color="auto" w:fill="auto"/>
            <w:noWrap/>
            <w:vAlign w:val="bottom"/>
            <w:hideMark/>
          </w:tcPr>
          <w:p w:rsidR="00995C6B" w:rsidRPr="001702CA" w:rsidRDefault="00995C6B" w:rsidP="00CF6D02"/>
        </w:tc>
      </w:tr>
      <w:tr w:rsidR="00995C6B" w:rsidRPr="001702CA" w:rsidTr="00CF6D02">
        <w:trPr>
          <w:gridAfter w:val="2"/>
          <w:wAfter w:w="710" w:type="dxa"/>
          <w:trHeight w:val="288"/>
        </w:trPr>
        <w:tc>
          <w:tcPr>
            <w:tcW w:w="623" w:type="dxa"/>
            <w:tcBorders>
              <w:top w:val="nil"/>
              <w:left w:val="nil"/>
              <w:bottom w:val="nil"/>
              <w:right w:val="nil"/>
            </w:tcBorders>
            <w:shd w:val="clear" w:color="auto" w:fill="auto"/>
            <w:noWrap/>
            <w:vAlign w:val="bottom"/>
            <w:hideMark/>
          </w:tcPr>
          <w:p w:rsidR="00995C6B" w:rsidRPr="001702CA" w:rsidRDefault="00995C6B" w:rsidP="00CF6D02"/>
        </w:tc>
        <w:tc>
          <w:tcPr>
            <w:tcW w:w="431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Вид учета расхода воды, объекты обслуживания</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Норма обслуживания, водомеров</w:t>
            </w:r>
          </w:p>
        </w:tc>
        <w:tc>
          <w:tcPr>
            <w:tcW w:w="136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Количество                            абонентов</w:t>
            </w:r>
          </w:p>
        </w:tc>
        <w:tc>
          <w:tcPr>
            <w:tcW w:w="123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 xml:space="preserve">Расчетная числен-                          </w:t>
            </w:r>
            <w:proofErr w:type="spellStart"/>
            <w:r w:rsidRPr="001702CA">
              <w:rPr>
                <w:rFonts w:ascii="Calibri" w:hAnsi="Calibri" w:cs="Calibri"/>
                <w:color w:val="000000"/>
              </w:rPr>
              <w:t>ность</w:t>
            </w:r>
            <w:proofErr w:type="spellEnd"/>
            <w:r w:rsidRPr="001702CA">
              <w:rPr>
                <w:rFonts w:ascii="Calibri" w:hAnsi="Calibri" w:cs="Calibri"/>
                <w:color w:val="000000"/>
              </w:rPr>
              <w:t xml:space="preserve">, </w:t>
            </w:r>
            <w:proofErr w:type="spellStart"/>
            <w:r w:rsidRPr="001702CA">
              <w:rPr>
                <w:rFonts w:ascii="Calibri" w:hAnsi="Calibri" w:cs="Calibri"/>
                <w:color w:val="000000"/>
              </w:rPr>
              <w:t>ед</w:t>
            </w:r>
            <w:proofErr w:type="spellEnd"/>
          </w:p>
        </w:tc>
        <w:tc>
          <w:tcPr>
            <w:tcW w:w="222" w:type="dxa"/>
            <w:tcBorders>
              <w:top w:val="nil"/>
              <w:left w:val="nil"/>
              <w:bottom w:val="nil"/>
              <w:right w:val="nil"/>
            </w:tcBorders>
            <w:shd w:val="clear" w:color="auto" w:fill="auto"/>
            <w:noWrap/>
            <w:vAlign w:val="bottom"/>
            <w:hideMark/>
          </w:tcPr>
          <w:p w:rsidR="00995C6B" w:rsidRPr="001702CA" w:rsidRDefault="00995C6B" w:rsidP="00CF6D02">
            <w:pPr>
              <w:jc w:val="center"/>
              <w:rPr>
                <w:rFonts w:ascii="Calibri" w:hAnsi="Calibri" w:cs="Calibri"/>
                <w:color w:val="000000"/>
              </w:rPr>
            </w:pPr>
          </w:p>
        </w:tc>
      </w:tr>
      <w:tr w:rsidR="00995C6B" w:rsidRPr="001702CA" w:rsidTr="00CF6D02">
        <w:trPr>
          <w:gridAfter w:val="2"/>
          <w:wAfter w:w="710" w:type="dxa"/>
          <w:trHeight w:val="588"/>
        </w:trPr>
        <w:tc>
          <w:tcPr>
            <w:tcW w:w="623" w:type="dxa"/>
            <w:tcBorders>
              <w:top w:val="nil"/>
              <w:left w:val="nil"/>
              <w:bottom w:val="nil"/>
              <w:right w:val="nil"/>
            </w:tcBorders>
            <w:shd w:val="clear" w:color="auto" w:fill="auto"/>
            <w:noWrap/>
            <w:vAlign w:val="bottom"/>
            <w:hideMark/>
          </w:tcPr>
          <w:p w:rsidR="00995C6B" w:rsidRPr="001702CA" w:rsidRDefault="00995C6B" w:rsidP="00CF6D02"/>
        </w:tc>
        <w:tc>
          <w:tcPr>
            <w:tcW w:w="4310" w:type="dxa"/>
            <w:gridSpan w:val="3"/>
            <w:vMerge/>
            <w:tcBorders>
              <w:top w:val="single" w:sz="4" w:space="0" w:color="auto"/>
              <w:left w:val="single" w:sz="4" w:space="0" w:color="auto"/>
              <w:bottom w:val="single" w:sz="4" w:space="0" w:color="auto"/>
              <w:right w:val="single" w:sz="4" w:space="0" w:color="auto"/>
            </w:tcBorders>
            <w:vAlign w:val="center"/>
            <w:hideMark/>
          </w:tcPr>
          <w:p w:rsidR="00995C6B" w:rsidRPr="001702CA" w:rsidRDefault="00995C6B" w:rsidP="00CF6D02">
            <w:pPr>
              <w:rPr>
                <w:rFonts w:ascii="Calibri" w:hAnsi="Calibri" w:cs="Calibri"/>
                <w:color w:val="000000"/>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995C6B" w:rsidRPr="001702CA" w:rsidRDefault="00995C6B" w:rsidP="00CF6D02">
            <w:pPr>
              <w:rPr>
                <w:rFonts w:ascii="Calibri" w:hAnsi="Calibri" w:cs="Calibri"/>
                <w:color w:val="000000"/>
              </w:rPr>
            </w:pPr>
          </w:p>
        </w:tc>
        <w:tc>
          <w:tcPr>
            <w:tcW w:w="1365" w:type="dxa"/>
            <w:gridSpan w:val="2"/>
            <w:vMerge/>
            <w:tcBorders>
              <w:top w:val="single" w:sz="4" w:space="0" w:color="auto"/>
              <w:left w:val="single" w:sz="4" w:space="0" w:color="auto"/>
              <w:bottom w:val="single" w:sz="4" w:space="0" w:color="auto"/>
              <w:right w:val="single" w:sz="4" w:space="0" w:color="auto"/>
            </w:tcBorders>
            <w:vAlign w:val="center"/>
            <w:hideMark/>
          </w:tcPr>
          <w:p w:rsidR="00995C6B" w:rsidRPr="001702CA" w:rsidRDefault="00995C6B" w:rsidP="00CF6D02">
            <w:pPr>
              <w:rPr>
                <w:rFonts w:ascii="Calibri" w:hAnsi="Calibri" w:cs="Calibri"/>
                <w:color w:val="000000"/>
              </w:rPr>
            </w:pPr>
          </w:p>
        </w:tc>
        <w:tc>
          <w:tcPr>
            <w:tcW w:w="1237" w:type="dxa"/>
            <w:gridSpan w:val="2"/>
            <w:vMerge/>
            <w:tcBorders>
              <w:top w:val="single" w:sz="4" w:space="0" w:color="auto"/>
              <w:left w:val="single" w:sz="4" w:space="0" w:color="auto"/>
              <w:bottom w:val="single" w:sz="4" w:space="0" w:color="auto"/>
              <w:right w:val="single" w:sz="4" w:space="0" w:color="auto"/>
            </w:tcBorders>
            <w:vAlign w:val="center"/>
            <w:hideMark/>
          </w:tcPr>
          <w:p w:rsidR="00995C6B" w:rsidRPr="001702CA" w:rsidRDefault="00995C6B" w:rsidP="00CF6D02">
            <w:pPr>
              <w:rPr>
                <w:rFonts w:ascii="Calibri" w:hAnsi="Calibri" w:cs="Calibri"/>
                <w:color w:val="000000"/>
              </w:rPr>
            </w:pPr>
          </w:p>
        </w:tc>
        <w:tc>
          <w:tcPr>
            <w:tcW w:w="222" w:type="dxa"/>
            <w:tcBorders>
              <w:top w:val="nil"/>
              <w:left w:val="nil"/>
              <w:bottom w:val="nil"/>
              <w:right w:val="nil"/>
            </w:tcBorders>
            <w:shd w:val="clear" w:color="auto" w:fill="auto"/>
            <w:noWrap/>
            <w:vAlign w:val="bottom"/>
            <w:hideMark/>
          </w:tcPr>
          <w:p w:rsidR="00995C6B" w:rsidRPr="001702CA" w:rsidRDefault="00995C6B" w:rsidP="00CF6D02"/>
        </w:tc>
      </w:tr>
      <w:tr w:rsidR="00995C6B" w:rsidRPr="001702CA" w:rsidTr="00CF6D02">
        <w:trPr>
          <w:gridAfter w:val="2"/>
          <w:wAfter w:w="710" w:type="dxa"/>
          <w:trHeight w:val="288"/>
        </w:trPr>
        <w:tc>
          <w:tcPr>
            <w:tcW w:w="623" w:type="dxa"/>
            <w:tcBorders>
              <w:top w:val="nil"/>
              <w:left w:val="nil"/>
              <w:bottom w:val="nil"/>
              <w:right w:val="single" w:sz="4" w:space="0" w:color="auto"/>
            </w:tcBorders>
            <w:shd w:val="clear" w:color="auto" w:fill="auto"/>
            <w:noWrap/>
            <w:vAlign w:val="bottom"/>
            <w:hideMark/>
          </w:tcPr>
          <w:p w:rsidR="00995C6B" w:rsidRPr="001702CA" w:rsidRDefault="00995C6B" w:rsidP="00CF6D02"/>
        </w:tc>
        <w:tc>
          <w:tcPr>
            <w:tcW w:w="43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1. По показаниям приборов учета воды</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460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center"/>
              <w:rPr>
                <w:rFonts w:ascii="Calibri" w:hAnsi="Calibri" w:cs="Calibri"/>
                <w:color w:val="000000"/>
              </w:rPr>
            </w:pPr>
          </w:p>
        </w:tc>
        <w:tc>
          <w:tcPr>
            <w:tcW w:w="1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tc>
        <w:tc>
          <w:tcPr>
            <w:tcW w:w="222" w:type="dxa"/>
            <w:tcBorders>
              <w:top w:val="nil"/>
              <w:left w:val="single" w:sz="4" w:space="0" w:color="auto"/>
              <w:bottom w:val="nil"/>
              <w:right w:val="nil"/>
            </w:tcBorders>
            <w:shd w:val="clear" w:color="auto" w:fill="auto"/>
            <w:noWrap/>
            <w:vAlign w:val="bottom"/>
            <w:hideMark/>
          </w:tcPr>
          <w:p w:rsidR="00995C6B" w:rsidRPr="001702CA" w:rsidRDefault="00995C6B" w:rsidP="00CF6D02"/>
        </w:tc>
      </w:tr>
      <w:tr w:rsidR="00995C6B" w:rsidRPr="001702CA" w:rsidTr="00CF6D02">
        <w:trPr>
          <w:gridAfter w:val="2"/>
          <w:wAfter w:w="710" w:type="dxa"/>
          <w:trHeight w:val="288"/>
        </w:trPr>
        <w:tc>
          <w:tcPr>
            <w:tcW w:w="623" w:type="dxa"/>
            <w:tcBorders>
              <w:top w:val="nil"/>
              <w:left w:val="nil"/>
              <w:bottom w:val="nil"/>
              <w:right w:val="single" w:sz="4" w:space="0" w:color="auto"/>
            </w:tcBorders>
            <w:shd w:val="clear" w:color="auto" w:fill="auto"/>
            <w:noWrap/>
            <w:vAlign w:val="bottom"/>
            <w:hideMark/>
          </w:tcPr>
          <w:p w:rsidR="00995C6B" w:rsidRPr="001702CA" w:rsidRDefault="00995C6B" w:rsidP="00CF6D02"/>
        </w:tc>
        <w:tc>
          <w:tcPr>
            <w:tcW w:w="43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а) жилые дома жилищного фонда</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rPr>
                <w:rFonts w:ascii="Calibri" w:hAnsi="Calibri" w:cs="Calibri"/>
                <w:color w:val="000000"/>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center"/>
            </w:pPr>
          </w:p>
        </w:tc>
        <w:tc>
          <w:tcPr>
            <w:tcW w:w="1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tc>
        <w:tc>
          <w:tcPr>
            <w:tcW w:w="222" w:type="dxa"/>
            <w:tcBorders>
              <w:top w:val="nil"/>
              <w:left w:val="single" w:sz="4" w:space="0" w:color="auto"/>
              <w:bottom w:val="nil"/>
              <w:right w:val="nil"/>
            </w:tcBorders>
            <w:shd w:val="clear" w:color="auto" w:fill="auto"/>
            <w:noWrap/>
            <w:vAlign w:val="bottom"/>
            <w:hideMark/>
          </w:tcPr>
          <w:p w:rsidR="00995C6B" w:rsidRPr="001702CA" w:rsidRDefault="00995C6B" w:rsidP="00CF6D02"/>
        </w:tc>
      </w:tr>
      <w:tr w:rsidR="00995C6B" w:rsidRPr="001702CA" w:rsidTr="00CF6D02">
        <w:trPr>
          <w:gridAfter w:val="2"/>
          <w:wAfter w:w="710" w:type="dxa"/>
          <w:trHeight w:val="288"/>
        </w:trPr>
        <w:tc>
          <w:tcPr>
            <w:tcW w:w="623" w:type="dxa"/>
            <w:tcBorders>
              <w:top w:val="nil"/>
              <w:left w:val="nil"/>
              <w:bottom w:val="nil"/>
              <w:right w:val="single" w:sz="4" w:space="0" w:color="auto"/>
            </w:tcBorders>
            <w:shd w:val="clear" w:color="auto" w:fill="auto"/>
            <w:noWrap/>
            <w:vAlign w:val="bottom"/>
            <w:hideMark/>
          </w:tcPr>
          <w:p w:rsidR="00995C6B" w:rsidRPr="001702CA" w:rsidRDefault="00995C6B" w:rsidP="00CF6D02"/>
        </w:tc>
        <w:tc>
          <w:tcPr>
            <w:tcW w:w="43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б) жилые дома частного сектора</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400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1647</w:t>
            </w:r>
          </w:p>
        </w:tc>
        <w:tc>
          <w:tcPr>
            <w:tcW w:w="1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4,1</w:t>
            </w:r>
          </w:p>
        </w:tc>
        <w:tc>
          <w:tcPr>
            <w:tcW w:w="222" w:type="dxa"/>
            <w:tcBorders>
              <w:top w:val="nil"/>
              <w:left w:val="single" w:sz="4" w:space="0" w:color="auto"/>
              <w:bottom w:val="nil"/>
              <w:right w:val="nil"/>
            </w:tcBorders>
            <w:shd w:val="clear" w:color="auto" w:fill="auto"/>
            <w:noWrap/>
            <w:vAlign w:val="bottom"/>
            <w:hideMark/>
          </w:tcPr>
          <w:p w:rsidR="00995C6B" w:rsidRPr="001702CA" w:rsidRDefault="00995C6B" w:rsidP="00CF6D02">
            <w:pPr>
              <w:jc w:val="center"/>
              <w:rPr>
                <w:rFonts w:ascii="Calibri" w:hAnsi="Calibri" w:cs="Calibri"/>
                <w:color w:val="000000"/>
              </w:rPr>
            </w:pPr>
          </w:p>
        </w:tc>
      </w:tr>
      <w:tr w:rsidR="00995C6B" w:rsidRPr="001702CA" w:rsidTr="00CF6D02">
        <w:trPr>
          <w:gridAfter w:val="2"/>
          <w:wAfter w:w="710" w:type="dxa"/>
          <w:trHeight w:val="288"/>
        </w:trPr>
        <w:tc>
          <w:tcPr>
            <w:tcW w:w="623" w:type="dxa"/>
            <w:tcBorders>
              <w:top w:val="nil"/>
              <w:left w:val="nil"/>
              <w:bottom w:val="nil"/>
              <w:right w:val="single" w:sz="4" w:space="0" w:color="auto"/>
            </w:tcBorders>
            <w:shd w:val="clear" w:color="auto" w:fill="auto"/>
            <w:noWrap/>
            <w:vAlign w:val="bottom"/>
            <w:hideMark/>
          </w:tcPr>
          <w:p w:rsidR="00995C6B" w:rsidRPr="001702CA" w:rsidRDefault="00995C6B" w:rsidP="00CF6D02"/>
        </w:tc>
        <w:tc>
          <w:tcPr>
            <w:tcW w:w="43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в) предприятия, организации</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300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563</w:t>
            </w:r>
          </w:p>
        </w:tc>
        <w:tc>
          <w:tcPr>
            <w:tcW w:w="1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1,9</w:t>
            </w:r>
          </w:p>
        </w:tc>
        <w:tc>
          <w:tcPr>
            <w:tcW w:w="222" w:type="dxa"/>
            <w:tcBorders>
              <w:top w:val="nil"/>
              <w:left w:val="single" w:sz="4" w:space="0" w:color="auto"/>
              <w:bottom w:val="nil"/>
              <w:right w:val="nil"/>
            </w:tcBorders>
            <w:shd w:val="clear" w:color="auto" w:fill="auto"/>
            <w:noWrap/>
            <w:vAlign w:val="bottom"/>
            <w:hideMark/>
          </w:tcPr>
          <w:p w:rsidR="00995C6B" w:rsidRPr="001702CA" w:rsidRDefault="00995C6B" w:rsidP="00CF6D02">
            <w:pPr>
              <w:jc w:val="center"/>
              <w:rPr>
                <w:rFonts w:ascii="Calibri" w:hAnsi="Calibri" w:cs="Calibri"/>
                <w:color w:val="000000"/>
              </w:rPr>
            </w:pPr>
          </w:p>
        </w:tc>
      </w:tr>
      <w:tr w:rsidR="00995C6B" w:rsidRPr="001702CA" w:rsidTr="00CF6D02">
        <w:trPr>
          <w:gridAfter w:val="2"/>
          <w:wAfter w:w="710" w:type="dxa"/>
          <w:trHeight w:val="288"/>
        </w:trPr>
        <w:tc>
          <w:tcPr>
            <w:tcW w:w="623" w:type="dxa"/>
            <w:tcBorders>
              <w:top w:val="nil"/>
              <w:left w:val="nil"/>
              <w:bottom w:val="nil"/>
              <w:right w:val="single" w:sz="4" w:space="0" w:color="auto"/>
            </w:tcBorders>
            <w:shd w:val="clear" w:color="auto" w:fill="auto"/>
            <w:noWrap/>
            <w:vAlign w:val="bottom"/>
            <w:hideMark/>
          </w:tcPr>
          <w:p w:rsidR="00995C6B" w:rsidRPr="001702CA" w:rsidRDefault="00995C6B" w:rsidP="00CF6D02"/>
        </w:tc>
        <w:tc>
          <w:tcPr>
            <w:tcW w:w="43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2. При отсутствии приборов учета воды</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700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center"/>
              <w:rPr>
                <w:rFonts w:ascii="Calibri" w:hAnsi="Calibri" w:cs="Calibri"/>
                <w:color w:val="000000"/>
              </w:rPr>
            </w:pPr>
          </w:p>
        </w:tc>
        <w:tc>
          <w:tcPr>
            <w:tcW w:w="1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tc>
        <w:tc>
          <w:tcPr>
            <w:tcW w:w="222" w:type="dxa"/>
            <w:tcBorders>
              <w:top w:val="nil"/>
              <w:left w:val="single" w:sz="4" w:space="0" w:color="auto"/>
              <w:bottom w:val="nil"/>
              <w:right w:val="nil"/>
            </w:tcBorders>
            <w:shd w:val="clear" w:color="auto" w:fill="auto"/>
            <w:noWrap/>
            <w:vAlign w:val="bottom"/>
            <w:hideMark/>
          </w:tcPr>
          <w:p w:rsidR="00995C6B" w:rsidRPr="001702CA" w:rsidRDefault="00995C6B" w:rsidP="00CF6D02"/>
        </w:tc>
      </w:tr>
      <w:tr w:rsidR="00995C6B" w:rsidRPr="001702CA" w:rsidTr="00CF6D02">
        <w:trPr>
          <w:gridAfter w:val="2"/>
          <w:wAfter w:w="710" w:type="dxa"/>
          <w:trHeight w:val="288"/>
        </w:trPr>
        <w:tc>
          <w:tcPr>
            <w:tcW w:w="623" w:type="dxa"/>
            <w:tcBorders>
              <w:top w:val="nil"/>
              <w:left w:val="nil"/>
              <w:bottom w:val="nil"/>
              <w:right w:val="single" w:sz="4" w:space="0" w:color="auto"/>
            </w:tcBorders>
            <w:shd w:val="clear" w:color="auto" w:fill="auto"/>
            <w:noWrap/>
            <w:vAlign w:val="bottom"/>
            <w:hideMark/>
          </w:tcPr>
          <w:p w:rsidR="00995C6B" w:rsidRPr="001702CA" w:rsidRDefault="00995C6B" w:rsidP="00CF6D02"/>
        </w:tc>
        <w:tc>
          <w:tcPr>
            <w:tcW w:w="43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а) жилые дома жилищного фонда</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rPr>
                <w:rFonts w:ascii="Calibri" w:hAnsi="Calibri" w:cs="Calibri"/>
                <w:color w:val="000000"/>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center"/>
            </w:pPr>
          </w:p>
        </w:tc>
        <w:tc>
          <w:tcPr>
            <w:tcW w:w="1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tc>
        <w:tc>
          <w:tcPr>
            <w:tcW w:w="222" w:type="dxa"/>
            <w:tcBorders>
              <w:top w:val="nil"/>
              <w:left w:val="single" w:sz="4" w:space="0" w:color="auto"/>
              <w:bottom w:val="nil"/>
              <w:right w:val="nil"/>
            </w:tcBorders>
            <w:shd w:val="clear" w:color="auto" w:fill="auto"/>
            <w:noWrap/>
            <w:vAlign w:val="bottom"/>
            <w:hideMark/>
          </w:tcPr>
          <w:p w:rsidR="00995C6B" w:rsidRPr="001702CA" w:rsidRDefault="00995C6B" w:rsidP="00CF6D02"/>
        </w:tc>
      </w:tr>
      <w:tr w:rsidR="00995C6B" w:rsidRPr="001702CA" w:rsidTr="00CF6D02">
        <w:trPr>
          <w:gridAfter w:val="2"/>
          <w:wAfter w:w="710" w:type="dxa"/>
          <w:trHeight w:val="288"/>
        </w:trPr>
        <w:tc>
          <w:tcPr>
            <w:tcW w:w="623" w:type="dxa"/>
            <w:tcBorders>
              <w:top w:val="nil"/>
              <w:left w:val="nil"/>
              <w:bottom w:val="nil"/>
              <w:right w:val="single" w:sz="4" w:space="0" w:color="auto"/>
            </w:tcBorders>
            <w:shd w:val="clear" w:color="auto" w:fill="auto"/>
            <w:noWrap/>
            <w:vAlign w:val="bottom"/>
            <w:hideMark/>
          </w:tcPr>
          <w:p w:rsidR="00995C6B" w:rsidRPr="001702CA" w:rsidRDefault="00995C6B" w:rsidP="00CF6D02"/>
        </w:tc>
        <w:tc>
          <w:tcPr>
            <w:tcW w:w="43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б) жилые дома частного сектора</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600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706</w:t>
            </w:r>
          </w:p>
        </w:tc>
        <w:tc>
          <w:tcPr>
            <w:tcW w:w="1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1,2</w:t>
            </w:r>
          </w:p>
        </w:tc>
        <w:tc>
          <w:tcPr>
            <w:tcW w:w="222" w:type="dxa"/>
            <w:tcBorders>
              <w:top w:val="nil"/>
              <w:left w:val="single" w:sz="4" w:space="0" w:color="auto"/>
              <w:bottom w:val="nil"/>
              <w:right w:val="nil"/>
            </w:tcBorders>
            <w:shd w:val="clear" w:color="auto" w:fill="auto"/>
            <w:noWrap/>
            <w:vAlign w:val="bottom"/>
            <w:hideMark/>
          </w:tcPr>
          <w:p w:rsidR="00995C6B" w:rsidRPr="001702CA" w:rsidRDefault="00995C6B" w:rsidP="00CF6D02">
            <w:pPr>
              <w:jc w:val="center"/>
              <w:rPr>
                <w:rFonts w:ascii="Calibri" w:hAnsi="Calibri" w:cs="Calibri"/>
                <w:color w:val="000000"/>
              </w:rPr>
            </w:pPr>
          </w:p>
        </w:tc>
      </w:tr>
      <w:tr w:rsidR="00995C6B" w:rsidRPr="001702CA" w:rsidTr="00CF6D02">
        <w:trPr>
          <w:gridAfter w:val="2"/>
          <w:wAfter w:w="710" w:type="dxa"/>
          <w:trHeight w:val="288"/>
        </w:trPr>
        <w:tc>
          <w:tcPr>
            <w:tcW w:w="623" w:type="dxa"/>
            <w:tcBorders>
              <w:top w:val="nil"/>
              <w:left w:val="nil"/>
              <w:bottom w:val="nil"/>
              <w:right w:val="single" w:sz="4" w:space="0" w:color="auto"/>
            </w:tcBorders>
            <w:shd w:val="clear" w:color="auto" w:fill="auto"/>
            <w:noWrap/>
            <w:vAlign w:val="bottom"/>
            <w:hideMark/>
          </w:tcPr>
          <w:p w:rsidR="00995C6B" w:rsidRPr="001702CA" w:rsidRDefault="00995C6B" w:rsidP="00CF6D02"/>
        </w:tc>
        <w:tc>
          <w:tcPr>
            <w:tcW w:w="43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в) предприятия, организации</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center"/>
              <w:rPr>
                <w:rFonts w:ascii="Calibri" w:hAnsi="Calibri" w:cs="Calibri"/>
                <w:color w:val="000000"/>
              </w:rPr>
            </w:pPr>
            <w:r w:rsidRPr="001702CA">
              <w:rPr>
                <w:rFonts w:ascii="Calibri" w:hAnsi="Calibri" w:cs="Calibri"/>
                <w:color w:val="000000"/>
              </w:rPr>
              <w:t>500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center"/>
              <w:rPr>
                <w:rFonts w:ascii="Calibri" w:hAnsi="Calibri" w:cs="Calibri"/>
                <w:color w:val="000000"/>
              </w:rPr>
            </w:pPr>
          </w:p>
        </w:tc>
        <w:tc>
          <w:tcPr>
            <w:tcW w:w="1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tc>
        <w:tc>
          <w:tcPr>
            <w:tcW w:w="222" w:type="dxa"/>
            <w:tcBorders>
              <w:top w:val="nil"/>
              <w:left w:val="single" w:sz="4" w:space="0" w:color="auto"/>
              <w:bottom w:val="nil"/>
              <w:right w:val="nil"/>
            </w:tcBorders>
            <w:shd w:val="clear" w:color="auto" w:fill="auto"/>
            <w:noWrap/>
            <w:vAlign w:val="bottom"/>
            <w:hideMark/>
          </w:tcPr>
          <w:p w:rsidR="00995C6B" w:rsidRPr="001702CA" w:rsidRDefault="00995C6B" w:rsidP="00CF6D02"/>
        </w:tc>
      </w:tr>
      <w:tr w:rsidR="00995C6B" w:rsidRPr="001702CA" w:rsidTr="00CF6D02">
        <w:trPr>
          <w:gridAfter w:val="2"/>
          <w:wAfter w:w="710" w:type="dxa"/>
          <w:trHeight w:val="288"/>
        </w:trPr>
        <w:tc>
          <w:tcPr>
            <w:tcW w:w="623" w:type="dxa"/>
            <w:tcBorders>
              <w:top w:val="nil"/>
              <w:left w:val="nil"/>
              <w:bottom w:val="nil"/>
              <w:right w:val="single" w:sz="4" w:space="0" w:color="auto"/>
            </w:tcBorders>
            <w:shd w:val="clear" w:color="auto" w:fill="auto"/>
            <w:noWrap/>
            <w:vAlign w:val="bottom"/>
            <w:hideMark/>
          </w:tcPr>
          <w:p w:rsidR="00995C6B" w:rsidRPr="001702CA" w:rsidRDefault="00995C6B" w:rsidP="00CF6D02"/>
        </w:tc>
        <w:tc>
          <w:tcPr>
            <w:tcW w:w="43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Итого, численность по нормативу</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rPr>
                <w:rFonts w:ascii="Calibri" w:hAnsi="Calibri" w:cs="Calibri"/>
                <w:color w:val="000000"/>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tc>
        <w:tc>
          <w:tcPr>
            <w:tcW w:w="1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center"/>
              <w:rPr>
                <w:rFonts w:ascii="Calibri" w:hAnsi="Calibri" w:cs="Calibri"/>
                <w:b/>
                <w:bCs/>
                <w:color w:val="000000"/>
              </w:rPr>
            </w:pPr>
            <w:r w:rsidRPr="001702CA">
              <w:rPr>
                <w:rFonts w:ascii="Calibri" w:hAnsi="Calibri" w:cs="Calibri"/>
                <w:b/>
                <w:bCs/>
                <w:color w:val="000000"/>
              </w:rPr>
              <w:t>11,2</w:t>
            </w:r>
          </w:p>
        </w:tc>
        <w:tc>
          <w:tcPr>
            <w:tcW w:w="222" w:type="dxa"/>
            <w:tcBorders>
              <w:top w:val="nil"/>
              <w:left w:val="single" w:sz="4" w:space="0" w:color="auto"/>
              <w:bottom w:val="nil"/>
              <w:right w:val="nil"/>
            </w:tcBorders>
            <w:shd w:val="clear" w:color="auto" w:fill="auto"/>
            <w:noWrap/>
            <w:vAlign w:val="bottom"/>
            <w:hideMark/>
          </w:tcPr>
          <w:p w:rsidR="00995C6B" w:rsidRPr="001702CA" w:rsidRDefault="00995C6B" w:rsidP="00CF6D02">
            <w:pPr>
              <w:jc w:val="center"/>
              <w:rPr>
                <w:rFonts w:ascii="Calibri" w:hAnsi="Calibri" w:cs="Calibri"/>
                <w:b/>
                <w:bCs/>
                <w:color w:val="000000"/>
              </w:rPr>
            </w:pPr>
          </w:p>
        </w:tc>
      </w:tr>
      <w:tr w:rsidR="00995C6B" w:rsidRPr="001702CA" w:rsidTr="00CF6D02">
        <w:trPr>
          <w:gridAfter w:val="2"/>
          <w:wAfter w:w="710" w:type="dxa"/>
          <w:trHeight w:val="288"/>
        </w:trPr>
        <w:tc>
          <w:tcPr>
            <w:tcW w:w="623" w:type="dxa"/>
            <w:tcBorders>
              <w:top w:val="nil"/>
              <w:left w:val="nil"/>
              <w:bottom w:val="nil"/>
              <w:right w:val="single" w:sz="4" w:space="0" w:color="auto"/>
            </w:tcBorders>
            <w:shd w:val="clear" w:color="auto" w:fill="auto"/>
            <w:noWrap/>
            <w:vAlign w:val="bottom"/>
            <w:hideMark/>
          </w:tcPr>
          <w:p w:rsidR="00995C6B" w:rsidRPr="001702CA" w:rsidRDefault="00995C6B" w:rsidP="00CF6D02"/>
        </w:tc>
        <w:tc>
          <w:tcPr>
            <w:tcW w:w="43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tc>
        <w:tc>
          <w:tcPr>
            <w:tcW w:w="1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tc>
        <w:tc>
          <w:tcPr>
            <w:tcW w:w="222" w:type="dxa"/>
            <w:tcBorders>
              <w:top w:val="nil"/>
              <w:left w:val="single" w:sz="4" w:space="0" w:color="auto"/>
              <w:bottom w:val="nil"/>
              <w:right w:val="nil"/>
            </w:tcBorders>
            <w:shd w:val="clear" w:color="auto" w:fill="auto"/>
            <w:noWrap/>
            <w:vAlign w:val="bottom"/>
            <w:hideMark/>
          </w:tcPr>
          <w:p w:rsidR="00995C6B" w:rsidRPr="001702CA" w:rsidRDefault="00995C6B" w:rsidP="00CF6D02">
            <w:pPr>
              <w:jc w:val="center"/>
            </w:pPr>
          </w:p>
        </w:tc>
      </w:tr>
      <w:tr w:rsidR="00995C6B" w:rsidRPr="001702CA" w:rsidTr="00CF6D02">
        <w:trPr>
          <w:gridAfter w:val="2"/>
          <w:wAfter w:w="710" w:type="dxa"/>
          <w:trHeight w:val="288"/>
        </w:trPr>
        <w:tc>
          <w:tcPr>
            <w:tcW w:w="623" w:type="dxa"/>
            <w:tcBorders>
              <w:top w:val="nil"/>
              <w:left w:val="nil"/>
              <w:bottom w:val="nil"/>
              <w:right w:val="single" w:sz="4" w:space="0" w:color="auto"/>
            </w:tcBorders>
            <w:shd w:val="clear" w:color="auto" w:fill="auto"/>
            <w:noWrap/>
            <w:vAlign w:val="bottom"/>
            <w:hideMark/>
          </w:tcPr>
          <w:p w:rsidR="00995C6B" w:rsidRPr="001702CA" w:rsidRDefault="00995C6B" w:rsidP="00CF6D02"/>
        </w:tc>
        <w:tc>
          <w:tcPr>
            <w:tcW w:w="599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rPr>
                <w:rFonts w:ascii="Calibri" w:hAnsi="Calibri" w:cs="Calibri"/>
                <w:color w:val="000000"/>
              </w:rPr>
            </w:pPr>
            <w:proofErr w:type="gramStart"/>
            <w:r w:rsidRPr="001702CA">
              <w:rPr>
                <w:rFonts w:ascii="Calibri" w:hAnsi="Calibri" w:cs="Calibri"/>
                <w:color w:val="000000"/>
              </w:rPr>
              <w:t>Численность  абон.</w:t>
            </w:r>
            <w:proofErr w:type="gramEnd"/>
            <w:r w:rsidRPr="001702CA">
              <w:rPr>
                <w:rFonts w:ascii="Calibri" w:hAnsi="Calibri" w:cs="Calibri"/>
                <w:color w:val="000000"/>
              </w:rPr>
              <w:t xml:space="preserve"> отдела по штатному расписанию</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rPr>
                <w:rFonts w:ascii="Calibri" w:hAnsi="Calibri" w:cs="Calibri"/>
                <w:color w:val="000000"/>
              </w:rPr>
            </w:pPr>
          </w:p>
        </w:tc>
        <w:tc>
          <w:tcPr>
            <w:tcW w:w="1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center"/>
              <w:rPr>
                <w:rFonts w:ascii="Calibri" w:hAnsi="Calibri" w:cs="Calibri"/>
                <w:b/>
                <w:bCs/>
                <w:color w:val="000000"/>
              </w:rPr>
            </w:pPr>
            <w:r w:rsidRPr="001702CA">
              <w:rPr>
                <w:rFonts w:ascii="Calibri" w:hAnsi="Calibri" w:cs="Calibri"/>
                <w:b/>
                <w:bCs/>
                <w:color w:val="000000"/>
              </w:rPr>
              <w:t>10,75</w:t>
            </w:r>
          </w:p>
        </w:tc>
        <w:tc>
          <w:tcPr>
            <w:tcW w:w="222" w:type="dxa"/>
            <w:tcBorders>
              <w:top w:val="nil"/>
              <w:left w:val="single" w:sz="4" w:space="0" w:color="auto"/>
              <w:bottom w:val="nil"/>
              <w:right w:val="nil"/>
            </w:tcBorders>
            <w:shd w:val="clear" w:color="auto" w:fill="auto"/>
            <w:noWrap/>
            <w:vAlign w:val="bottom"/>
            <w:hideMark/>
          </w:tcPr>
          <w:p w:rsidR="00995C6B" w:rsidRPr="001702CA" w:rsidRDefault="00995C6B" w:rsidP="00CF6D02">
            <w:pPr>
              <w:jc w:val="center"/>
              <w:rPr>
                <w:rFonts w:ascii="Calibri" w:hAnsi="Calibri" w:cs="Calibri"/>
                <w:b/>
                <w:bCs/>
                <w:color w:val="000000"/>
              </w:rPr>
            </w:pPr>
          </w:p>
        </w:tc>
      </w:tr>
      <w:tr w:rsidR="00995C6B" w:rsidRPr="001702CA" w:rsidTr="00CF6D02">
        <w:trPr>
          <w:gridAfter w:val="2"/>
          <w:wAfter w:w="710" w:type="dxa"/>
          <w:trHeight w:val="288"/>
        </w:trPr>
        <w:tc>
          <w:tcPr>
            <w:tcW w:w="623" w:type="dxa"/>
            <w:tcBorders>
              <w:top w:val="nil"/>
              <w:left w:val="nil"/>
              <w:bottom w:val="nil"/>
              <w:right w:val="nil"/>
            </w:tcBorders>
            <w:shd w:val="clear" w:color="auto" w:fill="auto"/>
            <w:noWrap/>
            <w:vAlign w:val="bottom"/>
            <w:hideMark/>
          </w:tcPr>
          <w:p w:rsidR="00995C6B" w:rsidRPr="001702CA" w:rsidRDefault="00995C6B" w:rsidP="00CF6D02"/>
        </w:tc>
        <w:tc>
          <w:tcPr>
            <w:tcW w:w="4310" w:type="dxa"/>
            <w:gridSpan w:val="3"/>
            <w:tcBorders>
              <w:top w:val="single" w:sz="4" w:space="0" w:color="auto"/>
              <w:left w:val="nil"/>
              <w:bottom w:val="nil"/>
              <w:right w:val="nil"/>
            </w:tcBorders>
            <w:shd w:val="clear" w:color="auto" w:fill="auto"/>
            <w:noWrap/>
            <w:vAlign w:val="bottom"/>
            <w:hideMark/>
          </w:tcPr>
          <w:p w:rsidR="00995C6B" w:rsidRPr="001702CA" w:rsidRDefault="00995C6B" w:rsidP="00CF6D02"/>
        </w:tc>
        <w:tc>
          <w:tcPr>
            <w:tcW w:w="1680" w:type="dxa"/>
            <w:tcBorders>
              <w:top w:val="single" w:sz="4" w:space="0" w:color="auto"/>
              <w:left w:val="nil"/>
              <w:bottom w:val="nil"/>
              <w:right w:val="nil"/>
            </w:tcBorders>
            <w:shd w:val="clear" w:color="auto" w:fill="auto"/>
            <w:noWrap/>
            <w:vAlign w:val="bottom"/>
            <w:hideMark/>
          </w:tcPr>
          <w:p w:rsidR="00995C6B" w:rsidRPr="001702CA" w:rsidRDefault="00995C6B" w:rsidP="00CF6D02"/>
        </w:tc>
        <w:tc>
          <w:tcPr>
            <w:tcW w:w="1365" w:type="dxa"/>
            <w:gridSpan w:val="2"/>
            <w:tcBorders>
              <w:top w:val="single" w:sz="4" w:space="0" w:color="auto"/>
              <w:left w:val="nil"/>
              <w:bottom w:val="nil"/>
              <w:right w:val="nil"/>
            </w:tcBorders>
            <w:shd w:val="clear" w:color="auto" w:fill="auto"/>
            <w:noWrap/>
            <w:vAlign w:val="bottom"/>
            <w:hideMark/>
          </w:tcPr>
          <w:p w:rsidR="00995C6B" w:rsidRPr="001702CA" w:rsidRDefault="00995C6B" w:rsidP="00CF6D02"/>
        </w:tc>
        <w:tc>
          <w:tcPr>
            <w:tcW w:w="1237" w:type="dxa"/>
            <w:gridSpan w:val="2"/>
            <w:tcBorders>
              <w:top w:val="single" w:sz="4" w:space="0" w:color="auto"/>
              <w:left w:val="nil"/>
              <w:bottom w:val="nil"/>
              <w:right w:val="nil"/>
            </w:tcBorders>
            <w:shd w:val="clear" w:color="auto" w:fill="auto"/>
            <w:noWrap/>
            <w:vAlign w:val="bottom"/>
            <w:hideMark/>
          </w:tcPr>
          <w:p w:rsidR="00995C6B" w:rsidRPr="001702CA" w:rsidRDefault="00995C6B" w:rsidP="00CF6D02"/>
        </w:tc>
        <w:tc>
          <w:tcPr>
            <w:tcW w:w="222" w:type="dxa"/>
            <w:tcBorders>
              <w:top w:val="nil"/>
              <w:left w:val="nil"/>
              <w:bottom w:val="nil"/>
              <w:right w:val="nil"/>
            </w:tcBorders>
            <w:shd w:val="clear" w:color="auto" w:fill="auto"/>
            <w:noWrap/>
            <w:vAlign w:val="bottom"/>
            <w:hideMark/>
          </w:tcPr>
          <w:p w:rsidR="00995C6B" w:rsidRPr="001702CA" w:rsidRDefault="00995C6B" w:rsidP="00CF6D02">
            <w:pPr>
              <w:jc w:val="center"/>
            </w:pPr>
          </w:p>
        </w:tc>
      </w:tr>
      <w:tr w:rsidR="00995C6B" w:rsidRPr="001702CA" w:rsidTr="00CF6D02">
        <w:trPr>
          <w:gridAfter w:val="2"/>
          <w:wAfter w:w="710" w:type="dxa"/>
          <w:trHeight w:val="288"/>
        </w:trPr>
        <w:tc>
          <w:tcPr>
            <w:tcW w:w="623" w:type="dxa"/>
            <w:tcBorders>
              <w:top w:val="nil"/>
              <w:left w:val="nil"/>
              <w:bottom w:val="nil"/>
              <w:right w:val="nil"/>
            </w:tcBorders>
            <w:shd w:val="clear" w:color="auto" w:fill="auto"/>
            <w:noWrap/>
            <w:vAlign w:val="bottom"/>
            <w:hideMark/>
          </w:tcPr>
          <w:p w:rsidR="00995C6B" w:rsidRPr="001702CA" w:rsidRDefault="00995C6B" w:rsidP="00CF6D02"/>
        </w:tc>
        <w:tc>
          <w:tcPr>
            <w:tcW w:w="4310" w:type="dxa"/>
            <w:gridSpan w:val="3"/>
            <w:tcBorders>
              <w:top w:val="nil"/>
              <w:left w:val="nil"/>
              <w:bottom w:val="nil"/>
              <w:right w:val="nil"/>
            </w:tcBorders>
            <w:shd w:val="clear" w:color="auto" w:fill="auto"/>
            <w:noWrap/>
            <w:vAlign w:val="bottom"/>
            <w:hideMark/>
          </w:tcPr>
          <w:p w:rsidR="00995C6B" w:rsidRPr="001702CA" w:rsidRDefault="00995C6B" w:rsidP="00CF6D02">
            <w:pPr>
              <w:rPr>
                <w:rFonts w:ascii="Calibri" w:hAnsi="Calibri" w:cs="Calibri"/>
                <w:b/>
                <w:bCs/>
                <w:color w:val="000000"/>
              </w:rPr>
            </w:pPr>
            <w:r w:rsidRPr="001702CA">
              <w:rPr>
                <w:rFonts w:ascii="Calibri" w:hAnsi="Calibri" w:cs="Calibri"/>
                <w:b/>
                <w:bCs/>
                <w:color w:val="000000"/>
              </w:rPr>
              <w:t>Расчет затрат</w:t>
            </w:r>
          </w:p>
        </w:tc>
        <w:tc>
          <w:tcPr>
            <w:tcW w:w="1680" w:type="dxa"/>
            <w:tcBorders>
              <w:top w:val="nil"/>
              <w:left w:val="nil"/>
              <w:bottom w:val="nil"/>
              <w:right w:val="nil"/>
            </w:tcBorders>
            <w:shd w:val="clear" w:color="auto" w:fill="auto"/>
            <w:noWrap/>
            <w:vAlign w:val="bottom"/>
            <w:hideMark/>
          </w:tcPr>
          <w:p w:rsidR="00995C6B" w:rsidRPr="001702CA" w:rsidRDefault="00995C6B" w:rsidP="00CF6D02">
            <w:pPr>
              <w:rPr>
                <w:rFonts w:ascii="Calibri" w:hAnsi="Calibri" w:cs="Calibri"/>
                <w:b/>
                <w:bCs/>
                <w:color w:val="000000"/>
              </w:rPr>
            </w:pPr>
          </w:p>
        </w:tc>
        <w:tc>
          <w:tcPr>
            <w:tcW w:w="2602" w:type="dxa"/>
            <w:gridSpan w:val="4"/>
            <w:tcBorders>
              <w:top w:val="nil"/>
              <w:left w:val="nil"/>
              <w:bottom w:val="nil"/>
              <w:right w:val="nil"/>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тыс. руб. /год</w:t>
            </w:r>
          </w:p>
        </w:tc>
        <w:tc>
          <w:tcPr>
            <w:tcW w:w="222" w:type="dxa"/>
            <w:tcBorders>
              <w:top w:val="nil"/>
              <w:left w:val="nil"/>
              <w:bottom w:val="nil"/>
              <w:right w:val="nil"/>
            </w:tcBorders>
            <w:shd w:val="clear" w:color="auto" w:fill="auto"/>
            <w:noWrap/>
            <w:vAlign w:val="bottom"/>
            <w:hideMark/>
          </w:tcPr>
          <w:p w:rsidR="00995C6B" w:rsidRPr="001702CA" w:rsidRDefault="00995C6B" w:rsidP="00CF6D02">
            <w:pPr>
              <w:rPr>
                <w:rFonts w:ascii="Calibri" w:hAnsi="Calibri" w:cs="Calibri"/>
                <w:color w:val="000000"/>
              </w:rPr>
            </w:pPr>
          </w:p>
        </w:tc>
      </w:tr>
      <w:tr w:rsidR="00995C6B" w:rsidRPr="001702CA" w:rsidTr="00CF6D02">
        <w:trPr>
          <w:gridBefore w:val="2"/>
          <w:wBefore w:w="710" w:type="dxa"/>
          <w:trHeight w:val="288"/>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ФОТ</w:t>
            </w:r>
          </w:p>
        </w:tc>
        <w:tc>
          <w:tcPr>
            <w:tcW w:w="59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0,75 ед. по ср.  ЗП АУП 20876,60*12/1000 =</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right"/>
              <w:rPr>
                <w:rFonts w:ascii="Calibri" w:hAnsi="Calibri" w:cs="Calibri"/>
                <w:color w:val="000000"/>
              </w:rPr>
            </w:pPr>
            <w:r w:rsidRPr="001702CA">
              <w:rPr>
                <w:rFonts w:ascii="Calibri" w:hAnsi="Calibri" w:cs="Calibri"/>
                <w:color w:val="000000"/>
              </w:rPr>
              <w:t>187,87</w:t>
            </w:r>
          </w:p>
        </w:tc>
        <w:tc>
          <w:tcPr>
            <w:tcW w:w="1237" w:type="dxa"/>
            <w:gridSpan w:val="3"/>
            <w:tcBorders>
              <w:top w:val="nil"/>
              <w:left w:val="single" w:sz="4" w:space="0" w:color="auto"/>
              <w:bottom w:val="nil"/>
              <w:right w:val="nil"/>
            </w:tcBorders>
            <w:shd w:val="clear" w:color="auto" w:fill="auto"/>
            <w:noWrap/>
            <w:vAlign w:val="bottom"/>
            <w:hideMark/>
          </w:tcPr>
          <w:p w:rsidR="00995C6B" w:rsidRPr="001702CA" w:rsidRDefault="00995C6B" w:rsidP="00CF6D02">
            <w:pPr>
              <w:rPr>
                <w:rFonts w:ascii="Calibri" w:hAnsi="Calibri" w:cs="Calibri"/>
                <w:color w:val="000000"/>
              </w:rPr>
            </w:pPr>
          </w:p>
        </w:tc>
        <w:tc>
          <w:tcPr>
            <w:tcW w:w="222" w:type="dxa"/>
            <w:tcBorders>
              <w:top w:val="nil"/>
              <w:left w:val="nil"/>
              <w:bottom w:val="nil"/>
              <w:right w:val="nil"/>
            </w:tcBorders>
            <w:shd w:val="clear" w:color="auto" w:fill="auto"/>
            <w:noWrap/>
            <w:vAlign w:val="bottom"/>
            <w:hideMark/>
          </w:tcPr>
          <w:p w:rsidR="00995C6B" w:rsidRPr="001702CA" w:rsidRDefault="00995C6B" w:rsidP="00CF6D02"/>
        </w:tc>
      </w:tr>
      <w:tr w:rsidR="00995C6B" w:rsidRPr="001702CA" w:rsidTr="00CF6D02">
        <w:trPr>
          <w:gridBefore w:val="2"/>
          <w:wBefore w:w="710" w:type="dxa"/>
          <w:trHeight w:val="288"/>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ФОТ</w:t>
            </w:r>
          </w:p>
        </w:tc>
        <w:tc>
          <w:tcPr>
            <w:tcW w:w="59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 xml:space="preserve">10 </w:t>
            </w:r>
            <w:proofErr w:type="spellStart"/>
            <w:proofErr w:type="gramStart"/>
            <w:r w:rsidRPr="001702CA">
              <w:rPr>
                <w:rFonts w:ascii="Calibri" w:hAnsi="Calibri" w:cs="Calibri"/>
                <w:color w:val="000000"/>
              </w:rPr>
              <w:t>ед</w:t>
            </w:r>
            <w:proofErr w:type="spellEnd"/>
            <w:r w:rsidRPr="001702CA">
              <w:rPr>
                <w:rFonts w:ascii="Calibri" w:hAnsi="Calibri" w:cs="Calibri"/>
                <w:color w:val="000000"/>
              </w:rPr>
              <w:t xml:space="preserve">  по</w:t>
            </w:r>
            <w:proofErr w:type="gramEnd"/>
            <w:r w:rsidRPr="001702CA">
              <w:rPr>
                <w:rFonts w:ascii="Calibri" w:hAnsi="Calibri" w:cs="Calibri"/>
                <w:color w:val="000000"/>
              </w:rPr>
              <w:t xml:space="preserve"> МРОТ с р/к *14511,90*12/1000=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right"/>
              <w:rPr>
                <w:rFonts w:ascii="Calibri" w:hAnsi="Calibri" w:cs="Calibri"/>
                <w:color w:val="000000"/>
              </w:rPr>
            </w:pPr>
            <w:r w:rsidRPr="001702CA">
              <w:rPr>
                <w:rFonts w:ascii="Calibri" w:hAnsi="Calibri" w:cs="Calibri"/>
                <w:color w:val="000000"/>
              </w:rPr>
              <w:t>1741,43</w:t>
            </w:r>
          </w:p>
        </w:tc>
        <w:tc>
          <w:tcPr>
            <w:tcW w:w="1237" w:type="dxa"/>
            <w:gridSpan w:val="3"/>
            <w:tcBorders>
              <w:top w:val="nil"/>
              <w:left w:val="single" w:sz="4" w:space="0" w:color="auto"/>
              <w:bottom w:val="nil"/>
              <w:right w:val="nil"/>
            </w:tcBorders>
            <w:shd w:val="clear" w:color="auto" w:fill="auto"/>
            <w:noWrap/>
            <w:vAlign w:val="bottom"/>
            <w:hideMark/>
          </w:tcPr>
          <w:p w:rsidR="00995C6B" w:rsidRPr="001702CA" w:rsidRDefault="00995C6B" w:rsidP="00CF6D02">
            <w:pPr>
              <w:rPr>
                <w:rFonts w:ascii="Calibri" w:hAnsi="Calibri" w:cs="Calibri"/>
                <w:color w:val="000000"/>
              </w:rPr>
            </w:pPr>
          </w:p>
        </w:tc>
        <w:tc>
          <w:tcPr>
            <w:tcW w:w="222" w:type="dxa"/>
            <w:tcBorders>
              <w:top w:val="nil"/>
              <w:left w:val="nil"/>
              <w:bottom w:val="nil"/>
              <w:right w:val="nil"/>
            </w:tcBorders>
            <w:shd w:val="clear" w:color="auto" w:fill="auto"/>
            <w:noWrap/>
            <w:vAlign w:val="bottom"/>
            <w:hideMark/>
          </w:tcPr>
          <w:p w:rsidR="00995C6B" w:rsidRPr="001702CA" w:rsidRDefault="00995C6B" w:rsidP="00CF6D02"/>
        </w:tc>
      </w:tr>
      <w:tr w:rsidR="00995C6B" w:rsidRPr="001702CA" w:rsidTr="00CF6D02">
        <w:trPr>
          <w:gridBefore w:val="2"/>
          <w:wBefore w:w="710" w:type="dxa"/>
          <w:trHeight w:val="288"/>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tc>
        <w:tc>
          <w:tcPr>
            <w:tcW w:w="59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Отчисления на соц. 30,2%</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right"/>
              <w:rPr>
                <w:rFonts w:ascii="Calibri" w:hAnsi="Calibri" w:cs="Calibri"/>
                <w:color w:val="000000"/>
              </w:rPr>
            </w:pPr>
            <w:r w:rsidRPr="001702CA">
              <w:rPr>
                <w:rFonts w:ascii="Calibri" w:hAnsi="Calibri" w:cs="Calibri"/>
                <w:color w:val="000000"/>
              </w:rPr>
              <w:t>582,65</w:t>
            </w:r>
          </w:p>
        </w:tc>
        <w:tc>
          <w:tcPr>
            <w:tcW w:w="1237" w:type="dxa"/>
            <w:gridSpan w:val="3"/>
            <w:tcBorders>
              <w:top w:val="nil"/>
              <w:left w:val="single" w:sz="4" w:space="0" w:color="auto"/>
              <w:bottom w:val="nil"/>
              <w:right w:val="nil"/>
            </w:tcBorders>
            <w:shd w:val="clear" w:color="auto" w:fill="auto"/>
            <w:noWrap/>
            <w:vAlign w:val="bottom"/>
            <w:hideMark/>
          </w:tcPr>
          <w:p w:rsidR="00995C6B" w:rsidRPr="001702CA" w:rsidRDefault="00995C6B" w:rsidP="00CF6D02">
            <w:pPr>
              <w:rPr>
                <w:rFonts w:ascii="Calibri" w:hAnsi="Calibri" w:cs="Calibri"/>
                <w:color w:val="000000"/>
              </w:rPr>
            </w:pPr>
          </w:p>
        </w:tc>
        <w:tc>
          <w:tcPr>
            <w:tcW w:w="222" w:type="dxa"/>
            <w:tcBorders>
              <w:top w:val="nil"/>
              <w:left w:val="nil"/>
              <w:bottom w:val="nil"/>
              <w:right w:val="nil"/>
            </w:tcBorders>
            <w:shd w:val="clear" w:color="auto" w:fill="auto"/>
            <w:noWrap/>
            <w:vAlign w:val="bottom"/>
            <w:hideMark/>
          </w:tcPr>
          <w:p w:rsidR="00995C6B" w:rsidRPr="001702CA" w:rsidRDefault="00995C6B" w:rsidP="00CF6D02"/>
        </w:tc>
      </w:tr>
      <w:tr w:rsidR="00995C6B" w:rsidRPr="001702CA" w:rsidTr="00CF6D02">
        <w:trPr>
          <w:gridBefore w:val="2"/>
          <w:wBefore w:w="710" w:type="dxa"/>
          <w:trHeight w:val="288"/>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tc>
        <w:tc>
          <w:tcPr>
            <w:tcW w:w="59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 xml:space="preserve">ВСЕГО затрат </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right"/>
              <w:rPr>
                <w:rFonts w:ascii="Calibri" w:hAnsi="Calibri" w:cs="Calibri"/>
                <w:color w:val="000000"/>
              </w:rPr>
            </w:pPr>
            <w:r w:rsidRPr="001702CA">
              <w:rPr>
                <w:rFonts w:ascii="Calibri" w:hAnsi="Calibri" w:cs="Calibri"/>
                <w:color w:val="000000"/>
              </w:rPr>
              <w:t>2511,95</w:t>
            </w:r>
          </w:p>
        </w:tc>
        <w:tc>
          <w:tcPr>
            <w:tcW w:w="1237" w:type="dxa"/>
            <w:gridSpan w:val="3"/>
            <w:tcBorders>
              <w:top w:val="nil"/>
              <w:left w:val="single" w:sz="4" w:space="0" w:color="auto"/>
              <w:bottom w:val="nil"/>
              <w:right w:val="nil"/>
            </w:tcBorders>
            <w:shd w:val="clear" w:color="auto" w:fill="auto"/>
            <w:noWrap/>
            <w:vAlign w:val="bottom"/>
            <w:hideMark/>
          </w:tcPr>
          <w:p w:rsidR="00995C6B" w:rsidRPr="001702CA" w:rsidRDefault="00995C6B" w:rsidP="00CF6D02">
            <w:pPr>
              <w:rPr>
                <w:rFonts w:ascii="Calibri" w:hAnsi="Calibri" w:cs="Calibri"/>
                <w:color w:val="000000"/>
              </w:rPr>
            </w:pPr>
          </w:p>
        </w:tc>
        <w:tc>
          <w:tcPr>
            <w:tcW w:w="222" w:type="dxa"/>
            <w:tcBorders>
              <w:top w:val="nil"/>
              <w:left w:val="nil"/>
              <w:bottom w:val="nil"/>
              <w:right w:val="nil"/>
            </w:tcBorders>
            <w:shd w:val="clear" w:color="auto" w:fill="auto"/>
            <w:noWrap/>
            <w:vAlign w:val="bottom"/>
            <w:hideMark/>
          </w:tcPr>
          <w:p w:rsidR="00995C6B" w:rsidRPr="001702CA" w:rsidRDefault="00995C6B" w:rsidP="00CF6D02"/>
        </w:tc>
      </w:tr>
      <w:tr w:rsidR="00995C6B" w:rsidRPr="001702CA" w:rsidTr="00CF6D02">
        <w:trPr>
          <w:gridBefore w:val="2"/>
          <w:wBefore w:w="710" w:type="dxa"/>
          <w:trHeight w:val="288"/>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tc>
        <w:tc>
          <w:tcPr>
            <w:tcW w:w="59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 xml:space="preserve">в том </w:t>
            </w:r>
            <w:proofErr w:type="gramStart"/>
            <w:r w:rsidRPr="001702CA">
              <w:rPr>
                <w:rFonts w:ascii="Calibri" w:hAnsi="Calibri" w:cs="Calibri"/>
                <w:color w:val="000000"/>
              </w:rPr>
              <w:t>числе :</w:t>
            </w:r>
            <w:proofErr w:type="gramEnd"/>
            <w:r w:rsidRPr="001702CA">
              <w:rPr>
                <w:rFonts w:ascii="Calibri" w:hAnsi="Calibri" w:cs="Calibri"/>
                <w:color w:val="000000"/>
              </w:rPr>
              <w:t xml:space="preserve"> на услугу ВС - ,64%</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jc w:val="right"/>
              <w:rPr>
                <w:rFonts w:ascii="Calibri" w:hAnsi="Calibri" w:cs="Calibri"/>
                <w:color w:val="000000"/>
              </w:rPr>
            </w:pPr>
            <w:r w:rsidRPr="001702CA">
              <w:rPr>
                <w:rFonts w:ascii="Calibri" w:hAnsi="Calibri" w:cs="Calibri"/>
                <w:color w:val="000000"/>
              </w:rPr>
              <w:t>1607,65</w:t>
            </w:r>
          </w:p>
        </w:tc>
        <w:tc>
          <w:tcPr>
            <w:tcW w:w="1237" w:type="dxa"/>
            <w:gridSpan w:val="3"/>
            <w:tcBorders>
              <w:top w:val="nil"/>
              <w:left w:val="single" w:sz="4" w:space="0" w:color="auto"/>
              <w:bottom w:val="nil"/>
              <w:right w:val="nil"/>
            </w:tcBorders>
            <w:shd w:val="clear" w:color="auto" w:fill="auto"/>
            <w:noWrap/>
            <w:vAlign w:val="bottom"/>
            <w:hideMark/>
          </w:tcPr>
          <w:p w:rsidR="00995C6B" w:rsidRPr="001702CA" w:rsidRDefault="00995C6B" w:rsidP="00CF6D02">
            <w:pPr>
              <w:rPr>
                <w:rFonts w:ascii="Calibri" w:hAnsi="Calibri" w:cs="Calibri"/>
                <w:color w:val="000000"/>
              </w:rPr>
            </w:pPr>
          </w:p>
        </w:tc>
        <w:tc>
          <w:tcPr>
            <w:tcW w:w="222" w:type="dxa"/>
            <w:tcBorders>
              <w:top w:val="nil"/>
              <w:left w:val="nil"/>
              <w:bottom w:val="nil"/>
              <w:right w:val="nil"/>
            </w:tcBorders>
            <w:shd w:val="clear" w:color="auto" w:fill="auto"/>
            <w:noWrap/>
            <w:vAlign w:val="bottom"/>
            <w:hideMark/>
          </w:tcPr>
          <w:p w:rsidR="00995C6B" w:rsidRPr="001702CA" w:rsidRDefault="00995C6B" w:rsidP="00CF6D02"/>
        </w:tc>
      </w:tr>
      <w:tr w:rsidR="00995C6B" w:rsidRPr="001702CA" w:rsidTr="00CF6D02">
        <w:trPr>
          <w:gridBefore w:val="2"/>
          <w:wBefore w:w="710" w:type="dxa"/>
          <w:trHeight w:val="288"/>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tc>
        <w:tc>
          <w:tcPr>
            <w:tcW w:w="59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 xml:space="preserve">                         на услугу ВО - 36%</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95C6B" w:rsidRPr="001702CA" w:rsidRDefault="00995C6B" w:rsidP="00CF6D02">
            <w:pPr>
              <w:jc w:val="right"/>
              <w:rPr>
                <w:rFonts w:ascii="Calibri" w:hAnsi="Calibri" w:cs="Calibri"/>
                <w:color w:val="000000"/>
              </w:rPr>
            </w:pPr>
            <w:r w:rsidRPr="001702CA">
              <w:rPr>
                <w:rFonts w:ascii="Calibri" w:hAnsi="Calibri" w:cs="Calibri"/>
                <w:color w:val="000000"/>
              </w:rPr>
              <w:t>904,30</w:t>
            </w:r>
          </w:p>
        </w:tc>
        <w:tc>
          <w:tcPr>
            <w:tcW w:w="1237" w:type="dxa"/>
            <w:gridSpan w:val="3"/>
            <w:tcBorders>
              <w:top w:val="nil"/>
              <w:left w:val="single" w:sz="4" w:space="0" w:color="auto"/>
              <w:bottom w:val="nil"/>
              <w:right w:val="nil"/>
            </w:tcBorders>
            <w:shd w:val="clear" w:color="auto" w:fill="auto"/>
            <w:noWrap/>
            <w:vAlign w:val="bottom"/>
            <w:hideMark/>
          </w:tcPr>
          <w:p w:rsidR="00995C6B" w:rsidRPr="001702CA" w:rsidRDefault="00995C6B" w:rsidP="00CF6D02">
            <w:pPr>
              <w:rPr>
                <w:rFonts w:ascii="Calibri" w:hAnsi="Calibri" w:cs="Calibri"/>
                <w:color w:val="000000"/>
              </w:rPr>
            </w:pPr>
          </w:p>
        </w:tc>
        <w:tc>
          <w:tcPr>
            <w:tcW w:w="222" w:type="dxa"/>
            <w:tcBorders>
              <w:top w:val="nil"/>
              <w:left w:val="nil"/>
              <w:bottom w:val="nil"/>
              <w:right w:val="nil"/>
            </w:tcBorders>
            <w:shd w:val="clear" w:color="auto" w:fill="auto"/>
            <w:noWrap/>
            <w:vAlign w:val="bottom"/>
            <w:hideMark/>
          </w:tcPr>
          <w:p w:rsidR="00995C6B" w:rsidRPr="001702CA" w:rsidRDefault="00995C6B" w:rsidP="00CF6D02"/>
        </w:tc>
      </w:tr>
      <w:tr w:rsidR="00995C6B" w:rsidRPr="001702CA" w:rsidTr="00CF6D02">
        <w:trPr>
          <w:gridAfter w:val="2"/>
          <w:wAfter w:w="710" w:type="dxa"/>
          <w:trHeight w:val="288"/>
        </w:trPr>
        <w:tc>
          <w:tcPr>
            <w:tcW w:w="623" w:type="dxa"/>
            <w:tcBorders>
              <w:top w:val="nil"/>
              <w:left w:val="nil"/>
              <w:bottom w:val="nil"/>
              <w:right w:val="nil"/>
            </w:tcBorders>
            <w:shd w:val="clear" w:color="auto" w:fill="auto"/>
            <w:noWrap/>
            <w:vAlign w:val="bottom"/>
            <w:hideMark/>
          </w:tcPr>
          <w:p w:rsidR="00995C6B" w:rsidRPr="001702CA" w:rsidRDefault="00995C6B" w:rsidP="00CF6D02"/>
        </w:tc>
        <w:tc>
          <w:tcPr>
            <w:tcW w:w="8814" w:type="dxa"/>
            <w:gridSpan w:val="9"/>
            <w:tcBorders>
              <w:top w:val="nil"/>
              <w:left w:val="nil"/>
              <w:bottom w:val="nil"/>
              <w:right w:val="nil"/>
            </w:tcBorders>
            <w:shd w:val="clear" w:color="auto" w:fill="auto"/>
            <w:noWrap/>
            <w:vAlign w:val="bottom"/>
            <w:hideMark/>
          </w:tcPr>
          <w:p w:rsidR="00995C6B" w:rsidRPr="001702CA" w:rsidRDefault="00995C6B" w:rsidP="00CF6D02">
            <w:pPr>
              <w:rPr>
                <w:rFonts w:ascii="Calibri" w:hAnsi="Calibri" w:cs="Calibri"/>
                <w:color w:val="000000"/>
              </w:rPr>
            </w:pPr>
            <w:r w:rsidRPr="001702CA">
              <w:rPr>
                <w:rFonts w:ascii="Calibri" w:hAnsi="Calibri" w:cs="Calibri"/>
                <w:color w:val="000000"/>
              </w:rPr>
              <w:t>Затраты распределены по видам услуг согласно учетной политике организации.</w:t>
            </w:r>
          </w:p>
        </w:tc>
      </w:tr>
    </w:tbl>
    <w:p w:rsidR="00995C6B" w:rsidRPr="001702CA" w:rsidRDefault="00995C6B" w:rsidP="00995C6B">
      <w:pPr>
        <w:pStyle w:val="33"/>
        <w:ind w:firstLine="0"/>
        <w:jc w:val="both"/>
        <w:rPr>
          <w:szCs w:val="24"/>
        </w:rPr>
      </w:pPr>
    </w:p>
    <w:tbl>
      <w:tblPr>
        <w:tblpPr w:leftFromText="180" w:rightFromText="180" w:vertAnchor="text" w:horzAnchor="margin" w:tblpXSpec="center" w:tblpY="-707"/>
        <w:tblW w:w="13494" w:type="dxa"/>
        <w:tblLook w:val="04A0" w:firstRow="1" w:lastRow="0" w:firstColumn="1" w:lastColumn="0" w:noHBand="0" w:noVBand="1"/>
      </w:tblPr>
      <w:tblGrid>
        <w:gridCol w:w="13494"/>
      </w:tblGrid>
      <w:tr w:rsidR="00995C6B" w:rsidRPr="001702CA" w:rsidTr="00CF6D02">
        <w:trPr>
          <w:trHeight w:val="288"/>
        </w:trPr>
        <w:tc>
          <w:tcPr>
            <w:tcW w:w="13494" w:type="dxa"/>
            <w:tcBorders>
              <w:top w:val="nil"/>
              <w:left w:val="nil"/>
              <w:bottom w:val="nil"/>
              <w:right w:val="nil"/>
            </w:tcBorders>
            <w:shd w:val="clear" w:color="auto" w:fill="auto"/>
            <w:noWrap/>
            <w:vAlign w:val="bottom"/>
          </w:tcPr>
          <w:p w:rsidR="00995C6B" w:rsidRPr="001702CA" w:rsidRDefault="00995C6B" w:rsidP="00CF6D02">
            <w:pPr>
              <w:jc w:val="center"/>
              <w:rPr>
                <w:b/>
                <w:bCs/>
                <w:color w:val="000000"/>
              </w:rPr>
            </w:pPr>
          </w:p>
        </w:tc>
      </w:tr>
    </w:tbl>
    <w:p w:rsidR="00995C6B" w:rsidRPr="001702CA" w:rsidRDefault="00995C6B" w:rsidP="00995C6B">
      <w:pPr>
        <w:pStyle w:val="33"/>
        <w:ind w:firstLine="0"/>
        <w:jc w:val="right"/>
        <w:rPr>
          <w:szCs w:val="24"/>
        </w:rPr>
      </w:pPr>
      <w:r w:rsidRPr="001702CA">
        <w:rPr>
          <w:szCs w:val="24"/>
        </w:rPr>
        <w:t>Приложение7</w:t>
      </w:r>
    </w:p>
    <w:tbl>
      <w:tblPr>
        <w:tblW w:w="10323" w:type="dxa"/>
        <w:jc w:val="center"/>
        <w:tblLook w:val="04A0" w:firstRow="1" w:lastRow="0" w:firstColumn="1" w:lastColumn="0" w:noHBand="0" w:noVBand="1"/>
      </w:tblPr>
      <w:tblGrid>
        <w:gridCol w:w="665"/>
        <w:gridCol w:w="2789"/>
        <w:gridCol w:w="2708"/>
        <w:gridCol w:w="1424"/>
        <w:gridCol w:w="1381"/>
        <w:gridCol w:w="1356"/>
      </w:tblGrid>
      <w:tr w:rsidR="00995C6B" w:rsidRPr="00CF6D02" w:rsidTr="00CF6D02">
        <w:trPr>
          <w:trHeight w:val="288"/>
          <w:jc w:val="center"/>
        </w:trPr>
        <w:tc>
          <w:tcPr>
            <w:tcW w:w="10323" w:type="dxa"/>
            <w:gridSpan w:val="6"/>
            <w:tcBorders>
              <w:top w:val="nil"/>
              <w:left w:val="nil"/>
              <w:bottom w:val="nil"/>
              <w:right w:val="nil"/>
            </w:tcBorders>
            <w:shd w:val="clear" w:color="auto" w:fill="auto"/>
            <w:noWrap/>
            <w:vAlign w:val="bottom"/>
            <w:hideMark/>
          </w:tcPr>
          <w:p w:rsidR="00995C6B" w:rsidRPr="00CF6D02" w:rsidRDefault="00995C6B" w:rsidP="00CF6D02">
            <w:pPr>
              <w:jc w:val="center"/>
              <w:rPr>
                <w:b/>
                <w:bCs/>
                <w:color w:val="000000"/>
                <w:sz w:val="16"/>
                <w:szCs w:val="16"/>
              </w:rPr>
            </w:pPr>
          </w:p>
          <w:p w:rsidR="00995C6B" w:rsidRPr="00CF6D02" w:rsidRDefault="00995C6B" w:rsidP="00CF6D02">
            <w:pPr>
              <w:jc w:val="center"/>
              <w:rPr>
                <w:b/>
                <w:bCs/>
                <w:color w:val="000000"/>
                <w:sz w:val="16"/>
                <w:szCs w:val="16"/>
              </w:rPr>
            </w:pPr>
            <w:r w:rsidRPr="00CF6D02">
              <w:rPr>
                <w:b/>
                <w:bCs/>
                <w:color w:val="000000"/>
                <w:sz w:val="16"/>
                <w:szCs w:val="16"/>
              </w:rPr>
              <w:t>РАСЧЕТ</w:t>
            </w:r>
          </w:p>
        </w:tc>
      </w:tr>
      <w:tr w:rsidR="00995C6B" w:rsidRPr="00CF6D02" w:rsidTr="00CF6D02">
        <w:trPr>
          <w:trHeight w:val="636"/>
          <w:jc w:val="center"/>
        </w:trPr>
        <w:tc>
          <w:tcPr>
            <w:tcW w:w="10323" w:type="dxa"/>
            <w:gridSpan w:val="6"/>
            <w:tcBorders>
              <w:top w:val="nil"/>
              <w:left w:val="nil"/>
              <w:bottom w:val="single" w:sz="4" w:space="0" w:color="auto"/>
              <w:right w:val="nil"/>
            </w:tcBorders>
            <w:shd w:val="clear" w:color="auto" w:fill="auto"/>
            <w:vAlign w:val="center"/>
            <w:hideMark/>
          </w:tcPr>
          <w:p w:rsidR="00995C6B" w:rsidRPr="00CF6D02" w:rsidRDefault="00995C6B" w:rsidP="00CF6D02">
            <w:pPr>
              <w:jc w:val="center"/>
              <w:rPr>
                <w:b/>
                <w:bCs/>
                <w:color w:val="000000"/>
                <w:sz w:val="16"/>
                <w:szCs w:val="16"/>
              </w:rPr>
            </w:pPr>
            <w:r w:rsidRPr="00CF6D02">
              <w:rPr>
                <w:b/>
                <w:bCs/>
                <w:color w:val="000000"/>
                <w:sz w:val="16"/>
                <w:szCs w:val="16"/>
              </w:rPr>
              <w:t xml:space="preserve">арендной платы объектов водоснабжения КУМИ Анжеро-Судженского городского </w:t>
            </w:r>
            <w:proofErr w:type="gramStart"/>
            <w:r w:rsidRPr="00CF6D02">
              <w:rPr>
                <w:b/>
                <w:bCs/>
                <w:color w:val="000000"/>
                <w:sz w:val="16"/>
                <w:szCs w:val="16"/>
              </w:rPr>
              <w:t>округа ,</w:t>
            </w:r>
            <w:proofErr w:type="gramEnd"/>
            <w:r w:rsidRPr="00CF6D02">
              <w:rPr>
                <w:b/>
                <w:bCs/>
                <w:color w:val="000000"/>
                <w:sz w:val="16"/>
                <w:szCs w:val="16"/>
              </w:rPr>
              <w:t xml:space="preserve"> со сроком эксплуатации менее 30 лет.</w:t>
            </w:r>
          </w:p>
        </w:tc>
      </w:tr>
      <w:tr w:rsidR="00995C6B" w:rsidRPr="00CF6D02" w:rsidTr="00CF6D02">
        <w:trPr>
          <w:trHeight w:val="2235"/>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 п/п</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Наименование недвижимого имущества</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Адрес</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Год ввода в эксплуатацию</w:t>
            </w:r>
          </w:p>
        </w:tc>
        <w:tc>
          <w:tcPr>
            <w:tcW w:w="1381" w:type="dxa"/>
            <w:tcBorders>
              <w:top w:val="nil"/>
              <w:left w:val="nil"/>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 xml:space="preserve">Балансовая </w:t>
            </w:r>
            <w:proofErr w:type="gramStart"/>
            <w:r w:rsidRPr="00CF6D02">
              <w:rPr>
                <w:sz w:val="16"/>
                <w:szCs w:val="16"/>
              </w:rPr>
              <w:t>стоимость  имущества</w:t>
            </w:r>
            <w:proofErr w:type="gramEnd"/>
            <w:r w:rsidRPr="00CF6D02">
              <w:rPr>
                <w:sz w:val="16"/>
                <w:szCs w:val="16"/>
              </w:rPr>
              <w:t>, руб. со сроком эксплуатации менее 30 лет</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Амортизация расчет, руб.</w:t>
            </w:r>
          </w:p>
        </w:tc>
      </w:tr>
      <w:tr w:rsidR="00995C6B" w:rsidRPr="00CF6D02" w:rsidTr="00CF6D02">
        <w:trPr>
          <w:trHeight w:val="408"/>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3</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4</w:t>
            </w:r>
          </w:p>
        </w:tc>
        <w:tc>
          <w:tcPr>
            <w:tcW w:w="138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5</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6</w:t>
            </w:r>
          </w:p>
        </w:tc>
      </w:tr>
      <w:tr w:rsidR="00995C6B" w:rsidRPr="00CF6D02" w:rsidTr="00CF6D02">
        <w:trPr>
          <w:trHeight w:val="360"/>
          <w:jc w:val="center"/>
        </w:trPr>
        <w:tc>
          <w:tcPr>
            <w:tcW w:w="10323" w:type="dxa"/>
            <w:gridSpan w:val="6"/>
            <w:tcBorders>
              <w:top w:val="nil"/>
              <w:left w:val="single" w:sz="4" w:space="0" w:color="auto"/>
              <w:bottom w:val="nil"/>
              <w:right w:val="nil"/>
            </w:tcBorders>
            <w:shd w:val="clear" w:color="000000" w:fill="FFFFFF"/>
            <w:vAlign w:val="bottom"/>
            <w:hideMark/>
          </w:tcPr>
          <w:p w:rsidR="00995C6B" w:rsidRPr="00CF6D02" w:rsidRDefault="00995C6B" w:rsidP="00CF6D02">
            <w:pPr>
              <w:jc w:val="center"/>
              <w:rPr>
                <w:b/>
                <w:bCs/>
                <w:sz w:val="16"/>
                <w:szCs w:val="16"/>
              </w:rPr>
            </w:pPr>
            <w:r w:rsidRPr="00CF6D02">
              <w:rPr>
                <w:b/>
                <w:bCs/>
                <w:sz w:val="16"/>
                <w:szCs w:val="16"/>
              </w:rPr>
              <w:t xml:space="preserve">ВОДОСНАБЖЕНИЕ </w:t>
            </w:r>
          </w:p>
        </w:tc>
      </w:tr>
      <w:tr w:rsidR="00995C6B" w:rsidRPr="00CF6D02" w:rsidTr="00CF6D02">
        <w:trPr>
          <w:trHeight w:val="79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6</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Центральный район, по ул. Пригородная</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2000</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6645,65</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221,52</w:t>
            </w:r>
          </w:p>
        </w:tc>
      </w:tr>
      <w:tr w:rsidR="00995C6B" w:rsidRPr="00CF6D02" w:rsidTr="00CF6D02">
        <w:trPr>
          <w:trHeight w:val="756"/>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31</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Южный район, по ул. Курская</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1981, 1978, 2000, 1979</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109575,95</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3652,53</w:t>
            </w:r>
          </w:p>
        </w:tc>
      </w:tr>
      <w:tr w:rsidR="00995C6B" w:rsidRPr="00CF6D02" w:rsidTr="00CF6D02">
        <w:trPr>
          <w:trHeight w:val="55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32</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Центральный район, по ул. Желябова</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1978, 2000</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84075,2</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2802,51</w:t>
            </w:r>
          </w:p>
        </w:tc>
      </w:tr>
      <w:tr w:rsidR="00995C6B" w:rsidRPr="00CF6D02" w:rsidTr="00CF6D02">
        <w:trPr>
          <w:trHeight w:val="456"/>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35</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 xml:space="preserve">Западный район, по пер. </w:t>
            </w:r>
            <w:proofErr w:type="spellStart"/>
            <w:r w:rsidRPr="00CF6D02">
              <w:rPr>
                <w:sz w:val="16"/>
                <w:szCs w:val="16"/>
              </w:rPr>
              <w:t>Яшкинскому</w:t>
            </w:r>
            <w:proofErr w:type="spellEnd"/>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1984, 2011</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61047,25</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2034,91</w:t>
            </w:r>
          </w:p>
        </w:tc>
      </w:tr>
      <w:tr w:rsidR="00995C6B" w:rsidRPr="00CF6D02" w:rsidTr="00CF6D02">
        <w:trPr>
          <w:trHeight w:val="456"/>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40</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 xml:space="preserve">Центральный район, по </w:t>
            </w:r>
            <w:proofErr w:type="spellStart"/>
            <w:r w:rsidRPr="00CF6D02">
              <w:rPr>
                <w:sz w:val="16"/>
                <w:szCs w:val="16"/>
              </w:rPr>
              <w:t>ул.Некрасова</w:t>
            </w:r>
            <w:proofErr w:type="spellEnd"/>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1988</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41728,5</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1390,95</w:t>
            </w:r>
          </w:p>
        </w:tc>
      </w:tr>
      <w:tr w:rsidR="00995C6B" w:rsidRPr="00CF6D02" w:rsidTr="00CF6D02">
        <w:trPr>
          <w:trHeight w:val="600"/>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50</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Центральный район, по ул. Челюскинцев</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1987</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17077,775</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569,26</w:t>
            </w:r>
          </w:p>
        </w:tc>
      </w:tr>
      <w:tr w:rsidR="00995C6B" w:rsidRPr="00CF6D02" w:rsidTr="00CF6D02">
        <w:trPr>
          <w:trHeight w:val="444"/>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65</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 xml:space="preserve">Западный район, по ул. </w:t>
            </w:r>
            <w:proofErr w:type="spellStart"/>
            <w:r w:rsidRPr="00CF6D02">
              <w:rPr>
                <w:sz w:val="16"/>
                <w:szCs w:val="16"/>
              </w:rPr>
              <w:t>Тайгинская</w:t>
            </w:r>
            <w:proofErr w:type="spellEnd"/>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1981, 2010,</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74616,74</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2487,22</w:t>
            </w:r>
          </w:p>
        </w:tc>
      </w:tr>
      <w:tr w:rsidR="00995C6B" w:rsidRPr="00CF6D02" w:rsidTr="00CF6D02">
        <w:trPr>
          <w:trHeight w:val="444"/>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69</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 xml:space="preserve">Западный район по </w:t>
            </w:r>
            <w:proofErr w:type="spellStart"/>
            <w:r w:rsidRPr="00CF6D02">
              <w:rPr>
                <w:sz w:val="16"/>
                <w:szCs w:val="16"/>
              </w:rPr>
              <w:t>ул.Челябинская</w:t>
            </w:r>
            <w:proofErr w:type="spellEnd"/>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2010</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43660,375</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1455,35</w:t>
            </w:r>
          </w:p>
        </w:tc>
      </w:tr>
      <w:tr w:rsidR="00995C6B" w:rsidRPr="00CF6D02" w:rsidTr="00CF6D02">
        <w:trPr>
          <w:trHeight w:val="4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70</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 xml:space="preserve">Западный район по </w:t>
            </w:r>
            <w:proofErr w:type="spellStart"/>
            <w:r w:rsidRPr="00CF6D02">
              <w:rPr>
                <w:sz w:val="16"/>
                <w:szCs w:val="16"/>
              </w:rPr>
              <w:t>ул.Геологов</w:t>
            </w:r>
            <w:proofErr w:type="spellEnd"/>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2010, 1972</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5471,07</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182,37</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90</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Внешний водопровод</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 xml:space="preserve">г. Анжеро-Судженск, ул. </w:t>
            </w:r>
            <w:proofErr w:type="spellStart"/>
            <w:r w:rsidRPr="00CF6D02">
              <w:rPr>
                <w:sz w:val="16"/>
                <w:szCs w:val="16"/>
              </w:rPr>
              <w:t>С.Перовской</w:t>
            </w:r>
            <w:proofErr w:type="spellEnd"/>
            <w:r w:rsidRPr="00CF6D02">
              <w:rPr>
                <w:sz w:val="16"/>
                <w:szCs w:val="16"/>
              </w:rPr>
              <w:t>, 5</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2007</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21946,1</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731,54</w:t>
            </w:r>
          </w:p>
          <w:p w:rsidR="00995C6B" w:rsidRPr="00CF6D02" w:rsidRDefault="00995C6B" w:rsidP="00CF6D02">
            <w:pPr>
              <w:jc w:val="center"/>
              <w:rPr>
                <w:color w:val="000000"/>
                <w:sz w:val="16"/>
                <w:szCs w:val="16"/>
              </w:rPr>
            </w:pPr>
          </w:p>
        </w:tc>
      </w:tr>
      <w:tr w:rsidR="00995C6B" w:rsidRPr="00CF6D02" w:rsidTr="00CF6D02">
        <w:trPr>
          <w:trHeight w:val="1056"/>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92</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Северный район, по </w:t>
            </w:r>
            <w:proofErr w:type="spellStart"/>
            <w:r w:rsidRPr="00CF6D02">
              <w:rPr>
                <w:sz w:val="16"/>
                <w:szCs w:val="16"/>
              </w:rPr>
              <w:t>ул.Чередниченко</w:t>
            </w:r>
            <w:proofErr w:type="spellEnd"/>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 xml:space="preserve">2002, 1973, </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133685,75</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4456,19</w:t>
            </w:r>
          </w:p>
          <w:p w:rsidR="00995C6B" w:rsidRPr="00CF6D02" w:rsidRDefault="00995C6B" w:rsidP="00CF6D02">
            <w:pPr>
              <w:jc w:val="center"/>
              <w:rPr>
                <w:color w:val="000000"/>
                <w:sz w:val="16"/>
                <w:szCs w:val="16"/>
              </w:rPr>
            </w:pP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93</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Северный район, по </w:t>
            </w:r>
            <w:proofErr w:type="spellStart"/>
            <w:r w:rsidRPr="00CF6D02">
              <w:rPr>
                <w:sz w:val="16"/>
                <w:szCs w:val="16"/>
              </w:rPr>
              <w:t>ул.Крылова</w:t>
            </w:r>
            <w:proofErr w:type="spellEnd"/>
            <w:r w:rsidRPr="00CF6D02">
              <w:rPr>
                <w:sz w:val="16"/>
                <w:szCs w:val="16"/>
              </w:rPr>
              <w:t xml:space="preserve"> и к </w:t>
            </w:r>
            <w:proofErr w:type="spellStart"/>
            <w:proofErr w:type="gramStart"/>
            <w:r w:rsidRPr="00CF6D02">
              <w:rPr>
                <w:sz w:val="16"/>
                <w:szCs w:val="16"/>
              </w:rPr>
              <w:t>пер.Крылова</w:t>
            </w:r>
            <w:proofErr w:type="spellEnd"/>
            <w:proofErr w:type="gramEnd"/>
            <w:r w:rsidRPr="00CF6D02">
              <w:rPr>
                <w:sz w:val="16"/>
                <w:szCs w:val="16"/>
              </w:rPr>
              <w:t xml:space="preserve"> № 1</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2001</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122558,15</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4085,27</w:t>
            </w:r>
          </w:p>
          <w:p w:rsidR="00995C6B" w:rsidRPr="00CF6D02" w:rsidRDefault="00995C6B" w:rsidP="00CF6D02">
            <w:pPr>
              <w:jc w:val="center"/>
              <w:rPr>
                <w:color w:val="000000"/>
                <w:sz w:val="16"/>
                <w:szCs w:val="16"/>
              </w:rPr>
            </w:pPr>
          </w:p>
        </w:tc>
      </w:tr>
      <w:tr w:rsidR="00995C6B" w:rsidRPr="00CF6D02" w:rsidTr="00CF6D02">
        <w:trPr>
          <w:trHeight w:val="528"/>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lastRenderedPageBreak/>
              <w:t>102</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Северный район, по </w:t>
            </w:r>
            <w:proofErr w:type="spellStart"/>
            <w:proofErr w:type="gramStart"/>
            <w:r w:rsidRPr="00CF6D02">
              <w:rPr>
                <w:sz w:val="16"/>
                <w:szCs w:val="16"/>
              </w:rPr>
              <w:t>пер.Доменный</w:t>
            </w:r>
            <w:proofErr w:type="spellEnd"/>
            <w:proofErr w:type="gramEnd"/>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2000, 1978</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16845,95</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561,53</w:t>
            </w:r>
          </w:p>
          <w:p w:rsidR="00995C6B" w:rsidRPr="00CF6D02" w:rsidRDefault="00995C6B" w:rsidP="00CF6D02">
            <w:pPr>
              <w:jc w:val="center"/>
              <w:rPr>
                <w:color w:val="000000"/>
                <w:sz w:val="16"/>
                <w:szCs w:val="16"/>
              </w:rPr>
            </w:pP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103</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Северный район, по </w:t>
            </w:r>
            <w:proofErr w:type="spellStart"/>
            <w:proofErr w:type="gramStart"/>
            <w:r w:rsidRPr="00CF6D02">
              <w:rPr>
                <w:sz w:val="16"/>
                <w:szCs w:val="16"/>
              </w:rPr>
              <w:t>пер.Кирова</w:t>
            </w:r>
            <w:proofErr w:type="spellEnd"/>
            <w:proofErr w:type="gramEnd"/>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2008</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85002,5</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2833,42</w:t>
            </w:r>
          </w:p>
          <w:p w:rsidR="00995C6B" w:rsidRPr="00CF6D02" w:rsidRDefault="00995C6B" w:rsidP="00CF6D02">
            <w:pPr>
              <w:jc w:val="center"/>
              <w:rPr>
                <w:color w:val="000000"/>
                <w:sz w:val="16"/>
                <w:szCs w:val="16"/>
              </w:rPr>
            </w:pPr>
          </w:p>
        </w:tc>
      </w:tr>
      <w:tr w:rsidR="00995C6B" w:rsidRPr="00CF6D02" w:rsidTr="00CF6D02">
        <w:trPr>
          <w:trHeight w:val="1086"/>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104</w:t>
            </w:r>
          </w:p>
          <w:p w:rsidR="00995C6B" w:rsidRPr="00CF6D02" w:rsidRDefault="00995C6B" w:rsidP="00CF6D02">
            <w:pPr>
              <w:jc w:val="center"/>
              <w:rPr>
                <w:sz w:val="16"/>
                <w:szCs w:val="16"/>
              </w:rPr>
            </w:pPr>
          </w:p>
          <w:p w:rsidR="00995C6B" w:rsidRPr="00CF6D02" w:rsidRDefault="00995C6B" w:rsidP="00CF6D02">
            <w:pPr>
              <w:jc w:val="center"/>
              <w:rPr>
                <w:sz w:val="16"/>
                <w:szCs w:val="16"/>
              </w:rPr>
            </w:pPr>
          </w:p>
          <w:p w:rsidR="00995C6B" w:rsidRPr="00CF6D02" w:rsidRDefault="00995C6B" w:rsidP="00CF6D02">
            <w:pPr>
              <w:jc w:val="center"/>
              <w:rPr>
                <w:sz w:val="16"/>
                <w:szCs w:val="16"/>
              </w:rPr>
            </w:pP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Северный район, по </w:t>
            </w:r>
            <w:proofErr w:type="spellStart"/>
            <w:r w:rsidRPr="00CF6D02">
              <w:rPr>
                <w:sz w:val="16"/>
                <w:szCs w:val="16"/>
              </w:rPr>
              <w:t>ул.Коминтерна</w:t>
            </w:r>
            <w:proofErr w:type="spellEnd"/>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1979, 2002</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112821,5</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3760,72</w:t>
            </w:r>
          </w:p>
          <w:p w:rsidR="00995C6B" w:rsidRPr="00CF6D02" w:rsidRDefault="00995C6B" w:rsidP="00CF6D02">
            <w:pPr>
              <w:jc w:val="center"/>
              <w:rPr>
                <w:color w:val="000000"/>
                <w:sz w:val="16"/>
                <w:szCs w:val="16"/>
              </w:rPr>
            </w:pPr>
          </w:p>
          <w:p w:rsidR="00995C6B" w:rsidRPr="00CF6D02" w:rsidRDefault="00995C6B" w:rsidP="00CF6D02">
            <w:pPr>
              <w:jc w:val="center"/>
              <w:rPr>
                <w:color w:val="000000"/>
                <w:sz w:val="16"/>
                <w:szCs w:val="16"/>
              </w:rPr>
            </w:pPr>
          </w:p>
        </w:tc>
      </w:tr>
      <w:tr w:rsidR="00995C6B" w:rsidRPr="00CF6D02" w:rsidTr="00CF6D02">
        <w:trPr>
          <w:trHeight w:val="136"/>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bottom"/>
          </w:tcPr>
          <w:p w:rsidR="00995C6B" w:rsidRPr="00CF6D02" w:rsidRDefault="00995C6B" w:rsidP="00CF6D02">
            <w:pPr>
              <w:jc w:val="center"/>
              <w:rPr>
                <w:sz w:val="16"/>
                <w:szCs w:val="16"/>
              </w:rPr>
            </w:pPr>
            <w:r w:rsidRPr="00CF6D02">
              <w:rPr>
                <w:sz w:val="16"/>
                <w:szCs w:val="16"/>
              </w:rPr>
              <w:t>1</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rsidR="00995C6B" w:rsidRPr="00CF6D02" w:rsidRDefault="00995C6B" w:rsidP="00CF6D02">
            <w:pPr>
              <w:jc w:val="center"/>
              <w:rPr>
                <w:sz w:val="16"/>
                <w:szCs w:val="16"/>
              </w:rPr>
            </w:pPr>
            <w:r w:rsidRPr="00CF6D02">
              <w:rPr>
                <w:sz w:val="16"/>
                <w:szCs w:val="16"/>
              </w:rPr>
              <w:t>2</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rsidR="00995C6B" w:rsidRPr="00CF6D02" w:rsidRDefault="00995C6B" w:rsidP="00CF6D02">
            <w:pPr>
              <w:jc w:val="center"/>
              <w:rPr>
                <w:sz w:val="16"/>
                <w:szCs w:val="16"/>
              </w:rPr>
            </w:pPr>
            <w:r w:rsidRPr="00CF6D02">
              <w:rPr>
                <w:sz w:val="16"/>
                <w:szCs w:val="16"/>
              </w:rPr>
              <w:t>3</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995C6B" w:rsidRPr="00CF6D02" w:rsidRDefault="00995C6B" w:rsidP="00CF6D02">
            <w:pPr>
              <w:jc w:val="center"/>
              <w:rPr>
                <w:sz w:val="16"/>
                <w:szCs w:val="16"/>
              </w:rPr>
            </w:pPr>
            <w:r w:rsidRPr="00CF6D02">
              <w:rPr>
                <w:sz w:val="16"/>
                <w:szCs w:val="16"/>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5C6B" w:rsidRPr="00CF6D02" w:rsidRDefault="00995C6B" w:rsidP="00CF6D02">
            <w:pPr>
              <w:jc w:val="center"/>
              <w:rPr>
                <w:color w:val="000000"/>
                <w:sz w:val="16"/>
                <w:szCs w:val="16"/>
              </w:rPr>
            </w:pPr>
            <w:r w:rsidRPr="00CF6D02">
              <w:rPr>
                <w:color w:val="000000"/>
                <w:sz w:val="16"/>
                <w:szCs w:val="16"/>
              </w:rPr>
              <w:t>5</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5C6B" w:rsidRPr="00CF6D02" w:rsidRDefault="00995C6B" w:rsidP="00CF6D02">
            <w:pPr>
              <w:jc w:val="center"/>
              <w:rPr>
                <w:color w:val="000000"/>
                <w:sz w:val="16"/>
                <w:szCs w:val="16"/>
              </w:rPr>
            </w:pPr>
            <w:r w:rsidRPr="00CF6D02">
              <w:rPr>
                <w:color w:val="000000"/>
                <w:sz w:val="16"/>
                <w:szCs w:val="16"/>
              </w:rPr>
              <w:t>6</w:t>
            </w:r>
          </w:p>
        </w:tc>
      </w:tr>
      <w:tr w:rsidR="00995C6B" w:rsidRPr="00CF6D02" w:rsidTr="00CF6D02">
        <w:trPr>
          <w:trHeight w:val="183"/>
          <w:jc w:val="center"/>
        </w:trPr>
        <w:tc>
          <w:tcPr>
            <w:tcW w:w="665" w:type="dxa"/>
            <w:tcBorders>
              <w:top w:val="single" w:sz="4" w:space="0" w:color="auto"/>
              <w:left w:val="single" w:sz="4" w:space="0" w:color="auto"/>
              <w:right w:val="single" w:sz="4" w:space="0" w:color="auto"/>
            </w:tcBorders>
            <w:shd w:val="clear" w:color="auto" w:fill="auto"/>
            <w:vAlign w:val="bottom"/>
          </w:tcPr>
          <w:p w:rsidR="00995C6B" w:rsidRPr="00CF6D02" w:rsidRDefault="00995C6B" w:rsidP="00CF6D02">
            <w:pPr>
              <w:jc w:val="center"/>
              <w:rPr>
                <w:sz w:val="16"/>
                <w:szCs w:val="16"/>
              </w:rPr>
            </w:pPr>
          </w:p>
        </w:tc>
        <w:tc>
          <w:tcPr>
            <w:tcW w:w="2789" w:type="dxa"/>
            <w:tcBorders>
              <w:top w:val="single" w:sz="4" w:space="0" w:color="auto"/>
              <w:left w:val="single" w:sz="4" w:space="0" w:color="auto"/>
              <w:right w:val="single" w:sz="4" w:space="0" w:color="auto"/>
            </w:tcBorders>
            <w:shd w:val="clear" w:color="auto" w:fill="auto"/>
            <w:vAlign w:val="center"/>
          </w:tcPr>
          <w:p w:rsidR="00995C6B" w:rsidRPr="00CF6D02" w:rsidRDefault="00995C6B" w:rsidP="00CF6D02">
            <w:pPr>
              <w:rPr>
                <w:sz w:val="16"/>
                <w:szCs w:val="16"/>
              </w:rPr>
            </w:pPr>
          </w:p>
        </w:tc>
        <w:tc>
          <w:tcPr>
            <w:tcW w:w="2708" w:type="dxa"/>
            <w:tcBorders>
              <w:top w:val="single" w:sz="4" w:space="0" w:color="auto"/>
              <w:left w:val="single" w:sz="4" w:space="0" w:color="auto"/>
              <w:right w:val="single" w:sz="4" w:space="0" w:color="auto"/>
            </w:tcBorders>
            <w:shd w:val="clear" w:color="auto" w:fill="auto"/>
            <w:vAlign w:val="center"/>
          </w:tcPr>
          <w:p w:rsidR="00995C6B" w:rsidRPr="00CF6D02" w:rsidRDefault="00995C6B" w:rsidP="00CF6D02">
            <w:pPr>
              <w:rPr>
                <w:sz w:val="16"/>
                <w:szCs w:val="16"/>
              </w:rPr>
            </w:pPr>
          </w:p>
        </w:tc>
        <w:tc>
          <w:tcPr>
            <w:tcW w:w="1424" w:type="dxa"/>
            <w:tcBorders>
              <w:top w:val="single" w:sz="4" w:space="0" w:color="auto"/>
              <w:left w:val="single" w:sz="4" w:space="0" w:color="auto"/>
              <w:right w:val="single" w:sz="4" w:space="0" w:color="auto"/>
            </w:tcBorders>
            <w:shd w:val="clear" w:color="auto" w:fill="auto"/>
            <w:vAlign w:val="center"/>
          </w:tcPr>
          <w:p w:rsidR="00995C6B" w:rsidRPr="00CF6D02" w:rsidRDefault="00995C6B" w:rsidP="00CF6D02">
            <w:pPr>
              <w:jc w:val="center"/>
              <w:rPr>
                <w:sz w:val="16"/>
                <w:szCs w:val="16"/>
              </w:rPr>
            </w:pPr>
          </w:p>
        </w:tc>
        <w:tc>
          <w:tcPr>
            <w:tcW w:w="1381" w:type="dxa"/>
            <w:tcBorders>
              <w:top w:val="single" w:sz="4" w:space="0" w:color="auto"/>
              <w:left w:val="single" w:sz="4" w:space="0" w:color="auto"/>
              <w:right w:val="single" w:sz="4" w:space="0" w:color="auto"/>
            </w:tcBorders>
            <w:shd w:val="clear" w:color="auto" w:fill="auto"/>
            <w:noWrap/>
            <w:vAlign w:val="center"/>
          </w:tcPr>
          <w:p w:rsidR="00995C6B" w:rsidRPr="00CF6D02" w:rsidRDefault="00995C6B" w:rsidP="00CF6D02">
            <w:pPr>
              <w:jc w:val="center"/>
              <w:rPr>
                <w:color w:val="000000"/>
                <w:sz w:val="16"/>
                <w:szCs w:val="16"/>
              </w:rPr>
            </w:pPr>
          </w:p>
        </w:tc>
        <w:tc>
          <w:tcPr>
            <w:tcW w:w="1356" w:type="dxa"/>
            <w:tcBorders>
              <w:top w:val="single" w:sz="4" w:space="0" w:color="auto"/>
              <w:left w:val="single" w:sz="4" w:space="0" w:color="auto"/>
              <w:right w:val="single" w:sz="4" w:space="0" w:color="auto"/>
            </w:tcBorders>
            <w:shd w:val="clear" w:color="auto" w:fill="auto"/>
            <w:noWrap/>
            <w:vAlign w:val="bottom"/>
          </w:tcPr>
          <w:p w:rsidR="00995C6B" w:rsidRPr="00CF6D02" w:rsidRDefault="00995C6B" w:rsidP="00CF6D02">
            <w:pPr>
              <w:jc w:val="center"/>
              <w:rPr>
                <w:color w:val="000000"/>
                <w:sz w:val="16"/>
                <w:szCs w:val="16"/>
              </w:rPr>
            </w:pPr>
          </w:p>
        </w:tc>
      </w:tr>
      <w:tr w:rsidR="00995C6B" w:rsidRPr="00CF6D02" w:rsidTr="00CF6D02">
        <w:trPr>
          <w:trHeight w:val="792"/>
          <w:jc w:val="center"/>
        </w:trPr>
        <w:tc>
          <w:tcPr>
            <w:tcW w:w="665" w:type="dxa"/>
            <w:tcBorders>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105</w:t>
            </w:r>
          </w:p>
        </w:tc>
        <w:tc>
          <w:tcPr>
            <w:tcW w:w="2789" w:type="dxa"/>
            <w:tcBorders>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Северный район, по </w:t>
            </w:r>
            <w:proofErr w:type="spellStart"/>
            <w:r w:rsidRPr="00CF6D02">
              <w:rPr>
                <w:sz w:val="16"/>
                <w:szCs w:val="16"/>
              </w:rPr>
              <w:t>ул.Магнитогорская</w:t>
            </w:r>
            <w:proofErr w:type="spellEnd"/>
          </w:p>
        </w:tc>
        <w:tc>
          <w:tcPr>
            <w:tcW w:w="1424" w:type="dxa"/>
            <w:tcBorders>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1981, 2003</w:t>
            </w:r>
          </w:p>
        </w:tc>
        <w:tc>
          <w:tcPr>
            <w:tcW w:w="1381" w:type="dxa"/>
            <w:tcBorders>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10200,3</w:t>
            </w:r>
          </w:p>
        </w:tc>
        <w:tc>
          <w:tcPr>
            <w:tcW w:w="1356" w:type="dxa"/>
            <w:tcBorders>
              <w:left w:val="single" w:sz="4" w:space="0" w:color="auto"/>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340,01</w:t>
            </w:r>
          </w:p>
          <w:p w:rsidR="00995C6B" w:rsidRPr="00CF6D02" w:rsidRDefault="00995C6B" w:rsidP="00CF6D02">
            <w:pPr>
              <w:jc w:val="center"/>
              <w:rPr>
                <w:color w:val="000000"/>
                <w:sz w:val="16"/>
                <w:szCs w:val="16"/>
              </w:rPr>
            </w:pPr>
          </w:p>
          <w:p w:rsidR="00995C6B" w:rsidRPr="00CF6D02" w:rsidRDefault="00995C6B" w:rsidP="00CF6D02">
            <w:pPr>
              <w:jc w:val="center"/>
              <w:rPr>
                <w:color w:val="000000"/>
                <w:sz w:val="16"/>
                <w:szCs w:val="16"/>
              </w:rPr>
            </w:pP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106</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Северный район, по </w:t>
            </w:r>
            <w:proofErr w:type="spellStart"/>
            <w:r w:rsidRPr="00CF6D02">
              <w:rPr>
                <w:sz w:val="16"/>
                <w:szCs w:val="16"/>
              </w:rPr>
              <w:t>ул.К.Маркса</w:t>
            </w:r>
            <w:proofErr w:type="spellEnd"/>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2003, 2001, 1971, 2002</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191951,1</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6398,37</w:t>
            </w:r>
          </w:p>
          <w:p w:rsidR="00995C6B" w:rsidRPr="00CF6D02" w:rsidRDefault="00995C6B" w:rsidP="00CF6D02">
            <w:pPr>
              <w:jc w:val="center"/>
              <w:rPr>
                <w:color w:val="000000"/>
                <w:sz w:val="16"/>
                <w:szCs w:val="16"/>
              </w:rPr>
            </w:pP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112</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Северный район, по </w:t>
            </w:r>
            <w:proofErr w:type="spellStart"/>
            <w:proofErr w:type="gramStart"/>
            <w:r w:rsidRPr="00CF6D02">
              <w:rPr>
                <w:sz w:val="16"/>
                <w:szCs w:val="16"/>
              </w:rPr>
              <w:t>пер.Якутский</w:t>
            </w:r>
            <w:proofErr w:type="spellEnd"/>
            <w:proofErr w:type="gramEnd"/>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2003</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4636,5</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154,55</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114</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Северный район, по </w:t>
            </w:r>
            <w:proofErr w:type="spellStart"/>
            <w:r w:rsidRPr="00CF6D02">
              <w:rPr>
                <w:sz w:val="16"/>
                <w:szCs w:val="16"/>
              </w:rPr>
              <w:t>ул.Доватора</w:t>
            </w:r>
            <w:proofErr w:type="spellEnd"/>
            <w:r w:rsidRPr="00CF6D02">
              <w:rPr>
                <w:sz w:val="16"/>
                <w:szCs w:val="16"/>
              </w:rPr>
              <w:t xml:space="preserve"> </w:t>
            </w:r>
            <w:proofErr w:type="spellStart"/>
            <w:proofErr w:type="gramStart"/>
            <w:r w:rsidRPr="00CF6D02">
              <w:rPr>
                <w:sz w:val="16"/>
                <w:szCs w:val="16"/>
              </w:rPr>
              <w:t>пер.Доватора</w:t>
            </w:r>
            <w:proofErr w:type="spellEnd"/>
            <w:proofErr w:type="gramEnd"/>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2002</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530879,25</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17695,98</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147</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Западный район, по ул. им. 137 Отдельной Стрелковой Бригады</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1995</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11436,7</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381,22</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154</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Центральный район, по пер. Ангарскому</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1975, 2008</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2828,27</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94,28</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161</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Северный район, по ул. Шмидта</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 xml:space="preserve">1971, 2002, </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200296,8</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6676,56</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164</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Северный район, по пер. Костромской 2-й</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1975, 2003</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9582,1</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319,40</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176</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 (</w:t>
            </w:r>
            <w:proofErr w:type="spellStart"/>
            <w:r w:rsidRPr="00CF6D02">
              <w:rPr>
                <w:sz w:val="16"/>
                <w:szCs w:val="16"/>
              </w:rPr>
              <w:t>Ду</w:t>
            </w:r>
            <w:proofErr w:type="spellEnd"/>
            <w:r w:rsidRPr="00CF6D02">
              <w:rPr>
                <w:sz w:val="16"/>
                <w:szCs w:val="16"/>
              </w:rPr>
              <w:t xml:space="preserve"> 63)</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г. Анжеро-Судженск, ул. Желябова 38</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2008</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5872,9</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195,76</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177</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 xml:space="preserve">Водопроводная </w:t>
            </w:r>
            <w:proofErr w:type="gramStart"/>
            <w:r w:rsidRPr="00CF6D02">
              <w:rPr>
                <w:sz w:val="16"/>
                <w:szCs w:val="16"/>
              </w:rPr>
              <w:t>сеть(</w:t>
            </w:r>
            <w:proofErr w:type="spellStart"/>
            <w:proofErr w:type="gramEnd"/>
            <w:r w:rsidRPr="00CF6D02">
              <w:rPr>
                <w:sz w:val="16"/>
                <w:szCs w:val="16"/>
              </w:rPr>
              <w:t>полиэтиле</w:t>
            </w:r>
            <w:proofErr w:type="spellEnd"/>
            <w:r w:rsidRPr="00CF6D02">
              <w:rPr>
                <w:sz w:val="16"/>
                <w:szCs w:val="16"/>
              </w:rPr>
              <w:t xml:space="preserve"> d100)</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 xml:space="preserve">г. Анжеро-Судженск, ул. </w:t>
            </w:r>
            <w:proofErr w:type="spellStart"/>
            <w:r w:rsidRPr="00CF6D02">
              <w:rPr>
                <w:sz w:val="16"/>
                <w:szCs w:val="16"/>
              </w:rPr>
              <w:t>М.Горького</w:t>
            </w:r>
            <w:proofErr w:type="spellEnd"/>
            <w:r w:rsidRPr="00CF6D02">
              <w:rPr>
                <w:sz w:val="16"/>
                <w:szCs w:val="16"/>
              </w:rPr>
              <w:t>, 32</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2008</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9504,83</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316,83</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179</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 (полиэтилен d 200)</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 xml:space="preserve">г. Анжеро-Судженск, ул. </w:t>
            </w:r>
            <w:proofErr w:type="spellStart"/>
            <w:r w:rsidRPr="00CF6D02">
              <w:rPr>
                <w:sz w:val="16"/>
                <w:szCs w:val="16"/>
              </w:rPr>
              <w:t>М.Горького</w:t>
            </w:r>
            <w:proofErr w:type="spellEnd"/>
            <w:r w:rsidRPr="00CF6D02">
              <w:rPr>
                <w:sz w:val="16"/>
                <w:szCs w:val="16"/>
              </w:rPr>
              <w:t>, 34</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2008</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170005</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5666,83</w:t>
            </w:r>
          </w:p>
          <w:p w:rsidR="00995C6B" w:rsidRPr="00CF6D02" w:rsidRDefault="00995C6B" w:rsidP="00CF6D02">
            <w:pPr>
              <w:jc w:val="center"/>
              <w:rPr>
                <w:color w:val="000000"/>
                <w:sz w:val="16"/>
                <w:szCs w:val="16"/>
              </w:rPr>
            </w:pP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180</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 (полиэтилен d 100)</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 xml:space="preserve">г. Анжеро-Судженск, ул. </w:t>
            </w:r>
            <w:proofErr w:type="spellStart"/>
            <w:r w:rsidRPr="00CF6D02">
              <w:rPr>
                <w:sz w:val="16"/>
                <w:szCs w:val="16"/>
              </w:rPr>
              <w:t>М.Горького</w:t>
            </w:r>
            <w:proofErr w:type="spellEnd"/>
            <w:r w:rsidRPr="00CF6D02">
              <w:rPr>
                <w:sz w:val="16"/>
                <w:szCs w:val="16"/>
              </w:rPr>
              <w:t>, 34</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2008</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2009,15</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66,97</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181</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 (полиэтилен, d 63, d 110)</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г. Анжеро-Судженск, пер. Газовый, 1, пер. Газовый, 3</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2009</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5919,27</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197,31</w:t>
            </w:r>
          </w:p>
          <w:p w:rsidR="00995C6B" w:rsidRPr="00CF6D02" w:rsidRDefault="00995C6B" w:rsidP="00CF6D02">
            <w:pPr>
              <w:jc w:val="center"/>
              <w:rPr>
                <w:color w:val="000000"/>
                <w:sz w:val="16"/>
                <w:szCs w:val="16"/>
              </w:rPr>
            </w:pPr>
          </w:p>
          <w:p w:rsidR="00995C6B" w:rsidRPr="00CF6D02" w:rsidRDefault="00995C6B" w:rsidP="00CF6D02">
            <w:pPr>
              <w:jc w:val="center"/>
              <w:rPr>
                <w:color w:val="000000"/>
                <w:sz w:val="16"/>
                <w:szCs w:val="16"/>
              </w:rPr>
            </w:pP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182</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 (ПВХ d 110)</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 xml:space="preserve">г. Анжеро-Судженск, ул. </w:t>
            </w:r>
            <w:proofErr w:type="spellStart"/>
            <w:r w:rsidRPr="00CF6D02">
              <w:rPr>
                <w:sz w:val="16"/>
                <w:szCs w:val="16"/>
              </w:rPr>
              <w:t>С.Перовской</w:t>
            </w:r>
            <w:proofErr w:type="spellEnd"/>
            <w:r w:rsidRPr="00CF6D02">
              <w:rPr>
                <w:sz w:val="16"/>
                <w:szCs w:val="16"/>
              </w:rPr>
              <w:t>, 30</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2009</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5563,8</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185,46</w:t>
            </w:r>
          </w:p>
          <w:p w:rsidR="00995C6B" w:rsidRPr="00CF6D02" w:rsidRDefault="00995C6B" w:rsidP="00CF6D02">
            <w:pPr>
              <w:jc w:val="center"/>
              <w:rPr>
                <w:color w:val="000000"/>
                <w:sz w:val="16"/>
                <w:szCs w:val="16"/>
              </w:rPr>
            </w:pP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lastRenderedPageBreak/>
              <w:t>183</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 (ПВХ d 100)</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г. Анжеро-Судженск, ул. Желябова, 10</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2010</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14682,25</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489,41</w:t>
            </w:r>
          </w:p>
          <w:p w:rsidR="00995C6B" w:rsidRPr="00CF6D02" w:rsidRDefault="00995C6B" w:rsidP="00CF6D02">
            <w:pPr>
              <w:jc w:val="center"/>
              <w:rPr>
                <w:color w:val="000000"/>
                <w:sz w:val="16"/>
                <w:szCs w:val="16"/>
              </w:rPr>
            </w:pP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184</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 (ПНД 110)</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г. Анжеро-Судженск, ул. Ванцетти, 5</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2009</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32764,6</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1092,15</w:t>
            </w:r>
          </w:p>
          <w:p w:rsidR="00995C6B" w:rsidRPr="00CF6D02" w:rsidRDefault="00995C6B" w:rsidP="00CF6D02">
            <w:pPr>
              <w:jc w:val="center"/>
              <w:rPr>
                <w:color w:val="000000"/>
                <w:sz w:val="16"/>
                <w:szCs w:val="16"/>
              </w:rPr>
            </w:pPr>
          </w:p>
        </w:tc>
      </w:tr>
      <w:tr w:rsidR="00995C6B" w:rsidRPr="00CF6D02" w:rsidTr="00CF6D02">
        <w:trPr>
          <w:trHeight w:val="1500"/>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185</w:t>
            </w:r>
          </w:p>
          <w:p w:rsidR="00995C6B" w:rsidRPr="00CF6D02" w:rsidRDefault="00995C6B" w:rsidP="00CF6D02">
            <w:pPr>
              <w:jc w:val="center"/>
              <w:rPr>
                <w:sz w:val="16"/>
                <w:szCs w:val="16"/>
              </w:rPr>
            </w:pPr>
          </w:p>
          <w:p w:rsidR="00995C6B" w:rsidRPr="00CF6D02" w:rsidRDefault="00995C6B" w:rsidP="00CF6D02">
            <w:pPr>
              <w:jc w:val="center"/>
              <w:rPr>
                <w:sz w:val="16"/>
                <w:szCs w:val="16"/>
              </w:rPr>
            </w:pPr>
          </w:p>
          <w:p w:rsidR="00995C6B" w:rsidRPr="00CF6D02" w:rsidRDefault="00995C6B" w:rsidP="00CF6D02">
            <w:pPr>
              <w:jc w:val="center"/>
              <w:rPr>
                <w:sz w:val="16"/>
                <w:szCs w:val="16"/>
              </w:rPr>
            </w:pP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 (ПЭ 110, ПЭ 225)</w:t>
            </w:r>
          </w:p>
        </w:tc>
        <w:tc>
          <w:tcPr>
            <w:tcW w:w="2708"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г. Анжеро-Судженск, Восточный район, 1 микрорайон</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2010</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128894,7</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4296,49</w:t>
            </w:r>
          </w:p>
          <w:p w:rsidR="00995C6B" w:rsidRPr="00CF6D02" w:rsidRDefault="00995C6B" w:rsidP="00CF6D02">
            <w:pPr>
              <w:jc w:val="center"/>
              <w:rPr>
                <w:color w:val="000000"/>
                <w:sz w:val="16"/>
                <w:szCs w:val="16"/>
              </w:rPr>
            </w:pPr>
          </w:p>
          <w:p w:rsidR="00995C6B" w:rsidRPr="00CF6D02" w:rsidRDefault="00995C6B" w:rsidP="00CF6D02">
            <w:pPr>
              <w:jc w:val="center"/>
              <w:rPr>
                <w:color w:val="000000"/>
                <w:sz w:val="16"/>
                <w:szCs w:val="16"/>
              </w:rPr>
            </w:pPr>
          </w:p>
          <w:p w:rsidR="00995C6B" w:rsidRPr="00CF6D02" w:rsidRDefault="00995C6B" w:rsidP="00CF6D02">
            <w:pPr>
              <w:jc w:val="center"/>
              <w:rPr>
                <w:color w:val="000000"/>
                <w:sz w:val="16"/>
                <w:szCs w:val="16"/>
              </w:rPr>
            </w:pPr>
          </w:p>
          <w:p w:rsidR="00995C6B" w:rsidRPr="00CF6D02" w:rsidRDefault="00995C6B" w:rsidP="00CF6D02">
            <w:pPr>
              <w:jc w:val="center"/>
              <w:rPr>
                <w:color w:val="000000"/>
                <w:sz w:val="16"/>
                <w:szCs w:val="16"/>
              </w:rPr>
            </w:pPr>
          </w:p>
        </w:tc>
      </w:tr>
      <w:tr w:rsidR="00995C6B" w:rsidRPr="00CF6D02" w:rsidTr="00CF6D02">
        <w:trPr>
          <w:trHeight w:val="278"/>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995C6B" w:rsidRPr="00CF6D02" w:rsidRDefault="00995C6B" w:rsidP="00CF6D02">
            <w:pPr>
              <w:jc w:val="center"/>
              <w:rPr>
                <w:sz w:val="16"/>
                <w:szCs w:val="16"/>
              </w:rPr>
            </w:pPr>
            <w:r w:rsidRPr="00CF6D02">
              <w:rPr>
                <w:sz w:val="16"/>
                <w:szCs w:val="16"/>
              </w:rPr>
              <w:t>1</w:t>
            </w:r>
          </w:p>
        </w:tc>
        <w:tc>
          <w:tcPr>
            <w:tcW w:w="2789" w:type="dxa"/>
            <w:tcBorders>
              <w:top w:val="single" w:sz="4" w:space="0" w:color="auto"/>
              <w:left w:val="nil"/>
              <w:bottom w:val="single" w:sz="4" w:space="0" w:color="auto"/>
              <w:right w:val="single" w:sz="4" w:space="0" w:color="auto"/>
            </w:tcBorders>
            <w:shd w:val="clear" w:color="auto" w:fill="auto"/>
            <w:vAlign w:val="center"/>
          </w:tcPr>
          <w:p w:rsidR="00995C6B" w:rsidRPr="00CF6D02" w:rsidRDefault="00995C6B" w:rsidP="00CF6D02">
            <w:pPr>
              <w:jc w:val="center"/>
              <w:rPr>
                <w:sz w:val="16"/>
                <w:szCs w:val="16"/>
              </w:rPr>
            </w:pPr>
            <w:r w:rsidRPr="00CF6D02">
              <w:rPr>
                <w:sz w:val="16"/>
                <w:szCs w:val="16"/>
              </w:rPr>
              <w:t>2</w:t>
            </w:r>
          </w:p>
        </w:tc>
        <w:tc>
          <w:tcPr>
            <w:tcW w:w="2708" w:type="dxa"/>
            <w:tcBorders>
              <w:top w:val="single" w:sz="4" w:space="0" w:color="auto"/>
              <w:left w:val="nil"/>
              <w:bottom w:val="single" w:sz="4" w:space="0" w:color="auto"/>
              <w:right w:val="single" w:sz="4" w:space="0" w:color="auto"/>
            </w:tcBorders>
            <w:shd w:val="clear" w:color="auto" w:fill="auto"/>
            <w:vAlign w:val="center"/>
          </w:tcPr>
          <w:p w:rsidR="00995C6B" w:rsidRPr="00CF6D02" w:rsidRDefault="00995C6B" w:rsidP="00CF6D02">
            <w:pPr>
              <w:jc w:val="center"/>
              <w:rPr>
                <w:sz w:val="16"/>
                <w:szCs w:val="16"/>
              </w:rPr>
            </w:pPr>
            <w:r w:rsidRPr="00CF6D02">
              <w:rPr>
                <w:sz w:val="16"/>
                <w:szCs w:val="16"/>
              </w:rPr>
              <w:t>3</w:t>
            </w:r>
          </w:p>
        </w:tc>
        <w:tc>
          <w:tcPr>
            <w:tcW w:w="1424" w:type="dxa"/>
            <w:tcBorders>
              <w:top w:val="single" w:sz="4" w:space="0" w:color="auto"/>
              <w:left w:val="nil"/>
              <w:bottom w:val="single" w:sz="4" w:space="0" w:color="auto"/>
              <w:right w:val="single" w:sz="4" w:space="0" w:color="auto"/>
            </w:tcBorders>
            <w:shd w:val="clear" w:color="auto" w:fill="auto"/>
            <w:vAlign w:val="center"/>
          </w:tcPr>
          <w:p w:rsidR="00995C6B" w:rsidRPr="00CF6D02" w:rsidRDefault="00995C6B" w:rsidP="00CF6D02">
            <w:pPr>
              <w:jc w:val="center"/>
              <w:rPr>
                <w:sz w:val="16"/>
                <w:szCs w:val="16"/>
              </w:rPr>
            </w:pPr>
            <w:r w:rsidRPr="00CF6D02">
              <w:rPr>
                <w:sz w:val="16"/>
                <w:szCs w:val="16"/>
              </w:rPr>
              <w:t>4</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995C6B" w:rsidRPr="00CF6D02" w:rsidRDefault="00995C6B" w:rsidP="00CF6D02">
            <w:pPr>
              <w:jc w:val="center"/>
              <w:rPr>
                <w:color w:val="000000"/>
                <w:sz w:val="16"/>
                <w:szCs w:val="16"/>
              </w:rPr>
            </w:pPr>
            <w:r w:rsidRPr="00CF6D02">
              <w:rPr>
                <w:color w:val="000000"/>
                <w:sz w:val="16"/>
                <w:szCs w:val="16"/>
              </w:rPr>
              <w:t>5</w:t>
            </w:r>
          </w:p>
        </w:tc>
        <w:tc>
          <w:tcPr>
            <w:tcW w:w="1356" w:type="dxa"/>
            <w:tcBorders>
              <w:top w:val="single" w:sz="4" w:space="0" w:color="auto"/>
              <w:left w:val="nil"/>
              <w:bottom w:val="single" w:sz="4" w:space="0" w:color="auto"/>
              <w:right w:val="single" w:sz="4" w:space="0" w:color="auto"/>
            </w:tcBorders>
            <w:shd w:val="clear" w:color="auto" w:fill="auto"/>
            <w:noWrap/>
            <w:vAlign w:val="center"/>
          </w:tcPr>
          <w:p w:rsidR="00995C6B" w:rsidRPr="00CF6D02" w:rsidRDefault="00995C6B" w:rsidP="00CF6D02">
            <w:pPr>
              <w:jc w:val="center"/>
              <w:rPr>
                <w:color w:val="000000"/>
                <w:sz w:val="16"/>
                <w:szCs w:val="16"/>
              </w:rPr>
            </w:pPr>
            <w:r w:rsidRPr="00CF6D02">
              <w:rPr>
                <w:color w:val="000000"/>
                <w:sz w:val="16"/>
                <w:szCs w:val="16"/>
              </w:rPr>
              <w:t>6</w:t>
            </w:r>
          </w:p>
        </w:tc>
      </w:tr>
      <w:tr w:rsidR="00995C6B" w:rsidRPr="00CF6D02" w:rsidTr="00CF6D02">
        <w:trPr>
          <w:trHeight w:val="792"/>
          <w:jc w:val="center"/>
        </w:trPr>
        <w:tc>
          <w:tcPr>
            <w:tcW w:w="665" w:type="dxa"/>
            <w:tcBorders>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186</w:t>
            </w:r>
          </w:p>
        </w:tc>
        <w:tc>
          <w:tcPr>
            <w:tcW w:w="2789" w:type="dxa"/>
            <w:tcBorders>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 (ПВХ d 65, ПВХ d 32)</w:t>
            </w:r>
          </w:p>
        </w:tc>
        <w:tc>
          <w:tcPr>
            <w:tcW w:w="2708" w:type="dxa"/>
            <w:tcBorders>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г. Анжеро-Судженск, ул. Школьная, 23</w:t>
            </w:r>
          </w:p>
        </w:tc>
        <w:tc>
          <w:tcPr>
            <w:tcW w:w="1424" w:type="dxa"/>
            <w:tcBorders>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2009</w:t>
            </w:r>
          </w:p>
        </w:tc>
        <w:tc>
          <w:tcPr>
            <w:tcW w:w="1381" w:type="dxa"/>
            <w:tcBorders>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21961,56</w:t>
            </w:r>
          </w:p>
        </w:tc>
        <w:tc>
          <w:tcPr>
            <w:tcW w:w="1356" w:type="dxa"/>
            <w:tcBorders>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732,05</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188</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наружные сети водопровода</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ул. Ангарская, 13</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2007</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290679,15</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9689,31</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189</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водопроводные сети, сети водоотведения северного района</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г. Анжеро-Судженск</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 </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105244,5</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3508,15</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190</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водопроводные сети, сети водоотведения Западного района</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г. Анжеро-Судженск</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 </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335909,45</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11196,98</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191</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водопроводные сети, сети водоотведения Южного района</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г. Анжеро-Судженск</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 </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733682,7</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24456,09</w:t>
            </w:r>
          </w:p>
        </w:tc>
      </w:tr>
      <w:tr w:rsidR="00995C6B" w:rsidRPr="00CF6D02" w:rsidTr="00CF6D02">
        <w:trPr>
          <w:trHeight w:val="61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192</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водопроводные сети, сети водоотведения Восточного района</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г. Анжеро-Судженск</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 </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190579,576</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6352,65</w:t>
            </w:r>
          </w:p>
        </w:tc>
      </w:tr>
      <w:tr w:rsidR="00995C6B" w:rsidRPr="00CF6D02" w:rsidTr="00CF6D02">
        <w:trPr>
          <w:trHeight w:val="2076"/>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193</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color w:val="000000"/>
                <w:sz w:val="16"/>
                <w:szCs w:val="16"/>
              </w:rPr>
            </w:pPr>
            <w:r w:rsidRPr="00CF6D02">
              <w:rPr>
                <w:color w:val="000000"/>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color w:val="000000"/>
                <w:sz w:val="16"/>
                <w:szCs w:val="16"/>
              </w:rPr>
            </w:pPr>
            <w:r w:rsidRPr="00CF6D02">
              <w:rPr>
                <w:color w:val="000000"/>
                <w:sz w:val="16"/>
                <w:szCs w:val="16"/>
              </w:rPr>
              <w:t xml:space="preserve">Кемеровская область, г. Анжеро-Судженск, </w:t>
            </w:r>
            <w:proofErr w:type="spellStart"/>
            <w:r w:rsidRPr="00CF6D02">
              <w:rPr>
                <w:color w:val="000000"/>
                <w:sz w:val="16"/>
                <w:szCs w:val="16"/>
              </w:rPr>
              <w:t>пгт</w:t>
            </w:r>
            <w:proofErr w:type="spellEnd"/>
            <w:r w:rsidRPr="00CF6D02">
              <w:rPr>
                <w:color w:val="000000"/>
                <w:sz w:val="16"/>
                <w:szCs w:val="16"/>
              </w:rPr>
              <w:t>. Рудничный, Северный район</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color w:val="000000"/>
                <w:sz w:val="16"/>
                <w:szCs w:val="16"/>
              </w:rPr>
            </w:pPr>
            <w:r w:rsidRPr="00CF6D02">
              <w:rPr>
                <w:color w:val="000000"/>
                <w:sz w:val="16"/>
                <w:szCs w:val="16"/>
              </w:rPr>
              <w:t>1969, 1996, 1965, 2007, 1981, 1987, 1999, 2008, 1995, 2012, 2011, 1993, 1991</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898608,11</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29953,60</w:t>
            </w:r>
          </w:p>
          <w:p w:rsidR="00995C6B" w:rsidRPr="00CF6D02" w:rsidRDefault="00995C6B" w:rsidP="00CF6D02">
            <w:pPr>
              <w:jc w:val="center"/>
              <w:rPr>
                <w:color w:val="000000"/>
                <w:sz w:val="16"/>
                <w:szCs w:val="16"/>
              </w:rPr>
            </w:pPr>
          </w:p>
          <w:p w:rsidR="00995C6B" w:rsidRPr="00CF6D02" w:rsidRDefault="00995C6B" w:rsidP="00CF6D02">
            <w:pPr>
              <w:jc w:val="center"/>
              <w:rPr>
                <w:color w:val="000000"/>
                <w:sz w:val="16"/>
                <w:szCs w:val="16"/>
              </w:rPr>
            </w:pPr>
          </w:p>
          <w:p w:rsidR="00995C6B" w:rsidRPr="00CF6D02" w:rsidRDefault="00995C6B" w:rsidP="00CF6D02">
            <w:pPr>
              <w:jc w:val="center"/>
              <w:rPr>
                <w:color w:val="000000"/>
                <w:sz w:val="16"/>
                <w:szCs w:val="16"/>
              </w:rPr>
            </w:pPr>
          </w:p>
          <w:p w:rsidR="00995C6B" w:rsidRPr="00CF6D02" w:rsidRDefault="00995C6B" w:rsidP="00CF6D02">
            <w:pPr>
              <w:jc w:val="center"/>
              <w:rPr>
                <w:color w:val="000000"/>
                <w:sz w:val="16"/>
                <w:szCs w:val="16"/>
              </w:rPr>
            </w:pPr>
          </w:p>
        </w:tc>
      </w:tr>
      <w:tr w:rsidR="00995C6B" w:rsidRPr="00CF6D02" w:rsidTr="00CF6D02">
        <w:trPr>
          <w:trHeight w:val="996"/>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194</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color w:val="000000"/>
                <w:sz w:val="16"/>
                <w:szCs w:val="16"/>
              </w:rPr>
            </w:pPr>
            <w:r w:rsidRPr="00CF6D02">
              <w:rPr>
                <w:color w:val="000000"/>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color w:val="000000"/>
                <w:sz w:val="16"/>
                <w:szCs w:val="16"/>
              </w:rPr>
            </w:pPr>
            <w:r w:rsidRPr="00CF6D02">
              <w:rPr>
                <w:color w:val="000000"/>
                <w:sz w:val="16"/>
                <w:szCs w:val="16"/>
              </w:rPr>
              <w:t xml:space="preserve">Кемеровская область, г. Анжеро-Судженск, </w:t>
            </w:r>
            <w:proofErr w:type="spellStart"/>
            <w:r w:rsidRPr="00CF6D02">
              <w:rPr>
                <w:color w:val="000000"/>
                <w:sz w:val="16"/>
                <w:szCs w:val="16"/>
              </w:rPr>
              <w:t>пгт</w:t>
            </w:r>
            <w:proofErr w:type="spellEnd"/>
            <w:r w:rsidRPr="00CF6D02">
              <w:rPr>
                <w:color w:val="000000"/>
                <w:sz w:val="16"/>
                <w:szCs w:val="16"/>
              </w:rPr>
              <w:t>. Рудничный, Западный район</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color w:val="000000"/>
                <w:sz w:val="16"/>
                <w:szCs w:val="16"/>
              </w:rPr>
            </w:pPr>
            <w:r w:rsidRPr="00CF6D02">
              <w:rPr>
                <w:color w:val="000000"/>
                <w:sz w:val="16"/>
                <w:szCs w:val="16"/>
              </w:rPr>
              <w:t>1963, 1967, 1979, 1985, 1994</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34410,13</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1147,00</w:t>
            </w:r>
          </w:p>
          <w:p w:rsidR="00995C6B" w:rsidRPr="00CF6D02" w:rsidRDefault="00995C6B" w:rsidP="00CF6D02">
            <w:pPr>
              <w:jc w:val="center"/>
              <w:rPr>
                <w:color w:val="000000"/>
                <w:sz w:val="16"/>
                <w:szCs w:val="16"/>
              </w:rPr>
            </w:pPr>
          </w:p>
          <w:p w:rsidR="00995C6B" w:rsidRPr="00CF6D02" w:rsidRDefault="00995C6B" w:rsidP="00CF6D02">
            <w:pPr>
              <w:jc w:val="center"/>
              <w:rPr>
                <w:color w:val="000000"/>
                <w:sz w:val="16"/>
                <w:szCs w:val="16"/>
              </w:rPr>
            </w:pPr>
          </w:p>
        </w:tc>
      </w:tr>
      <w:tr w:rsidR="00995C6B" w:rsidRPr="00CF6D02" w:rsidTr="00CF6D02">
        <w:trPr>
          <w:trHeight w:val="67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198</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Западный район, по </w:t>
            </w:r>
            <w:proofErr w:type="spellStart"/>
            <w:r w:rsidRPr="00CF6D02">
              <w:rPr>
                <w:sz w:val="16"/>
                <w:szCs w:val="16"/>
              </w:rPr>
              <w:t>ул.Орловская</w:t>
            </w:r>
            <w:proofErr w:type="spellEnd"/>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 </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51221,88</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1707,40</w:t>
            </w:r>
          </w:p>
          <w:p w:rsidR="00995C6B" w:rsidRPr="00CF6D02" w:rsidRDefault="00995C6B" w:rsidP="00CF6D02">
            <w:pPr>
              <w:jc w:val="center"/>
              <w:rPr>
                <w:color w:val="000000"/>
                <w:sz w:val="16"/>
                <w:szCs w:val="16"/>
              </w:rPr>
            </w:pPr>
          </w:p>
        </w:tc>
      </w:tr>
      <w:tr w:rsidR="00995C6B" w:rsidRPr="00CF6D02" w:rsidTr="00CF6D02">
        <w:trPr>
          <w:trHeight w:val="67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206</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Центральный район, по ул. Кирпичная </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1981, 2001</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23633,45</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787,78</w:t>
            </w:r>
          </w:p>
        </w:tc>
      </w:tr>
      <w:tr w:rsidR="00995C6B" w:rsidRPr="00CF6D02" w:rsidTr="00CF6D02">
        <w:trPr>
          <w:trHeight w:val="61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212</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w:t>
            </w:r>
            <w:proofErr w:type="gramStart"/>
            <w:r w:rsidRPr="00CF6D02">
              <w:rPr>
                <w:sz w:val="16"/>
                <w:szCs w:val="16"/>
              </w:rPr>
              <w:t>Центральный  район</w:t>
            </w:r>
            <w:proofErr w:type="gramEnd"/>
            <w:r w:rsidRPr="00CF6D02">
              <w:rPr>
                <w:sz w:val="16"/>
                <w:szCs w:val="16"/>
              </w:rPr>
              <w:t xml:space="preserve">, по ул. </w:t>
            </w:r>
            <w:proofErr w:type="spellStart"/>
            <w:r w:rsidRPr="00CF6D02">
              <w:rPr>
                <w:sz w:val="16"/>
                <w:szCs w:val="16"/>
              </w:rPr>
              <w:t>С.Разина</w:t>
            </w:r>
            <w:proofErr w:type="spellEnd"/>
            <w:r w:rsidRPr="00CF6D02">
              <w:rPr>
                <w:sz w:val="16"/>
                <w:szCs w:val="16"/>
              </w:rPr>
              <w:t xml:space="preserve"> 39. </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1990</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9646,31</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321,54</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216</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Северный район, по пер. </w:t>
            </w:r>
            <w:proofErr w:type="spellStart"/>
            <w:r w:rsidRPr="00CF6D02">
              <w:rPr>
                <w:sz w:val="16"/>
                <w:szCs w:val="16"/>
              </w:rPr>
              <w:t>Копейский</w:t>
            </w:r>
            <w:proofErr w:type="spellEnd"/>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2001, 2000</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16109,33</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536,98</w:t>
            </w:r>
          </w:p>
        </w:tc>
      </w:tr>
      <w:tr w:rsidR="00995C6B" w:rsidRPr="00CF6D02" w:rsidTr="00CF6D02">
        <w:trPr>
          <w:trHeight w:val="528"/>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218</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Северный район, по ул. Уральская </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1979, 1999</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17942,13</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598,07</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lastRenderedPageBreak/>
              <w:t>219</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Северный район, по ул. Чернышевского </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2002,1972</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23054,67</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768,49</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221</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Северный район, по ул. </w:t>
            </w:r>
            <w:proofErr w:type="spellStart"/>
            <w:r w:rsidRPr="00CF6D02">
              <w:rPr>
                <w:sz w:val="16"/>
                <w:szCs w:val="16"/>
              </w:rPr>
              <w:t>К.Либкнехта</w:t>
            </w:r>
            <w:proofErr w:type="spellEnd"/>
            <w:r w:rsidRPr="00CF6D02">
              <w:rPr>
                <w:sz w:val="16"/>
                <w:szCs w:val="16"/>
              </w:rPr>
              <w:t xml:space="preserve"> </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1988</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55948,57</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1864,95</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225</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Северный район, по ул. Международная</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1975, 2001</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47266,9</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1575,56</w:t>
            </w:r>
          </w:p>
        </w:tc>
      </w:tr>
      <w:tr w:rsidR="00995C6B" w:rsidRPr="00CF6D02" w:rsidTr="00CF6D02">
        <w:trPr>
          <w:trHeight w:val="792"/>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229</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Северный район, по ул. Полярная</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1974, 2003</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127427,7</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4247,59</w:t>
            </w:r>
          </w:p>
        </w:tc>
      </w:tr>
      <w:tr w:rsidR="00995C6B" w:rsidRPr="00CF6D02" w:rsidTr="00CF6D02">
        <w:trPr>
          <w:trHeight w:val="58"/>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bottom"/>
          </w:tcPr>
          <w:p w:rsidR="00995C6B" w:rsidRPr="00CF6D02" w:rsidRDefault="00995C6B" w:rsidP="00CF6D02">
            <w:pPr>
              <w:jc w:val="center"/>
              <w:rPr>
                <w:sz w:val="16"/>
                <w:szCs w:val="16"/>
              </w:rPr>
            </w:pPr>
            <w:r w:rsidRPr="00CF6D02">
              <w:rPr>
                <w:sz w:val="16"/>
                <w:szCs w:val="16"/>
              </w:rPr>
              <w:t>1</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rsidR="00995C6B" w:rsidRPr="00CF6D02" w:rsidRDefault="00995C6B" w:rsidP="00CF6D02">
            <w:pPr>
              <w:jc w:val="center"/>
              <w:rPr>
                <w:sz w:val="16"/>
                <w:szCs w:val="16"/>
              </w:rPr>
            </w:pPr>
            <w:r w:rsidRPr="00CF6D02">
              <w:rPr>
                <w:sz w:val="16"/>
                <w:szCs w:val="16"/>
              </w:rPr>
              <w:t>2</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rsidR="00995C6B" w:rsidRPr="00CF6D02" w:rsidRDefault="00995C6B" w:rsidP="00CF6D02">
            <w:pPr>
              <w:jc w:val="center"/>
              <w:rPr>
                <w:sz w:val="16"/>
                <w:szCs w:val="16"/>
              </w:rPr>
            </w:pPr>
            <w:r w:rsidRPr="00CF6D02">
              <w:rPr>
                <w:sz w:val="16"/>
                <w:szCs w:val="16"/>
              </w:rPr>
              <w:t>3</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995C6B" w:rsidRPr="00CF6D02" w:rsidRDefault="00995C6B" w:rsidP="00CF6D02">
            <w:pPr>
              <w:jc w:val="center"/>
              <w:rPr>
                <w:sz w:val="16"/>
                <w:szCs w:val="16"/>
              </w:rPr>
            </w:pPr>
            <w:r w:rsidRPr="00CF6D02">
              <w:rPr>
                <w:sz w:val="16"/>
                <w:szCs w:val="16"/>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5C6B" w:rsidRPr="00CF6D02" w:rsidRDefault="00995C6B" w:rsidP="00CF6D02">
            <w:pPr>
              <w:jc w:val="center"/>
              <w:rPr>
                <w:color w:val="000000"/>
                <w:sz w:val="16"/>
                <w:szCs w:val="16"/>
              </w:rPr>
            </w:pPr>
            <w:r w:rsidRPr="00CF6D02">
              <w:rPr>
                <w:color w:val="000000"/>
                <w:sz w:val="16"/>
                <w:szCs w:val="16"/>
              </w:rPr>
              <w:t>5</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5C6B" w:rsidRPr="00CF6D02" w:rsidRDefault="00995C6B" w:rsidP="00CF6D02">
            <w:pPr>
              <w:jc w:val="center"/>
              <w:rPr>
                <w:color w:val="000000"/>
                <w:sz w:val="16"/>
                <w:szCs w:val="16"/>
              </w:rPr>
            </w:pPr>
            <w:r w:rsidRPr="00CF6D02">
              <w:rPr>
                <w:color w:val="000000"/>
                <w:sz w:val="16"/>
                <w:szCs w:val="16"/>
              </w:rPr>
              <w:t>6</w:t>
            </w:r>
          </w:p>
        </w:tc>
      </w:tr>
      <w:tr w:rsidR="00995C6B" w:rsidRPr="00CF6D02" w:rsidTr="00CF6D02">
        <w:trPr>
          <w:trHeight w:val="528"/>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231</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Северный район, по ул. Комбайновая   </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1984</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106109,37</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3536,98</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265</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Восточный район, по </w:t>
            </w:r>
            <w:proofErr w:type="spellStart"/>
            <w:r w:rsidRPr="00CF6D02">
              <w:rPr>
                <w:sz w:val="16"/>
                <w:szCs w:val="16"/>
              </w:rPr>
              <w:t>ул.Магистральная</w:t>
            </w:r>
            <w:proofErr w:type="spellEnd"/>
            <w:r w:rsidRPr="00CF6D02">
              <w:rPr>
                <w:sz w:val="16"/>
                <w:szCs w:val="16"/>
              </w:rPr>
              <w:t xml:space="preserve"> </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1988</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12154,35</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405,15</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295</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Восточный район, (район ЖД)</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1992</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40707,41</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1356,91</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296</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Восточный район, (район ЖД) от вокзала до котельной</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1995</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77170,45</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2572,35</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297</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Восточный район, от центральной линии до ул. Станционная, 41</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1995</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27684,9</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922,83</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325</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w:t>
            </w:r>
            <w:proofErr w:type="gramStart"/>
            <w:r w:rsidRPr="00CF6D02">
              <w:rPr>
                <w:sz w:val="16"/>
                <w:szCs w:val="16"/>
              </w:rPr>
              <w:t>Восточный  район</w:t>
            </w:r>
            <w:proofErr w:type="gramEnd"/>
            <w:r w:rsidRPr="00CF6D02">
              <w:rPr>
                <w:sz w:val="16"/>
                <w:szCs w:val="16"/>
              </w:rPr>
              <w:t xml:space="preserve">, по пер. Пологий </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1988</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18019,3</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600,64</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334</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w:t>
            </w:r>
            <w:proofErr w:type="gramStart"/>
            <w:r w:rsidRPr="00CF6D02">
              <w:rPr>
                <w:sz w:val="16"/>
                <w:szCs w:val="16"/>
              </w:rPr>
              <w:t>Восточный  район</w:t>
            </w:r>
            <w:proofErr w:type="gramEnd"/>
            <w:r w:rsidRPr="00CF6D02">
              <w:rPr>
                <w:sz w:val="16"/>
                <w:szCs w:val="16"/>
              </w:rPr>
              <w:t>, по ул. Станционная</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1984, 1995</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133794,26</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4459,81</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335</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Восточный район, по пер. </w:t>
            </w:r>
            <w:proofErr w:type="spellStart"/>
            <w:r w:rsidRPr="00CF6D02">
              <w:rPr>
                <w:sz w:val="16"/>
                <w:szCs w:val="16"/>
              </w:rPr>
              <w:t>Яйский</w:t>
            </w:r>
            <w:proofErr w:type="spellEnd"/>
            <w:r w:rsidRPr="00CF6D02">
              <w:rPr>
                <w:sz w:val="16"/>
                <w:szCs w:val="16"/>
              </w:rPr>
              <w:t xml:space="preserve"> 4-й</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2003</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11575,57</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385,85</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348</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Новый район, по </w:t>
            </w:r>
            <w:proofErr w:type="spellStart"/>
            <w:r w:rsidRPr="00CF6D02">
              <w:rPr>
                <w:sz w:val="16"/>
                <w:szCs w:val="16"/>
              </w:rPr>
              <w:t>ул.Герцена</w:t>
            </w:r>
            <w:proofErr w:type="spellEnd"/>
            <w:r w:rsidRPr="00CF6D02">
              <w:rPr>
                <w:sz w:val="16"/>
                <w:szCs w:val="16"/>
              </w:rPr>
              <w:t xml:space="preserve"> до ул. Воровского    </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1998</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28553,07</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951,77</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353</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Новый район, от ул. </w:t>
            </w:r>
            <w:proofErr w:type="spellStart"/>
            <w:r w:rsidRPr="00CF6D02">
              <w:rPr>
                <w:sz w:val="16"/>
                <w:szCs w:val="16"/>
              </w:rPr>
              <w:t>Ижморская</w:t>
            </w:r>
            <w:proofErr w:type="spellEnd"/>
            <w:r w:rsidRPr="00CF6D02">
              <w:rPr>
                <w:sz w:val="16"/>
                <w:szCs w:val="16"/>
              </w:rPr>
              <w:t xml:space="preserve">, ул. </w:t>
            </w:r>
            <w:proofErr w:type="spellStart"/>
            <w:r w:rsidRPr="00CF6D02">
              <w:rPr>
                <w:sz w:val="16"/>
                <w:szCs w:val="16"/>
              </w:rPr>
              <w:t>Китатская</w:t>
            </w:r>
            <w:proofErr w:type="spellEnd"/>
            <w:r w:rsidRPr="00CF6D02">
              <w:rPr>
                <w:sz w:val="16"/>
                <w:szCs w:val="16"/>
              </w:rPr>
              <w:t xml:space="preserve"> и до ул. Герцена   </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1981, 2000</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235948,64</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7864,95</w:t>
            </w:r>
          </w:p>
        </w:tc>
      </w:tr>
      <w:tr w:rsidR="00995C6B" w:rsidRPr="00CF6D02" w:rsidTr="00CF6D02">
        <w:trPr>
          <w:trHeight w:val="4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372</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color w:val="000000"/>
                <w:sz w:val="16"/>
                <w:szCs w:val="16"/>
              </w:rPr>
            </w:pPr>
            <w:r w:rsidRPr="00CF6D02">
              <w:rPr>
                <w:color w:val="000000"/>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color w:val="000000"/>
                <w:sz w:val="16"/>
                <w:szCs w:val="16"/>
              </w:rPr>
            </w:pPr>
            <w:r w:rsidRPr="00CF6D02">
              <w:rPr>
                <w:color w:val="000000"/>
                <w:sz w:val="16"/>
                <w:szCs w:val="16"/>
              </w:rPr>
              <w:t xml:space="preserve">  Новый район, по </w:t>
            </w:r>
            <w:proofErr w:type="spellStart"/>
            <w:r w:rsidRPr="00CF6D02">
              <w:rPr>
                <w:color w:val="000000"/>
                <w:sz w:val="16"/>
                <w:szCs w:val="16"/>
              </w:rPr>
              <w:t>ул.Шевченко</w:t>
            </w:r>
            <w:proofErr w:type="spellEnd"/>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color w:val="000000"/>
                <w:sz w:val="16"/>
                <w:szCs w:val="16"/>
              </w:rPr>
            </w:pPr>
            <w:r w:rsidRPr="00CF6D02">
              <w:rPr>
                <w:color w:val="000000"/>
                <w:sz w:val="16"/>
                <w:szCs w:val="16"/>
              </w:rPr>
              <w:t>1990</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49099,7</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1636,66</w:t>
            </w:r>
          </w:p>
        </w:tc>
      </w:tr>
      <w:tr w:rsidR="00995C6B" w:rsidRPr="00CF6D02" w:rsidTr="00CF6D02">
        <w:trPr>
          <w:trHeight w:val="540"/>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373</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color w:val="000000"/>
                <w:sz w:val="16"/>
                <w:szCs w:val="16"/>
              </w:rPr>
            </w:pPr>
            <w:r w:rsidRPr="00CF6D02">
              <w:rPr>
                <w:color w:val="000000"/>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color w:val="000000"/>
                <w:sz w:val="16"/>
                <w:szCs w:val="16"/>
              </w:rPr>
            </w:pPr>
            <w:r w:rsidRPr="00CF6D02">
              <w:rPr>
                <w:color w:val="000000"/>
                <w:sz w:val="16"/>
                <w:szCs w:val="16"/>
              </w:rPr>
              <w:t xml:space="preserve"> </w:t>
            </w:r>
            <w:proofErr w:type="gramStart"/>
            <w:r w:rsidRPr="00CF6D02">
              <w:rPr>
                <w:color w:val="000000"/>
                <w:sz w:val="16"/>
                <w:szCs w:val="16"/>
              </w:rPr>
              <w:t>Новый  район</w:t>
            </w:r>
            <w:proofErr w:type="gramEnd"/>
            <w:r w:rsidRPr="00CF6D02">
              <w:rPr>
                <w:color w:val="000000"/>
                <w:sz w:val="16"/>
                <w:szCs w:val="16"/>
              </w:rPr>
              <w:t xml:space="preserve">, по </w:t>
            </w:r>
            <w:proofErr w:type="spellStart"/>
            <w:r w:rsidRPr="00CF6D02">
              <w:rPr>
                <w:color w:val="000000"/>
                <w:sz w:val="16"/>
                <w:szCs w:val="16"/>
              </w:rPr>
              <w:t>ул.Тургенева</w:t>
            </w:r>
            <w:proofErr w:type="spellEnd"/>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color w:val="000000"/>
                <w:sz w:val="16"/>
                <w:szCs w:val="16"/>
              </w:rPr>
            </w:pPr>
            <w:r w:rsidRPr="00CF6D02">
              <w:rPr>
                <w:color w:val="000000"/>
                <w:sz w:val="16"/>
                <w:szCs w:val="16"/>
              </w:rPr>
              <w:t>1997</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40900,34</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1363,34</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448</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color w:val="000000"/>
                <w:sz w:val="16"/>
                <w:szCs w:val="16"/>
              </w:rPr>
            </w:pPr>
            <w:r w:rsidRPr="00CF6D02">
              <w:rPr>
                <w:color w:val="000000"/>
                <w:sz w:val="16"/>
                <w:szCs w:val="16"/>
              </w:rPr>
              <w:t>г. Анжеро-Судженск, Восточный район, 1 микрорайон, от ВК 27 ПГ до ВК 67 ПГ</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color w:val="000000"/>
                <w:sz w:val="16"/>
                <w:szCs w:val="16"/>
              </w:rPr>
            </w:pPr>
            <w:r w:rsidRPr="00CF6D02">
              <w:rPr>
                <w:color w:val="000000"/>
                <w:sz w:val="16"/>
                <w:szCs w:val="16"/>
              </w:rPr>
              <w:t>2011</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1700000</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56666,67</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449</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color w:val="000000"/>
                <w:sz w:val="16"/>
                <w:szCs w:val="16"/>
              </w:rPr>
            </w:pPr>
            <w:r w:rsidRPr="00CF6D02">
              <w:rPr>
                <w:color w:val="000000"/>
                <w:sz w:val="16"/>
                <w:szCs w:val="16"/>
              </w:rPr>
              <w:t>Водопровод</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г. Анжеро-Судженск, ул. Сосновая, от ВК 27а ПГ до ВК 67 ПГ, от ВК 25 ПГ до УП 3</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2013</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1827979</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60932,63</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450</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color w:val="000000"/>
                <w:sz w:val="16"/>
                <w:szCs w:val="16"/>
              </w:rPr>
            </w:pPr>
            <w:r w:rsidRPr="00CF6D02">
              <w:rPr>
                <w:color w:val="000000"/>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Центральный район, по ул. Кузнецкая</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2003</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18418</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613,93</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lastRenderedPageBreak/>
              <w:t>451</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Центральный район, по ул. Гагарина</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1975, 2003</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53992</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1799,73</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453</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Западный район, по ул. Трудящихся</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1991</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107661</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3588,70</w:t>
            </w:r>
          </w:p>
        </w:tc>
      </w:tr>
      <w:tr w:rsidR="00995C6B" w:rsidRPr="00CF6D02" w:rsidTr="00CF6D02">
        <w:trPr>
          <w:trHeight w:val="1153"/>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p>
          <w:p w:rsidR="00995C6B" w:rsidRPr="00CF6D02" w:rsidRDefault="00995C6B" w:rsidP="00CF6D02">
            <w:pPr>
              <w:jc w:val="center"/>
              <w:rPr>
                <w:sz w:val="16"/>
                <w:szCs w:val="16"/>
              </w:rPr>
            </w:pPr>
            <w:r w:rsidRPr="00CF6D02">
              <w:rPr>
                <w:sz w:val="16"/>
                <w:szCs w:val="16"/>
              </w:rPr>
              <w:t>454</w:t>
            </w:r>
          </w:p>
          <w:p w:rsidR="00995C6B" w:rsidRPr="00CF6D02" w:rsidRDefault="00995C6B" w:rsidP="00CF6D02">
            <w:pPr>
              <w:jc w:val="center"/>
              <w:rPr>
                <w:sz w:val="16"/>
                <w:szCs w:val="16"/>
              </w:rPr>
            </w:pPr>
          </w:p>
          <w:p w:rsidR="00995C6B" w:rsidRPr="00CF6D02" w:rsidRDefault="00995C6B" w:rsidP="00CF6D02">
            <w:pPr>
              <w:jc w:val="center"/>
              <w:rPr>
                <w:sz w:val="16"/>
                <w:szCs w:val="16"/>
              </w:rPr>
            </w:pP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
          <w:p w:rsidR="00995C6B" w:rsidRPr="00CF6D02" w:rsidRDefault="00995C6B" w:rsidP="00CF6D02">
            <w:pPr>
              <w:rPr>
                <w:sz w:val="16"/>
                <w:szCs w:val="16"/>
              </w:rPr>
            </w:pPr>
            <w:r w:rsidRPr="00CF6D02">
              <w:rPr>
                <w:sz w:val="16"/>
                <w:szCs w:val="16"/>
              </w:rPr>
              <w:t>Водопроводная сеть</w:t>
            </w:r>
          </w:p>
          <w:p w:rsidR="00995C6B" w:rsidRPr="00CF6D02" w:rsidRDefault="00995C6B" w:rsidP="00CF6D02">
            <w:pPr>
              <w:rPr>
                <w:sz w:val="16"/>
                <w:szCs w:val="16"/>
              </w:rPr>
            </w:pPr>
          </w:p>
          <w:p w:rsidR="00995C6B" w:rsidRPr="00CF6D02" w:rsidRDefault="00995C6B" w:rsidP="00CF6D02">
            <w:pPr>
              <w:rPr>
                <w:sz w:val="16"/>
                <w:szCs w:val="16"/>
              </w:rPr>
            </w:pP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Новый район, по пер. Новый</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1987</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11181</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372,70</w:t>
            </w:r>
          </w:p>
        </w:tc>
      </w:tr>
      <w:tr w:rsidR="00995C6B" w:rsidRPr="00CF6D02" w:rsidTr="00CF6D02">
        <w:trPr>
          <w:trHeight w:val="278"/>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bottom"/>
          </w:tcPr>
          <w:p w:rsidR="00995C6B" w:rsidRPr="00CF6D02" w:rsidRDefault="00995C6B" w:rsidP="00CF6D02">
            <w:pPr>
              <w:jc w:val="center"/>
              <w:rPr>
                <w:sz w:val="16"/>
                <w:szCs w:val="16"/>
              </w:rPr>
            </w:pPr>
            <w:r w:rsidRPr="00CF6D02">
              <w:rPr>
                <w:sz w:val="16"/>
                <w:szCs w:val="16"/>
              </w:rPr>
              <w:t>1</w:t>
            </w:r>
          </w:p>
        </w:tc>
        <w:tc>
          <w:tcPr>
            <w:tcW w:w="2789" w:type="dxa"/>
            <w:tcBorders>
              <w:top w:val="single" w:sz="4" w:space="0" w:color="auto"/>
              <w:left w:val="nil"/>
              <w:bottom w:val="single" w:sz="4" w:space="0" w:color="auto"/>
              <w:right w:val="single" w:sz="4" w:space="0" w:color="auto"/>
            </w:tcBorders>
            <w:shd w:val="clear" w:color="auto" w:fill="auto"/>
            <w:vAlign w:val="center"/>
          </w:tcPr>
          <w:p w:rsidR="00995C6B" w:rsidRPr="00CF6D02" w:rsidRDefault="00995C6B" w:rsidP="00CF6D02">
            <w:pPr>
              <w:jc w:val="center"/>
              <w:rPr>
                <w:sz w:val="16"/>
                <w:szCs w:val="16"/>
              </w:rPr>
            </w:pPr>
            <w:r w:rsidRPr="00CF6D02">
              <w:rPr>
                <w:sz w:val="16"/>
                <w:szCs w:val="16"/>
              </w:rPr>
              <w:t>2</w:t>
            </w:r>
          </w:p>
        </w:tc>
        <w:tc>
          <w:tcPr>
            <w:tcW w:w="2708" w:type="dxa"/>
            <w:tcBorders>
              <w:top w:val="single" w:sz="4" w:space="0" w:color="auto"/>
              <w:left w:val="nil"/>
              <w:bottom w:val="single" w:sz="4" w:space="0" w:color="auto"/>
              <w:right w:val="single" w:sz="4" w:space="0" w:color="auto"/>
            </w:tcBorders>
            <w:shd w:val="clear" w:color="auto" w:fill="auto"/>
            <w:vAlign w:val="center"/>
          </w:tcPr>
          <w:p w:rsidR="00995C6B" w:rsidRPr="00CF6D02" w:rsidRDefault="00995C6B" w:rsidP="00CF6D02">
            <w:pPr>
              <w:jc w:val="center"/>
              <w:rPr>
                <w:sz w:val="16"/>
                <w:szCs w:val="16"/>
              </w:rPr>
            </w:pPr>
            <w:r w:rsidRPr="00CF6D02">
              <w:rPr>
                <w:sz w:val="16"/>
                <w:szCs w:val="16"/>
              </w:rPr>
              <w:t>3</w:t>
            </w:r>
          </w:p>
        </w:tc>
        <w:tc>
          <w:tcPr>
            <w:tcW w:w="1424" w:type="dxa"/>
            <w:tcBorders>
              <w:top w:val="single" w:sz="4" w:space="0" w:color="auto"/>
              <w:left w:val="nil"/>
              <w:bottom w:val="single" w:sz="4" w:space="0" w:color="auto"/>
              <w:right w:val="single" w:sz="4" w:space="0" w:color="auto"/>
            </w:tcBorders>
            <w:shd w:val="clear" w:color="auto" w:fill="auto"/>
            <w:vAlign w:val="center"/>
          </w:tcPr>
          <w:p w:rsidR="00995C6B" w:rsidRPr="00CF6D02" w:rsidRDefault="00995C6B" w:rsidP="00CF6D02">
            <w:pPr>
              <w:jc w:val="center"/>
              <w:rPr>
                <w:sz w:val="16"/>
                <w:szCs w:val="16"/>
              </w:rPr>
            </w:pPr>
            <w:r w:rsidRPr="00CF6D02">
              <w:rPr>
                <w:sz w:val="16"/>
                <w:szCs w:val="16"/>
              </w:rPr>
              <w:t>4</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995C6B" w:rsidRPr="00CF6D02" w:rsidRDefault="00995C6B" w:rsidP="00CF6D02">
            <w:pPr>
              <w:jc w:val="center"/>
              <w:rPr>
                <w:color w:val="000000"/>
                <w:sz w:val="16"/>
                <w:szCs w:val="16"/>
              </w:rPr>
            </w:pPr>
            <w:r w:rsidRPr="00CF6D02">
              <w:rPr>
                <w:color w:val="000000"/>
                <w:sz w:val="16"/>
                <w:szCs w:val="16"/>
              </w:rPr>
              <w:t>5</w:t>
            </w:r>
          </w:p>
        </w:tc>
        <w:tc>
          <w:tcPr>
            <w:tcW w:w="1356" w:type="dxa"/>
            <w:tcBorders>
              <w:top w:val="single" w:sz="4" w:space="0" w:color="auto"/>
              <w:left w:val="nil"/>
              <w:bottom w:val="single" w:sz="4" w:space="0" w:color="auto"/>
              <w:right w:val="single" w:sz="4" w:space="0" w:color="auto"/>
            </w:tcBorders>
            <w:shd w:val="clear" w:color="auto" w:fill="auto"/>
            <w:noWrap/>
            <w:vAlign w:val="bottom"/>
          </w:tcPr>
          <w:p w:rsidR="00995C6B" w:rsidRPr="00CF6D02" w:rsidRDefault="00995C6B" w:rsidP="00CF6D02">
            <w:pPr>
              <w:jc w:val="center"/>
              <w:rPr>
                <w:color w:val="000000"/>
                <w:sz w:val="16"/>
                <w:szCs w:val="16"/>
              </w:rPr>
            </w:pPr>
            <w:r w:rsidRPr="00CF6D02">
              <w:rPr>
                <w:color w:val="000000"/>
                <w:sz w:val="16"/>
                <w:szCs w:val="16"/>
              </w:rPr>
              <w:t>6</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455</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Южный район, по пер. Станционный</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1965, 1990</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72006</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2400,20</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456</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Западный район, по ул. Луганская</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1999</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24355</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811,83</w:t>
            </w:r>
          </w:p>
        </w:tc>
      </w:tr>
      <w:tr w:rsidR="00995C6B" w:rsidRPr="00CF6D02" w:rsidTr="00CF6D02">
        <w:trPr>
          <w:trHeight w:val="1056"/>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467</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color w:val="000000"/>
                <w:sz w:val="16"/>
                <w:szCs w:val="16"/>
              </w:rPr>
            </w:pPr>
            <w:r w:rsidRPr="00CF6D02">
              <w:rPr>
                <w:color w:val="000000"/>
                <w:sz w:val="16"/>
                <w:szCs w:val="16"/>
              </w:rPr>
              <w:t>Водопровод</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color w:val="000000"/>
                <w:sz w:val="16"/>
                <w:szCs w:val="16"/>
              </w:rPr>
            </w:pPr>
            <w:r w:rsidRPr="00CF6D02">
              <w:rPr>
                <w:color w:val="000000"/>
                <w:sz w:val="16"/>
                <w:szCs w:val="16"/>
              </w:rPr>
              <w:t>Кемеровская область, г. Анжеро-Судженск, от ВК по ул. Транспортная до узла учета ОАО «Каскад-</w:t>
            </w:r>
            <w:proofErr w:type="spellStart"/>
            <w:r w:rsidRPr="00CF6D02">
              <w:rPr>
                <w:color w:val="000000"/>
                <w:sz w:val="16"/>
                <w:szCs w:val="16"/>
              </w:rPr>
              <w:t>Энерго</w:t>
            </w:r>
            <w:proofErr w:type="spellEnd"/>
            <w:r w:rsidRPr="00CF6D02">
              <w:rPr>
                <w:color w:val="000000"/>
                <w:sz w:val="16"/>
                <w:szCs w:val="16"/>
              </w:rPr>
              <w:t>» по ул. Ленина 4</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color w:val="000000"/>
                <w:sz w:val="16"/>
                <w:szCs w:val="16"/>
              </w:rPr>
            </w:pPr>
            <w:r w:rsidRPr="00CF6D02">
              <w:rPr>
                <w:color w:val="000000"/>
                <w:sz w:val="16"/>
                <w:szCs w:val="16"/>
              </w:rPr>
              <w:t>2012</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45757661</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1525255,37</w:t>
            </w:r>
          </w:p>
        </w:tc>
      </w:tr>
      <w:tr w:rsidR="00995C6B" w:rsidRPr="00CF6D02" w:rsidTr="00CF6D02">
        <w:trPr>
          <w:trHeight w:val="4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468</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Наружные инженерные сети (водопровод)</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color w:val="000000"/>
                <w:sz w:val="16"/>
                <w:szCs w:val="16"/>
              </w:rPr>
            </w:pPr>
            <w:r w:rsidRPr="00CF6D02">
              <w:rPr>
                <w:color w:val="000000"/>
                <w:sz w:val="16"/>
                <w:szCs w:val="16"/>
              </w:rPr>
              <w:t>ул. Желябова</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color w:val="000000"/>
                <w:sz w:val="16"/>
                <w:szCs w:val="16"/>
              </w:rPr>
            </w:pPr>
            <w:r w:rsidRPr="00CF6D02">
              <w:rPr>
                <w:color w:val="000000"/>
                <w:sz w:val="16"/>
                <w:szCs w:val="16"/>
              </w:rPr>
              <w:t>2012</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417500</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13916,67</w:t>
            </w:r>
          </w:p>
        </w:tc>
      </w:tr>
      <w:tr w:rsidR="00995C6B" w:rsidRPr="00CF6D02" w:rsidTr="00CF6D02">
        <w:trPr>
          <w:trHeight w:val="55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469</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 ПХВ диаметр 110</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color w:val="000000"/>
                <w:sz w:val="16"/>
                <w:szCs w:val="16"/>
              </w:rPr>
            </w:pPr>
            <w:r w:rsidRPr="00CF6D02">
              <w:rPr>
                <w:color w:val="000000"/>
                <w:sz w:val="16"/>
                <w:szCs w:val="16"/>
              </w:rPr>
              <w:t>ул. Желябова</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color w:val="000000"/>
                <w:sz w:val="16"/>
                <w:szCs w:val="16"/>
              </w:rPr>
            </w:pPr>
            <w:r w:rsidRPr="00CF6D02">
              <w:rPr>
                <w:color w:val="000000"/>
                <w:sz w:val="16"/>
                <w:szCs w:val="16"/>
              </w:rPr>
              <w:t>2012</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97756</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3258,53</w:t>
            </w:r>
          </w:p>
        </w:tc>
      </w:tr>
      <w:tr w:rsidR="00995C6B" w:rsidRPr="00CF6D02" w:rsidTr="00CF6D02">
        <w:trPr>
          <w:trHeight w:val="636"/>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470</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color w:val="000000"/>
                <w:sz w:val="16"/>
                <w:szCs w:val="16"/>
              </w:rPr>
            </w:pPr>
            <w:r w:rsidRPr="00CF6D02">
              <w:rPr>
                <w:color w:val="000000"/>
                <w:sz w:val="16"/>
                <w:szCs w:val="16"/>
              </w:rPr>
              <w:t>Водопровод</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ул. Шоссейная, 2</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2006</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5171</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172,37</w:t>
            </w:r>
          </w:p>
        </w:tc>
      </w:tr>
      <w:tr w:rsidR="00995C6B" w:rsidRPr="00CF6D02" w:rsidTr="00CF6D02">
        <w:trPr>
          <w:trHeight w:val="1056"/>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471</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Наружные сети 164 квартирного жилого дома: водопровод</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 xml:space="preserve">Кемеровская область, г. Анжеро-Судженск, ул. </w:t>
            </w:r>
            <w:proofErr w:type="spellStart"/>
            <w:r w:rsidRPr="00CF6D02">
              <w:rPr>
                <w:sz w:val="16"/>
                <w:szCs w:val="16"/>
              </w:rPr>
              <w:t>С.Перовской</w:t>
            </w:r>
            <w:proofErr w:type="spellEnd"/>
            <w:r w:rsidRPr="00CF6D02">
              <w:rPr>
                <w:sz w:val="16"/>
                <w:szCs w:val="16"/>
              </w:rPr>
              <w:t xml:space="preserve">, 3. </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2012</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2680150</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89338,33</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472</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 (ПХВ d50)</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 xml:space="preserve">Кемеровская область, г. Анжеро-Судженск, ул. </w:t>
            </w:r>
            <w:proofErr w:type="spellStart"/>
            <w:r w:rsidRPr="00CF6D02">
              <w:rPr>
                <w:sz w:val="16"/>
                <w:szCs w:val="16"/>
              </w:rPr>
              <w:t>С.Перовской</w:t>
            </w:r>
            <w:proofErr w:type="spellEnd"/>
            <w:r w:rsidRPr="00CF6D02">
              <w:rPr>
                <w:sz w:val="16"/>
                <w:szCs w:val="16"/>
              </w:rPr>
              <w:t>, 33</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2011</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1000</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33,33</w:t>
            </w:r>
          </w:p>
        </w:tc>
      </w:tr>
      <w:tr w:rsidR="00995C6B" w:rsidRPr="00CF6D02" w:rsidTr="00CF6D02">
        <w:trPr>
          <w:trHeight w:val="1056"/>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473</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 xml:space="preserve">Кемеровская область, г. Анжеро-Судженск, Северный район, от стадиона «Кристалл» по ул. </w:t>
            </w:r>
            <w:proofErr w:type="spellStart"/>
            <w:r w:rsidRPr="00CF6D02">
              <w:rPr>
                <w:sz w:val="16"/>
                <w:szCs w:val="16"/>
              </w:rPr>
              <w:t>Чучина</w:t>
            </w:r>
            <w:proofErr w:type="spellEnd"/>
            <w:r w:rsidRPr="00CF6D02">
              <w:rPr>
                <w:sz w:val="16"/>
                <w:szCs w:val="16"/>
              </w:rPr>
              <w:t xml:space="preserve"> до гидроузла по ул. Крылова</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1988, 2008</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148870</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4962,33</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474</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Кемеровская область, г. Анжеро-Судженск, Центральный район, по пер. Кирпичный</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2001</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34929</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1164,30</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475</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Кемеровская область, г. Анжеро-Судженск, Северный район, от ул. Глинки и пер. Глинки</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2004</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53677</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1789,23</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476</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Кемеровская область, г. Анжеро-Судженск, Северный район, по ул. Бетховена</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2004</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28756</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958,53</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477</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color w:val="000000"/>
                <w:sz w:val="16"/>
                <w:szCs w:val="16"/>
              </w:rPr>
            </w:pPr>
            <w:r w:rsidRPr="00CF6D02">
              <w:rPr>
                <w:color w:val="000000"/>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Центральный район, по ул. </w:t>
            </w:r>
            <w:proofErr w:type="spellStart"/>
            <w:r w:rsidRPr="00CF6D02">
              <w:rPr>
                <w:sz w:val="16"/>
                <w:szCs w:val="16"/>
              </w:rPr>
              <w:t>Новопролетарская</w:t>
            </w:r>
            <w:proofErr w:type="spellEnd"/>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2001</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14926</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497,53</w:t>
            </w:r>
          </w:p>
        </w:tc>
      </w:tr>
      <w:tr w:rsidR="00995C6B" w:rsidRPr="00CF6D02" w:rsidTr="00CF6D02">
        <w:trPr>
          <w:trHeight w:val="792"/>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478</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Водопроводная сеть</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Восточный район, по ул. 3599 км.</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2010</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4963</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165,43</w:t>
            </w:r>
          </w:p>
        </w:tc>
      </w:tr>
      <w:tr w:rsidR="00995C6B" w:rsidRPr="00CF6D02" w:rsidTr="00CF6D02">
        <w:trPr>
          <w:trHeight w:val="780"/>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lastRenderedPageBreak/>
              <w:t>479</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color w:val="000000"/>
                <w:sz w:val="16"/>
                <w:szCs w:val="16"/>
              </w:rPr>
            </w:pPr>
            <w:r w:rsidRPr="00CF6D02">
              <w:rPr>
                <w:color w:val="000000"/>
                <w:sz w:val="16"/>
                <w:szCs w:val="16"/>
              </w:rPr>
              <w:t xml:space="preserve">Наружная водопроводная сеть </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ул. Шоссейная, 4</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2007</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4536</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151,20</w:t>
            </w:r>
          </w:p>
        </w:tc>
      </w:tr>
      <w:tr w:rsidR="00995C6B" w:rsidRPr="00CF6D02" w:rsidTr="00CF6D02">
        <w:trPr>
          <w:trHeight w:val="540"/>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483</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водоснабжение</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ул. Войкова,3</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1995</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7450</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248,33</w:t>
            </w:r>
          </w:p>
        </w:tc>
      </w:tr>
      <w:tr w:rsidR="00995C6B" w:rsidRPr="00CF6D02" w:rsidTr="00CF6D02">
        <w:trPr>
          <w:trHeight w:val="564"/>
          <w:jc w:val="center"/>
        </w:trPr>
        <w:tc>
          <w:tcPr>
            <w:tcW w:w="665"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sz w:val="16"/>
                <w:szCs w:val="16"/>
              </w:rPr>
            </w:pPr>
            <w:r w:rsidRPr="00CF6D02">
              <w:rPr>
                <w:sz w:val="16"/>
                <w:szCs w:val="16"/>
              </w:rPr>
              <w:t>485</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водоснабжение</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ул. Нижняя Каменка 18-2</w:t>
            </w:r>
          </w:p>
        </w:tc>
        <w:tc>
          <w:tcPr>
            <w:tcW w:w="1424" w:type="dxa"/>
            <w:tcBorders>
              <w:top w:val="nil"/>
              <w:left w:val="nil"/>
              <w:bottom w:val="single" w:sz="4" w:space="0" w:color="auto"/>
              <w:right w:val="single" w:sz="4" w:space="0" w:color="auto"/>
            </w:tcBorders>
            <w:shd w:val="clear" w:color="000000" w:fill="FFFFFF"/>
            <w:vAlign w:val="center"/>
            <w:hideMark/>
          </w:tcPr>
          <w:p w:rsidR="00995C6B" w:rsidRPr="00CF6D02" w:rsidRDefault="00995C6B" w:rsidP="00CF6D02">
            <w:pPr>
              <w:jc w:val="center"/>
              <w:rPr>
                <w:sz w:val="16"/>
                <w:szCs w:val="16"/>
              </w:rPr>
            </w:pPr>
            <w:r w:rsidRPr="00CF6D02">
              <w:rPr>
                <w:sz w:val="16"/>
                <w:szCs w:val="16"/>
              </w:rPr>
              <w:t>1989</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24686</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822,87</w:t>
            </w:r>
          </w:p>
        </w:tc>
      </w:tr>
      <w:tr w:rsidR="00995C6B" w:rsidRPr="00CF6D02" w:rsidTr="00CF6D02">
        <w:trPr>
          <w:trHeight w:val="695"/>
          <w:jc w:val="center"/>
        </w:trPr>
        <w:tc>
          <w:tcPr>
            <w:tcW w:w="665" w:type="dxa"/>
            <w:tcBorders>
              <w:top w:val="nil"/>
              <w:left w:val="single" w:sz="4" w:space="0" w:color="auto"/>
              <w:bottom w:val="single" w:sz="4" w:space="0" w:color="auto"/>
              <w:right w:val="single" w:sz="4" w:space="0" w:color="auto"/>
            </w:tcBorders>
            <w:shd w:val="clear" w:color="auto" w:fill="auto"/>
            <w:hideMark/>
          </w:tcPr>
          <w:p w:rsidR="00995C6B" w:rsidRPr="00CF6D02" w:rsidRDefault="00995C6B" w:rsidP="00CF6D02">
            <w:pPr>
              <w:jc w:val="center"/>
              <w:rPr>
                <w:sz w:val="16"/>
                <w:szCs w:val="16"/>
              </w:rPr>
            </w:pPr>
          </w:p>
          <w:p w:rsidR="00995C6B" w:rsidRPr="00CF6D02" w:rsidRDefault="00995C6B" w:rsidP="00CF6D02">
            <w:pPr>
              <w:jc w:val="center"/>
              <w:rPr>
                <w:sz w:val="16"/>
                <w:szCs w:val="16"/>
              </w:rPr>
            </w:pPr>
            <w:r w:rsidRPr="00CF6D02">
              <w:rPr>
                <w:sz w:val="16"/>
                <w:szCs w:val="16"/>
              </w:rPr>
              <w:t>489</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трасса водоснабжения</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w:t>
            </w:r>
            <w:proofErr w:type="spellStart"/>
            <w:r w:rsidRPr="00CF6D02">
              <w:rPr>
                <w:sz w:val="16"/>
                <w:szCs w:val="16"/>
              </w:rPr>
              <w:t>ул.Урицкого</w:t>
            </w:r>
            <w:proofErr w:type="spellEnd"/>
            <w:r w:rsidRPr="00CF6D02">
              <w:rPr>
                <w:sz w:val="16"/>
                <w:szCs w:val="16"/>
              </w:rPr>
              <w:t xml:space="preserve"> 1а</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1993</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2439</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81,30</w:t>
            </w:r>
          </w:p>
        </w:tc>
      </w:tr>
      <w:tr w:rsidR="00995C6B" w:rsidRPr="00CF6D02" w:rsidTr="00CF6D02">
        <w:trPr>
          <w:trHeight w:val="278"/>
          <w:jc w:val="center"/>
        </w:trPr>
        <w:tc>
          <w:tcPr>
            <w:tcW w:w="665" w:type="dxa"/>
            <w:tcBorders>
              <w:top w:val="single" w:sz="4" w:space="0" w:color="auto"/>
              <w:left w:val="single" w:sz="4" w:space="0" w:color="auto"/>
              <w:bottom w:val="single" w:sz="4" w:space="0" w:color="auto"/>
              <w:right w:val="single" w:sz="4" w:space="0" w:color="auto"/>
            </w:tcBorders>
            <w:shd w:val="clear" w:color="auto" w:fill="auto"/>
          </w:tcPr>
          <w:p w:rsidR="00995C6B" w:rsidRPr="00CF6D02" w:rsidRDefault="00995C6B" w:rsidP="00CF6D02">
            <w:pPr>
              <w:jc w:val="center"/>
              <w:rPr>
                <w:sz w:val="16"/>
                <w:szCs w:val="16"/>
              </w:rPr>
            </w:pPr>
            <w:r w:rsidRPr="00CF6D02">
              <w:rPr>
                <w:sz w:val="16"/>
                <w:szCs w:val="16"/>
              </w:rPr>
              <w:t>1</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rsidR="00995C6B" w:rsidRPr="00CF6D02" w:rsidRDefault="00995C6B" w:rsidP="00CF6D02">
            <w:pPr>
              <w:jc w:val="center"/>
              <w:rPr>
                <w:sz w:val="16"/>
                <w:szCs w:val="16"/>
              </w:rPr>
            </w:pPr>
            <w:r w:rsidRPr="00CF6D02">
              <w:rPr>
                <w:sz w:val="16"/>
                <w:szCs w:val="16"/>
              </w:rPr>
              <w:t>2</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rsidR="00995C6B" w:rsidRPr="00CF6D02" w:rsidRDefault="00995C6B" w:rsidP="00CF6D02">
            <w:pPr>
              <w:jc w:val="center"/>
              <w:rPr>
                <w:sz w:val="16"/>
                <w:szCs w:val="16"/>
              </w:rPr>
            </w:pPr>
            <w:r w:rsidRPr="00CF6D02">
              <w:rPr>
                <w:sz w:val="16"/>
                <w:szCs w:val="16"/>
              </w:rPr>
              <w:t>3</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995C6B" w:rsidRPr="00CF6D02" w:rsidRDefault="00995C6B" w:rsidP="00CF6D02">
            <w:pPr>
              <w:jc w:val="center"/>
              <w:rPr>
                <w:sz w:val="16"/>
                <w:szCs w:val="16"/>
              </w:rPr>
            </w:pPr>
            <w:r w:rsidRPr="00CF6D02">
              <w:rPr>
                <w:sz w:val="16"/>
                <w:szCs w:val="16"/>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5C6B" w:rsidRPr="00CF6D02" w:rsidRDefault="00995C6B" w:rsidP="00CF6D02">
            <w:pPr>
              <w:jc w:val="center"/>
              <w:rPr>
                <w:color w:val="000000"/>
                <w:sz w:val="16"/>
                <w:szCs w:val="16"/>
              </w:rPr>
            </w:pPr>
            <w:r w:rsidRPr="00CF6D02">
              <w:rPr>
                <w:color w:val="000000"/>
                <w:sz w:val="16"/>
                <w:szCs w:val="16"/>
              </w:rPr>
              <w:t>5</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5C6B" w:rsidRPr="00CF6D02" w:rsidRDefault="00995C6B" w:rsidP="00CF6D02">
            <w:pPr>
              <w:jc w:val="center"/>
              <w:rPr>
                <w:color w:val="000000"/>
                <w:sz w:val="16"/>
                <w:szCs w:val="16"/>
              </w:rPr>
            </w:pPr>
            <w:r w:rsidRPr="00CF6D02">
              <w:rPr>
                <w:color w:val="000000"/>
                <w:sz w:val="16"/>
                <w:szCs w:val="16"/>
              </w:rPr>
              <w:t>6</w:t>
            </w:r>
          </w:p>
        </w:tc>
      </w:tr>
      <w:tr w:rsidR="00995C6B" w:rsidRPr="00CF6D02" w:rsidTr="00CF6D02">
        <w:trPr>
          <w:trHeight w:val="1236"/>
          <w:jc w:val="center"/>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rsidR="00995C6B" w:rsidRPr="00CF6D02" w:rsidRDefault="00995C6B" w:rsidP="00CF6D02">
            <w:pPr>
              <w:jc w:val="center"/>
              <w:rPr>
                <w:sz w:val="16"/>
                <w:szCs w:val="16"/>
              </w:rPr>
            </w:pPr>
            <w:r w:rsidRPr="00CF6D02">
              <w:rPr>
                <w:sz w:val="16"/>
                <w:szCs w:val="16"/>
              </w:rPr>
              <w:t>490</w:t>
            </w:r>
          </w:p>
        </w:tc>
        <w:tc>
          <w:tcPr>
            <w:tcW w:w="2789"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 xml:space="preserve">строительство водовода диаметром 500мм по объекту «Строительство в Восточном жилом районе </w:t>
            </w:r>
            <w:proofErr w:type="spellStart"/>
            <w:r w:rsidRPr="00CF6D02">
              <w:rPr>
                <w:sz w:val="16"/>
                <w:szCs w:val="16"/>
              </w:rPr>
              <w:t>г.Анжеро-Судженске</w:t>
            </w:r>
            <w:proofErr w:type="spellEnd"/>
            <w:r w:rsidRPr="00CF6D02">
              <w:rPr>
                <w:sz w:val="16"/>
                <w:szCs w:val="16"/>
              </w:rPr>
              <w:t xml:space="preserve"> Кемеровской области»</w:t>
            </w:r>
          </w:p>
        </w:tc>
        <w:tc>
          <w:tcPr>
            <w:tcW w:w="2708"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proofErr w:type="spellStart"/>
            <w:r w:rsidRPr="00CF6D02">
              <w:rPr>
                <w:sz w:val="16"/>
                <w:szCs w:val="16"/>
              </w:rPr>
              <w:t>г.Анжеро-Судженск</w:t>
            </w:r>
            <w:proofErr w:type="spellEnd"/>
            <w:r w:rsidRPr="00CF6D02">
              <w:rPr>
                <w:sz w:val="16"/>
                <w:szCs w:val="16"/>
              </w:rPr>
              <w:t xml:space="preserve">, 11,7 микрорайоны Центрального района, 29 микрорайон Восточного района города, земли </w:t>
            </w:r>
            <w:proofErr w:type="spellStart"/>
            <w:r w:rsidRPr="00CF6D02">
              <w:rPr>
                <w:sz w:val="16"/>
                <w:szCs w:val="16"/>
              </w:rPr>
              <w:t>Яйского</w:t>
            </w:r>
            <w:proofErr w:type="spellEnd"/>
            <w:r w:rsidRPr="00CF6D02">
              <w:rPr>
                <w:sz w:val="16"/>
                <w:szCs w:val="16"/>
              </w:rPr>
              <w:t xml:space="preserve"> района</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2016</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377163076</w:t>
            </w:r>
          </w:p>
        </w:tc>
        <w:tc>
          <w:tcPr>
            <w:tcW w:w="1356" w:type="dxa"/>
            <w:tcBorders>
              <w:top w:val="single" w:sz="4" w:space="0" w:color="auto"/>
              <w:left w:val="nil"/>
              <w:bottom w:val="single" w:sz="4" w:space="0" w:color="auto"/>
              <w:right w:val="single" w:sz="4" w:space="0" w:color="auto"/>
            </w:tcBorders>
            <w:shd w:val="clear" w:color="auto" w:fill="auto"/>
            <w:vAlign w:val="center"/>
          </w:tcPr>
          <w:p w:rsidR="00995C6B" w:rsidRPr="00CF6D02" w:rsidRDefault="00995C6B" w:rsidP="00CF6D02">
            <w:pPr>
              <w:jc w:val="center"/>
              <w:rPr>
                <w:color w:val="000000"/>
                <w:sz w:val="16"/>
                <w:szCs w:val="16"/>
              </w:rPr>
            </w:pPr>
            <w:r w:rsidRPr="00CF6D02">
              <w:rPr>
                <w:color w:val="000000"/>
                <w:sz w:val="16"/>
                <w:szCs w:val="16"/>
              </w:rPr>
              <w:t>12572102,52</w:t>
            </w:r>
          </w:p>
        </w:tc>
      </w:tr>
      <w:tr w:rsidR="00995C6B" w:rsidRPr="00CF6D02" w:rsidTr="00CF6D02">
        <w:trPr>
          <w:trHeight w:val="1584"/>
          <w:jc w:val="center"/>
        </w:trPr>
        <w:tc>
          <w:tcPr>
            <w:tcW w:w="665" w:type="dxa"/>
            <w:tcBorders>
              <w:top w:val="nil"/>
              <w:left w:val="single" w:sz="4" w:space="0" w:color="auto"/>
              <w:bottom w:val="single" w:sz="4" w:space="0" w:color="auto"/>
              <w:right w:val="single" w:sz="4" w:space="0" w:color="auto"/>
            </w:tcBorders>
            <w:shd w:val="clear" w:color="auto" w:fill="auto"/>
            <w:hideMark/>
          </w:tcPr>
          <w:p w:rsidR="00995C6B" w:rsidRPr="00CF6D02" w:rsidRDefault="00995C6B" w:rsidP="00CF6D02">
            <w:pPr>
              <w:jc w:val="center"/>
              <w:rPr>
                <w:sz w:val="16"/>
                <w:szCs w:val="16"/>
              </w:rPr>
            </w:pPr>
            <w:r w:rsidRPr="00CF6D02">
              <w:rPr>
                <w:sz w:val="16"/>
                <w:szCs w:val="16"/>
              </w:rPr>
              <w:t>491</w:t>
            </w:r>
          </w:p>
        </w:tc>
        <w:tc>
          <w:tcPr>
            <w:tcW w:w="278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 xml:space="preserve">Магистральный водопровод от водопроводного </w:t>
            </w:r>
            <w:proofErr w:type="gramStart"/>
            <w:r w:rsidRPr="00CF6D02">
              <w:rPr>
                <w:sz w:val="16"/>
                <w:szCs w:val="16"/>
              </w:rPr>
              <w:t>колодца,  сооружаемого</w:t>
            </w:r>
            <w:proofErr w:type="gramEnd"/>
            <w:r w:rsidRPr="00CF6D02">
              <w:rPr>
                <w:sz w:val="16"/>
                <w:szCs w:val="16"/>
              </w:rPr>
              <w:t xml:space="preserve"> на водопроводе диаметром  400 мм «ул. Магистральная – Насосная» в районе </w:t>
            </w:r>
            <w:proofErr w:type="spellStart"/>
            <w:r w:rsidRPr="00CF6D02">
              <w:rPr>
                <w:sz w:val="16"/>
                <w:szCs w:val="16"/>
              </w:rPr>
              <w:t>ул.Кедровая</w:t>
            </w:r>
            <w:proofErr w:type="spellEnd"/>
            <w:r w:rsidRPr="00CF6D02">
              <w:rPr>
                <w:sz w:val="16"/>
                <w:szCs w:val="16"/>
              </w:rPr>
              <w:t xml:space="preserve"> до территории предприятий ЗАО  «</w:t>
            </w:r>
            <w:proofErr w:type="spellStart"/>
            <w:r w:rsidRPr="00CF6D02">
              <w:rPr>
                <w:sz w:val="16"/>
                <w:szCs w:val="16"/>
              </w:rPr>
              <w:t>Анжерский</w:t>
            </w:r>
            <w:proofErr w:type="spellEnd"/>
            <w:r w:rsidRPr="00CF6D02">
              <w:rPr>
                <w:sz w:val="16"/>
                <w:szCs w:val="16"/>
              </w:rPr>
              <w:t xml:space="preserve"> фанерный комбинат», ООО НПЗ «Северный Кузбасс»  в  городе Анжеро-Судженске Кемеровской области, в том числе оборудование :</w:t>
            </w:r>
          </w:p>
        </w:tc>
        <w:tc>
          <w:tcPr>
            <w:tcW w:w="270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sz w:val="16"/>
                <w:szCs w:val="16"/>
              </w:rPr>
            </w:pPr>
            <w:r w:rsidRPr="00CF6D02">
              <w:rPr>
                <w:sz w:val="16"/>
                <w:szCs w:val="16"/>
              </w:rPr>
              <w:t>Российская федерация, Кемеровская область, г. Анжеро-Судженск</w:t>
            </w:r>
          </w:p>
        </w:tc>
        <w:tc>
          <w:tcPr>
            <w:tcW w:w="1424"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sz w:val="16"/>
                <w:szCs w:val="16"/>
              </w:rPr>
            </w:pPr>
            <w:r w:rsidRPr="00CF6D02">
              <w:rPr>
                <w:sz w:val="16"/>
                <w:szCs w:val="16"/>
              </w:rPr>
              <w:t>2016</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189436851</w:t>
            </w:r>
          </w:p>
        </w:tc>
        <w:tc>
          <w:tcPr>
            <w:tcW w:w="1356" w:type="dxa"/>
            <w:tcBorders>
              <w:top w:val="nil"/>
              <w:left w:val="nil"/>
              <w:bottom w:val="single" w:sz="4" w:space="0" w:color="auto"/>
              <w:right w:val="single" w:sz="4" w:space="0" w:color="auto"/>
            </w:tcBorders>
            <w:shd w:val="clear" w:color="auto" w:fill="auto"/>
            <w:noWrap/>
            <w:vAlign w:val="bottom"/>
            <w:hideMark/>
          </w:tcPr>
          <w:p w:rsidR="00995C6B" w:rsidRPr="00CF6D02" w:rsidRDefault="00995C6B" w:rsidP="00CF6D02">
            <w:pPr>
              <w:jc w:val="center"/>
              <w:rPr>
                <w:color w:val="000000"/>
                <w:sz w:val="16"/>
                <w:szCs w:val="16"/>
              </w:rPr>
            </w:pPr>
            <w:r w:rsidRPr="00CF6D02">
              <w:rPr>
                <w:color w:val="000000"/>
                <w:sz w:val="16"/>
                <w:szCs w:val="16"/>
              </w:rPr>
              <w:t>6314561,69</w:t>
            </w:r>
          </w:p>
        </w:tc>
      </w:tr>
      <w:tr w:rsidR="00995C6B" w:rsidRPr="00CF6D02" w:rsidTr="00CF6D02">
        <w:trPr>
          <w:trHeight w:val="264"/>
          <w:jc w:val="center"/>
        </w:trPr>
        <w:tc>
          <w:tcPr>
            <w:tcW w:w="665" w:type="dxa"/>
            <w:tcBorders>
              <w:top w:val="nil"/>
              <w:left w:val="single" w:sz="4" w:space="0" w:color="auto"/>
              <w:bottom w:val="single" w:sz="4" w:space="0" w:color="auto"/>
              <w:right w:val="single" w:sz="4" w:space="0" w:color="auto"/>
            </w:tcBorders>
            <w:shd w:val="clear" w:color="auto" w:fill="auto"/>
            <w:noWrap/>
            <w:vAlign w:val="bottom"/>
            <w:hideMark/>
          </w:tcPr>
          <w:p w:rsidR="00995C6B" w:rsidRPr="00CF6D02" w:rsidRDefault="00995C6B" w:rsidP="00CF6D02">
            <w:pPr>
              <w:rPr>
                <w:color w:val="000000"/>
                <w:sz w:val="16"/>
                <w:szCs w:val="16"/>
              </w:rPr>
            </w:pPr>
            <w:r w:rsidRPr="00CF6D02">
              <w:rPr>
                <w:color w:val="000000"/>
                <w:sz w:val="16"/>
                <w:szCs w:val="16"/>
              </w:rPr>
              <w:t> </w:t>
            </w:r>
          </w:p>
        </w:tc>
        <w:tc>
          <w:tcPr>
            <w:tcW w:w="2789"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rPr>
                <w:color w:val="000000"/>
                <w:sz w:val="16"/>
                <w:szCs w:val="16"/>
              </w:rPr>
            </w:pPr>
            <w:r w:rsidRPr="00CF6D02">
              <w:rPr>
                <w:color w:val="000000"/>
                <w:sz w:val="16"/>
                <w:szCs w:val="16"/>
              </w:rPr>
              <w:t>ИТОГО:</w:t>
            </w:r>
          </w:p>
        </w:tc>
        <w:tc>
          <w:tcPr>
            <w:tcW w:w="2708"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rPr>
                <w:color w:val="000000"/>
                <w:sz w:val="16"/>
                <w:szCs w:val="16"/>
              </w:rPr>
            </w:pPr>
            <w:r w:rsidRPr="00CF6D02">
              <w:rPr>
                <w:color w:val="000000"/>
                <w:sz w:val="16"/>
                <w:szCs w:val="16"/>
              </w:rPr>
              <w:t> </w:t>
            </w:r>
          </w:p>
        </w:tc>
        <w:tc>
          <w:tcPr>
            <w:tcW w:w="1424"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rPr>
                <w:color w:val="000000"/>
                <w:sz w:val="16"/>
                <w:szCs w:val="16"/>
              </w:rPr>
            </w:pPr>
            <w:r w:rsidRPr="00CF6D02">
              <w:rPr>
                <w:color w:val="000000"/>
                <w:sz w:val="16"/>
                <w:szCs w:val="16"/>
              </w:rPr>
              <w:t> </w:t>
            </w:r>
          </w:p>
        </w:tc>
        <w:tc>
          <w:tcPr>
            <w:tcW w:w="1381"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625738818</w:t>
            </w:r>
          </w:p>
        </w:tc>
        <w:tc>
          <w:tcPr>
            <w:tcW w:w="1356" w:type="dxa"/>
            <w:tcBorders>
              <w:top w:val="nil"/>
              <w:left w:val="nil"/>
              <w:bottom w:val="single" w:sz="4" w:space="0" w:color="auto"/>
              <w:right w:val="single" w:sz="4" w:space="0" w:color="auto"/>
            </w:tcBorders>
            <w:shd w:val="clear" w:color="auto" w:fill="auto"/>
            <w:noWrap/>
            <w:vAlign w:val="center"/>
            <w:hideMark/>
          </w:tcPr>
          <w:p w:rsidR="00995C6B" w:rsidRPr="00CF6D02" w:rsidRDefault="00995C6B" w:rsidP="00CF6D02">
            <w:pPr>
              <w:jc w:val="center"/>
              <w:rPr>
                <w:color w:val="000000"/>
                <w:sz w:val="16"/>
                <w:szCs w:val="16"/>
              </w:rPr>
            </w:pPr>
            <w:r w:rsidRPr="00CF6D02">
              <w:rPr>
                <w:color w:val="000000"/>
                <w:sz w:val="16"/>
                <w:szCs w:val="16"/>
              </w:rPr>
              <w:t>20857960,6</w:t>
            </w:r>
          </w:p>
        </w:tc>
      </w:tr>
    </w:tbl>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center"/>
        <w:rPr>
          <w:szCs w:val="24"/>
        </w:rPr>
      </w:pPr>
      <w:r w:rsidRPr="001702CA">
        <w:rPr>
          <w:szCs w:val="24"/>
        </w:rPr>
        <w:lastRenderedPageBreak/>
        <w:t xml:space="preserve">                                                                                         Приложение 8</w:t>
      </w:r>
    </w:p>
    <w:p w:rsidR="00995C6B" w:rsidRPr="001702CA" w:rsidRDefault="00995C6B" w:rsidP="00995C6B">
      <w:pPr>
        <w:pStyle w:val="33"/>
        <w:ind w:firstLine="0"/>
        <w:jc w:val="both"/>
        <w:rPr>
          <w:szCs w:val="24"/>
        </w:rPr>
      </w:pPr>
    </w:p>
    <w:tbl>
      <w:tblPr>
        <w:tblW w:w="10348" w:type="dxa"/>
        <w:jc w:val="center"/>
        <w:tblLook w:val="04A0" w:firstRow="1" w:lastRow="0" w:firstColumn="1" w:lastColumn="0" w:noHBand="0" w:noVBand="1"/>
      </w:tblPr>
      <w:tblGrid>
        <w:gridCol w:w="417"/>
        <w:gridCol w:w="799"/>
        <w:gridCol w:w="1988"/>
        <w:gridCol w:w="2440"/>
        <w:gridCol w:w="1391"/>
        <w:gridCol w:w="1356"/>
        <w:gridCol w:w="1957"/>
      </w:tblGrid>
      <w:tr w:rsidR="00995C6B" w:rsidRPr="00CF6D02" w:rsidTr="00CF6D02">
        <w:trPr>
          <w:trHeight w:val="240"/>
          <w:jc w:val="center"/>
        </w:trPr>
        <w:tc>
          <w:tcPr>
            <w:tcW w:w="417" w:type="dxa"/>
            <w:tcBorders>
              <w:top w:val="nil"/>
              <w:left w:val="nil"/>
              <w:bottom w:val="nil"/>
              <w:right w:val="nil"/>
            </w:tcBorders>
            <w:shd w:val="clear" w:color="auto" w:fill="auto"/>
            <w:vAlign w:val="bottom"/>
            <w:hideMark/>
          </w:tcPr>
          <w:p w:rsidR="00995C6B" w:rsidRPr="00CF6D02" w:rsidRDefault="00995C6B" w:rsidP="00CF6D02">
            <w:pPr>
              <w:rPr>
                <w:sz w:val="16"/>
                <w:szCs w:val="16"/>
              </w:rPr>
            </w:pPr>
          </w:p>
        </w:tc>
        <w:tc>
          <w:tcPr>
            <w:tcW w:w="9931" w:type="dxa"/>
            <w:gridSpan w:val="6"/>
            <w:tcBorders>
              <w:top w:val="nil"/>
              <w:left w:val="nil"/>
              <w:bottom w:val="nil"/>
              <w:right w:val="nil"/>
            </w:tcBorders>
            <w:shd w:val="clear" w:color="auto" w:fill="auto"/>
            <w:vAlign w:val="bottom"/>
            <w:hideMark/>
          </w:tcPr>
          <w:p w:rsidR="00995C6B" w:rsidRPr="00CF6D02" w:rsidRDefault="00995C6B" w:rsidP="00CF6D02">
            <w:pPr>
              <w:jc w:val="center"/>
              <w:rPr>
                <w:rFonts w:ascii="Calibri" w:hAnsi="Calibri" w:cs="Calibri"/>
                <w:b/>
                <w:bCs/>
                <w:color w:val="000000"/>
                <w:sz w:val="16"/>
                <w:szCs w:val="16"/>
              </w:rPr>
            </w:pPr>
            <w:r w:rsidRPr="00CF6D02">
              <w:rPr>
                <w:rFonts w:ascii="Calibri" w:hAnsi="Calibri" w:cs="Calibri"/>
                <w:b/>
                <w:bCs/>
                <w:color w:val="000000"/>
                <w:sz w:val="16"/>
                <w:szCs w:val="16"/>
              </w:rPr>
              <w:t>РАСЧЕТ</w:t>
            </w:r>
          </w:p>
        </w:tc>
      </w:tr>
      <w:tr w:rsidR="00995C6B" w:rsidRPr="00CF6D02" w:rsidTr="00CF6D02">
        <w:trPr>
          <w:trHeight w:val="624"/>
          <w:jc w:val="center"/>
        </w:trPr>
        <w:tc>
          <w:tcPr>
            <w:tcW w:w="10348" w:type="dxa"/>
            <w:gridSpan w:val="7"/>
            <w:tcBorders>
              <w:top w:val="nil"/>
              <w:left w:val="nil"/>
              <w:bottom w:val="single" w:sz="4" w:space="0" w:color="auto"/>
              <w:right w:val="nil"/>
            </w:tcBorders>
            <w:shd w:val="clear" w:color="auto" w:fill="auto"/>
            <w:vAlign w:val="bottom"/>
            <w:hideMark/>
          </w:tcPr>
          <w:p w:rsidR="00995C6B" w:rsidRPr="00CF6D02" w:rsidRDefault="00995C6B" w:rsidP="00CF6D02">
            <w:pPr>
              <w:jc w:val="center"/>
              <w:rPr>
                <w:rFonts w:ascii="Calibri" w:hAnsi="Calibri" w:cs="Calibri"/>
                <w:b/>
                <w:bCs/>
                <w:color w:val="000000"/>
                <w:sz w:val="16"/>
                <w:szCs w:val="16"/>
              </w:rPr>
            </w:pPr>
            <w:r w:rsidRPr="00CF6D02">
              <w:rPr>
                <w:rFonts w:ascii="Calibri" w:hAnsi="Calibri" w:cs="Calibri"/>
                <w:b/>
                <w:bCs/>
                <w:color w:val="000000"/>
                <w:sz w:val="16"/>
                <w:szCs w:val="16"/>
              </w:rPr>
              <w:t>арендной платы объектов водоотведения КУМИ Анжеро-Судженского городского округа, со сроком эксплуатации менее 30 лет.</w:t>
            </w:r>
          </w:p>
        </w:tc>
      </w:tr>
      <w:tr w:rsidR="00995C6B" w:rsidRPr="00CF6D02" w:rsidTr="00CF6D02">
        <w:trPr>
          <w:trHeight w:val="1403"/>
          <w:jc w:val="center"/>
        </w:trPr>
        <w:tc>
          <w:tcPr>
            <w:tcW w:w="417"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 </w:t>
            </w:r>
          </w:p>
        </w:tc>
        <w:tc>
          <w:tcPr>
            <w:tcW w:w="79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proofErr w:type="spellStart"/>
            <w:r w:rsidRPr="00CF6D02">
              <w:rPr>
                <w:rFonts w:ascii="Arial" w:hAnsi="Arial" w:cs="Calibri"/>
                <w:sz w:val="16"/>
                <w:szCs w:val="16"/>
              </w:rPr>
              <w:t>Поряд</w:t>
            </w:r>
            <w:proofErr w:type="spellEnd"/>
            <w:r w:rsidRPr="00CF6D02">
              <w:rPr>
                <w:rFonts w:ascii="Arial" w:hAnsi="Arial" w:cs="Calibri"/>
                <w:sz w:val="16"/>
                <w:szCs w:val="16"/>
              </w:rPr>
              <w:t xml:space="preserve">. номер в </w:t>
            </w:r>
            <w:proofErr w:type="spellStart"/>
            <w:r w:rsidRPr="00CF6D02">
              <w:rPr>
                <w:rFonts w:ascii="Arial" w:hAnsi="Arial" w:cs="Calibri"/>
                <w:sz w:val="16"/>
                <w:szCs w:val="16"/>
              </w:rPr>
              <w:t>прил</w:t>
            </w:r>
            <w:proofErr w:type="spellEnd"/>
            <w:r w:rsidRPr="00CF6D02">
              <w:rPr>
                <w:rFonts w:ascii="Arial" w:hAnsi="Arial" w:cs="Calibri"/>
                <w:sz w:val="16"/>
                <w:szCs w:val="16"/>
              </w:rPr>
              <w:t xml:space="preserve"> </w:t>
            </w:r>
            <w:proofErr w:type="gramStart"/>
            <w:r w:rsidRPr="00CF6D02">
              <w:rPr>
                <w:rFonts w:ascii="Arial" w:hAnsi="Arial" w:cs="Calibri"/>
                <w:sz w:val="16"/>
                <w:szCs w:val="16"/>
              </w:rPr>
              <w:t>к дог</w:t>
            </w:r>
            <w:proofErr w:type="gramEnd"/>
          </w:p>
        </w:tc>
        <w:tc>
          <w:tcPr>
            <w:tcW w:w="198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Наименование недвижимого имущества</w:t>
            </w:r>
          </w:p>
        </w:tc>
        <w:tc>
          <w:tcPr>
            <w:tcW w:w="2440"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Адрес</w:t>
            </w: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Год ввода в эксплуатацию</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 xml:space="preserve">Балансовая </w:t>
            </w:r>
            <w:proofErr w:type="gramStart"/>
            <w:r w:rsidRPr="00CF6D02">
              <w:rPr>
                <w:rFonts w:ascii="Arial" w:hAnsi="Arial" w:cs="Calibri"/>
                <w:sz w:val="16"/>
                <w:szCs w:val="16"/>
              </w:rPr>
              <w:t>стоимость ,</w:t>
            </w:r>
            <w:proofErr w:type="gramEnd"/>
            <w:r w:rsidRPr="00CF6D02">
              <w:rPr>
                <w:rFonts w:ascii="Arial" w:hAnsi="Arial" w:cs="Calibri"/>
                <w:sz w:val="16"/>
                <w:szCs w:val="16"/>
              </w:rPr>
              <w:t xml:space="preserve"> руб. со сроком эксплуатации менее 30 лет</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Амортизация (расчет), рублей</w:t>
            </w:r>
          </w:p>
        </w:tc>
      </w:tr>
      <w:tr w:rsidR="00995C6B" w:rsidRPr="00CF6D02" w:rsidTr="00CF6D02">
        <w:trPr>
          <w:trHeight w:val="393"/>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3</w:t>
            </w: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4</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5</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6</w:t>
            </w:r>
          </w:p>
        </w:tc>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7</w:t>
            </w:r>
          </w:p>
        </w:tc>
      </w:tr>
      <w:tr w:rsidR="00995C6B" w:rsidRPr="00CF6D02" w:rsidTr="00CF6D02">
        <w:trPr>
          <w:trHeight w:val="360"/>
          <w:jc w:val="center"/>
        </w:trPr>
        <w:tc>
          <w:tcPr>
            <w:tcW w:w="10348" w:type="dxa"/>
            <w:gridSpan w:val="7"/>
            <w:tcBorders>
              <w:top w:val="single" w:sz="4" w:space="0" w:color="auto"/>
              <w:left w:val="single" w:sz="4" w:space="0" w:color="auto"/>
              <w:bottom w:val="single" w:sz="4" w:space="0" w:color="auto"/>
              <w:right w:val="nil"/>
            </w:tcBorders>
            <w:shd w:val="clear" w:color="000000" w:fill="FFFFFF"/>
            <w:vAlign w:val="bottom"/>
            <w:hideMark/>
          </w:tcPr>
          <w:p w:rsidR="00995C6B" w:rsidRPr="00CF6D02" w:rsidRDefault="00995C6B" w:rsidP="00CF6D02">
            <w:pPr>
              <w:jc w:val="center"/>
              <w:rPr>
                <w:rFonts w:ascii="Arial" w:hAnsi="Arial" w:cs="Calibri"/>
                <w:b/>
                <w:bCs/>
                <w:sz w:val="16"/>
                <w:szCs w:val="16"/>
              </w:rPr>
            </w:pPr>
            <w:r w:rsidRPr="00CF6D02">
              <w:rPr>
                <w:rFonts w:ascii="Arial" w:hAnsi="Arial" w:cs="Calibri"/>
                <w:b/>
                <w:bCs/>
                <w:sz w:val="16"/>
                <w:szCs w:val="16"/>
              </w:rPr>
              <w:t xml:space="preserve">КАНАЛИЗАЦИОННЫЕ СЕТИ  </w:t>
            </w:r>
          </w:p>
        </w:tc>
      </w:tr>
      <w:tr w:rsidR="00995C6B" w:rsidRPr="00CF6D02" w:rsidTr="00CF6D02">
        <w:trPr>
          <w:trHeight w:val="1752"/>
          <w:jc w:val="center"/>
        </w:trPr>
        <w:tc>
          <w:tcPr>
            <w:tcW w:w="417" w:type="dxa"/>
            <w:tcBorders>
              <w:top w:val="single" w:sz="4" w:space="0" w:color="auto"/>
              <w:left w:val="single" w:sz="4" w:space="0" w:color="auto"/>
              <w:bottom w:val="single" w:sz="4" w:space="0" w:color="auto"/>
              <w:right w:val="nil"/>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Канализационная сеть</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квартал 1 (ул. Желябова 15, 17, 19, 36, 38; ул. Солнечная 2, 3, 5; проезд Октябрьский; ул. Ленина 26, 28а, 30а, 36а; ул. Им. 50-летия Октября 1, 3, 5, 7, 9, 11, 13, 15)</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1972</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206905,14</w:t>
            </w:r>
          </w:p>
        </w:tc>
        <w:tc>
          <w:tcPr>
            <w:tcW w:w="1957"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6896,84</w:t>
            </w:r>
          </w:p>
        </w:tc>
      </w:tr>
      <w:tr w:rsidR="00995C6B" w:rsidRPr="00CF6D02" w:rsidTr="00CF6D02">
        <w:trPr>
          <w:trHeight w:val="384"/>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w:t>
            </w:r>
          </w:p>
        </w:tc>
        <w:tc>
          <w:tcPr>
            <w:tcW w:w="7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5</w:t>
            </w:r>
          </w:p>
        </w:tc>
        <w:tc>
          <w:tcPr>
            <w:tcW w:w="19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Фекальная канализация</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 xml:space="preserve">от д. 32 по ул. </w:t>
            </w:r>
            <w:proofErr w:type="spellStart"/>
            <w:r w:rsidRPr="00CF6D02">
              <w:rPr>
                <w:rFonts w:ascii="Arial" w:hAnsi="Arial" w:cs="Calibri"/>
                <w:sz w:val="16"/>
                <w:szCs w:val="16"/>
              </w:rPr>
              <w:t>С.Перовской</w:t>
            </w:r>
            <w:proofErr w:type="spellEnd"/>
            <w:r w:rsidRPr="00CF6D02">
              <w:rPr>
                <w:rFonts w:ascii="Arial" w:hAnsi="Arial" w:cs="Calibri"/>
                <w:sz w:val="16"/>
                <w:szCs w:val="16"/>
              </w:rPr>
              <w:t xml:space="preserve"> до городского фекального коллектора</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2004</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1971381</w:t>
            </w:r>
          </w:p>
        </w:tc>
        <w:tc>
          <w:tcPr>
            <w:tcW w:w="1957"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65712,70</w:t>
            </w:r>
          </w:p>
        </w:tc>
      </w:tr>
      <w:tr w:rsidR="00995C6B" w:rsidRPr="00CF6D02" w:rsidTr="00CF6D02">
        <w:trPr>
          <w:trHeight w:val="456"/>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rsidR="00995C6B" w:rsidRPr="00CF6D02" w:rsidRDefault="00995C6B" w:rsidP="00CF6D02">
            <w:pPr>
              <w:rPr>
                <w:rFonts w:ascii="Arial" w:hAnsi="Arial" w:cs="Calibri"/>
                <w:sz w:val="16"/>
                <w:szCs w:val="16"/>
              </w:rPr>
            </w:pPr>
          </w:p>
        </w:tc>
        <w:tc>
          <w:tcPr>
            <w:tcW w:w="799" w:type="dxa"/>
            <w:vMerge/>
            <w:tcBorders>
              <w:top w:val="nil"/>
              <w:left w:val="single" w:sz="4" w:space="0" w:color="auto"/>
              <w:bottom w:val="single" w:sz="4" w:space="0" w:color="000000"/>
              <w:right w:val="single" w:sz="4" w:space="0" w:color="auto"/>
            </w:tcBorders>
            <w:vAlign w:val="center"/>
            <w:hideMark/>
          </w:tcPr>
          <w:p w:rsidR="00995C6B" w:rsidRPr="00CF6D02" w:rsidRDefault="00995C6B" w:rsidP="00CF6D02">
            <w:pPr>
              <w:rPr>
                <w:rFonts w:ascii="Arial" w:hAnsi="Arial" w:cs="Calibri"/>
                <w:sz w:val="16"/>
                <w:szCs w:val="16"/>
              </w:rPr>
            </w:pPr>
          </w:p>
        </w:tc>
        <w:tc>
          <w:tcPr>
            <w:tcW w:w="1988" w:type="dxa"/>
            <w:vMerge/>
            <w:tcBorders>
              <w:top w:val="nil"/>
              <w:left w:val="single" w:sz="4" w:space="0" w:color="auto"/>
              <w:bottom w:val="single" w:sz="4" w:space="0" w:color="000000"/>
              <w:right w:val="single" w:sz="4" w:space="0" w:color="auto"/>
            </w:tcBorders>
            <w:vAlign w:val="center"/>
            <w:hideMark/>
          </w:tcPr>
          <w:p w:rsidR="00995C6B" w:rsidRPr="00CF6D02" w:rsidRDefault="00995C6B" w:rsidP="00CF6D02">
            <w:pPr>
              <w:rPr>
                <w:rFonts w:ascii="Arial" w:hAnsi="Arial" w:cs="Calibri"/>
                <w:sz w:val="16"/>
                <w:szCs w:val="16"/>
              </w:rPr>
            </w:pPr>
          </w:p>
        </w:tc>
        <w:tc>
          <w:tcPr>
            <w:tcW w:w="2440" w:type="dxa"/>
            <w:vMerge/>
            <w:tcBorders>
              <w:top w:val="nil"/>
              <w:left w:val="single" w:sz="4" w:space="0" w:color="auto"/>
              <w:bottom w:val="single" w:sz="4" w:space="0" w:color="000000"/>
              <w:right w:val="single" w:sz="4" w:space="0" w:color="auto"/>
            </w:tcBorders>
            <w:vAlign w:val="center"/>
            <w:hideMark/>
          </w:tcPr>
          <w:p w:rsidR="00995C6B" w:rsidRPr="00CF6D02" w:rsidRDefault="00995C6B" w:rsidP="00CF6D02">
            <w:pPr>
              <w:rPr>
                <w:rFonts w:ascii="Arial" w:hAnsi="Arial" w:cs="Calibri"/>
                <w:sz w:val="16"/>
                <w:szCs w:val="16"/>
              </w:rPr>
            </w:pP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2003</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3108,89</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103,63</w:t>
            </w:r>
          </w:p>
        </w:tc>
      </w:tr>
      <w:tr w:rsidR="00995C6B" w:rsidRPr="00CF6D02" w:rsidTr="00CF6D02">
        <w:trPr>
          <w:trHeight w:val="456"/>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rsidR="00995C6B" w:rsidRPr="00CF6D02" w:rsidRDefault="00995C6B" w:rsidP="00CF6D02">
            <w:pPr>
              <w:rPr>
                <w:rFonts w:ascii="Arial" w:hAnsi="Arial" w:cs="Calibri"/>
                <w:sz w:val="16"/>
                <w:szCs w:val="16"/>
              </w:rPr>
            </w:pPr>
          </w:p>
        </w:tc>
        <w:tc>
          <w:tcPr>
            <w:tcW w:w="799" w:type="dxa"/>
            <w:vMerge/>
            <w:tcBorders>
              <w:top w:val="nil"/>
              <w:left w:val="single" w:sz="4" w:space="0" w:color="auto"/>
              <w:bottom w:val="single" w:sz="4" w:space="0" w:color="000000"/>
              <w:right w:val="single" w:sz="4" w:space="0" w:color="auto"/>
            </w:tcBorders>
            <w:vAlign w:val="center"/>
            <w:hideMark/>
          </w:tcPr>
          <w:p w:rsidR="00995C6B" w:rsidRPr="00CF6D02" w:rsidRDefault="00995C6B" w:rsidP="00CF6D02">
            <w:pPr>
              <w:rPr>
                <w:rFonts w:ascii="Arial" w:hAnsi="Arial" w:cs="Calibri"/>
                <w:sz w:val="16"/>
                <w:szCs w:val="16"/>
              </w:rPr>
            </w:pPr>
          </w:p>
        </w:tc>
        <w:tc>
          <w:tcPr>
            <w:tcW w:w="1988" w:type="dxa"/>
            <w:vMerge/>
            <w:tcBorders>
              <w:top w:val="nil"/>
              <w:left w:val="single" w:sz="4" w:space="0" w:color="auto"/>
              <w:bottom w:val="single" w:sz="4" w:space="0" w:color="000000"/>
              <w:right w:val="single" w:sz="4" w:space="0" w:color="auto"/>
            </w:tcBorders>
            <w:vAlign w:val="center"/>
            <w:hideMark/>
          </w:tcPr>
          <w:p w:rsidR="00995C6B" w:rsidRPr="00CF6D02" w:rsidRDefault="00995C6B" w:rsidP="00CF6D02">
            <w:pPr>
              <w:rPr>
                <w:rFonts w:ascii="Arial" w:hAnsi="Arial" w:cs="Calibri"/>
                <w:sz w:val="16"/>
                <w:szCs w:val="16"/>
              </w:rPr>
            </w:pPr>
          </w:p>
        </w:tc>
        <w:tc>
          <w:tcPr>
            <w:tcW w:w="2440" w:type="dxa"/>
            <w:vMerge/>
            <w:tcBorders>
              <w:top w:val="nil"/>
              <w:left w:val="single" w:sz="4" w:space="0" w:color="auto"/>
              <w:bottom w:val="single" w:sz="4" w:space="0" w:color="000000"/>
              <w:right w:val="single" w:sz="4" w:space="0" w:color="auto"/>
            </w:tcBorders>
            <w:vAlign w:val="center"/>
            <w:hideMark/>
          </w:tcPr>
          <w:p w:rsidR="00995C6B" w:rsidRPr="00CF6D02" w:rsidRDefault="00995C6B" w:rsidP="00CF6D02">
            <w:pPr>
              <w:rPr>
                <w:rFonts w:ascii="Arial" w:hAnsi="Arial" w:cs="Calibri"/>
                <w:sz w:val="16"/>
                <w:szCs w:val="16"/>
              </w:rPr>
            </w:pP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2003</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16418,05</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547,27</w:t>
            </w:r>
          </w:p>
        </w:tc>
      </w:tr>
      <w:tr w:rsidR="00995C6B" w:rsidRPr="00CF6D02" w:rsidTr="00CF6D02">
        <w:trPr>
          <w:trHeight w:val="444"/>
          <w:jc w:val="center"/>
        </w:trPr>
        <w:tc>
          <w:tcPr>
            <w:tcW w:w="417"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3</w:t>
            </w:r>
          </w:p>
        </w:tc>
        <w:tc>
          <w:tcPr>
            <w:tcW w:w="79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53</w:t>
            </w:r>
          </w:p>
        </w:tc>
        <w:tc>
          <w:tcPr>
            <w:tcW w:w="198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канализация</w:t>
            </w:r>
          </w:p>
        </w:tc>
        <w:tc>
          <w:tcPr>
            <w:tcW w:w="2440"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proofErr w:type="spellStart"/>
            <w:r w:rsidRPr="00CF6D02">
              <w:rPr>
                <w:rFonts w:ascii="Arial" w:hAnsi="Arial" w:cs="Calibri"/>
                <w:sz w:val="16"/>
                <w:szCs w:val="16"/>
              </w:rPr>
              <w:t>п.Красная</w:t>
            </w:r>
            <w:proofErr w:type="spellEnd"/>
            <w:r w:rsidRPr="00CF6D02">
              <w:rPr>
                <w:rFonts w:ascii="Arial" w:hAnsi="Arial" w:cs="Calibri"/>
                <w:sz w:val="16"/>
                <w:szCs w:val="16"/>
              </w:rPr>
              <w:t xml:space="preserve"> горка</w:t>
            </w: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1998</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30763,27</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1025,44</w:t>
            </w:r>
          </w:p>
        </w:tc>
      </w:tr>
      <w:tr w:rsidR="00995C6B" w:rsidRPr="00CF6D02" w:rsidTr="00CF6D02">
        <w:trPr>
          <w:trHeight w:val="1056"/>
          <w:jc w:val="center"/>
        </w:trPr>
        <w:tc>
          <w:tcPr>
            <w:tcW w:w="417"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4</w:t>
            </w:r>
          </w:p>
        </w:tc>
        <w:tc>
          <w:tcPr>
            <w:tcW w:w="79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54</w:t>
            </w:r>
          </w:p>
        </w:tc>
        <w:tc>
          <w:tcPr>
            <w:tcW w:w="198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proofErr w:type="spellStart"/>
            <w:r w:rsidRPr="00CF6D02">
              <w:rPr>
                <w:rFonts w:ascii="Arial" w:hAnsi="Arial" w:cs="Calibri"/>
                <w:sz w:val="16"/>
                <w:szCs w:val="16"/>
              </w:rPr>
              <w:t>Хозфекальный</w:t>
            </w:r>
            <w:proofErr w:type="spellEnd"/>
            <w:r w:rsidRPr="00CF6D02">
              <w:rPr>
                <w:rFonts w:ascii="Arial" w:hAnsi="Arial" w:cs="Calibri"/>
                <w:sz w:val="16"/>
                <w:szCs w:val="16"/>
              </w:rPr>
              <w:t xml:space="preserve"> напорный канализационный коллектор</w:t>
            </w:r>
          </w:p>
        </w:tc>
        <w:tc>
          <w:tcPr>
            <w:tcW w:w="2440"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от к/коллектора МУ "Комбинат детского питания" до к/коллектора по ул. Ломоносова</w:t>
            </w: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2007</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24746,28</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824,88</w:t>
            </w:r>
          </w:p>
        </w:tc>
      </w:tr>
      <w:tr w:rsidR="00995C6B" w:rsidRPr="00CF6D02" w:rsidTr="00CF6D02">
        <w:trPr>
          <w:trHeight w:val="768"/>
          <w:jc w:val="center"/>
        </w:trPr>
        <w:tc>
          <w:tcPr>
            <w:tcW w:w="417"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5</w:t>
            </w:r>
          </w:p>
        </w:tc>
        <w:tc>
          <w:tcPr>
            <w:tcW w:w="79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55</w:t>
            </w:r>
          </w:p>
        </w:tc>
        <w:tc>
          <w:tcPr>
            <w:tcW w:w="198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Наружная канализация (Д 100, Д 150)</w:t>
            </w:r>
          </w:p>
        </w:tc>
        <w:tc>
          <w:tcPr>
            <w:tcW w:w="2440"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ул. Желябова 38</w:t>
            </w: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2008</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414875</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13829,17</w:t>
            </w:r>
          </w:p>
        </w:tc>
      </w:tr>
      <w:tr w:rsidR="00995C6B" w:rsidRPr="00CF6D02" w:rsidTr="00CF6D02">
        <w:trPr>
          <w:trHeight w:val="768"/>
          <w:jc w:val="center"/>
        </w:trPr>
        <w:tc>
          <w:tcPr>
            <w:tcW w:w="417"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6</w:t>
            </w:r>
          </w:p>
        </w:tc>
        <w:tc>
          <w:tcPr>
            <w:tcW w:w="79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56</w:t>
            </w:r>
          </w:p>
        </w:tc>
        <w:tc>
          <w:tcPr>
            <w:tcW w:w="198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канализационная сеть (</w:t>
            </w:r>
            <w:proofErr w:type="spellStart"/>
            <w:r w:rsidRPr="00CF6D02">
              <w:rPr>
                <w:rFonts w:ascii="Arial" w:hAnsi="Arial" w:cs="Calibri"/>
                <w:sz w:val="16"/>
                <w:szCs w:val="16"/>
              </w:rPr>
              <w:t>асб</w:t>
            </w:r>
            <w:proofErr w:type="spellEnd"/>
            <w:r w:rsidRPr="00CF6D02">
              <w:rPr>
                <w:rFonts w:ascii="Arial" w:hAnsi="Arial" w:cs="Calibri"/>
                <w:sz w:val="16"/>
                <w:szCs w:val="16"/>
              </w:rPr>
              <w:t xml:space="preserve"> d 150, d 200)</w:t>
            </w:r>
          </w:p>
        </w:tc>
        <w:tc>
          <w:tcPr>
            <w:tcW w:w="2440"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 xml:space="preserve">ул. </w:t>
            </w:r>
            <w:proofErr w:type="spellStart"/>
            <w:r w:rsidRPr="00CF6D02">
              <w:rPr>
                <w:rFonts w:ascii="Arial" w:hAnsi="Arial" w:cs="Calibri"/>
                <w:sz w:val="16"/>
                <w:szCs w:val="16"/>
              </w:rPr>
              <w:t>М.Горького</w:t>
            </w:r>
            <w:proofErr w:type="spellEnd"/>
            <w:r w:rsidRPr="00CF6D02">
              <w:rPr>
                <w:rFonts w:ascii="Arial" w:hAnsi="Arial" w:cs="Calibri"/>
                <w:sz w:val="16"/>
                <w:szCs w:val="16"/>
              </w:rPr>
              <w:t>, 32</w:t>
            </w: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2008</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1710499</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57016,63</w:t>
            </w:r>
          </w:p>
        </w:tc>
      </w:tr>
      <w:tr w:rsidR="00995C6B" w:rsidRPr="00CF6D02" w:rsidTr="00CF6D02">
        <w:trPr>
          <w:trHeight w:val="1128"/>
          <w:jc w:val="center"/>
        </w:trPr>
        <w:tc>
          <w:tcPr>
            <w:tcW w:w="417"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7</w:t>
            </w:r>
          </w:p>
        </w:tc>
        <w:tc>
          <w:tcPr>
            <w:tcW w:w="79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58</w:t>
            </w:r>
          </w:p>
        </w:tc>
        <w:tc>
          <w:tcPr>
            <w:tcW w:w="198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канализационная сеть (асбестоцемент, d 150)</w:t>
            </w:r>
          </w:p>
        </w:tc>
        <w:tc>
          <w:tcPr>
            <w:tcW w:w="2440"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г. Анжеро-Судженск, пер. Газовый, 1, пер. Газовый, 3</w:t>
            </w: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2009</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241564</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8052,13</w:t>
            </w:r>
          </w:p>
        </w:tc>
      </w:tr>
      <w:tr w:rsidR="00995C6B" w:rsidRPr="00CF6D02" w:rsidTr="00CF6D02">
        <w:trPr>
          <w:trHeight w:val="1200"/>
          <w:jc w:val="center"/>
        </w:trPr>
        <w:tc>
          <w:tcPr>
            <w:tcW w:w="417"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8</w:t>
            </w:r>
          </w:p>
        </w:tc>
        <w:tc>
          <w:tcPr>
            <w:tcW w:w="79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59</w:t>
            </w:r>
          </w:p>
        </w:tc>
        <w:tc>
          <w:tcPr>
            <w:tcW w:w="198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канализационная сеть (</w:t>
            </w:r>
            <w:proofErr w:type="spellStart"/>
            <w:r w:rsidRPr="00CF6D02">
              <w:rPr>
                <w:rFonts w:ascii="Arial" w:hAnsi="Arial" w:cs="Calibri"/>
                <w:sz w:val="16"/>
                <w:szCs w:val="16"/>
              </w:rPr>
              <w:t>асб</w:t>
            </w:r>
            <w:proofErr w:type="spellEnd"/>
            <w:r w:rsidRPr="00CF6D02">
              <w:rPr>
                <w:rFonts w:ascii="Arial" w:hAnsi="Arial" w:cs="Calibri"/>
                <w:sz w:val="16"/>
                <w:szCs w:val="16"/>
              </w:rPr>
              <w:t>. d 160, ПВХ d 160), 5 смотровых колодцев</w:t>
            </w:r>
          </w:p>
        </w:tc>
        <w:tc>
          <w:tcPr>
            <w:tcW w:w="2440"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 xml:space="preserve">г. Анжеро-Судженск, ул. </w:t>
            </w:r>
            <w:proofErr w:type="spellStart"/>
            <w:r w:rsidRPr="00CF6D02">
              <w:rPr>
                <w:rFonts w:ascii="Arial" w:hAnsi="Arial" w:cs="Calibri"/>
                <w:sz w:val="16"/>
                <w:szCs w:val="16"/>
              </w:rPr>
              <w:t>С.Перовской</w:t>
            </w:r>
            <w:proofErr w:type="spellEnd"/>
            <w:r w:rsidRPr="00CF6D02">
              <w:rPr>
                <w:rFonts w:ascii="Arial" w:hAnsi="Arial" w:cs="Calibri"/>
                <w:sz w:val="16"/>
                <w:szCs w:val="16"/>
              </w:rPr>
              <w:t>, 30</w:t>
            </w: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2009</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218584</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7286,13</w:t>
            </w:r>
          </w:p>
        </w:tc>
      </w:tr>
      <w:tr w:rsidR="00995C6B" w:rsidRPr="00CF6D02" w:rsidTr="00CF6D02">
        <w:trPr>
          <w:trHeight w:val="636"/>
          <w:jc w:val="center"/>
        </w:trPr>
        <w:tc>
          <w:tcPr>
            <w:tcW w:w="417"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9</w:t>
            </w:r>
          </w:p>
        </w:tc>
        <w:tc>
          <w:tcPr>
            <w:tcW w:w="79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60</w:t>
            </w:r>
          </w:p>
        </w:tc>
        <w:tc>
          <w:tcPr>
            <w:tcW w:w="198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Канализация ливневая</w:t>
            </w:r>
          </w:p>
        </w:tc>
        <w:tc>
          <w:tcPr>
            <w:tcW w:w="2440"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г. Анжеро-Судженск, ул. Желябова, 10</w:t>
            </w: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2010</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11015,94</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367,20</w:t>
            </w:r>
          </w:p>
        </w:tc>
      </w:tr>
      <w:tr w:rsidR="00995C6B" w:rsidRPr="00CF6D02" w:rsidTr="00CF6D02">
        <w:trPr>
          <w:trHeight w:val="588"/>
          <w:jc w:val="center"/>
        </w:trPr>
        <w:tc>
          <w:tcPr>
            <w:tcW w:w="417"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10</w:t>
            </w:r>
          </w:p>
        </w:tc>
        <w:tc>
          <w:tcPr>
            <w:tcW w:w="79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61</w:t>
            </w:r>
          </w:p>
        </w:tc>
        <w:tc>
          <w:tcPr>
            <w:tcW w:w="198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 xml:space="preserve">канализация </w:t>
            </w:r>
          </w:p>
        </w:tc>
        <w:tc>
          <w:tcPr>
            <w:tcW w:w="2440"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г. Анжеро-Судженск, ул. Желябова, 10</w:t>
            </w: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2010</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3210,42</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107,01</w:t>
            </w:r>
          </w:p>
        </w:tc>
      </w:tr>
      <w:tr w:rsidR="00995C6B" w:rsidRPr="00CF6D02" w:rsidTr="00CF6D02">
        <w:trPr>
          <w:trHeight w:val="744"/>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11</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62</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канализация</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г. Анжеро-Судженск, Восточный район, 1 микрорайон, 18</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2010</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341000</w:t>
            </w:r>
          </w:p>
        </w:tc>
        <w:tc>
          <w:tcPr>
            <w:tcW w:w="1957"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11366,67</w:t>
            </w:r>
          </w:p>
        </w:tc>
      </w:tr>
      <w:tr w:rsidR="00995C6B" w:rsidRPr="00CF6D02" w:rsidTr="00CF6D02">
        <w:trPr>
          <w:trHeight w:val="996"/>
          <w:jc w:val="center"/>
        </w:trPr>
        <w:tc>
          <w:tcPr>
            <w:tcW w:w="417" w:type="dxa"/>
            <w:tcBorders>
              <w:top w:val="nil"/>
              <w:left w:val="single" w:sz="4" w:space="0" w:color="auto"/>
              <w:bottom w:val="nil"/>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lastRenderedPageBreak/>
              <w:t>12</w:t>
            </w:r>
          </w:p>
        </w:tc>
        <w:tc>
          <w:tcPr>
            <w:tcW w:w="79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63</w:t>
            </w:r>
          </w:p>
        </w:tc>
        <w:tc>
          <w:tcPr>
            <w:tcW w:w="198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канализация (трубы асбестоцементные 150 мм)</w:t>
            </w:r>
          </w:p>
        </w:tc>
        <w:tc>
          <w:tcPr>
            <w:tcW w:w="2440"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г. Анжеро-Судженск, ул. Ванцетти, 5</w:t>
            </w: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2009</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91248</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3041,60</w:t>
            </w:r>
          </w:p>
        </w:tc>
      </w:tr>
      <w:tr w:rsidR="00995C6B" w:rsidRPr="00CF6D02" w:rsidTr="00CF6D02">
        <w:trPr>
          <w:trHeight w:val="468"/>
          <w:jc w:val="center"/>
        </w:trPr>
        <w:tc>
          <w:tcPr>
            <w:tcW w:w="417" w:type="dxa"/>
            <w:tcBorders>
              <w:top w:val="single" w:sz="4" w:space="0" w:color="auto"/>
              <w:left w:val="single" w:sz="4" w:space="0" w:color="auto"/>
              <w:bottom w:val="nil"/>
              <w:right w:val="single" w:sz="4" w:space="0" w:color="auto"/>
            </w:tcBorders>
            <w:shd w:val="clear" w:color="auto" w:fill="auto"/>
            <w:vAlign w:val="center"/>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w:t>
            </w:r>
          </w:p>
        </w:tc>
        <w:tc>
          <w:tcPr>
            <w:tcW w:w="799" w:type="dxa"/>
            <w:tcBorders>
              <w:top w:val="single" w:sz="4" w:space="0" w:color="auto"/>
              <w:left w:val="nil"/>
              <w:bottom w:val="single" w:sz="4" w:space="0" w:color="000000"/>
              <w:right w:val="single" w:sz="4" w:space="0" w:color="auto"/>
            </w:tcBorders>
            <w:shd w:val="clear" w:color="auto" w:fill="auto"/>
            <w:vAlign w:val="center"/>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w:t>
            </w:r>
          </w:p>
        </w:tc>
        <w:tc>
          <w:tcPr>
            <w:tcW w:w="1988" w:type="dxa"/>
            <w:tcBorders>
              <w:top w:val="single" w:sz="4" w:space="0" w:color="auto"/>
              <w:left w:val="single" w:sz="4" w:space="0" w:color="auto"/>
              <w:bottom w:val="single" w:sz="4" w:space="0" w:color="000000"/>
              <w:right w:val="single" w:sz="4" w:space="0" w:color="auto"/>
            </w:tcBorders>
            <w:shd w:val="clear" w:color="auto" w:fill="auto"/>
            <w:vAlign w:val="center"/>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3</w:t>
            </w:r>
          </w:p>
        </w:tc>
        <w:tc>
          <w:tcPr>
            <w:tcW w:w="2440" w:type="dxa"/>
            <w:tcBorders>
              <w:top w:val="single" w:sz="4" w:space="0" w:color="auto"/>
              <w:left w:val="single" w:sz="4" w:space="0" w:color="auto"/>
              <w:bottom w:val="single" w:sz="4" w:space="0" w:color="000000"/>
              <w:right w:val="single" w:sz="4" w:space="0" w:color="auto"/>
            </w:tcBorders>
            <w:shd w:val="clear" w:color="auto" w:fill="auto"/>
            <w:vAlign w:val="center"/>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4</w:t>
            </w:r>
          </w:p>
        </w:tc>
        <w:tc>
          <w:tcPr>
            <w:tcW w:w="1391" w:type="dxa"/>
            <w:tcBorders>
              <w:top w:val="single" w:sz="4" w:space="0" w:color="auto"/>
              <w:left w:val="nil"/>
              <w:bottom w:val="single" w:sz="4" w:space="0" w:color="auto"/>
              <w:right w:val="single" w:sz="4" w:space="0" w:color="auto"/>
            </w:tcBorders>
            <w:shd w:val="clear" w:color="auto" w:fill="auto"/>
            <w:vAlign w:val="center"/>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5</w:t>
            </w:r>
          </w:p>
        </w:tc>
        <w:tc>
          <w:tcPr>
            <w:tcW w:w="1356" w:type="dxa"/>
            <w:tcBorders>
              <w:top w:val="single" w:sz="4" w:space="0" w:color="auto"/>
              <w:left w:val="nil"/>
              <w:bottom w:val="single" w:sz="4" w:space="0" w:color="auto"/>
              <w:right w:val="single" w:sz="4" w:space="0" w:color="auto"/>
            </w:tcBorders>
            <w:shd w:val="clear" w:color="auto" w:fill="auto"/>
            <w:vAlign w:val="center"/>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6</w:t>
            </w:r>
          </w:p>
        </w:tc>
        <w:tc>
          <w:tcPr>
            <w:tcW w:w="1957" w:type="dxa"/>
            <w:tcBorders>
              <w:top w:val="single" w:sz="4" w:space="0" w:color="auto"/>
              <w:left w:val="nil"/>
              <w:bottom w:val="single" w:sz="4" w:space="0" w:color="auto"/>
              <w:right w:val="single" w:sz="4" w:space="0" w:color="auto"/>
            </w:tcBorders>
            <w:shd w:val="clear" w:color="auto" w:fill="auto"/>
            <w:vAlign w:val="center"/>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7</w:t>
            </w:r>
          </w:p>
        </w:tc>
      </w:tr>
      <w:tr w:rsidR="00995C6B" w:rsidRPr="00CF6D02" w:rsidTr="00CF6D02">
        <w:trPr>
          <w:trHeight w:val="468"/>
          <w:jc w:val="center"/>
        </w:trPr>
        <w:tc>
          <w:tcPr>
            <w:tcW w:w="417" w:type="dxa"/>
            <w:tcBorders>
              <w:top w:val="single" w:sz="4" w:space="0" w:color="auto"/>
              <w:left w:val="single" w:sz="4" w:space="0" w:color="auto"/>
              <w:bottom w:val="nil"/>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13</w:t>
            </w:r>
          </w:p>
        </w:tc>
        <w:tc>
          <w:tcPr>
            <w:tcW w:w="799" w:type="dxa"/>
            <w:vMerge w:val="restart"/>
            <w:tcBorders>
              <w:top w:val="single" w:sz="4" w:space="0" w:color="auto"/>
              <w:left w:val="nil"/>
              <w:bottom w:val="single" w:sz="4" w:space="0" w:color="000000"/>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64</w:t>
            </w:r>
          </w:p>
        </w:tc>
        <w:tc>
          <w:tcPr>
            <w:tcW w:w="19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канализация (</w:t>
            </w:r>
            <w:proofErr w:type="spellStart"/>
            <w:r w:rsidRPr="00CF6D02">
              <w:rPr>
                <w:rFonts w:ascii="Arial" w:hAnsi="Arial" w:cs="Calibri"/>
                <w:sz w:val="16"/>
                <w:szCs w:val="16"/>
              </w:rPr>
              <w:t>Ст</w:t>
            </w:r>
            <w:proofErr w:type="spellEnd"/>
            <w:r w:rsidRPr="00CF6D02">
              <w:rPr>
                <w:rFonts w:ascii="Arial" w:hAnsi="Arial" w:cs="Calibri"/>
                <w:sz w:val="16"/>
                <w:szCs w:val="16"/>
              </w:rPr>
              <w:t xml:space="preserve"> d 159, ПВХ d 100)</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г. Анжеро-Судженск, ул. Школьная, 23</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2009</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14271</w:t>
            </w:r>
          </w:p>
        </w:tc>
        <w:tc>
          <w:tcPr>
            <w:tcW w:w="1957"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475,70</w:t>
            </w:r>
          </w:p>
        </w:tc>
      </w:tr>
      <w:tr w:rsidR="00995C6B" w:rsidRPr="00CF6D02" w:rsidTr="00CF6D02">
        <w:trPr>
          <w:trHeight w:val="228"/>
          <w:jc w:val="center"/>
        </w:trPr>
        <w:tc>
          <w:tcPr>
            <w:tcW w:w="417"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 </w:t>
            </w:r>
          </w:p>
        </w:tc>
        <w:tc>
          <w:tcPr>
            <w:tcW w:w="799" w:type="dxa"/>
            <w:vMerge/>
            <w:tcBorders>
              <w:top w:val="nil"/>
              <w:left w:val="nil"/>
              <w:bottom w:val="single" w:sz="4" w:space="0" w:color="000000"/>
              <w:right w:val="single" w:sz="4" w:space="0" w:color="auto"/>
            </w:tcBorders>
            <w:vAlign w:val="center"/>
            <w:hideMark/>
          </w:tcPr>
          <w:p w:rsidR="00995C6B" w:rsidRPr="00CF6D02" w:rsidRDefault="00995C6B" w:rsidP="00CF6D02">
            <w:pPr>
              <w:rPr>
                <w:rFonts w:ascii="Arial" w:hAnsi="Arial" w:cs="Calibri"/>
                <w:sz w:val="16"/>
                <w:szCs w:val="16"/>
              </w:rPr>
            </w:pPr>
          </w:p>
        </w:tc>
        <w:tc>
          <w:tcPr>
            <w:tcW w:w="1988" w:type="dxa"/>
            <w:vMerge/>
            <w:tcBorders>
              <w:top w:val="nil"/>
              <w:left w:val="single" w:sz="4" w:space="0" w:color="auto"/>
              <w:bottom w:val="single" w:sz="4" w:space="0" w:color="000000"/>
              <w:right w:val="single" w:sz="4" w:space="0" w:color="auto"/>
            </w:tcBorders>
            <w:vAlign w:val="center"/>
            <w:hideMark/>
          </w:tcPr>
          <w:p w:rsidR="00995C6B" w:rsidRPr="00CF6D02" w:rsidRDefault="00995C6B" w:rsidP="00CF6D02">
            <w:pPr>
              <w:rPr>
                <w:rFonts w:ascii="Arial" w:hAnsi="Arial" w:cs="Calibri"/>
                <w:sz w:val="16"/>
                <w:szCs w:val="16"/>
              </w:rPr>
            </w:pPr>
          </w:p>
        </w:tc>
        <w:tc>
          <w:tcPr>
            <w:tcW w:w="2440" w:type="dxa"/>
            <w:vMerge/>
            <w:tcBorders>
              <w:top w:val="nil"/>
              <w:left w:val="single" w:sz="4" w:space="0" w:color="auto"/>
              <w:bottom w:val="single" w:sz="4" w:space="0" w:color="000000"/>
              <w:right w:val="single" w:sz="4" w:space="0" w:color="auto"/>
            </w:tcBorders>
            <w:vAlign w:val="center"/>
            <w:hideMark/>
          </w:tcPr>
          <w:p w:rsidR="00995C6B" w:rsidRPr="00CF6D02" w:rsidRDefault="00995C6B" w:rsidP="00CF6D02">
            <w:pPr>
              <w:rPr>
                <w:rFonts w:ascii="Arial" w:hAnsi="Arial" w:cs="Calibri"/>
                <w:sz w:val="16"/>
                <w:szCs w:val="16"/>
              </w:rPr>
            </w:pP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2009</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6909977</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230332,57</w:t>
            </w:r>
          </w:p>
        </w:tc>
      </w:tr>
      <w:tr w:rsidR="00995C6B" w:rsidRPr="00CF6D02" w:rsidTr="00CF6D02">
        <w:trPr>
          <w:trHeight w:val="912"/>
          <w:jc w:val="center"/>
        </w:trPr>
        <w:tc>
          <w:tcPr>
            <w:tcW w:w="417"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14</w:t>
            </w:r>
          </w:p>
        </w:tc>
        <w:tc>
          <w:tcPr>
            <w:tcW w:w="79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65</w:t>
            </w:r>
          </w:p>
        </w:tc>
        <w:tc>
          <w:tcPr>
            <w:tcW w:w="198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Канализационная насосная станция, в т.ч.</w:t>
            </w:r>
          </w:p>
        </w:tc>
        <w:tc>
          <w:tcPr>
            <w:tcW w:w="2440"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Восточный район, 1 микрорайон, строение № 1</w:t>
            </w: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2010</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3940705</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131356,83</w:t>
            </w:r>
          </w:p>
        </w:tc>
      </w:tr>
      <w:tr w:rsidR="00995C6B" w:rsidRPr="00CF6D02" w:rsidTr="00CF6D02">
        <w:trPr>
          <w:trHeight w:val="1068"/>
          <w:jc w:val="center"/>
        </w:trPr>
        <w:tc>
          <w:tcPr>
            <w:tcW w:w="417"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15</w:t>
            </w:r>
          </w:p>
        </w:tc>
        <w:tc>
          <w:tcPr>
            <w:tcW w:w="79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66</w:t>
            </w:r>
          </w:p>
        </w:tc>
        <w:tc>
          <w:tcPr>
            <w:tcW w:w="198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Внутриплощадочные канализационные сети</w:t>
            </w:r>
          </w:p>
        </w:tc>
        <w:tc>
          <w:tcPr>
            <w:tcW w:w="2440"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Восточный район, 1 микрорайон (от КК227 в районе дома № 19 до КНС)</w:t>
            </w: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2010</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7338721,86</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244624,06</w:t>
            </w:r>
          </w:p>
        </w:tc>
      </w:tr>
      <w:tr w:rsidR="00995C6B" w:rsidRPr="00CF6D02" w:rsidTr="00CF6D02">
        <w:trPr>
          <w:trHeight w:val="648"/>
          <w:jc w:val="center"/>
        </w:trPr>
        <w:tc>
          <w:tcPr>
            <w:tcW w:w="417"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16</w:t>
            </w:r>
          </w:p>
        </w:tc>
        <w:tc>
          <w:tcPr>
            <w:tcW w:w="79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72</w:t>
            </w:r>
          </w:p>
        </w:tc>
        <w:tc>
          <w:tcPr>
            <w:tcW w:w="198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Канализация</w:t>
            </w:r>
          </w:p>
        </w:tc>
        <w:tc>
          <w:tcPr>
            <w:tcW w:w="2440"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 xml:space="preserve">ул. </w:t>
            </w:r>
            <w:proofErr w:type="spellStart"/>
            <w:r w:rsidRPr="00CF6D02">
              <w:rPr>
                <w:rFonts w:ascii="Arial" w:hAnsi="Arial" w:cs="Calibri"/>
                <w:sz w:val="16"/>
                <w:szCs w:val="16"/>
              </w:rPr>
              <w:t>С.Перовской</w:t>
            </w:r>
            <w:proofErr w:type="spellEnd"/>
            <w:r w:rsidRPr="00CF6D02">
              <w:rPr>
                <w:rFonts w:ascii="Arial" w:hAnsi="Arial" w:cs="Calibri"/>
                <w:sz w:val="16"/>
                <w:szCs w:val="16"/>
              </w:rPr>
              <w:t xml:space="preserve"> 27, 32а, ул. Ленина 17</w:t>
            </w: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1996</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11297</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376,57</w:t>
            </w:r>
          </w:p>
        </w:tc>
      </w:tr>
      <w:tr w:rsidR="00995C6B" w:rsidRPr="00CF6D02" w:rsidTr="00CF6D02">
        <w:trPr>
          <w:trHeight w:val="900"/>
          <w:jc w:val="center"/>
        </w:trPr>
        <w:tc>
          <w:tcPr>
            <w:tcW w:w="417"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17</w:t>
            </w:r>
          </w:p>
        </w:tc>
        <w:tc>
          <w:tcPr>
            <w:tcW w:w="79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76</w:t>
            </w:r>
          </w:p>
        </w:tc>
        <w:tc>
          <w:tcPr>
            <w:tcW w:w="198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Канализационно-насосная станция, в т.ч.</w:t>
            </w:r>
          </w:p>
        </w:tc>
        <w:tc>
          <w:tcPr>
            <w:tcW w:w="2440"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ул. К.Маркса,9</w:t>
            </w: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1993</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590</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19,67</w:t>
            </w:r>
          </w:p>
        </w:tc>
      </w:tr>
      <w:tr w:rsidR="00995C6B" w:rsidRPr="00CF6D02" w:rsidTr="00CF6D02">
        <w:trPr>
          <w:trHeight w:val="708"/>
          <w:jc w:val="center"/>
        </w:trPr>
        <w:tc>
          <w:tcPr>
            <w:tcW w:w="417"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18</w:t>
            </w:r>
          </w:p>
        </w:tc>
        <w:tc>
          <w:tcPr>
            <w:tcW w:w="79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79</w:t>
            </w:r>
          </w:p>
        </w:tc>
        <w:tc>
          <w:tcPr>
            <w:tcW w:w="198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Канализационно-насосная станция, в т.ч.</w:t>
            </w:r>
          </w:p>
        </w:tc>
        <w:tc>
          <w:tcPr>
            <w:tcW w:w="2440"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 xml:space="preserve">ст. </w:t>
            </w:r>
            <w:proofErr w:type="spellStart"/>
            <w:r w:rsidRPr="00CF6D02">
              <w:rPr>
                <w:rFonts w:ascii="Arial" w:hAnsi="Arial" w:cs="Calibri"/>
                <w:sz w:val="16"/>
                <w:szCs w:val="16"/>
              </w:rPr>
              <w:t>Челы</w:t>
            </w:r>
            <w:proofErr w:type="spellEnd"/>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1988</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22609</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753,63</w:t>
            </w:r>
          </w:p>
        </w:tc>
      </w:tr>
      <w:tr w:rsidR="00995C6B" w:rsidRPr="00CF6D02" w:rsidTr="00CF6D02">
        <w:trPr>
          <w:trHeight w:val="912"/>
          <w:jc w:val="center"/>
        </w:trPr>
        <w:tc>
          <w:tcPr>
            <w:tcW w:w="417"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19</w:t>
            </w:r>
          </w:p>
        </w:tc>
        <w:tc>
          <w:tcPr>
            <w:tcW w:w="79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80</w:t>
            </w:r>
          </w:p>
        </w:tc>
        <w:tc>
          <w:tcPr>
            <w:tcW w:w="198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Наружные сети канализации</w:t>
            </w:r>
          </w:p>
        </w:tc>
        <w:tc>
          <w:tcPr>
            <w:tcW w:w="2440"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ул.  Ангарская 13</w:t>
            </w: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2007</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180216,78</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6007,23</w:t>
            </w:r>
          </w:p>
        </w:tc>
      </w:tr>
      <w:tr w:rsidR="00995C6B" w:rsidRPr="00CF6D02" w:rsidTr="00CF6D02">
        <w:trPr>
          <w:trHeight w:val="684"/>
          <w:jc w:val="center"/>
        </w:trPr>
        <w:tc>
          <w:tcPr>
            <w:tcW w:w="417"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20</w:t>
            </w:r>
          </w:p>
        </w:tc>
        <w:tc>
          <w:tcPr>
            <w:tcW w:w="79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Calibri" w:hAnsi="Calibri" w:cs="Calibri"/>
                <w:color w:val="000000"/>
                <w:sz w:val="16"/>
                <w:szCs w:val="16"/>
              </w:rPr>
            </w:pPr>
            <w:r w:rsidRPr="00CF6D02">
              <w:rPr>
                <w:rFonts w:ascii="Calibri" w:hAnsi="Calibri" w:cs="Calibri"/>
                <w:color w:val="000000"/>
                <w:sz w:val="16"/>
                <w:szCs w:val="16"/>
              </w:rPr>
              <w:t>87</w:t>
            </w:r>
          </w:p>
        </w:tc>
        <w:tc>
          <w:tcPr>
            <w:tcW w:w="198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Arial"/>
                <w:sz w:val="16"/>
                <w:szCs w:val="16"/>
              </w:rPr>
            </w:pPr>
            <w:r w:rsidRPr="00CF6D02">
              <w:rPr>
                <w:rFonts w:ascii="Arial" w:hAnsi="Arial" w:cs="Arial"/>
                <w:sz w:val="16"/>
                <w:szCs w:val="16"/>
              </w:rPr>
              <w:t>Канализация ПХВ диаметр 160</w:t>
            </w:r>
          </w:p>
        </w:tc>
        <w:tc>
          <w:tcPr>
            <w:tcW w:w="2440"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Arial"/>
                <w:sz w:val="16"/>
                <w:szCs w:val="16"/>
              </w:rPr>
            </w:pPr>
            <w:r w:rsidRPr="00CF6D02">
              <w:rPr>
                <w:rFonts w:ascii="Arial" w:hAnsi="Arial" w:cs="Arial"/>
                <w:sz w:val="16"/>
                <w:szCs w:val="16"/>
              </w:rPr>
              <w:t xml:space="preserve">г. Анжеро-Судженск, ул. Желябова </w:t>
            </w: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Arial"/>
                <w:sz w:val="16"/>
                <w:szCs w:val="16"/>
              </w:rPr>
            </w:pPr>
            <w:r w:rsidRPr="00CF6D02">
              <w:rPr>
                <w:rFonts w:ascii="Arial" w:hAnsi="Arial" w:cs="Arial"/>
                <w:sz w:val="16"/>
                <w:szCs w:val="16"/>
              </w:rPr>
              <w:t>2013</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664302,84</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22143,43</w:t>
            </w:r>
          </w:p>
        </w:tc>
      </w:tr>
      <w:tr w:rsidR="00995C6B" w:rsidRPr="00CF6D02" w:rsidTr="00CF6D02">
        <w:trPr>
          <w:trHeight w:val="996"/>
          <w:jc w:val="center"/>
        </w:trPr>
        <w:tc>
          <w:tcPr>
            <w:tcW w:w="417" w:type="dxa"/>
            <w:tcBorders>
              <w:top w:val="nil"/>
              <w:left w:val="single" w:sz="4" w:space="0" w:color="auto"/>
              <w:bottom w:val="single" w:sz="4" w:space="0" w:color="auto"/>
              <w:right w:val="single" w:sz="4" w:space="0" w:color="auto"/>
            </w:tcBorders>
            <w:shd w:val="clear" w:color="000000" w:fill="FFFFFF"/>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21</w:t>
            </w:r>
          </w:p>
        </w:tc>
        <w:tc>
          <w:tcPr>
            <w:tcW w:w="79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Calibri" w:hAnsi="Calibri" w:cs="Calibri"/>
                <w:color w:val="000000"/>
                <w:sz w:val="16"/>
                <w:szCs w:val="16"/>
              </w:rPr>
            </w:pPr>
            <w:r w:rsidRPr="00CF6D02">
              <w:rPr>
                <w:rFonts w:ascii="Calibri" w:hAnsi="Calibri" w:cs="Calibri"/>
                <w:color w:val="000000"/>
                <w:sz w:val="16"/>
                <w:szCs w:val="16"/>
              </w:rPr>
              <w:t>88</w:t>
            </w:r>
          </w:p>
        </w:tc>
        <w:tc>
          <w:tcPr>
            <w:tcW w:w="198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Arial"/>
                <w:sz w:val="16"/>
                <w:szCs w:val="16"/>
              </w:rPr>
            </w:pPr>
            <w:r w:rsidRPr="00CF6D02">
              <w:rPr>
                <w:rFonts w:ascii="Arial" w:hAnsi="Arial" w:cs="Arial"/>
                <w:sz w:val="16"/>
                <w:szCs w:val="16"/>
              </w:rPr>
              <w:t>канализация (</w:t>
            </w:r>
            <w:proofErr w:type="spellStart"/>
            <w:r w:rsidRPr="00CF6D02">
              <w:rPr>
                <w:rFonts w:ascii="Arial" w:hAnsi="Arial" w:cs="Arial"/>
                <w:sz w:val="16"/>
                <w:szCs w:val="16"/>
              </w:rPr>
              <w:t>асб</w:t>
            </w:r>
            <w:proofErr w:type="spellEnd"/>
            <w:r w:rsidRPr="00CF6D02">
              <w:rPr>
                <w:rFonts w:ascii="Arial" w:hAnsi="Arial" w:cs="Arial"/>
                <w:sz w:val="16"/>
                <w:szCs w:val="16"/>
              </w:rPr>
              <w:t xml:space="preserve"> d200)</w:t>
            </w:r>
          </w:p>
        </w:tc>
        <w:tc>
          <w:tcPr>
            <w:tcW w:w="2440"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Arial"/>
                <w:sz w:val="16"/>
                <w:szCs w:val="16"/>
              </w:rPr>
            </w:pPr>
            <w:r w:rsidRPr="00CF6D02">
              <w:rPr>
                <w:rFonts w:ascii="Arial" w:hAnsi="Arial" w:cs="Arial"/>
                <w:sz w:val="16"/>
                <w:szCs w:val="16"/>
              </w:rPr>
              <w:t xml:space="preserve">Кемеровская область, г. Анжеро-Судженск, ул. </w:t>
            </w:r>
            <w:proofErr w:type="spellStart"/>
            <w:r w:rsidRPr="00CF6D02">
              <w:rPr>
                <w:rFonts w:ascii="Arial" w:hAnsi="Arial" w:cs="Arial"/>
                <w:sz w:val="16"/>
                <w:szCs w:val="16"/>
              </w:rPr>
              <w:t>С.Перовской</w:t>
            </w:r>
            <w:proofErr w:type="spellEnd"/>
            <w:r w:rsidRPr="00CF6D02">
              <w:rPr>
                <w:rFonts w:ascii="Arial" w:hAnsi="Arial" w:cs="Arial"/>
                <w:sz w:val="16"/>
                <w:szCs w:val="16"/>
              </w:rPr>
              <w:t xml:space="preserve"> 33</w:t>
            </w: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Arial"/>
                <w:sz w:val="16"/>
                <w:szCs w:val="16"/>
              </w:rPr>
            </w:pPr>
            <w:r w:rsidRPr="00CF6D02">
              <w:rPr>
                <w:rFonts w:ascii="Arial" w:hAnsi="Arial" w:cs="Arial"/>
                <w:sz w:val="16"/>
                <w:szCs w:val="16"/>
              </w:rPr>
              <w:t>2011</w:t>
            </w:r>
          </w:p>
        </w:tc>
        <w:tc>
          <w:tcPr>
            <w:tcW w:w="1356" w:type="dxa"/>
            <w:tcBorders>
              <w:top w:val="nil"/>
              <w:left w:val="nil"/>
              <w:bottom w:val="single" w:sz="4" w:space="0" w:color="auto"/>
              <w:right w:val="single" w:sz="4" w:space="0" w:color="auto"/>
            </w:tcBorders>
            <w:shd w:val="clear" w:color="000000" w:fill="FFFFFF"/>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47840</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1594,67</w:t>
            </w:r>
          </w:p>
        </w:tc>
      </w:tr>
      <w:tr w:rsidR="00995C6B" w:rsidRPr="00CF6D02" w:rsidTr="00CF6D02">
        <w:trPr>
          <w:trHeight w:val="1332"/>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22</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Calibri" w:hAnsi="Calibri" w:cs="Calibri"/>
                <w:color w:val="000000"/>
                <w:sz w:val="16"/>
                <w:szCs w:val="16"/>
              </w:rPr>
            </w:pPr>
            <w:r w:rsidRPr="00CF6D02">
              <w:rPr>
                <w:rFonts w:ascii="Calibri" w:hAnsi="Calibri" w:cs="Calibri"/>
                <w:color w:val="000000"/>
                <w:sz w:val="16"/>
                <w:szCs w:val="16"/>
              </w:rPr>
              <w:t>89</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Наружные сети 164 квартирного жилого дома: канализация</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 xml:space="preserve">Кемеровская область, г. Анжеро-Судженск, ул. </w:t>
            </w:r>
            <w:proofErr w:type="spellStart"/>
            <w:r w:rsidRPr="00CF6D02">
              <w:rPr>
                <w:rFonts w:ascii="Arial" w:hAnsi="Arial" w:cs="Calibri"/>
                <w:sz w:val="16"/>
                <w:szCs w:val="16"/>
              </w:rPr>
              <w:t>С.Перовской</w:t>
            </w:r>
            <w:proofErr w:type="spellEnd"/>
            <w:r w:rsidRPr="00CF6D02">
              <w:rPr>
                <w:rFonts w:ascii="Arial" w:hAnsi="Arial" w:cs="Calibri"/>
                <w:sz w:val="16"/>
                <w:szCs w:val="16"/>
              </w:rPr>
              <w:t>, 3</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2012</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2309400</w:t>
            </w:r>
          </w:p>
        </w:tc>
        <w:tc>
          <w:tcPr>
            <w:tcW w:w="1957" w:type="dxa"/>
            <w:tcBorders>
              <w:top w:val="single" w:sz="4" w:space="0" w:color="auto"/>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76980,00</w:t>
            </w:r>
          </w:p>
        </w:tc>
      </w:tr>
      <w:tr w:rsidR="00995C6B" w:rsidRPr="00CF6D02" w:rsidTr="00CF6D02">
        <w:trPr>
          <w:trHeight w:val="1284"/>
          <w:jc w:val="center"/>
        </w:trPr>
        <w:tc>
          <w:tcPr>
            <w:tcW w:w="417"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23</w:t>
            </w:r>
          </w:p>
        </w:tc>
        <w:tc>
          <w:tcPr>
            <w:tcW w:w="79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Calibri" w:hAnsi="Calibri" w:cs="Calibri"/>
                <w:color w:val="000000"/>
                <w:sz w:val="16"/>
                <w:szCs w:val="16"/>
              </w:rPr>
            </w:pPr>
            <w:r w:rsidRPr="00CF6D02">
              <w:rPr>
                <w:rFonts w:ascii="Calibri" w:hAnsi="Calibri" w:cs="Calibri"/>
                <w:color w:val="000000"/>
                <w:sz w:val="16"/>
                <w:szCs w:val="16"/>
              </w:rPr>
              <w:t>90</w:t>
            </w:r>
          </w:p>
        </w:tc>
        <w:tc>
          <w:tcPr>
            <w:tcW w:w="198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Канализационный коллектор</w:t>
            </w:r>
          </w:p>
        </w:tc>
        <w:tc>
          <w:tcPr>
            <w:tcW w:w="2440"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 xml:space="preserve">Кемеровская область, г. Анжеро-Судженск, от квартала </w:t>
            </w:r>
            <w:proofErr w:type="spellStart"/>
            <w:proofErr w:type="gramStart"/>
            <w:r w:rsidRPr="00CF6D02">
              <w:rPr>
                <w:rFonts w:ascii="Arial" w:hAnsi="Arial" w:cs="Calibri"/>
                <w:sz w:val="16"/>
                <w:szCs w:val="16"/>
              </w:rPr>
              <w:t>пер.Газовый</w:t>
            </w:r>
            <w:proofErr w:type="gramEnd"/>
            <w:r w:rsidRPr="00CF6D02">
              <w:rPr>
                <w:rFonts w:ascii="Arial" w:hAnsi="Arial" w:cs="Calibri"/>
                <w:sz w:val="16"/>
                <w:szCs w:val="16"/>
              </w:rPr>
              <w:t>-пер.Силовой</w:t>
            </w:r>
            <w:proofErr w:type="spellEnd"/>
            <w:r w:rsidRPr="00CF6D02">
              <w:rPr>
                <w:rFonts w:ascii="Arial" w:hAnsi="Arial" w:cs="Calibri"/>
                <w:sz w:val="16"/>
                <w:szCs w:val="16"/>
              </w:rPr>
              <w:t xml:space="preserve"> до КНС "Новая"</w:t>
            </w: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2010</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8755</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291,83</w:t>
            </w:r>
          </w:p>
        </w:tc>
      </w:tr>
      <w:tr w:rsidR="00995C6B" w:rsidRPr="00CF6D02" w:rsidTr="00CF6D02">
        <w:trPr>
          <w:trHeight w:val="684"/>
          <w:jc w:val="center"/>
        </w:trPr>
        <w:tc>
          <w:tcPr>
            <w:tcW w:w="417"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24</w:t>
            </w:r>
          </w:p>
        </w:tc>
        <w:tc>
          <w:tcPr>
            <w:tcW w:w="79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Calibri" w:hAnsi="Calibri" w:cs="Calibri"/>
                <w:color w:val="000000"/>
                <w:sz w:val="16"/>
                <w:szCs w:val="16"/>
              </w:rPr>
            </w:pPr>
            <w:r w:rsidRPr="00CF6D02">
              <w:rPr>
                <w:rFonts w:ascii="Calibri" w:hAnsi="Calibri" w:cs="Calibri"/>
                <w:color w:val="000000"/>
                <w:sz w:val="16"/>
                <w:szCs w:val="16"/>
              </w:rPr>
              <w:t>100</w:t>
            </w:r>
          </w:p>
        </w:tc>
        <w:tc>
          <w:tcPr>
            <w:tcW w:w="198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 xml:space="preserve">трасса </w:t>
            </w:r>
            <w:proofErr w:type="spellStart"/>
            <w:r w:rsidRPr="00CF6D02">
              <w:rPr>
                <w:rFonts w:ascii="Arial" w:hAnsi="Arial" w:cs="Calibri"/>
                <w:sz w:val="16"/>
                <w:szCs w:val="16"/>
              </w:rPr>
              <w:t>канализирования</w:t>
            </w:r>
            <w:proofErr w:type="spellEnd"/>
          </w:p>
        </w:tc>
        <w:tc>
          <w:tcPr>
            <w:tcW w:w="2440"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proofErr w:type="spellStart"/>
            <w:r w:rsidRPr="00CF6D02">
              <w:rPr>
                <w:rFonts w:ascii="Arial" w:hAnsi="Arial" w:cs="Calibri"/>
                <w:sz w:val="16"/>
                <w:szCs w:val="16"/>
              </w:rPr>
              <w:t>г.Анжеро-Судженск</w:t>
            </w:r>
            <w:proofErr w:type="spellEnd"/>
            <w:r w:rsidRPr="00CF6D02">
              <w:rPr>
                <w:rFonts w:ascii="Arial" w:hAnsi="Arial" w:cs="Calibri"/>
                <w:sz w:val="16"/>
                <w:szCs w:val="16"/>
              </w:rPr>
              <w:t xml:space="preserve">, </w:t>
            </w:r>
            <w:proofErr w:type="spellStart"/>
            <w:r w:rsidRPr="00CF6D02">
              <w:rPr>
                <w:rFonts w:ascii="Arial" w:hAnsi="Arial" w:cs="Calibri"/>
                <w:sz w:val="16"/>
                <w:szCs w:val="16"/>
              </w:rPr>
              <w:t>ул.Урицкого</w:t>
            </w:r>
            <w:proofErr w:type="spellEnd"/>
            <w:r w:rsidRPr="00CF6D02">
              <w:rPr>
                <w:rFonts w:ascii="Arial" w:hAnsi="Arial" w:cs="Calibri"/>
                <w:sz w:val="16"/>
                <w:szCs w:val="16"/>
              </w:rPr>
              <w:t xml:space="preserve"> 1а</w:t>
            </w: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1993</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1487</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49,57</w:t>
            </w:r>
          </w:p>
        </w:tc>
      </w:tr>
      <w:tr w:rsidR="00995C6B" w:rsidRPr="00CF6D02" w:rsidTr="00CF6D02">
        <w:trPr>
          <w:trHeight w:val="624"/>
          <w:jc w:val="center"/>
        </w:trPr>
        <w:tc>
          <w:tcPr>
            <w:tcW w:w="417"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25</w:t>
            </w:r>
          </w:p>
        </w:tc>
        <w:tc>
          <w:tcPr>
            <w:tcW w:w="79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101</w:t>
            </w:r>
          </w:p>
        </w:tc>
        <w:tc>
          <w:tcPr>
            <w:tcW w:w="198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r w:rsidRPr="00CF6D02">
              <w:rPr>
                <w:rFonts w:ascii="Arial" w:hAnsi="Arial" w:cs="Calibri"/>
                <w:sz w:val="16"/>
                <w:szCs w:val="16"/>
              </w:rPr>
              <w:t>канализация</w:t>
            </w:r>
          </w:p>
        </w:tc>
        <w:tc>
          <w:tcPr>
            <w:tcW w:w="2440"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Arial" w:hAnsi="Arial" w:cs="Calibri"/>
                <w:sz w:val="16"/>
                <w:szCs w:val="16"/>
              </w:rPr>
            </w:pPr>
            <w:proofErr w:type="spellStart"/>
            <w:r w:rsidRPr="00CF6D02">
              <w:rPr>
                <w:rFonts w:ascii="Arial" w:hAnsi="Arial" w:cs="Calibri"/>
                <w:sz w:val="16"/>
                <w:szCs w:val="16"/>
              </w:rPr>
              <w:t>ул.Желябова</w:t>
            </w:r>
            <w:proofErr w:type="spellEnd"/>
            <w:r w:rsidRPr="00CF6D02">
              <w:rPr>
                <w:rFonts w:ascii="Arial" w:hAnsi="Arial" w:cs="Calibri"/>
                <w:sz w:val="16"/>
                <w:szCs w:val="16"/>
              </w:rPr>
              <w:t xml:space="preserve"> 34а</w:t>
            </w: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2012</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114497</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Arial" w:hAnsi="Arial" w:cs="Calibri"/>
                <w:sz w:val="16"/>
                <w:szCs w:val="16"/>
              </w:rPr>
            </w:pPr>
            <w:r w:rsidRPr="00CF6D02">
              <w:rPr>
                <w:rFonts w:ascii="Arial" w:hAnsi="Arial" w:cs="Calibri"/>
                <w:sz w:val="16"/>
                <w:szCs w:val="16"/>
              </w:rPr>
              <w:t>3816,57</w:t>
            </w:r>
          </w:p>
        </w:tc>
      </w:tr>
      <w:tr w:rsidR="00995C6B" w:rsidRPr="00CF6D02" w:rsidTr="00CF6D02">
        <w:trPr>
          <w:trHeight w:val="240"/>
          <w:jc w:val="center"/>
        </w:trPr>
        <w:tc>
          <w:tcPr>
            <w:tcW w:w="417" w:type="dxa"/>
            <w:tcBorders>
              <w:top w:val="nil"/>
              <w:left w:val="single" w:sz="4" w:space="0" w:color="auto"/>
              <w:bottom w:val="single" w:sz="4" w:space="0" w:color="auto"/>
              <w:right w:val="single" w:sz="4" w:space="0" w:color="auto"/>
            </w:tcBorders>
            <w:shd w:val="clear" w:color="auto" w:fill="auto"/>
            <w:vAlign w:val="bottom"/>
            <w:hideMark/>
          </w:tcPr>
          <w:p w:rsidR="00995C6B" w:rsidRPr="00CF6D02" w:rsidRDefault="00995C6B" w:rsidP="00CF6D02">
            <w:pPr>
              <w:jc w:val="center"/>
              <w:rPr>
                <w:rFonts w:ascii="Calibri" w:hAnsi="Calibri" w:cs="Calibri"/>
                <w:b/>
                <w:bCs/>
                <w:color w:val="000000"/>
                <w:sz w:val="16"/>
                <w:szCs w:val="16"/>
              </w:rPr>
            </w:pPr>
            <w:r w:rsidRPr="00CF6D02">
              <w:rPr>
                <w:rFonts w:ascii="Calibri" w:hAnsi="Calibri" w:cs="Calibri"/>
                <w:b/>
                <w:bCs/>
                <w:color w:val="000000"/>
                <w:sz w:val="16"/>
                <w:szCs w:val="16"/>
              </w:rPr>
              <w:t> </w:t>
            </w:r>
          </w:p>
        </w:tc>
        <w:tc>
          <w:tcPr>
            <w:tcW w:w="799"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Calibri" w:hAnsi="Calibri" w:cs="Calibri"/>
                <w:b/>
                <w:bCs/>
                <w:color w:val="000000"/>
                <w:sz w:val="16"/>
                <w:szCs w:val="16"/>
              </w:rPr>
            </w:pPr>
            <w:r w:rsidRPr="00CF6D02">
              <w:rPr>
                <w:rFonts w:ascii="Calibri" w:hAnsi="Calibri" w:cs="Calibri"/>
                <w:b/>
                <w:bCs/>
                <w:color w:val="000000"/>
                <w:sz w:val="16"/>
                <w:szCs w:val="16"/>
              </w:rPr>
              <w:t> </w:t>
            </w:r>
          </w:p>
        </w:tc>
        <w:tc>
          <w:tcPr>
            <w:tcW w:w="1988"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Calibri" w:hAnsi="Calibri" w:cs="Calibri"/>
                <w:b/>
                <w:bCs/>
                <w:color w:val="000000"/>
                <w:sz w:val="16"/>
                <w:szCs w:val="16"/>
              </w:rPr>
            </w:pPr>
            <w:r w:rsidRPr="00CF6D02">
              <w:rPr>
                <w:rFonts w:ascii="Calibri" w:hAnsi="Calibri" w:cs="Calibri"/>
                <w:b/>
                <w:bCs/>
                <w:color w:val="000000"/>
                <w:sz w:val="16"/>
                <w:szCs w:val="16"/>
              </w:rPr>
              <w:t>ИТОГО:</w:t>
            </w:r>
          </w:p>
        </w:tc>
        <w:tc>
          <w:tcPr>
            <w:tcW w:w="2440"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Calibri" w:hAnsi="Calibri" w:cs="Calibri"/>
                <w:b/>
                <w:bCs/>
                <w:color w:val="000000"/>
                <w:sz w:val="16"/>
                <w:szCs w:val="16"/>
              </w:rPr>
            </w:pPr>
            <w:r w:rsidRPr="00CF6D02">
              <w:rPr>
                <w:rFonts w:ascii="Calibri" w:hAnsi="Calibri" w:cs="Calibri"/>
                <w:b/>
                <w:bCs/>
                <w:color w:val="000000"/>
                <w:sz w:val="16"/>
                <w:szCs w:val="16"/>
              </w:rPr>
              <w:t> </w:t>
            </w:r>
          </w:p>
        </w:tc>
        <w:tc>
          <w:tcPr>
            <w:tcW w:w="1391"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rPr>
                <w:rFonts w:ascii="Calibri" w:hAnsi="Calibri" w:cs="Calibri"/>
                <w:b/>
                <w:bCs/>
                <w:color w:val="000000"/>
                <w:sz w:val="16"/>
                <w:szCs w:val="16"/>
              </w:rPr>
            </w:pPr>
            <w:r w:rsidRPr="00CF6D02">
              <w:rPr>
                <w:rFonts w:ascii="Calibri" w:hAnsi="Calibri" w:cs="Calibri"/>
                <w:b/>
                <w:bCs/>
                <w:color w:val="000000"/>
                <w:sz w:val="16"/>
                <w:szCs w:val="16"/>
              </w:rPr>
              <w:t> </w:t>
            </w:r>
          </w:p>
        </w:tc>
        <w:tc>
          <w:tcPr>
            <w:tcW w:w="1356"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right"/>
              <w:rPr>
                <w:rFonts w:ascii="Calibri" w:hAnsi="Calibri" w:cs="Calibri"/>
                <w:b/>
                <w:bCs/>
                <w:color w:val="000000"/>
                <w:sz w:val="16"/>
                <w:szCs w:val="16"/>
              </w:rPr>
            </w:pPr>
            <w:r w:rsidRPr="00CF6D02">
              <w:rPr>
                <w:rFonts w:ascii="Calibri" w:hAnsi="Calibri" w:cs="Calibri"/>
                <w:b/>
                <w:bCs/>
                <w:color w:val="000000"/>
                <w:sz w:val="16"/>
                <w:szCs w:val="16"/>
              </w:rPr>
              <w:t>26849988,47</w:t>
            </w:r>
          </w:p>
        </w:tc>
        <w:tc>
          <w:tcPr>
            <w:tcW w:w="1957" w:type="dxa"/>
            <w:tcBorders>
              <w:top w:val="nil"/>
              <w:left w:val="nil"/>
              <w:bottom w:val="single" w:sz="4" w:space="0" w:color="auto"/>
              <w:right w:val="single" w:sz="4" w:space="0" w:color="auto"/>
            </w:tcBorders>
            <w:shd w:val="clear" w:color="auto" w:fill="auto"/>
            <w:vAlign w:val="center"/>
            <w:hideMark/>
          </w:tcPr>
          <w:p w:rsidR="00995C6B" w:rsidRPr="00CF6D02" w:rsidRDefault="00995C6B" w:rsidP="00CF6D02">
            <w:pPr>
              <w:jc w:val="center"/>
              <w:rPr>
                <w:rFonts w:ascii="Calibri" w:hAnsi="Calibri" w:cs="Calibri"/>
                <w:b/>
                <w:bCs/>
                <w:color w:val="000000"/>
                <w:sz w:val="16"/>
                <w:szCs w:val="16"/>
              </w:rPr>
            </w:pPr>
            <w:r w:rsidRPr="00CF6D02">
              <w:rPr>
                <w:rFonts w:ascii="Calibri" w:hAnsi="Calibri" w:cs="Calibri"/>
                <w:b/>
                <w:bCs/>
                <w:color w:val="000000"/>
                <w:sz w:val="16"/>
                <w:szCs w:val="16"/>
              </w:rPr>
              <w:t>894999,62</w:t>
            </w:r>
          </w:p>
        </w:tc>
      </w:tr>
    </w:tbl>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CF6D02" w:rsidRDefault="00CF6D02" w:rsidP="00995C6B">
      <w:pPr>
        <w:pStyle w:val="33"/>
        <w:ind w:firstLine="0"/>
        <w:jc w:val="both"/>
        <w:rPr>
          <w:szCs w:val="24"/>
        </w:rPr>
        <w:sectPr w:rsidR="00CF6D02" w:rsidSect="00995C6B">
          <w:pgSz w:w="11906" w:h="16838"/>
          <w:pgMar w:top="709" w:right="850" w:bottom="1135" w:left="1701" w:header="708" w:footer="708" w:gutter="0"/>
          <w:cols w:space="708"/>
          <w:docGrid w:linePitch="360"/>
        </w:sectPr>
      </w:pPr>
    </w:p>
    <w:p w:rsidR="00CF6D02" w:rsidRDefault="00CF6D02" w:rsidP="00CF6D02">
      <w:pPr>
        <w:ind w:firstLine="5670"/>
        <w:jc w:val="both"/>
      </w:pPr>
      <w:r>
        <w:lastRenderedPageBreak/>
        <w:t>Приложение № 2 к протоколу № 60</w:t>
      </w:r>
    </w:p>
    <w:p w:rsidR="00CF6D02" w:rsidRDefault="00CF6D02" w:rsidP="00CF6D02">
      <w:pPr>
        <w:ind w:firstLine="5670"/>
        <w:jc w:val="both"/>
      </w:pPr>
      <w:r>
        <w:t>заседания правления региональной</w:t>
      </w:r>
    </w:p>
    <w:p w:rsidR="00CF6D02" w:rsidRDefault="00CF6D02" w:rsidP="00CF6D02">
      <w:pPr>
        <w:ind w:firstLine="5670"/>
        <w:jc w:val="both"/>
      </w:pPr>
      <w:r>
        <w:t>энергетической комиссии</w:t>
      </w:r>
    </w:p>
    <w:p w:rsidR="00CF6D02" w:rsidRDefault="00CF6D02" w:rsidP="00CF6D02">
      <w:pPr>
        <w:ind w:firstLine="5670"/>
        <w:jc w:val="both"/>
      </w:pPr>
      <w:r>
        <w:t>Кемеровской области от 23.10.2018</w:t>
      </w:r>
    </w:p>
    <w:p w:rsidR="00995C6B" w:rsidRPr="001702CA" w:rsidRDefault="00995C6B" w:rsidP="00995C6B">
      <w:pPr>
        <w:pStyle w:val="33"/>
        <w:ind w:firstLine="0"/>
        <w:jc w:val="both"/>
        <w:rPr>
          <w:szCs w:val="24"/>
        </w:rPr>
      </w:pPr>
    </w:p>
    <w:p w:rsidR="00CF6D02" w:rsidRDefault="00CF6D02" w:rsidP="00CF6D02">
      <w:pPr>
        <w:tabs>
          <w:tab w:val="left" w:pos="3052"/>
        </w:tabs>
        <w:jc w:val="center"/>
        <w:rPr>
          <w:b/>
          <w:bCs/>
          <w:sz w:val="28"/>
          <w:szCs w:val="28"/>
        </w:rPr>
      </w:pPr>
      <w:r w:rsidRPr="006343C3">
        <w:rPr>
          <w:b/>
          <w:bCs/>
          <w:sz w:val="28"/>
          <w:szCs w:val="28"/>
        </w:rPr>
        <w:t xml:space="preserve">Производственная программа </w:t>
      </w:r>
    </w:p>
    <w:p w:rsidR="00CF6D02" w:rsidRDefault="00CF6D02" w:rsidP="00CF6D02">
      <w:pPr>
        <w:jc w:val="center"/>
        <w:rPr>
          <w:bCs/>
          <w:kern w:val="32"/>
          <w:sz w:val="28"/>
          <w:szCs w:val="28"/>
        </w:rPr>
      </w:pPr>
      <w:r>
        <w:rPr>
          <w:b/>
          <w:sz w:val="28"/>
          <w:szCs w:val="28"/>
        </w:rPr>
        <w:t>ООО «Водоканал» (г. Анжеро-Судженск)</w:t>
      </w:r>
    </w:p>
    <w:p w:rsidR="00CF6D02" w:rsidRPr="006E11F4" w:rsidRDefault="00CF6D02" w:rsidP="00CF6D02">
      <w:pPr>
        <w:tabs>
          <w:tab w:val="left" w:pos="3052"/>
        </w:tabs>
        <w:jc w:val="center"/>
        <w:rPr>
          <w:b/>
          <w:bCs/>
          <w:sz w:val="28"/>
          <w:szCs w:val="28"/>
        </w:rPr>
      </w:pPr>
      <w:r w:rsidRPr="006E11F4">
        <w:rPr>
          <w:b/>
          <w:bCs/>
          <w:kern w:val="32"/>
          <w:sz w:val="28"/>
          <w:szCs w:val="28"/>
        </w:rPr>
        <w:t xml:space="preserve"> </w:t>
      </w:r>
      <w:r w:rsidRPr="006E11F4">
        <w:rPr>
          <w:b/>
          <w:bCs/>
          <w:sz w:val="28"/>
          <w:szCs w:val="28"/>
        </w:rPr>
        <w:t xml:space="preserve">в сфере холодного водоснабжения, водоотведения </w:t>
      </w:r>
    </w:p>
    <w:p w:rsidR="00CF6D02" w:rsidRPr="00AD327E" w:rsidRDefault="00CF6D02" w:rsidP="00CF6D02">
      <w:pPr>
        <w:tabs>
          <w:tab w:val="left" w:pos="3052"/>
        </w:tabs>
        <w:jc w:val="center"/>
        <w:rPr>
          <w:b/>
        </w:rPr>
      </w:pPr>
      <w:r w:rsidRPr="00AD327E">
        <w:rPr>
          <w:b/>
          <w:bCs/>
          <w:sz w:val="28"/>
          <w:szCs w:val="28"/>
        </w:rPr>
        <w:t>на период с</w:t>
      </w:r>
      <w:r>
        <w:rPr>
          <w:b/>
          <w:bCs/>
          <w:sz w:val="28"/>
          <w:szCs w:val="28"/>
        </w:rPr>
        <w:t xml:space="preserve"> 24</w:t>
      </w:r>
      <w:r w:rsidRPr="00AD327E">
        <w:rPr>
          <w:b/>
          <w:bCs/>
          <w:sz w:val="28"/>
          <w:szCs w:val="28"/>
        </w:rPr>
        <w:t>.10.2018 по 31.12.2019</w:t>
      </w:r>
    </w:p>
    <w:p w:rsidR="00CF6D02" w:rsidRPr="006343C3" w:rsidRDefault="00CF6D02" w:rsidP="00CF6D02">
      <w:pPr>
        <w:rPr>
          <w:b/>
        </w:rPr>
      </w:pPr>
    </w:p>
    <w:p w:rsidR="00CF6D02" w:rsidRPr="007C52A9" w:rsidRDefault="00CF6D02" w:rsidP="00CF6D02"/>
    <w:p w:rsidR="00CF6D02" w:rsidRPr="00157050" w:rsidRDefault="00CF6D02" w:rsidP="00CF6D02">
      <w:pPr>
        <w:jc w:val="center"/>
        <w:rPr>
          <w:sz w:val="28"/>
          <w:szCs w:val="28"/>
        </w:rPr>
      </w:pPr>
      <w:r w:rsidRPr="00157050">
        <w:rPr>
          <w:sz w:val="28"/>
          <w:szCs w:val="28"/>
        </w:rPr>
        <w:t>Раздел 1. Паспорт производственной программы</w:t>
      </w:r>
    </w:p>
    <w:p w:rsidR="00CF6D02" w:rsidRPr="00157050" w:rsidRDefault="00CF6D02" w:rsidP="00CF6D02">
      <w:pPr>
        <w:jc w:val="center"/>
        <w:rPr>
          <w:sz w:val="28"/>
          <w:szCs w:val="28"/>
        </w:rPr>
      </w:pPr>
    </w:p>
    <w:tbl>
      <w:tblPr>
        <w:tblStyle w:val="a5"/>
        <w:tblW w:w="10207" w:type="dxa"/>
        <w:tblInd w:w="-431" w:type="dxa"/>
        <w:tblLook w:val="04A0" w:firstRow="1" w:lastRow="0" w:firstColumn="1" w:lastColumn="0" w:noHBand="0" w:noVBand="1"/>
      </w:tblPr>
      <w:tblGrid>
        <w:gridCol w:w="5103"/>
        <w:gridCol w:w="5104"/>
      </w:tblGrid>
      <w:tr w:rsidR="00CF6D02" w:rsidRPr="00157050" w:rsidTr="00CF6D02">
        <w:trPr>
          <w:trHeight w:val="1221"/>
        </w:trPr>
        <w:tc>
          <w:tcPr>
            <w:tcW w:w="5103" w:type="dxa"/>
            <w:vAlign w:val="center"/>
          </w:tcPr>
          <w:p w:rsidR="00CF6D02" w:rsidRPr="00157050" w:rsidRDefault="00CF6D02" w:rsidP="00CF6D02">
            <w:pPr>
              <w:rPr>
                <w:sz w:val="28"/>
                <w:szCs w:val="28"/>
              </w:rPr>
            </w:pPr>
            <w:r w:rsidRPr="00157050">
              <w:rPr>
                <w:sz w:val="28"/>
                <w:szCs w:val="28"/>
              </w:rPr>
              <w:t>Наименование организации</w:t>
            </w:r>
          </w:p>
        </w:tc>
        <w:tc>
          <w:tcPr>
            <w:tcW w:w="5104" w:type="dxa"/>
            <w:vAlign w:val="center"/>
          </w:tcPr>
          <w:p w:rsidR="00CF6D02" w:rsidRPr="00157050" w:rsidRDefault="00CF6D02" w:rsidP="00CF6D02">
            <w:pPr>
              <w:jc w:val="center"/>
              <w:rPr>
                <w:sz w:val="28"/>
                <w:szCs w:val="28"/>
              </w:rPr>
            </w:pPr>
            <w:r w:rsidRPr="00157050">
              <w:rPr>
                <w:sz w:val="28"/>
                <w:szCs w:val="28"/>
              </w:rPr>
              <w:t>ООО «Водоканал»</w:t>
            </w:r>
          </w:p>
        </w:tc>
      </w:tr>
      <w:tr w:rsidR="00CF6D02" w:rsidRPr="00157050" w:rsidTr="00CF6D02">
        <w:trPr>
          <w:trHeight w:val="1109"/>
        </w:trPr>
        <w:tc>
          <w:tcPr>
            <w:tcW w:w="5103" w:type="dxa"/>
            <w:vAlign w:val="center"/>
          </w:tcPr>
          <w:p w:rsidR="00CF6D02" w:rsidRPr="00157050" w:rsidRDefault="00CF6D02" w:rsidP="00CF6D02">
            <w:pPr>
              <w:rPr>
                <w:sz w:val="28"/>
                <w:szCs w:val="28"/>
              </w:rPr>
            </w:pPr>
            <w:r w:rsidRPr="00157050">
              <w:rPr>
                <w:sz w:val="28"/>
                <w:szCs w:val="28"/>
              </w:rPr>
              <w:t>Юридический адрес, почтовый адрес</w:t>
            </w:r>
          </w:p>
        </w:tc>
        <w:tc>
          <w:tcPr>
            <w:tcW w:w="5104" w:type="dxa"/>
            <w:vAlign w:val="center"/>
          </w:tcPr>
          <w:p w:rsidR="00CF6D02" w:rsidRPr="00157050" w:rsidRDefault="00CF6D02" w:rsidP="00CF6D02">
            <w:pPr>
              <w:jc w:val="center"/>
              <w:rPr>
                <w:sz w:val="28"/>
                <w:szCs w:val="28"/>
              </w:rPr>
            </w:pPr>
            <w:r w:rsidRPr="00157050">
              <w:rPr>
                <w:sz w:val="28"/>
                <w:szCs w:val="28"/>
              </w:rPr>
              <w:t xml:space="preserve">652470, Кемеровская область, </w:t>
            </w:r>
          </w:p>
          <w:p w:rsidR="00CF6D02" w:rsidRPr="00157050" w:rsidRDefault="00CF6D02" w:rsidP="00CF6D02">
            <w:pPr>
              <w:jc w:val="center"/>
              <w:rPr>
                <w:sz w:val="28"/>
                <w:szCs w:val="28"/>
              </w:rPr>
            </w:pPr>
            <w:r w:rsidRPr="00157050">
              <w:rPr>
                <w:sz w:val="28"/>
                <w:szCs w:val="28"/>
              </w:rPr>
              <w:t xml:space="preserve">г. Анжеро-Судженск, </w:t>
            </w:r>
          </w:p>
          <w:p w:rsidR="00CF6D02" w:rsidRPr="00157050" w:rsidRDefault="00CF6D02" w:rsidP="00CF6D02">
            <w:pPr>
              <w:jc w:val="center"/>
              <w:rPr>
                <w:sz w:val="28"/>
                <w:szCs w:val="28"/>
              </w:rPr>
            </w:pPr>
            <w:r w:rsidRPr="00157050">
              <w:rPr>
                <w:sz w:val="28"/>
                <w:szCs w:val="28"/>
              </w:rPr>
              <w:t>ул. Желябова, д. 5, кв. 2</w:t>
            </w:r>
          </w:p>
        </w:tc>
      </w:tr>
      <w:tr w:rsidR="00CF6D02" w:rsidRPr="00157050" w:rsidTr="00CF6D02">
        <w:tc>
          <w:tcPr>
            <w:tcW w:w="5103" w:type="dxa"/>
            <w:vAlign w:val="center"/>
          </w:tcPr>
          <w:p w:rsidR="00CF6D02" w:rsidRPr="00157050" w:rsidRDefault="00CF6D02" w:rsidP="00CF6D02">
            <w:pPr>
              <w:rPr>
                <w:sz w:val="28"/>
                <w:szCs w:val="28"/>
              </w:rPr>
            </w:pPr>
            <w:r w:rsidRPr="00157050">
              <w:rPr>
                <w:sz w:val="28"/>
                <w:szCs w:val="28"/>
              </w:rPr>
              <w:t>Наименование уполномоченного органа, утвердившего производственную программу</w:t>
            </w:r>
          </w:p>
        </w:tc>
        <w:tc>
          <w:tcPr>
            <w:tcW w:w="5104" w:type="dxa"/>
            <w:vAlign w:val="center"/>
          </w:tcPr>
          <w:p w:rsidR="00CF6D02" w:rsidRPr="00157050" w:rsidRDefault="00CF6D02" w:rsidP="00CF6D02">
            <w:pPr>
              <w:jc w:val="center"/>
              <w:rPr>
                <w:sz w:val="28"/>
                <w:szCs w:val="28"/>
              </w:rPr>
            </w:pPr>
            <w:r w:rsidRPr="00157050">
              <w:rPr>
                <w:sz w:val="28"/>
                <w:szCs w:val="28"/>
              </w:rPr>
              <w:t>региональная энергетическая комиссия Кемеровской области</w:t>
            </w:r>
          </w:p>
        </w:tc>
      </w:tr>
      <w:tr w:rsidR="00CF6D02" w:rsidRPr="00157050" w:rsidTr="00CF6D02">
        <w:tc>
          <w:tcPr>
            <w:tcW w:w="5103" w:type="dxa"/>
            <w:vAlign w:val="center"/>
          </w:tcPr>
          <w:p w:rsidR="00CF6D02" w:rsidRPr="00157050" w:rsidRDefault="00CF6D02" w:rsidP="00CF6D02">
            <w:pPr>
              <w:rPr>
                <w:sz w:val="28"/>
                <w:szCs w:val="28"/>
              </w:rPr>
            </w:pPr>
            <w:r w:rsidRPr="00157050">
              <w:rPr>
                <w:sz w:val="28"/>
                <w:szCs w:val="28"/>
              </w:rPr>
              <w:t>Юридический адрес, почтовый адрес уполномоченного органа, утвердившего программу</w:t>
            </w:r>
          </w:p>
        </w:tc>
        <w:tc>
          <w:tcPr>
            <w:tcW w:w="5104" w:type="dxa"/>
            <w:vAlign w:val="center"/>
          </w:tcPr>
          <w:p w:rsidR="00CF6D02" w:rsidRPr="00157050" w:rsidRDefault="00CF6D02" w:rsidP="00CF6D02">
            <w:pPr>
              <w:jc w:val="center"/>
              <w:rPr>
                <w:sz w:val="28"/>
                <w:szCs w:val="28"/>
              </w:rPr>
            </w:pPr>
            <w:r w:rsidRPr="00157050">
              <w:rPr>
                <w:sz w:val="28"/>
                <w:szCs w:val="28"/>
              </w:rPr>
              <w:t>650993, г. Кемерово,</w:t>
            </w:r>
          </w:p>
          <w:p w:rsidR="00CF6D02" w:rsidRPr="00157050" w:rsidRDefault="00CF6D02" w:rsidP="00CF6D02">
            <w:pPr>
              <w:jc w:val="center"/>
              <w:rPr>
                <w:sz w:val="28"/>
                <w:szCs w:val="28"/>
              </w:rPr>
            </w:pPr>
            <w:r w:rsidRPr="00157050">
              <w:rPr>
                <w:sz w:val="28"/>
                <w:szCs w:val="28"/>
              </w:rPr>
              <w:t xml:space="preserve"> ул. Н. Островского, д. 32</w:t>
            </w:r>
          </w:p>
        </w:tc>
      </w:tr>
    </w:tbl>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Default="00CF6D02" w:rsidP="00CF6D02">
      <w:pPr>
        <w:jc w:val="center"/>
        <w:rPr>
          <w:color w:val="FF0000"/>
          <w:sz w:val="28"/>
          <w:szCs w:val="28"/>
        </w:rPr>
      </w:pPr>
    </w:p>
    <w:p w:rsidR="00CF6D02" w:rsidRPr="00C03EB1" w:rsidRDefault="00CF6D02" w:rsidP="00CF6D02">
      <w:pPr>
        <w:jc w:val="center"/>
        <w:rPr>
          <w:sz w:val="28"/>
          <w:szCs w:val="28"/>
        </w:rPr>
      </w:pPr>
      <w:r w:rsidRPr="00C03EB1">
        <w:rPr>
          <w:sz w:val="28"/>
          <w:szCs w:val="28"/>
        </w:rPr>
        <w:lastRenderedPageBreak/>
        <w:t xml:space="preserve">Раздел 2. Перечень плановых мероприятий по ремонту объектов централизованных систем холодного водоснабжения и водоотведения </w:t>
      </w:r>
    </w:p>
    <w:p w:rsidR="00CF6D02" w:rsidRPr="00C03EB1" w:rsidRDefault="00CF6D02" w:rsidP="00CF6D02">
      <w:pPr>
        <w:jc w:val="center"/>
        <w:rPr>
          <w:sz w:val="28"/>
          <w:szCs w:val="28"/>
        </w:rPr>
      </w:pPr>
    </w:p>
    <w:tbl>
      <w:tblPr>
        <w:tblStyle w:val="2c"/>
        <w:tblW w:w="10349" w:type="dxa"/>
        <w:tblInd w:w="-714" w:type="dxa"/>
        <w:tblLayout w:type="fixed"/>
        <w:tblLook w:val="04A0" w:firstRow="1" w:lastRow="0" w:firstColumn="1" w:lastColumn="0" w:noHBand="0" w:noVBand="1"/>
      </w:tblPr>
      <w:tblGrid>
        <w:gridCol w:w="852"/>
        <w:gridCol w:w="3118"/>
        <w:gridCol w:w="992"/>
        <w:gridCol w:w="1451"/>
        <w:gridCol w:w="2093"/>
        <w:gridCol w:w="980"/>
        <w:gridCol w:w="863"/>
      </w:tblGrid>
      <w:tr w:rsidR="00CF6D02" w:rsidRPr="00C03EB1" w:rsidTr="00CF6D02">
        <w:trPr>
          <w:trHeight w:val="706"/>
        </w:trPr>
        <w:tc>
          <w:tcPr>
            <w:tcW w:w="852" w:type="dxa"/>
            <w:vMerge w:val="restart"/>
            <w:vAlign w:val="center"/>
          </w:tcPr>
          <w:p w:rsidR="00CF6D02" w:rsidRPr="00C03EB1" w:rsidRDefault="00CF6D02" w:rsidP="00CF6D02">
            <w:pPr>
              <w:jc w:val="center"/>
              <w:rPr>
                <w:sz w:val="28"/>
                <w:szCs w:val="28"/>
              </w:rPr>
            </w:pPr>
            <w:r w:rsidRPr="00C03EB1">
              <w:rPr>
                <w:sz w:val="28"/>
                <w:szCs w:val="28"/>
              </w:rPr>
              <w:t>№</w:t>
            </w:r>
          </w:p>
          <w:p w:rsidR="00CF6D02" w:rsidRPr="00C03EB1" w:rsidRDefault="00CF6D02" w:rsidP="00CF6D02">
            <w:pPr>
              <w:jc w:val="center"/>
              <w:rPr>
                <w:sz w:val="28"/>
                <w:szCs w:val="28"/>
              </w:rPr>
            </w:pPr>
            <w:r w:rsidRPr="00C03EB1">
              <w:rPr>
                <w:sz w:val="28"/>
                <w:szCs w:val="28"/>
              </w:rPr>
              <w:t>п/п</w:t>
            </w:r>
          </w:p>
        </w:tc>
        <w:tc>
          <w:tcPr>
            <w:tcW w:w="3118" w:type="dxa"/>
            <w:vMerge w:val="restart"/>
            <w:vAlign w:val="center"/>
          </w:tcPr>
          <w:p w:rsidR="00CF6D02" w:rsidRPr="00C03EB1" w:rsidRDefault="00CF6D02" w:rsidP="00CF6D02">
            <w:pPr>
              <w:jc w:val="center"/>
              <w:rPr>
                <w:sz w:val="28"/>
                <w:szCs w:val="28"/>
              </w:rPr>
            </w:pPr>
            <w:r w:rsidRPr="00C03EB1">
              <w:rPr>
                <w:sz w:val="28"/>
                <w:szCs w:val="28"/>
              </w:rPr>
              <w:t>Наименование мероприятия</w:t>
            </w:r>
          </w:p>
        </w:tc>
        <w:tc>
          <w:tcPr>
            <w:tcW w:w="992" w:type="dxa"/>
            <w:vMerge w:val="restart"/>
            <w:vAlign w:val="center"/>
          </w:tcPr>
          <w:p w:rsidR="00CF6D02" w:rsidRPr="00C03EB1" w:rsidRDefault="00CF6D02" w:rsidP="00CF6D02">
            <w:pPr>
              <w:jc w:val="center"/>
              <w:rPr>
                <w:sz w:val="28"/>
                <w:szCs w:val="28"/>
              </w:rPr>
            </w:pPr>
            <w:r w:rsidRPr="00C03EB1">
              <w:rPr>
                <w:sz w:val="28"/>
                <w:szCs w:val="28"/>
              </w:rPr>
              <w:t xml:space="preserve">Срок </w:t>
            </w:r>
            <w:proofErr w:type="spellStart"/>
            <w:proofErr w:type="gramStart"/>
            <w:r w:rsidRPr="00C03EB1">
              <w:rPr>
                <w:sz w:val="28"/>
                <w:szCs w:val="28"/>
              </w:rPr>
              <w:t>реали-зации</w:t>
            </w:r>
            <w:proofErr w:type="spellEnd"/>
            <w:proofErr w:type="gramEnd"/>
          </w:p>
        </w:tc>
        <w:tc>
          <w:tcPr>
            <w:tcW w:w="1451" w:type="dxa"/>
            <w:vMerge w:val="restart"/>
          </w:tcPr>
          <w:p w:rsidR="00CF6D02" w:rsidRPr="00C03EB1" w:rsidRDefault="00CF6D02" w:rsidP="00CF6D02">
            <w:pPr>
              <w:jc w:val="center"/>
              <w:rPr>
                <w:sz w:val="28"/>
                <w:szCs w:val="28"/>
              </w:rPr>
            </w:pPr>
            <w:proofErr w:type="spellStart"/>
            <w:proofErr w:type="gramStart"/>
            <w:r w:rsidRPr="00C03EB1">
              <w:rPr>
                <w:sz w:val="28"/>
                <w:szCs w:val="28"/>
              </w:rPr>
              <w:t>Финан-совые</w:t>
            </w:r>
            <w:proofErr w:type="spellEnd"/>
            <w:proofErr w:type="gramEnd"/>
            <w:r w:rsidRPr="00C03EB1">
              <w:rPr>
                <w:sz w:val="28"/>
                <w:szCs w:val="28"/>
              </w:rPr>
              <w:t xml:space="preserve"> потреб-</w:t>
            </w:r>
            <w:proofErr w:type="spellStart"/>
            <w:r w:rsidRPr="00C03EB1">
              <w:rPr>
                <w:sz w:val="28"/>
                <w:szCs w:val="28"/>
              </w:rPr>
              <w:t>ности</w:t>
            </w:r>
            <w:proofErr w:type="spellEnd"/>
            <w:r w:rsidRPr="00C03EB1">
              <w:rPr>
                <w:sz w:val="28"/>
                <w:szCs w:val="28"/>
              </w:rPr>
              <w:t>, тыс. руб. (без НДС)</w:t>
            </w:r>
          </w:p>
        </w:tc>
        <w:tc>
          <w:tcPr>
            <w:tcW w:w="3936" w:type="dxa"/>
            <w:gridSpan w:val="3"/>
            <w:vAlign w:val="center"/>
          </w:tcPr>
          <w:p w:rsidR="00CF6D02" w:rsidRPr="00C03EB1" w:rsidRDefault="00CF6D02" w:rsidP="00CF6D02">
            <w:pPr>
              <w:jc w:val="center"/>
              <w:rPr>
                <w:sz w:val="28"/>
                <w:szCs w:val="28"/>
              </w:rPr>
            </w:pPr>
            <w:r w:rsidRPr="00C03EB1">
              <w:rPr>
                <w:sz w:val="28"/>
                <w:szCs w:val="28"/>
              </w:rPr>
              <w:t>Ожидаемый эффект</w:t>
            </w:r>
          </w:p>
        </w:tc>
      </w:tr>
      <w:tr w:rsidR="00CF6D02" w:rsidRPr="00C03EB1" w:rsidTr="00CF6D02">
        <w:trPr>
          <w:trHeight w:val="844"/>
        </w:trPr>
        <w:tc>
          <w:tcPr>
            <w:tcW w:w="852" w:type="dxa"/>
            <w:vMerge/>
          </w:tcPr>
          <w:p w:rsidR="00CF6D02" w:rsidRPr="00C03EB1" w:rsidRDefault="00CF6D02" w:rsidP="00CF6D02">
            <w:pPr>
              <w:jc w:val="center"/>
              <w:rPr>
                <w:sz w:val="28"/>
                <w:szCs w:val="28"/>
              </w:rPr>
            </w:pPr>
          </w:p>
        </w:tc>
        <w:tc>
          <w:tcPr>
            <w:tcW w:w="3118" w:type="dxa"/>
            <w:vMerge/>
          </w:tcPr>
          <w:p w:rsidR="00CF6D02" w:rsidRPr="00C03EB1" w:rsidRDefault="00CF6D02" w:rsidP="00CF6D02">
            <w:pPr>
              <w:jc w:val="center"/>
              <w:rPr>
                <w:sz w:val="28"/>
                <w:szCs w:val="28"/>
              </w:rPr>
            </w:pPr>
          </w:p>
        </w:tc>
        <w:tc>
          <w:tcPr>
            <w:tcW w:w="992" w:type="dxa"/>
            <w:vMerge/>
          </w:tcPr>
          <w:p w:rsidR="00CF6D02" w:rsidRPr="00C03EB1" w:rsidRDefault="00CF6D02" w:rsidP="00CF6D02">
            <w:pPr>
              <w:jc w:val="center"/>
              <w:rPr>
                <w:sz w:val="28"/>
                <w:szCs w:val="28"/>
              </w:rPr>
            </w:pPr>
          </w:p>
        </w:tc>
        <w:tc>
          <w:tcPr>
            <w:tcW w:w="1451" w:type="dxa"/>
            <w:vMerge/>
          </w:tcPr>
          <w:p w:rsidR="00CF6D02" w:rsidRPr="00C03EB1" w:rsidRDefault="00CF6D02" w:rsidP="00CF6D02">
            <w:pPr>
              <w:jc w:val="center"/>
              <w:rPr>
                <w:sz w:val="28"/>
                <w:szCs w:val="28"/>
              </w:rPr>
            </w:pPr>
          </w:p>
        </w:tc>
        <w:tc>
          <w:tcPr>
            <w:tcW w:w="2093" w:type="dxa"/>
            <w:vAlign w:val="center"/>
          </w:tcPr>
          <w:p w:rsidR="00CF6D02" w:rsidRPr="00C03EB1" w:rsidRDefault="00CF6D02" w:rsidP="00CF6D02">
            <w:pPr>
              <w:jc w:val="center"/>
              <w:rPr>
                <w:sz w:val="28"/>
                <w:szCs w:val="28"/>
              </w:rPr>
            </w:pPr>
            <w:r w:rsidRPr="00C03EB1">
              <w:rPr>
                <w:sz w:val="28"/>
                <w:szCs w:val="28"/>
              </w:rPr>
              <w:t>Наименование показателей</w:t>
            </w:r>
          </w:p>
        </w:tc>
        <w:tc>
          <w:tcPr>
            <w:tcW w:w="980" w:type="dxa"/>
            <w:vAlign w:val="center"/>
          </w:tcPr>
          <w:p w:rsidR="00CF6D02" w:rsidRPr="00C03EB1" w:rsidRDefault="00CF6D02" w:rsidP="00CF6D02">
            <w:pPr>
              <w:jc w:val="center"/>
              <w:rPr>
                <w:sz w:val="28"/>
                <w:szCs w:val="28"/>
              </w:rPr>
            </w:pPr>
            <w:r w:rsidRPr="00C03EB1">
              <w:rPr>
                <w:sz w:val="28"/>
                <w:szCs w:val="28"/>
              </w:rPr>
              <w:t>тыс. руб.</w:t>
            </w:r>
          </w:p>
        </w:tc>
        <w:tc>
          <w:tcPr>
            <w:tcW w:w="863" w:type="dxa"/>
            <w:vAlign w:val="center"/>
          </w:tcPr>
          <w:p w:rsidR="00CF6D02" w:rsidRPr="00C03EB1" w:rsidRDefault="00CF6D02" w:rsidP="00CF6D02">
            <w:pPr>
              <w:jc w:val="center"/>
              <w:rPr>
                <w:sz w:val="28"/>
                <w:szCs w:val="28"/>
              </w:rPr>
            </w:pPr>
            <w:r w:rsidRPr="00C03EB1">
              <w:rPr>
                <w:sz w:val="28"/>
                <w:szCs w:val="28"/>
              </w:rPr>
              <w:t>%</w:t>
            </w:r>
          </w:p>
        </w:tc>
      </w:tr>
      <w:tr w:rsidR="00CF6D02" w:rsidRPr="00C03EB1" w:rsidTr="00CF6D02">
        <w:tc>
          <w:tcPr>
            <w:tcW w:w="10349" w:type="dxa"/>
            <w:gridSpan w:val="7"/>
          </w:tcPr>
          <w:p w:rsidR="00CF6D02" w:rsidRPr="00C03EB1" w:rsidRDefault="00CF6D02" w:rsidP="004D1B1C">
            <w:pPr>
              <w:numPr>
                <w:ilvl w:val="0"/>
                <w:numId w:val="4"/>
              </w:numPr>
              <w:contextualSpacing/>
              <w:jc w:val="center"/>
              <w:rPr>
                <w:sz w:val="28"/>
                <w:szCs w:val="28"/>
              </w:rPr>
            </w:pPr>
            <w:r w:rsidRPr="00C03EB1">
              <w:rPr>
                <w:sz w:val="28"/>
                <w:szCs w:val="28"/>
              </w:rPr>
              <w:t>Холодное водоснабжение питьевой водой</w:t>
            </w:r>
          </w:p>
        </w:tc>
      </w:tr>
      <w:tr w:rsidR="00CF6D02" w:rsidRPr="00BB409C" w:rsidTr="00CF6D02">
        <w:trPr>
          <w:trHeight w:val="1021"/>
        </w:trPr>
        <w:tc>
          <w:tcPr>
            <w:tcW w:w="852" w:type="dxa"/>
            <w:vAlign w:val="center"/>
          </w:tcPr>
          <w:p w:rsidR="00CF6D02" w:rsidRPr="00623CB5" w:rsidRDefault="00CF6D02" w:rsidP="00CF6D02">
            <w:pPr>
              <w:jc w:val="center"/>
              <w:rPr>
                <w:sz w:val="28"/>
                <w:szCs w:val="28"/>
              </w:rPr>
            </w:pPr>
            <w:r w:rsidRPr="00623CB5">
              <w:rPr>
                <w:sz w:val="28"/>
                <w:szCs w:val="28"/>
              </w:rPr>
              <w:t>1.1.</w:t>
            </w:r>
          </w:p>
        </w:tc>
        <w:tc>
          <w:tcPr>
            <w:tcW w:w="3118" w:type="dxa"/>
          </w:tcPr>
          <w:p w:rsidR="00CF6D02" w:rsidRPr="00BA42FB" w:rsidRDefault="00CF6D02" w:rsidP="00CF6D02">
            <w:pPr>
              <w:rPr>
                <w:color w:val="000000"/>
                <w:sz w:val="28"/>
                <w:szCs w:val="28"/>
              </w:rPr>
            </w:pPr>
            <w:r w:rsidRPr="00BA42FB">
              <w:rPr>
                <w:color w:val="000000"/>
                <w:sz w:val="28"/>
                <w:szCs w:val="28"/>
              </w:rPr>
              <w:t xml:space="preserve">Капитальный ремонт кровли на ОВС, </w:t>
            </w:r>
            <w:proofErr w:type="spellStart"/>
            <w:r w:rsidRPr="00BA42FB">
              <w:rPr>
                <w:color w:val="000000"/>
                <w:sz w:val="28"/>
                <w:szCs w:val="28"/>
              </w:rPr>
              <w:t>реагентное</w:t>
            </w:r>
            <w:proofErr w:type="spellEnd"/>
            <w:r w:rsidRPr="00BA42FB">
              <w:rPr>
                <w:color w:val="000000"/>
                <w:sz w:val="28"/>
                <w:szCs w:val="28"/>
              </w:rPr>
              <w:t xml:space="preserve"> хозяйство</w:t>
            </w:r>
          </w:p>
          <w:p w:rsidR="00CF6D02" w:rsidRPr="00BB409C" w:rsidRDefault="00CF6D02" w:rsidP="00CF6D02">
            <w:pPr>
              <w:rPr>
                <w:color w:val="FF0000"/>
                <w:sz w:val="28"/>
                <w:szCs w:val="28"/>
              </w:rPr>
            </w:pPr>
          </w:p>
        </w:tc>
        <w:tc>
          <w:tcPr>
            <w:tcW w:w="992" w:type="dxa"/>
            <w:vAlign w:val="center"/>
          </w:tcPr>
          <w:p w:rsidR="00CF6D02" w:rsidRPr="00BB409C" w:rsidRDefault="00CF6D02" w:rsidP="00CF6D02">
            <w:pPr>
              <w:jc w:val="center"/>
              <w:rPr>
                <w:color w:val="FF0000"/>
                <w:sz w:val="28"/>
                <w:szCs w:val="28"/>
              </w:rPr>
            </w:pPr>
            <w:r w:rsidRPr="00BA42FB">
              <w:rPr>
                <w:sz w:val="28"/>
                <w:szCs w:val="28"/>
              </w:rPr>
              <w:t>201</w:t>
            </w:r>
            <w:r>
              <w:rPr>
                <w:sz w:val="28"/>
                <w:szCs w:val="28"/>
              </w:rPr>
              <w:t>9</w:t>
            </w:r>
          </w:p>
        </w:tc>
        <w:tc>
          <w:tcPr>
            <w:tcW w:w="1451" w:type="dxa"/>
            <w:vAlign w:val="center"/>
          </w:tcPr>
          <w:p w:rsidR="00CF6D02" w:rsidRPr="00BB409C" w:rsidRDefault="00CF6D02" w:rsidP="00CF6D02">
            <w:pPr>
              <w:jc w:val="center"/>
              <w:rPr>
                <w:color w:val="FF0000"/>
                <w:sz w:val="28"/>
                <w:szCs w:val="28"/>
              </w:rPr>
            </w:pPr>
            <w:r w:rsidRPr="00BA42FB">
              <w:rPr>
                <w:sz w:val="28"/>
                <w:szCs w:val="28"/>
              </w:rPr>
              <w:t>1372,0</w:t>
            </w:r>
            <w:r>
              <w:rPr>
                <w:sz w:val="28"/>
                <w:szCs w:val="28"/>
              </w:rPr>
              <w:t>0</w:t>
            </w:r>
          </w:p>
        </w:tc>
        <w:tc>
          <w:tcPr>
            <w:tcW w:w="2093" w:type="dxa"/>
            <w:vAlign w:val="center"/>
          </w:tcPr>
          <w:p w:rsidR="00CF6D02" w:rsidRPr="00114790" w:rsidRDefault="00CF6D02" w:rsidP="00CF6D02">
            <w:pPr>
              <w:jc w:val="center"/>
              <w:rPr>
                <w:sz w:val="28"/>
                <w:szCs w:val="28"/>
              </w:rPr>
            </w:pPr>
            <w:r w:rsidRPr="00114790">
              <w:rPr>
                <w:sz w:val="28"/>
                <w:szCs w:val="28"/>
              </w:rPr>
              <w:t>-</w:t>
            </w:r>
          </w:p>
        </w:tc>
        <w:tc>
          <w:tcPr>
            <w:tcW w:w="980" w:type="dxa"/>
            <w:vAlign w:val="center"/>
          </w:tcPr>
          <w:p w:rsidR="00CF6D02" w:rsidRPr="00114790" w:rsidRDefault="00CF6D02" w:rsidP="00CF6D02">
            <w:pPr>
              <w:jc w:val="center"/>
              <w:rPr>
                <w:sz w:val="28"/>
                <w:szCs w:val="28"/>
              </w:rPr>
            </w:pPr>
            <w:r w:rsidRPr="00114790">
              <w:rPr>
                <w:sz w:val="28"/>
                <w:szCs w:val="28"/>
              </w:rPr>
              <w:t>-</w:t>
            </w:r>
          </w:p>
        </w:tc>
        <w:tc>
          <w:tcPr>
            <w:tcW w:w="863" w:type="dxa"/>
            <w:vAlign w:val="center"/>
          </w:tcPr>
          <w:p w:rsidR="00CF6D02" w:rsidRPr="00114790" w:rsidRDefault="00CF6D02" w:rsidP="00CF6D02">
            <w:pPr>
              <w:jc w:val="center"/>
              <w:rPr>
                <w:sz w:val="28"/>
                <w:szCs w:val="28"/>
              </w:rPr>
            </w:pPr>
            <w:r w:rsidRPr="00114790">
              <w:rPr>
                <w:sz w:val="28"/>
                <w:szCs w:val="28"/>
              </w:rPr>
              <w:t>-</w:t>
            </w:r>
          </w:p>
        </w:tc>
      </w:tr>
      <w:tr w:rsidR="00CF6D02" w:rsidRPr="00BB409C" w:rsidTr="00CF6D02">
        <w:tc>
          <w:tcPr>
            <w:tcW w:w="852" w:type="dxa"/>
            <w:vAlign w:val="center"/>
          </w:tcPr>
          <w:p w:rsidR="00CF6D02" w:rsidRPr="00623CB5" w:rsidRDefault="00CF6D02" w:rsidP="00CF6D02">
            <w:pPr>
              <w:jc w:val="center"/>
              <w:rPr>
                <w:sz w:val="28"/>
                <w:szCs w:val="28"/>
              </w:rPr>
            </w:pPr>
            <w:r w:rsidRPr="00623CB5">
              <w:rPr>
                <w:sz w:val="28"/>
                <w:szCs w:val="28"/>
              </w:rPr>
              <w:t>1.2.</w:t>
            </w:r>
          </w:p>
        </w:tc>
        <w:tc>
          <w:tcPr>
            <w:tcW w:w="3118" w:type="dxa"/>
          </w:tcPr>
          <w:p w:rsidR="00CF6D02" w:rsidRPr="00BA42FB" w:rsidRDefault="00CF6D02" w:rsidP="00CF6D02">
            <w:pPr>
              <w:rPr>
                <w:color w:val="000000"/>
                <w:sz w:val="28"/>
                <w:szCs w:val="28"/>
              </w:rPr>
            </w:pPr>
            <w:r w:rsidRPr="00BA42FB">
              <w:rPr>
                <w:color w:val="000000"/>
                <w:sz w:val="28"/>
                <w:szCs w:val="28"/>
              </w:rPr>
              <w:t>Капитальный ремонт ограждения 400 м на ОВС</w:t>
            </w:r>
          </w:p>
        </w:tc>
        <w:tc>
          <w:tcPr>
            <w:tcW w:w="992" w:type="dxa"/>
            <w:vAlign w:val="center"/>
          </w:tcPr>
          <w:p w:rsidR="00CF6D02" w:rsidRPr="00BA42FB" w:rsidRDefault="00CF6D02" w:rsidP="00CF6D02">
            <w:pPr>
              <w:jc w:val="center"/>
              <w:rPr>
                <w:sz w:val="28"/>
                <w:szCs w:val="28"/>
              </w:rPr>
            </w:pPr>
            <w:r>
              <w:rPr>
                <w:sz w:val="28"/>
                <w:szCs w:val="28"/>
              </w:rPr>
              <w:t>2019</w:t>
            </w:r>
          </w:p>
        </w:tc>
        <w:tc>
          <w:tcPr>
            <w:tcW w:w="1451" w:type="dxa"/>
            <w:vAlign w:val="center"/>
          </w:tcPr>
          <w:p w:rsidR="00CF6D02" w:rsidRPr="00BA42FB" w:rsidRDefault="00CF6D02" w:rsidP="00CF6D02">
            <w:pPr>
              <w:jc w:val="center"/>
              <w:rPr>
                <w:sz w:val="28"/>
                <w:szCs w:val="28"/>
              </w:rPr>
            </w:pPr>
            <w:r>
              <w:rPr>
                <w:sz w:val="28"/>
                <w:szCs w:val="28"/>
              </w:rPr>
              <w:t>482,98</w:t>
            </w:r>
          </w:p>
        </w:tc>
        <w:tc>
          <w:tcPr>
            <w:tcW w:w="2093" w:type="dxa"/>
            <w:vAlign w:val="center"/>
          </w:tcPr>
          <w:p w:rsidR="00CF6D02" w:rsidRPr="00114790" w:rsidRDefault="00CF6D02" w:rsidP="00CF6D02">
            <w:pPr>
              <w:jc w:val="center"/>
              <w:rPr>
                <w:sz w:val="28"/>
                <w:szCs w:val="28"/>
              </w:rPr>
            </w:pPr>
            <w:r w:rsidRPr="00114790">
              <w:rPr>
                <w:sz w:val="28"/>
                <w:szCs w:val="28"/>
              </w:rPr>
              <w:t>-</w:t>
            </w:r>
          </w:p>
        </w:tc>
        <w:tc>
          <w:tcPr>
            <w:tcW w:w="980" w:type="dxa"/>
            <w:vAlign w:val="center"/>
          </w:tcPr>
          <w:p w:rsidR="00CF6D02" w:rsidRPr="00114790" w:rsidRDefault="00CF6D02" w:rsidP="00CF6D02">
            <w:pPr>
              <w:jc w:val="center"/>
              <w:rPr>
                <w:sz w:val="28"/>
                <w:szCs w:val="28"/>
              </w:rPr>
            </w:pPr>
            <w:r w:rsidRPr="00114790">
              <w:rPr>
                <w:sz w:val="28"/>
                <w:szCs w:val="28"/>
              </w:rPr>
              <w:t>-</w:t>
            </w:r>
          </w:p>
        </w:tc>
        <w:tc>
          <w:tcPr>
            <w:tcW w:w="863" w:type="dxa"/>
            <w:vAlign w:val="center"/>
          </w:tcPr>
          <w:p w:rsidR="00CF6D02" w:rsidRPr="00114790" w:rsidRDefault="00CF6D02" w:rsidP="00CF6D02">
            <w:pPr>
              <w:jc w:val="center"/>
              <w:rPr>
                <w:sz w:val="28"/>
                <w:szCs w:val="28"/>
              </w:rPr>
            </w:pPr>
            <w:r w:rsidRPr="00114790">
              <w:rPr>
                <w:sz w:val="28"/>
                <w:szCs w:val="28"/>
              </w:rPr>
              <w:t>-</w:t>
            </w:r>
          </w:p>
        </w:tc>
      </w:tr>
      <w:tr w:rsidR="00CF6D02" w:rsidRPr="00BB409C" w:rsidTr="00CF6D02">
        <w:tc>
          <w:tcPr>
            <w:tcW w:w="852" w:type="dxa"/>
            <w:vAlign w:val="center"/>
          </w:tcPr>
          <w:p w:rsidR="00CF6D02" w:rsidRPr="00623CB5" w:rsidRDefault="00CF6D02" w:rsidP="00CF6D02">
            <w:pPr>
              <w:jc w:val="center"/>
              <w:rPr>
                <w:sz w:val="28"/>
                <w:szCs w:val="28"/>
              </w:rPr>
            </w:pPr>
            <w:r w:rsidRPr="00623CB5">
              <w:rPr>
                <w:sz w:val="28"/>
                <w:szCs w:val="28"/>
              </w:rPr>
              <w:t>1.3.</w:t>
            </w:r>
          </w:p>
        </w:tc>
        <w:tc>
          <w:tcPr>
            <w:tcW w:w="3118" w:type="dxa"/>
          </w:tcPr>
          <w:p w:rsidR="00CF6D02" w:rsidRPr="00BA42FB" w:rsidRDefault="00CF6D02" w:rsidP="00CF6D02">
            <w:pPr>
              <w:rPr>
                <w:color w:val="000000"/>
                <w:sz w:val="28"/>
                <w:szCs w:val="28"/>
              </w:rPr>
            </w:pPr>
            <w:r w:rsidRPr="00BA42FB">
              <w:rPr>
                <w:color w:val="000000"/>
                <w:sz w:val="28"/>
                <w:szCs w:val="28"/>
              </w:rPr>
              <w:t>Капитальный ремонт оборудования на ОВС, 1-ый Подъем</w:t>
            </w:r>
          </w:p>
        </w:tc>
        <w:tc>
          <w:tcPr>
            <w:tcW w:w="992" w:type="dxa"/>
            <w:vAlign w:val="center"/>
          </w:tcPr>
          <w:p w:rsidR="00CF6D02" w:rsidRPr="00BA42FB" w:rsidRDefault="00CF6D02" w:rsidP="00CF6D02">
            <w:pPr>
              <w:jc w:val="center"/>
              <w:rPr>
                <w:sz w:val="28"/>
                <w:szCs w:val="28"/>
              </w:rPr>
            </w:pPr>
            <w:r>
              <w:rPr>
                <w:sz w:val="28"/>
                <w:szCs w:val="28"/>
              </w:rPr>
              <w:t>2019</w:t>
            </w:r>
          </w:p>
        </w:tc>
        <w:tc>
          <w:tcPr>
            <w:tcW w:w="1451" w:type="dxa"/>
            <w:vAlign w:val="center"/>
          </w:tcPr>
          <w:p w:rsidR="00CF6D02" w:rsidRPr="00BA42FB" w:rsidRDefault="00CF6D02" w:rsidP="00CF6D02">
            <w:pPr>
              <w:jc w:val="center"/>
              <w:rPr>
                <w:sz w:val="28"/>
                <w:szCs w:val="28"/>
              </w:rPr>
            </w:pPr>
            <w:r>
              <w:rPr>
                <w:sz w:val="28"/>
                <w:szCs w:val="28"/>
              </w:rPr>
              <w:t>211,64</w:t>
            </w:r>
          </w:p>
        </w:tc>
        <w:tc>
          <w:tcPr>
            <w:tcW w:w="2093" w:type="dxa"/>
            <w:vAlign w:val="center"/>
          </w:tcPr>
          <w:p w:rsidR="00CF6D02" w:rsidRPr="00114790" w:rsidRDefault="00CF6D02" w:rsidP="00CF6D02">
            <w:pPr>
              <w:jc w:val="center"/>
              <w:rPr>
                <w:sz w:val="28"/>
                <w:szCs w:val="28"/>
              </w:rPr>
            </w:pPr>
            <w:r w:rsidRPr="00114790">
              <w:rPr>
                <w:sz w:val="28"/>
                <w:szCs w:val="28"/>
              </w:rPr>
              <w:t>-</w:t>
            </w:r>
          </w:p>
        </w:tc>
        <w:tc>
          <w:tcPr>
            <w:tcW w:w="980" w:type="dxa"/>
            <w:vAlign w:val="center"/>
          </w:tcPr>
          <w:p w:rsidR="00CF6D02" w:rsidRPr="00114790" w:rsidRDefault="00CF6D02" w:rsidP="00CF6D02">
            <w:pPr>
              <w:jc w:val="center"/>
              <w:rPr>
                <w:sz w:val="28"/>
                <w:szCs w:val="28"/>
              </w:rPr>
            </w:pPr>
            <w:r w:rsidRPr="00114790">
              <w:rPr>
                <w:sz w:val="28"/>
                <w:szCs w:val="28"/>
              </w:rPr>
              <w:t>-</w:t>
            </w:r>
          </w:p>
        </w:tc>
        <w:tc>
          <w:tcPr>
            <w:tcW w:w="863" w:type="dxa"/>
            <w:vAlign w:val="center"/>
          </w:tcPr>
          <w:p w:rsidR="00CF6D02" w:rsidRPr="00114790" w:rsidRDefault="00CF6D02" w:rsidP="00CF6D02">
            <w:pPr>
              <w:jc w:val="center"/>
              <w:rPr>
                <w:sz w:val="28"/>
                <w:szCs w:val="28"/>
              </w:rPr>
            </w:pPr>
            <w:r w:rsidRPr="00114790">
              <w:rPr>
                <w:sz w:val="28"/>
                <w:szCs w:val="28"/>
              </w:rPr>
              <w:t>-</w:t>
            </w:r>
          </w:p>
        </w:tc>
      </w:tr>
      <w:tr w:rsidR="00CF6D02" w:rsidRPr="00BB409C" w:rsidTr="00CF6D02">
        <w:tc>
          <w:tcPr>
            <w:tcW w:w="852" w:type="dxa"/>
            <w:vAlign w:val="center"/>
          </w:tcPr>
          <w:p w:rsidR="00CF6D02" w:rsidRPr="00623CB5" w:rsidRDefault="00CF6D02" w:rsidP="00CF6D02">
            <w:pPr>
              <w:jc w:val="center"/>
              <w:rPr>
                <w:sz w:val="28"/>
                <w:szCs w:val="28"/>
              </w:rPr>
            </w:pPr>
          </w:p>
        </w:tc>
        <w:tc>
          <w:tcPr>
            <w:tcW w:w="3118" w:type="dxa"/>
          </w:tcPr>
          <w:p w:rsidR="00CF6D02" w:rsidRDefault="00CF6D02" w:rsidP="00CF6D02">
            <w:pPr>
              <w:rPr>
                <w:sz w:val="28"/>
                <w:szCs w:val="28"/>
              </w:rPr>
            </w:pPr>
            <w:r>
              <w:rPr>
                <w:sz w:val="28"/>
                <w:szCs w:val="28"/>
              </w:rPr>
              <w:t>Итого:</w:t>
            </w:r>
          </w:p>
        </w:tc>
        <w:tc>
          <w:tcPr>
            <w:tcW w:w="992" w:type="dxa"/>
            <w:vAlign w:val="center"/>
          </w:tcPr>
          <w:p w:rsidR="00CF6D02" w:rsidRDefault="00CF6D02" w:rsidP="00CF6D02">
            <w:pPr>
              <w:jc w:val="center"/>
              <w:rPr>
                <w:sz w:val="28"/>
                <w:szCs w:val="28"/>
              </w:rPr>
            </w:pPr>
          </w:p>
        </w:tc>
        <w:tc>
          <w:tcPr>
            <w:tcW w:w="1451" w:type="dxa"/>
            <w:vAlign w:val="center"/>
          </w:tcPr>
          <w:p w:rsidR="00CF6D02" w:rsidRDefault="00CF6D02" w:rsidP="00CF6D02">
            <w:pPr>
              <w:jc w:val="center"/>
              <w:rPr>
                <w:sz w:val="28"/>
                <w:szCs w:val="28"/>
              </w:rPr>
            </w:pPr>
            <w:r>
              <w:rPr>
                <w:sz w:val="28"/>
                <w:szCs w:val="28"/>
              </w:rPr>
              <w:t>2066,62</w:t>
            </w:r>
          </w:p>
        </w:tc>
        <w:tc>
          <w:tcPr>
            <w:tcW w:w="2093" w:type="dxa"/>
            <w:vAlign w:val="center"/>
          </w:tcPr>
          <w:p w:rsidR="00CF6D02" w:rsidRPr="00114790" w:rsidRDefault="00CF6D02" w:rsidP="00CF6D02">
            <w:pPr>
              <w:jc w:val="center"/>
              <w:rPr>
                <w:sz w:val="28"/>
                <w:szCs w:val="28"/>
              </w:rPr>
            </w:pPr>
            <w:r w:rsidRPr="00114790">
              <w:rPr>
                <w:sz w:val="28"/>
                <w:szCs w:val="28"/>
              </w:rPr>
              <w:t>-</w:t>
            </w:r>
          </w:p>
        </w:tc>
        <w:tc>
          <w:tcPr>
            <w:tcW w:w="980" w:type="dxa"/>
            <w:vAlign w:val="center"/>
          </w:tcPr>
          <w:p w:rsidR="00CF6D02" w:rsidRPr="00114790" w:rsidRDefault="00CF6D02" w:rsidP="00CF6D02">
            <w:pPr>
              <w:jc w:val="center"/>
              <w:rPr>
                <w:sz w:val="28"/>
                <w:szCs w:val="28"/>
              </w:rPr>
            </w:pPr>
            <w:r w:rsidRPr="00114790">
              <w:rPr>
                <w:sz w:val="28"/>
                <w:szCs w:val="28"/>
              </w:rPr>
              <w:t>-</w:t>
            </w:r>
          </w:p>
        </w:tc>
        <w:tc>
          <w:tcPr>
            <w:tcW w:w="863" w:type="dxa"/>
            <w:vAlign w:val="center"/>
          </w:tcPr>
          <w:p w:rsidR="00CF6D02" w:rsidRPr="00114790" w:rsidRDefault="00CF6D02" w:rsidP="00CF6D02">
            <w:pPr>
              <w:jc w:val="center"/>
              <w:rPr>
                <w:sz w:val="28"/>
                <w:szCs w:val="28"/>
              </w:rPr>
            </w:pPr>
            <w:r w:rsidRPr="00114790">
              <w:rPr>
                <w:sz w:val="28"/>
                <w:szCs w:val="28"/>
              </w:rPr>
              <w:t>-</w:t>
            </w:r>
          </w:p>
        </w:tc>
      </w:tr>
      <w:tr w:rsidR="00CF6D02" w:rsidRPr="00C03EB1" w:rsidTr="00CF6D02">
        <w:tc>
          <w:tcPr>
            <w:tcW w:w="10349" w:type="dxa"/>
            <w:gridSpan w:val="7"/>
            <w:vAlign w:val="center"/>
          </w:tcPr>
          <w:p w:rsidR="00CF6D02" w:rsidRPr="00C03EB1" w:rsidRDefault="00CF6D02" w:rsidP="004D1B1C">
            <w:pPr>
              <w:pStyle w:val="af3"/>
              <w:numPr>
                <w:ilvl w:val="0"/>
                <w:numId w:val="4"/>
              </w:numPr>
              <w:jc w:val="center"/>
              <w:rPr>
                <w:sz w:val="28"/>
                <w:szCs w:val="28"/>
              </w:rPr>
            </w:pPr>
            <w:r w:rsidRPr="00C03EB1">
              <w:rPr>
                <w:sz w:val="28"/>
                <w:szCs w:val="28"/>
              </w:rPr>
              <w:t>Водоотведение</w:t>
            </w:r>
          </w:p>
        </w:tc>
      </w:tr>
      <w:tr w:rsidR="00CF6D02" w:rsidRPr="00AD327E" w:rsidTr="00CF6D02">
        <w:tc>
          <w:tcPr>
            <w:tcW w:w="852" w:type="dxa"/>
            <w:vAlign w:val="center"/>
          </w:tcPr>
          <w:p w:rsidR="00CF6D02" w:rsidRPr="00AD327E" w:rsidRDefault="00CF6D02" w:rsidP="00CF6D02">
            <w:pPr>
              <w:jc w:val="center"/>
              <w:rPr>
                <w:sz w:val="28"/>
                <w:szCs w:val="28"/>
              </w:rPr>
            </w:pPr>
            <w:r w:rsidRPr="00AD327E">
              <w:rPr>
                <w:sz w:val="28"/>
                <w:szCs w:val="28"/>
              </w:rPr>
              <w:t>2.1.</w:t>
            </w:r>
          </w:p>
        </w:tc>
        <w:tc>
          <w:tcPr>
            <w:tcW w:w="3118" w:type="dxa"/>
          </w:tcPr>
          <w:p w:rsidR="00CF6D02" w:rsidRPr="00AD327E" w:rsidRDefault="00CF6D02" w:rsidP="00CF6D02">
            <w:pPr>
              <w:rPr>
                <w:sz w:val="28"/>
                <w:szCs w:val="28"/>
              </w:rPr>
            </w:pPr>
            <w:r w:rsidRPr="00AD327E">
              <w:rPr>
                <w:sz w:val="28"/>
                <w:szCs w:val="28"/>
              </w:rPr>
              <w:t>Капитальный ремонт кровли и здания НФС на ОКС</w:t>
            </w:r>
          </w:p>
        </w:tc>
        <w:tc>
          <w:tcPr>
            <w:tcW w:w="992" w:type="dxa"/>
            <w:vAlign w:val="center"/>
          </w:tcPr>
          <w:p w:rsidR="00CF6D02" w:rsidRPr="00AD327E" w:rsidRDefault="00CF6D02" w:rsidP="00CF6D02">
            <w:pPr>
              <w:jc w:val="center"/>
              <w:rPr>
                <w:sz w:val="28"/>
                <w:szCs w:val="28"/>
              </w:rPr>
            </w:pPr>
            <w:r w:rsidRPr="00AD327E">
              <w:rPr>
                <w:sz w:val="28"/>
                <w:szCs w:val="28"/>
              </w:rPr>
              <w:t>2019</w:t>
            </w:r>
          </w:p>
        </w:tc>
        <w:tc>
          <w:tcPr>
            <w:tcW w:w="1451" w:type="dxa"/>
            <w:vAlign w:val="center"/>
          </w:tcPr>
          <w:p w:rsidR="00CF6D02" w:rsidRPr="00AD327E" w:rsidRDefault="00CF6D02" w:rsidP="00CF6D02">
            <w:pPr>
              <w:jc w:val="center"/>
              <w:rPr>
                <w:sz w:val="28"/>
                <w:szCs w:val="28"/>
              </w:rPr>
            </w:pPr>
            <w:r w:rsidRPr="00AD327E">
              <w:rPr>
                <w:sz w:val="28"/>
                <w:szCs w:val="28"/>
              </w:rPr>
              <w:t>2815,0</w:t>
            </w:r>
          </w:p>
        </w:tc>
        <w:tc>
          <w:tcPr>
            <w:tcW w:w="2093" w:type="dxa"/>
            <w:vAlign w:val="center"/>
          </w:tcPr>
          <w:p w:rsidR="00CF6D02" w:rsidRPr="00AD327E" w:rsidRDefault="00CF6D02" w:rsidP="00CF6D02">
            <w:pPr>
              <w:jc w:val="center"/>
              <w:rPr>
                <w:sz w:val="28"/>
                <w:szCs w:val="28"/>
              </w:rPr>
            </w:pPr>
            <w:r w:rsidRPr="00AD327E">
              <w:rPr>
                <w:sz w:val="28"/>
                <w:szCs w:val="28"/>
              </w:rPr>
              <w:t>-</w:t>
            </w:r>
          </w:p>
        </w:tc>
        <w:tc>
          <w:tcPr>
            <w:tcW w:w="980" w:type="dxa"/>
            <w:vAlign w:val="center"/>
          </w:tcPr>
          <w:p w:rsidR="00CF6D02" w:rsidRPr="00AD327E" w:rsidRDefault="00CF6D02" w:rsidP="00CF6D02">
            <w:pPr>
              <w:jc w:val="center"/>
              <w:rPr>
                <w:sz w:val="28"/>
                <w:szCs w:val="28"/>
              </w:rPr>
            </w:pPr>
            <w:r w:rsidRPr="00AD327E">
              <w:rPr>
                <w:sz w:val="28"/>
                <w:szCs w:val="28"/>
              </w:rPr>
              <w:t>-</w:t>
            </w:r>
          </w:p>
        </w:tc>
        <w:tc>
          <w:tcPr>
            <w:tcW w:w="863" w:type="dxa"/>
            <w:vAlign w:val="center"/>
          </w:tcPr>
          <w:p w:rsidR="00CF6D02" w:rsidRPr="00AD327E" w:rsidRDefault="00CF6D02" w:rsidP="00CF6D02">
            <w:pPr>
              <w:jc w:val="center"/>
              <w:rPr>
                <w:sz w:val="28"/>
                <w:szCs w:val="28"/>
              </w:rPr>
            </w:pPr>
            <w:r w:rsidRPr="00AD327E">
              <w:rPr>
                <w:sz w:val="28"/>
                <w:szCs w:val="28"/>
              </w:rPr>
              <w:t>-</w:t>
            </w:r>
          </w:p>
        </w:tc>
      </w:tr>
      <w:tr w:rsidR="00CF6D02" w:rsidRPr="00AD327E" w:rsidTr="00CF6D02">
        <w:tc>
          <w:tcPr>
            <w:tcW w:w="852" w:type="dxa"/>
            <w:vAlign w:val="center"/>
          </w:tcPr>
          <w:p w:rsidR="00CF6D02" w:rsidRPr="00AD327E" w:rsidRDefault="00CF6D02" w:rsidP="00CF6D02">
            <w:pPr>
              <w:jc w:val="center"/>
              <w:rPr>
                <w:sz w:val="28"/>
                <w:szCs w:val="28"/>
              </w:rPr>
            </w:pPr>
            <w:r w:rsidRPr="00AD327E">
              <w:rPr>
                <w:sz w:val="28"/>
                <w:szCs w:val="28"/>
              </w:rPr>
              <w:t>2.2.</w:t>
            </w:r>
          </w:p>
        </w:tc>
        <w:tc>
          <w:tcPr>
            <w:tcW w:w="3118" w:type="dxa"/>
          </w:tcPr>
          <w:p w:rsidR="00CF6D02" w:rsidRPr="00AD327E" w:rsidRDefault="00CF6D02" w:rsidP="00CF6D02">
            <w:pPr>
              <w:rPr>
                <w:sz w:val="28"/>
                <w:szCs w:val="28"/>
              </w:rPr>
            </w:pPr>
            <w:r w:rsidRPr="00AD327E">
              <w:rPr>
                <w:sz w:val="28"/>
                <w:szCs w:val="28"/>
              </w:rPr>
              <w:t>Капитальный ремонт оборудования на ГНС</w:t>
            </w:r>
          </w:p>
        </w:tc>
        <w:tc>
          <w:tcPr>
            <w:tcW w:w="992" w:type="dxa"/>
            <w:vAlign w:val="center"/>
          </w:tcPr>
          <w:p w:rsidR="00CF6D02" w:rsidRPr="00AD327E" w:rsidRDefault="00CF6D02" w:rsidP="00CF6D02">
            <w:pPr>
              <w:jc w:val="center"/>
              <w:rPr>
                <w:sz w:val="28"/>
                <w:szCs w:val="28"/>
              </w:rPr>
            </w:pPr>
            <w:r w:rsidRPr="00AD327E">
              <w:rPr>
                <w:sz w:val="28"/>
                <w:szCs w:val="28"/>
              </w:rPr>
              <w:t>2019</w:t>
            </w:r>
          </w:p>
        </w:tc>
        <w:tc>
          <w:tcPr>
            <w:tcW w:w="1451" w:type="dxa"/>
            <w:vAlign w:val="center"/>
          </w:tcPr>
          <w:p w:rsidR="00CF6D02" w:rsidRPr="00AD327E" w:rsidRDefault="00CF6D02" w:rsidP="00CF6D02">
            <w:pPr>
              <w:jc w:val="center"/>
              <w:rPr>
                <w:sz w:val="28"/>
                <w:szCs w:val="28"/>
              </w:rPr>
            </w:pPr>
            <w:r w:rsidRPr="00AD327E">
              <w:rPr>
                <w:sz w:val="28"/>
                <w:szCs w:val="28"/>
              </w:rPr>
              <w:t>629,25</w:t>
            </w:r>
          </w:p>
        </w:tc>
        <w:tc>
          <w:tcPr>
            <w:tcW w:w="2093" w:type="dxa"/>
            <w:vAlign w:val="center"/>
          </w:tcPr>
          <w:p w:rsidR="00CF6D02" w:rsidRPr="00114790" w:rsidRDefault="00CF6D02" w:rsidP="00CF6D02">
            <w:pPr>
              <w:jc w:val="center"/>
              <w:rPr>
                <w:sz w:val="28"/>
                <w:szCs w:val="28"/>
              </w:rPr>
            </w:pPr>
            <w:r w:rsidRPr="00114790">
              <w:rPr>
                <w:sz w:val="28"/>
                <w:szCs w:val="28"/>
              </w:rPr>
              <w:t>-</w:t>
            </w:r>
          </w:p>
        </w:tc>
        <w:tc>
          <w:tcPr>
            <w:tcW w:w="980" w:type="dxa"/>
            <w:vAlign w:val="center"/>
          </w:tcPr>
          <w:p w:rsidR="00CF6D02" w:rsidRPr="00114790" w:rsidRDefault="00CF6D02" w:rsidP="00CF6D02">
            <w:pPr>
              <w:jc w:val="center"/>
              <w:rPr>
                <w:sz w:val="28"/>
                <w:szCs w:val="28"/>
              </w:rPr>
            </w:pPr>
            <w:r w:rsidRPr="00114790">
              <w:rPr>
                <w:sz w:val="28"/>
                <w:szCs w:val="28"/>
              </w:rPr>
              <w:t>-</w:t>
            </w:r>
          </w:p>
        </w:tc>
        <w:tc>
          <w:tcPr>
            <w:tcW w:w="863" w:type="dxa"/>
            <w:vAlign w:val="center"/>
          </w:tcPr>
          <w:p w:rsidR="00CF6D02" w:rsidRPr="00114790" w:rsidRDefault="00CF6D02" w:rsidP="00CF6D02">
            <w:pPr>
              <w:jc w:val="center"/>
              <w:rPr>
                <w:sz w:val="28"/>
                <w:szCs w:val="28"/>
              </w:rPr>
            </w:pPr>
            <w:r w:rsidRPr="00114790">
              <w:rPr>
                <w:sz w:val="28"/>
                <w:szCs w:val="28"/>
              </w:rPr>
              <w:t>-</w:t>
            </w:r>
          </w:p>
        </w:tc>
      </w:tr>
      <w:tr w:rsidR="00CF6D02" w:rsidRPr="00AD327E" w:rsidTr="00CF6D02">
        <w:tc>
          <w:tcPr>
            <w:tcW w:w="852" w:type="dxa"/>
            <w:vAlign w:val="center"/>
          </w:tcPr>
          <w:p w:rsidR="00CF6D02" w:rsidRPr="00AD327E" w:rsidRDefault="00CF6D02" w:rsidP="00CF6D02">
            <w:pPr>
              <w:jc w:val="center"/>
              <w:rPr>
                <w:sz w:val="28"/>
                <w:szCs w:val="28"/>
              </w:rPr>
            </w:pPr>
            <w:r w:rsidRPr="00AD327E">
              <w:rPr>
                <w:sz w:val="28"/>
                <w:szCs w:val="28"/>
              </w:rPr>
              <w:t>2.3.</w:t>
            </w:r>
          </w:p>
        </w:tc>
        <w:tc>
          <w:tcPr>
            <w:tcW w:w="3118" w:type="dxa"/>
          </w:tcPr>
          <w:p w:rsidR="00CF6D02" w:rsidRPr="00AD327E" w:rsidRDefault="00CF6D02" w:rsidP="00CF6D02">
            <w:pPr>
              <w:rPr>
                <w:sz w:val="28"/>
                <w:szCs w:val="28"/>
              </w:rPr>
            </w:pPr>
            <w:r w:rsidRPr="00AD327E">
              <w:rPr>
                <w:sz w:val="28"/>
                <w:szCs w:val="28"/>
              </w:rPr>
              <w:t xml:space="preserve">Капитальный ремонт оборудования на КНС </w:t>
            </w:r>
            <w:proofErr w:type="spellStart"/>
            <w:r w:rsidRPr="00AD327E">
              <w:rPr>
                <w:sz w:val="28"/>
                <w:szCs w:val="28"/>
              </w:rPr>
              <w:t>Юргинская</w:t>
            </w:r>
            <w:proofErr w:type="spellEnd"/>
          </w:p>
        </w:tc>
        <w:tc>
          <w:tcPr>
            <w:tcW w:w="992" w:type="dxa"/>
            <w:vAlign w:val="center"/>
          </w:tcPr>
          <w:p w:rsidR="00CF6D02" w:rsidRPr="00AD327E" w:rsidRDefault="00CF6D02" w:rsidP="00CF6D02">
            <w:pPr>
              <w:jc w:val="center"/>
              <w:rPr>
                <w:sz w:val="28"/>
                <w:szCs w:val="28"/>
              </w:rPr>
            </w:pPr>
            <w:r w:rsidRPr="00AD327E">
              <w:rPr>
                <w:sz w:val="28"/>
                <w:szCs w:val="28"/>
              </w:rPr>
              <w:t>2019</w:t>
            </w:r>
          </w:p>
        </w:tc>
        <w:tc>
          <w:tcPr>
            <w:tcW w:w="1451" w:type="dxa"/>
            <w:vAlign w:val="center"/>
          </w:tcPr>
          <w:p w:rsidR="00CF6D02" w:rsidRPr="00AD327E" w:rsidRDefault="00CF6D02" w:rsidP="00CF6D02">
            <w:pPr>
              <w:jc w:val="center"/>
              <w:rPr>
                <w:sz w:val="28"/>
                <w:szCs w:val="28"/>
              </w:rPr>
            </w:pPr>
            <w:r w:rsidRPr="00AD327E">
              <w:rPr>
                <w:sz w:val="28"/>
                <w:szCs w:val="28"/>
              </w:rPr>
              <w:t>310,10</w:t>
            </w:r>
          </w:p>
        </w:tc>
        <w:tc>
          <w:tcPr>
            <w:tcW w:w="2093" w:type="dxa"/>
            <w:vAlign w:val="center"/>
          </w:tcPr>
          <w:p w:rsidR="00CF6D02" w:rsidRPr="00114790" w:rsidRDefault="00CF6D02" w:rsidP="00CF6D02">
            <w:pPr>
              <w:jc w:val="center"/>
              <w:rPr>
                <w:sz w:val="28"/>
                <w:szCs w:val="28"/>
              </w:rPr>
            </w:pPr>
            <w:r w:rsidRPr="00114790">
              <w:rPr>
                <w:sz w:val="28"/>
                <w:szCs w:val="28"/>
              </w:rPr>
              <w:t>-</w:t>
            </w:r>
          </w:p>
        </w:tc>
        <w:tc>
          <w:tcPr>
            <w:tcW w:w="980" w:type="dxa"/>
            <w:vAlign w:val="center"/>
          </w:tcPr>
          <w:p w:rsidR="00CF6D02" w:rsidRPr="00114790" w:rsidRDefault="00CF6D02" w:rsidP="00CF6D02">
            <w:pPr>
              <w:jc w:val="center"/>
              <w:rPr>
                <w:sz w:val="28"/>
                <w:szCs w:val="28"/>
              </w:rPr>
            </w:pPr>
            <w:r w:rsidRPr="00114790">
              <w:rPr>
                <w:sz w:val="28"/>
                <w:szCs w:val="28"/>
              </w:rPr>
              <w:t>-</w:t>
            </w:r>
          </w:p>
        </w:tc>
        <w:tc>
          <w:tcPr>
            <w:tcW w:w="863" w:type="dxa"/>
            <w:vAlign w:val="center"/>
          </w:tcPr>
          <w:p w:rsidR="00CF6D02" w:rsidRPr="00114790" w:rsidRDefault="00CF6D02" w:rsidP="00CF6D02">
            <w:pPr>
              <w:jc w:val="center"/>
              <w:rPr>
                <w:sz w:val="28"/>
                <w:szCs w:val="28"/>
              </w:rPr>
            </w:pPr>
            <w:r w:rsidRPr="00114790">
              <w:rPr>
                <w:sz w:val="28"/>
                <w:szCs w:val="28"/>
              </w:rPr>
              <w:t>-</w:t>
            </w:r>
          </w:p>
        </w:tc>
      </w:tr>
      <w:tr w:rsidR="00CF6D02" w:rsidRPr="00AD327E" w:rsidTr="00CF6D02">
        <w:tc>
          <w:tcPr>
            <w:tcW w:w="852" w:type="dxa"/>
            <w:vAlign w:val="center"/>
          </w:tcPr>
          <w:p w:rsidR="00CF6D02" w:rsidRPr="00AD327E" w:rsidRDefault="00CF6D02" w:rsidP="00CF6D02">
            <w:pPr>
              <w:jc w:val="center"/>
              <w:rPr>
                <w:sz w:val="28"/>
                <w:szCs w:val="28"/>
              </w:rPr>
            </w:pPr>
            <w:r w:rsidRPr="00AD327E">
              <w:rPr>
                <w:sz w:val="28"/>
                <w:szCs w:val="28"/>
              </w:rPr>
              <w:t>2.4.</w:t>
            </w:r>
          </w:p>
        </w:tc>
        <w:tc>
          <w:tcPr>
            <w:tcW w:w="3118" w:type="dxa"/>
          </w:tcPr>
          <w:p w:rsidR="00CF6D02" w:rsidRPr="00AD327E" w:rsidRDefault="00CF6D02" w:rsidP="00CF6D02">
            <w:pPr>
              <w:rPr>
                <w:sz w:val="28"/>
                <w:szCs w:val="28"/>
              </w:rPr>
            </w:pPr>
            <w:r w:rsidRPr="00AD327E">
              <w:rPr>
                <w:sz w:val="28"/>
                <w:szCs w:val="28"/>
              </w:rPr>
              <w:t>Капитальный ремонт оборудования на КНС ЖБИ</w:t>
            </w:r>
          </w:p>
        </w:tc>
        <w:tc>
          <w:tcPr>
            <w:tcW w:w="992" w:type="dxa"/>
            <w:vAlign w:val="center"/>
          </w:tcPr>
          <w:p w:rsidR="00CF6D02" w:rsidRPr="00AD327E" w:rsidRDefault="00CF6D02" w:rsidP="00CF6D02">
            <w:pPr>
              <w:jc w:val="center"/>
              <w:rPr>
                <w:sz w:val="28"/>
                <w:szCs w:val="28"/>
              </w:rPr>
            </w:pPr>
            <w:r w:rsidRPr="00AD327E">
              <w:rPr>
                <w:sz w:val="28"/>
                <w:szCs w:val="28"/>
              </w:rPr>
              <w:t>2019</w:t>
            </w:r>
          </w:p>
        </w:tc>
        <w:tc>
          <w:tcPr>
            <w:tcW w:w="1451" w:type="dxa"/>
            <w:vAlign w:val="center"/>
          </w:tcPr>
          <w:p w:rsidR="00CF6D02" w:rsidRPr="00AD327E" w:rsidRDefault="00CF6D02" w:rsidP="00CF6D02">
            <w:pPr>
              <w:jc w:val="center"/>
              <w:rPr>
                <w:sz w:val="28"/>
                <w:szCs w:val="28"/>
              </w:rPr>
            </w:pPr>
            <w:r w:rsidRPr="00AD327E">
              <w:rPr>
                <w:sz w:val="28"/>
                <w:szCs w:val="28"/>
              </w:rPr>
              <w:t>537,32</w:t>
            </w:r>
          </w:p>
        </w:tc>
        <w:tc>
          <w:tcPr>
            <w:tcW w:w="2093" w:type="dxa"/>
            <w:vAlign w:val="center"/>
          </w:tcPr>
          <w:p w:rsidR="00CF6D02" w:rsidRPr="00114790" w:rsidRDefault="00CF6D02" w:rsidP="00CF6D02">
            <w:pPr>
              <w:jc w:val="center"/>
              <w:rPr>
                <w:sz w:val="28"/>
                <w:szCs w:val="28"/>
              </w:rPr>
            </w:pPr>
            <w:r w:rsidRPr="00114790">
              <w:rPr>
                <w:sz w:val="28"/>
                <w:szCs w:val="28"/>
              </w:rPr>
              <w:t>-</w:t>
            </w:r>
          </w:p>
        </w:tc>
        <w:tc>
          <w:tcPr>
            <w:tcW w:w="980" w:type="dxa"/>
            <w:vAlign w:val="center"/>
          </w:tcPr>
          <w:p w:rsidR="00CF6D02" w:rsidRPr="00114790" w:rsidRDefault="00CF6D02" w:rsidP="00CF6D02">
            <w:pPr>
              <w:jc w:val="center"/>
              <w:rPr>
                <w:sz w:val="28"/>
                <w:szCs w:val="28"/>
              </w:rPr>
            </w:pPr>
            <w:r w:rsidRPr="00114790">
              <w:rPr>
                <w:sz w:val="28"/>
                <w:szCs w:val="28"/>
              </w:rPr>
              <w:t>-</w:t>
            </w:r>
          </w:p>
        </w:tc>
        <w:tc>
          <w:tcPr>
            <w:tcW w:w="863" w:type="dxa"/>
            <w:vAlign w:val="center"/>
          </w:tcPr>
          <w:p w:rsidR="00CF6D02" w:rsidRPr="00114790" w:rsidRDefault="00CF6D02" w:rsidP="00CF6D02">
            <w:pPr>
              <w:jc w:val="center"/>
              <w:rPr>
                <w:sz w:val="28"/>
                <w:szCs w:val="28"/>
              </w:rPr>
            </w:pPr>
            <w:r w:rsidRPr="00114790">
              <w:rPr>
                <w:sz w:val="28"/>
                <w:szCs w:val="28"/>
              </w:rPr>
              <w:t>-</w:t>
            </w:r>
          </w:p>
        </w:tc>
      </w:tr>
      <w:tr w:rsidR="00CF6D02" w:rsidRPr="00AD327E" w:rsidTr="00CF6D02">
        <w:tc>
          <w:tcPr>
            <w:tcW w:w="852" w:type="dxa"/>
            <w:vAlign w:val="center"/>
          </w:tcPr>
          <w:p w:rsidR="00CF6D02" w:rsidRPr="00AD327E" w:rsidRDefault="00CF6D02" w:rsidP="00CF6D02">
            <w:pPr>
              <w:jc w:val="center"/>
              <w:rPr>
                <w:sz w:val="28"/>
                <w:szCs w:val="28"/>
              </w:rPr>
            </w:pPr>
          </w:p>
        </w:tc>
        <w:tc>
          <w:tcPr>
            <w:tcW w:w="3118" w:type="dxa"/>
          </w:tcPr>
          <w:p w:rsidR="00CF6D02" w:rsidRPr="00AD327E" w:rsidRDefault="00CF6D02" w:rsidP="00CF6D02">
            <w:pPr>
              <w:rPr>
                <w:sz w:val="28"/>
                <w:szCs w:val="28"/>
              </w:rPr>
            </w:pPr>
            <w:r w:rsidRPr="00AD327E">
              <w:rPr>
                <w:sz w:val="28"/>
                <w:szCs w:val="28"/>
              </w:rPr>
              <w:t>Итого:</w:t>
            </w:r>
          </w:p>
        </w:tc>
        <w:tc>
          <w:tcPr>
            <w:tcW w:w="992" w:type="dxa"/>
            <w:vAlign w:val="center"/>
          </w:tcPr>
          <w:p w:rsidR="00CF6D02" w:rsidRPr="00AD327E" w:rsidRDefault="00CF6D02" w:rsidP="00CF6D02">
            <w:pPr>
              <w:jc w:val="center"/>
              <w:rPr>
                <w:sz w:val="28"/>
                <w:szCs w:val="28"/>
              </w:rPr>
            </w:pPr>
          </w:p>
        </w:tc>
        <w:tc>
          <w:tcPr>
            <w:tcW w:w="1451" w:type="dxa"/>
            <w:vAlign w:val="center"/>
          </w:tcPr>
          <w:p w:rsidR="00CF6D02" w:rsidRPr="00AD327E" w:rsidRDefault="00CF6D02" w:rsidP="00CF6D02">
            <w:pPr>
              <w:jc w:val="center"/>
              <w:rPr>
                <w:sz w:val="28"/>
                <w:szCs w:val="28"/>
              </w:rPr>
            </w:pPr>
            <w:r w:rsidRPr="00AD327E">
              <w:rPr>
                <w:sz w:val="28"/>
                <w:szCs w:val="28"/>
              </w:rPr>
              <w:t>4291,67</w:t>
            </w:r>
          </w:p>
        </w:tc>
        <w:tc>
          <w:tcPr>
            <w:tcW w:w="2093" w:type="dxa"/>
            <w:vAlign w:val="center"/>
          </w:tcPr>
          <w:p w:rsidR="00CF6D02" w:rsidRPr="00AD327E" w:rsidRDefault="00CF6D02" w:rsidP="00CF6D02">
            <w:pPr>
              <w:jc w:val="center"/>
              <w:rPr>
                <w:sz w:val="28"/>
                <w:szCs w:val="28"/>
              </w:rPr>
            </w:pPr>
          </w:p>
        </w:tc>
        <w:tc>
          <w:tcPr>
            <w:tcW w:w="980" w:type="dxa"/>
            <w:vAlign w:val="center"/>
          </w:tcPr>
          <w:p w:rsidR="00CF6D02" w:rsidRPr="00AD327E" w:rsidRDefault="00CF6D02" w:rsidP="00CF6D02">
            <w:pPr>
              <w:jc w:val="center"/>
              <w:rPr>
                <w:sz w:val="28"/>
                <w:szCs w:val="28"/>
              </w:rPr>
            </w:pPr>
          </w:p>
        </w:tc>
        <w:tc>
          <w:tcPr>
            <w:tcW w:w="863" w:type="dxa"/>
            <w:vAlign w:val="center"/>
          </w:tcPr>
          <w:p w:rsidR="00CF6D02" w:rsidRPr="00AD327E" w:rsidRDefault="00CF6D02" w:rsidP="00CF6D02">
            <w:pPr>
              <w:jc w:val="center"/>
              <w:rPr>
                <w:sz w:val="28"/>
                <w:szCs w:val="28"/>
              </w:rPr>
            </w:pPr>
          </w:p>
        </w:tc>
      </w:tr>
    </w:tbl>
    <w:p w:rsidR="00CF6D02" w:rsidRPr="00AD327E" w:rsidRDefault="00CF6D02" w:rsidP="00CF6D02">
      <w:pPr>
        <w:jc w:val="center"/>
        <w:rPr>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92894" w:rsidRDefault="00CF6D02" w:rsidP="00CF6D02">
      <w:pPr>
        <w:jc w:val="center"/>
        <w:rPr>
          <w:sz w:val="28"/>
          <w:szCs w:val="28"/>
        </w:rPr>
      </w:pPr>
      <w:r w:rsidRPr="00B92894">
        <w:rPr>
          <w:sz w:val="28"/>
          <w:szCs w:val="28"/>
        </w:rPr>
        <w:t>Раздел 3. Перечень плановых мероприятий, направленных на улучшение качества питьевой воды и качества очистки сточных вод</w:t>
      </w:r>
    </w:p>
    <w:p w:rsidR="00CF6D02" w:rsidRPr="00B92894" w:rsidRDefault="00CF6D02" w:rsidP="00CF6D02">
      <w:pPr>
        <w:jc w:val="center"/>
        <w:rPr>
          <w:sz w:val="28"/>
          <w:szCs w:val="28"/>
        </w:rPr>
      </w:pPr>
    </w:p>
    <w:tbl>
      <w:tblPr>
        <w:tblStyle w:val="36"/>
        <w:tblW w:w="10153" w:type="dxa"/>
        <w:tblInd w:w="-431" w:type="dxa"/>
        <w:tblLayout w:type="fixed"/>
        <w:tblLook w:val="04A0" w:firstRow="1" w:lastRow="0" w:firstColumn="1" w:lastColumn="0" w:noHBand="0" w:noVBand="1"/>
      </w:tblPr>
      <w:tblGrid>
        <w:gridCol w:w="3334"/>
        <w:gridCol w:w="992"/>
        <w:gridCol w:w="1451"/>
        <w:gridCol w:w="2304"/>
        <w:gridCol w:w="1030"/>
        <w:gridCol w:w="1042"/>
      </w:tblGrid>
      <w:tr w:rsidR="00CF6D02" w:rsidRPr="00B92894" w:rsidTr="00CF6D02">
        <w:trPr>
          <w:trHeight w:val="706"/>
        </w:trPr>
        <w:tc>
          <w:tcPr>
            <w:tcW w:w="3334" w:type="dxa"/>
            <w:vMerge w:val="restart"/>
            <w:vAlign w:val="center"/>
          </w:tcPr>
          <w:p w:rsidR="00CF6D02" w:rsidRPr="00B92894" w:rsidRDefault="00CF6D02" w:rsidP="00CF6D02">
            <w:pPr>
              <w:jc w:val="center"/>
              <w:rPr>
                <w:sz w:val="28"/>
                <w:szCs w:val="28"/>
              </w:rPr>
            </w:pPr>
            <w:r w:rsidRPr="00B92894">
              <w:rPr>
                <w:sz w:val="28"/>
                <w:szCs w:val="28"/>
              </w:rPr>
              <w:t>Наименование мероприятия</w:t>
            </w:r>
          </w:p>
        </w:tc>
        <w:tc>
          <w:tcPr>
            <w:tcW w:w="992" w:type="dxa"/>
            <w:vMerge w:val="restart"/>
            <w:vAlign w:val="center"/>
          </w:tcPr>
          <w:p w:rsidR="00CF6D02" w:rsidRPr="00B92894" w:rsidRDefault="00CF6D02" w:rsidP="00CF6D02">
            <w:pPr>
              <w:jc w:val="center"/>
              <w:rPr>
                <w:sz w:val="28"/>
                <w:szCs w:val="28"/>
              </w:rPr>
            </w:pPr>
            <w:r w:rsidRPr="00B92894">
              <w:rPr>
                <w:sz w:val="28"/>
                <w:szCs w:val="28"/>
              </w:rPr>
              <w:t xml:space="preserve">Срок </w:t>
            </w:r>
            <w:proofErr w:type="spellStart"/>
            <w:proofErr w:type="gramStart"/>
            <w:r w:rsidRPr="00B92894">
              <w:rPr>
                <w:sz w:val="28"/>
                <w:szCs w:val="28"/>
              </w:rPr>
              <w:t>реали-зации</w:t>
            </w:r>
            <w:proofErr w:type="spellEnd"/>
            <w:proofErr w:type="gramEnd"/>
          </w:p>
        </w:tc>
        <w:tc>
          <w:tcPr>
            <w:tcW w:w="1451" w:type="dxa"/>
            <w:vMerge w:val="restart"/>
          </w:tcPr>
          <w:p w:rsidR="00CF6D02" w:rsidRPr="00B92894" w:rsidRDefault="00CF6D02" w:rsidP="00CF6D02">
            <w:pPr>
              <w:jc w:val="center"/>
              <w:rPr>
                <w:sz w:val="28"/>
                <w:szCs w:val="28"/>
              </w:rPr>
            </w:pPr>
            <w:proofErr w:type="spellStart"/>
            <w:proofErr w:type="gramStart"/>
            <w:r w:rsidRPr="00B92894">
              <w:rPr>
                <w:sz w:val="28"/>
                <w:szCs w:val="28"/>
              </w:rPr>
              <w:t>Финан-совые</w:t>
            </w:r>
            <w:proofErr w:type="spellEnd"/>
            <w:proofErr w:type="gramEnd"/>
            <w:r w:rsidRPr="00B92894">
              <w:rPr>
                <w:sz w:val="28"/>
                <w:szCs w:val="28"/>
              </w:rPr>
              <w:t xml:space="preserve"> потреб-</w:t>
            </w:r>
            <w:proofErr w:type="spellStart"/>
            <w:r w:rsidRPr="00B92894">
              <w:rPr>
                <w:sz w:val="28"/>
                <w:szCs w:val="28"/>
              </w:rPr>
              <w:t>ности</w:t>
            </w:r>
            <w:proofErr w:type="spellEnd"/>
            <w:r w:rsidRPr="00B92894">
              <w:rPr>
                <w:sz w:val="28"/>
                <w:szCs w:val="28"/>
              </w:rPr>
              <w:t>, тыс. руб. (без НДС)</w:t>
            </w:r>
          </w:p>
        </w:tc>
        <w:tc>
          <w:tcPr>
            <w:tcW w:w="4376" w:type="dxa"/>
            <w:gridSpan w:val="3"/>
            <w:vAlign w:val="center"/>
          </w:tcPr>
          <w:p w:rsidR="00CF6D02" w:rsidRPr="00B92894" w:rsidRDefault="00CF6D02" w:rsidP="00CF6D02">
            <w:pPr>
              <w:jc w:val="center"/>
              <w:rPr>
                <w:sz w:val="28"/>
                <w:szCs w:val="28"/>
              </w:rPr>
            </w:pPr>
            <w:r w:rsidRPr="00B92894">
              <w:rPr>
                <w:sz w:val="28"/>
                <w:szCs w:val="28"/>
              </w:rPr>
              <w:t>Ожидаемый эффект</w:t>
            </w:r>
          </w:p>
        </w:tc>
      </w:tr>
      <w:tr w:rsidR="00CF6D02" w:rsidRPr="00B92894" w:rsidTr="00CF6D02">
        <w:trPr>
          <w:trHeight w:val="844"/>
        </w:trPr>
        <w:tc>
          <w:tcPr>
            <w:tcW w:w="3334" w:type="dxa"/>
            <w:vMerge/>
          </w:tcPr>
          <w:p w:rsidR="00CF6D02" w:rsidRPr="00B92894" w:rsidRDefault="00CF6D02" w:rsidP="00CF6D02">
            <w:pPr>
              <w:jc w:val="center"/>
              <w:rPr>
                <w:sz w:val="28"/>
                <w:szCs w:val="28"/>
              </w:rPr>
            </w:pPr>
          </w:p>
        </w:tc>
        <w:tc>
          <w:tcPr>
            <w:tcW w:w="992" w:type="dxa"/>
            <w:vMerge/>
          </w:tcPr>
          <w:p w:rsidR="00CF6D02" w:rsidRPr="00B92894" w:rsidRDefault="00CF6D02" w:rsidP="00CF6D02">
            <w:pPr>
              <w:jc w:val="center"/>
              <w:rPr>
                <w:sz w:val="28"/>
                <w:szCs w:val="28"/>
              </w:rPr>
            </w:pPr>
          </w:p>
        </w:tc>
        <w:tc>
          <w:tcPr>
            <w:tcW w:w="1451" w:type="dxa"/>
            <w:vMerge/>
          </w:tcPr>
          <w:p w:rsidR="00CF6D02" w:rsidRPr="00B92894" w:rsidRDefault="00CF6D02" w:rsidP="00CF6D02">
            <w:pPr>
              <w:jc w:val="center"/>
              <w:rPr>
                <w:sz w:val="28"/>
                <w:szCs w:val="28"/>
              </w:rPr>
            </w:pPr>
          </w:p>
        </w:tc>
        <w:tc>
          <w:tcPr>
            <w:tcW w:w="2304" w:type="dxa"/>
            <w:vAlign w:val="center"/>
          </w:tcPr>
          <w:p w:rsidR="00CF6D02" w:rsidRPr="00B92894" w:rsidRDefault="00CF6D02" w:rsidP="00CF6D02">
            <w:pPr>
              <w:jc w:val="center"/>
              <w:rPr>
                <w:sz w:val="28"/>
                <w:szCs w:val="28"/>
              </w:rPr>
            </w:pPr>
            <w:r w:rsidRPr="00B92894">
              <w:rPr>
                <w:sz w:val="28"/>
                <w:szCs w:val="28"/>
              </w:rPr>
              <w:t>Наименование показателей</w:t>
            </w:r>
          </w:p>
        </w:tc>
        <w:tc>
          <w:tcPr>
            <w:tcW w:w="1030" w:type="dxa"/>
            <w:vAlign w:val="center"/>
          </w:tcPr>
          <w:p w:rsidR="00CF6D02" w:rsidRPr="00B92894" w:rsidRDefault="00CF6D02" w:rsidP="00CF6D02">
            <w:pPr>
              <w:jc w:val="center"/>
              <w:rPr>
                <w:sz w:val="28"/>
                <w:szCs w:val="28"/>
              </w:rPr>
            </w:pPr>
            <w:r w:rsidRPr="00B92894">
              <w:rPr>
                <w:sz w:val="28"/>
                <w:szCs w:val="28"/>
              </w:rPr>
              <w:t>тыс. руб.</w:t>
            </w:r>
          </w:p>
        </w:tc>
        <w:tc>
          <w:tcPr>
            <w:tcW w:w="1042" w:type="dxa"/>
            <w:vAlign w:val="center"/>
          </w:tcPr>
          <w:p w:rsidR="00CF6D02" w:rsidRPr="00B92894" w:rsidRDefault="00CF6D02" w:rsidP="00CF6D02">
            <w:pPr>
              <w:jc w:val="center"/>
              <w:rPr>
                <w:sz w:val="28"/>
                <w:szCs w:val="28"/>
              </w:rPr>
            </w:pPr>
            <w:r w:rsidRPr="00B92894">
              <w:rPr>
                <w:sz w:val="28"/>
                <w:szCs w:val="28"/>
              </w:rPr>
              <w:t>%</w:t>
            </w:r>
          </w:p>
        </w:tc>
      </w:tr>
      <w:tr w:rsidR="00CF6D02" w:rsidRPr="00B92894" w:rsidTr="00CF6D02">
        <w:tc>
          <w:tcPr>
            <w:tcW w:w="10153" w:type="dxa"/>
            <w:gridSpan w:val="6"/>
          </w:tcPr>
          <w:p w:rsidR="00CF6D02" w:rsidRPr="00B92894" w:rsidRDefault="00CF6D02" w:rsidP="004D1B1C">
            <w:pPr>
              <w:numPr>
                <w:ilvl w:val="0"/>
                <w:numId w:val="5"/>
              </w:numPr>
              <w:contextualSpacing/>
              <w:jc w:val="center"/>
              <w:rPr>
                <w:sz w:val="28"/>
                <w:szCs w:val="28"/>
              </w:rPr>
            </w:pPr>
            <w:r w:rsidRPr="00B92894">
              <w:rPr>
                <w:sz w:val="28"/>
                <w:szCs w:val="28"/>
              </w:rPr>
              <w:t>Холодное водоснабжение питьевой водой</w:t>
            </w:r>
          </w:p>
        </w:tc>
      </w:tr>
      <w:tr w:rsidR="00CF6D02" w:rsidRPr="00B92894" w:rsidTr="00CF6D02">
        <w:tc>
          <w:tcPr>
            <w:tcW w:w="3334" w:type="dxa"/>
          </w:tcPr>
          <w:p w:rsidR="00CF6D02" w:rsidRPr="00B92894" w:rsidRDefault="00CF6D02" w:rsidP="00CF6D02">
            <w:pPr>
              <w:jc w:val="center"/>
              <w:rPr>
                <w:sz w:val="28"/>
                <w:szCs w:val="28"/>
              </w:rPr>
            </w:pPr>
            <w:r w:rsidRPr="00B92894">
              <w:rPr>
                <w:sz w:val="28"/>
                <w:szCs w:val="28"/>
              </w:rPr>
              <w:t>-</w:t>
            </w:r>
          </w:p>
        </w:tc>
        <w:tc>
          <w:tcPr>
            <w:tcW w:w="992" w:type="dxa"/>
          </w:tcPr>
          <w:p w:rsidR="00CF6D02" w:rsidRPr="00B92894" w:rsidRDefault="00CF6D02" w:rsidP="00CF6D02">
            <w:pPr>
              <w:jc w:val="center"/>
              <w:rPr>
                <w:sz w:val="28"/>
                <w:szCs w:val="28"/>
              </w:rPr>
            </w:pPr>
            <w:r w:rsidRPr="00B92894">
              <w:rPr>
                <w:sz w:val="28"/>
                <w:szCs w:val="28"/>
              </w:rPr>
              <w:t>-</w:t>
            </w:r>
          </w:p>
        </w:tc>
        <w:tc>
          <w:tcPr>
            <w:tcW w:w="1451" w:type="dxa"/>
          </w:tcPr>
          <w:p w:rsidR="00CF6D02" w:rsidRPr="00B92894" w:rsidRDefault="00CF6D02" w:rsidP="00CF6D02">
            <w:pPr>
              <w:jc w:val="center"/>
              <w:rPr>
                <w:sz w:val="28"/>
                <w:szCs w:val="28"/>
              </w:rPr>
            </w:pPr>
            <w:r w:rsidRPr="00B92894">
              <w:rPr>
                <w:sz w:val="28"/>
                <w:szCs w:val="28"/>
              </w:rPr>
              <w:t>-</w:t>
            </w:r>
          </w:p>
        </w:tc>
        <w:tc>
          <w:tcPr>
            <w:tcW w:w="2304" w:type="dxa"/>
          </w:tcPr>
          <w:p w:rsidR="00CF6D02" w:rsidRPr="00B92894" w:rsidRDefault="00CF6D02" w:rsidP="00CF6D02">
            <w:pPr>
              <w:jc w:val="center"/>
              <w:rPr>
                <w:sz w:val="28"/>
                <w:szCs w:val="28"/>
              </w:rPr>
            </w:pPr>
            <w:r w:rsidRPr="00B92894">
              <w:rPr>
                <w:sz w:val="28"/>
                <w:szCs w:val="28"/>
              </w:rPr>
              <w:t>-</w:t>
            </w:r>
          </w:p>
        </w:tc>
        <w:tc>
          <w:tcPr>
            <w:tcW w:w="1030" w:type="dxa"/>
          </w:tcPr>
          <w:p w:rsidR="00CF6D02" w:rsidRPr="00B92894" w:rsidRDefault="00CF6D02" w:rsidP="00CF6D02">
            <w:pPr>
              <w:jc w:val="center"/>
              <w:rPr>
                <w:sz w:val="28"/>
                <w:szCs w:val="28"/>
              </w:rPr>
            </w:pPr>
            <w:r w:rsidRPr="00B92894">
              <w:rPr>
                <w:sz w:val="28"/>
                <w:szCs w:val="28"/>
              </w:rPr>
              <w:t>-</w:t>
            </w:r>
          </w:p>
        </w:tc>
        <w:tc>
          <w:tcPr>
            <w:tcW w:w="1042" w:type="dxa"/>
          </w:tcPr>
          <w:p w:rsidR="00CF6D02" w:rsidRPr="00B92894" w:rsidRDefault="00CF6D02" w:rsidP="00CF6D02">
            <w:pPr>
              <w:jc w:val="center"/>
              <w:rPr>
                <w:sz w:val="28"/>
                <w:szCs w:val="28"/>
              </w:rPr>
            </w:pPr>
            <w:r w:rsidRPr="00B92894">
              <w:rPr>
                <w:sz w:val="28"/>
                <w:szCs w:val="28"/>
              </w:rPr>
              <w:t>-</w:t>
            </w:r>
          </w:p>
        </w:tc>
      </w:tr>
      <w:tr w:rsidR="00CF6D02" w:rsidRPr="00B92894" w:rsidTr="00CF6D02">
        <w:tc>
          <w:tcPr>
            <w:tcW w:w="10153" w:type="dxa"/>
            <w:gridSpan w:val="6"/>
          </w:tcPr>
          <w:p w:rsidR="00CF6D02" w:rsidRPr="00B92894" w:rsidRDefault="00CF6D02" w:rsidP="004D1B1C">
            <w:pPr>
              <w:numPr>
                <w:ilvl w:val="0"/>
                <w:numId w:val="5"/>
              </w:numPr>
              <w:contextualSpacing/>
              <w:jc w:val="center"/>
              <w:rPr>
                <w:sz w:val="28"/>
                <w:szCs w:val="28"/>
              </w:rPr>
            </w:pPr>
            <w:r w:rsidRPr="00B92894">
              <w:rPr>
                <w:sz w:val="28"/>
                <w:szCs w:val="28"/>
              </w:rPr>
              <w:t xml:space="preserve">Водоотведение </w:t>
            </w:r>
          </w:p>
        </w:tc>
      </w:tr>
      <w:tr w:rsidR="00CF6D02" w:rsidRPr="00B92894" w:rsidTr="00CF6D02">
        <w:tc>
          <w:tcPr>
            <w:tcW w:w="3334" w:type="dxa"/>
          </w:tcPr>
          <w:p w:rsidR="00CF6D02" w:rsidRPr="00B92894" w:rsidRDefault="00CF6D02" w:rsidP="00CF6D02">
            <w:pPr>
              <w:jc w:val="center"/>
              <w:rPr>
                <w:sz w:val="28"/>
                <w:szCs w:val="28"/>
              </w:rPr>
            </w:pPr>
            <w:r w:rsidRPr="00B92894">
              <w:rPr>
                <w:sz w:val="28"/>
                <w:szCs w:val="28"/>
              </w:rPr>
              <w:t>-</w:t>
            </w:r>
          </w:p>
        </w:tc>
        <w:tc>
          <w:tcPr>
            <w:tcW w:w="992" w:type="dxa"/>
          </w:tcPr>
          <w:p w:rsidR="00CF6D02" w:rsidRPr="00B92894" w:rsidRDefault="00CF6D02" w:rsidP="00CF6D02">
            <w:pPr>
              <w:jc w:val="center"/>
              <w:rPr>
                <w:sz w:val="28"/>
                <w:szCs w:val="28"/>
              </w:rPr>
            </w:pPr>
            <w:r w:rsidRPr="00B92894">
              <w:rPr>
                <w:sz w:val="28"/>
                <w:szCs w:val="28"/>
              </w:rPr>
              <w:t>-</w:t>
            </w:r>
          </w:p>
        </w:tc>
        <w:tc>
          <w:tcPr>
            <w:tcW w:w="1451" w:type="dxa"/>
          </w:tcPr>
          <w:p w:rsidR="00CF6D02" w:rsidRPr="00B92894" w:rsidRDefault="00CF6D02" w:rsidP="00CF6D02">
            <w:pPr>
              <w:jc w:val="center"/>
              <w:rPr>
                <w:sz w:val="28"/>
                <w:szCs w:val="28"/>
              </w:rPr>
            </w:pPr>
            <w:r w:rsidRPr="00B92894">
              <w:rPr>
                <w:sz w:val="28"/>
                <w:szCs w:val="28"/>
              </w:rPr>
              <w:t>-</w:t>
            </w:r>
          </w:p>
        </w:tc>
        <w:tc>
          <w:tcPr>
            <w:tcW w:w="2304" w:type="dxa"/>
          </w:tcPr>
          <w:p w:rsidR="00CF6D02" w:rsidRPr="00B92894" w:rsidRDefault="00CF6D02" w:rsidP="00CF6D02">
            <w:pPr>
              <w:jc w:val="center"/>
              <w:rPr>
                <w:sz w:val="28"/>
                <w:szCs w:val="28"/>
              </w:rPr>
            </w:pPr>
            <w:r w:rsidRPr="00B92894">
              <w:rPr>
                <w:sz w:val="28"/>
                <w:szCs w:val="28"/>
              </w:rPr>
              <w:t>-</w:t>
            </w:r>
          </w:p>
        </w:tc>
        <w:tc>
          <w:tcPr>
            <w:tcW w:w="1030" w:type="dxa"/>
          </w:tcPr>
          <w:p w:rsidR="00CF6D02" w:rsidRPr="00B92894" w:rsidRDefault="00CF6D02" w:rsidP="00CF6D02">
            <w:pPr>
              <w:jc w:val="center"/>
              <w:rPr>
                <w:sz w:val="28"/>
                <w:szCs w:val="28"/>
              </w:rPr>
            </w:pPr>
            <w:r w:rsidRPr="00B92894">
              <w:rPr>
                <w:sz w:val="28"/>
                <w:szCs w:val="28"/>
              </w:rPr>
              <w:t>-</w:t>
            </w:r>
          </w:p>
        </w:tc>
        <w:tc>
          <w:tcPr>
            <w:tcW w:w="1042" w:type="dxa"/>
          </w:tcPr>
          <w:p w:rsidR="00CF6D02" w:rsidRPr="00B92894" w:rsidRDefault="00CF6D02" w:rsidP="00CF6D02">
            <w:pPr>
              <w:jc w:val="center"/>
              <w:rPr>
                <w:sz w:val="28"/>
                <w:szCs w:val="28"/>
              </w:rPr>
            </w:pPr>
            <w:r w:rsidRPr="00B92894">
              <w:rPr>
                <w:sz w:val="28"/>
                <w:szCs w:val="28"/>
              </w:rPr>
              <w:t>-</w:t>
            </w:r>
          </w:p>
        </w:tc>
      </w:tr>
    </w:tbl>
    <w:p w:rsidR="00CF6D02" w:rsidRPr="00B92894" w:rsidRDefault="00CF6D02" w:rsidP="00CF6D02">
      <w:pPr>
        <w:jc w:val="center"/>
        <w:rPr>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92894" w:rsidRDefault="00CF6D02" w:rsidP="00CF6D02">
      <w:pPr>
        <w:jc w:val="center"/>
        <w:rPr>
          <w:sz w:val="28"/>
          <w:szCs w:val="28"/>
        </w:rPr>
      </w:pPr>
      <w:r w:rsidRPr="00B92894">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w:t>
      </w:r>
      <w:proofErr w:type="gramStart"/>
      <w:r w:rsidRPr="00B92894">
        <w:rPr>
          <w:sz w:val="28"/>
          <w:szCs w:val="28"/>
        </w:rPr>
        <w:t xml:space="preserve">   (</w:t>
      </w:r>
      <w:proofErr w:type="gramEnd"/>
      <w:r w:rsidRPr="00B92894">
        <w:rPr>
          <w:sz w:val="28"/>
          <w:szCs w:val="28"/>
        </w:rPr>
        <w:t>в том числе по снижению потерь воды при транспортировке)                            и водоотведения</w:t>
      </w:r>
    </w:p>
    <w:p w:rsidR="00CF6D02" w:rsidRPr="00B92894" w:rsidRDefault="00CF6D02" w:rsidP="00CF6D02">
      <w:pPr>
        <w:jc w:val="center"/>
        <w:rPr>
          <w:sz w:val="28"/>
          <w:szCs w:val="28"/>
        </w:rPr>
      </w:pPr>
    </w:p>
    <w:tbl>
      <w:tblPr>
        <w:tblStyle w:val="42"/>
        <w:tblW w:w="10207" w:type="dxa"/>
        <w:tblInd w:w="-431" w:type="dxa"/>
        <w:tblLook w:val="04A0" w:firstRow="1" w:lastRow="0" w:firstColumn="1" w:lastColumn="0" w:noHBand="0" w:noVBand="1"/>
      </w:tblPr>
      <w:tblGrid>
        <w:gridCol w:w="3118"/>
        <w:gridCol w:w="992"/>
        <w:gridCol w:w="1451"/>
        <w:gridCol w:w="2378"/>
        <w:gridCol w:w="1276"/>
        <w:gridCol w:w="992"/>
      </w:tblGrid>
      <w:tr w:rsidR="00CF6D02" w:rsidRPr="00B92894" w:rsidTr="00CF6D02">
        <w:trPr>
          <w:trHeight w:val="706"/>
        </w:trPr>
        <w:tc>
          <w:tcPr>
            <w:tcW w:w="3118" w:type="dxa"/>
            <w:vMerge w:val="restart"/>
            <w:vAlign w:val="center"/>
          </w:tcPr>
          <w:p w:rsidR="00CF6D02" w:rsidRPr="00B92894" w:rsidRDefault="00CF6D02" w:rsidP="00CF6D02">
            <w:pPr>
              <w:jc w:val="center"/>
              <w:rPr>
                <w:sz w:val="28"/>
                <w:szCs w:val="28"/>
              </w:rPr>
            </w:pPr>
            <w:r w:rsidRPr="00B92894">
              <w:rPr>
                <w:sz w:val="28"/>
                <w:szCs w:val="28"/>
              </w:rPr>
              <w:t>Наименование мероприятия</w:t>
            </w:r>
          </w:p>
        </w:tc>
        <w:tc>
          <w:tcPr>
            <w:tcW w:w="992" w:type="dxa"/>
            <w:vMerge w:val="restart"/>
            <w:vAlign w:val="center"/>
          </w:tcPr>
          <w:p w:rsidR="00CF6D02" w:rsidRPr="00B92894" w:rsidRDefault="00CF6D02" w:rsidP="00CF6D02">
            <w:pPr>
              <w:jc w:val="center"/>
              <w:rPr>
                <w:sz w:val="28"/>
                <w:szCs w:val="28"/>
              </w:rPr>
            </w:pPr>
            <w:r w:rsidRPr="00B92894">
              <w:rPr>
                <w:sz w:val="28"/>
                <w:szCs w:val="28"/>
              </w:rPr>
              <w:t xml:space="preserve">Срок </w:t>
            </w:r>
            <w:proofErr w:type="spellStart"/>
            <w:proofErr w:type="gramStart"/>
            <w:r w:rsidRPr="00B92894">
              <w:rPr>
                <w:sz w:val="28"/>
                <w:szCs w:val="28"/>
              </w:rPr>
              <w:t>реали-зации</w:t>
            </w:r>
            <w:proofErr w:type="spellEnd"/>
            <w:proofErr w:type="gramEnd"/>
          </w:p>
        </w:tc>
        <w:tc>
          <w:tcPr>
            <w:tcW w:w="1451" w:type="dxa"/>
            <w:vMerge w:val="restart"/>
          </w:tcPr>
          <w:p w:rsidR="00CF6D02" w:rsidRPr="00B92894" w:rsidRDefault="00CF6D02" w:rsidP="00CF6D02">
            <w:pPr>
              <w:jc w:val="center"/>
              <w:rPr>
                <w:sz w:val="28"/>
                <w:szCs w:val="28"/>
              </w:rPr>
            </w:pPr>
            <w:proofErr w:type="spellStart"/>
            <w:proofErr w:type="gramStart"/>
            <w:r w:rsidRPr="00B92894">
              <w:rPr>
                <w:sz w:val="28"/>
                <w:szCs w:val="28"/>
              </w:rPr>
              <w:t>Финан-совые</w:t>
            </w:r>
            <w:proofErr w:type="spellEnd"/>
            <w:proofErr w:type="gramEnd"/>
            <w:r w:rsidRPr="00B92894">
              <w:rPr>
                <w:sz w:val="28"/>
                <w:szCs w:val="28"/>
              </w:rPr>
              <w:t xml:space="preserve"> потреб-</w:t>
            </w:r>
            <w:proofErr w:type="spellStart"/>
            <w:r w:rsidRPr="00B92894">
              <w:rPr>
                <w:sz w:val="28"/>
                <w:szCs w:val="28"/>
              </w:rPr>
              <w:t>ности</w:t>
            </w:r>
            <w:proofErr w:type="spellEnd"/>
            <w:r w:rsidRPr="00B92894">
              <w:rPr>
                <w:sz w:val="28"/>
                <w:szCs w:val="28"/>
              </w:rPr>
              <w:t>, тыс. руб. (без НДС)</w:t>
            </w:r>
          </w:p>
        </w:tc>
        <w:tc>
          <w:tcPr>
            <w:tcW w:w="4646" w:type="dxa"/>
            <w:gridSpan w:val="3"/>
            <w:vAlign w:val="center"/>
          </w:tcPr>
          <w:p w:rsidR="00CF6D02" w:rsidRPr="00B92894" w:rsidRDefault="00CF6D02" w:rsidP="00CF6D02">
            <w:pPr>
              <w:jc w:val="center"/>
              <w:rPr>
                <w:sz w:val="28"/>
                <w:szCs w:val="28"/>
              </w:rPr>
            </w:pPr>
            <w:r w:rsidRPr="00B92894">
              <w:rPr>
                <w:sz w:val="28"/>
                <w:szCs w:val="28"/>
              </w:rPr>
              <w:t>Ожидаемый эффект</w:t>
            </w:r>
          </w:p>
        </w:tc>
      </w:tr>
      <w:tr w:rsidR="00CF6D02" w:rsidRPr="00B92894" w:rsidTr="00CF6D02">
        <w:trPr>
          <w:trHeight w:val="844"/>
        </w:trPr>
        <w:tc>
          <w:tcPr>
            <w:tcW w:w="3118" w:type="dxa"/>
            <w:vMerge/>
          </w:tcPr>
          <w:p w:rsidR="00CF6D02" w:rsidRPr="00B92894" w:rsidRDefault="00CF6D02" w:rsidP="00CF6D02">
            <w:pPr>
              <w:jc w:val="center"/>
              <w:rPr>
                <w:sz w:val="28"/>
                <w:szCs w:val="28"/>
              </w:rPr>
            </w:pPr>
          </w:p>
        </w:tc>
        <w:tc>
          <w:tcPr>
            <w:tcW w:w="992" w:type="dxa"/>
            <w:vMerge/>
          </w:tcPr>
          <w:p w:rsidR="00CF6D02" w:rsidRPr="00B92894" w:rsidRDefault="00CF6D02" w:rsidP="00CF6D02">
            <w:pPr>
              <w:jc w:val="center"/>
              <w:rPr>
                <w:sz w:val="28"/>
                <w:szCs w:val="28"/>
              </w:rPr>
            </w:pPr>
          </w:p>
        </w:tc>
        <w:tc>
          <w:tcPr>
            <w:tcW w:w="1451" w:type="dxa"/>
            <w:vMerge/>
          </w:tcPr>
          <w:p w:rsidR="00CF6D02" w:rsidRPr="00B92894" w:rsidRDefault="00CF6D02" w:rsidP="00CF6D02">
            <w:pPr>
              <w:jc w:val="center"/>
              <w:rPr>
                <w:sz w:val="28"/>
                <w:szCs w:val="28"/>
              </w:rPr>
            </w:pPr>
          </w:p>
        </w:tc>
        <w:tc>
          <w:tcPr>
            <w:tcW w:w="2378" w:type="dxa"/>
            <w:vAlign w:val="center"/>
          </w:tcPr>
          <w:p w:rsidR="00CF6D02" w:rsidRPr="00B92894" w:rsidRDefault="00CF6D02" w:rsidP="00CF6D02">
            <w:pPr>
              <w:jc w:val="center"/>
              <w:rPr>
                <w:sz w:val="28"/>
                <w:szCs w:val="28"/>
              </w:rPr>
            </w:pPr>
            <w:r w:rsidRPr="00B92894">
              <w:rPr>
                <w:sz w:val="28"/>
                <w:szCs w:val="28"/>
              </w:rPr>
              <w:t>Наименование показателей</w:t>
            </w:r>
          </w:p>
        </w:tc>
        <w:tc>
          <w:tcPr>
            <w:tcW w:w="1276" w:type="dxa"/>
            <w:vAlign w:val="center"/>
          </w:tcPr>
          <w:p w:rsidR="00CF6D02" w:rsidRPr="00B92894" w:rsidRDefault="00CF6D02" w:rsidP="00CF6D02">
            <w:pPr>
              <w:jc w:val="center"/>
              <w:rPr>
                <w:sz w:val="28"/>
                <w:szCs w:val="28"/>
              </w:rPr>
            </w:pPr>
            <w:r w:rsidRPr="00B92894">
              <w:rPr>
                <w:sz w:val="28"/>
                <w:szCs w:val="28"/>
              </w:rPr>
              <w:t>тыс. руб.</w:t>
            </w:r>
          </w:p>
        </w:tc>
        <w:tc>
          <w:tcPr>
            <w:tcW w:w="992" w:type="dxa"/>
            <w:vAlign w:val="center"/>
          </w:tcPr>
          <w:p w:rsidR="00CF6D02" w:rsidRPr="00B92894" w:rsidRDefault="00CF6D02" w:rsidP="00CF6D02">
            <w:pPr>
              <w:jc w:val="center"/>
              <w:rPr>
                <w:sz w:val="28"/>
                <w:szCs w:val="28"/>
              </w:rPr>
            </w:pPr>
            <w:r w:rsidRPr="00B92894">
              <w:rPr>
                <w:sz w:val="28"/>
                <w:szCs w:val="28"/>
              </w:rPr>
              <w:t>%</w:t>
            </w:r>
          </w:p>
        </w:tc>
      </w:tr>
      <w:tr w:rsidR="00CF6D02" w:rsidRPr="00B92894" w:rsidTr="00CF6D02">
        <w:tc>
          <w:tcPr>
            <w:tcW w:w="10207" w:type="dxa"/>
            <w:gridSpan w:val="6"/>
          </w:tcPr>
          <w:p w:rsidR="00CF6D02" w:rsidRPr="00B92894" w:rsidRDefault="00CF6D02" w:rsidP="004D1B1C">
            <w:pPr>
              <w:numPr>
                <w:ilvl w:val="0"/>
                <w:numId w:val="6"/>
              </w:numPr>
              <w:contextualSpacing/>
              <w:jc w:val="center"/>
              <w:rPr>
                <w:sz w:val="28"/>
                <w:szCs w:val="28"/>
              </w:rPr>
            </w:pPr>
            <w:r w:rsidRPr="00B92894">
              <w:rPr>
                <w:sz w:val="28"/>
                <w:szCs w:val="28"/>
              </w:rPr>
              <w:t>Холодное водоснабжение питьевой водой</w:t>
            </w:r>
          </w:p>
        </w:tc>
      </w:tr>
      <w:tr w:rsidR="00CF6D02" w:rsidRPr="00B92894" w:rsidTr="00CF6D02">
        <w:tc>
          <w:tcPr>
            <w:tcW w:w="3118" w:type="dxa"/>
          </w:tcPr>
          <w:p w:rsidR="00CF6D02" w:rsidRPr="00B92894" w:rsidRDefault="00CF6D02" w:rsidP="00CF6D02">
            <w:pPr>
              <w:jc w:val="center"/>
              <w:rPr>
                <w:sz w:val="28"/>
                <w:szCs w:val="28"/>
              </w:rPr>
            </w:pPr>
            <w:r w:rsidRPr="00B92894">
              <w:rPr>
                <w:sz w:val="28"/>
                <w:szCs w:val="28"/>
              </w:rPr>
              <w:t>-</w:t>
            </w:r>
          </w:p>
        </w:tc>
        <w:tc>
          <w:tcPr>
            <w:tcW w:w="992" w:type="dxa"/>
          </w:tcPr>
          <w:p w:rsidR="00CF6D02" w:rsidRPr="00B92894" w:rsidRDefault="00CF6D02" w:rsidP="00CF6D02">
            <w:pPr>
              <w:jc w:val="center"/>
              <w:rPr>
                <w:sz w:val="28"/>
                <w:szCs w:val="28"/>
              </w:rPr>
            </w:pPr>
            <w:r w:rsidRPr="00B92894">
              <w:rPr>
                <w:sz w:val="28"/>
                <w:szCs w:val="28"/>
              </w:rPr>
              <w:t>-</w:t>
            </w:r>
          </w:p>
        </w:tc>
        <w:tc>
          <w:tcPr>
            <w:tcW w:w="1451" w:type="dxa"/>
          </w:tcPr>
          <w:p w:rsidR="00CF6D02" w:rsidRPr="00B92894" w:rsidRDefault="00CF6D02" w:rsidP="00CF6D02">
            <w:pPr>
              <w:jc w:val="center"/>
              <w:rPr>
                <w:sz w:val="28"/>
                <w:szCs w:val="28"/>
              </w:rPr>
            </w:pPr>
            <w:r w:rsidRPr="00B92894">
              <w:rPr>
                <w:sz w:val="28"/>
                <w:szCs w:val="28"/>
              </w:rPr>
              <w:t>-</w:t>
            </w:r>
          </w:p>
        </w:tc>
        <w:tc>
          <w:tcPr>
            <w:tcW w:w="2378" w:type="dxa"/>
          </w:tcPr>
          <w:p w:rsidR="00CF6D02" w:rsidRPr="00B92894" w:rsidRDefault="00CF6D02" w:rsidP="00CF6D02">
            <w:pPr>
              <w:jc w:val="center"/>
              <w:rPr>
                <w:sz w:val="28"/>
                <w:szCs w:val="28"/>
              </w:rPr>
            </w:pPr>
            <w:r w:rsidRPr="00B92894">
              <w:rPr>
                <w:sz w:val="28"/>
                <w:szCs w:val="28"/>
              </w:rPr>
              <w:t>-</w:t>
            </w:r>
          </w:p>
        </w:tc>
        <w:tc>
          <w:tcPr>
            <w:tcW w:w="1276" w:type="dxa"/>
          </w:tcPr>
          <w:p w:rsidR="00CF6D02" w:rsidRPr="00B92894" w:rsidRDefault="00CF6D02" w:rsidP="00CF6D02">
            <w:pPr>
              <w:jc w:val="center"/>
              <w:rPr>
                <w:sz w:val="28"/>
                <w:szCs w:val="28"/>
              </w:rPr>
            </w:pPr>
            <w:r w:rsidRPr="00B92894">
              <w:rPr>
                <w:sz w:val="28"/>
                <w:szCs w:val="28"/>
              </w:rPr>
              <w:t>-</w:t>
            </w:r>
          </w:p>
        </w:tc>
        <w:tc>
          <w:tcPr>
            <w:tcW w:w="992" w:type="dxa"/>
          </w:tcPr>
          <w:p w:rsidR="00CF6D02" w:rsidRPr="00B92894" w:rsidRDefault="00CF6D02" w:rsidP="00CF6D02">
            <w:pPr>
              <w:jc w:val="center"/>
              <w:rPr>
                <w:sz w:val="28"/>
                <w:szCs w:val="28"/>
              </w:rPr>
            </w:pPr>
            <w:r w:rsidRPr="00B92894">
              <w:rPr>
                <w:sz w:val="28"/>
                <w:szCs w:val="28"/>
              </w:rPr>
              <w:t>-</w:t>
            </w:r>
          </w:p>
        </w:tc>
      </w:tr>
      <w:tr w:rsidR="00CF6D02" w:rsidRPr="00B92894" w:rsidTr="00CF6D02">
        <w:tc>
          <w:tcPr>
            <w:tcW w:w="10207" w:type="dxa"/>
            <w:gridSpan w:val="6"/>
          </w:tcPr>
          <w:p w:rsidR="00CF6D02" w:rsidRPr="00B92894" w:rsidRDefault="00CF6D02" w:rsidP="004D1B1C">
            <w:pPr>
              <w:numPr>
                <w:ilvl w:val="0"/>
                <w:numId w:val="6"/>
              </w:numPr>
              <w:contextualSpacing/>
              <w:jc w:val="center"/>
              <w:rPr>
                <w:sz w:val="28"/>
                <w:szCs w:val="28"/>
              </w:rPr>
            </w:pPr>
            <w:r w:rsidRPr="00B92894">
              <w:rPr>
                <w:sz w:val="28"/>
                <w:szCs w:val="28"/>
              </w:rPr>
              <w:t xml:space="preserve">Водоотведение </w:t>
            </w:r>
          </w:p>
        </w:tc>
      </w:tr>
      <w:tr w:rsidR="00CF6D02" w:rsidRPr="00B92894" w:rsidTr="00CF6D02">
        <w:tc>
          <w:tcPr>
            <w:tcW w:w="3118" w:type="dxa"/>
          </w:tcPr>
          <w:p w:rsidR="00CF6D02" w:rsidRPr="00B92894" w:rsidRDefault="00CF6D02" w:rsidP="00CF6D02">
            <w:pPr>
              <w:jc w:val="center"/>
              <w:rPr>
                <w:sz w:val="28"/>
                <w:szCs w:val="28"/>
              </w:rPr>
            </w:pPr>
            <w:r w:rsidRPr="00B92894">
              <w:rPr>
                <w:sz w:val="28"/>
                <w:szCs w:val="28"/>
              </w:rPr>
              <w:t>-</w:t>
            </w:r>
          </w:p>
        </w:tc>
        <w:tc>
          <w:tcPr>
            <w:tcW w:w="992" w:type="dxa"/>
          </w:tcPr>
          <w:p w:rsidR="00CF6D02" w:rsidRPr="00B92894" w:rsidRDefault="00CF6D02" w:rsidP="00CF6D02">
            <w:pPr>
              <w:jc w:val="center"/>
              <w:rPr>
                <w:sz w:val="28"/>
                <w:szCs w:val="28"/>
              </w:rPr>
            </w:pPr>
            <w:r w:rsidRPr="00B92894">
              <w:rPr>
                <w:sz w:val="28"/>
                <w:szCs w:val="28"/>
              </w:rPr>
              <w:t>-</w:t>
            </w:r>
          </w:p>
        </w:tc>
        <w:tc>
          <w:tcPr>
            <w:tcW w:w="1451" w:type="dxa"/>
          </w:tcPr>
          <w:p w:rsidR="00CF6D02" w:rsidRPr="00B92894" w:rsidRDefault="00CF6D02" w:rsidP="00CF6D02">
            <w:pPr>
              <w:jc w:val="center"/>
              <w:rPr>
                <w:sz w:val="28"/>
                <w:szCs w:val="28"/>
              </w:rPr>
            </w:pPr>
            <w:r w:rsidRPr="00B92894">
              <w:rPr>
                <w:sz w:val="28"/>
                <w:szCs w:val="28"/>
              </w:rPr>
              <w:t>-</w:t>
            </w:r>
          </w:p>
        </w:tc>
        <w:tc>
          <w:tcPr>
            <w:tcW w:w="2378" w:type="dxa"/>
          </w:tcPr>
          <w:p w:rsidR="00CF6D02" w:rsidRPr="00B92894" w:rsidRDefault="00CF6D02" w:rsidP="00CF6D02">
            <w:pPr>
              <w:jc w:val="center"/>
              <w:rPr>
                <w:sz w:val="28"/>
                <w:szCs w:val="28"/>
              </w:rPr>
            </w:pPr>
            <w:r w:rsidRPr="00B92894">
              <w:rPr>
                <w:sz w:val="28"/>
                <w:szCs w:val="28"/>
              </w:rPr>
              <w:t>-</w:t>
            </w:r>
          </w:p>
        </w:tc>
        <w:tc>
          <w:tcPr>
            <w:tcW w:w="1276" w:type="dxa"/>
          </w:tcPr>
          <w:p w:rsidR="00CF6D02" w:rsidRPr="00B92894" w:rsidRDefault="00CF6D02" w:rsidP="00CF6D02">
            <w:pPr>
              <w:jc w:val="center"/>
              <w:rPr>
                <w:sz w:val="28"/>
                <w:szCs w:val="28"/>
              </w:rPr>
            </w:pPr>
            <w:r w:rsidRPr="00B92894">
              <w:rPr>
                <w:sz w:val="28"/>
                <w:szCs w:val="28"/>
              </w:rPr>
              <w:t>-</w:t>
            </w:r>
          </w:p>
        </w:tc>
        <w:tc>
          <w:tcPr>
            <w:tcW w:w="992" w:type="dxa"/>
          </w:tcPr>
          <w:p w:rsidR="00CF6D02" w:rsidRPr="00B92894" w:rsidRDefault="00CF6D02" w:rsidP="00CF6D02">
            <w:pPr>
              <w:jc w:val="center"/>
              <w:rPr>
                <w:sz w:val="28"/>
                <w:szCs w:val="28"/>
              </w:rPr>
            </w:pPr>
            <w:r w:rsidRPr="00B92894">
              <w:rPr>
                <w:sz w:val="28"/>
                <w:szCs w:val="28"/>
              </w:rPr>
              <w:t>-</w:t>
            </w:r>
          </w:p>
        </w:tc>
      </w:tr>
    </w:tbl>
    <w:p w:rsidR="00CF6D02" w:rsidRPr="00B92894" w:rsidRDefault="00CF6D02" w:rsidP="00CF6D02">
      <w:pPr>
        <w:jc w:val="center"/>
        <w:rPr>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BB409C" w:rsidRDefault="00CF6D02" w:rsidP="00CF6D02">
      <w:pPr>
        <w:jc w:val="center"/>
        <w:rPr>
          <w:color w:val="FF0000"/>
          <w:sz w:val="28"/>
          <w:szCs w:val="28"/>
        </w:rPr>
      </w:pPr>
    </w:p>
    <w:p w:rsidR="00CF6D02" w:rsidRPr="007A784D" w:rsidRDefault="00CF6D02" w:rsidP="00CF6D02">
      <w:pPr>
        <w:jc w:val="center"/>
        <w:rPr>
          <w:sz w:val="28"/>
          <w:szCs w:val="28"/>
        </w:rPr>
      </w:pPr>
      <w:r w:rsidRPr="007A784D">
        <w:rPr>
          <w:sz w:val="28"/>
          <w:szCs w:val="28"/>
        </w:rPr>
        <w:lastRenderedPageBreak/>
        <w:t>Раздел 5. Планируемые объемы подачи питьевой воды и объемы принимаемых сточных вод</w:t>
      </w:r>
    </w:p>
    <w:p w:rsidR="00CF6D02" w:rsidRPr="007A784D" w:rsidRDefault="00CF6D02" w:rsidP="00CF6D02">
      <w:pPr>
        <w:jc w:val="center"/>
        <w:rPr>
          <w:sz w:val="28"/>
          <w:szCs w:val="28"/>
        </w:rPr>
      </w:pPr>
    </w:p>
    <w:tbl>
      <w:tblPr>
        <w:tblStyle w:val="a5"/>
        <w:tblW w:w="10916" w:type="dxa"/>
        <w:tblInd w:w="-998" w:type="dxa"/>
        <w:tblLayout w:type="fixed"/>
        <w:tblLook w:val="04A0" w:firstRow="1" w:lastRow="0" w:firstColumn="1" w:lastColumn="0" w:noHBand="0" w:noVBand="1"/>
      </w:tblPr>
      <w:tblGrid>
        <w:gridCol w:w="1135"/>
        <w:gridCol w:w="3827"/>
        <w:gridCol w:w="851"/>
        <w:gridCol w:w="1700"/>
        <w:gridCol w:w="1701"/>
        <w:gridCol w:w="1702"/>
      </w:tblGrid>
      <w:tr w:rsidR="00CF6D02" w:rsidRPr="007A784D" w:rsidTr="00CF6D02">
        <w:trPr>
          <w:trHeight w:val="936"/>
        </w:trPr>
        <w:tc>
          <w:tcPr>
            <w:tcW w:w="1135" w:type="dxa"/>
            <w:vAlign w:val="center"/>
          </w:tcPr>
          <w:p w:rsidR="00CF6D02" w:rsidRPr="007A784D" w:rsidRDefault="00CF6D02" w:rsidP="00CF6D02">
            <w:pPr>
              <w:jc w:val="center"/>
              <w:rPr>
                <w:sz w:val="28"/>
                <w:szCs w:val="28"/>
              </w:rPr>
            </w:pPr>
            <w:r w:rsidRPr="007A784D">
              <w:rPr>
                <w:sz w:val="28"/>
                <w:szCs w:val="28"/>
              </w:rPr>
              <w:t>№</w:t>
            </w:r>
          </w:p>
          <w:p w:rsidR="00CF6D02" w:rsidRPr="007A784D" w:rsidRDefault="00CF6D02" w:rsidP="00CF6D02">
            <w:pPr>
              <w:jc w:val="center"/>
              <w:rPr>
                <w:sz w:val="28"/>
                <w:szCs w:val="28"/>
              </w:rPr>
            </w:pPr>
            <w:r w:rsidRPr="007A784D">
              <w:rPr>
                <w:sz w:val="28"/>
                <w:szCs w:val="28"/>
              </w:rPr>
              <w:t>п/п</w:t>
            </w:r>
          </w:p>
        </w:tc>
        <w:tc>
          <w:tcPr>
            <w:tcW w:w="3827" w:type="dxa"/>
            <w:vAlign w:val="center"/>
          </w:tcPr>
          <w:p w:rsidR="00CF6D02" w:rsidRPr="007A784D" w:rsidRDefault="00CF6D02" w:rsidP="00CF6D02">
            <w:pPr>
              <w:jc w:val="center"/>
              <w:rPr>
                <w:sz w:val="28"/>
                <w:szCs w:val="28"/>
              </w:rPr>
            </w:pPr>
            <w:r w:rsidRPr="007A784D">
              <w:rPr>
                <w:sz w:val="28"/>
                <w:szCs w:val="28"/>
              </w:rPr>
              <w:t>Наименование показателя</w:t>
            </w:r>
          </w:p>
        </w:tc>
        <w:tc>
          <w:tcPr>
            <w:tcW w:w="851" w:type="dxa"/>
            <w:vAlign w:val="center"/>
          </w:tcPr>
          <w:p w:rsidR="00CF6D02" w:rsidRPr="007A784D" w:rsidRDefault="00CF6D02" w:rsidP="00CF6D02">
            <w:pPr>
              <w:jc w:val="center"/>
              <w:rPr>
                <w:sz w:val="28"/>
                <w:szCs w:val="28"/>
              </w:rPr>
            </w:pPr>
            <w:r w:rsidRPr="007A784D">
              <w:rPr>
                <w:sz w:val="28"/>
                <w:szCs w:val="28"/>
              </w:rPr>
              <w:t>Ед. изм.</w:t>
            </w:r>
          </w:p>
        </w:tc>
        <w:tc>
          <w:tcPr>
            <w:tcW w:w="1700" w:type="dxa"/>
            <w:vAlign w:val="center"/>
          </w:tcPr>
          <w:p w:rsidR="00CF6D02" w:rsidRPr="007A784D" w:rsidRDefault="00CF6D02" w:rsidP="00CF6D02">
            <w:pPr>
              <w:jc w:val="center"/>
              <w:rPr>
                <w:szCs w:val="28"/>
              </w:rPr>
            </w:pPr>
            <w:r w:rsidRPr="007A784D">
              <w:rPr>
                <w:szCs w:val="28"/>
              </w:rPr>
              <w:t xml:space="preserve">с </w:t>
            </w:r>
            <w:r>
              <w:rPr>
                <w:szCs w:val="28"/>
              </w:rPr>
              <w:t>24</w:t>
            </w:r>
            <w:r w:rsidRPr="007A784D">
              <w:rPr>
                <w:szCs w:val="28"/>
              </w:rPr>
              <w:t>.</w:t>
            </w:r>
            <w:r>
              <w:rPr>
                <w:szCs w:val="28"/>
              </w:rPr>
              <w:t>10</w:t>
            </w:r>
            <w:r w:rsidRPr="007A784D">
              <w:rPr>
                <w:szCs w:val="28"/>
              </w:rPr>
              <w:t>.2018    по 31.12.2018</w:t>
            </w:r>
          </w:p>
        </w:tc>
        <w:tc>
          <w:tcPr>
            <w:tcW w:w="1701" w:type="dxa"/>
            <w:vAlign w:val="center"/>
          </w:tcPr>
          <w:p w:rsidR="00CF6D02" w:rsidRPr="007A784D" w:rsidRDefault="00CF6D02" w:rsidP="00CF6D02">
            <w:pPr>
              <w:jc w:val="center"/>
              <w:rPr>
                <w:szCs w:val="28"/>
              </w:rPr>
            </w:pPr>
            <w:r w:rsidRPr="007A784D">
              <w:rPr>
                <w:szCs w:val="28"/>
              </w:rPr>
              <w:t>с 01.01.2019     по 30.06.2019</w:t>
            </w:r>
          </w:p>
        </w:tc>
        <w:tc>
          <w:tcPr>
            <w:tcW w:w="1702" w:type="dxa"/>
            <w:vAlign w:val="center"/>
          </w:tcPr>
          <w:p w:rsidR="00CF6D02" w:rsidRPr="007A784D" w:rsidRDefault="00CF6D02" w:rsidP="00CF6D02">
            <w:pPr>
              <w:jc w:val="center"/>
              <w:rPr>
                <w:szCs w:val="28"/>
              </w:rPr>
            </w:pPr>
            <w:r w:rsidRPr="007A784D">
              <w:rPr>
                <w:szCs w:val="28"/>
              </w:rPr>
              <w:t>с 01.07.2019     по 31.12.2019</w:t>
            </w:r>
          </w:p>
        </w:tc>
      </w:tr>
      <w:tr w:rsidR="00CF6D02" w:rsidRPr="007A784D" w:rsidTr="00CF6D02">
        <w:trPr>
          <w:trHeight w:val="253"/>
        </w:trPr>
        <w:tc>
          <w:tcPr>
            <w:tcW w:w="1135" w:type="dxa"/>
          </w:tcPr>
          <w:p w:rsidR="00CF6D02" w:rsidRPr="007A784D" w:rsidRDefault="00CF6D02" w:rsidP="00CF6D02">
            <w:pPr>
              <w:jc w:val="center"/>
              <w:rPr>
                <w:sz w:val="28"/>
                <w:szCs w:val="28"/>
              </w:rPr>
            </w:pPr>
            <w:r w:rsidRPr="007A784D">
              <w:rPr>
                <w:sz w:val="28"/>
                <w:szCs w:val="28"/>
              </w:rPr>
              <w:t>1</w:t>
            </w:r>
          </w:p>
        </w:tc>
        <w:tc>
          <w:tcPr>
            <w:tcW w:w="3827" w:type="dxa"/>
          </w:tcPr>
          <w:p w:rsidR="00CF6D02" w:rsidRPr="007A784D" w:rsidRDefault="00CF6D02" w:rsidP="00CF6D02">
            <w:pPr>
              <w:jc w:val="center"/>
              <w:rPr>
                <w:sz w:val="28"/>
                <w:szCs w:val="28"/>
              </w:rPr>
            </w:pPr>
            <w:r w:rsidRPr="007A784D">
              <w:rPr>
                <w:sz w:val="28"/>
                <w:szCs w:val="28"/>
              </w:rPr>
              <w:t>2</w:t>
            </w:r>
          </w:p>
        </w:tc>
        <w:tc>
          <w:tcPr>
            <w:tcW w:w="851" w:type="dxa"/>
          </w:tcPr>
          <w:p w:rsidR="00CF6D02" w:rsidRPr="007A784D" w:rsidRDefault="00CF6D02" w:rsidP="00CF6D02">
            <w:pPr>
              <w:jc w:val="center"/>
              <w:rPr>
                <w:sz w:val="28"/>
                <w:szCs w:val="28"/>
              </w:rPr>
            </w:pPr>
            <w:r w:rsidRPr="007A784D">
              <w:rPr>
                <w:sz w:val="28"/>
                <w:szCs w:val="28"/>
              </w:rPr>
              <w:t>3</w:t>
            </w:r>
          </w:p>
        </w:tc>
        <w:tc>
          <w:tcPr>
            <w:tcW w:w="1700" w:type="dxa"/>
            <w:vAlign w:val="center"/>
          </w:tcPr>
          <w:p w:rsidR="00CF6D02" w:rsidRPr="007A784D" w:rsidRDefault="00CF6D02" w:rsidP="00CF6D02">
            <w:pPr>
              <w:jc w:val="center"/>
              <w:rPr>
                <w:sz w:val="28"/>
                <w:szCs w:val="28"/>
              </w:rPr>
            </w:pPr>
            <w:r w:rsidRPr="007A784D">
              <w:rPr>
                <w:sz w:val="28"/>
                <w:szCs w:val="28"/>
              </w:rPr>
              <w:t>4</w:t>
            </w:r>
          </w:p>
        </w:tc>
        <w:tc>
          <w:tcPr>
            <w:tcW w:w="1701" w:type="dxa"/>
            <w:vAlign w:val="center"/>
          </w:tcPr>
          <w:p w:rsidR="00CF6D02" w:rsidRPr="007A784D" w:rsidRDefault="00CF6D02" w:rsidP="00CF6D02">
            <w:pPr>
              <w:jc w:val="center"/>
              <w:rPr>
                <w:sz w:val="28"/>
                <w:szCs w:val="28"/>
              </w:rPr>
            </w:pPr>
            <w:r w:rsidRPr="007A784D">
              <w:rPr>
                <w:sz w:val="28"/>
                <w:szCs w:val="28"/>
              </w:rPr>
              <w:t>5</w:t>
            </w:r>
          </w:p>
        </w:tc>
        <w:tc>
          <w:tcPr>
            <w:tcW w:w="1702" w:type="dxa"/>
            <w:vAlign w:val="center"/>
          </w:tcPr>
          <w:p w:rsidR="00CF6D02" w:rsidRPr="007A784D" w:rsidRDefault="00CF6D02" w:rsidP="00CF6D02">
            <w:pPr>
              <w:jc w:val="center"/>
              <w:rPr>
                <w:sz w:val="28"/>
                <w:szCs w:val="28"/>
              </w:rPr>
            </w:pPr>
            <w:r w:rsidRPr="007A784D">
              <w:rPr>
                <w:sz w:val="28"/>
                <w:szCs w:val="28"/>
              </w:rPr>
              <w:t>6</w:t>
            </w:r>
          </w:p>
        </w:tc>
      </w:tr>
      <w:tr w:rsidR="00CF6D02" w:rsidRPr="007A784D" w:rsidTr="00CF6D02">
        <w:trPr>
          <w:trHeight w:val="253"/>
        </w:trPr>
        <w:tc>
          <w:tcPr>
            <w:tcW w:w="10916" w:type="dxa"/>
            <w:gridSpan w:val="6"/>
          </w:tcPr>
          <w:p w:rsidR="00CF6D02" w:rsidRPr="007A784D" w:rsidRDefault="00CF6D02" w:rsidP="00CF6D02">
            <w:pPr>
              <w:jc w:val="center"/>
              <w:rPr>
                <w:sz w:val="28"/>
                <w:szCs w:val="28"/>
              </w:rPr>
            </w:pPr>
            <w:r w:rsidRPr="007A784D">
              <w:rPr>
                <w:sz w:val="28"/>
                <w:szCs w:val="28"/>
              </w:rPr>
              <w:t>1. Холодное водоснабжение питьевой водой</w:t>
            </w:r>
          </w:p>
        </w:tc>
      </w:tr>
      <w:tr w:rsidR="00CF6D02" w:rsidRPr="00BB409C" w:rsidTr="00CF6D02">
        <w:trPr>
          <w:trHeight w:val="439"/>
        </w:trPr>
        <w:tc>
          <w:tcPr>
            <w:tcW w:w="1135" w:type="dxa"/>
            <w:vAlign w:val="center"/>
          </w:tcPr>
          <w:p w:rsidR="00CF6D02" w:rsidRPr="00F66DF5" w:rsidRDefault="00CF6D02" w:rsidP="00CF6D02">
            <w:pPr>
              <w:jc w:val="center"/>
              <w:rPr>
                <w:sz w:val="28"/>
                <w:szCs w:val="28"/>
              </w:rPr>
            </w:pPr>
            <w:r w:rsidRPr="00F66DF5">
              <w:rPr>
                <w:sz w:val="28"/>
                <w:szCs w:val="28"/>
              </w:rPr>
              <w:t>1.1.</w:t>
            </w:r>
          </w:p>
        </w:tc>
        <w:tc>
          <w:tcPr>
            <w:tcW w:w="3827" w:type="dxa"/>
            <w:vAlign w:val="center"/>
          </w:tcPr>
          <w:p w:rsidR="00CF6D02" w:rsidRPr="00F66DF5" w:rsidRDefault="00CF6D02" w:rsidP="00CF6D02">
            <w:pPr>
              <w:rPr>
                <w:sz w:val="28"/>
                <w:szCs w:val="28"/>
              </w:rPr>
            </w:pPr>
            <w:r w:rsidRPr="00F66DF5">
              <w:rPr>
                <w:sz w:val="28"/>
                <w:szCs w:val="28"/>
              </w:rPr>
              <w:t>Поднято воды</w:t>
            </w:r>
          </w:p>
        </w:tc>
        <w:tc>
          <w:tcPr>
            <w:tcW w:w="851" w:type="dxa"/>
            <w:vAlign w:val="center"/>
          </w:tcPr>
          <w:p w:rsidR="00CF6D02" w:rsidRPr="000122DC" w:rsidRDefault="00CF6D02" w:rsidP="00CF6D02">
            <w:pPr>
              <w:jc w:val="center"/>
              <w:rPr>
                <w:sz w:val="28"/>
                <w:szCs w:val="28"/>
                <w:vertAlign w:val="superscript"/>
              </w:rPr>
            </w:pPr>
            <w:r w:rsidRPr="000122DC">
              <w:rPr>
                <w:sz w:val="28"/>
                <w:szCs w:val="28"/>
              </w:rPr>
              <w:t>м</w:t>
            </w:r>
            <w:r w:rsidRPr="000122DC">
              <w:rPr>
                <w:sz w:val="28"/>
                <w:szCs w:val="28"/>
                <w:vertAlign w:val="superscript"/>
              </w:rPr>
              <w:t>3</w:t>
            </w:r>
          </w:p>
        </w:tc>
        <w:tc>
          <w:tcPr>
            <w:tcW w:w="1700" w:type="dxa"/>
            <w:vAlign w:val="center"/>
          </w:tcPr>
          <w:p w:rsidR="00CF6D02" w:rsidRPr="000122DC" w:rsidRDefault="00CF6D02" w:rsidP="00CF6D02">
            <w:pPr>
              <w:jc w:val="center"/>
              <w:rPr>
                <w:sz w:val="28"/>
                <w:szCs w:val="28"/>
              </w:rPr>
            </w:pPr>
            <w:r>
              <w:rPr>
                <w:sz w:val="28"/>
                <w:szCs w:val="28"/>
              </w:rPr>
              <w:t>2030619,96</w:t>
            </w:r>
          </w:p>
        </w:tc>
        <w:tc>
          <w:tcPr>
            <w:tcW w:w="1701" w:type="dxa"/>
            <w:vAlign w:val="center"/>
          </w:tcPr>
          <w:p w:rsidR="00CF6D02" w:rsidRPr="00BB409C" w:rsidRDefault="00CF6D02" w:rsidP="00CF6D02">
            <w:pPr>
              <w:jc w:val="center"/>
              <w:rPr>
                <w:color w:val="FF0000"/>
                <w:sz w:val="28"/>
                <w:szCs w:val="28"/>
              </w:rPr>
            </w:pPr>
            <w:r w:rsidRPr="00311936">
              <w:rPr>
                <w:sz w:val="28"/>
                <w:szCs w:val="28"/>
              </w:rPr>
              <w:t>5370842,65</w:t>
            </w:r>
          </w:p>
        </w:tc>
        <w:tc>
          <w:tcPr>
            <w:tcW w:w="1702" w:type="dxa"/>
            <w:vAlign w:val="center"/>
          </w:tcPr>
          <w:p w:rsidR="00CF6D02" w:rsidRPr="00BB409C" w:rsidRDefault="00CF6D02" w:rsidP="00CF6D02">
            <w:pPr>
              <w:jc w:val="center"/>
              <w:rPr>
                <w:color w:val="FF0000"/>
                <w:sz w:val="28"/>
                <w:szCs w:val="28"/>
              </w:rPr>
            </w:pPr>
            <w:r w:rsidRPr="00311936">
              <w:rPr>
                <w:sz w:val="28"/>
                <w:szCs w:val="28"/>
              </w:rPr>
              <w:t>5370842,65</w:t>
            </w:r>
          </w:p>
        </w:tc>
      </w:tr>
      <w:tr w:rsidR="00CF6D02" w:rsidRPr="00BB409C" w:rsidTr="00CF6D02">
        <w:tc>
          <w:tcPr>
            <w:tcW w:w="1135" w:type="dxa"/>
            <w:vAlign w:val="center"/>
          </w:tcPr>
          <w:p w:rsidR="00CF6D02" w:rsidRPr="00F66DF5" w:rsidRDefault="00CF6D02" w:rsidP="00CF6D02">
            <w:pPr>
              <w:jc w:val="center"/>
              <w:rPr>
                <w:sz w:val="28"/>
                <w:szCs w:val="28"/>
              </w:rPr>
            </w:pPr>
            <w:r w:rsidRPr="00F66DF5">
              <w:rPr>
                <w:sz w:val="28"/>
                <w:szCs w:val="28"/>
              </w:rPr>
              <w:t>1.2.</w:t>
            </w:r>
          </w:p>
        </w:tc>
        <w:tc>
          <w:tcPr>
            <w:tcW w:w="3827" w:type="dxa"/>
            <w:vAlign w:val="center"/>
          </w:tcPr>
          <w:p w:rsidR="00CF6D02" w:rsidRPr="00F66DF5" w:rsidRDefault="00CF6D02" w:rsidP="00CF6D02">
            <w:pPr>
              <w:rPr>
                <w:sz w:val="28"/>
                <w:szCs w:val="28"/>
              </w:rPr>
            </w:pPr>
            <w:r w:rsidRPr="00F66DF5">
              <w:rPr>
                <w:sz w:val="28"/>
                <w:szCs w:val="28"/>
              </w:rPr>
              <w:t>Получено со стороны</w:t>
            </w:r>
          </w:p>
        </w:tc>
        <w:tc>
          <w:tcPr>
            <w:tcW w:w="851" w:type="dxa"/>
            <w:vAlign w:val="center"/>
          </w:tcPr>
          <w:p w:rsidR="00CF6D02" w:rsidRPr="000122DC" w:rsidRDefault="00CF6D02" w:rsidP="00CF6D02">
            <w:pPr>
              <w:jc w:val="center"/>
              <w:rPr>
                <w:sz w:val="28"/>
                <w:szCs w:val="28"/>
              </w:rPr>
            </w:pPr>
            <w:r w:rsidRPr="000122DC">
              <w:rPr>
                <w:sz w:val="28"/>
                <w:szCs w:val="28"/>
              </w:rPr>
              <w:t>м</w:t>
            </w:r>
            <w:r w:rsidRPr="000122DC">
              <w:rPr>
                <w:sz w:val="28"/>
                <w:szCs w:val="28"/>
                <w:vertAlign w:val="superscript"/>
              </w:rPr>
              <w:t>3</w:t>
            </w:r>
          </w:p>
        </w:tc>
        <w:tc>
          <w:tcPr>
            <w:tcW w:w="1700" w:type="dxa"/>
            <w:vAlign w:val="center"/>
          </w:tcPr>
          <w:p w:rsidR="00CF6D02" w:rsidRPr="000122DC" w:rsidRDefault="00CF6D02" w:rsidP="00CF6D02">
            <w:pPr>
              <w:jc w:val="center"/>
              <w:rPr>
                <w:sz w:val="28"/>
                <w:szCs w:val="28"/>
              </w:rPr>
            </w:pPr>
          </w:p>
        </w:tc>
        <w:tc>
          <w:tcPr>
            <w:tcW w:w="1701" w:type="dxa"/>
            <w:vAlign w:val="center"/>
          </w:tcPr>
          <w:p w:rsidR="00CF6D02" w:rsidRPr="00BB409C" w:rsidRDefault="00CF6D02" w:rsidP="00CF6D02">
            <w:pPr>
              <w:jc w:val="center"/>
              <w:rPr>
                <w:color w:val="FF0000"/>
                <w:sz w:val="28"/>
                <w:szCs w:val="28"/>
              </w:rPr>
            </w:pPr>
            <w:r w:rsidRPr="00D37A16">
              <w:rPr>
                <w:sz w:val="28"/>
                <w:szCs w:val="28"/>
              </w:rPr>
              <w:t>-</w:t>
            </w:r>
          </w:p>
        </w:tc>
        <w:tc>
          <w:tcPr>
            <w:tcW w:w="1702" w:type="dxa"/>
            <w:vAlign w:val="center"/>
          </w:tcPr>
          <w:p w:rsidR="00CF6D02" w:rsidRPr="00BB409C" w:rsidRDefault="00CF6D02" w:rsidP="00CF6D02">
            <w:pPr>
              <w:jc w:val="center"/>
              <w:rPr>
                <w:color w:val="FF0000"/>
                <w:sz w:val="28"/>
                <w:szCs w:val="28"/>
              </w:rPr>
            </w:pPr>
            <w:r w:rsidRPr="00D37A16">
              <w:rPr>
                <w:sz w:val="28"/>
                <w:szCs w:val="28"/>
              </w:rPr>
              <w:t>-</w:t>
            </w:r>
          </w:p>
        </w:tc>
      </w:tr>
      <w:tr w:rsidR="00CF6D02" w:rsidRPr="00BB409C" w:rsidTr="00CF6D02">
        <w:tc>
          <w:tcPr>
            <w:tcW w:w="1135" w:type="dxa"/>
            <w:vAlign w:val="center"/>
          </w:tcPr>
          <w:p w:rsidR="00CF6D02" w:rsidRPr="00F66DF5" w:rsidRDefault="00CF6D02" w:rsidP="00CF6D02">
            <w:pPr>
              <w:jc w:val="center"/>
              <w:rPr>
                <w:sz w:val="28"/>
                <w:szCs w:val="28"/>
              </w:rPr>
            </w:pPr>
            <w:r w:rsidRPr="00F66DF5">
              <w:rPr>
                <w:sz w:val="28"/>
                <w:szCs w:val="28"/>
              </w:rPr>
              <w:t>1.3.</w:t>
            </w:r>
          </w:p>
        </w:tc>
        <w:tc>
          <w:tcPr>
            <w:tcW w:w="3827" w:type="dxa"/>
            <w:vAlign w:val="center"/>
          </w:tcPr>
          <w:p w:rsidR="00CF6D02" w:rsidRPr="00F66DF5" w:rsidRDefault="00CF6D02" w:rsidP="00CF6D02">
            <w:pPr>
              <w:rPr>
                <w:sz w:val="28"/>
                <w:szCs w:val="28"/>
              </w:rPr>
            </w:pPr>
            <w:r w:rsidRPr="00F66DF5">
              <w:rPr>
                <w:sz w:val="28"/>
                <w:szCs w:val="28"/>
              </w:rPr>
              <w:t>Расход воды на коммунально-бытовые нужды</w:t>
            </w:r>
          </w:p>
        </w:tc>
        <w:tc>
          <w:tcPr>
            <w:tcW w:w="851" w:type="dxa"/>
            <w:vAlign w:val="center"/>
          </w:tcPr>
          <w:p w:rsidR="00CF6D02" w:rsidRPr="000122DC" w:rsidRDefault="00CF6D02" w:rsidP="00CF6D02">
            <w:pPr>
              <w:jc w:val="center"/>
              <w:rPr>
                <w:sz w:val="28"/>
                <w:szCs w:val="28"/>
              </w:rPr>
            </w:pPr>
            <w:r w:rsidRPr="000122DC">
              <w:rPr>
                <w:sz w:val="28"/>
                <w:szCs w:val="28"/>
              </w:rPr>
              <w:t>м</w:t>
            </w:r>
            <w:r w:rsidRPr="000122DC">
              <w:rPr>
                <w:sz w:val="28"/>
                <w:szCs w:val="28"/>
                <w:vertAlign w:val="superscript"/>
              </w:rPr>
              <w:t>3</w:t>
            </w:r>
          </w:p>
        </w:tc>
        <w:tc>
          <w:tcPr>
            <w:tcW w:w="1700" w:type="dxa"/>
            <w:vAlign w:val="center"/>
          </w:tcPr>
          <w:p w:rsidR="00CF6D02" w:rsidRPr="000122DC" w:rsidRDefault="00CF6D02" w:rsidP="00CF6D02">
            <w:pPr>
              <w:jc w:val="center"/>
              <w:rPr>
                <w:sz w:val="28"/>
                <w:szCs w:val="28"/>
              </w:rPr>
            </w:pPr>
            <w:r w:rsidRPr="000122DC">
              <w:rPr>
                <w:sz w:val="28"/>
                <w:szCs w:val="28"/>
              </w:rPr>
              <w:t>-</w:t>
            </w:r>
          </w:p>
        </w:tc>
        <w:tc>
          <w:tcPr>
            <w:tcW w:w="1701" w:type="dxa"/>
            <w:vAlign w:val="center"/>
          </w:tcPr>
          <w:p w:rsidR="00CF6D02" w:rsidRPr="00BB409C" w:rsidRDefault="00CF6D02" w:rsidP="00CF6D02">
            <w:pPr>
              <w:jc w:val="center"/>
              <w:rPr>
                <w:color w:val="FF0000"/>
                <w:sz w:val="28"/>
                <w:szCs w:val="28"/>
              </w:rPr>
            </w:pPr>
            <w:r w:rsidRPr="00AE48A0">
              <w:rPr>
                <w:sz w:val="28"/>
                <w:szCs w:val="28"/>
              </w:rPr>
              <w:t>-</w:t>
            </w:r>
          </w:p>
        </w:tc>
        <w:tc>
          <w:tcPr>
            <w:tcW w:w="1702" w:type="dxa"/>
            <w:vAlign w:val="center"/>
          </w:tcPr>
          <w:p w:rsidR="00CF6D02" w:rsidRPr="00BB409C" w:rsidRDefault="00CF6D02" w:rsidP="00CF6D02">
            <w:pPr>
              <w:jc w:val="center"/>
              <w:rPr>
                <w:color w:val="FF0000"/>
                <w:sz w:val="28"/>
                <w:szCs w:val="28"/>
              </w:rPr>
            </w:pPr>
            <w:r w:rsidRPr="00AE48A0">
              <w:rPr>
                <w:sz w:val="28"/>
                <w:szCs w:val="28"/>
              </w:rPr>
              <w:t>-</w:t>
            </w:r>
          </w:p>
        </w:tc>
      </w:tr>
      <w:tr w:rsidR="00CF6D02" w:rsidRPr="00BB409C" w:rsidTr="00CF6D02">
        <w:tc>
          <w:tcPr>
            <w:tcW w:w="1135" w:type="dxa"/>
            <w:vAlign w:val="center"/>
          </w:tcPr>
          <w:p w:rsidR="00CF6D02" w:rsidRPr="00F66DF5" w:rsidRDefault="00CF6D02" w:rsidP="00CF6D02">
            <w:pPr>
              <w:jc w:val="center"/>
              <w:rPr>
                <w:sz w:val="28"/>
                <w:szCs w:val="28"/>
              </w:rPr>
            </w:pPr>
            <w:r w:rsidRPr="00F66DF5">
              <w:rPr>
                <w:sz w:val="28"/>
                <w:szCs w:val="28"/>
              </w:rPr>
              <w:t>1.4.</w:t>
            </w:r>
          </w:p>
        </w:tc>
        <w:tc>
          <w:tcPr>
            <w:tcW w:w="3827" w:type="dxa"/>
            <w:vAlign w:val="center"/>
          </w:tcPr>
          <w:p w:rsidR="00CF6D02" w:rsidRPr="00F66DF5" w:rsidRDefault="00CF6D02" w:rsidP="00CF6D02">
            <w:pPr>
              <w:rPr>
                <w:sz w:val="28"/>
                <w:szCs w:val="28"/>
              </w:rPr>
            </w:pPr>
            <w:r w:rsidRPr="00F66DF5">
              <w:rPr>
                <w:sz w:val="28"/>
                <w:szCs w:val="28"/>
              </w:rPr>
              <w:t>Расход воды на нужды предприятия:</w:t>
            </w:r>
          </w:p>
        </w:tc>
        <w:tc>
          <w:tcPr>
            <w:tcW w:w="851" w:type="dxa"/>
            <w:vAlign w:val="center"/>
          </w:tcPr>
          <w:p w:rsidR="00CF6D02" w:rsidRPr="000122DC" w:rsidRDefault="00CF6D02" w:rsidP="00CF6D02">
            <w:pPr>
              <w:jc w:val="center"/>
              <w:rPr>
                <w:sz w:val="28"/>
                <w:szCs w:val="28"/>
              </w:rPr>
            </w:pPr>
            <w:r w:rsidRPr="000122DC">
              <w:rPr>
                <w:sz w:val="28"/>
                <w:szCs w:val="28"/>
              </w:rPr>
              <w:t>м</w:t>
            </w:r>
            <w:r w:rsidRPr="000122DC">
              <w:rPr>
                <w:sz w:val="28"/>
                <w:szCs w:val="28"/>
                <w:vertAlign w:val="superscript"/>
              </w:rPr>
              <w:t>3</w:t>
            </w:r>
          </w:p>
        </w:tc>
        <w:tc>
          <w:tcPr>
            <w:tcW w:w="1700" w:type="dxa"/>
            <w:vAlign w:val="center"/>
          </w:tcPr>
          <w:p w:rsidR="00CF6D02" w:rsidRPr="000122DC" w:rsidRDefault="00CF6D02" w:rsidP="00CF6D02">
            <w:pPr>
              <w:jc w:val="center"/>
              <w:rPr>
                <w:sz w:val="28"/>
                <w:szCs w:val="28"/>
              </w:rPr>
            </w:pPr>
            <w:r>
              <w:rPr>
                <w:sz w:val="28"/>
                <w:szCs w:val="28"/>
              </w:rPr>
              <w:t>591489,17</w:t>
            </w:r>
          </w:p>
        </w:tc>
        <w:tc>
          <w:tcPr>
            <w:tcW w:w="1701" w:type="dxa"/>
            <w:vAlign w:val="center"/>
          </w:tcPr>
          <w:p w:rsidR="00CF6D02" w:rsidRPr="00AE48A0" w:rsidRDefault="00CF6D02" w:rsidP="00CF6D02">
            <w:pPr>
              <w:jc w:val="center"/>
              <w:rPr>
                <w:sz w:val="28"/>
                <w:szCs w:val="28"/>
              </w:rPr>
            </w:pPr>
            <w:r w:rsidRPr="00AE48A0">
              <w:rPr>
                <w:sz w:val="28"/>
                <w:szCs w:val="28"/>
              </w:rPr>
              <w:t>1564446,0</w:t>
            </w:r>
            <w:r>
              <w:rPr>
                <w:sz w:val="28"/>
                <w:szCs w:val="28"/>
              </w:rPr>
              <w:t>0</w:t>
            </w:r>
          </w:p>
        </w:tc>
        <w:tc>
          <w:tcPr>
            <w:tcW w:w="1702" w:type="dxa"/>
            <w:vAlign w:val="center"/>
          </w:tcPr>
          <w:p w:rsidR="00CF6D02" w:rsidRPr="00AE48A0" w:rsidRDefault="00CF6D02" w:rsidP="00CF6D02">
            <w:pPr>
              <w:jc w:val="center"/>
              <w:rPr>
                <w:sz w:val="28"/>
                <w:szCs w:val="28"/>
              </w:rPr>
            </w:pPr>
            <w:r w:rsidRPr="00AE48A0">
              <w:rPr>
                <w:sz w:val="28"/>
                <w:szCs w:val="28"/>
              </w:rPr>
              <w:t>1564446,0</w:t>
            </w:r>
            <w:r>
              <w:rPr>
                <w:sz w:val="28"/>
                <w:szCs w:val="28"/>
              </w:rPr>
              <w:t>0</w:t>
            </w:r>
          </w:p>
        </w:tc>
      </w:tr>
      <w:tr w:rsidR="00CF6D02" w:rsidRPr="00BB409C" w:rsidTr="00CF6D02">
        <w:tc>
          <w:tcPr>
            <w:tcW w:w="1135" w:type="dxa"/>
            <w:vAlign w:val="center"/>
          </w:tcPr>
          <w:p w:rsidR="00CF6D02" w:rsidRPr="00F66DF5" w:rsidRDefault="00CF6D02" w:rsidP="00CF6D02">
            <w:pPr>
              <w:jc w:val="center"/>
              <w:rPr>
                <w:sz w:val="28"/>
                <w:szCs w:val="28"/>
              </w:rPr>
            </w:pPr>
            <w:r w:rsidRPr="00F66DF5">
              <w:rPr>
                <w:sz w:val="28"/>
                <w:szCs w:val="28"/>
              </w:rPr>
              <w:t>1.4.1.</w:t>
            </w:r>
          </w:p>
        </w:tc>
        <w:tc>
          <w:tcPr>
            <w:tcW w:w="3827" w:type="dxa"/>
            <w:vAlign w:val="center"/>
          </w:tcPr>
          <w:p w:rsidR="00CF6D02" w:rsidRPr="00F66DF5" w:rsidRDefault="00CF6D02" w:rsidP="00CF6D02">
            <w:pPr>
              <w:rPr>
                <w:sz w:val="28"/>
                <w:szCs w:val="28"/>
              </w:rPr>
            </w:pPr>
            <w:r w:rsidRPr="00F66DF5">
              <w:rPr>
                <w:sz w:val="28"/>
                <w:szCs w:val="28"/>
              </w:rPr>
              <w:t>- на очистные сооружения</w:t>
            </w:r>
          </w:p>
        </w:tc>
        <w:tc>
          <w:tcPr>
            <w:tcW w:w="851" w:type="dxa"/>
            <w:vAlign w:val="center"/>
          </w:tcPr>
          <w:p w:rsidR="00CF6D02" w:rsidRPr="000122DC" w:rsidRDefault="00CF6D02" w:rsidP="00CF6D02">
            <w:pPr>
              <w:jc w:val="center"/>
              <w:rPr>
                <w:sz w:val="28"/>
                <w:szCs w:val="28"/>
              </w:rPr>
            </w:pPr>
            <w:r w:rsidRPr="000122DC">
              <w:rPr>
                <w:sz w:val="28"/>
                <w:szCs w:val="28"/>
              </w:rPr>
              <w:t>м</w:t>
            </w:r>
            <w:r w:rsidRPr="000122DC">
              <w:rPr>
                <w:sz w:val="28"/>
                <w:szCs w:val="28"/>
                <w:vertAlign w:val="superscript"/>
              </w:rPr>
              <w:t>3</w:t>
            </w:r>
          </w:p>
        </w:tc>
        <w:tc>
          <w:tcPr>
            <w:tcW w:w="1700" w:type="dxa"/>
            <w:vAlign w:val="center"/>
          </w:tcPr>
          <w:p w:rsidR="00CF6D02" w:rsidRPr="000122DC" w:rsidRDefault="00CF6D02" w:rsidP="00CF6D02">
            <w:pPr>
              <w:jc w:val="center"/>
              <w:rPr>
                <w:sz w:val="28"/>
                <w:szCs w:val="28"/>
              </w:rPr>
            </w:pPr>
            <w:r>
              <w:rPr>
                <w:sz w:val="28"/>
                <w:szCs w:val="28"/>
              </w:rPr>
              <w:t>216242,60</w:t>
            </w:r>
          </w:p>
        </w:tc>
        <w:tc>
          <w:tcPr>
            <w:tcW w:w="1701" w:type="dxa"/>
            <w:vAlign w:val="center"/>
          </w:tcPr>
          <w:p w:rsidR="00CF6D02" w:rsidRPr="00AE48A0" w:rsidRDefault="00CF6D02" w:rsidP="00CF6D02">
            <w:pPr>
              <w:jc w:val="center"/>
              <w:rPr>
                <w:sz w:val="28"/>
                <w:szCs w:val="28"/>
              </w:rPr>
            </w:pPr>
            <w:r w:rsidRPr="00AE48A0">
              <w:rPr>
                <w:sz w:val="28"/>
                <w:szCs w:val="28"/>
              </w:rPr>
              <w:t>571946,0</w:t>
            </w:r>
            <w:r>
              <w:rPr>
                <w:sz w:val="28"/>
                <w:szCs w:val="28"/>
              </w:rPr>
              <w:t>0</w:t>
            </w:r>
          </w:p>
        </w:tc>
        <w:tc>
          <w:tcPr>
            <w:tcW w:w="1702" w:type="dxa"/>
            <w:vAlign w:val="center"/>
          </w:tcPr>
          <w:p w:rsidR="00CF6D02" w:rsidRPr="00AE48A0" w:rsidRDefault="00CF6D02" w:rsidP="00CF6D02">
            <w:pPr>
              <w:jc w:val="center"/>
              <w:rPr>
                <w:sz w:val="28"/>
                <w:szCs w:val="28"/>
              </w:rPr>
            </w:pPr>
            <w:r w:rsidRPr="00AE48A0">
              <w:rPr>
                <w:sz w:val="28"/>
                <w:szCs w:val="28"/>
              </w:rPr>
              <w:t>571946,0</w:t>
            </w:r>
            <w:r>
              <w:rPr>
                <w:sz w:val="28"/>
                <w:szCs w:val="28"/>
              </w:rPr>
              <w:t>0</w:t>
            </w:r>
          </w:p>
        </w:tc>
      </w:tr>
      <w:tr w:rsidR="00CF6D02" w:rsidRPr="00BB409C" w:rsidTr="00CF6D02">
        <w:tc>
          <w:tcPr>
            <w:tcW w:w="1135" w:type="dxa"/>
            <w:vAlign w:val="center"/>
          </w:tcPr>
          <w:p w:rsidR="00CF6D02" w:rsidRPr="00F66DF5" w:rsidRDefault="00CF6D02" w:rsidP="00CF6D02">
            <w:pPr>
              <w:jc w:val="center"/>
              <w:rPr>
                <w:sz w:val="28"/>
                <w:szCs w:val="28"/>
              </w:rPr>
            </w:pPr>
            <w:r w:rsidRPr="00F66DF5">
              <w:rPr>
                <w:sz w:val="28"/>
                <w:szCs w:val="28"/>
              </w:rPr>
              <w:t>1.4.2.</w:t>
            </w:r>
          </w:p>
        </w:tc>
        <w:tc>
          <w:tcPr>
            <w:tcW w:w="3827" w:type="dxa"/>
            <w:vAlign w:val="center"/>
          </w:tcPr>
          <w:p w:rsidR="00CF6D02" w:rsidRPr="00F66DF5" w:rsidRDefault="00CF6D02" w:rsidP="00CF6D02">
            <w:pPr>
              <w:rPr>
                <w:sz w:val="28"/>
                <w:szCs w:val="28"/>
              </w:rPr>
            </w:pPr>
            <w:r w:rsidRPr="00F66DF5">
              <w:rPr>
                <w:sz w:val="28"/>
                <w:szCs w:val="28"/>
              </w:rPr>
              <w:t>- на промывку сетей</w:t>
            </w:r>
          </w:p>
        </w:tc>
        <w:tc>
          <w:tcPr>
            <w:tcW w:w="851" w:type="dxa"/>
            <w:vAlign w:val="center"/>
          </w:tcPr>
          <w:p w:rsidR="00CF6D02" w:rsidRPr="000122DC" w:rsidRDefault="00CF6D02" w:rsidP="00CF6D02">
            <w:pPr>
              <w:jc w:val="center"/>
              <w:rPr>
                <w:sz w:val="28"/>
                <w:szCs w:val="28"/>
              </w:rPr>
            </w:pPr>
            <w:r w:rsidRPr="000122DC">
              <w:rPr>
                <w:sz w:val="28"/>
                <w:szCs w:val="28"/>
              </w:rPr>
              <w:t>м</w:t>
            </w:r>
            <w:r w:rsidRPr="000122DC">
              <w:rPr>
                <w:sz w:val="28"/>
                <w:szCs w:val="28"/>
                <w:vertAlign w:val="superscript"/>
              </w:rPr>
              <w:t>3</w:t>
            </w:r>
          </w:p>
        </w:tc>
        <w:tc>
          <w:tcPr>
            <w:tcW w:w="1700" w:type="dxa"/>
            <w:vAlign w:val="center"/>
          </w:tcPr>
          <w:p w:rsidR="00CF6D02" w:rsidRPr="000122DC" w:rsidRDefault="00CF6D02" w:rsidP="00CF6D02">
            <w:pPr>
              <w:jc w:val="center"/>
              <w:rPr>
                <w:sz w:val="28"/>
                <w:szCs w:val="28"/>
              </w:rPr>
            </w:pPr>
            <w:r>
              <w:rPr>
                <w:sz w:val="28"/>
                <w:szCs w:val="28"/>
              </w:rPr>
              <w:t>236301,40</w:t>
            </w:r>
          </w:p>
        </w:tc>
        <w:tc>
          <w:tcPr>
            <w:tcW w:w="1701" w:type="dxa"/>
            <w:vAlign w:val="center"/>
          </w:tcPr>
          <w:p w:rsidR="00CF6D02" w:rsidRPr="00AE48A0" w:rsidRDefault="00CF6D02" w:rsidP="00CF6D02">
            <w:pPr>
              <w:jc w:val="center"/>
              <w:rPr>
                <w:sz w:val="28"/>
                <w:szCs w:val="28"/>
              </w:rPr>
            </w:pPr>
            <w:r w:rsidRPr="00AE48A0">
              <w:rPr>
                <w:sz w:val="28"/>
                <w:szCs w:val="28"/>
              </w:rPr>
              <w:t>625000,0</w:t>
            </w:r>
            <w:r>
              <w:rPr>
                <w:sz w:val="28"/>
                <w:szCs w:val="28"/>
              </w:rPr>
              <w:t>0</w:t>
            </w:r>
          </w:p>
        </w:tc>
        <w:tc>
          <w:tcPr>
            <w:tcW w:w="1702" w:type="dxa"/>
            <w:vAlign w:val="center"/>
          </w:tcPr>
          <w:p w:rsidR="00CF6D02" w:rsidRPr="00AE48A0" w:rsidRDefault="00CF6D02" w:rsidP="00CF6D02">
            <w:pPr>
              <w:jc w:val="center"/>
              <w:rPr>
                <w:sz w:val="28"/>
                <w:szCs w:val="28"/>
              </w:rPr>
            </w:pPr>
            <w:r w:rsidRPr="00AE48A0">
              <w:rPr>
                <w:sz w:val="28"/>
                <w:szCs w:val="28"/>
              </w:rPr>
              <w:t>625000,0</w:t>
            </w:r>
            <w:r>
              <w:rPr>
                <w:sz w:val="28"/>
                <w:szCs w:val="28"/>
              </w:rPr>
              <w:t>0</w:t>
            </w:r>
          </w:p>
        </w:tc>
      </w:tr>
      <w:tr w:rsidR="00CF6D02" w:rsidRPr="00BB409C" w:rsidTr="00CF6D02">
        <w:trPr>
          <w:trHeight w:val="183"/>
        </w:trPr>
        <w:tc>
          <w:tcPr>
            <w:tcW w:w="1135" w:type="dxa"/>
            <w:vAlign w:val="center"/>
          </w:tcPr>
          <w:p w:rsidR="00CF6D02" w:rsidRPr="00F66DF5" w:rsidRDefault="00CF6D02" w:rsidP="00CF6D02">
            <w:pPr>
              <w:jc w:val="center"/>
              <w:rPr>
                <w:sz w:val="28"/>
                <w:szCs w:val="28"/>
              </w:rPr>
            </w:pPr>
            <w:r w:rsidRPr="00F66DF5">
              <w:rPr>
                <w:sz w:val="28"/>
                <w:szCs w:val="28"/>
              </w:rPr>
              <w:t>1.4.3.</w:t>
            </w:r>
          </w:p>
        </w:tc>
        <w:tc>
          <w:tcPr>
            <w:tcW w:w="3827" w:type="dxa"/>
            <w:vAlign w:val="center"/>
          </w:tcPr>
          <w:p w:rsidR="00CF6D02" w:rsidRPr="00F66DF5" w:rsidRDefault="00CF6D02" w:rsidP="00CF6D02">
            <w:pPr>
              <w:rPr>
                <w:sz w:val="28"/>
                <w:szCs w:val="28"/>
              </w:rPr>
            </w:pPr>
            <w:r w:rsidRPr="00F66DF5">
              <w:rPr>
                <w:sz w:val="28"/>
                <w:szCs w:val="28"/>
              </w:rPr>
              <w:t>- прочие</w:t>
            </w:r>
          </w:p>
        </w:tc>
        <w:tc>
          <w:tcPr>
            <w:tcW w:w="851" w:type="dxa"/>
            <w:vAlign w:val="center"/>
          </w:tcPr>
          <w:p w:rsidR="00CF6D02" w:rsidRPr="000122DC" w:rsidRDefault="00CF6D02" w:rsidP="00CF6D02">
            <w:pPr>
              <w:jc w:val="center"/>
              <w:rPr>
                <w:sz w:val="28"/>
                <w:szCs w:val="28"/>
              </w:rPr>
            </w:pPr>
            <w:r w:rsidRPr="000122DC">
              <w:rPr>
                <w:sz w:val="28"/>
                <w:szCs w:val="28"/>
              </w:rPr>
              <w:t>м</w:t>
            </w:r>
            <w:r w:rsidRPr="000122DC">
              <w:rPr>
                <w:sz w:val="28"/>
                <w:szCs w:val="28"/>
                <w:vertAlign w:val="superscript"/>
              </w:rPr>
              <w:t>3</w:t>
            </w:r>
          </w:p>
        </w:tc>
        <w:tc>
          <w:tcPr>
            <w:tcW w:w="1700" w:type="dxa"/>
            <w:vAlign w:val="center"/>
          </w:tcPr>
          <w:p w:rsidR="00CF6D02" w:rsidRPr="000122DC" w:rsidRDefault="00CF6D02" w:rsidP="00CF6D02">
            <w:pPr>
              <w:jc w:val="center"/>
              <w:rPr>
                <w:sz w:val="28"/>
                <w:szCs w:val="28"/>
              </w:rPr>
            </w:pPr>
            <w:r>
              <w:rPr>
                <w:sz w:val="28"/>
                <w:szCs w:val="28"/>
              </w:rPr>
              <w:t>138945,21</w:t>
            </w:r>
          </w:p>
        </w:tc>
        <w:tc>
          <w:tcPr>
            <w:tcW w:w="1701" w:type="dxa"/>
            <w:vAlign w:val="center"/>
          </w:tcPr>
          <w:p w:rsidR="00CF6D02" w:rsidRPr="00AE48A0" w:rsidRDefault="00CF6D02" w:rsidP="00CF6D02">
            <w:pPr>
              <w:jc w:val="center"/>
              <w:rPr>
                <w:sz w:val="28"/>
                <w:szCs w:val="28"/>
              </w:rPr>
            </w:pPr>
            <w:r w:rsidRPr="00AE48A0">
              <w:rPr>
                <w:sz w:val="28"/>
                <w:szCs w:val="28"/>
              </w:rPr>
              <w:t>367500,0</w:t>
            </w:r>
            <w:r>
              <w:rPr>
                <w:sz w:val="28"/>
                <w:szCs w:val="28"/>
              </w:rPr>
              <w:t>0</w:t>
            </w:r>
          </w:p>
        </w:tc>
        <w:tc>
          <w:tcPr>
            <w:tcW w:w="1702" w:type="dxa"/>
            <w:vAlign w:val="center"/>
          </w:tcPr>
          <w:p w:rsidR="00CF6D02" w:rsidRPr="00AE48A0" w:rsidRDefault="00CF6D02" w:rsidP="00CF6D02">
            <w:pPr>
              <w:jc w:val="center"/>
              <w:rPr>
                <w:sz w:val="28"/>
                <w:szCs w:val="28"/>
              </w:rPr>
            </w:pPr>
            <w:r w:rsidRPr="00AE48A0">
              <w:rPr>
                <w:sz w:val="28"/>
                <w:szCs w:val="28"/>
              </w:rPr>
              <w:t>367500,0</w:t>
            </w:r>
            <w:r>
              <w:rPr>
                <w:sz w:val="28"/>
                <w:szCs w:val="28"/>
              </w:rPr>
              <w:t>0</w:t>
            </w:r>
          </w:p>
        </w:tc>
      </w:tr>
      <w:tr w:rsidR="00CF6D02" w:rsidRPr="00BB409C" w:rsidTr="00CF6D02">
        <w:trPr>
          <w:trHeight w:val="456"/>
        </w:trPr>
        <w:tc>
          <w:tcPr>
            <w:tcW w:w="1135" w:type="dxa"/>
            <w:vAlign w:val="center"/>
          </w:tcPr>
          <w:p w:rsidR="00CF6D02" w:rsidRPr="00F66DF5" w:rsidRDefault="00CF6D02" w:rsidP="00CF6D02">
            <w:pPr>
              <w:jc w:val="center"/>
              <w:rPr>
                <w:sz w:val="28"/>
                <w:szCs w:val="28"/>
              </w:rPr>
            </w:pPr>
            <w:r w:rsidRPr="00F66DF5">
              <w:rPr>
                <w:sz w:val="28"/>
                <w:szCs w:val="28"/>
              </w:rPr>
              <w:t>1.5.</w:t>
            </w:r>
          </w:p>
        </w:tc>
        <w:tc>
          <w:tcPr>
            <w:tcW w:w="3827" w:type="dxa"/>
            <w:vAlign w:val="center"/>
          </w:tcPr>
          <w:p w:rsidR="00CF6D02" w:rsidRPr="00F66DF5" w:rsidRDefault="00CF6D02" w:rsidP="00CF6D02">
            <w:pPr>
              <w:rPr>
                <w:sz w:val="28"/>
                <w:szCs w:val="28"/>
              </w:rPr>
            </w:pPr>
            <w:r w:rsidRPr="00F66DF5">
              <w:rPr>
                <w:sz w:val="28"/>
                <w:szCs w:val="28"/>
              </w:rPr>
              <w:t>Объем пропущенной воды через очистные сооружения</w:t>
            </w:r>
          </w:p>
        </w:tc>
        <w:tc>
          <w:tcPr>
            <w:tcW w:w="851" w:type="dxa"/>
            <w:vAlign w:val="center"/>
          </w:tcPr>
          <w:p w:rsidR="00CF6D02" w:rsidRPr="000122DC" w:rsidRDefault="00CF6D02" w:rsidP="00CF6D02">
            <w:pPr>
              <w:jc w:val="center"/>
              <w:rPr>
                <w:sz w:val="28"/>
                <w:szCs w:val="28"/>
              </w:rPr>
            </w:pPr>
            <w:r w:rsidRPr="000122DC">
              <w:rPr>
                <w:sz w:val="28"/>
                <w:szCs w:val="28"/>
              </w:rPr>
              <w:t>м</w:t>
            </w:r>
            <w:r w:rsidRPr="000122DC">
              <w:rPr>
                <w:sz w:val="28"/>
                <w:szCs w:val="28"/>
                <w:vertAlign w:val="superscript"/>
              </w:rPr>
              <w:t>3</w:t>
            </w:r>
          </w:p>
        </w:tc>
        <w:tc>
          <w:tcPr>
            <w:tcW w:w="1700" w:type="dxa"/>
            <w:vAlign w:val="center"/>
          </w:tcPr>
          <w:p w:rsidR="00CF6D02" w:rsidRPr="000122DC" w:rsidRDefault="00CF6D02" w:rsidP="00CF6D02">
            <w:pPr>
              <w:jc w:val="center"/>
              <w:rPr>
                <w:sz w:val="28"/>
                <w:szCs w:val="28"/>
              </w:rPr>
            </w:pPr>
            <w:r>
              <w:rPr>
                <w:sz w:val="28"/>
                <w:szCs w:val="28"/>
              </w:rPr>
              <w:t>2030619,96</w:t>
            </w:r>
          </w:p>
        </w:tc>
        <w:tc>
          <w:tcPr>
            <w:tcW w:w="1701" w:type="dxa"/>
            <w:vAlign w:val="center"/>
          </w:tcPr>
          <w:p w:rsidR="00CF6D02" w:rsidRPr="00BB409C" w:rsidRDefault="00CF6D02" w:rsidP="00CF6D02">
            <w:pPr>
              <w:jc w:val="center"/>
              <w:rPr>
                <w:color w:val="FF0000"/>
                <w:sz w:val="28"/>
                <w:szCs w:val="28"/>
              </w:rPr>
            </w:pPr>
            <w:r w:rsidRPr="00311936">
              <w:rPr>
                <w:sz w:val="28"/>
                <w:szCs w:val="28"/>
              </w:rPr>
              <w:t>5370842,65</w:t>
            </w:r>
          </w:p>
        </w:tc>
        <w:tc>
          <w:tcPr>
            <w:tcW w:w="1702" w:type="dxa"/>
            <w:vAlign w:val="center"/>
          </w:tcPr>
          <w:p w:rsidR="00CF6D02" w:rsidRPr="00BB409C" w:rsidRDefault="00CF6D02" w:rsidP="00CF6D02">
            <w:pPr>
              <w:jc w:val="center"/>
              <w:rPr>
                <w:color w:val="FF0000"/>
                <w:sz w:val="28"/>
                <w:szCs w:val="28"/>
              </w:rPr>
            </w:pPr>
            <w:r w:rsidRPr="00311936">
              <w:rPr>
                <w:sz w:val="28"/>
                <w:szCs w:val="28"/>
              </w:rPr>
              <w:t>5370842,65</w:t>
            </w:r>
          </w:p>
        </w:tc>
      </w:tr>
      <w:tr w:rsidR="00CF6D02" w:rsidRPr="00BB409C" w:rsidTr="00CF6D02">
        <w:tc>
          <w:tcPr>
            <w:tcW w:w="1135" w:type="dxa"/>
            <w:vAlign w:val="center"/>
          </w:tcPr>
          <w:p w:rsidR="00CF6D02" w:rsidRPr="00F66DF5" w:rsidRDefault="00CF6D02" w:rsidP="00CF6D02">
            <w:pPr>
              <w:jc w:val="center"/>
              <w:rPr>
                <w:sz w:val="28"/>
                <w:szCs w:val="28"/>
              </w:rPr>
            </w:pPr>
            <w:r w:rsidRPr="00F66DF5">
              <w:rPr>
                <w:sz w:val="28"/>
                <w:szCs w:val="28"/>
              </w:rPr>
              <w:t>1.6.</w:t>
            </w:r>
          </w:p>
        </w:tc>
        <w:tc>
          <w:tcPr>
            <w:tcW w:w="3827" w:type="dxa"/>
            <w:vAlign w:val="center"/>
          </w:tcPr>
          <w:p w:rsidR="00CF6D02" w:rsidRPr="00F66DF5" w:rsidRDefault="00CF6D02" w:rsidP="00CF6D02">
            <w:pPr>
              <w:rPr>
                <w:sz w:val="28"/>
                <w:szCs w:val="28"/>
              </w:rPr>
            </w:pPr>
            <w:r w:rsidRPr="00F66DF5">
              <w:rPr>
                <w:sz w:val="28"/>
                <w:szCs w:val="28"/>
              </w:rPr>
              <w:t>Подано воды в сеть</w:t>
            </w:r>
          </w:p>
        </w:tc>
        <w:tc>
          <w:tcPr>
            <w:tcW w:w="851" w:type="dxa"/>
            <w:vAlign w:val="center"/>
          </w:tcPr>
          <w:p w:rsidR="00CF6D02" w:rsidRPr="000122DC" w:rsidRDefault="00CF6D02" w:rsidP="00CF6D02">
            <w:pPr>
              <w:jc w:val="center"/>
              <w:rPr>
                <w:sz w:val="28"/>
                <w:szCs w:val="28"/>
              </w:rPr>
            </w:pPr>
            <w:r w:rsidRPr="000122DC">
              <w:rPr>
                <w:sz w:val="28"/>
                <w:szCs w:val="28"/>
              </w:rPr>
              <w:t>м</w:t>
            </w:r>
            <w:r w:rsidRPr="000122DC">
              <w:rPr>
                <w:sz w:val="28"/>
                <w:szCs w:val="28"/>
                <w:vertAlign w:val="superscript"/>
              </w:rPr>
              <w:t>3</w:t>
            </w:r>
          </w:p>
        </w:tc>
        <w:tc>
          <w:tcPr>
            <w:tcW w:w="1700" w:type="dxa"/>
            <w:vAlign w:val="center"/>
          </w:tcPr>
          <w:p w:rsidR="00CF6D02" w:rsidRPr="000122DC" w:rsidRDefault="00CF6D02" w:rsidP="00CF6D02">
            <w:pPr>
              <w:jc w:val="center"/>
              <w:rPr>
                <w:sz w:val="28"/>
                <w:szCs w:val="28"/>
              </w:rPr>
            </w:pPr>
            <w:r>
              <w:rPr>
                <w:sz w:val="28"/>
                <w:szCs w:val="28"/>
              </w:rPr>
              <w:t>1439130,79</w:t>
            </w:r>
          </w:p>
        </w:tc>
        <w:tc>
          <w:tcPr>
            <w:tcW w:w="1701" w:type="dxa"/>
            <w:vAlign w:val="center"/>
          </w:tcPr>
          <w:p w:rsidR="00CF6D02" w:rsidRPr="00AE48A0" w:rsidRDefault="00CF6D02" w:rsidP="00CF6D02">
            <w:pPr>
              <w:jc w:val="center"/>
              <w:rPr>
                <w:sz w:val="28"/>
                <w:szCs w:val="28"/>
              </w:rPr>
            </w:pPr>
            <w:r w:rsidRPr="00AE48A0">
              <w:rPr>
                <w:sz w:val="28"/>
                <w:szCs w:val="28"/>
              </w:rPr>
              <w:t>3806396,65</w:t>
            </w:r>
          </w:p>
        </w:tc>
        <w:tc>
          <w:tcPr>
            <w:tcW w:w="1702" w:type="dxa"/>
            <w:vAlign w:val="center"/>
          </w:tcPr>
          <w:p w:rsidR="00CF6D02" w:rsidRPr="00AE48A0" w:rsidRDefault="00CF6D02" w:rsidP="00CF6D02">
            <w:pPr>
              <w:jc w:val="center"/>
              <w:rPr>
                <w:sz w:val="28"/>
                <w:szCs w:val="28"/>
              </w:rPr>
            </w:pPr>
            <w:r w:rsidRPr="00AE48A0">
              <w:rPr>
                <w:sz w:val="28"/>
                <w:szCs w:val="28"/>
              </w:rPr>
              <w:t>3806396,65</w:t>
            </w:r>
          </w:p>
        </w:tc>
      </w:tr>
      <w:tr w:rsidR="00CF6D02" w:rsidRPr="00BB409C" w:rsidTr="00CF6D02">
        <w:trPr>
          <w:trHeight w:val="313"/>
        </w:trPr>
        <w:tc>
          <w:tcPr>
            <w:tcW w:w="1135" w:type="dxa"/>
            <w:vAlign w:val="center"/>
          </w:tcPr>
          <w:p w:rsidR="00CF6D02" w:rsidRPr="00F66DF5" w:rsidRDefault="00CF6D02" w:rsidP="00CF6D02">
            <w:pPr>
              <w:jc w:val="center"/>
              <w:rPr>
                <w:sz w:val="28"/>
                <w:szCs w:val="28"/>
              </w:rPr>
            </w:pPr>
            <w:r w:rsidRPr="00F66DF5">
              <w:rPr>
                <w:sz w:val="28"/>
                <w:szCs w:val="28"/>
              </w:rPr>
              <w:t>1.7.</w:t>
            </w:r>
          </w:p>
        </w:tc>
        <w:tc>
          <w:tcPr>
            <w:tcW w:w="3827" w:type="dxa"/>
            <w:vAlign w:val="center"/>
          </w:tcPr>
          <w:p w:rsidR="00CF6D02" w:rsidRPr="00F66DF5" w:rsidRDefault="00CF6D02" w:rsidP="00CF6D02">
            <w:pPr>
              <w:rPr>
                <w:sz w:val="28"/>
                <w:szCs w:val="28"/>
              </w:rPr>
            </w:pPr>
            <w:r w:rsidRPr="00F66DF5">
              <w:rPr>
                <w:sz w:val="28"/>
                <w:szCs w:val="28"/>
              </w:rPr>
              <w:t>Потери воды</w:t>
            </w:r>
          </w:p>
        </w:tc>
        <w:tc>
          <w:tcPr>
            <w:tcW w:w="851" w:type="dxa"/>
            <w:vAlign w:val="center"/>
          </w:tcPr>
          <w:p w:rsidR="00CF6D02" w:rsidRPr="000122DC" w:rsidRDefault="00CF6D02" w:rsidP="00CF6D02">
            <w:pPr>
              <w:jc w:val="center"/>
              <w:rPr>
                <w:sz w:val="28"/>
                <w:szCs w:val="28"/>
              </w:rPr>
            </w:pPr>
            <w:r w:rsidRPr="000122DC">
              <w:rPr>
                <w:sz w:val="28"/>
                <w:szCs w:val="28"/>
              </w:rPr>
              <w:t>м</w:t>
            </w:r>
            <w:r w:rsidRPr="000122DC">
              <w:rPr>
                <w:sz w:val="28"/>
                <w:szCs w:val="28"/>
                <w:vertAlign w:val="superscript"/>
              </w:rPr>
              <w:t>3</w:t>
            </w:r>
          </w:p>
        </w:tc>
        <w:tc>
          <w:tcPr>
            <w:tcW w:w="1700" w:type="dxa"/>
            <w:vAlign w:val="center"/>
          </w:tcPr>
          <w:p w:rsidR="00CF6D02" w:rsidRPr="000122DC" w:rsidRDefault="00CF6D02" w:rsidP="00CF6D02">
            <w:pPr>
              <w:jc w:val="center"/>
              <w:rPr>
                <w:sz w:val="28"/>
                <w:szCs w:val="28"/>
              </w:rPr>
            </w:pPr>
            <w:r>
              <w:rPr>
                <w:sz w:val="28"/>
                <w:szCs w:val="28"/>
              </w:rPr>
              <w:t>412535,68</w:t>
            </w:r>
          </w:p>
        </w:tc>
        <w:tc>
          <w:tcPr>
            <w:tcW w:w="1701" w:type="dxa"/>
            <w:vAlign w:val="center"/>
          </w:tcPr>
          <w:p w:rsidR="00CF6D02" w:rsidRPr="00AE48A0" w:rsidRDefault="00CF6D02" w:rsidP="00CF6D02">
            <w:pPr>
              <w:jc w:val="center"/>
              <w:rPr>
                <w:sz w:val="28"/>
                <w:szCs w:val="28"/>
              </w:rPr>
            </w:pPr>
            <w:r w:rsidRPr="00AE48A0">
              <w:rPr>
                <w:sz w:val="28"/>
                <w:szCs w:val="28"/>
              </w:rPr>
              <w:t>1091126,99</w:t>
            </w:r>
          </w:p>
        </w:tc>
        <w:tc>
          <w:tcPr>
            <w:tcW w:w="1702" w:type="dxa"/>
            <w:vAlign w:val="center"/>
          </w:tcPr>
          <w:p w:rsidR="00CF6D02" w:rsidRPr="00AE48A0" w:rsidRDefault="00CF6D02" w:rsidP="00CF6D02">
            <w:pPr>
              <w:jc w:val="center"/>
              <w:rPr>
                <w:sz w:val="28"/>
                <w:szCs w:val="28"/>
              </w:rPr>
            </w:pPr>
            <w:r w:rsidRPr="00AE48A0">
              <w:rPr>
                <w:sz w:val="28"/>
                <w:szCs w:val="28"/>
              </w:rPr>
              <w:t>1091126,99</w:t>
            </w:r>
          </w:p>
        </w:tc>
      </w:tr>
      <w:tr w:rsidR="00CF6D02" w:rsidRPr="00BB409C" w:rsidTr="00CF6D02">
        <w:trPr>
          <w:trHeight w:val="558"/>
        </w:trPr>
        <w:tc>
          <w:tcPr>
            <w:tcW w:w="1135" w:type="dxa"/>
            <w:vAlign w:val="center"/>
          </w:tcPr>
          <w:p w:rsidR="00CF6D02" w:rsidRPr="00F66DF5" w:rsidRDefault="00CF6D02" w:rsidP="00CF6D02">
            <w:pPr>
              <w:jc w:val="center"/>
              <w:rPr>
                <w:sz w:val="28"/>
                <w:szCs w:val="28"/>
              </w:rPr>
            </w:pPr>
            <w:r w:rsidRPr="00F66DF5">
              <w:rPr>
                <w:sz w:val="28"/>
                <w:szCs w:val="28"/>
              </w:rPr>
              <w:t>1.8.</w:t>
            </w:r>
          </w:p>
        </w:tc>
        <w:tc>
          <w:tcPr>
            <w:tcW w:w="3827" w:type="dxa"/>
            <w:vAlign w:val="center"/>
          </w:tcPr>
          <w:p w:rsidR="00CF6D02" w:rsidRPr="00F66DF5" w:rsidRDefault="00CF6D02" w:rsidP="00CF6D02">
            <w:pPr>
              <w:rPr>
                <w:sz w:val="28"/>
                <w:szCs w:val="28"/>
              </w:rPr>
            </w:pPr>
            <w:r w:rsidRPr="00F66DF5">
              <w:rPr>
                <w:sz w:val="28"/>
                <w:szCs w:val="28"/>
              </w:rPr>
              <w:t>Уровень потерь к объему поданной воды в сеть</w:t>
            </w:r>
          </w:p>
        </w:tc>
        <w:tc>
          <w:tcPr>
            <w:tcW w:w="851" w:type="dxa"/>
            <w:vAlign w:val="center"/>
          </w:tcPr>
          <w:p w:rsidR="00CF6D02" w:rsidRPr="000122DC" w:rsidRDefault="00CF6D02" w:rsidP="00CF6D02">
            <w:pPr>
              <w:jc w:val="center"/>
              <w:rPr>
                <w:sz w:val="28"/>
                <w:szCs w:val="28"/>
              </w:rPr>
            </w:pPr>
            <w:r w:rsidRPr="000122DC">
              <w:rPr>
                <w:sz w:val="28"/>
                <w:szCs w:val="28"/>
              </w:rPr>
              <w:t>%</w:t>
            </w:r>
          </w:p>
        </w:tc>
        <w:tc>
          <w:tcPr>
            <w:tcW w:w="1700" w:type="dxa"/>
            <w:vAlign w:val="center"/>
          </w:tcPr>
          <w:p w:rsidR="00CF6D02" w:rsidRPr="000122DC" w:rsidRDefault="00CF6D02" w:rsidP="00CF6D02">
            <w:pPr>
              <w:jc w:val="center"/>
              <w:rPr>
                <w:sz w:val="28"/>
                <w:szCs w:val="28"/>
              </w:rPr>
            </w:pPr>
            <w:r>
              <w:rPr>
                <w:sz w:val="28"/>
                <w:szCs w:val="28"/>
              </w:rPr>
              <w:t>28,67</w:t>
            </w:r>
          </w:p>
        </w:tc>
        <w:tc>
          <w:tcPr>
            <w:tcW w:w="1701" w:type="dxa"/>
            <w:vAlign w:val="center"/>
          </w:tcPr>
          <w:p w:rsidR="00CF6D02" w:rsidRPr="00AE48A0" w:rsidRDefault="00CF6D02" w:rsidP="00CF6D02">
            <w:pPr>
              <w:jc w:val="center"/>
              <w:rPr>
                <w:sz w:val="28"/>
                <w:szCs w:val="28"/>
              </w:rPr>
            </w:pPr>
            <w:r w:rsidRPr="00AE48A0">
              <w:rPr>
                <w:sz w:val="28"/>
                <w:szCs w:val="28"/>
              </w:rPr>
              <w:t>28,67</w:t>
            </w:r>
          </w:p>
        </w:tc>
        <w:tc>
          <w:tcPr>
            <w:tcW w:w="1702" w:type="dxa"/>
            <w:vAlign w:val="center"/>
          </w:tcPr>
          <w:p w:rsidR="00CF6D02" w:rsidRPr="00AE48A0" w:rsidRDefault="00CF6D02" w:rsidP="00CF6D02">
            <w:pPr>
              <w:jc w:val="center"/>
              <w:rPr>
                <w:sz w:val="28"/>
                <w:szCs w:val="28"/>
              </w:rPr>
            </w:pPr>
            <w:r w:rsidRPr="00AE48A0">
              <w:rPr>
                <w:sz w:val="28"/>
                <w:szCs w:val="28"/>
              </w:rPr>
              <w:t>28,67</w:t>
            </w:r>
          </w:p>
        </w:tc>
      </w:tr>
      <w:tr w:rsidR="00CF6D02" w:rsidRPr="00BB409C" w:rsidTr="00CF6D02">
        <w:tc>
          <w:tcPr>
            <w:tcW w:w="1135" w:type="dxa"/>
            <w:vAlign w:val="center"/>
          </w:tcPr>
          <w:p w:rsidR="00CF6D02" w:rsidRPr="00F66DF5" w:rsidRDefault="00CF6D02" w:rsidP="00CF6D02">
            <w:pPr>
              <w:jc w:val="center"/>
              <w:rPr>
                <w:sz w:val="28"/>
                <w:szCs w:val="28"/>
              </w:rPr>
            </w:pPr>
            <w:r w:rsidRPr="00F66DF5">
              <w:rPr>
                <w:sz w:val="28"/>
                <w:szCs w:val="28"/>
              </w:rPr>
              <w:t>1.9.</w:t>
            </w:r>
          </w:p>
        </w:tc>
        <w:tc>
          <w:tcPr>
            <w:tcW w:w="3827" w:type="dxa"/>
            <w:vAlign w:val="center"/>
          </w:tcPr>
          <w:p w:rsidR="00CF6D02" w:rsidRPr="00F66DF5" w:rsidRDefault="00CF6D02" w:rsidP="00CF6D02">
            <w:pPr>
              <w:rPr>
                <w:sz w:val="28"/>
                <w:szCs w:val="28"/>
              </w:rPr>
            </w:pPr>
            <w:r w:rsidRPr="00F66DF5">
              <w:rPr>
                <w:sz w:val="28"/>
                <w:szCs w:val="28"/>
              </w:rPr>
              <w:t>Отпущено воды по категориям потребителей</w:t>
            </w:r>
          </w:p>
        </w:tc>
        <w:tc>
          <w:tcPr>
            <w:tcW w:w="851" w:type="dxa"/>
            <w:vAlign w:val="center"/>
          </w:tcPr>
          <w:p w:rsidR="00CF6D02" w:rsidRPr="000122DC" w:rsidRDefault="00CF6D02" w:rsidP="00CF6D02">
            <w:pPr>
              <w:jc w:val="center"/>
              <w:rPr>
                <w:sz w:val="28"/>
                <w:szCs w:val="28"/>
              </w:rPr>
            </w:pPr>
            <w:r w:rsidRPr="000122DC">
              <w:rPr>
                <w:sz w:val="28"/>
                <w:szCs w:val="28"/>
              </w:rPr>
              <w:t>м</w:t>
            </w:r>
            <w:r w:rsidRPr="000122DC">
              <w:rPr>
                <w:sz w:val="28"/>
                <w:szCs w:val="28"/>
                <w:vertAlign w:val="superscript"/>
              </w:rPr>
              <w:t>3</w:t>
            </w:r>
          </w:p>
        </w:tc>
        <w:tc>
          <w:tcPr>
            <w:tcW w:w="1700" w:type="dxa"/>
            <w:vAlign w:val="center"/>
          </w:tcPr>
          <w:p w:rsidR="00CF6D02" w:rsidRPr="000122DC" w:rsidRDefault="00CF6D02" w:rsidP="00CF6D02">
            <w:pPr>
              <w:jc w:val="center"/>
              <w:rPr>
                <w:sz w:val="28"/>
                <w:szCs w:val="28"/>
              </w:rPr>
            </w:pPr>
            <w:r>
              <w:rPr>
                <w:sz w:val="28"/>
                <w:szCs w:val="28"/>
              </w:rPr>
              <w:t>1026595,10</w:t>
            </w:r>
          </w:p>
        </w:tc>
        <w:tc>
          <w:tcPr>
            <w:tcW w:w="1701" w:type="dxa"/>
            <w:vAlign w:val="center"/>
          </w:tcPr>
          <w:p w:rsidR="00CF6D02" w:rsidRPr="00AE48A0" w:rsidRDefault="00CF6D02" w:rsidP="00CF6D02">
            <w:pPr>
              <w:jc w:val="center"/>
              <w:rPr>
                <w:sz w:val="28"/>
                <w:szCs w:val="28"/>
              </w:rPr>
            </w:pPr>
            <w:r w:rsidRPr="00AE48A0">
              <w:rPr>
                <w:sz w:val="28"/>
                <w:szCs w:val="28"/>
              </w:rPr>
              <w:t>2715269,66</w:t>
            </w:r>
          </w:p>
        </w:tc>
        <w:tc>
          <w:tcPr>
            <w:tcW w:w="1702" w:type="dxa"/>
            <w:vAlign w:val="center"/>
          </w:tcPr>
          <w:p w:rsidR="00CF6D02" w:rsidRPr="00AE48A0" w:rsidRDefault="00CF6D02" w:rsidP="00CF6D02">
            <w:pPr>
              <w:jc w:val="center"/>
              <w:rPr>
                <w:sz w:val="28"/>
                <w:szCs w:val="28"/>
              </w:rPr>
            </w:pPr>
            <w:r w:rsidRPr="00AE48A0">
              <w:rPr>
                <w:sz w:val="28"/>
                <w:szCs w:val="28"/>
              </w:rPr>
              <w:t>2715269,66</w:t>
            </w:r>
          </w:p>
        </w:tc>
      </w:tr>
      <w:tr w:rsidR="00CF6D02" w:rsidRPr="00BB409C" w:rsidTr="00CF6D02">
        <w:trPr>
          <w:trHeight w:val="277"/>
        </w:trPr>
        <w:tc>
          <w:tcPr>
            <w:tcW w:w="1135" w:type="dxa"/>
            <w:vAlign w:val="center"/>
          </w:tcPr>
          <w:p w:rsidR="00CF6D02" w:rsidRPr="00F66DF5" w:rsidRDefault="00CF6D02" w:rsidP="00CF6D02">
            <w:pPr>
              <w:jc w:val="center"/>
              <w:rPr>
                <w:sz w:val="28"/>
                <w:szCs w:val="28"/>
              </w:rPr>
            </w:pPr>
            <w:r w:rsidRPr="00F66DF5">
              <w:rPr>
                <w:sz w:val="28"/>
                <w:szCs w:val="28"/>
              </w:rPr>
              <w:t>1.9.1.</w:t>
            </w:r>
          </w:p>
        </w:tc>
        <w:tc>
          <w:tcPr>
            <w:tcW w:w="3827" w:type="dxa"/>
            <w:vAlign w:val="center"/>
          </w:tcPr>
          <w:p w:rsidR="00CF6D02" w:rsidRPr="00F66DF5" w:rsidRDefault="00CF6D02" w:rsidP="00CF6D02">
            <w:pPr>
              <w:rPr>
                <w:sz w:val="28"/>
                <w:szCs w:val="28"/>
              </w:rPr>
            </w:pPr>
            <w:r w:rsidRPr="00F66DF5">
              <w:rPr>
                <w:sz w:val="28"/>
                <w:szCs w:val="28"/>
              </w:rPr>
              <w:t>Потребительский рынок</w:t>
            </w:r>
          </w:p>
        </w:tc>
        <w:tc>
          <w:tcPr>
            <w:tcW w:w="851" w:type="dxa"/>
            <w:vAlign w:val="center"/>
          </w:tcPr>
          <w:p w:rsidR="00CF6D02" w:rsidRPr="000122DC" w:rsidRDefault="00CF6D02" w:rsidP="00CF6D02">
            <w:pPr>
              <w:jc w:val="center"/>
              <w:rPr>
                <w:sz w:val="28"/>
                <w:szCs w:val="28"/>
              </w:rPr>
            </w:pPr>
            <w:r w:rsidRPr="000122DC">
              <w:rPr>
                <w:sz w:val="28"/>
                <w:szCs w:val="28"/>
              </w:rPr>
              <w:t>м</w:t>
            </w:r>
            <w:r w:rsidRPr="000122DC">
              <w:rPr>
                <w:sz w:val="28"/>
                <w:szCs w:val="28"/>
                <w:vertAlign w:val="superscript"/>
              </w:rPr>
              <w:t>3</w:t>
            </w:r>
          </w:p>
        </w:tc>
        <w:tc>
          <w:tcPr>
            <w:tcW w:w="1700" w:type="dxa"/>
            <w:vAlign w:val="center"/>
          </w:tcPr>
          <w:p w:rsidR="00CF6D02" w:rsidRPr="000122DC" w:rsidRDefault="00CF6D02" w:rsidP="00CF6D02">
            <w:pPr>
              <w:jc w:val="center"/>
              <w:rPr>
                <w:sz w:val="28"/>
                <w:szCs w:val="28"/>
              </w:rPr>
            </w:pPr>
            <w:r>
              <w:rPr>
                <w:sz w:val="28"/>
                <w:szCs w:val="28"/>
              </w:rPr>
              <w:t>1026595,10</w:t>
            </w:r>
          </w:p>
        </w:tc>
        <w:tc>
          <w:tcPr>
            <w:tcW w:w="1701" w:type="dxa"/>
            <w:vAlign w:val="center"/>
          </w:tcPr>
          <w:p w:rsidR="00CF6D02" w:rsidRPr="00AE48A0" w:rsidRDefault="00CF6D02" w:rsidP="00CF6D02">
            <w:pPr>
              <w:jc w:val="center"/>
              <w:rPr>
                <w:sz w:val="28"/>
                <w:szCs w:val="28"/>
              </w:rPr>
            </w:pPr>
            <w:r w:rsidRPr="00AE48A0">
              <w:rPr>
                <w:sz w:val="28"/>
                <w:szCs w:val="28"/>
              </w:rPr>
              <w:t>2715269,66</w:t>
            </w:r>
          </w:p>
        </w:tc>
        <w:tc>
          <w:tcPr>
            <w:tcW w:w="1702" w:type="dxa"/>
            <w:vAlign w:val="center"/>
          </w:tcPr>
          <w:p w:rsidR="00CF6D02" w:rsidRPr="00AE48A0" w:rsidRDefault="00CF6D02" w:rsidP="00CF6D02">
            <w:pPr>
              <w:jc w:val="center"/>
              <w:rPr>
                <w:sz w:val="28"/>
                <w:szCs w:val="28"/>
              </w:rPr>
            </w:pPr>
            <w:r w:rsidRPr="00AE48A0">
              <w:rPr>
                <w:sz w:val="28"/>
                <w:szCs w:val="28"/>
              </w:rPr>
              <w:t>2715269,66</w:t>
            </w:r>
          </w:p>
        </w:tc>
      </w:tr>
      <w:tr w:rsidR="00CF6D02" w:rsidRPr="00BB409C" w:rsidTr="00CF6D02">
        <w:trPr>
          <w:trHeight w:val="281"/>
        </w:trPr>
        <w:tc>
          <w:tcPr>
            <w:tcW w:w="1135" w:type="dxa"/>
            <w:vAlign w:val="center"/>
          </w:tcPr>
          <w:p w:rsidR="00CF6D02" w:rsidRPr="00F66DF5" w:rsidRDefault="00CF6D02" w:rsidP="00CF6D02">
            <w:pPr>
              <w:jc w:val="center"/>
              <w:rPr>
                <w:sz w:val="28"/>
                <w:szCs w:val="28"/>
              </w:rPr>
            </w:pPr>
            <w:r w:rsidRPr="00F66DF5">
              <w:rPr>
                <w:sz w:val="28"/>
                <w:szCs w:val="28"/>
              </w:rPr>
              <w:t>1.9.1.1.</w:t>
            </w:r>
          </w:p>
        </w:tc>
        <w:tc>
          <w:tcPr>
            <w:tcW w:w="3827" w:type="dxa"/>
            <w:vAlign w:val="center"/>
          </w:tcPr>
          <w:p w:rsidR="00CF6D02" w:rsidRPr="00F66DF5" w:rsidRDefault="00CF6D02" w:rsidP="00CF6D02">
            <w:pPr>
              <w:rPr>
                <w:sz w:val="28"/>
                <w:szCs w:val="28"/>
              </w:rPr>
            </w:pPr>
            <w:r w:rsidRPr="00F66DF5">
              <w:rPr>
                <w:sz w:val="28"/>
                <w:szCs w:val="28"/>
              </w:rPr>
              <w:t>- население</w:t>
            </w:r>
          </w:p>
        </w:tc>
        <w:tc>
          <w:tcPr>
            <w:tcW w:w="851" w:type="dxa"/>
            <w:vAlign w:val="center"/>
          </w:tcPr>
          <w:p w:rsidR="00CF6D02" w:rsidRPr="000122DC" w:rsidRDefault="00CF6D02" w:rsidP="00CF6D02">
            <w:pPr>
              <w:jc w:val="center"/>
              <w:rPr>
                <w:sz w:val="28"/>
                <w:szCs w:val="28"/>
              </w:rPr>
            </w:pPr>
            <w:r w:rsidRPr="000122DC">
              <w:rPr>
                <w:sz w:val="28"/>
                <w:szCs w:val="28"/>
              </w:rPr>
              <w:t>м</w:t>
            </w:r>
            <w:r w:rsidRPr="000122DC">
              <w:rPr>
                <w:sz w:val="28"/>
                <w:szCs w:val="28"/>
                <w:vertAlign w:val="superscript"/>
              </w:rPr>
              <w:t>3</w:t>
            </w:r>
          </w:p>
        </w:tc>
        <w:tc>
          <w:tcPr>
            <w:tcW w:w="1700" w:type="dxa"/>
            <w:vAlign w:val="center"/>
          </w:tcPr>
          <w:p w:rsidR="00CF6D02" w:rsidRPr="000122DC" w:rsidRDefault="00CF6D02" w:rsidP="00CF6D02">
            <w:pPr>
              <w:jc w:val="center"/>
              <w:rPr>
                <w:sz w:val="28"/>
                <w:szCs w:val="28"/>
              </w:rPr>
            </w:pPr>
            <w:r>
              <w:rPr>
                <w:sz w:val="28"/>
                <w:szCs w:val="28"/>
              </w:rPr>
              <w:t>482098,13</w:t>
            </w:r>
          </w:p>
        </w:tc>
        <w:tc>
          <w:tcPr>
            <w:tcW w:w="1701" w:type="dxa"/>
            <w:vAlign w:val="center"/>
          </w:tcPr>
          <w:p w:rsidR="00CF6D02" w:rsidRPr="00AE48A0" w:rsidRDefault="00CF6D02" w:rsidP="00CF6D02">
            <w:pPr>
              <w:jc w:val="center"/>
              <w:rPr>
                <w:sz w:val="28"/>
                <w:szCs w:val="28"/>
              </w:rPr>
            </w:pPr>
            <w:r w:rsidRPr="00AE48A0">
              <w:rPr>
                <w:sz w:val="28"/>
                <w:szCs w:val="28"/>
              </w:rPr>
              <w:t>1275114,63</w:t>
            </w:r>
          </w:p>
        </w:tc>
        <w:tc>
          <w:tcPr>
            <w:tcW w:w="1702" w:type="dxa"/>
            <w:vAlign w:val="center"/>
          </w:tcPr>
          <w:p w:rsidR="00CF6D02" w:rsidRPr="00AE48A0" w:rsidRDefault="00CF6D02" w:rsidP="00CF6D02">
            <w:pPr>
              <w:jc w:val="center"/>
              <w:rPr>
                <w:sz w:val="28"/>
                <w:szCs w:val="28"/>
              </w:rPr>
            </w:pPr>
            <w:r w:rsidRPr="00AE48A0">
              <w:rPr>
                <w:sz w:val="28"/>
                <w:szCs w:val="28"/>
              </w:rPr>
              <w:t>1275114,63</w:t>
            </w:r>
          </w:p>
        </w:tc>
      </w:tr>
      <w:tr w:rsidR="00CF6D02" w:rsidRPr="00BB409C" w:rsidTr="00CF6D02">
        <w:trPr>
          <w:trHeight w:val="271"/>
        </w:trPr>
        <w:tc>
          <w:tcPr>
            <w:tcW w:w="1135" w:type="dxa"/>
            <w:vAlign w:val="center"/>
          </w:tcPr>
          <w:p w:rsidR="00CF6D02" w:rsidRPr="00F66DF5" w:rsidRDefault="00CF6D02" w:rsidP="00CF6D02">
            <w:pPr>
              <w:jc w:val="center"/>
              <w:rPr>
                <w:sz w:val="28"/>
                <w:szCs w:val="28"/>
              </w:rPr>
            </w:pPr>
            <w:r w:rsidRPr="00F66DF5">
              <w:rPr>
                <w:sz w:val="28"/>
                <w:szCs w:val="28"/>
              </w:rPr>
              <w:t>1.9.1.2.</w:t>
            </w:r>
          </w:p>
        </w:tc>
        <w:tc>
          <w:tcPr>
            <w:tcW w:w="3827" w:type="dxa"/>
            <w:vAlign w:val="center"/>
          </w:tcPr>
          <w:p w:rsidR="00CF6D02" w:rsidRPr="00F66DF5" w:rsidRDefault="00CF6D02" w:rsidP="00CF6D02">
            <w:pPr>
              <w:rPr>
                <w:sz w:val="28"/>
                <w:szCs w:val="28"/>
              </w:rPr>
            </w:pPr>
            <w:r w:rsidRPr="00F66DF5">
              <w:rPr>
                <w:sz w:val="28"/>
                <w:szCs w:val="28"/>
              </w:rPr>
              <w:t>- прочие потребители</w:t>
            </w:r>
          </w:p>
        </w:tc>
        <w:tc>
          <w:tcPr>
            <w:tcW w:w="851" w:type="dxa"/>
            <w:vAlign w:val="center"/>
          </w:tcPr>
          <w:p w:rsidR="00CF6D02" w:rsidRPr="000122DC" w:rsidRDefault="00CF6D02" w:rsidP="00CF6D02">
            <w:pPr>
              <w:jc w:val="center"/>
              <w:rPr>
                <w:sz w:val="28"/>
                <w:szCs w:val="28"/>
              </w:rPr>
            </w:pPr>
            <w:r w:rsidRPr="000122DC">
              <w:rPr>
                <w:sz w:val="28"/>
                <w:szCs w:val="28"/>
              </w:rPr>
              <w:t>м</w:t>
            </w:r>
            <w:r w:rsidRPr="000122DC">
              <w:rPr>
                <w:sz w:val="28"/>
                <w:szCs w:val="28"/>
                <w:vertAlign w:val="superscript"/>
              </w:rPr>
              <w:t>3</w:t>
            </w:r>
          </w:p>
        </w:tc>
        <w:tc>
          <w:tcPr>
            <w:tcW w:w="1700" w:type="dxa"/>
            <w:vAlign w:val="center"/>
          </w:tcPr>
          <w:p w:rsidR="00CF6D02" w:rsidRPr="000122DC" w:rsidRDefault="00CF6D02" w:rsidP="00CF6D02">
            <w:pPr>
              <w:jc w:val="center"/>
              <w:rPr>
                <w:sz w:val="28"/>
                <w:szCs w:val="28"/>
              </w:rPr>
            </w:pPr>
            <w:r>
              <w:rPr>
                <w:sz w:val="28"/>
                <w:szCs w:val="28"/>
              </w:rPr>
              <w:t>544496,97</w:t>
            </w:r>
          </w:p>
        </w:tc>
        <w:tc>
          <w:tcPr>
            <w:tcW w:w="1701" w:type="dxa"/>
            <w:vAlign w:val="center"/>
          </w:tcPr>
          <w:p w:rsidR="00CF6D02" w:rsidRPr="00AE48A0" w:rsidRDefault="00CF6D02" w:rsidP="00CF6D02">
            <w:pPr>
              <w:jc w:val="center"/>
              <w:rPr>
                <w:sz w:val="28"/>
                <w:szCs w:val="28"/>
              </w:rPr>
            </w:pPr>
            <w:r>
              <w:rPr>
                <w:sz w:val="28"/>
                <w:szCs w:val="28"/>
              </w:rPr>
              <w:t>1440155,03</w:t>
            </w:r>
          </w:p>
        </w:tc>
        <w:tc>
          <w:tcPr>
            <w:tcW w:w="1702" w:type="dxa"/>
            <w:vAlign w:val="center"/>
          </w:tcPr>
          <w:p w:rsidR="00CF6D02" w:rsidRPr="00AE48A0" w:rsidRDefault="00CF6D02" w:rsidP="00CF6D02">
            <w:pPr>
              <w:jc w:val="center"/>
              <w:rPr>
                <w:sz w:val="28"/>
                <w:szCs w:val="28"/>
              </w:rPr>
            </w:pPr>
            <w:r>
              <w:rPr>
                <w:sz w:val="28"/>
                <w:szCs w:val="28"/>
              </w:rPr>
              <w:t>1440155,03</w:t>
            </w:r>
          </w:p>
        </w:tc>
      </w:tr>
      <w:tr w:rsidR="00CF6D02" w:rsidRPr="00BB409C" w:rsidTr="00CF6D02">
        <w:trPr>
          <w:trHeight w:val="498"/>
        </w:trPr>
        <w:tc>
          <w:tcPr>
            <w:tcW w:w="1135" w:type="dxa"/>
            <w:vAlign w:val="center"/>
          </w:tcPr>
          <w:p w:rsidR="00CF6D02" w:rsidRPr="00F66DF5" w:rsidRDefault="00CF6D02" w:rsidP="00CF6D02">
            <w:pPr>
              <w:jc w:val="center"/>
              <w:rPr>
                <w:sz w:val="28"/>
                <w:szCs w:val="28"/>
              </w:rPr>
            </w:pPr>
            <w:r w:rsidRPr="00F66DF5">
              <w:rPr>
                <w:sz w:val="28"/>
                <w:szCs w:val="28"/>
              </w:rPr>
              <w:t>1.9.2.</w:t>
            </w:r>
          </w:p>
        </w:tc>
        <w:tc>
          <w:tcPr>
            <w:tcW w:w="3827" w:type="dxa"/>
            <w:vAlign w:val="center"/>
          </w:tcPr>
          <w:p w:rsidR="00CF6D02" w:rsidRPr="00F66DF5" w:rsidRDefault="00CF6D02" w:rsidP="00CF6D02">
            <w:pPr>
              <w:rPr>
                <w:sz w:val="28"/>
                <w:szCs w:val="28"/>
              </w:rPr>
            </w:pPr>
            <w:r w:rsidRPr="00F66DF5">
              <w:rPr>
                <w:sz w:val="28"/>
                <w:szCs w:val="28"/>
              </w:rPr>
              <w:t>Собственные нужды производства</w:t>
            </w:r>
          </w:p>
        </w:tc>
        <w:tc>
          <w:tcPr>
            <w:tcW w:w="851" w:type="dxa"/>
            <w:vAlign w:val="center"/>
          </w:tcPr>
          <w:p w:rsidR="00CF6D02" w:rsidRPr="000122DC" w:rsidRDefault="00CF6D02" w:rsidP="00CF6D02">
            <w:pPr>
              <w:jc w:val="center"/>
              <w:rPr>
                <w:sz w:val="28"/>
                <w:szCs w:val="28"/>
              </w:rPr>
            </w:pPr>
            <w:r w:rsidRPr="000122DC">
              <w:rPr>
                <w:sz w:val="28"/>
                <w:szCs w:val="28"/>
              </w:rPr>
              <w:t>м</w:t>
            </w:r>
            <w:r w:rsidRPr="000122DC">
              <w:rPr>
                <w:sz w:val="28"/>
                <w:szCs w:val="28"/>
                <w:vertAlign w:val="superscript"/>
              </w:rPr>
              <w:t>3</w:t>
            </w:r>
          </w:p>
        </w:tc>
        <w:tc>
          <w:tcPr>
            <w:tcW w:w="1700" w:type="dxa"/>
            <w:vAlign w:val="center"/>
          </w:tcPr>
          <w:p w:rsidR="00CF6D02" w:rsidRPr="000122DC" w:rsidRDefault="00CF6D02" w:rsidP="00CF6D02">
            <w:pPr>
              <w:jc w:val="center"/>
              <w:rPr>
                <w:sz w:val="28"/>
                <w:szCs w:val="28"/>
              </w:rPr>
            </w:pPr>
            <w:r>
              <w:rPr>
                <w:sz w:val="28"/>
                <w:szCs w:val="28"/>
              </w:rPr>
              <w:t>-</w:t>
            </w:r>
          </w:p>
        </w:tc>
        <w:tc>
          <w:tcPr>
            <w:tcW w:w="1701" w:type="dxa"/>
            <w:vAlign w:val="center"/>
          </w:tcPr>
          <w:p w:rsidR="00CF6D02" w:rsidRPr="00AE48A0" w:rsidRDefault="00CF6D02" w:rsidP="00CF6D02">
            <w:pPr>
              <w:jc w:val="center"/>
              <w:rPr>
                <w:sz w:val="28"/>
                <w:szCs w:val="28"/>
              </w:rPr>
            </w:pPr>
            <w:r>
              <w:rPr>
                <w:sz w:val="28"/>
                <w:szCs w:val="28"/>
              </w:rPr>
              <w:t>-</w:t>
            </w:r>
          </w:p>
        </w:tc>
        <w:tc>
          <w:tcPr>
            <w:tcW w:w="1702" w:type="dxa"/>
            <w:vAlign w:val="center"/>
          </w:tcPr>
          <w:p w:rsidR="00CF6D02" w:rsidRPr="00AE48A0" w:rsidRDefault="00CF6D02" w:rsidP="00CF6D02">
            <w:pPr>
              <w:jc w:val="center"/>
              <w:rPr>
                <w:sz w:val="28"/>
                <w:szCs w:val="28"/>
              </w:rPr>
            </w:pPr>
            <w:r>
              <w:rPr>
                <w:sz w:val="28"/>
                <w:szCs w:val="28"/>
              </w:rPr>
              <w:t>-</w:t>
            </w:r>
          </w:p>
        </w:tc>
      </w:tr>
      <w:tr w:rsidR="00CF6D02" w:rsidRPr="00BB409C" w:rsidTr="00CF6D02">
        <w:trPr>
          <w:trHeight w:val="275"/>
        </w:trPr>
        <w:tc>
          <w:tcPr>
            <w:tcW w:w="10916" w:type="dxa"/>
            <w:gridSpan w:val="6"/>
            <w:vAlign w:val="center"/>
          </w:tcPr>
          <w:p w:rsidR="00CF6D02" w:rsidRPr="000122DC" w:rsidRDefault="00CF6D02" w:rsidP="00CF6D02">
            <w:pPr>
              <w:ind w:left="360"/>
              <w:jc w:val="center"/>
              <w:rPr>
                <w:sz w:val="28"/>
                <w:szCs w:val="28"/>
              </w:rPr>
            </w:pPr>
            <w:r w:rsidRPr="000122DC">
              <w:rPr>
                <w:sz w:val="28"/>
                <w:szCs w:val="28"/>
              </w:rPr>
              <w:t>2. Водоотведение</w:t>
            </w:r>
          </w:p>
        </w:tc>
      </w:tr>
      <w:tr w:rsidR="00CF6D02" w:rsidRPr="00BB409C" w:rsidTr="00CF6D02">
        <w:trPr>
          <w:trHeight w:val="275"/>
        </w:trPr>
        <w:tc>
          <w:tcPr>
            <w:tcW w:w="1135" w:type="dxa"/>
            <w:vAlign w:val="center"/>
          </w:tcPr>
          <w:p w:rsidR="00CF6D02" w:rsidRPr="00F66DF5" w:rsidRDefault="00CF6D02" w:rsidP="00CF6D02">
            <w:pPr>
              <w:jc w:val="center"/>
              <w:rPr>
                <w:sz w:val="28"/>
                <w:szCs w:val="28"/>
              </w:rPr>
            </w:pPr>
            <w:r w:rsidRPr="00F66DF5">
              <w:rPr>
                <w:sz w:val="28"/>
                <w:szCs w:val="28"/>
              </w:rPr>
              <w:t>2.1.</w:t>
            </w:r>
          </w:p>
        </w:tc>
        <w:tc>
          <w:tcPr>
            <w:tcW w:w="3827" w:type="dxa"/>
            <w:vAlign w:val="center"/>
          </w:tcPr>
          <w:p w:rsidR="00CF6D02" w:rsidRPr="00F66DF5" w:rsidRDefault="00CF6D02" w:rsidP="00CF6D02">
            <w:pPr>
              <w:rPr>
                <w:sz w:val="28"/>
                <w:szCs w:val="28"/>
              </w:rPr>
            </w:pPr>
            <w:r w:rsidRPr="00F66DF5">
              <w:rPr>
                <w:sz w:val="28"/>
                <w:szCs w:val="28"/>
              </w:rPr>
              <w:t>Объем отведенных стоков</w:t>
            </w:r>
          </w:p>
        </w:tc>
        <w:tc>
          <w:tcPr>
            <w:tcW w:w="851" w:type="dxa"/>
            <w:vAlign w:val="center"/>
          </w:tcPr>
          <w:p w:rsidR="00CF6D02" w:rsidRPr="000122DC" w:rsidRDefault="00CF6D02" w:rsidP="00CF6D02">
            <w:pPr>
              <w:jc w:val="center"/>
              <w:rPr>
                <w:sz w:val="28"/>
                <w:szCs w:val="28"/>
              </w:rPr>
            </w:pPr>
            <w:r w:rsidRPr="000122DC">
              <w:rPr>
                <w:sz w:val="28"/>
                <w:szCs w:val="28"/>
              </w:rPr>
              <w:t>м</w:t>
            </w:r>
            <w:r w:rsidRPr="000122DC">
              <w:rPr>
                <w:sz w:val="28"/>
                <w:szCs w:val="28"/>
                <w:vertAlign w:val="superscript"/>
              </w:rPr>
              <w:t>3</w:t>
            </w:r>
          </w:p>
        </w:tc>
        <w:tc>
          <w:tcPr>
            <w:tcW w:w="1700" w:type="dxa"/>
            <w:vAlign w:val="center"/>
          </w:tcPr>
          <w:p w:rsidR="00CF6D02" w:rsidRPr="000122DC" w:rsidRDefault="00CF6D02" w:rsidP="00CF6D02">
            <w:pPr>
              <w:jc w:val="center"/>
              <w:rPr>
                <w:sz w:val="28"/>
                <w:szCs w:val="28"/>
              </w:rPr>
            </w:pPr>
            <w:r>
              <w:rPr>
                <w:sz w:val="28"/>
                <w:szCs w:val="28"/>
              </w:rPr>
              <w:t>679464,74</w:t>
            </w:r>
          </w:p>
        </w:tc>
        <w:tc>
          <w:tcPr>
            <w:tcW w:w="1701" w:type="dxa"/>
            <w:vAlign w:val="center"/>
          </w:tcPr>
          <w:p w:rsidR="00CF6D02" w:rsidRPr="007202B8" w:rsidRDefault="00CF6D02" w:rsidP="00CF6D02">
            <w:pPr>
              <w:jc w:val="center"/>
              <w:rPr>
                <w:sz w:val="28"/>
                <w:szCs w:val="28"/>
              </w:rPr>
            </w:pPr>
            <w:r w:rsidRPr="007202B8">
              <w:rPr>
                <w:sz w:val="28"/>
                <w:szCs w:val="28"/>
              </w:rPr>
              <w:t>1797135,00</w:t>
            </w:r>
          </w:p>
        </w:tc>
        <w:tc>
          <w:tcPr>
            <w:tcW w:w="1702" w:type="dxa"/>
            <w:vAlign w:val="center"/>
          </w:tcPr>
          <w:p w:rsidR="00CF6D02" w:rsidRPr="007202B8" w:rsidRDefault="00CF6D02" w:rsidP="00CF6D02">
            <w:pPr>
              <w:jc w:val="center"/>
              <w:rPr>
                <w:sz w:val="28"/>
                <w:szCs w:val="28"/>
              </w:rPr>
            </w:pPr>
            <w:r w:rsidRPr="007202B8">
              <w:rPr>
                <w:sz w:val="28"/>
                <w:szCs w:val="28"/>
              </w:rPr>
              <w:t>1797135,00</w:t>
            </w:r>
          </w:p>
        </w:tc>
      </w:tr>
      <w:tr w:rsidR="00CF6D02" w:rsidRPr="00BB409C" w:rsidTr="00CF6D02">
        <w:trPr>
          <w:trHeight w:val="275"/>
        </w:trPr>
        <w:tc>
          <w:tcPr>
            <w:tcW w:w="1135" w:type="dxa"/>
            <w:vAlign w:val="center"/>
          </w:tcPr>
          <w:p w:rsidR="00CF6D02" w:rsidRPr="00F66DF5" w:rsidRDefault="00CF6D02" w:rsidP="00CF6D02">
            <w:pPr>
              <w:jc w:val="center"/>
              <w:rPr>
                <w:sz w:val="28"/>
                <w:szCs w:val="28"/>
              </w:rPr>
            </w:pPr>
            <w:bookmarkStart w:id="37" w:name="_Hlk517961476"/>
            <w:r w:rsidRPr="00F66DF5">
              <w:rPr>
                <w:sz w:val="28"/>
                <w:szCs w:val="28"/>
              </w:rPr>
              <w:t>2.2.</w:t>
            </w:r>
          </w:p>
        </w:tc>
        <w:tc>
          <w:tcPr>
            <w:tcW w:w="3827" w:type="dxa"/>
            <w:vAlign w:val="center"/>
          </w:tcPr>
          <w:p w:rsidR="00CF6D02" w:rsidRPr="00F66DF5" w:rsidRDefault="00CF6D02" w:rsidP="00CF6D02">
            <w:pPr>
              <w:rPr>
                <w:sz w:val="28"/>
                <w:szCs w:val="28"/>
              </w:rPr>
            </w:pPr>
            <w:r w:rsidRPr="00F66DF5">
              <w:rPr>
                <w:sz w:val="28"/>
                <w:szCs w:val="28"/>
              </w:rPr>
              <w:t>Хозяйственные нужды предприятия</w:t>
            </w:r>
          </w:p>
        </w:tc>
        <w:tc>
          <w:tcPr>
            <w:tcW w:w="851" w:type="dxa"/>
            <w:vAlign w:val="center"/>
          </w:tcPr>
          <w:p w:rsidR="00CF6D02" w:rsidRPr="000122DC" w:rsidRDefault="00CF6D02" w:rsidP="00CF6D02">
            <w:pPr>
              <w:jc w:val="center"/>
              <w:rPr>
                <w:sz w:val="28"/>
                <w:szCs w:val="28"/>
              </w:rPr>
            </w:pPr>
            <w:r w:rsidRPr="000122DC">
              <w:rPr>
                <w:sz w:val="28"/>
                <w:szCs w:val="28"/>
              </w:rPr>
              <w:t>м</w:t>
            </w:r>
            <w:r w:rsidRPr="000122DC">
              <w:rPr>
                <w:sz w:val="28"/>
                <w:szCs w:val="28"/>
                <w:vertAlign w:val="superscript"/>
              </w:rPr>
              <w:t>3</w:t>
            </w:r>
          </w:p>
        </w:tc>
        <w:tc>
          <w:tcPr>
            <w:tcW w:w="1700" w:type="dxa"/>
            <w:vAlign w:val="center"/>
          </w:tcPr>
          <w:p w:rsidR="00CF6D02" w:rsidRPr="000122DC" w:rsidRDefault="00CF6D02" w:rsidP="00CF6D02">
            <w:pPr>
              <w:jc w:val="center"/>
              <w:rPr>
                <w:sz w:val="28"/>
                <w:szCs w:val="28"/>
              </w:rPr>
            </w:pPr>
            <w:r>
              <w:rPr>
                <w:sz w:val="28"/>
                <w:szCs w:val="28"/>
              </w:rPr>
              <w:t>100076,47</w:t>
            </w:r>
          </w:p>
        </w:tc>
        <w:tc>
          <w:tcPr>
            <w:tcW w:w="1701" w:type="dxa"/>
            <w:vAlign w:val="center"/>
          </w:tcPr>
          <w:p w:rsidR="00CF6D02" w:rsidRPr="007202B8" w:rsidRDefault="00CF6D02" w:rsidP="00CF6D02">
            <w:pPr>
              <w:jc w:val="center"/>
              <w:rPr>
                <w:sz w:val="28"/>
                <w:szCs w:val="28"/>
              </w:rPr>
            </w:pPr>
            <w:r w:rsidRPr="007202B8">
              <w:rPr>
                <w:sz w:val="28"/>
                <w:szCs w:val="28"/>
              </w:rPr>
              <w:t>264695,00</w:t>
            </w:r>
          </w:p>
        </w:tc>
        <w:tc>
          <w:tcPr>
            <w:tcW w:w="1702" w:type="dxa"/>
            <w:vAlign w:val="center"/>
          </w:tcPr>
          <w:p w:rsidR="00CF6D02" w:rsidRPr="007202B8" w:rsidRDefault="00CF6D02" w:rsidP="00CF6D02">
            <w:pPr>
              <w:jc w:val="center"/>
              <w:rPr>
                <w:sz w:val="28"/>
                <w:szCs w:val="28"/>
              </w:rPr>
            </w:pPr>
            <w:r w:rsidRPr="007202B8">
              <w:rPr>
                <w:sz w:val="28"/>
                <w:szCs w:val="28"/>
              </w:rPr>
              <w:t>264695,00</w:t>
            </w:r>
          </w:p>
        </w:tc>
      </w:tr>
      <w:bookmarkEnd w:id="37"/>
      <w:tr w:rsidR="00CF6D02" w:rsidRPr="00BB409C" w:rsidTr="00CF6D02">
        <w:trPr>
          <w:trHeight w:val="275"/>
        </w:trPr>
        <w:tc>
          <w:tcPr>
            <w:tcW w:w="1135" w:type="dxa"/>
            <w:vAlign w:val="center"/>
          </w:tcPr>
          <w:p w:rsidR="00CF6D02" w:rsidRPr="00F66DF5" w:rsidRDefault="00CF6D02" w:rsidP="00CF6D02">
            <w:pPr>
              <w:jc w:val="center"/>
              <w:rPr>
                <w:sz w:val="28"/>
                <w:szCs w:val="28"/>
              </w:rPr>
            </w:pPr>
            <w:r w:rsidRPr="00F66DF5">
              <w:rPr>
                <w:sz w:val="28"/>
                <w:szCs w:val="28"/>
              </w:rPr>
              <w:t>2.3.</w:t>
            </w:r>
          </w:p>
        </w:tc>
        <w:tc>
          <w:tcPr>
            <w:tcW w:w="3827" w:type="dxa"/>
          </w:tcPr>
          <w:p w:rsidR="00CF6D02" w:rsidRPr="00F66DF5" w:rsidRDefault="00CF6D02" w:rsidP="00CF6D02">
            <w:pPr>
              <w:rPr>
                <w:sz w:val="28"/>
                <w:szCs w:val="28"/>
              </w:rPr>
            </w:pPr>
            <w:r w:rsidRPr="00F66DF5">
              <w:rPr>
                <w:sz w:val="28"/>
                <w:szCs w:val="28"/>
              </w:rPr>
              <w:t>Принято сточных вод по категориям потребителей</w:t>
            </w:r>
          </w:p>
        </w:tc>
        <w:tc>
          <w:tcPr>
            <w:tcW w:w="851" w:type="dxa"/>
            <w:vAlign w:val="center"/>
          </w:tcPr>
          <w:p w:rsidR="00CF6D02" w:rsidRPr="000122DC" w:rsidRDefault="00CF6D02" w:rsidP="00CF6D02">
            <w:pPr>
              <w:jc w:val="center"/>
              <w:rPr>
                <w:sz w:val="28"/>
                <w:szCs w:val="28"/>
              </w:rPr>
            </w:pPr>
            <w:r w:rsidRPr="000122DC">
              <w:rPr>
                <w:sz w:val="28"/>
                <w:szCs w:val="28"/>
              </w:rPr>
              <w:t>м</w:t>
            </w:r>
            <w:r w:rsidRPr="000122DC">
              <w:rPr>
                <w:sz w:val="28"/>
                <w:szCs w:val="28"/>
                <w:vertAlign w:val="superscript"/>
              </w:rPr>
              <w:t>3</w:t>
            </w:r>
          </w:p>
        </w:tc>
        <w:tc>
          <w:tcPr>
            <w:tcW w:w="1700" w:type="dxa"/>
            <w:vAlign w:val="center"/>
          </w:tcPr>
          <w:p w:rsidR="00CF6D02" w:rsidRPr="000122DC" w:rsidRDefault="00CF6D02" w:rsidP="00CF6D02">
            <w:pPr>
              <w:jc w:val="center"/>
              <w:rPr>
                <w:sz w:val="28"/>
                <w:szCs w:val="28"/>
              </w:rPr>
            </w:pPr>
            <w:r>
              <w:rPr>
                <w:sz w:val="28"/>
                <w:szCs w:val="28"/>
              </w:rPr>
              <w:t>579388,27</w:t>
            </w:r>
          </w:p>
        </w:tc>
        <w:tc>
          <w:tcPr>
            <w:tcW w:w="1701" w:type="dxa"/>
            <w:vAlign w:val="center"/>
          </w:tcPr>
          <w:p w:rsidR="00CF6D02" w:rsidRPr="007202B8" w:rsidRDefault="00CF6D02" w:rsidP="00CF6D02">
            <w:pPr>
              <w:jc w:val="center"/>
              <w:rPr>
                <w:sz w:val="28"/>
                <w:szCs w:val="28"/>
              </w:rPr>
            </w:pPr>
            <w:r w:rsidRPr="007202B8">
              <w:rPr>
                <w:sz w:val="28"/>
                <w:szCs w:val="28"/>
              </w:rPr>
              <w:t>1532440,00</w:t>
            </w:r>
          </w:p>
        </w:tc>
        <w:tc>
          <w:tcPr>
            <w:tcW w:w="1702" w:type="dxa"/>
            <w:vAlign w:val="center"/>
          </w:tcPr>
          <w:p w:rsidR="00CF6D02" w:rsidRPr="007202B8" w:rsidRDefault="00CF6D02" w:rsidP="00CF6D02">
            <w:pPr>
              <w:jc w:val="center"/>
              <w:rPr>
                <w:sz w:val="28"/>
                <w:szCs w:val="28"/>
              </w:rPr>
            </w:pPr>
            <w:r w:rsidRPr="007202B8">
              <w:rPr>
                <w:sz w:val="28"/>
                <w:szCs w:val="28"/>
              </w:rPr>
              <w:t>1532440,00</w:t>
            </w:r>
          </w:p>
        </w:tc>
      </w:tr>
      <w:tr w:rsidR="00CF6D02" w:rsidRPr="00BB409C" w:rsidTr="00CF6D02">
        <w:trPr>
          <w:trHeight w:val="275"/>
        </w:trPr>
        <w:tc>
          <w:tcPr>
            <w:tcW w:w="1135" w:type="dxa"/>
            <w:vAlign w:val="center"/>
          </w:tcPr>
          <w:p w:rsidR="00CF6D02" w:rsidRPr="00F66DF5" w:rsidRDefault="00CF6D02" w:rsidP="00CF6D02">
            <w:pPr>
              <w:jc w:val="center"/>
              <w:rPr>
                <w:sz w:val="28"/>
                <w:szCs w:val="28"/>
              </w:rPr>
            </w:pPr>
            <w:r w:rsidRPr="00F66DF5">
              <w:rPr>
                <w:sz w:val="28"/>
                <w:szCs w:val="28"/>
              </w:rPr>
              <w:t>2.3.1.</w:t>
            </w:r>
          </w:p>
        </w:tc>
        <w:tc>
          <w:tcPr>
            <w:tcW w:w="3827" w:type="dxa"/>
          </w:tcPr>
          <w:p w:rsidR="00CF6D02" w:rsidRPr="00F66DF5" w:rsidRDefault="00CF6D02" w:rsidP="00CF6D02">
            <w:pPr>
              <w:rPr>
                <w:sz w:val="28"/>
                <w:szCs w:val="28"/>
              </w:rPr>
            </w:pPr>
            <w:r w:rsidRPr="00F66DF5">
              <w:rPr>
                <w:sz w:val="28"/>
                <w:szCs w:val="28"/>
              </w:rPr>
              <w:t>Потребительский рынок</w:t>
            </w:r>
          </w:p>
        </w:tc>
        <w:tc>
          <w:tcPr>
            <w:tcW w:w="851" w:type="dxa"/>
            <w:vAlign w:val="center"/>
          </w:tcPr>
          <w:p w:rsidR="00CF6D02" w:rsidRPr="000122DC" w:rsidRDefault="00CF6D02" w:rsidP="00CF6D02">
            <w:pPr>
              <w:jc w:val="center"/>
              <w:rPr>
                <w:sz w:val="28"/>
                <w:szCs w:val="28"/>
              </w:rPr>
            </w:pPr>
            <w:r w:rsidRPr="000122DC">
              <w:rPr>
                <w:sz w:val="28"/>
                <w:szCs w:val="28"/>
              </w:rPr>
              <w:t>м</w:t>
            </w:r>
            <w:r w:rsidRPr="000122DC">
              <w:rPr>
                <w:sz w:val="28"/>
                <w:szCs w:val="28"/>
                <w:vertAlign w:val="superscript"/>
              </w:rPr>
              <w:t>3</w:t>
            </w:r>
          </w:p>
        </w:tc>
        <w:tc>
          <w:tcPr>
            <w:tcW w:w="1700" w:type="dxa"/>
            <w:vAlign w:val="center"/>
          </w:tcPr>
          <w:p w:rsidR="00CF6D02" w:rsidRPr="000122DC" w:rsidRDefault="00CF6D02" w:rsidP="00CF6D02">
            <w:pPr>
              <w:jc w:val="center"/>
              <w:rPr>
                <w:sz w:val="28"/>
                <w:szCs w:val="28"/>
              </w:rPr>
            </w:pPr>
            <w:r>
              <w:rPr>
                <w:sz w:val="28"/>
                <w:szCs w:val="28"/>
              </w:rPr>
              <w:t>579388,27</w:t>
            </w:r>
          </w:p>
        </w:tc>
        <w:tc>
          <w:tcPr>
            <w:tcW w:w="1701" w:type="dxa"/>
            <w:vAlign w:val="center"/>
          </w:tcPr>
          <w:p w:rsidR="00CF6D02" w:rsidRPr="007202B8" w:rsidRDefault="00CF6D02" w:rsidP="00CF6D02">
            <w:pPr>
              <w:jc w:val="center"/>
              <w:rPr>
                <w:sz w:val="28"/>
                <w:szCs w:val="28"/>
              </w:rPr>
            </w:pPr>
            <w:r w:rsidRPr="007202B8">
              <w:rPr>
                <w:sz w:val="28"/>
                <w:szCs w:val="28"/>
              </w:rPr>
              <w:t>1532440,00</w:t>
            </w:r>
          </w:p>
        </w:tc>
        <w:tc>
          <w:tcPr>
            <w:tcW w:w="1702" w:type="dxa"/>
            <w:vAlign w:val="center"/>
          </w:tcPr>
          <w:p w:rsidR="00CF6D02" w:rsidRPr="007202B8" w:rsidRDefault="00CF6D02" w:rsidP="00CF6D02">
            <w:pPr>
              <w:jc w:val="center"/>
              <w:rPr>
                <w:sz w:val="28"/>
                <w:szCs w:val="28"/>
              </w:rPr>
            </w:pPr>
            <w:r w:rsidRPr="007202B8">
              <w:rPr>
                <w:sz w:val="28"/>
                <w:szCs w:val="28"/>
              </w:rPr>
              <w:t>1532440,00</w:t>
            </w:r>
          </w:p>
        </w:tc>
      </w:tr>
      <w:tr w:rsidR="00CF6D02" w:rsidRPr="00BB409C" w:rsidTr="00CF6D02">
        <w:trPr>
          <w:trHeight w:val="275"/>
        </w:trPr>
        <w:tc>
          <w:tcPr>
            <w:tcW w:w="1135" w:type="dxa"/>
            <w:vAlign w:val="center"/>
          </w:tcPr>
          <w:p w:rsidR="00CF6D02" w:rsidRPr="00F66DF5" w:rsidRDefault="00CF6D02" w:rsidP="00CF6D02">
            <w:pPr>
              <w:jc w:val="center"/>
              <w:rPr>
                <w:sz w:val="28"/>
                <w:szCs w:val="28"/>
              </w:rPr>
            </w:pPr>
            <w:r w:rsidRPr="00F66DF5">
              <w:rPr>
                <w:sz w:val="28"/>
                <w:szCs w:val="28"/>
              </w:rPr>
              <w:t>2.3.1.1.</w:t>
            </w:r>
          </w:p>
        </w:tc>
        <w:tc>
          <w:tcPr>
            <w:tcW w:w="3827" w:type="dxa"/>
          </w:tcPr>
          <w:p w:rsidR="00CF6D02" w:rsidRPr="00F66DF5" w:rsidRDefault="00CF6D02" w:rsidP="00CF6D02">
            <w:pPr>
              <w:rPr>
                <w:sz w:val="28"/>
                <w:szCs w:val="28"/>
              </w:rPr>
            </w:pPr>
            <w:r w:rsidRPr="00F66DF5">
              <w:rPr>
                <w:sz w:val="28"/>
                <w:szCs w:val="28"/>
              </w:rPr>
              <w:t>- население</w:t>
            </w:r>
          </w:p>
        </w:tc>
        <w:tc>
          <w:tcPr>
            <w:tcW w:w="851" w:type="dxa"/>
            <w:vAlign w:val="center"/>
          </w:tcPr>
          <w:p w:rsidR="00CF6D02" w:rsidRPr="000122DC" w:rsidRDefault="00CF6D02" w:rsidP="00CF6D02">
            <w:pPr>
              <w:jc w:val="center"/>
              <w:rPr>
                <w:sz w:val="28"/>
                <w:szCs w:val="28"/>
              </w:rPr>
            </w:pPr>
            <w:r w:rsidRPr="000122DC">
              <w:rPr>
                <w:sz w:val="28"/>
                <w:szCs w:val="28"/>
              </w:rPr>
              <w:t>м</w:t>
            </w:r>
            <w:r w:rsidRPr="000122DC">
              <w:rPr>
                <w:sz w:val="28"/>
                <w:szCs w:val="28"/>
                <w:vertAlign w:val="superscript"/>
              </w:rPr>
              <w:t>3</w:t>
            </w:r>
          </w:p>
        </w:tc>
        <w:tc>
          <w:tcPr>
            <w:tcW w:w="1700" w:type="dxa"/>
            <w:vAlign w:val="center"/>
          </w:tcPr>
          <w:p w:rsidR="00CF6D02" w:rsidRPr="000122DC" w:rsidRDefault="00CF6D02" w:rsidP="00CF6D02">
            <w:pPr>
              <w:jc w:val="center"/>
              <w:rPr>
                <w:sz w:val="28"/>
                <w:szCs w:val="28"/>
              </w:rPr>
            </w:pPr>
            <w:r>
              <w:rPr>
                <w:sz w:val="28"/>
                <w:szCs w:val="28"/>
              </w:rPr>
              <w:t>403288,60</w:t>
            </w:r>
          </w:p>
        </w:tc>
        <w:tc>
          <w:tcPr>
            <w:tcW w:w="1701" w:type="dxa"/>
            <w:vAlign w:val="center"/>
          </w:tcPr>
          <w:p w:rsidR="00CF6D02" w:rsidRPr="007202B8" w:rsidRDefault="00CF6D02" w:rsidP="00CF6D02">
            <w:pPr>
              <w:jc w:val="center"/>
              <w:rPr>
                <w:sz w:val="28"/>
                <w:szCs w:val="28"/>
              </w:rPr>
            </w:pPr>
            <w:r w:rsidRPr="007202B8">
              <w:rPr>
                <w:sz w:val="28"/>
                <w:szCs w:val="28"/>
              </w:rPr>
              <w:t>1066669,04</w:t>
            </w:r>
          </w:p>
        </w:tc>
        <w:tc>
          <w:tcPr>
            <w:tcW w:w="1702" w:type="dxa"/>
            <w:vAlign w:val="center"/>
          </w:tcPr>
          <w:p w:rsidR="00CF6D02" w:rsidRPr="007202B8" w:rsidRDefault="00CF6D02" w:rsidP="00CF6D02">
            <w:pPr>
              <w:jc w:val="center"/>
              <w:rPr>
                <w:sz w:val="28"/>
                <w:szCs w:val="28"/>
              </w:rPr>
            </w:pPr>
            <w:r w:rsidRPr="007202B8">
              <w:rPr>
                <w:sz w:val="28"/>
                <w:szCs w:val="28"/>
              </w:rPr>
              <w:t>1066669,04</w:t>
            </w:r>
          </w:p>
        </w:tc>
      </w:tr>
      <w:tr w:rsidR="00CF6D02" w:rsidRPr="00BB409C" w:rsidTr="00CF6D02">
        <w:trPr>
          <w:trHeight w:val="275"/>
        </w:trPr>
        <w:tc>
          <w:tcPr>
            <w:tcW w:w="1135" w:type="dxa"/>
            <w:vAlign w:val="center"/>
          </w:tcPr>
          <w:p w:rsidR="00CF6D02" w:rsidRPr="00F66DF5" w:rsidRDefault="00CF6D02" w:rsidP="00CF6D02">
            <w:pPr>
              <w:jc w:val="center"/>
              <w:rPr>
                <w:sz w:val="28"/>
                <w:szCs w:val="28"/>
              </w:rPr>
            </w:pPr>
            <w:r w:rsidRPr="00F66DF5">
              <w:rPr>
                <w:sz w:val="28"/>
                <w:szCs w:val="28"/>
              </w:rPr>
              <w:t>2.3.1.2.</w:t>
            </w:r>
          </w:p>
        </w:tc>
        <w:tc>
          <w:tcPr>
            <w:tcW w:w="3827" w:type="dxa"/>
          </w:tcPr>
          <w:p w:rsidR="00CF6D02" w:rsidRPr="00F66DF5" w:rsidRDefault="00CF6D02" w:rsidP="00CF6D02">
            <w:pPr>
              <w:rPr>
                <w:sz w:val="28"/>
                <w:szCs w:val="28"/>
              </w:rPr>
            </w:pPr>
            <w:r w:rsidRPr="00F66DF5">
              <w:rPr>
                <w:sz w:val="28"/>
                <w:szCs w:val="28"/>
              </w:rPr>
              <w:t>- прочие потребители</w:t>
            </w:r>
          </w:p>
        </w:tc>
        <w:tc>
          <w:tcPr>
            <w:tcW w:w="851" w:type="dxa"/>
            <w:vAlign w:val="center"/>
          </w:tcPr>
          <w:p w:rsidR="00CF6D02" w:rsidRPr="000122DC" w:rsidRDefault="00CF6D02" w:rsidP="00CF6D02">
            <w:pPr>
              <w:jc w:val="center"/>
              <w:rPr>
                <w:sz w:val="28"/>
                <w:szCs w:val="28"/>
              </w:rPr>
            </w:pPr>
            <w:r w:rsidRPr="000122DC">
              <w:rPr>
                <w:sz w:val="28"/>
                <w:szCs w:val="28"/>
              </w:rPr>
              <w:t>м</w:t>
            </w:r>
            <w:r w:rsidRPr="000122DC">
              <w:rPr>
                <w:sz w:val="28"/>
                <w:szCs w:val="28"/>
                <w:vertAlign w:val="superscript"/>
              </w:rPr>
              <w:t>3</w:t>
            </w:r>
          </w:p>
        </w:tc>
        <w:tc>
          <w:tcPr>
            <w:tcW w:w="1700" w:type="dxa"/>
            <w:vAlign w:val="center"/>
          </w:tcPr>
          <w:p w:rsidR="00CF6D02" w:rsidRPr="000122DC" w:rsidRDefault="00CF6D02" w:rsidP="00CF6D02">
            <w:pPr>
              <w:jc w:val="center"/>
              <w:rPr>
                <w:sz w:val="28"/>
                <w:szCs w:val="28"/>
              </w:rPr>
            </w:pPr>
            <w:r>
              <w:rPr>
                <w:sz w:val="28"/>
                <w:szCs w:val="28"/>
              </w:rPr>
              <w:t>176099,70</w:t>
            </w:r>
          </w:p>
        </w:tc>
        <w:tc>
          <w:tcPr>
            <w:tcW w:w="1701" w:type="dxa"/>
            <w:vAlign w:val="center"/>
          </w:tcPr>
          <w:p w:rsidR="00CF6D02" w:rsidRPr="007202B8" w:rsidRDefault="00CF6D02" w:rsidP="00CF6D02">
            <w:pPr>
              <w:jc w:val="center"/>
              <w:rPr>
                <w:sz w:val="28"/>
                <w:szCs w:val="28"/>
              </w:rPr>
            </w:pPr>
            <w:r w:rsidRPr="007202B8">
              <w:rPr>
                <w:sz w:val="28"/>
                <w:szCs w:val="28"/>
              </w:rPr>
              <w:t>465770,96</w:t>
            </w:r>
          </w:p>
        </w:tc>
        <w:tc>
          <w:tcPr>
            <w:tcW w:w="1702" w:type="dxa"/>
            <w:vAlign w:val="center"/>
          </w:tcPr>
          <w:p w:rsidR="00CF6D02" w:rsidRPr="007202B8" w:rsidRDefault="00CF6D02" w:rsidP="00CF6D02">
            <w:pPr>
              <w:jc w:val="center"/>
              <w:rPr>
                <w:sz w:val="28"/>
                <w:szCs w:val="28"/>
              </w:rPr>
            </w:pPr>
            <w:r w:rsidRPr="007202B8">
              <w:rPr>
                <w:sz w:val="28"/>
                <w:szCs w:val="28"/>
              </w:rPr>
              <w:t>465770,96</w:t>
            </w:r>
          </w:p>
        </w:tc>
      </w:tr>
      <w:tr w:rsidR="00CF6D02" w:rsidRPr="00BB409C" w:rsidTr="00CF6D02">
        <w:trPr>
          <w:trHeight w:val="275"/>
        </w:trPr>
        <w:tc>
          <w:tcPr>
            <w:tcW w:w="1135" w:type="dxa"/>
            <w:vAlign w:val="center"/>
          </w:tcPr>
          <w:p w:rsidR="00CF6D02" w:rsidRPr="00F66DF5" w:rsidRDefault="00CF6D02" w:rsidP="00CF6D02">
            <w:pPr>
              <w:jc w:val="center"/>
              <w:rPr>
                <w:sz w:val="28"/>
                <w:szCs w:val="28"/>
              </w:rPr>
            </w:pPr>
            <w:r w:rsidRPr="00F66DF5">
              <w:rPr>
                <w:sz w:val="28"/>
                <w:szCs w:val="28"/>
              </w:rPr>
              <w:t>2.3.2.</w:t>
            </w:r>
          </w:p>
        </w:tc>
        <w:tc>
          <w:tcPr>
            <w:tcW w:w="3827" w:type="dxa"/>
          </w:tcPr>
          <w:p w:rsidR="00CF6D02" w:rsidRPr="00F66DF5" w:rsidRDefault="00CF6D02" w:rsidP="00CF6D02">
            <w:pPr>
              <w:rPr>
                <w:sz w:val="28"/>
                <w:szCs w:val="28"/>
              </w:rPr>
            </w:pPr>
            <w:r w:rsidRPr="00F66DF5">
              <w:rPr>
                <w:sz w:val="28"/>
                <w:szCs w:val="28"/>
              </w:rPr>
              <w:t>Собственные нужды производства</w:t>
            </w:r>
          </w:p>
        </w:tc>
        <w:tc>
          <w:tcPr>
            <w:tcW w:w="851" w:type="dxa"/>
            <w:vAlign w:val="center"/>
          </w:tcPr>
          <w:p w:rsidR="00CF6D02" w:rsidRPr="000122DC" w:rsidRDefault="00CF6D02" w:rsidP="00CF6D02">
            <w:pPr>
              <w:jc w:val="center"/>
              <w:rPr>
                <w:sz w:val="28"/>
                <w:szCs w:val="28"/>
              </w:rPr>
            </w:pPr>
            <w:r w:rsidRPr="000122DC">
              <w:rPr>
                <w:sz w:val="28"/>
                <w:szCs w:val="28"/>
              </w:rPr>
              <w:t>м</w:t>
            </w:r>
            <w:r w:rsidRPr="000122DC">
              <w:rPr>
                <w:sz w:val="28"/>
                <w:szCs w:val="28"/>
                <w:vertAlign w:val="superscript"/>
              </w:rPr>
              <w:t>3</w:t>
            </w:r>
          </w:p>
        </w:tc>
        <w:tc>
          <w:tcPr>
            <w:tcW w:w="1700" w:type="dxa"/>
            <w:vAlign w:val="center"/>
          </w:tcPr>
          <w:p w:rsidR="00CF6D02" w:rsidRPr="000122DC" w:rsidRDefault="00CF6D02" w:rsidP="00CF6D02">
            <w:pPr>
              <w:jc w:val="center"/>
              <w:rPr>
                <w:sz w:val="28"/>
                <w:szCs w:val="28"/>
              </w:rPr>
            </w:pPr>
            <w:r w:rsidRPr="000122DC">
              <w:rPr>
                <w:sz w:val="28"/>
                <w:szCs w:val="28"/>
              </w:rPr>
              <w:t>-</w:t>
            </w:r>
          </w:p>
        </w:tc>
        <w:tc>
          <w:tcPr>
            <w:tcW w:w="1701" w:type="dxa"/>
            <w:vAlign w:val="center"/>
          </w:tcPr>
          <w:p w:rsidR="00CF6D02" w:rsidRPr="007202B8" w:rsidRDefault="00CF6D02" w:rsidP="00CF6D02">
            <w:pPr>
              <w:jc w:val="center"/>
              <w:rPr>
                <w:sz w:val="28"/>
                <w:szCs w:val="28"/>
              </w:rPr>
            </w:pPr>
            <w:r w:rsidRPr="007202B8">
              <w:rPr>
                <w:sz w:val="28"/>
                <w:szCs w:val="28"/>
              </w:rPr>
              <w:t>-</w:t>
            </w:r>
          </w:p>
        </w:tc>
        <w:tc>
          <w:tcPr>
            <w:tcW w:w="1702" w:type="dxa"/>
            <w:vAlign w:val="center"/>
          </w:tcPr>
          <w:p w:rsidR="00CF6D02" w:rsidRPr="007202B8" w:rsidRDefault="00CF6D02" w:rsidP="00CF6D02">
            <w:pPr>
              <w:jc w:val="center"/>
              <w:rPr>
                <w:sz w:val="28"/>
                <w:szCs w:val="28"/>
              </w:rPr>
            </w:pPr>
            <w:r w:rsidRPr="007202B8">
              <w:rPr>
                <w:sz w:val="28"/>
                <w:szCs w:val="28"/>
              </w:rPr>
              <w:t>-</w:t>
            </w:r>
          </w:p>
        </w:tc>
      </w:tr>
      <w:tr w:rsidR="00CF6D02" w:rsidRPr="00BB409C" w:rsidTr="00CF6D02">
        <w:trPr>
          <w:trHeight w:val="275"/>
        </w:trPr>
        <w:tc>
          <w:tcPr>
            <w:tcW w:w="1135" w:type="dxa"/>
            <w:vAlign w:val="center"/>
          </w:tcPr>
          <w:p w:rsidR="00CF6D02" w:rsidRPr="00F66DF5" w:rsidRDefault="00CF6D02" w:rsidP="00CF6D02">
            <w:pPr>
              <w:jc w:val="center"/>
              <w:rPr>
                <w:sz w:val="28"/>
                <w:szCs w:val="28"/>
              </w:rPr>
            </w:pPr>
            <w:r w:rsidRPr="00F66DF5">
              <w:rPr>
                <w:sz w:val="28"/>
                <w:szCs w:val="28"/>
              </w:rPr>
              <w:t>2.4.</w:t>
            </w:r>
          </w:p>
        </w:tc>
        <w:tc>
          <w:tcPr>
            <w:tcW w:w="3827" w:type="dxa"/>
          </w:tcPr>
          <w:p w:rsidR="00CF6D02" w:rsidRPr="00F66DF5" w:rsidRDefault="00CF6D02" w:rsidP="00CF6D02">
            <w:pPr>
              <w:rPr>
                <w:sz w:val="28"/>
                <w:szCs w:val="28"/>
              </w:rPr>
            </w:pPr>
            <w:r w:rsidRPr="00F66DF5">
              <w:rPr>
                <w:sz w:val="28"/>
                <w:szCs w:val="28"/>
              </w:rPr>
              <w:t>Пропущено через собственные очистные сооружения</w:t>
            </w:r>
          </w:p>
        </w:tc>
        <w:tc>
          <w:tcPr>
            <w:tcW w:w="851" w:type="dxa"/>
            <w:vAlign w:val="center"/>
          </w:tcPr>
          <w:p w:rsidR="00CF6D02" w:rsidRPr="000122DC" w:rsidRDefault="00CF6D02" w:rsidP="00CF6D02">
            <w:pPr>
              <w:jc w:val="center"/>
              <w:rPr>
                <w:sz w:val="28"/>
                <w:szCs w:val="28"/>
              </w:rPr>
            </w:pPr>
            <w:r w:rsidRPr="000122DC">
              <w:rPr>
                <w:sz w:val="28"/>
                <w:szCs w:val="28"/>
              </w:rPr>
              <w:t>м</w:t>
            </w:r>
            <w:r w:rsidRPr="000122DC">
              <w:rPr>
                <w:sz w:val="28"/>
                <w:szCs w:val="28"/>
                <w:vertAlign w:val="superscript"/>
              </w:rPr>
              <w:t>3</w:t>
            </w:r>
          </w:p>
        </w:tc>
        <w:tc>
          <w:tcPr>
            <w:tcW w:w="1700" w:type="dxa"/>
            <w:vAlign w:val="center"/>
          </w:tcPr>
          <w:p w:rsidR="00CF6D02" w:rsidRPr="000122DC" w:rsidRDefault="00CF6D02" w:rsidP="00CF6D02">
            <w:pPr>
              <w:jc w:val="center"/>
              <w:rPr>
                <w:sz w:val="28"/>
                <w:szCs w:val="28"/>
              </w:rPr>
            </w:pPr>
            <w:r>
              <w:rPr>
                <w:sz w:val="28"/>
                <w:szCs w:val="28"/>
              </w:rPr>
              <w:t>679464,74</w:t>
            </w:r>
          </w:p>
        </w:tc>
        <w:tc>
          <w:tcPr>
            <w:tcW w:w="1701" w:type="dxa"/>
            <w:vAlign w:val="center"/>
          </w:tcPr>
          <w:p w:rsidR="00CF6D02" w:rsidRPr="007202B8" w:rsidRDefault="00CF6D02" w:rsidP="00CF6D02">
            <w:pPr>
              <w:jc w:val="center"/>
              <w:rPr>
                <w:sz w:val="28"/>
                <w:szCs w:val="28"/>
              </w:rPr>
            </w:pPr>
            <w:r w:rsidRPr="007202B8">
              <w:rPr>
                <w:sz w:val="28"/>
                <w:szCs w:val="28"/>
              </w:rPr>
              <w:t>1797135,00</w:t>
            </w:r>
          </w:p>
        </w:tc>
        <w:tc>
          <w:tcPr>
            <w:tcW w:w="1702" w:type="dxa"/>
            <w:vAlign w:val="center"/>
          </w:tcPr>
          <w:p w:rsidR="00CF6D02" w:rsidRPr="007202B8" w:rsidRDefault="00CF6D02" w:rsidP="00CF6D02">
            <w:pPr>
              <w:jc w:val="center"/>
              <w:rPr>
                <w:sz w:val="28"/>
                <w:szCs w:val="28"/>
              </w:rPr>
            </w:pPr>
            <w:r w:rsidRPr="007202B8">
              <w:rPr>
                <w:sz w:val="28"/>
                <w:szCs w:val="28"/>
              </w:rPr>
              <w:t>1797135,00</w:t>
            </w:r>
          </w:p>
        </w:tc>
      </w:tr>
    </w:tbl>
    <w:p w:rsidR="00CF6D02" w:rsidRPr="00BB409C" w:rsidRDefault="00CF6D02" w:rsidP="00CF6D02">
      <w:pPr>
        <w:jc w:val="both"/>
        <w:rPr>
          <w:color w:val="FF0000"/>
          <w:sz w:val="28"/>
          <w:szCs w:val="28"/>
        </w:rPr>
      </w:pPr>
    </w:p>
    <w:p w:rsidR="00CF6D02" w:rsidRPr="00D2591B" w:rsidRDefault="00CF6D02" w:rsidP="00CF6D02">
      <w:pPr>
        <w:ind w:left="-567"/>
        <w:jc w:val="center"/>
        <w:rPr>
          <w:bCs/>
          <w:sz w:val="28"/>
          <w:szCs w:val="28"/>
        </w:rPr>
      </w:pPr>
      <w:r w:rsidRPr="00D2591B">
        <w:rPr>
          <w:bCs/>
          <w:sz w:val="28"/>
          <w:szCs w:val="28"/>
        </w:rPr>
        <w:t>Раздел 6. Объем финансовых потребностей, необходимых для реализации производственной программы</w:t>
      </w:r>
    </w:p>
    <w:p w:rsidR="00CF6D02" w:rsidRPr="005A087F" w:rsidRDefault="00CF6D02" w:rsidP="00CF6D02">
      <w:pPr>
        <w:ind w:left="-567"/>
        <w:jc w:val="center"/>
        <w:rPr>
          <w:bCs/>
          <w:sz w:val="28"/>
          <w:szCs w:val="28"/>
        </w:rPr>
      </w:pPr>
    </w:p>
    <w:tbl>
      <w:tblPr>
        <w:tblStyle w:val="a5"/>
        <w:tblW w:w="10916" w:type="dxa"/>
        <w:tblInd w:w="-998" w:type="dxa"/>
        <w:tblLook w:val="04A0" w:firstRow="1" w:lastRow="0" w:firstColumn="1" w:lastColumn="0" w:noHBand="0" w:noVBand="1"/>
      </w:tblPr>
      <w:tblGrid>
        <w:gridCol w:w="594"/>
        <w:gridCol w:w="4368"/>
        <w:gridCol w:w="1984"/>
        <w:gridCol w:w="1985"/>
        <w:gridCol w:w="1985"/>
      </w:tblGrid>
      <w:tr w:rsidR="00CF6D02" w:rsidRPr="005A087F" w:rsidTr="00CF6D02">
        <w:trPr>
          <w:trHeight w:val="554"/>
        </w:trPr>
        <w:tc>
          <w:tcPr>
            <w:tcW w:w="594" w:type="dxa"/>
            <w:vAlign w:val="center"/>
          </w:tcPr>
          <w:p w:rsidR="00CF6D02" w:rsidRPr="005A087F" w:rsidRDefault="00CF6D02" w:rsidP="00CF6D02">
            <w:pPr>
              <w:jc w:val="center"/>
              <w:rPr>
                <w:bCs/>
                <w:sz w:val="28"/>
                <w:szCs w:val="28"/>
              </w:rPr>
            </w:pPr>
            <w:r w:rsidRPr="005A087F">
              <w:rPr>
                <w:bCs/>
                <w:sz w:val="28"/>
                <w:szCs w:val="28"/>
              </w:rPr>
              <w:t>№ п/п</w:t>
            </w:r>
          </w:p>
        </w:tc>
        <w:tc>
          <w:tcPr>
            <w:tcW w:w="4368" w:type="dxa"/>
            <w:vAlign w:val="center"/>
          </w:tcPr>
          <w:p w:rsidR="00CF6D02" w:rsidRPr="005A087F" w:rsidRDefault="00CF6D02" w:rsidP="00CF6D02">
            <w:pPr>
              <w:jc w:val="center"/>
              <w:rPr>
                <w:bCs/>
                <w:sz w:val="28"/>
                <w:szCs w:val="28"/>
              </w:rPr>
            </w:pPr>
            <w:r w:rsidRPr="005A087F">
              <w:rPr>
                <w:bCs/>
                <w:sz w:val="28"/>
                <w:szCs w:val="28"/>
              </w:rPr>
              <w:t>Наименование показателя</w:t>
            </w:r>
          </w:p>
        </w:tc>
        <w:tc>
          <w:tcPr>
            <w:tcW w:w="1984" w:type="dxa"/>
            <w:vAlign w:val="center"/>
          </w:tcPr>
          <w:p w:rsidR="00CF6D02" w:rsidRPr="005A087F" w:rsidRDefault="00CF6D02" w:rsidP="00CF6D02">
            <w:pPr>
              <w:jc w:val="center"/>
              <w:rPr>
                <w:sz w:val="28"/>
                <w:szCs w:val="28"/>
              </w:rPr>
            </w:pPr>
            <w:r w:rsidRPr="002D31E6">
              <w:rPr>
                <w:sz w:val="28"/>
                <w:szCs w:val="28"/>
              </w:rPr>
              <w:t xml:space="preserve">с </w:t>
            </w:r>
            <w:r>
              <w:rPr>
                <w:sz w:val="28"/>
                <w:szCs w:val="28"/>
              </w:rPr>
              <w:t>24</w:t>
            </w:r>
            <w:r w:rsidRPr="002D31E6">
              <w:rPr>
                <w:sz w:val="28"/>
                <w:szCs w:val="28"/>
              </w:rPr>
              <w:t>.10.2018</w:t>
            </w:r>
            <w:r w:rsidRPr="005A087F">
              <w:rPr>
                <w:sz w:val="28"/>
                <w:szCs w:val="28"/>
              </w:rPr>
              <w:t xml:space="preserve">    по 31.12.2018</w:t>
            </w:r>
          </w:p>
        </w:tc>
        <w:tc>
          <w:tcPr>
            <w:tcW w:w="1985" w:type="dxa"/>
            <w:vAlign w:val="center"/>
          </w:tcPr>
          <w:p w:rsidR="00CF6D02" w:rsidRPr="005A087F" w:rsidRDefault="00CF6D02" w:rsidP="00CF6D02">
            <w:pPr>
              <w:jc w:val="center"/>
              <w:rPr>
                <w:sz w:val="28"/>
                <w:szCs w:val="28"/>
              </w:rPr>
            </w:pPr>
            <w:r w:rsidRPr="005A087F">
              <w:rPr>
                <w:sz w:val="28"/>
                <w:szCs w:val="28"/>
              </w:rPr>
              <w:t>с 01.01.2019     по 30.06.2019</w:t>
            </w:r>
          </w:p>
        </w:tc>
        <w:tc>
          <w:tcPr>
            <w:tcW w:w="1985" w:type="dxa"/>
            <w:vAlign w:val="center"/>
          </w:tcPr>
          <w:p w:rsidR="00CF6D02" w:rsidRPr="005A087F" w:rsidRDefault="00CF6D02" w:rsidP="00CF6D02">
            <w:pPr>
              <w:jc w:val="center"/>
              <w:rPr>
                <w:sz w:val="28"/>
                <w:szCs w:val="28"/>
              </w:rPr>
            </w:pPr>
            <w:r w:rsidRPr="005A087F">
              <w:rPr>
                <w:sz w:val="28"/>
                <w:szCs w:val="28"/>
              </w:rPr>
              <w:t>с 01.07.2019     по 31.12.2019</w:t>
            </w:r>
          </w:p>
        </w:tc>
      </w:tr>
      <w:tr w:rsidR="00CF6D02" w:rsidRPr="005A087F" w:rsidTr="00CF6D02">
        <w:tc>
          <w:tcPr>
            <w:tcW w:w="594" w:type="dxa"/>
          </w:tcPr>
          <w:p w:rsidR="00CF6D02" w:rsidRPr="005A087F" w:rsidRDefault="00CF6D02" w:rsidP="00CF6D02">
            <w:pPr>
              <w:jc w:val="center"/>
              <w:rPr>
                <w:bCs/>
                <w:sz w:val="28"/>
                <w:szCs w:val="28"/>
              </w:rPr>
            </w:pPr>
            <w:r w:rsidRPr="005A087F">
              <w:rPr>
                <w:bCs/>
                <w:sz w:val="28"/>
                <w:szCs w:val="28"/>
              </w:rPr>
              <w:t>1</w:t>
            </w:r>
          </w:p>
        </w:tc>
        <w:tc>
          <w:tcPr>
            <w:tcW w:w="4368" w:type="dxa"/>
          </w:tcPr>
          <w:p w:rsidR="00CF6D02" w:rsidRPr="005A087F" w:rsidRDefault="00CF6D02" w:rsidP="00CF6D02">
            <w:pPr>
              <w:jc w:val="center"/>
              <w:rPr>
                <w:bCs/>
                <w:sz w:val="28"/>
                <w:szCs w:val="28"/>
              </w:rPr>
            </w:pPr>
            <w:r w:rsidRPr="005A087F">
              <w:rPr>
                <w:bCs/>
                <w:sz w:val="28"/>
                <w:szCs w:val="28"/>
              </w:rPr>
              <w:t>2</w:t>
            </w:r>
          </w:p>
        </w:tc>
        <w:tc>
          <w:tcPr>
            <w:tcW w:w="1984" w:type="dxa"/>
          </w:tcPr>
          <w:p w:rsidR="00CF6D02" w:rsidRPr="005A087F" w:rsidRDefault="00CF6D02" w:rsidP="00CF6D02">
            <w:pPr>
              <w:jc w:val="center"/>
              <w:rPr>
                <w:bCs/>
                <w:sz w:val="28"/>
                <w:szCs w:val="28"/>
              </w:rPr>
            </w:pPr>
            <w:r w:rsidRPr="005A087F">
              <w:rPr>
                <w:bCs/>
                <w:sz w:val="28"/>
                <w:szCs w:val="28"/>
              </w:rPr>
              <w:t>3</w:t>
            </w:r>
          </w:p>
        </w:tc>
        <w:tc>
          <w:tcPr>
            <w:tcW w:w="1985" w:type="dxa"/>
          </w:tcPr>
          <w:p w:rsidR="00CF6D02" w:rsidRPr="005A087F" w:rsidRDefault="00CF6D02" w:rsidP="00CF6D02">
            <w:pPr>
              <w:jc w:val="center"/>
              <w:rPr>
                <w:bCs/>
                <w:sz w:val="28"/>
                <w:szCs w:val="28"/>
              </w:rPr>
            </w:pPr>
            <w:r w:rsidRPr="005A087F">
              <w:rPr>
                <w:bCs/>
                <w:sz w:val="28"/>
                <w:szCs w:val="28"/>
              </w:rPr>
              <w:t>4</w:t>
            </w:r>
          </w:p>
        </w:tc>
        <w:tc>
          <w:tcPr>
            <w:tcW w:w="1985" w:type="dxa"/>
          </w:tcPr>
          <w:p w:rsidR="00CF6D02" w:rsidRPr="005A087F" w:rsidRDefault="00CF6D02" w:rsidP="00CF6D02">
            <w:pPr>
              <w:jc w:val="center"/>
              <w:rPr>
                <w:bCs/>
                <w:sz w:val="28"/>
                <w:szCs w:val="28"/>
              </w:rPr>
            </w:pPr>
            <w:r w:rsidRPr="005A087F">
              <w:rPr>
                <w:bCs/>
                <w:sz w:val="28"/>
                <w:szCs w:val="28"/>
              </w:rPr>
              <w:t>5</w:t>
            </w:r>
          </w:p>
        </w:tc>
      </w:tr>
      <w:tr w:rsidR="00CF6D02" w:rsidRPr="005A087F" w:rsidTr="00CF6D02">
        <w:trPr>
          <w:trHeight w:val="1471"/>
        </w:trPr>
        <w:tc>
          <w:tcPr>
            <w:tcW w:w="594" w:type="dxa"/>
            <w:vAlign w:val="center"/>
          </w:tcPr>
          <w:p w:rsidR="00CF6D02" w:rsidRPr="005A087F" w:rsidRDefault="00CF6D02" w:rsidP="00CF6D02">
            <w:pPr>
              <w:jc w:val="center"/>
              <w:rPr>
                <w:bCs/>
                <w:sz w:val="28"/>
                <w:szCs w:val="28"/>
              </w:rPr>
            </w:pPr>
            <w:r w:rsidRPr="005A087F">
              <w:rPr>
                <w:bCs/>
                <w:sz w:val="28"/>
                <w:szCs w:val="28"/>
              </w:rPr>
              <w:t>1.</w:t>
            </w:r>
          </w:p>
        </w:tc>
        <w:tc>
          <w:tcPr>
            <w:tcW w:w="4368" w:type="dxa"/>
            <w:vAlign w:val="center"/>
          </w:tcPr>
          <w:p w:rsidR="00CF6D02" w:rsidRPr="005A087F" w:rsidRDefault="00CF6D02" w:rsidP="00CF6D02">
            <w:pPr>
              <w:rPr>
                <w:bCs/>
                <w:sz w:val="28"/>
                <w:szCs w:val="28"/>
              </w:rPr>
            </w:pPr>
            <w:r w:rsidRPr="005A087F">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984" w:type="dxa"/>
            <w:vAlign w:val="center"/>
          </w:tcPr>
          <w:p w:rsidR="00CF6D02" w:rsidRPr="005A087F" w:rsidRDefault="00CF6D02" w:rsidP="00CF6D02">
            <w:pPr>
              <w:jc w:val="center"/>
              <w:rPr>
                <w:bCs/>
                <w:sz w:val="28"/>
              </w:rPr>
            </w:pPr>
            <w:r>
              <w:rPr>
                <w:bCs/>
                <w:sz w:val="28"/>
              </w:rPr>
              <w:t>22564,45</w:t>
            </w:r>
          </w:p>
        </w:tc>
        <w:tc>
          <w:tcPr>
            <w:tcW w:w="1985" w:type="dxa"/>
            <w:vAlign w:val="center"/>
          </w:tcPr>
          <w:p w:rsidR="00CF6D02" w:rsidRPr="005A087F" w:rsidRDefault="00CF6D02" w:rsidP="00CF6D02">
            <w:pPr>
              <w:jc w:val="center"/>
              <w:rPr>
                <w:bCs/>
                <w:sz w:val="28"/>
              </w:rPr>
            </w:pPr>
            <w:r>
              <w:rPr>
                <w:bCs/>
                <w:sz w:val="28"/>
              </w:rPr>
              <w:t>59681,63</w:t>
            </w:r>
          </w:p>
        </w:tc>
        <w:tc>
          <w:tcPr>
            <w:tcW w:w="1985" w:type="dxa"/>
            <w:vAlign w:val="center"/>
          </w:tcPr>
          <w:p w:rsidR="00CF6D02" w:rsidRPr="005A087F" w:rsidRDefault="00CF6D02" w:rsidP="00CF6D02">
            <w:pPr>
              <w:jc w:val="center"/>
              <w:rPr>
                <w:bCs/>
                <w:sz w:val="28"/>
              </w:rPr>
            </w:pPr>
            <w:r>
              <w:rPr>
                <w:bCs/>
                <w:sz w:val="28"/>
              </w:rPr>
              <w:t>65926,75</w:t>
            </w:r>
          </w:p>
        </w:tc>
      </w:tr>
      <w:tr w:rsidR="00CF6D02" w:rsidRPr="005A087F" w:rsidTr="00CF6D02">
        <w:trPr>
          <w:trHeight w:val="1446"/>
        </w:trPr>
        <w:tc>
          <w:tcPr>
            <w:tcW w:w="594" w:type="dxa"/>
            <w:vAlign w:val="center"/>
          </w:tcPr>
          <w:p w:rsidR="00CF6D02" w:rsidRPr="005A087F" w:rsidRDefault="00CF6D02" w:rsidP="00CF6D02">
            <w:pPr>
              <w:jc w:val="center"/>
              <w:rPr>
                <w:bCs/>
                <w:sz w:val="28"/>
                <w:szCs w:val="28"/>
              </w:rPr>
            </w:pPr>
            <w:r w:rsidRPr="005A087F">
              <w:rPr>
                <w:bCs/>
                <w:sz w:val="28"/>
                <w:szCs w:val="28"/>
              </w:rPr>
              <w:t>2.</w:t>
            </w:r>
          </w:p>
        </w:tc>
        <w:tc>
          <w:tcPr>
            <w:tcW w:w="4368" w:type="dxa"/>
            <w:vAlign w:val="center"/>
          </w:tcPr>
          <w:p w:rsidR="00CF6D02" w:rsidRPr="005A087F" w:rsidRDefault="00CF6D02" w:rsidP="00CF6D02">
            <w:pPr>
              <w:rPr>
                <w:bCs/>
                <w:sz w:val="28"/>
                <w:szCs w:val="28"/>
              </w:rPr>
            </w:pPr>
            <w:r w:rsidRPr="005A087F">
              <w:rPr>
                <w:bCs/>
                <w:sz w:val="28"/>
                <w:szCs w:val="28"/>
              </w:rPr>
              <w:t>Финансовые потребности, необходимые для реализации производственной программы в сфере водоотведения, тыс. руб.</w:t>
            </w:r>
          </w:p>
        </w:tc>
        <w:tc>
          <w:tcPr>
            <w:tcW w:w="1984" w:type="dxa"/>
            <w:vAlign w:val="center"/>
          </w:tcPr>
          <w:p w:rsidR="00CF6D02" w:rsidRPr="005A087F" w:rsidRDefault="00CF6D02" w:rsidP="00CF6D02">
            <w:pPr>
              <w:jc w:val="center"/>
              <w:rPr>
                <w:bCs/>
                <w:sz w:val="28"/>
                <w:szCs w:val="28"/>
              </w:rPr>
            </w:pPr>
            <w:r>
              <w:rPr>
                <w:bCs/>
                <w:sz w:val="28"/>
                <w:szCs w:val="28"/>
              </w:rPr>
              <w:t>9510,37</w:t>
            </w:r>
          </w:p>
        </w:tc>
        <w:tc>
          <w:tcPr>
            <w:tcW w:w="1985" w:type="dxa"/>
            <w:vAlign w:val="center"/>
          </w:tcPr>
          <w:p w:rsidR="00CF6D02" w:rsidRPr="005A087F" w:rsidRDefault="00CF6D02" w:rsidP="00CF6D02">
            <w:pPr>
              <w:jc w:val="center"/>
              <w:rPr>
                <w:bCs/>
                <w:sz w:val="28"/>
                <w:szCs w:val="28"/>
              </w:rPr>
            </w:pPr>
            <w:r>
              <w:rPr>
                <w:bCs/>
                <w:sz w:val="28"/>
                <w:szCs w:val="28"/>
              </w:rPr>
              <w:t>25147,34</w:t>
            </w:r>
          </w:p>
        </w:tc>
        <w:tc>
          <w:tcPr>
            <w:tcW w:w="1985" w:type="dxa"/>
            <w:vAlign w:val="center"/>
          </w:tcPr>
          <w:p w:rsidR="00CF6D02" w:rsidRPr="005A087F" w:rsidRDefault="00CF6D02" w:rsidP="00CF6D02">
            <w:pPr>
              <w:jc w:val="center"/>
              <w:rPr>
                <w:bCs/>
                <w:sz w:val="28"/>
                <w:szCs w:val="28"/>
              </w:rPr>
            </w:pPr>
            <w:r>
              <w:rPr>
                <w:bCs/>
                <w:sz w:val="28"/>
                <w:szCs w:val="28"/>
              </w:rPr>
              <w:t>31445,67</w:t>
            </w:r>
          </w:p>
        </w:tc>
      </w:tr>
    </w:tbl>
    <w:p w:rsidR="00CF6D02" w:rsidRPr="005A087F" w:rsidRDefault="00CF6D02" w:rsidP="00CF6D02">
      <w:pPr>
        <w:ind w:left="-567"/>
        <w:jc w:val="center"/>
        <w:rPr>
          <w:bCs/>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0D4DFF" w:rsidRDefault="00CF6D02" w:rsidP="00CF6D02">
      <w:pPr>
        <w:ind w:left="-567"/>
        <w:jc w:val="center"/>
        <w:rPr>
          <w:bCs/>
          <w:sz w:val="28"/>
          <w:szCs w:val="28"/>
        </w:rPr>
      </w:pPr>
      <w:r w:rsidRPr="000D4DFF">
        <w:rPr>
          <w:bCs/>
          <w:sz w:val="28"/>
          <w:szCs w:val="28"/>
        </w:rPr>
        <w:t>Раздел 7. График реализации мероприятий производственной программы</w:t>
      </w:r>
    </w:p>
    <w:p w:rsidR="00CF6D02" w:rsidRPr="000D4DFF" w:rsidRDefault="00CF6D02" w:rsidP="00CF6D02">
      <w:pPr>
        <w:ind w:left="-567"/>
        <w:jc w:val="center"/>
        <w:rPr>
          <w:bCs/>
          <w:sz w:val="28"/>
          <w:szCs w:val="28"/>
        </w:rPr>
      </w:pPr>
    </w:p>
    <w:tbl>
      <w:tblPr>
        <w:tblStyle w:val="a5"/>
        <w:tblW w:w="10060" w:type="dxa"/>
        <w:tblInd w:w="-567" w:type="dxa"/>
        <w:tblLook w:val="04A0" w:firstRow="1" w:lastRow="0" w:firstColumn="1" w:lastColumn="0" w:noHBand="0" w:noVBand="1"/>
      </w:tblPr>
      <w:tblGrid>
        <w:gridCol w:w="3539"/>
        <w:gridCol w:w="3260"/>
        <w:gridCol w:w="3261"/>
      </w:tblGrid>
      <w:tr w:rsidR="00CF6D02" w:rsidRPr="000D4DFF" w:rsidTr="00CF6D02">
        <w:trPr>
          <w:trHeight w:val="914"/>
        </w:trPr>
        <w:tc>
          <w:tcPr>
            <w:tcW w:w="3539" w:type="dxa"/>
            <w:vAlign w:val="center"/>
          </w:tcPr>
          <w:p w:rsidR="00CF6D02" w:rsidRPr="000D4DFF" w:rsidRDefault="00CF6D02" w:rsidP="00CF6D02">
            <w:pPr>
              <w:jc w:val="center"/>
              <w:rPr>
                <w:bCs/>
                <w:sz w:val="28"/>
                <w:szCs w:val="28"/>
              </w:rPr>
            </w:pPr>
            <w:r w:rsidRPr="000D4DFF">
              <w:rPr>
                <w:bCs/>
                <w:sz w:val="28"/>
                <w:szCs w:val="28"/>
              </w:rPr>
              <w:t>Наименование мероприятия</w:t>
            </w:r>
          </w:p>
        </w:tc>
        <w:tc>
          <w:tcPr>
            <w:tcW w:w="3260" w:type="dxa"/>
            <w:vAlign w:val="center"/>
          </w:tcPr>
          <w:p w:rsidR="00CF6D02" w:rsidRPr="000D4DFF" w:rsidRDefault="00CF6D02" w:rsidP="00CF6D02">
            <w:pPr>
              <w:jc w:val="center"/>
              <w:rPr>
                <w:bCs/>
                <w:sz w:val="28"/>
                <w:szCs w:val="28"/>
              </w:rPr>
            </w:pPr>
            <w:r w:rsidRPr="000D4DFF">
              <w:rPr>
                <w:bCs/>
                <w:sz w:val="28"/>
                <w:szCs w:val="28"/>
              </w:rPr>
              <w:t>Дата начала    реализации мероприятий</w:t>
            </w:r>
          </w:p>
        </w:tc>
        <w:tc>
          <w:tcPr>
            <w:tcW w:w="3261" w:type="dxa"/>
            <w:vAlign w:val="center"/>
          </w:tcPr>
          <w:p w:rsidR="00CF6D02" w:rsidRPr="000D4DFF" w:rsidRDefault="00CF6D02" w:rsidP="00CF6D02">
            <w:pPr>
              <w:jc w:val="center"/>
              <w:rPr>
                <w:bCs/>
                <w:sz w:val="28"/>
                <w:szCs w:val="28"/>
              </w:rPr>
            </w:pPr>
            <w:r w:rsidRPr="000D4DFF">
              <w:rPr>
                <w:bCs/>
                <w:sz w:val="28"/>
                <w:szCs w:val="28"/>
              </w:rPr>
              <w:t>Дата окончания реализации мероприятий</w:t>
            </w:r>
          </w:p>
        </w:tc>
      </w:tr>
      <w:tr w:rsidR="00CF6D02" w:rsidRPr="000D4DFF" w:rsidTr="00CF6D02">
        <w:trPr>
          <w:trHeight w:val="1409"/>
        </w:trPr>
        <w:tc>
          <w:tcPr>
            <w:tcW w:w="3539" w:type="dxa"/>
            <w:vAlign w:val="center"/>
          </w:tcPr>
          <w:p w:rsidR="00CF6D02" w:rsidRPr="000D4DFF" w:rsidRDefault="00CF6D02" w:rsidP="00CF6D02">
            <w:pPr>
              <w:jc w:val="center"/>
              <w:rPr>
                <w:bCs/>
                <w:sz w:val="28"/>
                <w:szCs w:val="28"/>
              </w:rPr>
            </w:pPr>
            <w:r w:rsidRPr="000D4DFF">
              <w:rPr>
                <w:bCs/>
                <w:sz w:val="28"/>
                <w:szCs w:val="28"/>
              </w:rPr>
              <w:t>Бесперебойное холодное водоснабжение и водоотведение</w:t>
            </w:r>
          </w:p>
        </w:tc>
        <w:tc>
          <w:tcPr>
            <w:tcW w:w="3260" w:type="dxa"/>
            <w:vAlign w:val="center"/>
          </w:tcPr>
          <w:p w:rsidR="00CF6D02" w:rsidRPr="002E74A0" w:rsidRDefault="00CF6D02" w:rsidP="00CF6D02">
            <w:pPr>
              <w:jc w:val="center"/>
              <w:rPr>
                <w:bCs/>
                <w:sz w:val="28"/>
                <w:szCs w:val="28"/>
              </w:rPr>
            </w:pPr>
            <w:r>
              <w:rPr>
                <w:bCs/>
                <w:sz w:val="28"/>
                <w:szCs w:val="28"/>
              </w:rPr>
              <w:t>24</w:t>
            </w:r>
            <w:r w:rsidRPr="002E74A0">
              <w:rPr>
                <w:bCs/>
                <w:sz w:val="28"/>
                <w:szCs w:val="28"/>
              </w:rPr>
              <w:t>.10.2018</w:t>
            </w:r>
          </w:p>
        </w:tc>
        <w:tc>
          <w:tcPr>
            <w:tcW w:w="3261" w:type="dxa"/>
            <w:vAlign w:val="center"/>
          </w:tcPr>
          <w:p w:rsidR="00CF6D02" w:rsidRPr="000D4DFF" w:rsidRDefault="00CF6D02" w:rsidP="00CF6D02">
            <w:pPr>
              <w:jc w:val="center"/>
              <w:rPr>
                <w:bCs/>
                <w:sz w:val="28"/>
                <w:szCs w:val="28"/>
              </w:rPr>
            </w:pPr>
            <w:r w:rsidRPr="000D4DFF">
              <w:rPr>
                <w:bCs/>
                <w:sz w:val="28"/>
                <w:szCs w:val="28"/>
              </w:rPr>
              <w:t>31.12.2019</w:t>
            </w:r>
          </w:p>
        </w:tc>
      </w:tr>
    </w:tbl>
    <w:p w:rsidR="00CF6D02" w:rsidRPr="000D4DFF" w:rsidRDefault="00CF6D02" w:rsidP="00CF6D02">
      <w:pPr>
        <w:ind w:left="-567"/>
        <w:jc w:val="center"/>
        <w:rPr>
          <w:bCs/>
          <w:sz w:val="28"/>
          <w:szCs w:val="28"/>
        </w:rPr>
      </w:pPr>
    </w:p>
    <w:p w:rsidR="00CF6D02" w:rsidRPr="000D4DFF" w:rsidRDefault="00CF6D02" w:rsidP="00CF6D02">
      <w:pPr>
        <w:ind w:left="-567"/>
        <w:jc w:val="center"/>
        <w:rPr>
          <w:bCs/>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2C5225" w:rsidRDefault="00CF6D02" w:rsidP="00CF6D02">
      <w:pPr>
        <w:ind w:left="-567"/>
        <w:jc w:val="center"/>
        <w:rPr>
          <w:bCs/>
          <w:sz w:val="28"/>
          <w:szCs w:val="28"/>
        </w:rPr>
      </w:pPr>
      <w:r w:rsidRPr="002C5225">
        <w:rPr>
          <w:bCs/>
          <w:sz w:val="28"/>
          <w:szCs w:val="28"/>
        </w:rPr>
        <w:t>Раздел 8. Показатели надежности, качества, энергетической эффективности объектов централизованных систем холодного водоснабжения                                    и водоотведения</w:t>
      </w:r>
    </w:p>
    <w:p w:rsidR="00CF6D02" w:rsidRPr="002C5225" w:rsidRDefault="00CF6D02" w:rsidP="00CF6D02">
      <w:pPr>
        <w:ind w:left="-567"/>
        <w:jc w:val="center"/>
        <w:rPr>
          <w:bCs/>
          <w:sz w:val="28"/>
          <w:szCs w:val="28"/>
        </w:rPr>
      </w:pPr>
    </w:p>
    <w:tbl>
      <w:tblPr>
        <w:tblStyle w:val="a5"/>
        <w:tblW w:w="11057" w:type="dxa"/>
        <w:tblInd w:w="-1139" w:type="dxa"/>
        <w:tblLayout w:type="fixed"/>
        <w:tblLook w:val="04A0" w:firstRow="1" w:lastRow="0" w:firstColumn="1" w:lastColumn="0" w:noHBand="0" w:noVBand="1"/>
      </w:tblPr>
      <w:tblGrid>
        <w:gridCol w:w="708"/>
        <w:gridCol w:w="4395"/>
        <w:gridCol w:w="1417"/>
        <w:gridCol w:w="1701"/>
        <w:gridCol w:w="1418"/>
        <w:gridCol w:w="1418"/>
      </w:tblGrid>
      <w:tr w:rsidR="00CF6D02" w:rsidRPr="002C5225" w:rsidTr="00CF6D02">
        <w:tc>
          <w:tcPr>
            <w:tcW w:w="708" w:type="dxa"/>
            <w:vAlign w:val="center"/>
          </w:tcPr>
          <w:p w:rsidR="00CF6D02" w:rsidRPr="002C5225" w:rsidRDefault="00CF6D02" w:rsidP="00CF6D02">
            <w:pPr>
              <w:jc w:val="center"/>
              <w:rPr>
                <w:bCs/>
                <w:sz w:val="28"/>
                <w:szCs w:val="28"/>
              </w:rPr>
            </w:pPr>
            <w:r w:rsidRPr="002C5225">
              <w:rPr>
                <w:bCs/>
                <w:sz w:val="28"/>
                <w:szCs w:val="28"/>
              </w:rPr>
              <w:t>№ п/п</w:t>
            </w:r>
          </w:p>
        </w:tc>
        <w:tc>
          <w:tcPr>
            <w:tcW w:w="4395" w:type="dxa"/>
            <w:vAlign w:val="center"/>
          </w:tcPr>
          <w:p w:rsidR="00CF6D02" w:rsidRPr="002C5225" w:rsidRDefault="00CF6D02" w:rsidP="00CF6D02">
            <w:pPr>
              <w:jc w:val="center"/>
              <w:rPr>
                <w:bCs/>
                <w:sz w:val="28"/>
                <w:szCs w:val="28"/>
              </w:rPr>
            </w:pPr>
            <w:r w:rsidRPr="002C5225">
              <w:rPr>
                <w:bCs/>
                <w:sz w:val="28"/>
                <w:szCs w:val="28"/>
              </w:rPr>
              <w:t>Наименование показателя</w:t>
            </w:r>
          </w:p>
        </w:tc>
        <w:tc>
          <w:tcPr>
            <w:tcW w:w="1417" w:type="dxa"/>
            <w:vAlign w:val="center"/>
          </w:tcPr>
          <w:p w:rsidR="00CF6D02" w:rsidRPr="002C5225" w:rsidRDefault="00CF6D02" w:rsidP="00CF6D02">
            <w:pPr>
              <w:jc w:val="center"/>
              <w:rPr>
                <w:bCs/>
                <w:sz w:val="28"/>
                <w:szCs w:val="28"/>
              </w:rPr>
            </w:pPr>
            <w:r w:rsidRPr="002C5225">
              <w:rPr>
                <w:bCs/>
                <w:sz w:val="28"/>
                <w:szCs w:val="28"/>
              </w:rPr>
              <w:t>Факт</w:t>
            </w:r>
          </w:p>
          <w:p w:rsidR="00CF6D02" w:rsidRPr="002C5225" w:rsidRDefault="00CF6D02" w:rsidP="00CF6D02">
            <w:pPr>
              <w:jc w:val="center"/>
              <w:rPr>
                <w:bCs/>
                <w:sz w:val="28"/>
                <w:szCs w:val="28"/>
              </w:rPr>
            </w:pPr>
            <w:r w:rsidRPr="002C5225">
              <w:rPr>
                <w:bCs/>
                <w:sz w:val="28"/>
                <w:szCs w:val="28"/>
              </w:rPr>
              <w:t xml:space="preserve"> 2017 год</w:t>
            </w:r>
          </w:p>
        </w:tc>
        <w:tc>
          <w:tcPr>
            <w:tcW w:w="1701" w:type="dxa"/>
            <w:vAlign w:val="center"/>
          </w:tcPr>
          <w:p w:rsidR="00CF6D02" w:rsidRPr="002C5225" w:rsidRDefault="00CF6D02" w:rsidP="00CF6D02">
            <w:pPr>
              <w:jc w:val="center"/>
              <w:rPr>
                <w:bCs/>
                <w:sz w:val="28"/>
                <w:szCs w:val="28"/>
              </w:rPr>
            </w:pPr>
            <w:r w:rsidRPr="002C5225">
              <w:rPr>
                <w:bCs/>
                <w:sz w:val="28"/>
                <w:szCs w:val="28"/>
              </w:rPr>
              <w:t>Ожидаемые значения</w:t>
            </w:r>
          </w:p>
          <w:p w:rsidR="00CF6D02" w:rsidRPr="002C5225" w:rsidRDefault="00CF6D02" w:rsidP="00CF6D02">
            <w:pPr>
              <w:jc w:val="center"/>
              <w:rPr>
                <w:bCs/>
                <w:sz w:val="28"/>
                <w:szCs w:val="28"/>
              </w:rPr>
            </w:pPr>
            <w:r w:rsidRPr="002C5225">
              <w:rPr>
                <w:bCs/>
                <w:sz w:val="28"/>
                <w:szCs w:val="28"/>
              </w:rPr>
              <w:t xml:space="preserve"> 2018 год</w:t>
            </w:r>
          </w:p>
        </w:tc>
        <w:tc>
          <w:tcPr>
            <w:tcW w:w="1418" w:type="dxa"/>
            <w:vAlign w:val="center"/>
          </w:tcPr>
          <w:p w:rsidR="00CF6D02" w:rsidRPr="002C5225" w:rsidRDefault="00CF6D02" w:rsidP="00CF6D02">
            <w:pPr>
              <w:jc w:val="center"/>
              <w:rPr>
                <w:bCs/>
                <w:sz w:val="28"/>
                <w:szCs w:val="28"/>
              </w:rPr>
            </w:pPr>
            <w:r w:rsidRPr="002C5225">
              <w:rPr>
                <w:bCs/>
                <w:sz w:val="28"/>
                <w:szCs w:val="28"/>
              </w:rPr>
              <w:t xml:space="preserve">План </w:t>
            </w:r>
          </w:p>
          <w:p w:rsidR="00CF6D02" w:rsidRPr="002C5225" w:rsidRDefault="00CF6D02" w:rsidP="00CF6D02">
            <w:pPr>
              <w:jc w:val="center"/>
              <w:rPr>
                <w:bCs/>
                <w:sz w:val="28"/>
                <w:szCs w:val="28"/>
              </w:rPr>
            </w:pPr>
            <w:r w:rsidRPr="002C5225">
              <w:rPr>
                <w:bCs/>
                <w:sz w:val="28"/>
                <w:szCs w:val="28"/>
              </w:rPr>
              <w:t>2019 год</w:t>
            </w:r>
          </w:p>
        </w:tc>
        <w:tc>
          <w:tcPr>
            <w:tcW w:w="1418" w:type="dxa"/>
            <w:vAlign w:val="center"/>
          </w:tcPr>
          <w:p w:rsidR="00CF6D02" w:rsidRPr="002C5225" w:rsidRDefault="00CF6D02" w:rsidP="00CF6D02">
            <w:pPr>
              <w:jc w:val="center"/>
              <w:rPr>
                <w:bCs/>
                <w:sz w:val="28"/>
                <w:szCs w:val="28"/>
              </w:rPr>
            </w:pPr>
            <w:r w:rsidRPr="002C5225">
              <w:rPr>
                <w:bCs/>
                <w:sz w:val="28"/>
                <w:szCs w:val="28"/>
              </w:rPr>
              <w:t>План 2020 год</w:t>
            </w:r>
          </w:p>
        </w:tc>
      </w:tr>
      <w:tr w:rsidR="00CF6D02" w:rsidRPr="002C5225" w:rsidTr="00CF6D02">
        <w:tc>
          <w:tcPr>
            <w:tcW w:w="708" w:type="dxa"/>
          </w:tcPr>
          <w:p w:rsidR="00CF6D02" w:rsidRPr="002C5225" w:rsidRDefault="00CF6D02" w:rsidP="00CF6D02">
            <w:pPr>
              <w:jc w:val="center"/>
              <w:rPr>
                <w:bCs/>
                <w:sz w:val="28"/>
                <w:szCs w:val="28"/>
              </w:rPr>
            </w:pPr>
            <w:r w:rsidRPr="002C5225">
              <w:rPr>
                <w:bCs/>
                <w:sz w:val="28"/>
                <w:szCs w:val="28"/>
              </w:rPr>
              <w:t>1</w:t>
            </w:r>
          </w:p>
        </w:tc>
        <w:tc>
          <w:tcPr>
            <w:tcW w:w="4395" w:type="dxa"/>
          </w:tcPr>
          <w:p w:rsidR="00CF6D02" w:rsidRPr="002C5225" w:rsidRDefault="00CF6D02" w:rsidP="00CF6D02">
            <w:pPr>
              <w:jc w:val="center"/>
              <w:rPr>
                <w:bCs/>
                <w:sz w:val="28"/>
                <w:szCs w:val="28"/>
              </w:rPr>
            </w:pPr>
            <w:r w:rsidRPr="002C5225">
              <w:rPr>
                <w:bCs/>
                <w:sz w:val="28"/>
                <w:szCs w:val="28"/>
              </w:rPr>
              <w:t>2</w:t>
            </w:r>
          </w:p>
        </w:tc>
        <w:tc>
          <w:tcPr>
            <w:tcW w:w="1417" w:type="dxa"/>
          </w:tcPr>
          <w:p w:rsidR="00CF6D02" w:rsidRPr="002C5225" w:rsidRDefault="00CF6D02" w:rsidP="00CF6D02">
            <w:pPr>
              <w:jc w:val="center"/>
              <w:rPr>
                <w:bCs/>
                <w:sz w:val="28"/>
                <w:szCs w:val="28"/>
              </w:rPr>
            </w:pPr>
            <w:r w:rsidRPr="002C5225">
              <w:rPr>
                <w:bCs/>
                <w:sz w:val="28"/>
                <w:szCs w:val="28"/>
              </w:rPr>
              <w:t>3</w:t>
            </w:r>
          </w:p>
        </w:tc>
        <w:tc>
          <w:tcPr>
            <w:tcW w:w="1701" w:type="dxa"/>
          </w:tcPr>
          <w:p w:rsidR="00CF6D02" w:rsidRPr="002C5225" w:rsidRDefault="00CF6D02" w:rsidP="00CF6D02">
            <w:pPr>
              <w:jc w:val="center"/>
              <w:rPr>
                <w:bCs/>
                <w:sz w:val="28"/>
                <w:szCs w:val="28"/>
              </w:rPr>
            </w:pPr>
            <w:r w:rsidRPr="002C5225">
              <w:rPr>
                <w:bCs/>
                <w:sz w:val="28"/>
                <w:szCs w:val="28"/>
              </w:rPr>
              <w:t>4</w:t>
            </w:r>
          </w:p>
        </w:tc>
        <w:tc>
          <w:tcPr>
            <w:tcW w:w="1418" w:type="dxa"/>
          </w:tcPr>
          <w:p w:rsidR="00CF6D02" w:rsidRPr="002C5225" w:rsidRDefault="00CF6D02" w:rsidP="00CF6D02">
            <w:pPr>
              <w:jc w:val="center"/>
              <w:rPr>
                <w:bCs/>
                <w:sz w:val="28"/>
                <w:szCs w:val="28"/>
              </w:rPr>
            </w:pPr>
            <w:r w:rsidRPr="002C5225">
              <w:rPr>
                <w:bCs/>
                <w:sz w:val="28"/>
                <w:szCs w:val="28"/>
              </w:rPr>
              <w:t>5</w:t>
            </w:r>
          </w:p>
        </w:tc>
        <w:tc>
          <w:tcPr>
            <w:tcW w:w="1418" w:type="dxa"/>
          </w:tcPr>
          <w:p w:rsidR="00CF6D02" w:rsidRPr="002C5225" w:rsidRDefault="00CF6D02" w:rsidP="00CF6D02">
            <w:pPr>
              <w:jc w:val="center"/>
              <w:rPr>
                <w:bCs/>
                <w:sz w:val="28"/>
                <w:szCs w:val="28"/>
              </w:rPr>
            </w:pPr>
            <w:r w:rsidRPr="002C5225">
              <w:rPr>
                <w:bCs/>
                <w:sz w:val="28"/>
                <w:szCs w:val="28"/>
              </w:rPr>
              <w:t>6</w:t>
            </w:r>
          </w:p>
        </w:tc>
      </w:tr>
      <w:tr w:rsidR="00CF6D02" w:rsidRPr="002C5225" w:rsidTr="00CF6D02">
        <w:trPr>
          <w:trHeight w:val="388"/>
        </w:trPr>
        <w:tc>
          <w:tcPr>
            <w:tcW w:w="11057" w:type="dxa"/>
            <w:gridSpan w:val="6"/>
            <w:vAlign w:val="center"/>
          </w:tcPr>
          <w:p w:rsidR="00CF6D02" w:rsidRPr="002C5225" w:rsidRDefault="00CF6D02" w:rsidP="004D1B1C">
            <w:pPr>
              <w:pStyle w:val="af3"/>
              <w:numPr>
                <w:ilvl w:val="0"/>
                <w:numId w:val="7"/>
              </w:numPr>
              <w:jc w:val="center"/>
              <w:rPr>
                <w:bCs/>
                <w:sz w:val="28"/>
                <w:szCs w:val="28"/>
              </w:rPr>
            </w:pPr>
            <w:r w:rsidRPr="002C5225">
              <w:rPr>
                <w:bCs/>
                <w:sz w:val="28"/>
                <w:szCs w:val="28"/>
              </w:rPr>
              <w:t>Показатели качества воды</w:t>
            </w:r>
          </w:p>
        </w:tc>
      </w:tr>
      <w:tr w:rsidR="00CF6D02" w:rsidRPr="002C5225" w:rsidTr="00CF6D02">
        <w:trPr>
          <w:trHeight w:val="2535"/>
        </w:trPr>
        <w:tc>
          <w:tcPr>
            <w:tcW w:w="708" w:type="dxa"/>
            <w:vAlign w:val="center"/>
          </w:tcPr>
          <w:p w:rsidR="00CF6D02" w:rsidRPr="002C5225" w:rsidRDefault="00CF6D02" w:rsidP="00CF6D02">
            <w:pPr>
              <w:jc w:val="center"/>
              <w:rPr>
                <w:bCs/>
                <w:sz w:val="28"/>
                <w:szCs w:val="28"/>
              </w:rPr>
            </w:pPr>
            <w:r w:rsidRPr="002C5225">
              <w:rPr>
                <w:bCs/>
                <w:sz w:val="28"/>
                <w:szCs w:val="28"/>
              </w:rPr>
              <w:t>1.1.</w:t>
            </w:r>
          </w:p>
        </w:tc>
        <w:tc>
          <w:tcPr>
            <w:tcW w:w="4395" w:type="dxa"/>
            <w:vAlign w:val="center"/>
          </w:tcPr>
          <w:p w:rsidR="00CF6D02" w:rsidRPr="002C5225" w:rsidRDefault="00CF6D02" w:rsidP="00CF6D02">
            <w:pPr>
              <w:rPr>
                <w:sz w:val="22"/>
                <w:szCs w:val="22"/>
              </w:rPr>
            </w:pPr>
            <w:r w:rsidRPr="002C5225">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17" w:type="dxa"/>
            <w:vAlign w:val="center"/>
          </w:tcPr>
          <w:p w:rsidR="00CF6D02" w:rsidRPr="002C5225" w:rsidRDefault="00CF6D02" w:rsidP="00CF6D02">
            <w:pPr>
              <w:jc w:val="center"/>
              <w:rPr>
                <w:bCs/>
                <w:sz w:val="28"/>
                <w:szCs w:val="28"/>
              </w:rPr>
            </w:pPr>
            <w:r w:rsidRPr="002C5225">
              <w:rPr>
                <w:bCs/>
                <w:sz w:val="28"/>
                <w:szCs w:val="28"/>
              </w:rPr>
              <w:t>-</w:t>
            </w:r>
          </w:p>
        </w:tc>
        <w:tc>
          <w:tcPr>
            <w:tcW w:w="1701" w:type="dxa"/>
            <w:vAlign w:val="center"/>
          </w:tcPr>
          <w:p w:rsidR="00CF6D02" w:rsidRPr="002C5225" w:rsidRDefault="00CF6D02" w:rsidP="00CF6D02">
            <w:pPr>
              <w:jc w:val="center"/>
              <w:rPr>
                <w:bCs/>
                <w:sz w:val="28"/>
                <w:szCs w:val="28"/>
              </w:rPr>
            </w:pPr>
            <w:r w:rsidRPr="002C5225">
              <w:rPr>
                <w:bCs/>
                <w:sz w:val="28"/>
                <w:szCs w:val="28"/>
              </w:rPr>
              <w:t>0,00</w:t>
            </w:r>
          </w:p>
        </w:tc>
        <w:tc>
          <w:tcPr>
            <w:tcW w:w="1418" w:type="dxa"/>
            <w:vAlign w:val="center"/>
          </w:tcPr>
          <w:p w:rsidR="00CF6D02" w:rsidRPr="002C5225" w:rsidRDefault="00CF6D02" w:rsidP="00CF6D02">
            <w:pPr>
              <w:jc w:val="center"/>
              <w:rPr>
                <w:bCs/>
                <w:sz w:val="28"/>
                <w:szCs w:val="28"/>
              </w:rPr>
            </w:pPr>
            <w:r w:rsidRPr="002C5225">
              <w:rPr>
                <w:bCs/>
                <w:sz w:val="28"/>
                <w:szCs w:val="28"/>
              </w:rPr>
              <w:t>0,00</w:t>
            </w:r>
          </w:p>
        </w:tc>
        <w:tc>
          <w:tcPr>
            <w:tcW w:w="1418" w:type="dxa"/>
            <w:vAlign w:val="center"/>
          </w:tcPr>
          <w:p w:rsidR="00CF6D02" w:rsidRPr="002C5225" w:rsidRDefault="00CF6D02" w:rsidP="00CF6D02">
            <w:pPr>
              <w:jc w:val="center"/>
              <w:rPr>
                <w:bCs/>
                <w:sz w:val="28"/>
                <w:szCs w:val="28"/>
              </w:rPr>
            </w:pPr>
            <w:r w:rsidRPr="002C5225">
              <w:rPr>
                <w:bCs/>
                <w:sz w:val="28"/>
                <w:szCs w:val="28"/>
              </w:rPr>
              <w:t>0,00</w:t>
            </w:r>
          </w:p>
        </w:tc>
      </w:tr>
      <w:tr w:rsidR="00CF6D02" w:rsidRPr="002C5225" w:rsidTr="00CF6D02">
        <w:trPr>
          <w:trHeight w:val="1848"/>
        </w:trPr>
        <w:tc>
          <w:tcPr>
            <w:tcW w:w="708" w:type="dxa"/>
            <w:vAlign w:val="center"/>
          </w:tcPr>
          <w:p w:rsidR="00CF6D02" w:rsidRPr="002C5225" w:rsidRDefault="00CF6D02" w:rsidP="00CF6D02">
            <w:pPr>
              <w:jc w:val="center"/>
              <w:rPr>
                <w:bCs/>
                <w:sz w:val="28"/>
                <w:szCs w:val="28"/>
              </w:rPr>
            </w:pPr>
            <w:r w:rsidRPr="002C5225">
              <w:rPr>
                <w:bCs/>
                <w:sz w:val="28"/>
                <w:szCs w:val="28"/>
              </w:rPr>
              <w:t>1.2.</w:t>
            </w:r>
          </w:p>
        </w:tc>
        <w:tc>
          <w:tcPr>
            <w:tcW w:w="4395" w:type="dxa"/>
            <w:vAlign w:val="center"/>
          </w:tcPr>
          <w:p w:rsidR="00CF6D02" w:rsidRDefault="00CF6D02" w:rsidP="00CF6D02">
            <w:pPr>
              <w:rPr>
                <w:sz w:val="22"/>
                <w:szCs w:val="22"/>
              </w:rPr>
            </w:pPr>
          </w:p>
          <w:p w:rsidR="00CF6D02" w:rsidRPr="002C5225" w:rsidRDefault="00CF6D02" w:rsidP="00CF6D02">
            <w:pPr>
              <w:rPr>
                <w:bCs/>
                <w:sz w:val="28"/>
                <w:szCs w:val="28"/>
              </w:rPr>
            </w:pPr>
            <w:r w:rsidRPr="002C5225">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17" w:type="dxa"/>
            <w:vAlign w:val="center"/>
          </w:tcPr>
          <w:p w:rsidR="00CF6D02" w:rsidRPr="002C5225" w:rsidRDefault="00CF6D02" w:rsidP="00CF6D02">
            <w:pPr>
              <w:jc w:val="center"/>
              <w:rPr>
                <w:bCs/>
                <w:sz w:val="28"/>
                <w:szCs w:val="28"/>
              </w:rPr>
            </w:pPr>
            <w:r w:rsidRPr="002C5225">
              <w:rPr>
                <w:bCs/>
                <w:sz w:val="28"/>
                <w:szCs w:val="28"/>
              </w:rPr>
              <w:t>-</w:t>
            </w:r>
          </w:p>
        </w:tc>
        <w:tc>
          <w:tcPr>
            <w:tcW w:w="1701" w:type="dxa"/>
            <w:vAlign w:val="center"/>
          </w:tcPr>
          <w:p w:rsidR="00CF6D02" w:rsidRPr="002C5225" w:rsidRDefault="00CF6D02" w:rsidP="00CF6D02">
            <w:pPr>
              <w:jc w:val="center"/>
              <w:rPr>
                <w:bCs/>
                <w:sz w:val="28"/>
                <w:szCs w:val="28"/>
              </w:rPr>
            </w:pPr>
            <w:r w:rsidRPr="002C5225">
              <w:rPr>
                <w:bCs/>
                <w:sz w:val="28"/>
                <w:szCs w:val="28"/>
              </w:rPr>
              <w:t>0,00</w:t>
            </w:r>
          </w:p>
        </w:tc>
        <w:tc>
          <w:tcPr>
            <w:tcW w:w="1418" w:type="dxa"/>
            <w:vAlign w:val="center"/>
          </w:tcPr>
          <w:p w:rsidR="00CF6D02" w:rsidRPr="002C5225" w:rsidRDefault="00CF6D02" w:rsidP="00CF6D02">
            <w:pPr>
              <w:jc w:val="center"/>
              <w:rPr>
                <w:bCs/>
                <w:sz w:val="28"/>
                <w:szCs w:val="28"/>
              </w:rPr>
            </w:pPr>
            <w:r w:rsidRPr="002C5225">
              <w:rPr>
                <w:bCs/>
                <w:sz w:val="28"/>
                <w:szCs w:val="28"/>
              </w:rPr>
              <w:t>0,00</w:t>
            </w:r>
          </w:p>
        </w:tc>
        <w:tc>
          <w:tcPr>
            <w:tcW w:w="1418" w:type="dxa"/>
            <w:vAlign w:val="center"/>
          </w:tcPr>
          <w:p w:rsidR="00CF6D02" w:rsidRPr="002C5225" w:rsidRDefault="00CF6D02" w:rsidP="00CF6D02">
            <w:pPr>
              <w:jc w:val="center"/>
              <w:rPr>
                <w:bCs/>
                <w:sz w:val="28"/>
                <w:szCs w:val="28"/>
              </w:rPr>
            </w:pPr>
            <w:r w:rsidRPr="002C5225">
              <w:rPr>
                <w:bCs/>
                <w:sz w:val="28"/>
                <w:szCs w:val="28"/>
              </w:rPr>
              <w:t>0,00</w:t>
            </w:r>
          </w:p>
        </w:tc>
      </w:tr>
      <w:tr w:rsidR="00CF6D02" w:rsidRPr="002C5225" w:rsidTr="00CF6D02">
        <w:trPr>
          <w:trHeight w:val="401"/>
        </w:trPr>
        <w:tc>
          <w:tcPr>
            <w:tcW w:w="11057" w:type="dxa"/>
            <w:gridSpan w:val="6"/>
            <w:vAlign w:val="center"/>
          </w:tcPr>
          <w:p w:rsidR="00CF6D02" w:rsidRPr="002C5225" w:rsidRDefault="00CF6D02" w:rsidP="004D1B1C">
            <w:pPr>
              <w:pStyle w:val="af3"/>
              <w:numPr>
                <w:ilvl w:val="0"/>
                <w:numId w:val="7"/>
              </w:numPr>
              <w:jc w:val="center"/>
              <w:rPr>
                <w:bCs/>
                <w:sz w:val="28"/>
                <w:szCs w:val="28"/>
              </w:rPr>
            </w:pPr>
            <w:r w:rsidRPr="002C5225">
              <w:rPr>
                <w:bCs/>
                <w:sz w:val="28"/>
                <w:szCs w:val="28"/>
              </w:rPr>
              <w:t>Показатели надежности и бесперебойности водоснабжения и водоотведения</w:t>
            </w:r>
          </w:p>
        </w:tc>
      </w:tr>
      <w:tr w:rsidR="00CF6D02" w:rsidRPr="002C5225" w:rsidTr="00CF6D02">
        <w:trPr>
          <w:trHeight w:val="3101"/>
        </w:trPr>
        <w:tc>
          <w:tcPr>
            <w:tcW w:w="708" w:type="dxa"/>
            <w:vAlign w:val="center"/>
          </w:tcPr>
          <w:p w:rsidR="00CF6D02" w:rsidRPr="002C5225" w:rsidRDefault="00CF6D02" w:rsidP="00CF6D02">
            <w:pPr>
              <w:jc w:val="center"/>
              <w:rPr>
                <w:bCs/>
                <w:sz w:val="28"/>
                <w:szCs w:val="28"/>
              </w:rPr>
            </w:pPr>
            <w:r w:rsidRPr="002C5225">
              <w:rPr>
                <w:bCs/>
                <w:sz w:val="28"/>
                <w:szCs w:val="28"/>
              </w:rPr>
              <w:t>2.1.</w:t>
            </w:r>
          </w:p>
        </w:tc>
        <w:tc>
          <w:tcPr>
            <w:tcW w:w="4395" w:type="dxa"/>
            <w:vAlign w:val="center"/>
          </w:tcPr>
          <w:p w:rsidR="00CF6D02" w:rsidRDefault="00CF6D02" w:rsidP="00CF6D02">
            <w:pPr>
              <w:rPr>
                <w:sz w:val="22"/>
                <w:szCs w:val="22"/>
              </w:rPr>
            </w:pPr>
          </w:p>
          <w:p w:rsidR="00CF6D02" w:rsidRPr="00CF6D02" w:rsidRDefault="00CF6D02" w:rsidP="00CF6D02">
            <w:pPr>
              <w:rPr>
                <w:sz w:val="22"/>
                <w:szCs w:val="22"/>
              </w:rPr>
            </w:pPr>
            <w:r w:rsidRPr="002C5225">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417" w:type="dxa"/>
            <w:vAlign w:val="center"/>
          </w:tcPr>
          <w:p w:rsidR="00CF6D02" w:rsidRPr="002C5225" w:rsidRDefault="00CF6D02" w:rsidP="00CF6D02">
            <w:pPr>
              <w:jc w:val="center"/>
              <w:rPr>
                <w:bCs/>
                <w:sz w:val="28"/>
                <w:szCs w:val="28"/>
              </w:rPr>
            </w:pPr>
            <w:r w:rsidRPr="002C5225">
              <w:rPr>
                <w:bCs/>
                <w:sz w:val="28"/>
                <w:szCs w:val="28"/>
              </w:rPr>
              <w:t>-</w:t>
            </w:r>
          </w:p>
        </w:tc>
        <w:tc>
          <w:tcPr>
            <w:tcW w:w="1701" w:type="dxa"/>
            <w:vAlign w:val="center"/>
          </w:tcPr>
          <w:p w:rsidR="00CF6D02" w:rsidRPr="002C5225" w:rsidRDefault="00CF6D02" w:rsidP="00CF6D02">
            <w:pPr>
              <w:jc w:val="center"/>
              <w:rPr>
                <w:bCs/>
                <w:sz w:val="28"/>
                <w:szCs w:val="28"/>
              </w:rPr>
            </w:pPr>
            <w:r w:rsidRPr="002C5225">
              <w:rPr>
                <w:bCs/>
                <w:sz w:val="28"/>
                <w:szCs w:val="28"/>
              </w:rPr>
              <w:t>-</w:t>
            </w:r>
          </w:p>
        </w:tc>
        <w:tc>
          <w:tcPr>
            <w:tcW w:w="1418" w:type="dxa"/>
            <w:vAlign w:val="center"/>
          </w:tcPr>
          <w:p w:rsidR="00CF6D02" w:rsidRPr="002C5225" w:rsidRDefault="00CF6D02" w:rsidP="00CF6D02">
            <w:pPr>
              <w:jc w:val="center"/>
              <w:rPr>
                <w:bCs/>
                <w:sz w:val="28"/>
                <w:szCs w:val="28"/>
              </w:rPr>
            </w:pPr>
            <w:r w:rsidRPr="002C5225">
              <w:rPr>
                <w:bCs/>
                <w:sz w:val="28"/>
                <w:szCs w:val="28"/>
              </w:rPr>
              <w:t>-</w:t>
            </w:r>
          </w:p>
        </w:tc>
        <w:tc>
          <w:tcPr>
            <w:tcW w:w="1418" w:type="dxa"/>
            <w:vAlign w:val="center"/>
          </w:tcPr>
          <w:p w:rsidR="00CF6D02" w:rsidRPr="002C5225" w:rsidRDefault="00CF6D02" w:rsidP="00CF6D02">
            <w:pPr>
              <w:jc w:val="center"/>
              <w:rPr>
                <w:bCs/>
                <w:sz w:val="28"/>
                <w:szCs w:val="28"/>
              </w:rPr>
            </w:pPr>
            <w:r w:rsidRPr="002C5225">
              <w:rPr>
                <w:bCs/>
                <w:sz w:val="28"/>
                <w:szCs w:val="28"/>
              </w:rPr>
              <w:t>-</w:t>
            </w:r>
          </w:p>
        </w:tc>
      </w:tr>
      <w:tr w:rsidR="00CF6D02" w:rsidRPr="002C5225" w:rsidTr="00CF6D02">
        <w:trPr>
          <w:trHeight w:val="706"/>
        </w:trPr>
        <w:tc>
          <w:tcPr>
            <w:tcW w:w="708" w:type="dxa"/>
            <w:vAlign w:val="center"/>
          </w:tcPr>
          <w:p w:rsidR="00CF6D02" w:rsidRPr="002C5225" w:rsidRDefault="00CF6D02" w:rsidP="00CF6D02">
            <w:pPr>
              <w:jc w:val="center"/>
              <w:rPr>
                <w:bCs/>
                <w:sz w:val="28"/>
                <w:szCs w:val="28"/>
              </w:rPr>
            </w:pPr>
            <w:r w:rsidRPr="002C5225">
              <w:rPr>
                <w:bCs/>
                <w:sz w:val="28"/>
                <w:szCs w:val="28"/>
              </w:rPr>
              <w:t>2.2.</w:t>
            </w:r>
          </w:p>
        </w:tc>
        <w:tc>
          <w:tcPr>
            <w:tcW w:w="4395" w:type="dxa"/>
            <w:vAlign w:val="center"/>
          </w:tcPr>
          <w:p w:rsidR="00CF6D02" w:rsidRPr="002C5225" w:rsidRDefault="00CF6D02" w:rsidP="00CF6D02">
            <w:pPr>
              <w:rPr>
                <w:bCs/>
                <w:sz w:val="28"/>
                <w:szCs w:val="28"/>
              </w:rPr>
            </w:pPr>
            <w:r w:rsidRPr="002C5225">
              <w:rPr>
                <w:sz w:val="22"/>
                <w:szCs w:val="22"/>
              </w:rPr>
              <w:t>Удельное количество аварий и засоров в расчете на протяженность канализационной сети в год (ед./км)</w:t>
            </w:r>
          </w:p>
        </w:tc>
        <w:tc>
          <w:tcPr>
            <w:tcW w:w="1417" w:type="dxa"/>
            <w:vAlign w:val="center"/>
          </w:tcPr>
          <w:p w:rsidR="00CF6D02" w:rsidRPr="002C5225" w:rsidRDefault="00CF6D02" w:rsidP="00CF6D02">
            <w:pPr>
              <w:jc w:val="center"/>
              <w:rPr>
                <w:bCs/>
                <w:sz w:val="28"/>
                <w:szCs w:val="28"/>
              </w:rPr>
            </w:pPr>
            <w:r w:rsidRPr="002C5225">
              <w:rPr>
                <w:bCs/>
                <w:sz w:val="28"/>
                <w:szCs w:val="28"/>
              </w:rPr>
              <w:t>-</w:t>
            </w:r>
          </w:p>
        </w:tc>
        <w:tc>
          <w:tcPr>
            <w:tcW w:w="1701" w:type="dxa"/>
            <w:vAlign w:val="center"/>
          </w:tcPr>
          <w:p w:rsidR="00CF6D02" w:rsidRPr="002C5225" w:rsidRDefault="00CF6D02" w:rsidP="00CF6D02">
            <w:pPr>
              <w:jc w:val="center"/>
              <w:rPr>
                <w:bCs/>
                <w:sz w:val="28"/>
                <w:szCs w:val="28"/>
              </w:rPr>
            </w:pPr>
            <w:r w:rsidRPr="002C5225">
              <w:rPr>
                <w:bCs/>
                <w:sz w:val="28"/>
                <w:szCs w:val="28"/>
              </w:rPr>
              <w:t>-</w:t>
            </w:r>
          </w:p>
        </w:tc>
        <w:tc>
          <w:tcPr>
            <w:tcW w:w="1418" w:type="dxa"/>
            <w:vAlign w:val="center"/>
          </w:tcPr>
          <w:p w:rsidR="00CF6D02" w:rsidRPr="002C5225" w:rsidRDefault="00CF6D02" w:rsidP="00CF6D02">
            <w:pPr>
              <w:jc w:val="center"/>
              <w:rPr>
                <w:bCs/>
                <w:sz w:val="28"/>
                <w:szCs w:val="28"/>
              </w:rPr>
            </w:pPr>
            <w:r w:rsidRPr="002C5225">
              <w:rPr>
                <w:bCs/>
                <w:sz w:val="28"/>
                <w:szCs w:val="28"/>
              </w:rPr>
              <w:t>-</w:t>
            </w:r>
          </w:p>
        </w:tc>
        <w:tc>
          <w:tcPr>
            <w:tcW w:w="1418" w:type="dxa"/>
            <w:vAlign w:val="center"/>
          </w:tcPr>
          <w:p w:rsidR="00CF6D02" w:rsidRPr="002C5225" w:rsidRDefault="00CF6D02" w:rsidP="00CF6D02">
            <w:pPr>
              <w:jc w:val="center"/>
              <w:rPr>
                <w:bCs/>
                <w:sz w:val="28"/>
                <w:szCs w:val="28"/>
              </w:rPr>
            </w:pPr>
            <w:r w:rsidRPr="002C5225">
              <w:rPr>
                <w:bCs/>
                <w:sz w:val="28"/>
                <w:szCs w:val="28"/>
              </w:rPr>
              <w:t>-</w:t>
            </w:r>
          </w:p>
        </w:tc>
      </w:tr>
      <w:tr w:rsidR="00CF6D02" w:rsidRPr="002C5225" w:rsidTr="00CF6D02">
        <w:trPr>
          <w:trHeight w:val="518"/>
        </w:trPr>
        <w:tc>
          <w:tcPr>
            <w:tcW w:w="11057" w:type="dxa"/>
            <w:gridSpan w:val="6"/>
            <w:vAlign w:val="center"/>
          </w:tcPr>
          <w:p w:rsidR="00CF6D02" w:rsidRPr="002C5225" w:rsidRDefault="00CF6D02" w:rsidP="004D1B1C">
            <w:pPr>
              <w:pStyle w:val="af3"/>
              <w:numPr>
                <w:ilvl w:val="0"/>
                <w:numId w:val="7"/>
              </w:numPr>
              <w:jc w:val="center"/>
              <w:rPr>
                <w:bCs/>
                <w:sz w:val="28"/>
                <w:szCs w:val="28"/>
              </w:rPr>
            </w:pPr>
            <w:r w:rsidRPr="002C5225">
              <w:rPr>
                <w:bCs/>
                <w:sz w:val="28"/>
                <w:szCs w:val="28"/>
              </w:rPr>
              <w:t>Показатели качества очистки сточных вод</w:t>
            </w:r>
          </w:p>
        </w:tc>
      </w:tr>
      <w:tr w:rsidR="00CF6D02" w:rsidRPr="002C5225" w:rsidTr="00CF6D02">
        <w:trPr>
          <w:trHeight w:val="424"/>
        </w:trPr>
        <w:tc>
          <w:tcPr>
            <w:tcW w:w="708" w:type="dxa"/>
            <w:vAlign w:val="center"/>
          </w:tcPr>
          <w:p w:rsidR="00CF6D02" w:rsidRPr="002C5225" w:rsidRDefault="00CF6D02" w:rsidP="00CF6D02">
            <w:pPr>
              <w:jc w:val="center"/>
              <w:rPr>
                <w:bCs/>
                <w:sz w:val="28"/>
                <w:szCs w:val="28"/>
              </w:rPr>
            </w:pPr>
            <w:r w:rsidRPr="002C5225">
              <w:rPr>
                <w:bCs/>
                <w:sz w:val="28"/>
                <w:szCs w:val="28"/>
              </w:rPr>
              <w:t>3.1.</w:t>
            </w:r>
          </w:p>
        </w:tc>
        <w:tc>
          <w:tcPr>
            <w:tcW w:w="4395" w:type="dxa"/>
            <w:vAlign w:val="center"/>
          </w:tcPr>
          <w:p w:rsidR="00CF6D02" w:rsidRDefault="00CF6D02" w:rsidP="00CF6D02">
            <w:pPr>
              <w:rPr>
                <w:sz w:val="22"/>
                <w:szCs w:val="22"/>
              </w:rPr>
            </w:pPr>
          </w:p>
          <w:p w:rsidR="00CF6D02" w:rsidRPr="002C5225" w:rsidRDefault="00CF6D02" w:rsidP="00CF6D02">
            <w:pPr>
              <w:rPr>
                <w:sz w:val="22"/>
                <w:szCs w:val="22"/>
              </w:rPr>
            </w:pPr>
            <w:r w:rsidRPr="002C5225">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417" w:type="dxa"/>
            <w:vAlign w:val="center"/>
          </w:tcPr>
          <w:p w:rsidR="00CF6D02" w:rsidRPr="002C5225" w:rsidRDefault="00CF6D02" w:rsidP="00CF6D02">
            <w:pPr>
              <w:jc w:val="center"/>
              <w:rPr>
                <w:bCs/>
                <w:sz w:val="28"/>
                <w:szCs w:val="28"/>
              </w:rPr>
            </w:pPr>
            <w:r w:rsidRPr="002C5225">
              <w:rPr>
                <w:bCs/>
                <w:sz w:val="28"/>
                <w:szCs w:val="28"/>
              </w:rPr>
              <w:t>-</w:t>
            </w:r>
          </w:p>
        </w:tc>
        <w:tc>
          <w:tcPr>
            <w:tcW w:w="1701" w:type="dxa"/>
            <w:vAlign w:val="center"/>
          </w:tcPr>
          <w:p w:rsidR="00CF6D02" w:rsidRPr="002C5225" w:rsidRDefault="00CF6D02" w:rsidP="00CF6D02">
            <w:pPr>
              <w:jc w:val="center"/>
              <w:rPr>
                <w:bCs/>
                <w:sz w:val="28"/>
                <w:szCs w:val="28"/>
              </w:rPr>
            </w:pPr>
            <w:r w:rsidRPr="002C5225">
              <w:rPr>
                <w:bCs/>
                <w:sz w:val="28"/>
                <w:szCs w:val="28"/>
              </w:rPr>
              <w:t>0,00</w:t>
            </w:r>
          </w:p>
        </w:tc>
        <w:tc>
          <w:tcPr>
            <w:tcW w:w="1418" w:type="dxa"/>
            <w:vAlign w:val="center"/>
          </w:tcPr>
          <w:p w:rsidR="00CF6D02" w:rsidRPr="002C5225" w:rsidRDefault="00CF6D02" w:rsidP="00CF6D02">
            <w:pPr>
              <w:jc w:val="center"/>
              <w:rPr>
                <w:bCs/>
                <w:sz w:val="28"/>
                <w:szCs w:val="28"/>
              </w:rPr>
            </w:pPr>
            <w:r w:rsidRPr="002C5225">
              <w:rPr>
                <w:bCs/>
                <w:sz w:val="28"/>
                <w:szCs w:val="28"/>
              </w:rPr>
              <w:t>0,00</w:t>
            </w:r>
          </w:p>
        </w:tc>
        <w:tc>
          <w:tcPr>
            <w:tcW w:w="1418" w:type="dxa"/>
            <w:vAlign w:val="center"/>
          </w:tcPr>
          <w:p w:rsidR="00CF6D02" w:rsidRPr="002C5225" w:rsidRDefault="00CF6D02" w:rsidP="00CF6D02">
            <w:pPr>
              <w:jc w:val="center"/>
              <w:rPr>
                <w:bCs/>
                <w:sz w:val="28"/>
                <w:szCs w:val="28"/>
              </w:rPr>
            </w:pPr>
            <w:r w:rsidRPr="002C5225">
              <w:rPr>
                <w:bCs/>
                <w:sz w:val="28"/>
                <w:szCs w:val="28"/>
              </w:rPr>
              <w:t>0,00</w:t>
            </w:r>
          </w:p>
        </w:tc>
      </w:tr>
      <w:tr w:rsidR="00CF6D02" w:rsidRPr="002C5225" w:rsidTr="00CF6D02">
        <w:trPr>
          <w:trHeight w:val="438"/>
        </w:trPr>
        <w:tc>
          <w:tcPr>
            <w:tcW w:w="708" w:type="dxa"/>
            <w:vAlign w:val="center"/>
          </w:tcPr>
          <w:p w:rsidR="00CF6D02" w:rsidRPr="002C5225" w:rsidRDefault="00CF6D02" w:rsidP="00CF6D02">
            <w:pPr>
              <w:jc w:val="center"/>
              <w:rPr>
                <w:bCs/>
                <w:sz w:val="28"/>
                <w:szCs w:val="28"/>
              </w:rPr>
            </w:pPr>
            <w:r w:rsidRPr="002C5225">
              <w:rPr>
                <w:bCs/>
                <w:sz w:val="28"/>
                <w:szCs w:val="28"/>
              </w:rPr>
              <w:lastRenderedPageBreak/>
              <w:t>1</w:t>
            </w:r>
          </w:p>
        </w:tc>
        <w:tc>
          <w:tcPr>
            <w:tcW w:w="4395" w:type="dxa"/>
            <w:vAlign w:val="center"/>
          </w:tcPr>
          <w:p w:rsidR="00CF6D02" w:rsidRPr="002C5225" w:rsidRDefault="00CF6D02" w:rsidP="00CF6D02">
            <w:pPr>
              <w:jc w:val="center"/>
              <w:rPr>
                <w:sz w:val="22"/>
                <w:szCs w:val="22"/>
              </w:rPr>
            </w:pPr>
            <w:r w:rsidRPr="002C5225">
              <w:rPr>
                <w:bCs/>
                <w:sz w:val="28"/>
                <w:szCs w:val="28"/>
              </w:rPr>
              <w:t>2</w:t>
            </w:r>
          </w:p>
        </w:tc>
        <w:tc>
          <w:tcPr>
            <w:tcW w:w="1417" w:type="dxa"/>
            <w:vAlign w:val="center"/>
          </w:tcPr>
          <w:p w:rsidR="00CF6D02" w:rsidRPr="002C5225" w:rsidRDefault="00CF6D02" w:rsidP="00CF6D02">
            <w:pPr>
              <w:jc w:val="center"/>
              <w:rPr>
                <w:bCs/>
                <w:sz w:val="28"/>
                <w:szCs w:val="28"/>
              </w:rPr>
            </w:pPr>
            <w:r w:rsidRPr="002C5225">
              <w:rPr>
                <w:bCs/>
                <w:sz w:val="28"/>
                <w:szCs w:val="28"/>
              </w:rPr>
              <w:t>3</w:t>
            </w:r>
          </w:p>
        </w:tc>
        <w:tc>
          <w:tcPr>
            <w:tcW w:w="1701" w:type="dxa"/>
            <w:vAlign w:val="center"/>
          </w:tcPr>
          <w:p w:rsidR="00CF6D02" w:rsidRPr="002C5225" w:rsidRDefault="00CF6D02" w:rsidP="00CF6D02">
            <w:pPr>
              <w:jc w:val="center"/>
              <w:rPr>
                <w:bCs/>
                <w:sz w:val="28"/>
                <w:szCs w:val="28"/>
              </w:rPr>
            </w:pPr>
            <w:r w:rsidRPr="002C5225">
              <w:rPr>
                <w:bCs/>
                <w:sz w:val="28"/>
                <w:szCs w:val="28"/>
              </w:rPr>
              <w:t>4</w:t>
            </w:r>
          </w:p>
        </w:tc>
        <w:tc>
          <w:tcPr>
            <w:tcW w:w="1418" w:type="dxa"/>
            <w:vAlign w:val="center"/>
          </w:tcPr>
          <w:p w:rsidR="00CF6D02" w:rsidRPr="002C5225" w:rsidRDefault="00CF6D02" w:rsidP="00CF6D02">
            <w:pPr>
              <w:jc w:val="center"/>
              <w:rPr>
                <w:bCs/>
                <w:sz w:val="28"/>
                <w:szCs w:val="28"/>
              </w:rPr>
            </w:pPr>
            <w:r w:rsidRPr="002C5225">
              <w:rPr>
                <w:bCs/>
                <w:sz w:val="28"/>
                <w:szCs w:val="28"/>
              </w:rPr>
              <w:t>5</w:t>
            </w:r>
          </w:p>
        </w:tc>
        <w:tc>
          <w:tcPr>
            <w:tcW w:w="1418" w:type="dxa"/>
            <w:vAlign w:val="center"/>
          </w:tcPr>
          <w:p w:rsidR="00CF6D02" w:rsidRPr="002C5225" w:rsidRDefault="00CF6D02" w:rsidP="00CF6D02">
            <w:pPr>
              <w:jc w:val="center"/>
              <w:rPr>
                <w:bCs/>
                <w:sz w:val="28"/>
                <w:szCs w:val="28"/>
              </w:rPr>
            </w:pPr>
            <w:r w:rsidRPr="002C5225">
              <w:rPr>
                <w:bCs/>
                <w:sz w:val="28"/>
                <w:szCs w:val="28"/>
              </w:rPr>
              <w:t>6</w:t>
            </w:r>
          </w:p>
        </w:tc>
      </w:tr>
      <w:tr w:rsidR="00CF6D02" w:rsidRPr="002C5225" w:rsidTr="00CF6D02">
        <w:trPr>
          <w:trHeight w:val="1378"/>
        </w:trPr>
        <w:tc>
          <w:tcPr>
            <w:tcW w:w="708" w:type="dxa"/>
            <w:vAlign w:val="center"/>
          </w:tcPr>
          <w:p w:rsidR="00CF6D02" w:rsidRPr="002C5225" w:rsidRDefault="00CF6D02" w:rsidP="00CF6D02">
            <w:pPr>
              <w:jc w:val="center"/>
              <w:rPr>
                <w:bCs/>
                <w:sz w:val="28"/>
                <w:szCs w:val="28"/>
              </w:rPr>
            </w:pPr>
            <w:r w:rsidRPr="002C5225">
              <w:rPr>
                <w:bCs/>
                <w:sz w:val="28"/>
                <w:szCs w:val="28"/>
              </w:rPr>
              <w:t>3.2.</w:t>
            </w:r>
          </w:p>
        </w:tc>
        <w:tc>
          <w:tcPr>
            <w:tcW w:w="4395" w:type="dxa"/>
            <w:vAlign w:val="center"/>
          </w:tcPr>
          <w:p w:rsidR="00CF6D02" w:rsidRPr="002C5225" w:rsidRDefault="00CF6D02" w:rsidP="00CF6D02">
            <w:pPr>
              <w:rPr>
                <w:bCs/>
                <w:sz w:val="28"/>
                <w:szCs w:val="28"/>
              </w:rPr>
            </w:pPr>
            <w:r w:rsidRPr="002C5225">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417" w:type="dxa"/>
            <w:vAlign w:val="center"/>
          </w:tcPr>
          <w:p w:rsidR="00CF6D02" w:rsidRPr="002C5225" w:rsidRDefault="00CF6D02" w:rsidP="00CF6D02">
            <w:pPr>
              <w:jc w:val="center"/>
              <w:rPr>
                <w:bCs/>
                <w:sz w:val="28"/>
                <w:szCs w:val="28"/>
              </w:rPr>
            </w:pPr>
            <w:r w:rsidRPr="002C5225">
              <w:rPr>
                <w:bCs/>
                <w:sz w:val="28"/>
                <w:szCs w:val="28"/>
              </w:rPr>
              <w:t>-</w:t>
            </w:r>
          </w:p>
        </w:tc>
        <w:tc>
          <w:tcPr>
            <w:tcW w:w="1701" w:type="dxa"/>
            <w:vAlign w:val="center"/>
          </w:tcPr>
          <w:p w:rsidR="00CF6D02" w:rsidRPr="002C5225" w:rsidRDefault="00CF6D02" w:rsidP="00CF6D02">
            <w:pPr>
              <w:jc w:val="center"/>
              <w:rPr>
                <w:bCs/>
                <w:sz w:val="28"/>
                <w:szCs w:val="28"/>
              </w:rPr>
            </w:pPr>
            <w:r w:rsidRPr="002C5225">
              <w:rPr>
                <w:bCs/>
                <w:sz w:val="28"/>
                <w:szCs w:val="28"/>
              </w:rPr>
              <w:t>-</w:t>
            </w:r>
          </w:p>
        </w:tc>
        <w:tc>
          <w:tcPr>
            <w:tcW w:w="1418" w:type="dxa"/>
            <w:vAlign w:val="center"/>
          </w:tcPr>
          <w:p w:rsidR="00CF6D02" w:rsidRPr="002C5225" w:rsidRDefault="00CF6D02" w:rsidP="00CF6D02">
            <w:pPr>
              <w:jc w:val="center"/>
              <w:rPr>
                <w:bCs/>
                <w:sz w:val="28"/>
                <w:szCs w:val="28"/>
              </w:rPr>
            </w:pPr>
            <w:r w:rsidRPr="002C5225">
              <w:rPr>
                <w:bCs/>
                <w:sz w:val="28"/>
                <w:szCs w:val="28"/>
              </w:rPr>
              <w:t>-</w:t>
            </w:r>
          </w:p>
        </w:tc>
        <w:tc>
          <w:tcPr>
            <w:tcW w:w="1418" w:type="dxa"/>
            <w:vAlign w:val="center"/>
          </w:tcPr>
          <w:p w:rsidR="00CF6D02" w:rsidRPr="002C5225" w:rsidRDefault="00CF6D02" w:rsidP="00CF6D02">
            <w:pPr>
              <w:jc w:val="center"/>
              <w:rPr>
                <w:bCs/>
                <w:sz w:val="28"/>
                <w:szCs w:val="28"/>
              </w:rPr>
            </w:pPr>
            <w:r w:rsidRPr="002C5225">
              <w:rPr>
                <w:bCs/>
                <w:sz w:val="28"/>
                <w:szCs w:val="28"/>
              </w:rPr>
              <w:t>-</w:t>
            </w:r>
          </w:p>
        </w:tc>
      </w:tr>
      <w:tr w:rsidR="00CF6D02" w:rsidRPr="00C52F73" w:rsidTr="00CF6D02">
        <w:trPr>
          <w:trHeight w:val="1855"/>
        </w:trPr>
        <w:tc>
          <w:tcPr>
            <w:tcW w:w="708" w:type="dxa"/>
            <w:vAlign w:val="center"/>
          </w:tcPr>
          <w:p w:rsidR="00CF6D02" w:rsidRPr="002634A7" w:rsidRDefault="00CF6D02" w:rsidP="00CF6D02">
            <w:pPr>
              <w:jc w:val="center"/>
              <w:rPr>
                <w:bCs/>
                <w:sz w:val="28"/>
                <w:szCs w:val="28"/>
              </w:rPr>
            </w:pPr>
            <w:r w:rsidRPr="002634A7">
              <w:rPr>
                <w:bCs/>
                <w:sz w:val="28"/>
                <w:szCs w:val="28"/>
              </w:rPr>
              <w:t>3.3.</w:t>
            </w:r>
          </w:p>
        </w:tc>
        <w:tc>
          <w:tcPr>
            <w:tcW w:w="4395" w:type="dxa"/>
            <w:vAlign w:val="center"/>
          </w:tcPr>
          <w:p w:rsidR="00CF6D02" w:rsidRPr="002634A7" w:rsidRDefault="00CF6D02" w:rsidP="00CF6D02">
            <w:pPr>
              <w:rPr>
                <w:sz w:val="22"/>
                <w:szCs w:val="22"/>
              </w:rPr>
            </w:pPr>
            <w:r w:rsidRPr="002634A7">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417" w:type="dxa"/>
            <w:vAlign w:val="center"/>
          </w:tcPr>
          <w:p w:rsidR="00CF6D02" w:rsidRPr="002634A7" w:rsidRDefault="00CF6D02" w:rsidP="00CF6D02">
            <w:pPr>
              <w:jc w:val="center"/>
              <w:rPr>
                <w:bCs/>
                <w:sz w:val="28"/>
                <w:szCs w:val="28"/>
              </w:rPr>
            </w:pPr>
            <w:r w:rsidRPr="002634A7">
              <w:rPr>
                <w:bCs/>
                <w:sz w:val="28"/>
                <w:szCs w:val="28"/>
              </w:rPr>
              <w:t>-</w:t>
            </w:r>
          </w:p>
        </w:tc>
        <w:tc>
          <w:tcPr>
            <w:tcW w:w="1701" w:type="dxa"/>
            <w:vAlign w:val="center"/>
          </w:tcPr>
          <w:p w:rsidR="00CF6D02" w:rsidRPr="00C52F73" w:rsidRDefault="00CF6D02" w:rsidP="00CF6D02">
            <w:pPr>
              <w:jc w:val="center"/>
              <w:rPr>
                <w:bCs/>
                <w:sz w:val="28"/>
                <w:szCs w:val="28"/>
              </w:rPr>
            </w:pPr>
            <w:r w:rsidRPr="00C52F73">
              <w:rPr>
                <w:bCs/>
                <w:sz w:val="28"/>
                <w:szCs w:val="28"/>
              </w:rPr>
              <w:t>100,00</w:t>
            </w:r>
          </w:p>
        </w:tc>
        <w:tc>
          <w:tcPr>
            <w:tcW w:w="1418" w:type="dxa"/>
            <w:vAlign w:val="center"/>
          </w:tcPr>
          <w:p w:rsidR="00CF6D02" w:rsidRPr="00C52F73" w:rsidRDefault="00CF6D02" w:rsidP="00CF6D02">
            <w:pPr>
              <w:jc w:val="center"/>
              <w:rPr>
                <w:bCs/>
                <w:sz w:val="28"/>
                <w:szCs w:val="28"/>
              </w:rPr>
            </w:pPr>
            <w:r w:rsidRPr="00C52F73">
              <w:rPr>
                <w:bCs/>
                <w:sz w:val="28"/>
                <w:szCs w:val="28"/>
              </w:rPr>
              <w:t>100,00</w:t>
            </w:r>
          </w:p>
        </w:tc>
        <w:tc>
          <w:tcPr>
            <w:tcW w:w="1418" w:type="dxa"/>
            <w:vAlign w:val="center"/>
          </w:tcPr>
          <w:p w:rsidR="00CF6D02" w:rsidRPr="00C52F73" w:rsidRDefault="00CF6D02" w:rsidP="00CF6D02">
            <w:pPr>
              <w:jc w:val="center"/>
              <w:rPr>
                <w:bCs/>
                <w:sz w:val="28"/>
                <w:szCs w:val="28"/>
              </w:rPr>
            </w:pPr>
            <w:r w:rsidRPr="00C52F73">
              <w:rPr>
                <w:bCs/>
                <w:sz w:val="28"/>
                <w:szCs w:val="28"/>
              </w:rPr>
              <w:t>100,00</w:t>
            </w:r>
          </w:p>
        </w:tc>
      </w:tr>
      <w:tr w:rsidR="00CF6D02" w:rsidRPr="002C5225" w:rsidTr="00CF6D02">
        <w:trPr>
          <w:trHeight w:val="676"/>
        </w:trPr>
        <w:tc>
          <w:tcPr>
            <w:tcW w:w="11057" w:type="dxa"/>
            <w:gridSpan w:val="6"/>
            <w:vAlign w:val="center"/>
          </w:tcPr>
          <w:p w:rsidR="00CF6D02" w:rsidRPr="002C5225" w:rsidRDefault="00CF6D02" w:rsidP="004D1B1C">
            <w:pPr>
              <w:pStyle w:val="af3"/>
              <w:numPr>
                <w:ilvl w:val="0"/>
                <w:numId w:val="7"/>
              </w:numPr>
              <w:jc w:val="center"/>
              <w:rPr>
                <w:bCs/>
                <w:sz w:val="28"/>
                <w:szCs w:val="28"/>
              </w:rPr>
            </w:pPr>
            <w:r w:rsidRPr="002C5225">
              <w:rPr>
                <w:bCs/>
                <w:sz w:val="28"/>
                <w:szCs w:val="28"/>
              </w:rPr>
              <w:t xml:space="preserve">Показатели энергетической эффективности использования </w:t>
            </w:r>
            <w:proofErr w:type="gramStart"/>
            <w:r w:rsidRPr="002C5225">
              <w:rPr>
                <w:bCs/>
                <w:sz w:val="28"/>
                <w:szCs w:val="28"/>
              </w:rPr>
              <w:t xml:space="preserve">ресурсов,   </w:t>
            </w:r>
            <w:proofErr w:type="gramEnd"/>
            <w:r w:rsidRPr="002C5225">
              <w:rPr>
                <w:bCs/>
                <w:sz w:val="28"/>
                <w:szCs w:val="28"/>
              </w:rPr>
              <w:t xml:space="preserve">                      в том числе уровень потерь воды</w:t>
            </w:r>
          </w:p>
        </w:tc>
      </w:tr>
      <w:tr w:rsidR="00CF6D02" w:rsidRPr="002C5225" w:rsidTr="00CF6D02">
        <w:trPr>
          <w:trHeight w:val="1094"/>
        </w:trPr>
        <w:tc>
          <w:tcPr>
            <w:tcW w:w="708" w:type="dxa"/>
            <w:vAlign w:val="center"/>
          </w:tcPr>
          <w:p w:rsidR="00CF6D02" w:rsidRPr="002C5225" w:rsidRDefault="00CF6D02" w:rsidP="00CF6D02">
            <w:pPr>
              <w:jc w:val="center"/>
              <w:rPr>
                <w:bCs/>
                <w:sz w:val="28"/>
                <w:szCs w:val="28"/>
              </w:rPr>
            </w:pPr>
            <w:r w:rsidRPr="002C5225">
              <w:rPr>
                <w:bCs/>
                <w:sz w:val="28"/>
                <w:szCs w:val="28"/>
              </w:rPr>
              <w:t>4.1.</w:t>
            </w:r>
          </w:p>
        </w:tc>
        <w:tc>
          <w:tcPr>
            <w:tcW w:w="4395" w:type="dxa"/>
            <w:vAlign w:val="center"/>
          </w:tcPr>
          <w:p w:rsidR="00CF6D02" w:rsidRPr="002C5225" w:rsidRDefault="00CF6D02" w:rsidP="00CF6D02">
            <w:pPr>
              <w:rPr>
                <w:bCs/>
                <w:sz w:val="28"/>
                <w:szCs w:val="28"/>
              </w:rPr>
            </w:pPr>
            <w:r w:rsidRPr="002C5225">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417" w:type="dxa"/>
            <w:vAlign w:val="center"/>
          </w:tcPr>
          <w:p w:rsidR="00CF6D02" w:rsidRPr="002C5225" w:rsidRDefault="00CF6D02" w:rsidP="00CF6D02">
            <w:pPr>
              <w:jc w:val="center"/>
              <w:rPr>
                <w:bCs/>
                <w:sz w:val="28"/>
                <w:szCs w:val="28"/>
              </w:rPr>
            </w:pPr>
            <w:r w:rsidRPr="002C5225">
              <w:rPr>
                <w:bCs/>
                <w:sz w:val="28"/>
                <w:szCs w:val="28"/>
              </w:rPr>
              <w:t>-</w:t>
            </w:r>
          </w:p>
        </w:tc>
        <w:tc>
          <w:tcPr>
            <w:tcW w:w="1701" w:type="dxa"/>
            <w:vAlign w:val="center"/>
          </w:tcPr>
          <w:p w:rsidR="00CF6D02" w:rsidRPr="002C5225" w:rsidRDefault="00CF6D02" w:rsidP="00CF6D02">
            <w:pPr>
              <w:jc w:val="center"/>
              <w:rPr>
                <w:bCs/>
                <w:sz w:val="28"/>
                <w:szCs w:val="28"/>
              </w:rPr>
            </w:pPr>
            <w:r w:rsidRPr="002C5225">
              <w:rPr>
                <w:bCs/>
                <w:sz w:val="28"/>
                <w:szCs w:val="28"/>
              </w:rPr>
              <w:t>28,67</w:t>
            </w:r>
          </w:p>
        </w:tc>
        <w:tc>
          <w:tcPr>
            <w:tcW w:w="1418" w:type="dxa"/>
            <w:vAlign w:val="center"/>
          </w:tcPr>
          <w:p w:rsidR="00CF6D02" w:rsidRPr="002C5225" w:rsidRDefault="00CF6D02" w:rsidP="00CF6D02">
            <w:pPr>
              <w:jc w:val="center"/>
              <w:rPr>
                <w:bCs/>
                <w:sz w:val="28"/>
                <w:szCs w:val="28"/>
              </w:rPr>
            </w:pPr>
            <w:r w:rsidRPr="002C5225">
              <w:rPr>
                <w:bCs/>
                <w:sz w:val="28"/>
                <w:szCs w:val="28"/>
              </w:rPr>
              <w:t>28,67</w:t>
            </w:r>
          </w:p>
        </w:tc>
        <w:tc>
          <w:tcPr>
            <w:tcW w:w="1418" w:type="dxa"/>
            <w:vAlign w:val="center"/>
          </w:tcPr>
          <w:p w:rsidR="00CF6D02" w:rsidRPr="002C5225" w:rsidRDefault="00CF6D02" w:rsidP="00CF6D02">
            <w:pPr>
              <w:jc w:val="center"/>
              <w:rPr>
                <w:bCs/>
                <w:sz w:val="28"/>
                <w:szCs w:val="28"/>
              </w:rPr>
            </w:pPr>
            <w:r w:rsidRPr="002C5225">
              <w:rPr>
                <w:bCs/>
                <w:sz w:val="28"/>
                <w:szCs w:val="28"/>
              </w:rPr>
              <w:t>28,67</w:t>
            </w:r>
          </w:p>
        </w:tc>
      </w:tr>
      <w:tr w:rsidR="00CF6D02" w:rsidRPr="002C5225" w:rsidTr="00CF6D02">
        <w:trPr>
          <w:trHeight w:val="1691"/>
        </w:trPr>
        <w:tc>
          <w:tcPr>
            <w:tcW w:w="708" w:type="dxa"/>
            <w:vAlign w:val="center"/>
          </w:tcPr>
          <w:p w:rsidR="00CF6D02" w:rsidRPr="002C5225" w:rsidRDefault="00CF6D02" w:rsidP="00CF6D02">
            <w:pPr>
              <w:jc w:val="center"/>
              <w:rPr>
                <w:bCs/>
                <w:sz w:val="28"/>
                <w:szCs w:val="28"/>
              </w:rPr>
            </w:pPr>
            <w:r w:rsidRPr="002C5225">
              <w:rPr>
                <w:bCs/>
                <w:sz w:val="28"/>
                <w:szCs w:val="28"/>
              </w:rPr>
              <w:t>4.2.</w:t>
            </w:r>
          </w:p>
        </w:tc>
        <w:tc>
          <w:tcPr>
            <w:tcW w:w="4395" w:type="dxa"/>
            <w:vAlign w:val="center"/>
          </w:tcPr>
          <w:p w:rsidR="00CF6D02" w:rsidRPr="002C5225" w:rsidRDefault="00CF6D02" w:rsidP="00CF6D02">
            <w:pPr>
              <w:rPr>
                <w:bCs/>
                <w:sz w:val="28"/>
                <w:szCs w:val="28"/>
              </w:rPr>
            </w:pPr>
            <w:r w:rsidRPr="002C5225">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2C5225">
              <w:rPr>
                <w:sz w:val="22"/>
                <w:szCs w:val="22"/>
                <w:vertAlign w:val="superscript"/>
              </w:rPr>
              <w:t>3</w:t>
            </w:r>
            <w:r w:rsidRPr="002C5225">
              <w:rPr>
                <w:sz w:val="22"/>
                <w:szCs w:val="22"/>
              </w:rPr>
              <w:t xml:space="preserve">) – </w:t>
            </w:r>
            <w:r w:rsidRPr="002C5225">
              <w:rPr>
                <w:sz w:val="22"/>
                <w:szCs w:val="22"/>
                <w:u w:val="single"/>
              </w:rPr>
              <w:t>для организаций, оказывающих услуги по водоподготовке</w:t>
            </w:r>
          </w:p>
        </w:tc>
        <w:tc>
          <w:tcPr>
            <w:tcW w:w="1417" w:type="dxa"/>
            <w:vAlign w:val="center"/>
          </w:tcPr>
          <w:p w:rsidR="00CF6D02" w:rsidRPr="002C5225" w:rsidRDefault="00CF6D02" w:rsidP="00CF6D02">
            <w:pPr>
              <w:jc w:val="center"/>
              <w:rPr>
                <w:bCs/>
                <w:sz w:val="28"/>
                <w:szCs w:val="28"/>
              </w:rPr>
            </w:pPr>
            <w:r w:rsidRPr="002C5225">
              <w:rPr>
                <w:bCs/>
                <w:sz w:val="28"/>
                <w:szCs w:val="28"/>
              </w:rPr>
              <w:t>-</w:t>
            </w:r>
          </w:p>
        </w:tc>
        <w:tc>
          <w:tcPr>
            <w:tcW w:w="1701" w:type="dxa"/>
            <w:vAlign w:val="center"/>
          </w:tcPr>
          <w:p w:rsidR="00CF6D02" w:rsidRPr="002C5225" w:rsidRDefault="00CF6D02" w:rsidP="00CF6D02">
            <w:pPr>
              <w:jc w:val="center"/>
              <w:rPr>
                <w:bCs/>
                <w:sz w:val="28"/>
                <w:szCs w:val="28"/>
              </w:rPr>
            </w:pPr>
            <w:r w:rsidRPr="002C5225">
              <w:rPr>
                <w:bCs/>
                <w:sz w:val="28"/>
                <w:szCs w:val="28"/>
              </w:rPr>
              <w:t>-</w:t>
            </w:r>
          </w:p>
        </w:tc>
        <w:tc>
          <w:tcPr>
            <w:tcW w:w="1418" w:type="dxa"/>
            <w:vAlign w:val="center"/>
          </w:tcPr>
          <w:p w:rsidR="00CF6D02" w:rsidRPr="002C5225" w:rsidRDefault="00CF6D02" w:rsidP="00CF6D02">
            <w:pPr>
              <w:jc w:val="center"/>
              <w:rPr>
                <w:bCs/>
                <w:sz w:val="28"/>
                <w:szCs w:val="28"/>
              </w:rPr>
            </w:pPr>
            <w:r w:rsidRPr="002C5225">
              <w:rPr>
                <w:bCs/>
                <w:sz w:val="28"/>
                <w:szCs w:val="28"/>
              </w:rPr>
              <w:t>-</w:t>
            </w:r>
          </w:p>
        </w:tc>
        <w:tc>
          <w:tcPr>
            <w:tcW w:w="1418" w:type="dxa"/>
            <w:vAlign w:val="center"/>
          </w:tcPr>
          <w:p w:rsidR="00CF6D02" w:rsidRPr="002C5225" w:rsidRDefault="00CF6D02" w:rsidP="00CF6D02">
            <w:pPr>
              <w:jc w:val="center"/>
              <w:rPr>
                <w:bCs/>
                <w:sz w:val="28"/>
                <w:szCs w:val="28"/>
              </w:rPr>
            </w:pPr>
            <w:r w:rsidRPr="002C5225">
              <w:rPr>
                <w:bCs/>
                <w:sz w:val="28"/>
                <w:szCs w:val="28"/>
              </w:rPr>
              <w:t>-</w:t>
            </w:r>
          </w:p>
        </w:tc>
      </w:tr>
      <w:tr w:rsidR="00CF6D02" w:rsidRPr="002C5225" w:rsidTr="00CF6D02">
        <w:trPr>
          <w:trHeight w:val="1687"/>
        </w:trPr>
        <w:tc>
          <w:tcPr>
            <w:tcW w:w="708" w:type="dxa"/>
            <w:vAlign w:val="center"/>
          </w:tcPr>
          <w:p w:rsidR="00CF6D02" w:rsidRPr="002C5225" w:rsidRDefault="00CF6D02" w:rsidP="00CF6D02">
            <w:pPr>
              <w:jc w:val="center"/>
              <w:rPr>
                <w:bCs/>
                <w:sz w:val="28"/>
                <w:szCs w:val="28"/>
              </w:rPr>
            </w:pPr>
            <w:r w:rsidRPr="002C5225">
              <w:rPr>
                <w:bCs/>
                <w:sz w:val="28"/>
                <w:szCs w:val="28"/>
              </w:rPr>
              <w:t>4.3.</w:t>
            </w:r>
          </w:p>
        </w:tc>
        <w:tc>
          <w:tcPr>
            <w:tcW w:w="4395" w:type="dxa"/>
            <w:vAlign w:val="center"/>
          </w:tcPr>
          <w:p w:rsidR="00CF6D02" w:rsidRPr="002C5225" w:rsidRDefault="00CF6D02" w:rsidP="00CF6D02">
            <w:pPr>
              <w:rPr>
                <w:sz w:val="22"/>
                <w:szCs w:val="22"/>
              </w:rPr>
            </w:pPr>
            <w:r w:rsidRPr="002C5225">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2C5225">
              <w:rPr>
                <w:sz w:val="22"/>
                <w:szCs w:val="22"/>
                <w:vertAlign w:val="superscript"/>
              </w:rPr>
              <w:t>3</w:t>
            </w:r>
            <w:r w:rsidRPr="002C5225">
              <w:rPr>
                <w:sz w:val="22"/>
                <w:szCs w:val="22"/>
              </w:rPr>
              <w:t xml:space="preserve">) – </w:t>
            </w:r>
            <w:r w:rsidRPr="002C5225">
              <w:rPr>
                <w:sz w:val="22"/>
                <w:szCs w:val="22"/>
                <w:u w:val="single"/>
              </w:rPr>
              <w:t>для организаций, оказывающих услуги по транспортировке</w:t>
            </w:r>
          </w:p>
        </w:tc>
        <w:tc>
          <w:tcPr>
            <w:tcW w:w="1417" w:type="dxa"/>
            <w:vAlign w:val="center"/>
          </w:tcPr>
          <w:p w:rsidR="00CF6D02" w:rsidRPr="002C5225" w:rsidRDefault="00CF6D02" w:rsidP="00CF6D02">
            <w:pPr>
              <w:jc w:val="center"/>
              <w:rPr>
                <w:bCs/>
                <w:sz w:val="28"/>
                <w:szCs w:val="28"/>
              </w:rPr>
            </w:pPr>
            <w:r w:rsidRPr="002C5225">
              <w:rPr>
                <w:bCs/>
                <w:sz w:val="28"/>
                <w:szCs w:val="28"/>
              </w:rPr>
              <w:t>-</w:t>
            </w:r>
          </w:p>
        </w:tc>
        <w:tc>
          <w:tcPr>
            <w:tcW w:w="1701" w:type="dxa"/>
            <w:vAlign w:val="center"/>
          </w:tcPr>
          <w:p w:rsidR="00CF6D02" w:rsidRPr="002C5225" w:rsidRDefault="00CF6D02" w:rsidP="00CF6D02">
            <w:pPr>
              <w:jc w:val="center"/>
              <w:rPr>
                <w:bCs/>
                <w:sz w:val="28"/>
                <w:szCs w:val="28"/>
              </w:rPr>
            </w:pPr>
            <w:r w:rsidRPr="002C5225">
              <w:rPr>
                <w:bCs/>
                <w:sz w:val="28"/>
                <w:szCs w:val="28"/>
              </w:rPr>
              <w:t>-</w:t>
            </w:r>
          </w:p>
        </w:tc>
        <w:tc>
          <w:tcPr>
            <w:tcW w:w="1418" w:type="dxa"/>
            <w:vAlign w:val="center"/>
          </w:tcPr>
          <w:p w:rsidR="00CF6D02" w:rsidRPr="002C5225" w:rsidRDefault="00CF6D02" w:rsidP="00CF6D02">
            <w:pPr>
              <w:jc w:val="center"/>
              <w:rPr>
                <w:bCs/>
                <w:sz w:val="28"/>
                <w:szCs w:val="28"/>
              </w:rPr>
            </w:pPr>
            <w:r w:rsidRPr="002C5225">
              <w:rPr>
                <w:bCs/>
                <w:sz w:val="28"/>
                <w:szCs w:val="28"/>
              </w:rPr>
              <w:t>-</w:t>
            </w:r>
          </w:p>
        </w:tc>
        <w:tc>
          <w:tcPr>
            <w:tcW w:w="1418" w:type="dxa"/>
            <w:vAlign w:val="center"/>
          </w:tcPr>
          <w:p w:rsidR="00CF6D02" w:rsidRPr="002C5225" w:rsidRDefault="00CF6D02" w:rsidP="00CF6D02">
            <w:pPr>
              <w:jc w:val="center"/>
              <w:rPr>
                <w:bCs/>
                <w:sz w:val="28"/>
                <w:szCs w:val="28"/>
              </w:rPr>
            </w:pPr>
            <w:r w:rsidRPr="002C5225">
              <w:rPr>
                <w:bCs/>
                <w:sz w:val="28"/>
                <w:szCs w:val="28"/>
              </w:rPr>
              <w:t>-</w:t>
            </w:r>
          </w:p>
        </w:tc>
      </w:tr>
      <w:tr w:rsidR="00CF6D02" w:rsidRPr="002634A7" w:rsidTr="00CF6D02">
        <w:trPr>
          <w:trHeight w:val="1659"/>
        </w:trPr>
        <w:tc>
          <w:tcPr>
            <w:tcW w:w="708" w:type="dxa"/>
            <w:vAlign w:val="center"/>
          </w:tcPr>
          <w:p w:rsidR="00CF6D02" w:rsidRPr="002634A7" w:rsidRDefault="00CF6D02" w:rsidP="00CF6D02">
            <w:pPr>
              <w:jc w:val="center"/>
              <w:rPr>
                <w:bCs/>
                <w:sz w:val="28"/>
                <w:szCs w:val="28"/>
              </w:rPr>
            </w:pPr>
            <w:r w:rsidRPr="002634A7">
              <w:rPr>
                <w:bCs/>
                <w:sz w:val="28"/>
                <w:szCs w:val="28"/>
              </w:rPr>
              <w:t>4.4.</w:t>
            </w:r>
          </w:p>
        </w:tc>
        <w:tc>
          <w:tcPr>
            <w:tcW w:w="4395" w:type="dxa"/>
            <w:vAlign w:val="center"/>
          </w:tcPr>
          <w:p w:rsidR="00CF6D02" w:rsidRPr="002634A7" w:rsidRDefault="00CF6D02" w:rsidP="00CF6D02">
            <w:pPr>
              <w:rPr>
                <w:bCs/>
                <w:sz w:val="28"/>
                <w:szCs w:val="28"/>
              </w:rPr>
            </w:pPr>
            <w:r w:rsidRPr="002634A7">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634A7">
              <w:rPr>
                <w:sz w:val="22"/>
                <w:szCs w:val="22"/>
                <w:vertAlign w:val="superscript"/>
              </w:rPr>
              <w:t>3</w:t>
            </w:r>
            <w:r w:rsidRPr="002634A7">
              <w:rPr>
                <w:sz w:val="22"/>
                <w:szCs w:val="22"/>
              </w:rPr>
              <w:t xml:space="preserve">) – </w:t>
            </w:r>
            <w:r w:rsidRPr="002634A7">
              <w:rPr>
                <w:sz w:val="22"/>
                <w:szCs w:val="22"/>
                <w:u w:val="single"/>
              </w:rPr>
              <w:t>для организаций, оказывающих услуги водоснабжения (полный цикл)</w:t>
            </w:r>
          </w:p>
        </w:tc>
        <w:tc>
          <w:tcPr>
            <w:tcW w:w="1417" w:type="dxa"/>
            <w:vAlign w:val="center"/>
          </w:tcPr>
          <w:p w:rsidR="00CF6D02" w:rsidRPr="002634A7" w:rsidRDefault="00CF6D02" w:rsidP="00CF6D02">
            <w:pPr>
              <w:jc w:val="center"/>
              <w:rPr>
                <w:bCs/>
                <w:sz w:val="28"/>
                <w:szCs w:val="28"/>
              </w:rPr>
            </w:pPr>
            <w:r w:rsidRPr="002634A7">
              <w:rPr>
                <w:bCs/>
                <w:sz w:val="28"/>
                <w:szCs w:val="28"/>
              </w:rPr>
              <w:t>-</w:t>
            </w:r>
          </w:p>
        </w:tc>
        <w:tc>
          <w:tcPr>
            <w:tcW w:w="1701" w:type="dxa"/>
            <w:vAlign w:val="center"/>
          </w:tcPr>
          <w:p w:rsidR="00CF6D02" w:rsidRPr="002634A7" w:rsidRDefault="00CF6D02" w:rsidP="00CF6D02">
            <w:pPr>
              <w:jc w:val="center"/>
              <w:rPr>
                <w:bCs/>
                <w:sz w:val="28"/>
                <w:szCs w:val="28"/>
              </w:rPr>
            </w:pPr>
            <w:r>
              <w:rPr>
                <w:bCs/>
                <w:sz w:val="28"/>
                <w:szCs w:val="28"/>
              </w:rPr>
              <w:t>1,54</w:t>
            </w:r>
          </w:p>
        </w:tc>
        <w:tc>
          <w:tcPr>
            <w:tcW w:w="1418" w:type="dxa"/>
            <w:vAlign w:val="center"/>
          </w:tcPr>
          <w:p w:rsidR="00CF6D02" w:rsidRPr="002634A7" w:rsidRDefault="00CF6D02" w:rsidP="00CF6D02">
            <w:pPr>
              <w:jc w:val="center"/>
              <w:rPr>
                <w:bCs/>
                <w:sz w:val="28"/>
                <w:szCs w:val="28"/>
              </w:rPr>
            </w:pPr>
            <w:r>
              <w:rPr>
                <w:bCs/>
                <w:sz w:val="28"/>
                <w:szCs w:val="28"/>
              </w:rPr>
              <w:t>1,54</w:t>
            </w:r>
          </w:p>
        </w:tc>
        <w:tc>
          <w:tcPr>
            <w:tcW w:w="1418" w:type="dxa"/>
            <w:vAlign w:val="center"/>
          </w:tcPr>
          <w:p w:rsidR="00CF6D02" w:rsidRPr="002634A7" w:rsidRDefault="00CF6D02" w:rsidP="00CF6D02">
            <w:pPr>
              <w:jc w:val="center"/>
              <w:rPr>
                <w:bCs/>
                <w:sz w:val="28"/>
                <w:szCs w:val="28"/>
              </w:rPr>
            </w:pPr>
            <w:r>
              <w:rPr>
                <w:bCs/>
                <w:sz w:val="28"/>
                <w:szCs w:val="28"/>
              </w:rPr>
              <w:t>1,54</w:t>
            </w:r>
          </w:p>
        </w:tc>
      </w:tr>
      <w:tr w:rsidR="00CF6D02" w:rsidRPr="002C5225" w:rsidTr="00CF6D02">
        <w:trPr>
          <w:trHeight w:val="1511"/>
        </w:trPr>
        <w:tc>
          <w:tcPr>
            <w:tcW w:w="708" w:type="dxa"/>
            <w:vAlign w:val="center"/>
          </w:tcPr>
          <w:p w:rsidR="00CF6D02" w:rsidRPr="002C5225" w:rsidRDefault="00CF6D02" w:rsidP="00CF6D02">
            <w:pPr>
              <w:jc w:val="center"/>
              <w:rPr>
                <w:bCs/>
                <w:sz w:val="28"/>
                <w:szCs w:val="28"/>
              </w:rPr>
            </w:pPr>
            <w:r w:rsidRPr="002C5225">
              <w:rPr>
                <w:bCs/>
                <w:sz w:val="28"/>
                <w:szCs w:val="28"/>
              </w:rPr>
              <w:t>4.5.</w:t>
            </w:r>
          </w:p>
        </w:tc>
        <w:tc>
          <w:tcPr>
            <w:tcW w:w="4395" w:type="dxa"/>
            <w:vAlign w:val="center"/>
          </w:tcPr>
          <w:p w:rsidR="00CF6D02" w:rsidRPr="002C5225" w:rsidRDefault="00CF6D02" w:rsidP="00CF6D02">
            <w:pPr>
              <w:rPr>
                <w:bCs/>
                <w:sz w:val="28"/>
                <w:szCs w:val="28"/>
              </w:rPr>
            </w:pPr>
            <w:r w:rsidRPr="002C522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C5225">
              <w:rPr>
                <w:sz w:val="22"/>
                <w:szCs w:val="22"/>
                <w:vertAlign w:val="superscript"/>
              </w:rPr>
              <w:t>3</w:t>
            </w:r>
            <w:r w:rsidRPr="002C5225">
              <w:rPr>
                <w:sz w:val="22"/>
                <w:szCs w:val="22"/>
              </w:rPr>
              <w:t xml:space="preserve">) – </w:t>
            </w:r>
            <w:r w:rsidRPr="002C5225">
              <w:rPr>
                <w:sz w:val="22"/>
                <w:szCs w:val="22"/>
                <w:u w:val="single"/>
              </w:rPr>
              <w:t>для организаций, оказывающих услуги по очистке сточных вод</w:t>
            </w:r>
          </w:p>
        </w:tc>
        <w:tc>
          <w:tcPr>
            <w:tcW w:w="1417" w:type="dxa"/>
            <w:vAlign w:val="center"/>
          </w:tcPr>
          <w:p w:rsidR="00CF6D02" w:rsidRPr="002C5225" w:rsidRDefault="00CF6D02" w:rsidP="00CF6D02">
            <w:pPr>
              <w:jc w:val="center"/>
              <w:rPr>
                <w:bCs/>
                <w:sz w:val="28"/>
                <w:szCs w:val="28"/>
              </w:rPr>
            </w:pPr>
            <w:r w:rsidRPr="002C5225">
              <w:rPr>
                <w:bCs/>
                <w:sz w:val="28"/>
                <w:szCs w:val="28"/>
              </w:rPr>
              <w:t>-</w:t>
            </w:r>
          </w:p>
        </w:tc>
        <w:tc>
          <w:tcPr>
            <w:tcW w:w="1701" w:type="dxa"/>
            <w:vAlign w:val="center"/>
          </w:tcPr>
          <w:p w:rsidR="00CF6D02" w:rsidRPr="002C5225" w:rsidRDefault="00CF6D02" w:rsidP="00CF6D02">
            <w:pPr>
              <w:jc w:val="center"/>
              <w:rPr>
                <w:bCs/>
                <w:sz w:val="28"/>
                <w:szCs w:val="28"/>
              </w:rPr>
            </w:pPr>
            <w:r w:rsidRPr="002C5225">
              <w:rPr>
                <w:bCs/>
                <w:sz w:val="28"/>
                <w:szCs w:val="28"/>
              </w:rPr>
              <w:t>-</w:t>
            </w:r>
          </w:p>
        </w:tc>
        <w:tc>
          <w:tcPr>
            <w:tcW w:w="1418" w:type="dxa"/>
            <w:vAlign w:val="center"/>
          </w:tcPr>
          <w:p w:rsidR="00CF6D02" w:rsidRPr="002C5225" w:rsidRDefault="00CF6D02" w:rsidP="00CF6D02">
            <w:pPr>
              <w:jc w:val="center"/>
              <w:rPr>
                <w:bCs/>
                <w:sz w:val="28"/>
                <w:szCs w:val="28"/>
              </w:rPr>
            </w:pPr>
            <w:r w:rsidRPr="002C5225">
              <w:rPr>
                <w:bCs/>
                <w:sz w:val="28"/>
                <w:szCs w:val="28"/>
              </w:rPr>
              <w:t>-</w:t>
            </w:r>
          </w:p>
        </w:tc>
        <w:tc>
          <w:tcPr>
            <w:tcW w:w="1418" w:type="dxa"/>
            <w:vAlign w:val="center"/>
          </w:tcPr>
          <w:p w:rsidR="00CF6D02" w:rsidRPr="002C5225" w:rsidRDefault="00CF6D02" w:rsidP="00CF6D02">
            <w:pPr>
              <w:jc w:val="center"/>
              <w:rPr>
                <w:bCs/>
                <w:sz w:val="28"/>
                <w:szCs w:val="28"/>
              </w:rPr>
            </w:pPr>
            <w:r w:rsidRPr="002C5225">
              <w:rPr>
                <w:bCs/>
                <w:sz w:val="28"/>
                <w:szCs w:val="28"/>
              </w:rPr>
              <w:t>-</w:t>
            </w:r>
          </w:p>
        </w:tc>
      </w:tr>
      <w:tr w:rsidR="00CF6D02" w:rsidRPr="002C5225" w:rsidTr="00CF6D02">
        <w:trPr>
          <w:trHeight w:val="1689"/>
        </w:trPr>
        <w:tc>
          <w:tcPr>
            <w:tcW w:w="708" w:type="dxa"/>
            <w:vAlign w:val="center"/>
          </w:tcPr>
          <w:p w:rsidR="00CF6D02" w:rsidRPr="002C5225" w:rsidRDefault="00CF6D02" w:rsidP="00CF6D02">
            <w:pPr>
              <w:jc w:val="center"/>
              <w:rPr>
                <w:bCs/>
                <w:sz w:val="28"/>
                <w:szCs w:val="28"/>
              </w:rPr>
            </w:pPr>
            <w:r w:rsidRPr="002C5225">
              <w:rPr>
                <w:bCs/>
                <w:sz w:val="28"/>
                <w:szCs w:val="28"/>
              </w:rPr>
              <w:t>4.6.</w:t>
            </w:r>
          </w:p>
        </w:tc>
        <w:tc>
          <w:tcPr>
            <w:tcW w:w="4395" w:type="dxa"/>
            <w:vAlign w:val="center"/>
          </w:tcPr>
          <w:p w:rsidR="00CF6D02" w:rsidRPr="002C5225" w:rsidRDefault="00CF6D02" w:rsidP="00CF6D02">
            <w:pPr>
              <w:rPr>
                <w:sz w:val="22"/>
                <w:szCs w:val="22"/>
              </w:rPr>
            </w:pPr>
            <w:r w:rsidRPr="002C522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C5225">
              <w:rPr>
                <w:sz w:val="22"/>
                <w:szCs w:val="22"/>
                <w:vertAlign w:val="superscript"/>
              </w:rPr>
              <w:t>3</w:t>
            </w:r>
            <w:r w:rsidRPr="002C5225">
              <w:rPr>
                <w:sz w:val="22"/>
                <w:szCs w:val="22"/>
              </w:rPr>
              <w:t xml:space="preserve">) – </w:t>
            </w:r>
            <w:r w:rsidRPr="002C5225">
              <w:rPr>
                <w:sz w:val="22"/>
                <w:szCs w:val="22"/>
                <w:u w:val="single"/>
              </w:rPr>
              <w:t>для организаций, оказывающих услуги по транспортировке сточных вод</w:t>
            </w:r>
          </w:p>
        </w:tc>
        <w:tc>
          <w:tcPr>
            <w:tcW w:w="1417" w:type="dxa"/>
            <w:vAlign w:val="center"/>
          </w:tcPr>
          <w:p w:rsidR="00CF6D02" w:rsidRPr="002C5225" w:rsidRDefault="00CF6D02" w:rsidP="00CF6D02">
            <w:pPr>
              <w:jc w:val="center"/>
              <w:rPr>
                <w:bCs/>
                <w:sz w:val="28"/>
                <w:szCs w:val="28"/>
              </w:rPr>
            </w:pPr>
            <w:r w:rsidRPr="002C5225">
              <w:rPr>
                <w:bCs/>
                <w:sz w:val="28"/>
                <w:szCs w:val="28"/>
              </w:rPr>
              <w:t>-</w:t>
            </w:r>
          </w:p>
        </w:tc>
        <w:tc>
          <w:tcPr>
            <w:tcW w:w="1701" w:type="dxa"/>
            <w:vAlign w:val="center"/>
          </w:tcPr>
          <w:p w:rsidR="00CF6D02" w:rsidRPr="002C5225" w:rsidRDefault="00CF6D02" w:rsidP="00CF6D02">
            <w:pPr>
              <w:jc w:val="center"/>
              <w:rPr>
                <w:bCs/>
                <w:sz w:val="28"/>
                <w:szCs w:val="28"/>
              </w:rPr>
            </w:pPr>
            <w:r w:rsidRPr="002C5225">
              <w:rPr>
                <w:bCs/>
                <w:sz w:val="28"/>
                <w:szCs w:val="28"/>
              </w:rPr>
              <w:t>-</w:t>
            </w:r>
          </w:p>
        </w:tc>
        <w:tc>
          <w:tcPr>
            <w:tcW w:w="1418" w:type="dxa"/>
            <w:vAlign w:val="center"/>
          </w:tcPr>
          <w:p w:rsidR="00CF6D02" w:rsidRPr="002C5225" w:rsidRDefault="00CF6D02" w:rsidP="00CF6D02">
            <w:pPr>
              <w:jc w:val="center"/>
              <w:rPr>
                <w:bCs/>
                <w:sz w:val="28"/>
                <w:szCs w:val="28"/>
              </w:rPr>
            </w:pPr>
            <w:r w:rsidRPr="002C5225">
              <w:rPr>
                <w:bCs/>
                <w:sz w:val="28"/>
                <w:szCs w:val="28"/>
              </w:rPr>
              <w:t>-</w:t>
            </w:r>
          </w:p>
        </w:tc>
        <w:tc>
          <w:tcPr>
            <w:tcW w:w="1418" w:type="dxa"/>
            <w:vAlign w:val="center"/>
          </w:tcPr>
          <w:p w:rsidR="00CF6D02" w:rsidRPr="002C5225" w:rsidRDefault="00CF6D02" w:rsidP="00CF6D02">
            <w:pPr>
              <w:jc w:val="center"/>
              <w:rPr>
                <w:bCs/>
                <w:sz w:val="28"/>
                <w:szCs w:val="28"/>
              </w:rPr>
            </w:pPr>
            <w:r w:rsidRPr="002C5225">
              <w:rPr>
                <w:bCs/>
                <w:sz w:val="28"/>
                <w:szCs w:val="28"/>
              </w:rPr>
              <w:t>-</w:t>
            </w:r>
          </w:p>
        </w:tc>
      </w:tr>
      <w:tr w:rsidR="00CF6D02" w:rsidRPr="002C5225" w:rsidTr="00CF6D02">
        <w:trPr>
          <w:trHeight w:val="580"/>
        </w:trPr>
        <w:tc>
          <w:tcPr>
            <w:tcW w:w="708" w:type="dxa"/>
            <w:vAlign w:val="center"/>
          </w:tcPr>
          <w:p w:rsidR="00CF6D02" w:rsidRPr="002C5225" w:rsidRDefault="00CF6D02" w:rsidP="00CF6D02">
            <w:pPr>
              <w:jc w:val="center"/>
              <w:rPr>
                <w:bCs/>
                <w:sz w:val="28"/>
                <w:szCs w:val="28"/>
              </w:rPr>
            </w:pPr>
            <w:r w:rsidRPr="002C5225">
              <w:rPr>
                <w:bCs/>
                <w:sz w:val="28"/>
                <w:szCs w:val="28"/>
              </w:rPr>
              <w:lastRenderedPageBreak/>
              <w:t>1</w:t>
            </w:r>
          </w:p>
        </w:tc>
        <w:tc>
          <w:tcPr>
            <w:tcW w:w="4395" w:type="dxa"/>
            <w:vAlign w:val="center"/>
          </w:tcPr>
          <w:p w:rsidR="00CF6D02" w:rsidRPr="002C5225" w:rsidRDefault="00CF6D02" w:rsidP="00CF6D02">
            <w:pPr>
              <w:jc w:val="center"/>
              <w:rPr>
                <w:sz w:val="22"/>
                <w:szCs w:val="22"/>
              </w:rPr>
            </w:pPr>
            <w:r w:rsidRPr="002C5225">
              <w:rPr>
                <w:bCs/>
                <w:sz w:val="28"/>
                <w:szCs w:val="28"/>
              </w:rPr>
              <w:t>2</w:t>
            </w:r>
          </w:p>
        </w:tc>
        <w:tc>
          <w:tcPr>
            <w:tcW w:w="1417" w:type="dxa"/>
            <w:vAlign w:val="center"/>
          </w:tcPr>
          <w:p w:rsidR="00CF6D02" w:rsidRPr="002C5225" w:rsidRDefault="00CF6D02" w:rsidP="00CF6D02">
            <w:pPr>
              <w:jc w:val="center"/>
              <w:rPr>
                <w:bCs/>
                <w:sz w:val="28"/>
                <w:szCs w:val="28"/>
              </w:rPr>
            </w:pPr>
            <w:r w:rsidRPr="002C5225">
              <w:rPr>
                <w:bCs/>
                <w:sz w:val="28"/>
                <w:szCs w:val="28"/>
              </w:rPr>
              <w:t>3</w:t>
            </w:r>
          </w:p>
        </w:tc>
        <w:tc>
          <w:tcPr>
            <w:tcW w:w="1701" w:type="dxa"/>
            <w:vAlign w:val="center"/>
          </w:tcPr>
          <w:p w:rsidR="00CF6D02" w:rsidRPr="002C5225" w:rsidRDefault="00CF6D02" w:rsidP="00CF6D02">
            <w:pPr>
              <w:jc w:val="center"/>
              <w:rPr>
                <w:bCs/>
                <w:sz w:val="28"/>
                <w:szCs w:val="28"/>
              </w:rPr>
            </w:pPr>
            <w:r w:rsidRPr="002C5225">
              <w:rPr>
                <w:bCs/>
                <w:sz w:val="28"/>
                <w:szCs w:val="28"/>
              </w:rPr>
              <w:t>4</w:t>
            </w:r>
          </w:p>
        </w:tc>
        <w:tc>
          <w:tcPr>
            <w:tcW w:w="1418" w:type="dxa"/>
            <w:vAlign w:val="center"/>
          </w:tcPr>
          <w:p w:rsidR="00CF6D02" w:rsidRPr="002C5225" w:rsidRDefault="00CF6D02" w:rsidP="00CF6D02">
            <w:pPr>
              <w:jc w:val="center"/>
              <w:rPr>
                <w:bCs/>
                <w:sz w:val="28"/>
                <w:szCs w:val="28"/>
              </w:rPr>
            </w:pPr>
            <w:r w:rsidRPr="002C5225">
              <w:rPr>
                <w:bCs/>
                <w:sz w:val="28"/>
                <w:szCs w:val="28"/>
              </w:rPr>
              <w:t>5</w:t>
            </w:r>
          </w:p>
        </w:tc>
        <w:tc>
          <w:tcPr>
            <w:tcW w:w="1418" w:type="dxa"/>
            <w:vAlign w:val="center"/>
          </w:tcPr>
          <w:p w:rsidR="00CF6D02" w:rsidRPr="002C5225" w:rsidRDefault="00CF6D02" w:rsidP="00CF6D02">
            <w:pPr>
              <w:jc w:val="center"/>
              <w:rPr>
                <w:bCs/>
                <w:sz w:val="28"/>
                <w:szCs w:val="28"/>
              </w:rPr>
            </w:pPr>
            <w:r w:rsidRPr="002C5225">
              <w:rPr>
                <w:bCs/>
                <w:sz w:val="28"/>
                <w:szCs w:val="28"/>
              </w:rPr>
              <w:t>6</w:t>
            </w:r>
          </w:p>
        </w:tc>
      </w:tr>
      <w:tr w:rsidR="00CF6D02" w:rsidRPr="002634A7" w:rsidTr="00CF6D02">
        <w:trPr>
          <w:trHeight w:val="1724"/>
        </w:trPr>
        <w:tc>
          <w:tcPr>
            <w:tcW w:w="708" w:type="dxa"/>
            <w:vAlign w:val="center"/>
          </w:tcPr>
          <w:p w:rsidR="00CF6D02" w:rsidRPr="002634A7" w:rsidRDefault="00CF6D02" w:rsidP="00CF6D02">
            <w:pPr>
              <w:jc w:val="center"/>
              <w:rPr>
                <w:bCs/>
                <w:sz w:val="28"/>
                <w:szCs w:val="28"/>
              </w:rPr>
            </w:pPr>
            <w:r w:rsidRPr="002634A7">
              <w:rPr>
                <w:bCs/>
                <w:sz w:val="28"/>
                <w:szCs w:val="28"/>
              </w:rPr>
              <w:t>4.7.</w:t>
            </w:r>
          </w:p>
        </w:tc>
        <w:tc>
          <w:tcPr>
            <w:tcW w:w="4395" w:type="dxa"/>
            <w:vAlign w:val="center"/>
          </w:tcPr>
          <w:p w:rsidR="00CF6D02" w:rsidRPr="002634A7" w:rsidRDefault="00CF6D02" w:rsidP="00CF6D02">
            <w:pPr>
              <w:rPr>
                <w:sz w:val="22"/>
                <w:szCs w:val="22"/>
              </w:rPr>
            </w:pPr>
            <w:r w:rsidRPr="002634A7">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634A7">
              <w:rPr>
                <w:sz w:val="22"/>
                <w:szCs w:val="22"/>
                <w:vertAlign w:val="superscript"/>
              </w:rPr>
              <w:t>3</w:t>
            </w:r>
            <w:r w:rsidRPr="002634A7">
              <w:rPr>
                <w:sz w:val="22"/>
                <w:szCs w:val="22"/>
              </w:rPr>
              <w:t xml:space="preserve">) – </w:t>
            </w:r>
            <w:r w:rsidRPr="002634A7">
              <w:rPr>
                <w:sz w:val="22"/>
                <w:szCs w:val="22"/>
                <w:u w:val="single"/>
              </w:rPr>
              <w:t>для организаций, оказывающих услуги по водоотведению</w:t>
            </w:r>
          </w:p>
        </w:tc>
        <w:tc>
          <w:tcPr>
            <w:tcW w:w="1417" w:type="dxa"/>
            <w:vAlign w:val="center"/>
          </w:tcPr>
          <w:p w:rsidR="00CF6D02" w:rsidRPr="002634A7" w:rsidRDefault="00CF6D02" w:rsidP="00CF6D02">
            <w:pPr>
              <w:jc w:val="center"/>
              <w:rPr>
                <w:bCs/>
                <w:sz w:val="28"/>
                <w:szCs w:val="28"/>
              </w:rPr>
            </w:pPr>
            <w:r w:rsidRPr="002634A7">
              <w:rPr>
                <w:bCs/>
                <w:sz w:val="28"/>
                <w:szCs w:val="28"/>
              </w:rPr>
              <w:t>-</w:t>
            </w:r>
          </w:p>
        </w:tc>
        <w:tc>
          <w:tcPr>
            <w:tcW w:w="1701" w:type="dxa"/>
            <w:vAlign w:val="center"/>
          </w:tcPr>
          <w:p w:rsidR="00CF6D02" w:rsidRPr="002634A7" w:rsidRDefault="00CF6D02" w:rsidP="00CF6D02">
            <w:pPr>
              <w:jc w:val="center"/>
              <w:rPr>
                <w:bCs/>
                <w:sz w:val="28"/>
                <w:szCs w:val="28"/>
              </w:rPr>
            </w:pPr>
            <w:r w:rsidRPr="002634A7">
              <w:rPr>
                <w:bCs/>
                <w:sz w:val="28"/>
                <w:szCs w:val="28"/>
              </w:rPr>
              <w:t>1,28</w:t>
            </w:r>
          </w:p>
        </w:tc>
        <w:tc>
          <w:tcPr>
            <w:tcW w:w="1418" w:type="dxa"/>
            <w:vAlign w:val="center"/>
          </w:tcPr>
          <w:p w:rsidR="00CF6D02" w:rsidRPr="002634A7" w:rsidRDefault="00CF6D02" w:rsidP="00CF6D02">
            <w:pPr>
              <w:jc w:val="center"/>
              <w:rPr>
                <w:bCs/>
                <w:sz w:val="28"/>
                <w:szCs w:val="28"/>
              </w:rPr>
            </w:pPr>
            <w:r w:rsidRPr="002634A7">
              <w:rPr>
                <w:bCs/>
                <w:sz w:val="28"/>
                <w:szCs w:val="28"/>
              </w:rPr>
              <w:t>1,28</w:t>
            </w:r>
          </w:p>
        </w:tc>
        <w:tc>
          <w:tcPr>
            <w:tcW w:w="1418" w:type="dxa"/>
            <w:vAlign w:val="center"/>
          </w:tcPr>
          <w:p w:rsidR="00CF6D02" w:rsidRPr="002634A7" w:rsidRDefault="00CF6D02" w:rsidP="00CF6D02">
            <w:pPr>
              <w:jc w:val="center"/>
              <w:rPr>
                <w:bCs/>
                <w:sz w:val="28"/>
                <w:szCs w:val="28"/>
              </w:rPr>
            </w:pPr>
            <w:r w:rsidRPr="002634A7">
              <w:rPr>
                <w:bCs/>
                <w:sz w:val="28"/>
                <w:szCs w:val="28"/>
              </w:rPr>
              <w:t>1,28</w:t>
            </w:r>
          </w:p>
        </w:tc>
      </w:tr>
    </w:tbl>
    <w:p w:rsidR="00CF6D02" w:rsidRPr="00BB409C" w:rsidRDefault="00CF6D02" w:rsidP="00CF6D02">
      <w:pPr>
        <w:ind w:left="-567"/>
        <w:jc w:val="center"/>
        <w:rPr>
          <w:bCs/>
          <w:color w:val="FF0000"/>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Default="00CF6D02" w:rsidP="00CF6D02">
      <w:pPr>
        <w:ind w:left="-567"/>
        <w:jc w:val="center"/>
        <w:rPr>
          <w:bCs/>
          <w:sz w:val="28"/>
          <w:szCs w:val="28"/>
        </w:rPr>
      </w:pPr>
    </w:p>
    <w:p w:rsidR="00CF6D02" w:rsidRPr="002C5225" w:rsidRDefault="00CF6D02" w:rsidP="00CF6D02">
      <w:pPr>
        <w:ind w:left="-567"/>
        <w:jc w:val="center"/>
        <w:rPr>
          <w:bCs/>
          <w:sz w:val="28"/>
          <w:szCs w:val="28"/>
        </w:rPr>
      </w:pPr>
      <w:r w:rsidRPr="002C5225">
        <w:rPr>
          <w:bCs/>
          <w:sz w:val="28"/>
          <w:szCs w:val="28"/>
        </w:rPr>
        <w:t>Раздел 9. Расчет эффективности производственной программы</w:t>
      </w:r>
    </w:p>
    <w:p w:rsidR="00CF6D02" w:rsidRPr="00BB409C" w:rsidRDefault="00CF6D02" w:rsidP="00CF6D02">
      <w:pPr>
        <w:ind w:left="-567"/>
        <w:jc w:val="center"/>
        <w:rPr>
          <w:bCs/>
          <w:color w:val="FF0000"/>
          <w:sz w:val="28"/>
          <w:szCs w:val="28"/>
        </w:rPr>
      </w:pPr>
    </w:p>
    <w:tbl>
      <w:tblPr>
        <w:tblStyle w:val="a5"/>
        <w:tblW w:w="11057" w:type="dxa"/>
        <w:tblInd w:w="-1139" w:type="dxa"/>
        <w:tblLayout w:type="fixed"/>
        <w:tblLook w:val="04A0" w:firstRow="1" w:lastRow="0" w:firstColumn="1" w:lastColumn="0" w:noHBand="0" w:noVBand="1"/>
      </w:tblPr>
      <w:tblGrid>
        <w:gridCol w:w="736"/>
        <w:gridCol w:w="3659"/>
        <w:gridCol w:w="1559"/>
        <w:gridCol w:w="2693"/>
        <w:gridCol w:w="2410"/>
      </w:tblGrid>
      <w:tr w:rsidR="00CF6D02" w:rsidRPr="000C2E10" w:rsidTr="00CF6D02">
        <w:trPr>
          <w:trHeight w:val="2487"/>
        </w:trPr>
        <w:tc>
          <w:tcPr>
            <w:tcW w:w="736" w:type="dxa"/>
            <w:vAlign w:val="center"/>
          </w:tcPr>
          <w:p w:rsidR="00CF6D02" w:rsidRPr="000C2E10" w:rsidRDefault="00CF6D02" w:rsidP="00CF6D02">
            <w:pPr>
              <w:jc w:val="center"/>
              <w:rPr>
                <w:bCs/>
                <w:sz w:val="28"/>
                <w:szCs w:val="28"/>
              </w:rPr>
            </w:pPr>
            <w:r w:rsidRPr="000C2E10">
              <w:rPr>
                <w:bCs/>
                <w:sz w:val="28"/>
                <w:szCs w:val="28"/>
              </w:rPr>
              <w:t>№ п/п</w:t>
            </w:r>
          </w:p>
        </w:tc>
        <w:tc>
          <w:tcPr>
            <w:tcW w:w="3659" w:type="dxa"/>
            <w:vAlign w:val="center"/>
          </w:tcPr>
          <w:p w:rsidR="00CF6D02" w:rsidRPr="000C2E10" w:rsidRDefault="00CF6D02" w:rsidP="00CF6D02">
            <w:pPr>
              <w:jc w:val="center"/>
              <w:rPr>
                <w:bCs/>
                <w:sz w:val="28"/>
                <w:szCs w:val="28"/>
              </w:rPr>
            </w:pPr>
            <w:r w:rsidRPr="000C2E10">
              <w:rPr>
                <w:bCs/>
                <w:sz w:val="28"/>
                <w:szCs w:val="28"/>
              </w:rPr>
              <w:t>Наименование показателя</w:t>
            </w:r>
          </w:p>
        </w:tc>
        <w:tc>
          <w:tcPr>
            <w:tcW w:w="1559" w:type="dxa"/>
            <w:vAlign w:val="center"/>
          </w:tcPr>
          <w:p w:rsidR="00CF6D02" w:rsidRPr="000C2E10" w:rsidRDefault="00CF6D02" w:rsidP="00CF6D02">
            <w:pPr>
              <w:jc w:val="center"/>
              <w:rPr>
                <w:bCs/>
                <w:sz w:val="28"/>
                <w:szCs w:val="28"/>
              </w:rPr>
            </w:pPr>
            <w:r w:rsidRPr="000C2E10">
              <w:rPr>
                <w:bCs/>
                <w:sz w:val="28"/>
                <w:szCs w:val="28"/>
              </w:rPr>
              <w:t>Значение показателя в базовом периоде    2018 год</w:t>
            </w:r>
          </w:p>
        </w:tc>
        <w:tc>
          <w:tcPr>
            <w:tcW w:w="2693" w:type="dxa"/>
            <w:vAlign w:val="center"/>
          </w:tcPr>
          <w:p w:rsidR="00CF6D02" w:rsidRPr="000C2E10" w:rsidRDefault="00CF6D02" w:rsidP="00CF6D02">
            <w:pPr>
              <w:jc w:val="center"/>
              <w:rPr>
                <w:bCs/>
                <w:sz w:val="28"/>
                <w:szCs w:val="28"/>
              </w:rPr>
            </w:pPr>
            <w:r w:rsidRPr="000C2E10">
              <w:rPr>
                <w:bCs/>
                <w:sz w:val="28"/>
                <w:szCs w:val="28"/>
              </w:rPr>
              <w:t>Планируемое значение показателя по итогам реализации производственной программы                  2020 год</w:t>
            </w:r>
          </w:p>
        </w:tc>
        <w:tc>
          <w:tcPr>
            <w:tcW w:w="2410" w:type="dxa"/>
            <w:vAlign w:val="center"/>
          </w:tcPr>
          <w:p w:rsidR="00CF6D02" w:rsidRPr="000C2E10" w:rsidRDefault="00CF6D02" w:rsidP="00CF6D02">
            <w:pPr>
              <w:jc w:val="center"/>
              <w:rPr>
                <w:bCs/>
                <w:sz w:val="28"/>
                <w:szCs w:val="28"/>
              </w:rPr>
            </w:pPr>
            <w:r w:rsidRPr="000C2E10">
              <w:rPr>
                <w:bCs/>
                <w:sz w:val="28"/>
                <w:szCs w:val="28"/>
              </w:rPr>
              <w:t xml:space="preserve">Эффективность </w:t>
            </w:r>
            <w:proofErr w:type="spellStart"/>
            <w:r w:rsidRPr="000C2E10">
              <w:rPr>
                <w:bCs/>
                <w:sz w:val="28"/>
                <w:szCs w:val="28"/>
              </w:rPr>
              <w:t>производствен</w:t>
            </w:r>
            <w:proofErr w:type="spellEnd"/>
            <w:r w:rsidRPr="000C2E10">
              <w:rPr>
                <w:bCs/>
                <w:sz w:val="28"/>
                <w:szCs w:val="28"/>
              </w:rPr>
              <w:t xml:space="preserve">-ной </w:t>
            </w:r>
            <w:proofErr w:type="gramStart"/>
            <w:r w:rsidRPr="000C2E10">
              <w:rPr>
                <w:bCs/>
                <w:sz w:val="28"/>
                <w:szCs w:val="28"/>
              </w:rPr>
              <w:t xml:space="preserve">программы,   </w:t>
            </w:r>
            <w:proofErr w:type="gramEnd"/>
            <w:r w:rsidRPr="000C2E10">
              <w:rPr>
                <w:bCs/>
                <w:sz w:val="28"/>
                <w:szCs w:val="28"/>
              </w:rPr>
              <w:t xml:space="preserve">            тыс. руб.</w:t>
            </w:r>
          </w:p>
        </w:tc>
      </w:tr>
      <w:tr w:rsidR="00CF6D02" w:rsidRPr="000C2E10" w:rsidTr="00CF6D02">
        <w:tc>
          <w:tcPr>
            <w:tcW w:w="736" w:type="dxa"/>
          </w:tcPr>
          <w:p w:rsidR="00CF6D02" w:rsidRPr="000C2E10" w:rsidRDefault="00CF6D02" w:rsidP="00CF6D02">
            <w:pPr>
              <w:jc w:val="center"/>
              <w:rPr>
                <w:bCs/>
                <w:sz w:val="28"/>
                <w:szCs w:val="28"/>
              </w:rPr>
            </w:pPr>
            <w:r w:rsidRPr="000C2E10">
              <w:rPr>
                <w:bCs/>
                <w:sz w:val="28"/>
                <w:szCs w:val="28"/>
              </w:rPr>
              <w:t>1</w:t>
            </w:r>
          </w:p>
        </w:tc>
        <w:tc>
          <w:tcPr>
            <w:tcW w:w="3659" w:type="dxa"/>
          </w:tcPr>
          <w:p w:rsidR="00CF6D02" w:rsidRPr="000C2E10" w:rsidRDefault="00CF6D02" w:rsidP="00CF6D02">
            <w:pPr>
              <w:jc w:val="center"/>
              <w:rPr>
                <w:bCs/>
                <w:sz w:val="28"/>
                <w:szCs w:val="28"/>
              </w:rPr>
            </w:pPr>
            <w:r w:rsidRPr="000C2E10">
              <w:rPr>
                <w:bCs/>
                <w:sz w:val="28"/>
                <w:szCs w:val="28"/>
              </w:rPr>
              <w:t>2</w:t>
            </w:r>
          </w:p>
        </w:tc>
        <w:tc>
          <w:tcPr>
            <w:tcW w:w="1559" w:type="dxa"/>
          </w:tcPr>
          <w:p w:rsidR="00CF6D02" w:rsidRPr="000C2E10" w:rsidRDefault="00CF6D02" w:rsidP="00CF6D02">
            <w:pPr>
              <w:jc w:val="center"/>
              <w:rPr>
                <w:bCs/>
                <w:sz w:val="28"/>
                <w:szCs w:val="28"/>
              </w:rPr>
            </w:pPr>
            <w:r w:rsidRPr="000C2E10">
              <w:rPr>
                <w:bCs/>
                <w:sz w:val="28"/>
                <w:szCs w:val="28"/>
              </w:rPr>
              <w:t>3</w:t>
            </w:r>
          </w:p>
        </w:tc>
        <w:tc>
          <w:tcPr>
            <w:tcW w:w="2693" w:type="dxa"/>
          </w:tcPr>
          <w:p w:rsidR="00CF6D02" w:rsidRPr="000C2E10" w:rsidRDefault="00CF6D02" w:rsidP="00CF6D02">
            <w:pPr>
              <w:jc w:val="center"/>
              <w:rPr>
                <w:bCs/>
                <w:sz w:val="28"/>
                <w:szCs w:val="28"/>
              </w:rPr>
            </w:pPr>
            <w:r w:rsidRPr="000C2E10">
              <w:rPr>
                <w:bCs/>
                <w:sz w:val="28"/>
                <w:szCs w:val="28"/>
              </w:rPr>
              <w:t>4</w:t>
            </w:r>
          </w:p>
        </w:tc>
        <w:tc>
          <w:tcPr>
            <w:tcW w:w="2410" w:type="dxa"/>
          </w:tcPr>
          <w:p w:rsidR="00CF6D02" w:rsidRPr="000C2E10" w:rsidRDefault="00CF6D02" w:rsidP="00CF6D02">
            <w:pPr>
              <w:jc w:val="center"/>
              <w:rPr>
                <w:bCs/>
                <w:sz w:val="28"/>
                <w:szCs w:val="28"/>
              </w:rPr>
            </w:pPr>
            <w:r w:rsidRPr="000C2E10">
              <w:rPr>
                <w:bCs/>
                <w:sz w:val="28"/>
                <w:szCs w:val="28"/>
              </w:rPr>
              <w:t>5</w:t>
            </w:r>
          </w:p>
        </w:tc>
      </w:tr>
      <w:tr w:rsidR="00CF6D02" w:rsidRPr="000C2E10" w:rsidTr="00CF6D02">
        <w:trPr>
          <w:trHeight w:val="596"/>
        </w:trPr>
        <w:tc>
          <w:tcPr>
            <w:tcW w:w="11057" w:type="dxa"/>
            <w:gridSpan w:val="5"/>
            <w:vAlign w:val="center"/>
          </w:tcPr>
          <w:p w:rsidR="00CF6D02" w:rsidRPr="000C2E10" w:rsidRDefault="00CF6D02" w:rsidP="004D1B1C">
            <w:pPr>
              <w:pStyle w:val="af3"/>
              <w:numPr>
                <w:ilvl w:val="0"/>
                <w:numId w:val="8"/>
              </w:numPr>
              <w:jc w:val="center"/>
              <w:rPr>
                <w:bCs/>
                <w:sz w:val="28"/>
                <w:szCs w:val="28"/>
              </w:rPr>
            </w:pPr>
            <w:r w:rsidRPr="000C2E10">
              <w:rPr>
                <w:bCs/>
                <w:sz w:val="28"/>
                <w:szCs w:val="28"/>
              </w:rPr>
              <w:t>Показатели качества воды</w:t>
            </w:r>
          </w:p>
        </w:tc>
      </w:tr>
      <w:tr w:rsidR="00CF6D02" w:rsidRPr="005A0D64" w:rsidTr="00CF6D02">
        <w:trPr>
          <w:trHeight w:val="3391"/>
        </w:trPr>
        <w:tc>
          <w:tcPr>
            <w:tcW w:w="736" w:type="dxa"/>
            <w:vAlign w:val="center"/>
          </w:tcPr>
          <w:p w:rsidR="00CF6D02" w:rsidRPr="005A0D64" w:rsidRDefault="00CF6D02" w:rsidP="00CF6D02">
            <w:pPr>
              <w:jc w:val="center"/>
              <w:rPr>
                <w:bCs/>
                <w:sz w:val="28"/>
                <w:szCs w:val="28"/>
              </w:rPr>
            </w:pPr>
            <w:r w:rsidRPr="005A0D64">
              <w:rPr>
                <w:bCs/>
                <w:sz w:val="28"/>
                <w:szCs w:val="28"/>
              </w:rPr>
              <w:t>1.1.</w:t>
            </w:r>
          </w:p>
        </w:tc>
        <w:tc>
          <w:tcPr>
            <w:tcW w:w="3659" w:type="dxa"/>
            <w:vAlign w:val="center"/>
          </w:tcPr>
          <w:p w:rsidR="00CF6D02" w:rsidRPr="005A0D64" w:rsidRDefault="00CF6D02" w:rsidP="00CF6D02">
            <w:pPr>
              <w:rPr>
                <w:sz w:val="22"/>
                <w:szCs w:val="22"/>
              </w:rPr>
            </w:pPr>
            <w:r w:rsidRPr="005A0D64">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CF6D02" w:rsidRPr="005A0D64" w:rsidRDefault="00CF6D02" w:rsidP="00CF6D02">
            <w:pPr>
              <w:jc w:val="center"/>
              <w:rPr>
                <w:bCs/>
                <w:sz w:val="28"/>
                <w:szCs w:val="28"/>
              </w:rPr>
            </w:pPr>
            <w:r w:rsidRPr="005A0D64">
              <w:rPr>
                <w:bCs/>
                <w:sz w:val="28"/>
                <w:szCs w:val="28"/>
              </w:rPr>
              <w:t>0,00</w:t>
            </w:r>
          </w:p>
        </w:tc>
        <w:tc>
          <w:tcPr>
            <w:tcW w:w="2693" w:type="dxa"/>
            <w:vAlign w:val="center"/>
          </w:tcPr>
          <w:p w:rsidR="00CF6D02" w:rsidRPr="005A0D64" w:rsidRDefault="00CF6D02" w:rsidP="00CF6D02">
            <w:pPr>
              <w:jc w:val="center"/>
              <w:rPr>
                <w:bCs/>
                <w:sz w:val="28"/>
                <w:szCs w:val="28"/>
              </w:rPr>
            </w:pPr>
            <w:r w:rsidRPr="005A0D64">
              <w:rPr>
                <w:bCs/>
                <w:sz w:val="28"/>
                <w:szCs w:val="28"/>
              </w:rPr>
              <w:t>0,00</w:t>
            </w:r>
          </w:p>
        </w:tc>
        <w:tc>
          <w:tcPr>
            <w:tcW w:w="2410" w:type="dxa"/>
            <w:vAlign w:val="center"/>
          </w:tcPr>
          <w:p w:rsidR="00CF6D02" w:rsidRPr="005A0D64" w:rsidRDefault="00CF6D02" w:rsidP="00CF6D02">
            <w:pPr>
              <w:jc w:val="center"/>
              <w:rPr>
                <w:bCs/>
                <w:sz w:val="28"/>
                <w:szCs w:val="28"/>
              </w:rPr>
            </w:pPr>
            <w:r w:rsidRPr="005A0D64">
              <w:rPr>
                <w:bCs/>
                <w:sz w:val="28"/>
                <w:szCs w:val="28"/>
              </w:rPr>
              <w:t>-</w:t>
            </w:r>
          </w:p>
        </w:tc>
      </w:tr>
      <w:tr w:rsidR="00CF6D02" w:rsidRPr="005A0D64" w:rsidTr="00CF6D02">
        <w:trPr>
          <w:trHeight w:val="2133"/>
        </w:trPr>
        <w:tc>
          <w:tcPr>
            <w:tcW w:w="736" w:type="dxa"/>
            <w:vAlign w:val="center"/>
          </w:tcPr>
          <w:p w:rsidR="00CF6D02" w:rsidRPr="005A0D64" w:rsidRDefault="00CF6D02" w:rsidP="00CF6D02">
            <w:pPr>
              <w:jc w:val="center"/>
              <w:rPr>
                <w:bCs/>
                <w:sz w:val="28"/>
                <w:szCs w:val="28"/>
              </w:rPr>
            </w:pPr>
            <w:r w:rsidRPr="005A0D64">
              <w:rPr>
                <w:bCs/>
                <w:sz w:val="28"/>
                <w:szCs w:val="28"/>
              </w:rPr>
              <w:t>1.2.</w:t>
            </w:r>
          </w:p>
        </w:tc>
        <w:tc>
          <w:tcPr>
            <w:tcW w:w="3659" w:type="dxa"/>
            <w:vAlign w:val="center"/>
          </w:tcPr>
          <w:p w:rsidR="00CF6D02" w:rsidRPr="005A0D64" w:rsidRDefault="00CF6D02" w:rsidP="00CF6D02">
            <w:pPr>
              <w:rPr>
                <w:bCs/>
                <w:sz w:val="28"/>
                <w:szCs w:val="28"/>
              </w:rPr>
            </w:pPr>
            <w:r w:rsidRPr="005A0D64">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CF6D02" w:rsidRPr="005A0D64" w:rsidRDefault="00CF6D02" w:rsidP="00CF6D02">
            <w:pPr>
              <w:jc w:val="center"/>
              <w:rPr>
                <w:bCs/>
                <w:sz w:val="28"/>
                <w:szCs w:val="28"/>
              </w:rPr>
            </w:pPr>
            <w:r w:rsidRPr="005A0D64">
              <w:rPr>
                <w:bCs/>
                <w:sz w:val="28"/>
                <w:szCs w:val="28"/>
              </w:rPr>
              <w:t>0,00</w:t>
            </w:r>
          </w:p>
        </w:tc>
        <w:tc>
          <w:tcPr>
            <w:tcW w:w="2693" w:type="dxa"/>
            <w:vAlign w:val="center"/>
          </w:tcPr>
          <w:p w:rsidR="00CF6D02" w:rsidRPr="005A0D64" w:rsidRDefault="00CF6D02" w:rsidP="00CF6D02">
            <w:pPr>
              <w:jc w:val="center"/>
              <w:rPr>
                <w:bCs/>
                <w:sz w:val="28"/>
                <w:szCs w:val="28"/>
              </w:rPr>
            </w:pPr>
            <w:r w:rsidRPr="005A0D64">
              <w:rPr>
                <w:bCs/>
                <w:sz w:val="28"/>
                <w:szCs w:val="28"/>
              </w:rPr>
              <w:t>0,00</w:t>
            </w:r>
          </w:p>
        </w:tc>
        <w:tc>
          <w:tcPr>
            <w:tcW w:w="2410" w:type="dxa"/>
            <w:vAlign w:val="center"/>
          </w:tcPr>
          <w:p w:rsidR="00CF6D02" w:rsidRPr="005A0D64" w:rsidRDefault="00CF6D02" w:rsidP="00CF6D02">
            <w:pPr>
              <w:jc w:val="center"/>
              <w:rPr>
                <w:bCs/>
                <w:sz w:val="28"/>
                <w:szCs w:val="28"/>
              </w:rPr>
            </w:pPr>
            <w:r w:rsidRPr="005A0D64">
              <w:rPr>
                <w:bCs/>
                <w:sz w:val="28"/>
                <w:szCs w:val="28"/>
              </w:rPr>
              <w:t>-</w:t>
            </w:r>
          </w:p>
        </w:tc>
      </w:tr>
      <w:tr w:rsidR="00CF6D02" w:rsidRPr="008B014B" w:rsidTr="00CF6D02">
        <w:trPr>
          <w:trHeight w:val="802"/>
        </w:trPr>
        <w:tc>
          <w:tcPr>
            <w:tcW w:w="11057" w:type="dxa"/>
            <w:gridSpan w:val="5"/>
            <w:vAlign w:val="center"/>
          </w:tcPr>
          <w:p w:rsidR="00CF6D02" w:rsidRPr="008B014B" w:rsidRDefault="00CF6D02" w:rsidP="004D1B1C">
            <w:pPr>
              <w:pStyle w:val="af3"/>
              <w:numPr>
                <w:ilvl w:val="0"/>
                <w:numId w:val="8"/>
              </w:numPr>
              <w:jc w:val="center"/>
              <w:rPr>
                <w:bCs/>
                <w:sz w:val="28"/>
                <w:szCs w:val="28"/>
              </w:rPr>
            </w:pPr>
            <w:r w:rsidRPr="008B014B">
              <w:rPr>
                <w:bCs/>
                <w:sz w:val="28"/>
                <w:szCs w:val="28"/>
              </w:rPr>
              <w:t>Показатели надежности и бесперебойности водоснабжения и водоотведения</w:t>
            </w:r>
          </w:p>
        </w:tc>
      </w:tr>
      <w:tr w:rsidR="00CF6D02" w:rsidRPr="008B014B" w:rsidTr="00CF6D02">
        <w:trPr>
          <w:trHeight w:val="3259"/>
        </w:trPr>
        <w:tc>
          <w:tcPr>
            <w:tcW w:w="736" w:type="dxa"/>
            <w:vAlign w:val="center"/>
          </w:tcPr>
          <w:p w:rsidR="00CF6D02" w:rsidRPr="008B014B" w:rsidRDefault="00CF6D02" w:rsidP="00CF6D02">
            <w:pPr>
              <w:jc w:val="center"/>
              <w:rPr>
                <w:bCs/>
                <w:sz w:val="28"/>
                <w:szCs w:val="28"/>
              </w:rPr>
            </w:pPr>
            <w:r w:rsidRPr="008B014B">
              <w:rPr>
                <w:bCs/>
                <w:sz w:val="28"/>
                <w:szCs w:val="28"/>
              </w:rPr>
              <w:t>2.1.</w:t>
            </w:r>
          </w:p>
        </w:tc>
        <w:tc>
          <w:tcPr>
            <w:tcW w:w="3659" w:type="dxa"/>
            <w:vAlign w:val="center"/>
          </w:tcPr>
          <w:p w:rsidR="00CF6D02" w:rsidRPr="008B014B" w:rsidRDefault="00CF6D02" w:rsidP="00CF6D02">
            <w:pPr>
              <w:rPr>
                <w:bCs/>
                <w:sz w:val="28"/>
                <w:szCs w:val="28"/>
              </w:rPr>
            </w:pPr>
            <w:r w:rsidRPr="008B014B">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CF6D02" w:rsidRPr="008B014B" w:rsidRDefault="00CF6D02" w:rsidP="00CF6D02">
            <w:pPr>
              <w:jc w:val="center"/>
              <w:rPr>
                <w:bCs/>
                <w:sz w:val="28"/>
                <w:szCs w:val="28"/>
              </w:rPr>
            </w:pPr>
            <w:r w:rsidRPr="008B014B">
              <w:rPr>
                <w:bCs/>
                <w:sz w:val="28"/>
                <w:szCs w:val="28"/>
              </w:rPr>
              <w:t>-</w:t>
            </w:r>
          </w:p>
        </w:tc>
        <w:tc>
          <w:tcPr>
            <w:tcW w:w="2693" w:type="dxa"/>
            <w:vAlign w:val="center"/>
          </w:tcPr>
          <w:p w:rsidR="00CF6D02" w:rsidRPr="008B014B" w:rsidRDefault="00CF6D02" w:rsidP="00CF6D02">
            <w:pPr>
              <w:jc w:val="center"/>
              <w:rPr>
                <w:bCs/>
                <w:sz w:val="28"/>
                <w:szCs w:val="28"/>
              </w:rPr>
            </w:pPr>
            <w:r w:rsidRPr="008B014B">
              <w:rPr>
                <w:bCs/>
                <w:sz w:val="28"/>
                <w:szCs w:val="28"/>
              </w:rPr>
              <w:t>-</w:t>
            </w:r>
          </w:p>
        </w:tc>
        <w:tc>
          <w:tcPr>
            <w:tcW w:w="2410" w:type="dxa"/>
            <w:vAlign w:val="center"/>
          </w:tcPr>
          <w:p w:rsidR="00CF6D02" w:rsidRPr="008B014B" w:rsidRDefault="00CF6D02" w:rsidP="00CF6D02">
            <w:pPr>
              <w:jc w:val="center"/>
              <w:rPr>
                <w:bCs/>
                <w:sz w:val="28"/>
                <w:szCs w:val="28"/>
              </w:rPr>
            </w:pPr>
            <w:r w:rsidRPr="008B014B">
              <w:rPr>
                <w:bCs/>
                <w:sz w:val="28"/>
                <w:szCs w:val="28"/>
              </w:rPr>
              <w:t>-</w:t>
            </w:r>
          </w:p>
        </w:tc>
      </w:tr>
      <w:tr w:rsidR="00CF6D02" w:rsidRPr="008B014B" w:rsidTr="00CF6D02">
        <w:trPr>
          <w:trHeight w:val="438"/>
        </w:trPr>
        <w:tc>
          <w:tcPr>
            <w:tcW w:w="736" w:type="dxa"/>
            <w:vAlign w:val="center"/>
          </w:tcPr>
          <w:p w:rsidR="00CF6D02" w:rsidRPr="008B014B" w:rsidRDefault="00CF6D02" w:rsidP="00CF6D02">
            <w:pPr>
              <w:jc w:val="center"/>
              <w:rPr>
                <w:bCs/>
                <w:sz w:val="28"/>
                <w:szCs w:val="28"/>
              </w:rPr>
            </w:pPr>
            <w:r w:rsidRPr="008B014B">
              <w:rPr>
                <w:bCs/>
                <w:sz w:val="28"/>
                <w:szCs w:val="28"/>
              </w:rPr>
              <w:lastRenderedPageBreak/>
              <w:t>1</w:t>
            </w:r>
          </w:p>
        </w:tc>
        <w:tc>
          <w:tcPr>
            <w:tcW w:w="3659" w:type="dxa"/>
            <w:vAlign w:val="center"/>
          </w:tcPr>
          <w:p w:rsidR="00CF6D02" w:rsidRPr="008B014B" w:rsidRDefault="00CF6D02" w:rsidP="00CF6D02">
            <w:pPr>
              <w:jc w:val="center"/>
              <w:rPr>
                <w:bCs/>
                <w:sz w:val="28"/>
                <w:szCs w:val="28"/>
              </w:rPr>
            </w:pPr>
            <w:r w:rsidRPr="008B014B">
              <w:rPr>
                <w:bCs/>
                <w:sz w:val="28"/>
                <w:szCs w:val="28"/>
              </w:rPr>
              <w:t>2</w:t>
            </w:r>
          </w:p>
        </w:tc>
        <w:tc>
          <w:tcPr>
            <w:tcW w:w="1559" w:type="dxa"/>
            <w:vAlign w:val="center"/>
          </w:tcPr>
          <w:p w:rsidR="00CF6D02" w:rsidRPr="008B014B" w:rsidRDefault="00CF6D02" w:rsidP="00CF6D02">
            <w:pPr>
              <w:jc w:val="center"/>
              <w:rPr>
                <w:bCs/>
                <w:sz w:val="28"/>
                <w:szCs w:val="28"/>
              </w:rPr>
            </w:pPr>
            <w:r w:rsidRPr="008B014B">
              <w:rPr>
                <w:bCs/>
                <w:sz w:val="28"/>
                <w:szCs w:val="28"/>
              </w:rPr>
              <w:t>3</w:t>
            </w:r>
          </w:p>
        </w:tc>
        <w:tc>
          <w:tcPr>
            <w:tcW w:w="2693" w:type="dxa"/>
            <w:vAlign w:val="center"/>
          </w:tcPr>
          <w:p w:rsidR="00CF6D02" w:rsidRPr="008B014B" w:rsidRDefault="00CF6D02" w:rsidP="00CF6D02">
            <w:pPr>
              <w:jc w:val="center"/>
              <w:rPr>
                <w:bCs/>
                <w:sz w:val="28"/>
                <w:szCs w:val="28"/>
              </w:rPr>
            </w:pPr>
            <w:r w:rsidRPr="008B014B">
              <w:rPr>
                <w:bCs/>
                <w:sz w:val="28"/>
                <w:szCs w:val="28"/>
              </w:rPr>
              <w:t>4</w:t>
            </w:r>
          </w:p>
        </w:tc>
        <w:tc>
          <w:tcPr>
            <w:tcW w:w="2410" w:type="dxa"/>
            <w:vAlign w:val="center"/>
          </w:tcPr>
          <w:p w:rsidR="00CF6D02" w:rsidRPr="008B014B" w:rsidRDefault="00CF6D02" w:rsidP="00CF6D02">
            <w:pPr>
              <w:jc w:val="center"/>
              <w:rPr>
                <w:bCs/>
                <w:sz w:val="28"/>
                <w:szCs w:val="28"/>
              </w:rPr>
            </w:pPr>
            <w:r w:rsidRPr="008B014B">
              <w:rPr>
                <w:bCs/>
                <w:sz w:val="28"/>
                <w:szCs w:val="28"/>
              </w:rPr>
              <w:t>5</w:t>
            </w:r>
          </w:p>
        </w:tc>
      </w:tr>
      <w:tr w:rsidR="00CF6D02" w:rsidRPr="008B014B" w:rsidTr="00CF6D02">
        <w:trPr>
          <w:trHeight w:val="1110"/>
        </w:trPr>
        <w:tc>
          <w:tcPr>
            <w:tcW w:w="736" w:type="dxa"/>
            <w:vAlign w:val="center"/>
          </w:tcPr>
          <w:p w:rsidR="00CF6D02" w:rsidRPr="008B014B" w:rsidRDefault="00CF6D02" w:rsidP="00CF6D02">
            <w:pPr>
              <w:jc w:val="center"/>
              <w:rPr>
                <w:bCs/>
                <w:sz w:val="28"/>
                <w:szCs w:val="28"/>
              </w:rPr>
            </w:pPr>
            <w:r w:rsidRPr="008B014B">
              <w:rPr>
                <w:bCs/>
                <w:sz w:val="28"/>
                <w:szCs w:val="28"/>
              </w:rPr>
              <w:t>2.2.</w:t>
            </w:r>
          </w:p>
        </w:tc>
        <w:tc>
          <w:tcPr>
            <w:tcW w:w="3659" w:type="dxa"/>
            <w:vAlign w:val="center"/>
          </w:tcPr>
          <w:p w:rsidR="00CF6D02" w:rsidRPr="008B014B" w:rsidRDefault="00CF6D02" w:rsidP="00CF6D02">
            <w:pPr>
              <w:rPr>
                <w:bCs/>
                <w:sz w:val="28"/>
                <w:szCs w:val="28"/>
              </w:rPr>
            </w:pPr>
            <w:r w:rsidRPr="008B014B">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CF6D02" w:rsidRPr="008B014B" w:rsidRDefault="00CF6D02" w:rsidP="00CF6D02">
            <w:pPr>
              <w:jc w:val="center"/>
              <w:rPr>
                <w:bCs/>
                <w:sz w:val="28"/>
                <w:szCs w:val="28"/>
              </w:rPr>
            </w:pPr>
            <w:r>
              <w:rPr>
                <w:bCs/>
                <w:sz w:val="28"/>
                <w:szCs w:val="28"/>
              </w:rPr>
              <w:t>-</w:t>
            </w:r>
          </w:p>
        </w:tc>
        <w:tc>
          <w:tcPr>
            <w:tcW w:w="2693" w:type="dxa"/>
            <w:vAlign w:val="center"/>
          </w:tcPr>
          <w:p w:rsidR="00CF6D02" w:rsidRPr="008B014B" w:rsidRDefault="00CF6D02" w:rsidP="00CF6D02">
            <w:pPr>
              <w:jc w:val="center"/>
              <w:rPr>
                <w:bCs/>
                <w:sz w:val="28"/>
                <w:szCs w:val="28"/>
              </w:rPr>
            </w:pPr>
            <w:r>
              <w:rPr>
                <w:bCs/>
                <w:sz w:val="28"/>
                <w:szCs w:val="28"/>
              </w:rPr>
              <w:t>-</w:t>
            </w:r>
          </w:p>
        </w:tc>
        <w:tc>
          <w:tcPr>
            <w:tcW w:w="2410" w:type="dxa"/>
            <w:vAlign w:val="center"/>
          </w:tcPr>
          <w:p w:rsidR="00CF6D02" w:rsidRPr="008B014B" w:rsidRDefault="00CF6D02" w:rsidP="00CF6D02">
            <w:pPr>
              <w:jc w:val="center"/>
              <w:rPr>
                <w:bCs/>
                <w:sz w:val="28"/>
                <w:szCs w:val="28"/>
              </w:rPr>
            </w:pPr>
            <w:r w:rsidRPr="008B014B">
              <w:rPr>
                <w:bCs/>
                <w:sz w:val="28"/>
                <w:szCs w:val="28"/>
              </w:rPr>
              <w:t>-</w:t>
            </w:r>
          </w:p>
        </w:tc>
      </w:tr>
      <w:tr w:rsidR="00CF6D02" w:rsidRPr="008B014B" w:rsidTr="00CF6D02">
        <w:trPr>
          <w:trHeight w:val="855"/>
        </w:trPr>
        <w:tc>
          <w:tcPr>
            <w:tcW w:w="11057" w:type="dxa"/>
            <w:gridSpan w:val="5"/>
            <w:vAlign w:val="center"/>
          </w:tcPr>
          <w:p w:rsidR="00CF6D02" w:rsidRPr="008B014B" w:rsidRDefault="00CF6D02" w:rsidP="004D1B1C">
            <w:pPr>
              <w:pStyle w:val="af3"/>
              <w:numPr>
                <w:ilvl w:val="0"/>
                <w:numId w:val="8"/>
              </w:numPr>
              <w:jc w:val="center"/>
              <w:rPr>
                <w:bCs/>
                <w:sz w:val="28"/>
                <w:szCs w:val="28"/>
              </w:rPr>
            </w:pPr>
            <w:r w:rsidRPr="008B014B">
              <w:rPr>
                <w:bCs/>
                <w:sz w:val="28"/>
                <w:szCs w:val="28"/>
              </w:rPr>
              <w:t>Показатели качества очистки сточных вод</w:t>
            </w:r>
          </w:p>
        </w:tc>
      </w:tr>
      <w:tr w:rsidR="00CF6D02" w:rsidRPr="008B014B" w:rsidTr="00CF6D02">
        <w:trPr>
          <w:trHeight w:val="1831"/>
        </w:trPr>
        <w:tc>
          <w:tcPr>
            <w:tcW w:w="736" w:type="dxa"/>
            <w:vAlign w:val="center"/>
          </w:tcPr>
          <w:p w:rsidR="00CF6D02" w:rsidRPr="008B014B" w:rsidRDefault="00CF6D02" w:rsidP="00CF6D02">
            <w:pPr>
              <w:jc w:val="center"/>
              <w:rPr>
                <w:bCs/>
                <w:sz w:val="28"/>
                <w:szCs w:val="28"/>
              </w:rPr>
            </w:pPr>
            <w:r w:rsidRPr="008B014B">
              <w:rPr>
                <w:bCs/>
                <w:sz w:val="28"/>
                <w:szCs w:val="28"/>
              </w:rPr>
              <w:t>3.1.</w:t>
            </w:r>
          </w:p>
        </w:tc>
        <w:tc>
          <w:tcPr>
            <w:tcW w:w="3659" w:type="dxa"/>
            <w:vAlign w:val="center"/>
          </w:tcPr>
          <w:p w:rsidR="00CF6D02" w:rsidRPr="008B014B" w:rsidRDefault="00CF6D02" w:rsidP="00CF6D02">
            <w:pPr>
              <w:rPr>
                <w:sz w:val="22"/>
                <w:szCs w:val="22"/>
              </w:rPr>
            </w:pPr>
            <w:r w:rsidRPr="008B014B">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CF6D02" w:rsidRPr="008B014B" w:rsidRDefault="00CF6D02" w:rsidP="00CF6D02">
            <w:pPr>
              <w:jc w:val="center"/>
              <w:rPr>
                <w:bCs/>
                <w:sz w:val="28"/>
                <w:szCs w:val="28"/>
              </w:rPr>
            </w:pPr>
            <w:r>
              <w:rPr>
                <w:bCs/>
                <w:sz w:val="28"/>
                <w:szCs w:val="28"/>
              </w:rPr>
              <w:t>0,00</w:t>
            </w:r>
          </w:p>
        </w:tc>
        <w:tc>
          <w:tcPr>
            <w:tcW w:w="2693" w:type="dxa"/>
            <w:vAlign w:val="center"/>
          </w:tcPr>
          <w:p w:rsidR="00CF6D02" w:rsidRPr="008B014B" w:rsidRDefault="00CF6D02" w:rsidP="00CF6D02">
            <w:pPr>
              <w:jc w:val="center"/>
              <w:rPr>
                <w:bCs/>
                <w:sz w:val="28"/>
                <w:szCs w:val="28"/>
              </w:rPr>
            </w:pPr>
            <w:r>
              <w:rPr>
                <w:bCs/>
                <w:sz w:val="28"/>
                <w:szCs w:val="28"/>
              </w:rPr>
              <w:t>0,00</w:t>
            </w:r>
          </w:p>
        </w:tc>
        <w:tc>
          <w:tcPr>
            <w:tcW w:w="2410" w:type="dxa"/>
            <w:vAlign w:val="center"/>
          </w:tcPr>
          <w:p w:rsidR="00CF6D02" w:rsidRPr="008B014B" w:rsidRDefault="00CF6D02" w:rsidP="00CF6D02">
            <w:pPr>
              <w:jc w:val="center"/>
              <w:rPr>
                <w:bCs/>
                <w:sz w:val="28"/>
                <w:szCs w:val="28"/>
              </w:rPr>
            </w:pPr>
            <w:r w:rsidRPr="008B014B">
              <w:rPr>
                <w:bCs/>
                <w:sz w:val="28"/>
                <w:szCs w:val="28"/>
              </w:rPr>
              <w:t>-</w:t>
            </w:r>
          </w:p>
        </w:tc>
      </w:tr>
      <w:tr w:rsidR="00CF6D02" w:rsidRPr="008B014B" w:rsidTr="00CF6D02">
        <w:trPr>
          <w:trHeight w:val="1978"/>
        </w:trPr>
        <w:tc>
          <w:tcPr>
            <w:tcW w:w="736" w:type="dxa"/>
            <w:vAlign w:val="center"/>
          </w:tcPr>
          <w:p w:rsidR="00CF6D02" w:rsidRPr="008B014B" w:rsidRDefault="00CF6D02" w:rsidP="00CF6D02">
            <w:pPr>
              <w:jc w:val="center"/>
              <w:rPr>
                <w:bCs/>
                <w:sz w:val="28"/>
                <w:szCs w:val="28"/>
              </w:rPr>
            </w:pPr>
            <w:r w:rsidRPr="008B014B">
              <w:rPr>
                <w:bCs/>
                <w:sz w:val="28"/>
                <w:szCs w:val="28"/>
              </w:rPr>
              <w:t>3.2.</w:t>
            </w:r>
          </w:p>
        </w:tc>
        <w:tc>
          <w:tcPr>
            <w:tcW w:w="3659" w:type="dxa"/>
            <w:vAlign w:val="center"/>
          </w:tcPr>
          <w:p w:rsidR="00CF6D02" w:rsidRPr="008B014B" w:rsidRDefault="00CF6D02" w:rsidP="00CF6D02">
            <w:pPr>
              <w:rPr>
                <w:bCs/>
                <w:sz w:val="28"/>
                <w:szCs w:val="28"/>
              </w:rPr>
            </w:pPr>
            <w:r w:rsidRPr="008B014B">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CF6D02" w:rsidRPr="008B014B" w:rsidRDefault="00CF6D02" w:rsidP="00CF6D02">
            <w:pPr>
              <w:jc w:val="center"/>
              <w:rPr>
                <w:bCs/>
                <w:sz w:val="28"/>
                <w:szCs w:val="28"/>
              </w:rPr>
            </w:pPr>
            <w:r>
              <w:rPr>
                <w:bCs/>
                <w:sz w:val="28"/>
                <w:szCs w:val="28"/>
              </w:rPr>
              <w:t>-</w:t>
            </w:r>
          </w:p>
        </w:tc>
        <w:tc>
          <w:tcPr>
            <w:tcW w:w="2693" w:type="dxa"/>
            <w:vAlign w:val="center"/>
          </w:tcPr>
          <w:p w:rsidR="00CF6D02" w:rsidRPr="008B014B" w:rsidRDefault="00CF6D02" w:rsidP="00CF6D02">
            <w:pPr>
              <w:jc w:val="center"/>
              <w:rPr>
                <w:bCs/>
                <w:sz w:val="28"/>
                <w:szCs w:val="28"/>
              </w:rPr>
            </w:pPr>
            <w:r>
              <w:rPr>
                <w:bCs/>
                <w:sz w:val="28"/>
                <w:szCs w:val="28"/>
              </w:rPr>
              <w:t>-</w:t>
            </w:r>
          </w:p>
        </w:tc>
        <w:tc>
          <w:tcPr>
            <w:tcW w:w="2410" w:type="dxa"/>
            <w:vAlign w:val="center"/>
          </w:tcPr>
          <w:p w:rsidR="00CF6D02" w:rsidRPr="008B014B" w:rsidRDefault="00CF6D02" w:rsidP="00CF6D02">
            <w:pPr>
              <w:jc w:val="center"/>
              <w:rPr>
                <w:bCs/>
                <w:sz w:val="28"/>
                <w:szCs w:val="28"/>
              </w:rPr>
            </w:pPr>
            <w:r>
              <w:rPr>
                <w:bCs/>
                <w:sz w:val="28"/>
                <w:szCs w:val="28"/>
              </w:rPr>
              <w:t>-</w:t>
            </w:r>
          </w:p>
        </w:tc>
      </w:tr>
      <w:tr w:rsidR="00CF6D02" w:rsidRPr="008B014B" w:rsidTr="00CF6D02">
        <w:trPr>
          <w:trHeight w:val="2952"/>
        </w:trPr>
        <w:tc>
          <w:tcPr>
            <w:tcW w:w="736" w:type="dxa"/>
            <w:vAlign w:val="center"/>
          </w:tcPr>
          <w:p w:rsidR="00CF6D02" w:rsidRPr="008B014B" w:rsidRDefault="00CF6D02" w:rsidP="00CF6D02">
            <w:pPr>
              <w:jc w:val="center"/>
              <w:rPr>
                <w:bCs/>
                <w:sz w:val="28"/>
                <w:szCs w:val="28"/>
              </w:rPr>
            </w:pPr>
            <w:r w:rsidRPr="008B014B">
              <w:rPr>
                <w:bCs/>
                <w:sz w:val="28"/>
                <w:szCs w:val="28"/>
              </w:rPr>
              <w:t>3.3.</w:t>
            </w:r>
          </w:p>
        </w:tc>
        <w:tc>
          <w:tcPr>
            <w:tcW w:w="3659" w:type="dxa"/>
            <w:vAlign w:val="center"/>
          </w:tcPr>
          <w:p w:rsidR="00CF6D02" w:rsidRDefault="00CF6D02" w:rsidP="00CF6D02">
            <w:pPr>
              <w:rPr>
                <w:sz w:val="22"/>
                <w:szCs w:val="22"/>
              </w:rPr>
            </w:pPr>
          </w:p>
          <w:p w:rsidR="00CF6D02" w:rsidRPr="008B014B" w:rsidRDefault="00CF6D02" w:rsidP="00CF6D02">
            <w:pPr>
              <w:rPr>
                <w:sz w:val="22"/>
                <w:szCs w:val="22"/>
              </w:rPr>
            </w:pPr>
            <w:r w:rsidRPr="008B014B">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CF6D02" w:rsidRPr="00C52F73" w:rsidRDefault="00CF6D02" w:rsidP="00CF6D02">
            <w:pPr>
              <w:jc w:val="center"/>
              <w:rPr>
                <w:bCs/>
                <w:sz w:val="28"/>
                <w:szCs w:val="28"/>
              </w:rPr>
            </w:pPr>
            <w:r w:rsidRPr="00C52F73">
              <w:rPr>
                <w:bCs/>
                <w:sz w:val="28"/>
                <w:szCs w:val="28"/>
              </w:rPr>
              <w:t>100,0</w:t>
            </w:r>
          </w:p>
        </w:tc>
        <w:tc>
          <w:tcPr>
            <w:tcW w:w="2693" w:type="dxa"/>
            <w:vAlign w:val="center"/>
          </w:tcPr>
          <w:p w:rsidR="00CF6D02" w:rsidRPr="00C52F73" w:rsidRDefault="00CF6D02" w:rsidP="00CF6D02">
            <w:pPr>
              <w:jc w:val="center"/>
              <w:rPr>
                <w:bCs/>
                <w:sz w:val="28"/>
                <w:szCs w:val="28"/>
              </w:rPr>
            </w:pPr>
            <w:r w:rsidRPr="00C52F73">
              <w:rPr>
                <w:bCs/>
                <w:sz w:val="28"/>
                <w:szCs w:val="28"/>
              </w:rPr>
              <w:t>100,00</w:t>
            </w:r>
          </w:p>
        </w:tc>
        <w:tc>
          <w:tcPr>
            <w:tcW w:w="2410" w:type="dxa"/>
            <w:vAlign w:val="center"/>
          </w:tcPr>
          <w:p w:rsidR="00CF6D02" w:rsidRPr="008B014B" w:rsidRDefault="00CF6D02" w:rsidP="00CF6D02">
            <w:pPr>
              <w:jc w:val="center"/>
              <w:rPr>
                <w:bCs/>
                <w:sz w:val="28"/>
                <w:szCs w:val="28"/>
              </w:rPr>
            </w:pPr>
            <w:r>
              <w:rPr>
                <w:bCs/>
                <w:sz w:val="28"/>
                <w:szCs w:val="28"/>
              </w:rPr>
              <w:t>-</w:t>
            </w:r>
          </w:p>
        </w:tc>
      </w:tr>
      <w:tr w:rsidR="00CF6D02" w:rsidRPr="00135C68" w:rsidTr="00CF6D02">
        <w:trPr>
          <w:trHeight w:val="980"/>
        </w:trPr>
        <w:tc>
          <w:tcPr>
            <w:tcW w:w="11057" w:type="dxa"/>
            <w:gridSpan w:val="5"/>
            <w:vAlign w:val="center"/>
          </w:tcPr>
          <w:p w:rsidR="00CF6D02" w:rsidRPr="00135C68" w:rsidRDefault="00CF6D02" w:rsidP="004D1B1C">
            <w:pPr>
              <w:pStyle w:val="af3"/>
              <w:numPr>
                <w:ilvl w:val="0"/>
                <w:numId w:val="8"/>
              </w:numPr>
              <w:jc w:val="center"/>
              <w:rPr>
                <w:bCs/>
                <w:sz w:val="28"/>
                <w:szCs w:val="28"/>
              </w:rPr>
            </w:pPr>
            <w:r w:rsidRPr="00135C68">
              <w:rPr>
                <w:bCs/>
                <w:sz w:val="28"/>
                <w:szCs w:val="28"/>
              </w:rPr>
              <w:t>Показатели энергетической эффективности использования ресурсов, в том числе уровень потерь воды</w:t>
            </w:r>
          </w:p>
        </w:tc>
      </w:tr>
      <w:tr w:rsidR="00CF6D02" w:rsidRPr="008B014B" w:rsidTr="00CF6D02">
        <w:trPr>
          <w:trHeight w:val="1796"/>
        </w:trPr>
        <w:tc>
          <w:tcPr>
            <w:tcW w:w="736" w:type="dxa"/>
            <w:vAlign w:val="center"/>
          </w:tcPr>
          <w:p w:rsidR="00CF6D02" w:rsidRPr="008B014B" w:rsidRDefault="00CF6D02" w:rsidP="00CF6D02">
            <w:pPr>
              <w:jc w:val="center"/>
              <w:rPr>
                <w:bCs/>
                <w:sz w:val="28"/>
                <w:szCs w:val="28"/>
              </w:rPr>
            </w:pPr>
            <w:r w:rsidRPr="008B014B">
              <w:rPr>
                <w:bCs/>
                <w:sz w:val="28"/>
                <w:szCs w:val="28"/>
              </w:rPr>
              <w:t>4.1.</w:t>
            </w:r>
          </w:p>
        </w:tc>
        <w:tc>
          <w:tcPr>
            <w:tcW w:w="3659" w:type="dxa"/>
            <w:vAlign w:val="center"/>
          </w:tcPr>
          <w:p w:rsidR="00CF6D02" w:rsidRPr="008B014B" w:rsidRDefault="00CF6D02" w:rsidP="00CF6D02">
            <w:pPr>
              <w:rPr>
                <w:bCs/>
                <w:sz w:val="28"/>
                <w:szCs w:val="28"/>
              </w:rPr>
            </w:pPr>
            <w:r w:rsidRPr="008B014B">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CF6D02" w:rsidRPr="008B014B" w:rsidRDefault="00CF6D02" w:rsidP="00CF6D02">
            <w:pPr>
              <w:jc w:val="center"/>
              <w:rPr>
                <w:bCs/>
                <w:sz w:val="28"/>
                <w:szCs w:val="28"/>
              </w:rPr>
            </w:pPr>
            <w:r>
              <w:rPr>
                <w:bCs/>
                <w:sz w:val="28"/>
                <w:szCs w:val="28"/>
              </w:rPr>
              <w:t>28,67</w:t>
            </w:r>
          </w:p>
        </w:tc>
        <w:tc>
          <w:tcPr>
            <w:tcW w:w="2693" w:type="dxa"/>
            <w:vAlign w:val="center"/>
          </w:tcPr>
          <w:p w:rsidR="00CF6D02" w:rsidRPr="008B014B" w:rsidRDefault="00CF6D02" w:rsidP="00CF6D02">
            <w:pPr>
              <w:jc w:val="center"/>
              <w:rPr>
                <w:bCs/>
                <w:sz w:val="28"/>
                <w:szCs w:val="28"/>
              </w:rPr>
            </w:pPr>
            <w:r>
              <w:rPr>
                <w:bCs/>
                <w:sz w:val="28"/>
                <w:szCs w:val="28"/>
              </w:rPr>
              <w:t>28,67</w:t>
            </w:r>
          </w:p>
        </w:tc>
        <w:tc>
          <w:tcPr>
            <w:tcW w:w="2410" w:type="dxa"/>
            <w:vAlign w:val="center"/>
          </w:tcPr>
          <w:p w:rsidR="00CF6D02" w:rsidRPr="008B014B" w:rsidRDefault="00CF6D02" w:rsidP="00CF6D02">
            <w:pPr>
              <w:jc w:val="center"/>
              <w:rPr>
                <w:bCs/>
                <w:sz w:val="28"/>
                <w:szCs w:val="28"/>
              </w:rPr>
            </w:pPr>
            <w:r w:rsidRPr="008B014B">
              <w:rPr>
                <w:bCs/>
                <w:sz w:val="28"/>
                <w:szCs w:val="28"/>
              </w:rPr>
              <w:t>-</w:t>
            </w:r>
          </w:p>
        </w:tc>
      </w:tr>
      <w:tr w:rsidR="00CF6D02" w:rsidRPr="008B014B" w:rsidTr="00CF6D02">
        <w:trPr>
          <w:trHeight w:val="2519"/>
        </w:trPr>
        <w:tc>
          <w:tcPr>
            <w:tcW w:w="736" w:type="dxa"/>
            <w:vAlign w:val="center"/>
          </w:tcPr>
          <w:p w:rsidR="00CF6D02" w:rsidRPr="008B014B" w:rsidRDefault="00CF6D02" w:rsidP="00CF6D02">
            <w:pPr>
              <w:jc w:val="center"/>
              <w:rPr>
                <w:bCs/>
                <w:sz w:val="28"/>
                <w:szCs w:val="28"/>
              </w:rPr>
            </w:pPr>
            <w:r w:rsidRPr="008B014B">
              <w:rPr>
                <w:bCs/>
                <w:sz w:val="28"/>
                <w:szCs w:val="28"/>
              </w:rPr>
              <w:t>4.2.</w:t>
            </w:r>
          </w:p>
        </w:tc>
        <w:tc>
          <w:tcPr>
            <w:tcW w:w="3659" w:type="dxa"/>
            <w:vAlign w:val="center"/>
          </w:tcPr>
          <w:p w:rsidR="00CF6D02" w:rsidRPr="008B014B" w:rsidRDefault="00CF6D02" w:rsidP="00CF6D02">
            <w:pPr>
              <w:rPr>
                <w:bCs/>
                <w:sz w:val="28"/>
                <w:szCs w:val="28"/>
              </w:rPr>
            </w:pPr>
            <w:r w:rsidRPr="008B014B">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8B014B">
              <w:rPr>
                <w:sz w:val="22"/>
                <w:szCs w:val="22"/>
                <w:vertAlign w:val="superscript"/>
              </w:rPr>
              <w:t>3</w:t>
            </w:r>
            <w:r w:rsidRPr="008B014B">
              <w:rPr>
                <w:sz w:val="22"/>
                <w:szCs w:val="22"/>
              </w:rPr>
              <w:t xml:space="preserve">) – </w:t>
            </w:r>
            <w:r w:rsidRPr="008B014B">
              <w:rPr>
                <w:sz w:val="22"/>
                <w:szCs w:val="22"/>
                <w:u w:val="single"/>
              </w:rPr>
              <w:t>для организаций, оказывающих услуги по водоподготовке</w:t>
            </w:r>
          </w:p>
        </w:tc>
        <w:tc>
          <w:tcPr>
            <w:tcW w:w="1559" w:type="dxa"/>
            <w:vAlign w:val="center"/>
          </w:tcPr>
          <w:p w:rsidR="00CF6D02" w:rsidRPr="008B014B" w:rsidRDefault="00CF6D02" w:rsidP="00CF6D02">
            <w:pPr>
              <w:jc w:val="center"/>
              <w:rPr>
                <w:bCs/>
                <w:sz w:val="28"/>
                <w:szCs w:val="28"/>
              </w:rPr>
            </w:pPr>
            <w:r w:rsidRPr="008B014B">
              <w:rPr>
                <w:bCs/>
                <w:sz w:val="28"/>
                <w:szCs w:val="28"/>
              </w:rPr>
              <w:t>-</w:t>
            </w:r>
          </w:p>
        </w:tc>
        <w:tc>
          <w:tcPr>
            <w:tcW w:w="2693" w:type="dxa"/>
            <w:vAlign w:val="center"/>
          </w:tcPr>
          <w:p w:rsidR="00CF6D02" w:rsidRPr="008B014B" w:rsidRDefault="00CF6D02" w:rsidP="00CF6D02">
            <w:pPr>
              <w:jc w:val="center"/>
              <w:rPr>
                <w:bCs/>
                <w:sz w:val="28"/>
                <w:szCs w:val="28"/>
              </w:rPr>
            </w:pPr>
            <w:r w:rsidRPr="008B014B">
              <w:rPr>
                <w:bCs/>
                <w:sz w:val="28"/>
                <w:szCs w:val="28"/>
              </w:rPr>
              <w:t>-</w:t>
            </w:r>
          </w:p>
        </w:tc>
        <w:tc>
          <w:tcPr>
            <w:tcW w:w="2410" w:type="dxa"/>
            <w:vAlign w:val="center"/>
          </w:tcPr>
          <w:p w:rsidR="00CF6D02" w:rsidRPr="008B014B" w:rsidRDefault="00CF6D02" w:rsidP="00CF6D02">
            <w:pPr>
              <w:jc w:val="center"/>
              <w:rPr>
                <w:bCs/>
                <w:sz w:val="28"/>
                <w:szCs w:val="28"/>
              </w:rPr>
            </w:pPr>
            <w:r w:rsidRPr="008B014B">
              <w:rPr>
                <w:bCs/>
                <w:sz w:val="28"/>
                <w:szCs w:val="28"/>
              </w:rPr>
              <w:t>-</w:t>
            </w:r>
          </w:p>
        </w:tc>
      </w:tr>
      <w:tr w:rsidR="00CF6D02" w:rsidRPr="008B014B" w:rsidTr="00CF6D02">
        <w:trPr>
          <w:trHeight w:val="438"/>
        </w:trPr>
        <w:tc>
          <w:tcPr>
            <w:tcW w:w="736" w:type="dxa"/>
            <w:vAlign w:val="center"/>
          </w:tcPr>
          <w:p w:rsidR="00CF6D02" w:rsidRPr="008B014B" w:rsidRDefault="00CF6D02" w:rsidP="00CF6D02">
            <w:pPr>
              <w:jc w:val="center"/>
              <w:rPr>
                <w:bCs/>
                <w:sz w:val="28"/>
                <w:szCs w:val="28"/>
              </w:rPr>
            </w:pPr>
            <w:r w:rsidRPr="008B014B">
              <w:rPr>
                <w:bCs/>
                <w:sz w:val="28"/>
                <w:szCs w:val="28"/>
              </w:rPr>
              <w:lastRenderedPageBreak/>
              <w:t>1</w:t>
            </w:r>
          </w:p>
        </w:tc>
        <w:tc>
          <w:tcPr>
            <w:tcW w:w="3659" w:type="dxa"/>
            <w:vAlign w:val="center"/>
          </w:tcPr>
          <w:p w:rsidR="00CF6D02" w:rsidRPr="008B014B" w:rsidRDefault="00CF6D02" w:rsidP="00CF6D02">
            <w:pPr>
              <w:jc w:val="center"/>
              <w:rPr>
                <w:sz w:val="28"/>
                <w:szCs w:val="28"/>
              </w:rPr>
            </w:pPr>
            <w:r w:rsidRPr="008B014B">
              <w:rPr>
                <w:sz w:val="28"/>
                <w:szCs w:val="28"/>
              </w:rPr>
              <w:t>2</w:t>
            </w:r>
          </w:p>
        </w:tc>
        <w:tc>
          <w:tcPr>
            <w:tcW w:w="1559" w:type="dxa"/>
            <w:vAlign w:val="center"/>
          </w:tcPr>
          <w:p w:rsidR="00CF6D02" w:rsidRPr="008B014B" w:rsidRDefault="00CF6D02" w:rsidP="00CF6D02">
            <w:pPr>
              <w:jc w:val="center"/>
              <w:rPr>
                <w:bCs/>
                <w:sz w:val="28"/>
                <w:szCs w:val="28"/>
              </w:rPr>
            </w:pPr>
            <w:r w:rsidRPr="008B014B">
              <w:rPr>
                <w:bCs/>
                <w:sz w:val="28"/>
                <w:szCs w:val="28"/>
              </w:rPr>
              <w:t>3</w:t>
            </w:r>
          </w:p>
        </w:tc>
        <w:tc>
          <w:tcPr>
            <w:tcW w:w="2693" w:type="dxa"/>
            <w:vAlign w:val="center"/>
          </w:tcPr>
          <w:p w:rsidR="00CF6D02" w:rsidRPr="008B014B" w:rsidRDefault="00CF6D02" w:rsidP="00CF6D02">
            <w:pPr>
              <w:jc w:val="center"/>
              <w:rPr>
                <w:bCs/>
                <w:sz w:val="28"/>
                <w:szCs w:val="28"/>
              </w:rPr>
            </w:pPr>
            <w:r w:rsidRPr="008B014B">
              <w:rPr>
                <w:bCs/>
                <w:sz w:val="28"/>
                <w:szCs w:val="28"/>
              </w:rPr>
              <w:t>4</w:t>
            </w:r>
          </w:p>
        </w:tc>
        <w:tc>
          <w:tcPr>
            <w:tcW w:w="2410" w:type="dxa"/>
            <w:vAlign w:val="center"/>
          </w:tcPr>
          <w:p w:rsidR="00CF6D02" w:rsidRPr="008B014B" w:rsidRDefault="00CF6D02" w:rsidP="00CF6D02">
            <w:pPr>
              <w:jc w:val="center"/>
              <w:rPr>
                <w:bCs/>
                <w:sz w:val="28"/>
                <w:szCs w:val="28"/>
              </w:rPr>
            </w:pPr>
            <w:r w:rsidRPr="008B014B">
              <w:rPr>
                <w:bCs/>
                <w:sz w:val="28"/>
                <w:szCs w:val="28"/>
              </w:rPr>
              <w:t>5</w:t>
            </w:r>
          </w:p>
        </w:tc>
      </w:tr>
      <w:tr w:rsidR="00CF6D02" w:rsidRPr="008B014B" w:rsidTr="00CF6D02">
        <w:trPr>
          <w:trHeight w:val="2228"/>
        </w:trPr>
        <w:tc>
          <w:tcPr>
            <w:tcW w:w="736" w:type="dxa"/>
            <w:vAlign w:val="center"/>
          </w:tcPr>
          <w:p w:rsidR="00CF6D02" w:rsidRPr="008B014B" w:rsidRDefault="00CF6D02" w:rsidP="00CF6D02">
            <w:pPr>
              <w:jc w:val="center"/>
              <w:rPr>
                <w:bCs/>
                <w:sz w:val="28"/>
                <w:szCs w:val="28"/>
              </w:rPr>
            </w:pPr>
            <w:r w:rsidRPr="008B014B">
              <w:rPr>
                <w:bCs/>
                <w:sz w:val="28"/>
                <w:szCs w:val="28"/>
              </w:rPr>
              <w:t>4.3.</w:t>
            </w:r>
          </w:p>
        </w:tc>
        <w:tc>
          <w:tcPr>
            <w:tcW w:w="3659" w:type="dxa"/>
            <w:vAlign w:val="center"/>
          </w:tcPr>
          <w:p w:rsidR="00CF6D02" w:rsidRPr="008B014B" w:rsidRDefault="00CF6D02" w:rsidP="00CF6D02">
            <w:pPr>
              <w:rPr>
                <w:sz w:val="22"/>
                <w:szCs w:val="22"/>
              </w:rPr>
            </w:pPr>
            <w:r w:rsidRPr="008B014B">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8B014B">
              <w:rPr>
                <w:sz w:val="22"/>
                <w:szCs w:val="22"/>
                <w:vertAlign w:val="superscript"/>
              </w:rPr>
              <w:t>3</w:t>
            </w:r>
            <w:r w:rsidRPr="008B014B">
              <w:rPr>
                <w:sz w:val="22"/>
                <w:szCs w:val="22"/>
              </w:rPr>
              <w:t xml:space="preserve">) – </w:t>
            </w:r>
            <w:r w:rsidRPr="008B014B">
              <w:rPr>
                <w:sz w:val="22"/>
                <w:szCs w:val="22"/>
                <w:u w:val="single"/>
              </w:rPr>
              <w:t>для организаций, оказывающих услуги по транспортировке</w:t>
            </w:r>
          </w:p>
        </w:tc>
        <w:tc>
          <w:tcPr>
            <w:tcW w:w="1559" w:type="dxa"/>
            <w:vAlign w:val="center"/>
          </w:tcPr>
          <w:p w:rsidR="00CF6D02" w:rsidRPr="008B014B" w:rsidRDefault="00CF6D02" w:rsidP="00CF6D02">
            <w:pPr>
              <w:jc w:val="center"/>
              <w:rPr>
                <w:bCs/>
                <w:sz w:val="28"/>
                <w:szCs w:val="28"/>
              </w:rPr>
            </w:pPr>
            <w:r w:rsidRPr="008B014B">
              <w:rPr>
                <w:bCs/>
                <w:sz w:val="28"/>
                <w:szCs w:val="28"/>
              </w:rPr>
              <w:t>-</w:t>
            </w:r>
          </w:p>
        </w:tc>
        <w:tc>
          <w:tcPr>
            <w:tcW w:w="2693" w:type="dxa"/>
            <w:vAlign w:val="center"/>
          </w:tcPr>
          <w:p w:rsidR="00CF6D02" w:rsidRPr="008B014B" w:rsidRDefault="00CF6D02" w:rsidP="00CF6D02">
            <w:pPr>
              <w:jc w:val="center"/>
              <w:rPr>
                <w:bCs/>
                <w:sz w:val="28"/>
                <w:szCs w:val="28"/>
              </w:rPr>
            </w:pPr>
            <w:r w:rsidRPr="008B014B">
              <w:rPr>
                <w:bCs/>
                <w:sz w:val="28"/>
                <w:szCs w:val="28"/>
              </w:rPr>
              <w:t>-</w:t>
            </w:r>
          </w:p>
        </w:tc>
        <w:tc>
          <w:tcPr>
            <w:tcW w:w="2410" w:type="dxa"/>
            <w:vAlign w:val="center"/>
          </w:tcPr>
          <w:p w:rsidR="00CF6D02" w:rsidRPr="008B014B" w:rsidRDefault="00CF6D02" w:rsidP="00CF6D02">
            <w:pPr>
              <w:jc w:val="center"/>
              <w:rPr>
                <w:bCs/>
                <w:sz w:val="28"/>
                <w:szCs w:val="28"/>
              </w:rPr>
            </w:pPr>
            <w:r w:rsidRPr="008B014B">
              <w:rPr>
                <w:bCs/>
                <w:sz w:val="28"/>
                <w:szCs w:val="28"/>
              </w:rPr>
              <w:t>-</w:t>
            </w:r>
          </w:p>
        </w:tc>
      </w:tr>
      <w:tr w:rsidR="00CF6D02" w:rsidRPr="008B014B" w:rsidTr="00CF6D02">
        <w:trPr>
          <w:trHeight w:val="2259"/>
        </w:trPr>
        <w:tc>
          <w:tcPr>
            <w:tcW w:w="736" w:type="dxa"/>
            <w:vAlign w:val="center"/>
          </w:tcPr>
          <w:p w:rsidR="00CF6D02" w:rsidRPr="008B014B" w:rsidRDefault="00CF6D02" w:rsidP="00CF6D02">
            <w:pPr>
              <w:jc w:val="center"/>
              <w:rPr>
                <w:bCs/>
                <w:sz w:val="28"/>
                <w:szCs w:val="28"/>
              </w:rPr>
            </w:pPr>
            <w:r w:rsidRPr="008B014B">
              <w:rPr>
                <w:bCs/>
                <w:sz w:val="28"/>
                <w:szCs w:val="28"/>
              </w:rPr>
              <w:t>4.4.</w:t>
            </w:r>
          </w:p>
        </w:tc>
        <w:tc>
          <w:tcPr>
            <w:tcW w:w="3659" w:type="dxa"/>
            <w:vAlign w:val="center"/>
          </w:tcPr>
          <w:p w:rsidR="00CF6D02" w:rsidRPr="008B014B" w:rsidRDefault="00CF6D02" w:rsidP="00CF6D02">
            <w:pPr>
              <w:rPr>
                <w:bCs/>
                <w:sz w:val="28"/>
                <w:szCs w:val="28"/>
              </w:rPr>
            </w:pPr>
            <w:r w:rsidRPr="008B014B">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8B014B">
              <w:rPr>
                <w:sz w:val="22"/>
                <w:szCs w:val="22"/>
                <w:vertAlign w:val="superscript"/>
              </w:rPr>
              <w:t>3</w:t>
            </w:r>
            <w:r w:rsidRPr="008B014B">
              <w:rPr>
                <w:sz w:val="22"/>
                <w:szCs w:val="22"/>
              </w:rPr>
              <w:t xml:space="preserve">) – </w:t>
            </w:r>
            <w:r w:rsidRPr="008B014B">
              <w:rPr>
                <w:sz w:val="22"/>
                <w:szCs w:val="22"/>
                <w:u w:val="single"/>
              </w:rPr>
              <w:t>для организаций, оказывающих услуги водоснабжения (полный цикл)</w:t>
            </w:r>
          </w:p>
        </w:tc>
        <w:tc>
          <w:tcPr>
            <w:tcW w:w="1559" w:type="dxa"/>
            <w:vAlign w:val="center"/>
          </w:tcPr>
          <w:p w:rsidR="00CF6D02" w:rsidRPr="008B014B" w:rsidRDefault="00CF6D02" w:rsidP="00CF6D02">
            <w:pPr>
              <w:jc w:val="center"/>
              <w:rPr>
                <w:bCs/>
                <w:sz w:val="28"/>
                <w:szCs w:val="28"/>
              </w:rPr>
            </w:pPr>
            <w:r>
              <w:rPr>
                <w:bCs/>
                <w:sz w:val="28"/>
                <w:szCs w:val="28"/>
              </w:rPr>
              <w:t>1,54</w:t>
            </w:r>
          </w:p>
        </w:tc>
        <w:tc>
          <w:tcPr>
            <w:tcW w:w="2693" w:type="dxa"/>
            <w:vAlign w:val="center"/>
          </w:tcPr>
          <w:p w:rsidR="00CF6D02" w:rsidRPr="008B014B" w:rsidRDefault="00CF6D02" w:rsidP="00CF6D02">
            <w:pPr>
              <w:jc w:val="center"/>
              <w:rPr>
                <w:bCs/>
                <w:sz w:val="28"/>
                <w:szCs w:val="28"/>
              </w:rPr>
            </w:pPr>
            <w:r>
              <w:rPr>
                <w:bCs/>
                <w:sz w:val="28"/>
                <w:szCs w:val="28"/>
              </w:rPr>
              <w:t>1,54</w:t>
            </w:r>
          </w:p>
        </w:tc>
        <w:tc>
          <w:tcPr>
            <w:tcW w:w="2410" w:type="dxa"/>
            <w:vAlign w:val="center"/>
          </w:tcPr>
          <w:p w:rsidR="00CF6D02" w:rsidRPr="008B014B" w:rsidRDefault="00CF6D02" w:rsidP="00CF6D02">
            <w:pPr>
              <w:jc w:val="center"/>
              <w:rPr>
                <w:bCs/>
                <w:sz w:val="28"/>
                <w:szCs w:val="28"/>
              </w:rPr>
            </w:pPr>
            <w:r w:rsidRPr="008B014B">
              <w:rPr>
                <w:bCs/>
                <w:sz w:val="28"/>
                <w:szCs w:val="28"/>
              </w:rPr>
              <w:t>-</w:t>
            </w:r>
          </w:p>
        </w:tc>
      </w:tr>
      <w:tr w:rsidR="00CF6D02" w:rsidRPr="008B014B" w:rsidTr="00CF6D02">
        <w:trPr>
          <w:trHeight w:val="1978"/>
        </w:trPr>
        <w:tc>
          <w:tcPr>
            <w:tcW w:w="736" w:type="dxa"/>
            <w:vAlign w:val="center"/>
          </w:tcPr>
          <w:p w:rsidR="00CF6D02" w:rsidRPr="008B014B" w:rsidRDefault="00CF6D02" w:rsidP="00CF6D02">
            <w:pPr>
              <w:jc w:val="center"/>
              <w:rPr>
                <w:bCs/>
                <w:sz w:val="28"/>
                <w:szCs w:val="28"/>
              </w:rPr>
            </w:pPr>
            <w:r w:rsidRPr="008B014B">
              <w:rPr>
                <w:bCs/>
                <w:sz w:val="28"/>
                <w:szCs w:val="28"/>
              </w:rPr>
              <w:t>4.5.</w:t>
            </w:r>
          </w:p>
        </w:tc>
        <w:tc>
          <w:tcPr>
            <w:tcW w:w="3659" w:type="dxa"/>
            <w:vAlign w:val="center"/>
          </w:tcPr>
          <w:p w:rsidR="00CF6D02" w:rsidRPr="008B014B" w:rsidRDefault="00CF6D02" w:rsidP="00CF6D02">
            <w:pPr>
              <w:rPr>
                <w:bCs/>
                <w:sz w:val="28"/>
                <w:szCs w:val="28"/>
              </w:rPr>
            </w:pPr>
            <w:r w:rsidRPr="008B014B">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B014B">
              <w:rPr>
                <w:sz w:val="22"/>
                <w:szCs w:val="22"/>
                <w:vertAlign w:val="superscript"/>
              </w:rPr>
              <w:t>3</w:t>
            </w:r>
            <w:r w:rsidRPr="008B014B">
              <w:rPr>
                <w:sz w:val="22"/>
                <w:szCs w:val="22"/>
              </w:rPr>
              <w:t xml:space="preserve">) – </w:t>
            </w:r>
            <w:r w:rsidRPr="008B014B">
              <w:rPr>
                <w:sz w:val="22"/>
                <w:szCs w:val="22"/>
                <w:u w:val="single"/>
              </w:rPr>
              <w:t>для организаций, оказывающих услуги по очистке сточных вод</w:t>
            </w:r>
          </w:p>
        </w:tc>
        <w:tc>
          <w:tcPr>
            <w:tcW w:w="1559" w:type="dxa"/>
            <w:vAlign w:val="center"/>
          </w:tcPr>
          <w:p w:rsidR="00CF6D02" w:rsidRPr="008B014B" w:rsidRDefault="00CF6D02" w:rsidP="00CF6D02">
            <w:pPr>
              <w:jc w:val="center"/>
              <w:rPr>
                <w:bCs/>
                <w:sz w:val="28"/>
                <w:szCs w:val="28"/>
              </w:rPr>
            </w:pPr>
            <w:r w:rsidRPr="008B014B">
              <w:rPr>
                <w:bCs/>
                <w:sz w:val="28"/>
                <w:szCs w:val="28"/>
              </w:rPr>
              <w:t>-</w:t>
            </w:r>
          </w:p>
        </w:tc>
        <w:tc>
          <w:tcPr>
            <w:tcW w:w="2693" w:type="dxa"/>
            <w:vAlign w:val="center"/>
          </w:tcPr>
          <w:p w:rsidR="00CF6D02" w:rsidRPr="008B014B" w:rsidRDefault="00CF6D02" w:rsidP="00CF6D02">
            <w:pPr>
              <w:jc w:val="center"/>
              <w:rPr>
                <w:bCs/>
                <w:sz w:val="28"/>
                <w:szCs w:val="28"/>
              </w:rPr>
            </w:pPr>
            <w:r w:rsidRPr="008B014B">
              <w:rPr>
                <w:bCs/>
                <w:sz w:val="28"/>
                <w:szCs w:val="28"/>
              </w:rPr>
              <w:t>-</w:t>
            </w:r>
          </w:p>
        </w:tc>
        <w:tc>
          <w:tcPr>
            <w:tcW w:w="2410" w:type="dxa"/>
            <w:vAlign w:val="center"/>
          </w:tcPr>
          <w:p w:rsidR="00CF6D02" w:rsidRPr="008B014B" w:rsidRDefault="00CF6D02" w:rsidP="00CF6D02">
            <w:pPr>
              <w:jc w:val="center"/>
              <w:rPr>
                <w:bCs/>
                <w:sz w:val="28"/>
                <w:szCs w:val="28"/>
              </w:rPr>
            </w:pPr>
            <w:r w:rsidRPr="008B014B">
              <w:rPr>
                <w:bCs/>
                <w:sz w:val="28"/>
                <w:szCs w:val="28"/>
              </w:rPr>
              <w:t>-</w:t>
            </w:r>
          </w:p>
        </w:tc>
      </w:tr>
      <w:tr w:rsidR="00CF6D02" w:rsidRPr="008B014B" w:rsidTr="00CF6D02">
        <w:trPr>
          <w:trHeight w:val="2117"/>
        </w:trPr>
        <w:tc>
          <w:tcPr>
            <w:tcW w:w="736" w:type="dxa"/>
            <w:vAlign w:val="center"/>
          </w:tcPr>
          <w:p w:rsidR="00CF6D02" w:rsidRPr="008B014B" w:rsidRDefault="00CF6D02" w:rsidP="00CF6D02">
            <w:pPr>
              <w:jc w:val="center"/>
              <w:rPr>
                <w:bCs/>
                <w:sz w:val="28"/>
                <w:szCs w:val="28"/>
              </w:rPr>
            </w:pPr>
            <w:r w:rsidRPr="008B014B">
              <w:rPr>
                <w:bCs/>
                <w:sz w:val="28"/>
                <w:szCs w:val="28"/>
              </w:rPr>
              <w:t>4.6.</w:t>
            </w:r>
          </w:p>
        </w:tc>
        <w:tc>
          <w:tcPr>
            <w:tcW w:w="3659" w:type="dxa"/>
            <w:vAlign w:val="center"/>
          </w:tcPr>
          <w:p w:rsidR="00CF6D02" w:rsidRPr="008B014B" w:rsidRDefault="00CF6D02" w:rsidP="00CF6D02">
            <w:pPr>
              <w:rPr>
                <w:sz w:val="22"/>
                <w:szCs w:val="22"/>
              </w:rPr>
            </w:pPr>
            <w:r w:rsidRPr="008B014B">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B014B">
              <w:rPr>
                <w:sz w:val="22"/>
                <w:szCs w:val="22"/>
                <w:vertAlign w:val="superscript"/>
              </w:rPr>
              <w:t>3</w:t>
            </w:r>
            <w:r w:rsidRPr="008B014B">
              <w:rPr>
                <w:sz w:val="22"/>
                <w:szCs w:val="22"/>
              </w:rPr>
              <w:t xml:space="preserve">) – </w:t>
            </w:r>
            <w:r w:rsidRPr="008B014B">
              <w:rPr>
                <w:sz w:val="22"/>
                <w:szCs w:val="22"/>
                <w:u w:val="single"/>
              </w:rPr>
              <w:t>для организаций, оказывающих услуги по транспортировке сточных вод</w:t>
            </w:r>
          </w:p>
        </w:tc>
        <w:tc>
          <w:tcPr>
            <w:tcW w:w="1559" w:type="dxa"/>
            <w:vAlign w:val="center"/>
          </w:tcPr>
          <w:p w:rsidR="00CF6D02" w:rsidRPr="008B014B" w:rsidRDefault="00CF6D02" w:rsidP="00CF6D02">
            <w:pPr>
              <w:jc w:val="center"/>
              <w:rPr>
                <w:bCs/>
                <w:sz w:val="28"/>
                <w:szCs w:val="28"/>
              </w:rPr>
            </w:pPr>
            <w:r w:rsidRPr="008B014B">
              <w:rPr>
                <w:bCs/>
                <w:sz w:val="28"/>
                <w:szCs w:val="28"/>
              </w:rPr>
              <w:t>-</w:t>
            </w:r>
          </w:p>
        </w:tc>
        <w:tc>
          <w:tcPr>
            <w:tcW w:w="2693" w:type="dxa"/>
            <w:vAlign w:val="center"/>
          </w:tcPr>
          <w:p w:rsidR="00CF6D02" w:rsidRPr="008B014B" w:rsidRDefault="00CF6D02" w:rsidP="00CF6D02">
            <w:pPr>
              <w:jc w:val="center"/>
              <w:rPr>
                <w:bCs/>
                <w:sz w:val="28"/>
                <w:szCs w:val="28"/>
              </w:rPr>
            </w:pPr>
            <w:r w:rsidRPr="008B014B">
              <w:rPr>
                <w:bCs/>
                <w:sz w:val="28"/>
                <w:szCs w:val="28"/>
              </w:rPr>
              <w:t>-</w:t>
            </w:r>
          </w:p>
        </w:tc>
        <w:tc>
          <w:tcPr>
            <w:tcW w:w="2410" w:type="dxa"/>
            <w:vAlign w:val="center"/>
          </w:tcPr>
          <w:p w:rsidR="00CF6D02" w:rsidRPr="008B014B" w:rsidRDefault="00CF6D02" w:rsidP="00CF6D02">
            <w:pPr>
              <w:jc w:val="center"/>
              <w:rPr>
                <w:bCs/>
                <w:sz w:val="28"/>
                <w:szCs w:val="28"/>
              </w:rPr>
            </w:pPr>
            <w:r w:rsidRPr="008B014B">
              <w:rPr>
                <w:bCs/>
                <w:sz w:val="28"/>
                <w:szCs w:val="28"/>
              </w:rPr>
              <w:t>-</w:t>
            </w:r>
          </w:p>
        </w:tc>
      </w:tr>
      <w:tr w:rsidR="00CF6D02" w:rsidRPr="008B014B" w:rsidTr="00CF6D02">
        <w:trPr>
          <w:trHeight w:val="2248"/>
        </w:trPr>
        <w:tc>
          <w:tcPr>
            <w:tcW w:w="736" w:type="dxa"/>
            <w:vAlign w:val="center"/>
          </w:tcPr>
          <w:p w:rsidR="00CF6D02" w:rsidRPr="008B014B" w:rsidRDefault="00CF6D02" w:rsidP="00CF6D02">
            <w:pPr>
              <w:jc w:val="center"/>
              <w:rPr>
                <w:bCs/>
                <w:sz w:val="28"/>
                <w:szCs w:val="28"/>
              </w:rPr>
            </w:pPr>
            <w:r w:rsidRPr="008B014B">
              <w:rPr>
                <w:bCs/>
                <w:sz w:val="28"/>
                <w:szCs w:val="28"/>
              </w:rPr>
              <w:t>4.7.</w:t>
            </w:r>
          </w:p>
        </w:tc>
        <w:tc>
          <w:tcPr>
            <w:tcW w:w="3659" w:type="dxa"/>
            <w:vAlign w:val="center"/>
          </w:tcPr>
          <w:p w:rsidR="00CF6D02" w:rsidRPr="008B014B" w:rsidRDefault="00CF6D02" w:rsidP="00CF6D02">
            <w:pPr>
              <w:rPr>
                <w:sz w:val="22"/>
                <w:szCs w:val="22"/>
              </w:rPr>
            </w:pPr>
            <w:r w:rsidRPr="008B014B">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B014B">
              <w:rPr>
                <w:sz w:val="22"/>
                <w:szCs w:val="22"/>
                <w:vertAlign w:val="superscript"/>
              </w:rPr>
              <w:t>3</w:t>
            </w:r>
            <w:r w:rsidRPr="008B014B">
              <w:rPr>
                <w:sz w:val="22"/>
                <w:szCs w:val="22"/>
              </w:rPr>
              <w:t xml:space="preserve">) – </w:t>
            </w:r>
            <w:r w:rsidRPr="008B014B">
              <w:rPr>
                <w:sz w:val="22"/>
                <w:szCs w:val="22"/>
                <w:u w:val="single"/>
              </w:rPr>
              <w:t>для организаций, оказывающих услуги по водоотведению</w:t>
            </w:r>
          </w:p>
        </w:tc>
        <w:tc>
          <w:tcPr>
            <w:tcW w:w="1559" w:type="dxa"/>
            <w:vAlign w:val="center"/>
          </w:tcPr>
          <w:p w:rsidR="00CF6D02" w:rsidRPr="008B014B" w:rsidRDefault="00CF6D02" w:rsidP="00CF6D02">
            <w:pPr>
              <w:jc w:val="center"/>
              <w:rPr>
                <w:bCs/>
                <w:sz w:val="28"/>
                <w:szCs w:val="28"/>
              </w:rPr>
            </w:pPr>
            <w:r>
              <w:rPr>
                <w:bCs/>
                <w:sz w:val="28"/>
                <w:szCs w:val="28"/>
              </w:rPr>
              <w:t>1,28</w:t>
            </w:r>
          </w:p>
        </w:tc>
        <w:tc>
          <w:tcPr>
            <w:tcW w:w="2693" w:type="dxa"/>
            <w:vAlign w:val="center"/>
          </w:tcPr>
          <w:p w:rsidR="00CF6D02" w:rsidRPr="008B014B" w:rsidRDefault="00CF6D02" w:rsidP="00CF6D02">
            <w:pPr>
              <w:jc w:val="center"/>
              <w:rPr>
                <w:bCs/>
                <w:sz w:val="28"/>
                <w:szCs w:val="28"/>
              </w:rPr>
            </w:pPr>
            <w:r>
              <w:rPr>
                <w:bCs/>
                <w:sz w:val="28"/>
                <w:szCs w:val="28"/>
              </w:rPr>
              <w:t>1,28</w:t>
            </w:r>
          </w:p>
        </w:tc>
        <w:tc>
          <w:tcPr>
            <w:tcW w:w="2410" w:type="dxa"/>
            <w:vAlign w:val="center"/>
          </w:tcPr>
          <w:p w:rsidR="00CF6D02" w:rsidRPr="008B014B" w:rsidRDefault="00CF6D02" w:rsidP="00CF6D02">
            <w:pPr>
              <w:jc w:val="center"/>
              <w:rPr>
                <w:bCs/>
                <w:sz w:val="28"/>
                <w:szCs w:val="28"/>
              </w:rPr>
            </w:pPr>
            <w:r w:rsidRPr="008B014B">
              <w:rPr>
                <w:bCs/>
                <w:sz w:val="28"/>
                <w:szCs w:val="28"/>
              </w:rPr>
              <w:t>-</w:t>
            </w:r>
          </w:p>
        </w:tc>
      </w:tr>
    </w:tbl>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BB409C" w:rsidRDefault="00CF6D02" w:rsidP="00CF6D02">
      <w:pPr>
        <w:ind w:left="-567"/>
        <w:jc w:val="center"/>
        <w:rPr>
          <w:bCs/>
          <w:color w:val="FF0000"/>
          <w:sz w:val="28"/>
          <w:szCs w:val="28"/>
        </w:rPr>
      </w:pPr>
    </w:p>
    <w:p w:rsidR="00CF6D02" w:rsidRPr="0049416E" w:rsidRDefault="00CF6D02" w:rsidP="00CF6D02">
      <w:pPr>
        <w:ind w:left="-567"/>
        <w:jc w:val="center"/>
        <w:rPr>
          <w:bCs/>
          <w:sz w:val="28"/>
          <w:szCs w:val="28"/>
        </w:rPr>
      </w:pPr>
      <w:r w:rsidRPr="0049416E">
        <w:rPr>
          <w:bCs/>
          <w:sz w:val="28"/>
          <w:szCs w:val="28"/>
        </w:rPr>
        <w:t>Раздел 10. Отчет об исполнении производственной программы за 2017 год</w:t>
      </w:r>
    </w:p>
    <w:p w:rsidR="00CF6D02" w:rsidRPr="0049416E" w:rsidRDefault="00CF6D02" w:rsidP="00CF6D02">
      <w:pPr>
        <w:ind w:left="-567"/>
        <w:jc w:val="center"/>
        <w:rPr>
          <w:bCs/>
          <w:sz w:val="28"/>
          <w:szCs w:val="28"/>
        </w:rPr>
      </w:pPr>
    </w:p>
    <w:tbl>
      <w:tblPr>
        <w:tblStyle w:val="62"/>
        <w:tblW w:w="10173" w:type="dxa"/>
        <w:tblInd w:w="-567" w:type="dxa"/>
        <w:tblLook w:val="04A0" w:firstRow="1" w:lastRow="0" w:firstColumn="1" w:lastColumn="0" w:noHBand="0" w:noVBand="1"/>
      </w:tblPr>
      <w:tblGrid>
        <w:gridCol w:w="5935"/>
        <w:gridCol w:w="4238"/>
      </w:tblGrid>
      <w:tr w:rsidR="00CF6D02" w:rsidRPr="0049416E" w:rsidTr="00CF6D02">
        <w:tc>
          <w:tcPr>
            <w:tcW w:w="5935" w:type="dxa"/>
            <w:vAlign w:val="center"/>
          </w:tcPr>
          <w:p w:rsidR="00CF6D02" w:rsidRPr="0049416E" w:rsidRDefault="00CF6D02" w:rsidP="00CF6D02">
            <w:pPr>
              <w:jc w:val="center"/>
              <w:rPr>
                <w:bCs/>
                <w:sz w:val="28"/>
                <w:szCs w:val="28"/>
              </w:rPr>
            </w:pPr>
            <w:r w:rsidRPr="0049416E">
              <w:rPr>
                <w:bCs/>
                <w:sz w:val="28"/>
                <w:szCs w:val="28"/>
              </w:rPr>
              <w:t>Наименование показателя</w:t>
            </w:r>
          </w:p>
        </w:tc>
        <w:tc>
          <w:tcPr>
            <w:tcW w:w="4238" w:type="dxa"/>
            <w:vAlign w:val="center"/>
          </w:tcPr>
          <w:p w:rsidR="00CF6D02" w:rsidRPr="0049416E" w:rsidRDefault="00CF6D02" w:rsidP="00CF6D02">
            <w:pPr>
              <w:jc w:val="center"/>
              <w:rPr>
                <w:bCs/>
                <w:sz w:val="28"/>
                <w:szCs w:val="28"/>
              </w:rPr>
            </w:pPr>
            <w:r w:rsidRPr="0049416E">
              <w:rPr>
                <w:bCs/>
                <w:sz w:val="28"/>
                <w:szCs w:val="28"/>
              </w:rPr>
              <w:t>Фактическое значение показателя, тыс. руб.</w:t>
            </w:r>
          </w:p>
        </w:tc>
      </w:tr>
      <w:tr w:rsidR="00CF6D02" w:rsidRPr="0049416E" w:rsidTr="00CF6D02">
        <w:trPr>
          <w:trHeight w:val="541"/>
        </w:trPr>
        <w:tc>
          <w:tcPr>
            <w:tcW w:w="10173" w:type="dxa"/>
            <w:gridSpan w:val="2"/>
            <w:vAlign w:val="center"/>
          </w:tcPr>
          <w:p w:rsidR="00CF6D02" w:rsidRPr="0049416E" w:rsidRDefault="00CF6D02" w:rsidP="00CF6D02">
            <w:pPr>
              <w:numPr>
                <w:ilvl w:val="0"/>
                <w:numId w:val="1"/>
              </w:numPr>
              <w:contextualSpacing/>
              <w:jc w:val="center"/>
              <w:rPr>
                <w:bCs/>
                <w:sz w:val="28"/>
                <w:szCs w:val="28"/>
              </w:rPr>
            </w:pPr>
            <w:r w:rsidRPr="0049416E">
              <w:rPr>
                <w:bCs/>
                <w:sz w:val="28"/>
                <w:szCs w:val="28"/>
              </w:rPr>
              <w:t>Холодное водоснабжение питьевой водой</w:t>
            </w:r>
          </w:p>
        </w:tc>
      </w:tr>
      <w:tr w:rsidR="00CF6D02" w:rsidRPr="0049416E" w:rsidTr="00CF6D02">
        <w:tc>
          <w:tcPr>
            <w:tcW w:w="5935" w:type="dxa"/>
          </w:tcPr>
          <w:p w:rsidR="00CF6D02" w:rsidRPr="0049416E" w:rsidRDefault="00CF6D02" w:rsidP="00CF6D02">
            <w:pPr>
              <w:jc w:val="center"/>
              <w:rPr>
                <w:bCs/>
                <w:sz w:val="28"/>
                <w:szCs w:val="28"/>
              </w:rPr>
            </w:pPr>
            <w:r w:rsidRPr="0049416E">
              <w:rPr>
                <w:bCs/>
                <w:sz w:val="28"/>
                <w:szCs w:val="28"/>
              </w:rPr>
              <w:t>-</w:t>
            </w:r>
          </w:p>
        </w:tc>
        <w:tc>
          <w:tcPr>
            <w:tcW w:w="4238" w:type="dxa"/>
            <w:vAlign w:val="center"/>
          </w:tcPr>
          <w:p w:rsidR="00CF6D02" w:rsidRPr="0049416E" w:rsidRDefault="00CF6D02" w:rsidP="00CF6D02">
            <w:pPr>
              <w:jc w:val="center"/>
              <w:rPr>
                <w:bCs/>
                <w:sz w:val="28"/>
                <w:szCs w:val="28"/>
              </w:rPr>
            </w:pPr>
            <w:r w:rsidRPr="0049416E">
              <w:rPr>
                <w:bCs/>
                <w:sz w:val="28"/>
                <w:szCs w:val="28"/>
              </w:rPr>
              <w:t>-</w:t>
            </w:r>
          </w:p>
        </w:tc>
      </w:tr>
      <w:tr w:rsidR="00CF6D02" w:rsidRPr="0049416E" w:rsidTr="00CF6D02">
        <w:trPr>
          <w:trHeight w:val="514"/>
        </w:trPr>
        <w:tc>
          <w:tcPr>
            <w:tcW w:w="10173" w:type="dxa"/>
            <w:gridSpan w:val="2"/>
            <w:vAlign w:val="center"/>
          </w:tcPr>
          <w:p w:rsidR="00CF6D02" w:rsidRPr="0049416E" w:rsidRDefault="00CF6D02" w:rsidP="00CF6D02">
            <w:pPr>
              <w:numPr>
                <w:ilvl w:val="0"/>
                <w:numId w:val="1"/>
              </w:numPr>
              <w:contextualSpacing/>
              <w:jc w:val="center"/>
              <w:rPr>
                <w:bCs/>
                <w:sz w:val="28"/>
                <w:szCs w:val="28"/>
              </w:rPr>
            </w:pPr>
            <w:r w:rsidRPr="0049416E">
              <w:rPr>
                <w:bCs/>
                <w:sz w:val="28"/>
                <w:szCs w:val="28"/>
              </w:rPr>
              <w:t>Водоотведение</w:t>
            </w:r>
          </w:p>
        </w:tc>
      </w:tr>
      <w:tr w:rsidR="00CF6D02" w:rsidRPr="0049416E" w:rsidTr="00CF6D02">
        <w:tc>
          <w:tcPr>
            <w:tcW w:w="5935" w:type="dxa"/>
            <w:vAlign w:val="center"/>
          </w:tcPr>
          <w:p w:rsidR="00CF6D02" w:rsidRPr="0049416E" w:rsidRDefault="00CF6D02" w:rsidP="00CF6D02">
            <w:pPr>
              <w:jc w:val="center"/>
              <w:rPr>
                <w:bCs/>
                <w:sz w:val="28"/>
                <w:szCs w:val="28"/>
              </w:rPr>
            </w:pPr>
            <w:r w:rsidRPr="0049416E">
              <w:rPr>
                <w:bCs/>
                <w:sz w:val="28"/>
                <w:szCs w:val="28"/>
              </w:rPr>
              <w:t>-</w:t>
            </w:r>
          </w:p>
        </w:tc>
        <w:tc>
          <w:tcPr>
            <w:tcW w:w="4238" w:type="dxa"/>
            <w:vAlign w:val="center"/>
          </w:tcPr>
          <w:p w:rsidR="00CF6D02" w:rsidRPr="0049416E" w:rsidRDefault="00CF6D02" w:rsidP="00CF6D02">
            <w:pPr>
              <w:jc w:val="center"/>
              <w:rPr>
                <w:bCs/>
                <w:sz w:val="28"/>
                <w:szCs w:val="28"/>
              </w:rPr>
            </w:pPr>
            <w:r w:rsidRPr="0049416E">
              <w:rPr>
                <w:bCs/>
                <w:sz w:val="28"/>
                <w:szCs w:val="28"/>
              </w:rPr>
              <w:t>-</w:t>
            </w:r>
          </w:p>
        </w:tc>
      </w:tr>
    </w:tbl>
    <w:p w:rsidR="00CF6D02" w:rsidRPr="00BB409C" w:rsidRDefault="00CF6D02" w:rsidP="00CF6D02">
      <w:pPr>
        <w:ind w:left="-567"/>
        <w:jc w:val="center"/>
        <w:rPr>
          <w:bCs/>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AE046C" w:rsidRDefault="00CF6D02" w:rsidP="00CF6D02">
      <w:pPr>
        <w:ind w:left="-567"/>
        <w:jc w:val="center"/>
        <w:rPr>
          <w:bCs/>
          <w:sz w:val="28"/>
          <w:szCs w:val="28"/>
        </w:rPr>
      </w:pPr>
      <w:r w:rsidRPr="00AE046C">
        <w:rPr>
          <w:bCs/>
          <w:sz w:val="28"/>
          <w:szCs w:val="28"/>
        </w:rPr>
        <w:t xml:space="preserve">   Раздел 11. Мероприятия, направленные на повышение качества обслуживания абонентов</w:t>
      </w:r>
    </w:p>
    <w:p w:rsidR="00CF6D02" w:rsidRPr="00AE046C" w:rsidRDefault="00CF6D02" w:rsidP="00CF6D02">
      <w:pPr>
        <w:ind w:left="-567"/>
        <w:jc w:val="center"/>
        <w:rPr>
          <w:bCs/>
          <w:sz w:val="28"/>
          <w:szCs w:val="28"/>
        </w:rPr>
      </w:pPr>
    </w:p>
    <w:tbl>
      <w:tblPr>
        <w:tblStyle w:val="a5"/>
        <w:tblW w:w="9467" w:type="dxa"/>
        <w:tblInd w:w="-431" w:type="dxa"/>
        <w:tblLook w:val="04A0" w:firstRow="1" w:lastRow="0" w:firstColumn="1" w:lastColumn="0" w:noHBand="0" w:noVBand="1"/>
      </w:tblPr>
      <w:tblGrid>
        <w:gridCol w:w="5935"/>
        <w:gridCol w:w="3532"/>
      </w:tblGrid>
      <w:tr w:rsidR="00CF6D02" w:rsidRPr="00AE046C" w:rsidTr="00CF6D02">
        <w:trPr>
          <w:trHeight w:val="748"/>
        </w:trPr>
        <w:tc>
          <w:tcPr>
            <w:tcW w:w="5935" w:type="dxa"/>
            <w:vAlign w:val="center"/>
          </w:tcPr>
          <w:p w:rsidR="00CF6D02" w:rsidRPr="00AE046C" w:rsidRDefault="00CF6D02" w:rsidP="00CF6D02">
            <w:pPr>
              <w:jc w:val="center"/>
              <w:rPr>
                <w:bCs/>
                <w:sz w:val="28"/>
                <w:szCs w:val="28"/>
              </w:rPr>
            </w:pPr>
            <w:r w:rsidRPr="00AE046C">
              <w:rPr>
                <w:bCs/>
                <w:sz w:val="28"/>
                <w:szCs w:val="28"/>
              </w:rPr>
              <w:t>Наименование мероприятия</w:t>
            </w:r>
          </w:p>
        </w:tc>
        <w:tc>
          <w:tcPr>
            <w:tcW w:w="3532" w:type="dxa"/>
            <w:vAlign w:val="center"/>
          </w:tcPr>
          <w:p w:rsidR="00CF6D02" w:rsidRPr="00AE046C" w:rsidRDefault="00CF6D02" w:rsidP="00CF6D02">
            <w:pPr>
              <w:jc w:val="center"/>
              <w:rPr>
                <w:bCs/>
                <w:sz w:val="28"/>
                <w:szCs w:val="28"/>
              </w:rPr>
            </w:pPr>
            <w:r w:rsidRPr="00AE046C">
              <w:rPr>
                <w:bCs/>
                <w:sz w:val="28"/>
                <w:szCs w:val="28"/>
              </w:rPr>
              <w:t>Период проведения мероприятий</w:t>
            </w:r>
          </w:p>
        </w:tc>
      </w:tr>
      <w:tr w:rsidR="00CF6D02" w:rsidRPr="00AE046C" w:rsidTr="00CF6D02">
        <w:trPr>
          <w:trHeight w:val="517"/>
        </w:trPr>
        <w:tc>
          <w:tcPr>
            <w:tcW w:w="5935" w:type="dxa"/>
            <w:vAlign w:val="center"/>
          </w:tcPr>
          <w:p w:rsidR="00CF6D02" w:rsidRPr="00AE046C" w:rsidRDefault="00CF6D02" w:rsidP="00CF6D02">
            <w:pPr>
              <w:jc w:val="center"/>
              <w:rPr>
                <w:bCs/>
                <w:sz w:val="28"/>
                <w:szCs w:val="28"/>
              </w:rPr>
            </w:pPr>
            <w:r w:rsidRPr="00AE046C">
              <w:rPr>
                <w:bCs/>
                <w:sz w:val="28"/>
                <w:szCs w:val="28"/>
              </w:rPr>
              <w:t>-</w:t>
            </w:r>
          </w:p>
        </w:tc>
        <w:tc>
          <w:tcPr>
            <w:tcW w:w="3532" w:type="dxa"/>
            <w:vAlign w:val="center"/>
          </w:tcPr>
          <w:p w:rsidR="00CF6D02" w:rsidRPr="00AE046C" w:rsidRDefault="00CF6D02" w:rsidP="00CF6D02">
            <w:pPr>
              <w:jc w:val="center"/>
              <w:rPr>
                <w:bCs/>
                <w:sz w:val="28"/>
                <w:szCs w:val="28"/>
              </w:rPr>
            </w:pPr>
            <w:r w:rsidRPr="00AE046C">
              <w:rPr>
                <w:bCs/>
                <w:sz w:val="28"/>
                <w:szCs w:val="28"/>
              </w:rPr>
              <w:t>-</w:t>
            </w:r>
          </w:p>
        </w:tc>
      </w:tr>
    </w:tbl>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Pr="00BB409C" w:rsidRDefault="00CF6D02" w:rsidP="00CF6D02">
      <w:pPr>
        <w:jc w:val="both"/>
        <w:rPr>
          <w:color w:val="FF0000"/>
          <w:sz w:val="28"/>
          <w:szCs w:val="28"/>
        </w:rPr>
      </w:pPr>
    </w:p>
    <w:p w:rsidR="00CF6D02" w:rsidRDefault="00CF6D02" w:rsidP="00CF6D02">
      <w:pPr>
        <w:jc w:val="both"/>
        <w:rPr>
          <w:color w:val="FF0000"/>
          <w:sz w:val="28"/>
          <w:szCs w:val="28"/>
        </w:rPr>
        <w:sectPr w:rsidR="00CF6D02" w:rsidSect="00995C6B">
          <w:pgSz w:w="11906" w:h="16838"/>
          <w:pgMar w:top="709" w:right="850" w:bottom="1135" w:left="1701" w:header="708" w:footer="708" w:gutter="0"/>
          <w:cols w:space="708"/>
          <w:docGrid w:linePitch="360"/>
        </w:sectPr>
      </w:pPr>
    </w:p>
    <w:p w:rsidR="00CF6D02" w:rsidRDefault="00CF6D02" w:rsidP="00CF6D02">
      <w:pPr>
        <w:ind w:firstLine="11057"/>
        <w:jc w:val="both"/>
      </w:pPr>
      <w:r>
        <w:lastRenderedPageBreak/>
        <w:t>Приложение № 3 к протоколу № 60</w:t>
      </w:r>
    </w:p>
    <w:p w:rsidR="00CF6D02" w:rsidRDefault="00CF6D02" w:rsidP="00CF6D02">
      <w:pPr>
        <w:ind w:firstLine="11057"/>
        <w:jc w:val="both"/>
      </w:pPr>
      <w:r>
        <w:t>заседания правления региональной</w:t>
      </w:r>
    </w:p>
    <w:p w:rsidR="00CF6D02" w:rsidRDefault="00CF6D02" w:rsidP="00CF6D02">
      <w:pPr>
        <w:ind w:firstLine="11057"/>
        <w:jc w:val="both"/>
      </w:pPr>
      <w:r>
        <w:t>энергетической комиссии</w:t>
      </w:r>
    </w:p>
    <w:p w:rsidR="00CF6D02" w:rsidRDefault="00CF6D02" w:rsidP="00CF6D02">
      <w:pPr>
        <w:ind w:firstLine="11057"/>
        <w:jc w:val="both"/>
      </w:pPr>
      <w:r>
        <w:t>Кемеровской области от 23.10.2018</w:t>
      </w:r>
    </w:p>
    <w:p w:rsidR="00CF6D02" w:rsidRDefault="004F6244" w:rsidP="004F6244">
      <w:pPr>
        <w:ind w:hanging="851"/>
        <w:jc w:val="both"/>
      </w:pPr>
      <w:r w:rsidRPr="004F6244">
        <w:rPr>
          <w:noProof/>
        </w:rPr>
        <w:drawing>
          <wp:inline distT="0" distB="0" distL="0" distR="0">
            <wp:extent cx="10277475" cy="110490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77475" cy="1104900"/>
                    </a:xfrm>
                    <a:prstGeom prst="rect">
                      <a:avLst/>
                    </a:prstGeom>
                    <a:noFill/>
                    <a:ln>
                      <a:noFill/>
                    </a:ln>
                  </pic:spPr>
                </pic:pic>
              </a:graphicData>
            </a:graphic>
          </wp:inline>
        </w:drawing>
      </w:r>
    </w:p>
    <w:p w:rsidR="004F6244" w:rsidRDefault="004F6244" w:rsidP="004F6244">
      <w:pPr>
        <w:ind w:hanging="851"/>
        <w:jc w:val="both"/>
      </w:pPr>
      <w:r w:rsidRPr="004F6244">
        <w:rPr>
          <w:noProof/>
        </w:rPr>
        <w:drawing>
          <wp:inline distT="0" distB="0" distL="0" distR="0">
            <wp:extent cx="10267950" cy="456247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67950" cy="4562475"/>
                    </a:xfrm>
                    <a:prstGeom prst="rect">
                      <a:avLst/>
                    </a:prstGeom>
                    <a:noFill/>
                    <a:ln>
                      <a:noFill/>
                    </a:ln>
                  </pic:spPr>
                </pic:pic>
              </a:graphicData>
            </a:graphic>
          </wp:inline>
        </w:drawing>
      </w:r>
    </w:p>
    <w:p w:rsidR="004F6244" w:rsidRDefault="004F6244" w:rsidP="004F6244">
      <w:pPr>
        <w:ind w:hanging="851"/>
        <w:jc w:val="both"/>
      </w:pPr>
      <w:r w:rsidRPr="004F6244">
        <w:rPr>
          <w:noProof/>
        </w:rPr>
        <w:lastRenderedPageBreak/>
        <w:drawing>
          <wp:inline distT="0" distB="0" distL="0" distR="0" wp14:anchorId="3EF7EA56" wp14:editId="47E5B9FC">
            <wp:extent cx="10239375" cy="1022985"/>
            <wp:effectExtent l="0" t="0" r="9525" b="571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45472" cy="1023594"/>
                    </a:xfrm>
                    <a:prstGeom prst="rect">
                      <a:avLst/>
                    </a:prstGeom>
                    <a:noFill/>
                    <a:ln>
                      <a:noFill/>
                    </a:ln>
                  </pic:spPr>
                </pic:pic>
              </a:graphicData>
            </a:graphic>
          </wp:inline>
        </w:drawing>
      </w:r>
    </w:p>
    <w:p w:rsidR="004F6244" w:rsidRDefault="004F6244" w:rsidP="004F6244">
      <w:pPr>
        <w:ind w:hanging="851"/>
        <w:jc w:val="both"/>
      </w:pPr>
      <w:r w:rsidRPr="004F6244">
        <w:rPr>
          <w:noProof/>
        </w:rPr>
        <w:drawing>
          <wp:inline distT="0" distB="0" distL="0" distR="0">
            <wp:extent cx="10267950" cy="425513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67950" cy="4255135"/>
                    </a:xfrm>
                    <a:prstGeom prst="rect">
                      <a:avLst/>
                    </a:prstGeom>
                    <a:noFill/>
                    <a:ln>
                      <a:noFill/>
                    </a:ln>
                  </pic:spPr>
                </pic:pic>
              </a:graphicData>
            </a:graphic>
          </wp:inline>
        </w:drawing>
      </w:r>
    </w:p>
    <w:p w:rsidR="004F6244" w:rsidRDefault="004F6244" w:rsidP="004F6244">
      <w:pPr>
        <w:ind w:hanging="851"/>
        <w:jc w:val="both"/>
      </w:pPr>
      <w:r w:rsidRPr="004F6244">
        <w:rPr>
          <w:noProof/>
        </w:rPr>
        <w:drawing>
          <wp:inline distT="0" distB="0" distL="0" distR="0">
            <wp:extent cx="10277475" cy="11334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77475" cy="1133475"/>
                    </a:xfrm>
                    <a:prstGeom prst="rect">
                      <a:avLst/>
                    </a:prstGeom>
                    <a:noFill/>
                    <a:ln>
                      <a:noFill/>
                    </a:ln>
                  </pic:spPr>
                </pic:pic>
              </a:graphicData>
            </a:graphic>
          </wp:inline>
        </w:drawing>
      </w:r>
    </w:p>
    <w:p w:rsidR="004F6244" w:rsidRDefault="004F6244" w:rsidP="004F6244">
      <w:pPr>
        <w:ind w:hanging="851"/>
        <w:jc w:val="both"/>
      </w:pPr>
      <w:r w:rsidRPr="004F6244">
        <w:rPr>
          <w:noProof/>
        </w:rPr>
        <w:lastRenderedPageBreak/>
        <w:drawing>
          <wp:inline distT="0" distB="0" distL="0" distR="0" wp14:anchorId="4B2D0BDE" wp14:editId="1A2D1C71">
            <wp:extent cx="10258425" cy="110490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58457" cy="1104903"/>
                    </a:xfrm>
                    <a:prstGeom prst="rect">
                      <a:avLst/>
                    </a:prstGeom>
                    <a:noFill/>
                    <a:ln>
                      <a:noFill/>
                    </a:ln>
                  </pic:spPr>
                </pic:pic>
              </a:graphicData>
            </a:graphic>
          </wp:inline>
        </w:drawing>
      </w:r>
    </w:p>
    <w:p w:rsidR="004F6244" w:rsidRDefault="004F6244" w:rsidP="004F6244">
      <w:pPr>
        <w:ind w:hanging="851"/>
        <w:jc w:val="both"/>
      </w:pPr>
      <w:r w:rsidRPr="004F6244">
        <w:rPr>
          <w:noProof/>
        </w:rPr>
        <w:drawing>
          <wp:inline distT="0" distB="0" distL="0" distR="0">
            <wp:extent cx="10248900" cy="5267325"/>
            <wp:effectExtent l="0" t="0" r="0"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48900" cy="5267325"/>
                    </a:xfrm>
                    <a:prstGeom prst="rect">
                      <a:avLst/>
                    </a:prstGeom>
                    <a:noFill/>
                    <a:ln>
                      <a:noFill/>
                    </a:ln>
                  </pic:spPr>
                </pic:pic>
              </a:graphicData>
            </a:graphic>
          </wp:inline>
        </w:drawing>
      </w:r>
    </w:p>
    <w:p w:rsidR="004F6244" w:rsidRDefault="004F6244" w:rsidP="004F6244">
      <w:pPr>
        <w:ind w:hanging="851"/>
        <w:jc w:val="both"/>
      </w:pPr>
      <w:r w:rsidRPr="004F6244">
        <w:rPr>
          <w:noProof/>
        </w:rPr>
        <w:lastRenderedPageBreak/>
        <w:drawing>
          <wp:inline distT="0" distB="0" distL="0" distR="0" wp14:anchorId="7B0465DA" wp14:editId="72C453DA">
            <wp:extent cx="10267950" cy="10668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74016" cy="1067430"/>
                    </a:xfrm>
                    <a:prstGeom prst="rect">
                      <a:avLst/>
                    </a:prstGeom>
                    <a:noFill/>
                    <a:ln>
                      <a:noFill/>
                    </a:ln>
                  </pic:spPr>
                </pic:pic>
              </a:graphicData>
            </a:graphic>
          </wp:inline>
        </w:drawing>
      </w:r>
    </w:p>
    <w:p w:rsidR="004F6244" w:rsidRDefault="002642AF" w:rsidP="004F6244">
      <w:pPr>
        <w:ind w:hanging="851"/>
        <w:jc w:val="both"/>
      </w:pPr>
      <w:r w:rsidRPr="002642AF">
        <w:rPr>
          <w:noProof/>
        </w:rPr>
        <w:drawing>
          <wp:inline distT="0" distB="0" distL="0" distR="0">
            <wp:extent cx="10277475" cy="536257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77475" cy="5362575"/>
                    </a:xfrm>
                    <a:prstGeom prst="rect">
                      <a:avLst/>
                    </a:prstGeom>
                    <a:noFill/>
                    <a:ln>
                      <a:noFill/>
                    </a:ln>
                  </pic:spPr>
                </pic:pic>
              </a:graphicData>
            </a:graphic>
          </wp:inline>
        </w:drawing>
      </w:r>
    </w:p>
    <w:p w:rsidR="00CF6D02" w:rsidRDefault="002642AF" w:rsidP="002642AF">
      <w:pPr>
        <w:ind w:hanging="851"/>
        <w:jc w:val="both"/>
      </w:pPr>
      <w:r w:rsidRPr="004F6244">
        <w:rPr>
          <w:noProof/>
        </w:rPr>
        <w:lastRenderedPageBreak/>
        <w:drawing>
          <wp:inline distT="0" distB="0" distL="0" distR="0" wp14:anchorId="693AD33E" wp14:editId="10C6EF08">
            <wp:extent cx="10248900" cy="988695"/>
            <wp:effectExtent l="0" t="0" r="0" b="190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54290" cy="989215"/>
                    </a:xfrm>
                    <a:prstGeom prst="rect">
                      <a:avLst/>
                    </a:prstGeom>
                    <a:noFill/>
                    <a:ln>
                      <a:noFill/>
                    </a:ln>
                  </pic:spPr>
                </pic:pic>
              </a:graphicData>
            </a:graphic>
          </wp:inline>
        </w:drawing>
      </w:r>
    </w:p>
    <w:p w:rsidR="002642AF" w:rsidRDefault="002642AF" w:rsidP="002642AF">
      <w:pPr>
        <w:ind w:hanging="851"/>
        <w:jc w:val="both"/>
      </w:pPr>
      <w:r w:rsidRPr="002642AF">
        <w:rPr>
          <w:noProof/>
        </w:rPr>
        <w:drawing>
          <wp:inline distT="0" distB="0" distL="0" distR="0">
            <wp:extent cx="10267950" cy="5381625"/>
            <wp:effectExtent l="0" t="0" r="0"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67950" cy="5381625"/>
                    </a:xfrm>
                    <a:prstGeom prst="rect">
                      <a:avLst/>
                    </a:prstGeom>
                    <a:noFill/>
                    <a:ln>
                      <a:noFill/>
                    </a:ln>
                  </pic:spPr>
                </pic:pic>
              </a:graphicData>
            </a:graphic>
          </wp:inline>
        </w:drawing>
      </w:r>
    </w:p>
    <w:p w:rsidR="00E20E57" w:rsidRDefault="00E20E57" w:rsidP="002642AF">
      <w:pPr>
        <w:ind w:hanging="851"/>
        <w:jc w:val="both"/>
      </w:pPr>
      <w:r w:rsidRPr="004F6244">
        <w:rPr>
          <w:noProof/>
        </w:rPr>
        <w:lastRenderedPageBreak/>
        <w:drawing>
          <wp:inline distT="0" distB="0" distL="0" distR="0" wp14:anchorId="60C51C53" wp14:editId="04DC7EB0">
            <wp:extent cx="10287000" cy="96202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90187" cy="962323"/>
                    </a:xfrm>
                    <a:prstGeom prst="rect">
                      <a:avLst/>
                    </a:prstGeom>
                    <a:noFill/>
                    <a:ln>
                      <a:noFill/>
                    </a:ln>
                  </pic:spPr>
                </pic:pic>
              </a:graphicData>
            </a:graphic>
          </wp:inline>
        </w:drawing>
      </w:r>
    </w:p>
    <w:p w:rsidR="00E20E57" w:rsidRDefault="00E20E57" w:rsidP="002642AF">
      <w:pPr>
        <w:ind w:hanging="851"/>
        <w:jc w:val="both"/>
      </w:pPr>
      <w:r w:rsidRPr="00E20E57">
        <w:rPr>
          <w:noProof/>
        </w:rPr>
        <w:drawing>
          <wp:inline distT="0" distB="0" distL="0" distR="0">
            <wp:extent cx="10306050" cy="541972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06050" cy="5419725"/>
                    </a:xfrm>
                    <a:prstGeom prst="rect">
                      <a:avLst/>
                    </a:prstGeom>
                    <a:noFill/>
                    <a:ln>
                      <a:noFill/>
                    </a:ln>
                  </pic:spPr>
                </pic:pic>
              </a:graphicData>
            </a:graphic>
          </wp:inline>
        </w:drawing>
      </w:r>
    </w:p>
    <w:p w:rsidR="00E20E57" w:rsidRDefault="00E20E57" w:rsidP="002642AF">
      <w:pPr>
        <w:ind w:hanging="851"/>
        <w:jc w:val="both"/>
      </w:pPr>
      <w:r w:rsidRPr="004F6244">
        <w:rPr>
          <w:noProof/>
        </w:rPr>
        <w:lastRenderedPageBreak/>
        <w:drawing>
          <wp:inline distT="0" distB="0" distL="0" distR="0" wp14:anchorId="66675C75" wp14:editId="2652EBDE">
            <wp:extent cx="10248900" cy="890270"/>
            <wp:effectExtent l="0" t="0" r="0" b="508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50489" cy="890408"/>
                    </a:xfrm>
                    <a:prstGeom prst="rect">
                      <a:avLst/>
                    </a:prstGeom>
                    <a:noFill/>
                    <a:ln>
                      <a:noFill/>
                    </a:ln>
                  </pic:spPr>
                </pic:pic>
              </a:graphicData>
            </a:graphic>
          </wp:inline>
        </w:drawing>
      </w:r>
    </w:p>
    <w:p w:rsidR="00E20E57" w:rsidRDefault="00E20E57" w:rsidP="002642AF">
      <w:pPr>
        <w:ind w:hanging="851"/>
        <w:jc w:val="both"/>
      </w:pPr>
      <w:r w:rsidRPr="00E20E57">
        <w:rPr>
          <w:noProof/>
        </w:rPr>
        <w:drawing>
          <wp:inline distT="0" distB="0" distL="0" distR="0">
            <wp:extent cx="10277475" cy="55626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77475" cy="5562600"/>
                    </a:xfrm>
                    <a:prstGeom prst="rect">
                      <a:avLst/>
                    </a:prstGeom>
                    <a:noFill/>
                    <a:ln>
                      <a:noFill/>
                    </a:ln>
                  </pic:spPr>
                </pic:pic>
              </a:graphicData>
            </a:graphic>
          </wp:inline>
        </w:drawing>
      </w:r>
    </w:p>
    <w:p w:rsidR="00E20E57" w:rsidRDefault="00E20E57" w:rsidP="002642AF">
      <w:pPr>
        <w:ind w:hanging="851"/>
        <w:jc w:val="both"/>
      </w:pPr>
      <w:r w:rsidRPr="004F6244">
        <w:rPr>
          <w:noProof/>
        </w:rPr>
        <w:lastRenderedPageBreak/>
        <w:drawing>
          <wp:inline distT="0" distB="0" distL="0" distR="0" wp14:anchorId="55CA2BD0" wp14:editId="47FFBA0E">
            <wp:extent cx="10210800" cy="82677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14357" cy="827058"/>
                    </a:xfrm>
                    <a:prstGeom prst="rect">
                      <a:avLst/>
                    </a:prstGeom>
                    <a:noFill/>
                    <a:ln>
                      <a:noFill/>
                    </a:ln>
                  </pic:spPr>
                </pic:pic>
              </a:graphicData>
            </a:graphic>
          </wp:inline>
        </w:drawing>
      </w:r>
    </w:p>
    <w:p w:rsidR="00E20E57" w:rsidRDefault="00E20E57" w:rsidP="002642AF">
      <w:pPr>
        <w:ind w:hanging="851"/>
        <w:jc w:val="both"/>
      </w:pPr>
      <w:r w:rsidRPr="00E20E57">
        <w:rPr>
          <w:noProof/>
        </w:rPr>
        <w:drawing>
          <wp:inline distT="0" distB="0" distL="0" distR="0">
            <wp:extent cx="10191750" cy="143256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91750" cy="1432560"/>
                    </a:xfrm>
                    <a:prstGeom prst="rect">
                      <a:avLst/>
                    </a:prstGeom>
                    <a:noFill/>
                    <a:ln>
                      <a:noFill/>
                    </a:ln>
                  </pic:spPr>
                </pic:pic>
              </a:graphicData>
            </a:graphic>
          </wp:inline>
        </w:drawing>
      </w:r>
    </w:p>
    <w:p w:rsidR="00E20E57" w:rsidRDefault="00E20E57" w:rsidP="00CF6D02">
      <w:pPr>
        <w:jc w:val="both"/>
        <w:rPr>
          <w:color w:val="FF0000"/>
          <w:sz w:val="28"/>
          <w:szCs w:val="28"/>
        </w:rPr>
        <w:sectPr w:rsidR="00E20E57" w:rsidSect="004F6244">
          <w:pgSz w:w="16838" w:h="11906" w:orient="landscape"/>
          <w:pgMar w:top="709" w:right="709" w:bottom="709" w:left="1135" w:header="708" w:footer="708" w:gutter="0"/>
          <w:cols w:space="708"/>
          <w:docGrid w:linePitch="360"/>
        </w:sectPr>
      </w:pPr>
    </w:p>
    <w:p w:rsidR="00CF6D02" w:rsidRDefault="00E20E57" w:rsidP="00E20E57">
      <w:pPr>
        <w:ind w:hanging="993"/>
        <w:jc w:val="both"/>
        <w:rPr>
          <w:color w:val="FF0000"/>
          <w:sz w:val="28"/>
          <w:szCs w:val="28"/>
        </w:rPr>
      </w:pPr>
      <w:r w:rsidRPr="00E20E57">
        <w:rPr>
          <w:noProof/>
        </w:rPr>
        <w:lastRenderedPageBreak/>
        <w:drawing>
          <wp:inline distT="0" distB="0" distL="0" distR="0">
            <wp:extent cx="10267950" cy="1097915"/>
            <wp:effectExtent l="0" t="0" r="0" b="698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267950" cy="1097915"/>
                    </a:xfrm>
                    <a:prstGeom prst="rect">
                      <a:avLst/>
                    </a:prstGeom>
                    <a:noFill/>
                    <a:ln>
                      <a:noFill/>
                    </a:ln>
                  </pic:spPr>
                </pic:pic>
              </a:graphicData>
            </a:graphic>
          </wp:inline>
        </w:drawing>
      </w:r>
    </w:p>
    <w:p w:rsidR="00E20E57" w:rsidRDefault="00E20E57" w:rsidP="00E20E57">
      <w:pPr>
        <w:ind w:hanging="993"/>
        <w:jc w:val="both"/>
        <w:rPr>
          <w:color w:val="FF0000"/>
          <w:sz w:val="28"/>
          <w:szCs w:val="28"/>
        </w:rPr>
      </w:pPr>
      <w:r w:rsidRPr="00E20E57">
        <w:rPr>
          <w:noProof/>
        </w:rPr>
        <w:drawing>
          <wp:inline distT="0" distB="0" distL="0" distR="0">
            <wp:extent cx="10287000" cy="5286375"/>
            <wp:effectExtent l="0" t="0" r="0"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87000" cy="5286375"/>
                    </a:xfrm>
                    <a:prstGeom prst="rect">
                      <a:avLst/>
                    </a:prstGeom>
                    <a:noFill/>
                    <a:ln>
                      <a:noFill/>
                    </a:ln>
                  </pic:spPr>
                </pic:pic>
              </a:graphicData>
            </a:graphic>
          </wp:inline>
        </w:drawing>
      </w:r>
    </w:p>
    <w:p w:rsidR="00E20E57" w:rsidRDefault="00E20E57" w:rsidP="00E20E57">
      <w:pPr>
        <w:ind w:hanging="993"/>
        <w:jc w:val="both"/>
        <w:rPr>
          <w:color w:val="FF0000"/>
          <w:sz w:val="28"/>
          <w:szCs w:val="28"/>
        </w:rPr>
      </w:pPr>
      <w:r w:rsidRPr="00E20E57">
        <w:rPr>
          <w:noProof/>
        </w:rPr>
        <w:lastRenderedPageBreak/>
        <w:drawing>
          <wp:inline distT="0" distB="0" distL="0" distR="0" wp14:anchorId="4B7A1A8B" wp14:editId="2659153F">
            <wp:extent cx="10391775" cy="1017905"/>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93433" cy="1018067"/>
                    </a:xfrm>
                    <a:prstGeom prst="rect">
                      <a:avLst/>
                    </a:prstGeom>
                    <a:noFill/>
                    <a:ln>
                      <a:noFill/>
                    </a:ln>
                  </pic:spPr>
                </pic:pic>
              </a:graphicData>
            </a:graphic>
          </wp:inline>
        </w:drawing>
      </w:r>
    </w:p>
    <w:p w:rsidR="00E20E57" w:rsidRDefault="00E20E57" w:rsidP="00E20E57">
      <w:pPr>
        <w:ind w:hanging="993"/>
        <w:jc w:val="both"/>
        <w:rPr>
          <w:color w:val="FF0000"/>
          <w:sz w:val="28"/>
          <w:szCs w:val="28"/>
        </w:rPr>
      </w:pPr>
      <w:r w:rsidRPr="00E20E57">
        <w:rPr>
          <w:noProof/>
        </w:rPr>
        <w:drawing>
          <wp:inline distT="0" distB="0" distL="0" distR="0">
            <wp:extent cx="10410825" cy="5381625"/>
            <wp:effectExtent l="0" t="0" r="9525"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10825" cy="5381625"/>
                    </a:xfrm>
                    <a:prstGeom prst="rect">
                      <a:avLst/>
                    </a:prstGeom>
                    <a:noFill/>
                    <a:ln>
                      <a:noFill/>
                    </a:ln>
                  </pic:spPr>
                </pic:pic>
              </a:graphicData>
            </a:graphic>
          </wp:inline>
        </w:drawing>
      </w:r>
    </w:p>
    <w:p w:rsidR="00E20E57" w:rsidRDefault="00E20E57" w:rsidP="00E20E57">
      <w:pPr>
        <w:ind w:hanging="993"/>
        <w:jc w:val="both"/>
        <w:rPr>
          <w:color w:val="FF0000"/>
          <w:sz w:val="28"/>
          <w:szCs w:val="28"/>
        </w:rPr>
      </w:pPr>
      <w:r w:rsidRPr="00E20E57">
        <w:rPr>
          <w:noProof/>
        </w:rPr>
        <w:lastRenderedPageBreak/>
        <w:drawing>
          <wp:inline distT="0" distB="0" distL="0" distR="0" wp14:anchorId="0EF7839D" wp14:editId="4880D375">
            <wp:extent cx="10353675" cy="1000125"/>
            <wp:effectExtent l="0" t="0" r="9525"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8667" cy="1000607"/>
                    </a:xfrm>
                    <a:prstGeom prst="rect">
                      <a:avLst/>
                    </a:prstGeom>
                    <a:noFill/>
                    <a:ln>
                      <a:noFill/>
                    </a:ln>
                  </pic:spPr>
                </pic:pic>
              </a:graphicData>
            </a:graphic>
          </wp:inline>
        </w:drawing>
      </w:r>
    </w:p>
    <w:p w:rsidR="00E20E57" w:rsidRDefault="00E20E57" w:rsidP="00E20E57">
      <w:pPr>
        <w:ind w:hanging="993"/>
        <w:jc w:val="both"/>
        <w:rPr>
          <w:color w:val="FF0000"/>
          <w:sz w:val="28"/>
          <w:szCs w:val="28"/>
        </w:rPr>
      </w:pPr>
      <w:r w:rsidRPr="00E20E57">
        <w:rPr>
          <w:noProof/>
        </w:rPr>
        <w:drawing>
          <wp:inline distT="0" distB="0" distL="0" distR="0">
            <wp:extent cx="10372725" cy="526732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72725" cy="5267325"/>
                    </a:xfrm>
                    <a:prstGeom prst="rect">
                      <a:avLst/>
                    </a:prstGeom>
                    <a:noFill/>
                    <a:ln>
                      <a:noFill/>
                    </a:ln>
                  </pic:spPr>
                </pic:pic>
              </a:graphicData>
            </a:graphic>
          </wp:inline>
        </w:drawing>
      </w:r>
    </w:p>
    <w:p w:rsidR="00E20E57" w:rsidRDefault="00E20E57" w:rsidP="00E20E57">
      <w:pPr>
        <w:ind w:hanging="993"/>
        <w:jc w:val="both"/>
        <w:rPr>
          <w:color w:val="FF0000"/>
          <w:sz w:val="28"/>
          <w:szCs w:val="28"/>
        </w:rPr>
      </w:pPr>
      <w:r>
        <w:rPr>
          <w:noProof/>
          <w:color w:val="FF0000"/>
          <w:sz w:val="28"/>
          <w:szCs w:val="28"/>
        </w:rPr>
        <w:lastRenderedPageBreak/>
        <w:drawing>
          <wp:inline distT="0" distB="0" distL="0" distR="0" wp14:anchorId="62036739">
            <wp:extent cx="10351770" cy="100012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51770" cy="1000125"/>
                    </a:xfrm>
                    <a:prstGeom prst="rect">
                      <a:avLst/>
                    </a:prstGeom>
                    <a:noFill/>
                  </pic:spPr>
                </pic:pic>
              </a:graphicData>
            </a:graphic>
          </wp:inline>
        </w:drawing>
      </w:r>
    </w:p>
    <w:p w:rsidR="00E20E57" w:rsidRDefault="00E20E57" w:rsidP="00E20E57">
      <w:pPr>
        <w:ind w:hanging="993"/>
        <w:jc w:val="both"/>
        <w:rPr>
          <w:color w:val="FF0000"/>
          <w:sz w:val="28"/>
          <w:szCs w:val="28"/>
        </w:rPr>
      </w:pPr>
      <w:r w:rsidRPr="00E20E57">
        <w:rPr>
          <w:noProof/>
        </w:rPr>
        <w:drawing>
          <wp:inline distT="0" distB="0" distL="0" distR="0">
            <wp:extent cx="10382250" cy="5400675"/>
            <wp:effectExtent l="0" t="0" r="0"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82250" cy="5400675"/>
                    </a:xfrm>
                    <a:prstGeom prst="rect">
                      <a:avLst/>
                    </a:prstGeom>
                    <a:noFill/>
                    <a:ln>
                      <a:noFill/>
                    </a:ln>
                  </pic:spPr>
                </pic:pic>
              </a:graphicData>
            </a:graphic>
          </wp:inline>
        </w:drawing>
      </w:r>
    </w:p>
    <w:p w:rsidR="00E20E57" w:rsidRDefault="00E20E57" w:rsidP="00E20E57">
      <w:pPr>
        <w:ind w:hanging="993"/>
        <w:jc w:val="both"/>
        <w:rPr>
          <w:color w:val="FF0000"/>
          <w:sz w:val="28"/>
          <w:szCs w:val="28"/>
        </w:rPr>
      </w:pPr>
      <w:r>
        <w:rPr>
          <w:noProof/>
          <w:color w:val="FF0000"/>
          <w:sz w:val="28"/>
          <w:szCs w:val="28"/>
        </w:rPr>
        <w:lastRenderedPageBreak/>
        <w:drawing>
          <wp:inline distT="0" distB="0" distL="0" distR="0" wp14:anchorId="605F839D" wp14:editId="4B49109A">
            <wp:extent cx="10344150" cy="1000125"/>
            <wp:effectExtent l="0" t="0" r="0"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48642" cy="1000559"/>
                    </a:xfrm>
                    <a:prstGeom prst="rect">
                      <a:avLst/>
                    </a:prstGeom>
                    <a:noFill/>
                  </pic:spPr>
                </pic:pic>
              </a:graphicData>
            </a:graphic>
          </wp:inline>
        </w:drawing>
      </w:r>
    </w:p>
    <w:p w:rsidR="00E20E57" w:rsidRDefault="00E20E57" w:rsidP="00E20E57">
      <w:pPr>
        <w:ind w:hanging="993"/>
        <w:jc w:val="both"/>
        <w:rPr>
          <w:color w:val="FF0000"/>
          <w:sz w:val="28"/>
          <w:szCs w:val="28"/>
        </w:rPr>
      </w:pPr>
      <w:r w:rsidRPr="00E20E57">
        <w:rPr>
          <w:noProof/>
        </w:rPr>
        <w:drawing>
          <wp:inline distT="0" distB="0" distL="0" distR="0">
            <wp:extent cx="10353675" cy="540067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353675" cy="5400675"/>
                    </a:xfrm>
                    <a:prstGeom prst="rect">
                      <a:avLst/>
                    </a:prstGeom>
                    <a:noFill/>
                    <a:ln>
                      <a:noFill/>
                    </a:ln>
                  </pic:spPr>
                </pic:pic>
              </a:graphicData>
            </a:graphic>
          </wp:inline>
        </w:drawing>
      </w:r>
    </w:p>
    <w:p w:rsidR="00E20E57" w:rsidRDefault="00E20E57" w:rsidP="00E20E57">
      <w:pPr>
        <w:ind w:hanging="993"/>
        <w:jc w:val="both"/>
        <w:rPr>
          <w:color w:val="FF0000"/>
          <w:sz w:val="28"/>
          <w:szCs w:val="28"/>
        </w:rPr>
      </w:pPr>
      <w:r>
        <w:rPr>
          <w:noProof/>
          <w:color w:val="FF0000"/>
          <w:sz w:val="28"/>
          <w:szCs w:val="28"/>
        </w:rPr>
        <w:lastRenderedPageBreak/>
        <w:drawing>
          <wp:inline distT="0" distB="0" distL="0" distR="0" wp14:anchorId="72936242" wp14:editId="1B2D7CFC">
            <wp:extent cx="10344150" cy="92011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49120" cy="920557"/>
                    </a:xfrm>
                    <a:prstGeom prst="rect">
                      <a:avLst/>
                    </a:prstGeom>
                    <a:noFill/>
                  </pic:spPr>
                </pic:pic>
              </a:graphicData>
            </a:graphic>
          </wp:inline>
        </w:drawing>
      </w:r>
    </w:p>
    <w:p w:rsidR="00E20E57" w:rsidRDefault="00E20E57" w:rsidP="00E20E57">
      <w:pPr>
        <w:ind w:hanging="993"/>
        <w:jc w:val="both"/>
        <w:rPr>
          <w:color w:val="FF0000"/>
          <w:sz w:val="28"/>
          <w:szCs w:val="28"/>
        </w:rPr>
      </w:pPr>
      <w:r w:rsidRPr="00E20E57">
        <w:rPr>
          <w:noProof/>
        </w:rPr>
        <w:drawing>
          <wp:inline distT="0" distB="0" distL="0" distR="0">
            <wp:extent cx="10344150" cy="5400675"/>
            <wp:effectExtent l="0" t="0" r="0"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344150" cy="5400675"/>
                    </a:xfrm>
                    <a:prstGeom prst="rect">
                      <a:avLst/>
                    </a:prstGeom>
                    <a:noFill/>
                    <a:ln>
                      <a:noFill/>
                    </a:ln>
                  </pic:spPr>
                </pic:pic>
              </a:graphicData>
            </a:graphic>
          </wp:inline>
        </w:drawing>
      </w:r>
    </w:p>
    <w:p w:rsidR="00E20E57" w:rsidRDefault="00E20E57" w:rsidP="00CF6D02">
      <w:pPr>
        <w:jc w:val="both"/>
        <w:rPr>
          <w:color w:val="FF0000"/>
          <w:sz w:val="28"/>
          <w:szCs w:val="28"/>
        </w:rPr>
      </w:pPr>
    </w:p>
    <w:p w:rsidR="00E20E57" w:rsidRDefault="00E20E57" w:rsidP="00E20E57">
      <w:pPr>
        <w:ind w:hanging="426"/>
        <w:jc w:val="both"/>
        <w:rPr>
          <w:color w:val="FF0000"/>
          <w:sz w:val="28"/>
          <w:szCs w:val="28"/>
        </w:rPr>
      </w:pPr>
      <w:r>
        <w:rPr>
          <w:noProof/>
          <w:color w:val="FF0000"/>
          <w:sz w:val="28"/>
          <w:szCs w:val="28"/>
        </w:rPr>
        <w:lastRenderedPageBreak/>
        <w:drawing>
          <wp:inline distT="0" distB="0" distL="0" distR="0" wp14:anchorId="69451947" wp14:editId="1AE7A60A">
            <wp:extent cx="9991725" cy="846455"/>
            <wp:effectExtent l="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97120" cy="846912"/>
                    </a:xfrm>
                    <a:prstGeom prst="rect">
                      <a:avLst/>
                    </a:prstGeom>
                    <a:noFill/>
                  </pic:spPr>
                </pic:pic>
              </a:graphicData>
            </a:graphic>
          </wp:inline>
        </w:drawing>
      </w:r>
    </w:p>
    <w:p w:rsidR="00E20E57" w:rsidRDefault="00E20E57" w:rsidP="00E20E57">
      <w:pPr>
        <w:ind w:hanging="426"/>
        <w:jc w:val="both"/>
        <w:rPr>
          <w:color w:val="FF0000"/>
          <w:sz w:val="28"/>
          <w:szCs w:val="28"/>
        </w:rPr>
      </w:pPr>
      <w:r w:rsidRPr="00E20E57">
        <w:rPr>
          <w:noProof/>
        </w:rPr>
        <w:drawing>
          <wp:inline distT="0" distB="0" distL="0" distR="0">
            <wp:extent cx="9991725" cy="5572125"/>
            <wp:effectExtent l="0" t="0" r="9525"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91725" cy="5572125"/>
                    </a:xfrm>
                    <a:prstGeom prst="rect">
                      <a:avLst/>
                    </a:prstGeom>
                    <a:noFill/>
                    <a:ln>
                      <a:noFill/>
                    </a:ln>
                  </pic:spPr>
                </pic:pic>
              </a:graphicData>
            </a:graphic>
          </wp:inline>
        </w:drawing>
      </w:r>
    </w:p>
    <w:p w:rsidR="00E20E57" w:rsidRDefault="00E20E57" w:rsidP="00E20E57">
      <w:pPr>
        <w:ind w:hanging="426"/>
        <w:jc w:val="both"/>
        <w:rPr>
          <w:color w:val="FF0000"/>
          <w:sz w:val="28"/>
          <w:szCs w:val="28"/>
        </w:rPr>
      </w:pPr>
      <w:r>
        <w:rPr>
          <w:noProof/>
          <w:color w:val="FF0000"/>
          <w:sz w:val="28"/>
          <w:szCs w:val="28"/>
        </w:rPr>
        <w:lastRenderedPageBreak/>
        <w:drawing>
          <wp:inline distT="0" distB="0" distL="0" distR="0" wp14:anchorId="30AB9BC8" wp14:editId="428424A4">
            <wp:extent cx="9972675" cy="1038225"/>
            <wp:effectExtent l="0" t="0" r="9525"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74452" cy="1038410"/>
                    </a:xfrm>
                    <a:prstGeom prst="rect">
                      <a:avLst/>
                    </a:prstGeom>
                    <a:noFill/>
                  </pic:spPr>
                </pic:pic>
              </a:graphicData>
            </a:graphic>
          </wp:inline>
        </w:drawing>
      </w:r>
    </w:p>
    <w:p w:rsidR="00E20E57" w:rsidRDefault="00E20E57" w:rsidP="00E20E57">
      <w:pPr>
        <w:ind w:hanging="426"/>
        <w:jc w:val="both"/>
        <w:rPr>
          <w:color w:val="FF0000"/>
          <w:sz w:val="28"/>
          <w:szCs w:val="28"/>
        </w:rPr>
      </w:pPr>
      <w:r w:rsidRPr="00E20E57">
        <w:rPr>
          <w:noProof/>
        </w:rPr>
        <w:drawing>
          <wp:inline distT="0" distB="0" distL="0" distR="0">
            <wp:extent cx="10010775" cy="2337435"/>
            <wp:effectExtent l="0" t="0" r="952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010775" cy="2337435"/>
                    </a:xfrm>
                    <a:prstGeom prst="rect">
                      <a:avLst/>
                    </a:prstGeom>
                    <a:noFill/>
                    <a:ln>
                      <a:noFill/>
                    </a:ln>
                  </pic:spPr>
                </pic:pic>
              </a:graphicData>
            </a:graphic>
          </wp:inline>
        </w:drawing>
      </w:r>
    </w:p>
    <w:p w:rsidR="00E20E57" w:rsidRDefault="00E20E57" w:rsidP="00CF6D02">
      <w:pPr>
        <w:jc w:val="both"/>
        <w:rPr>
          <w:color w:val="FF0000"/>
          <w:sz w:val="28"/>
          <w:szCs w:val="28"/>
        </w:rPr>
      </w:pPr>
    </w:p>
    <w:p w:rsidR="002642AF" w:rsidRDefault="002642AF" w:rsidP="00CF6D02">
      <w:pPr>
        <w:jc w:val="both"/>
        <w:rPr>
          <w:color w:val="FF0000"/>
          <w:sz w:val="28"/>
          <w:szCs w:val="28"/>
        </w:rPr>
        <w:sectPr w:rsidR="002642AF" w:rsidSect="00E20E57">
          <w:pgSz w:w="16838" w:h="11906" w:orient="landscape"/>
          <w:pgMar w:top="709" w:right="709" w:bottom="567" w:left="1135" w:header="708" w:footer="708" w:gutter="0"/>
          <w:cols w:space="708"/>
          <w:docGrid w:linePitch="360"/>
        </w:sectPr>
      </w:pPr>
    </w:p>
    <w:p w:rsidR="00CF6D02" w:rsidRPr="00BB409C" w:rsidRDefault="00CF6D02" w:rsidP="00CF6D02">
      <w:pPr>
        <w:jc w:val="both"/>
        <w:rPr>
          <w:color w:val="FF0000"/>
          <w:sz w:val="28"/>
          <w:szCs w:val="28"/>
        </w:rPr>
      </w:pPr>
    </w:p>
    <w:p w:rsidR="00CF6D02" w:rsidRDefault="00CF6D02" w:rsidP="00CF6D02">
      <w:pPr>
        <w:ind w:firstLine="5670"/>
        <w:jc w:val="both"/>
      </w:pPr>
      <w:r>
        <w:t>Приложение № 4 к протоколу № 60</w:t>
      </w:r>
    </w:p>
    <w:p w:rsidR="00CF6D02" w:rsidRDefault="00CF6D02" w:rsidP="00CF6D02">
      <w:pPr>
        <w:ind w:firstLine="5670"/>
        <w:jc w:val="both"/>
      </w:pPr>
      <w:r>
        <w:t>заседания правления региональной</w:t>
      </w:r>
    </w:p>
    <w:p w:rsidR="00CF6D02" w:rsidRDefault="00CF6D02" w:rsidP="00CF6D02">
      <w:pPr>
        <w:ind w:firstLine="5670"/>
        <w:jc w:val="both"/>
      </w:pPr>
      <w:r>
        <w:t>энергетической комиссии</w:t>
      </w:r>
    </w:p>
    <w:p w:rsidR="00CF6D02" w:rsidRDefault="00CF6D02" w:rsidP="00CF6D02">
      <w:pPr>
        <w:ind w:firstLine="5670"/>
        <w:jc w:val="both"/>
      </w:pPr>
      <w:r>
        <w:t>Кемеровской области от 23.10.2018</w:t>
      </w:r>
    </w:p>
    <w:p w:rsidR="00CF6D02" w:rsidRPr="00BB409C" w:rsidRDefault="00CF6D02" w:rsidP="00CF6D02">
      <w:pPr>
        <w:tabs>
          <w:tab w:val="left" w:pos="0"/>
          <w:tab w:val="left" w:pos="3052"/>
        </w:tabs>
        <w:ind w:left="3544"/>
        <w:rPr>
          <w:color w:val="FF0000"/>
        </w:rPr>
      </w:pPr>
      <w:r w:rsidRPr="00BB409C">
        <w:rPr>
          <w:color w:val="FF0000"/>
        </w:rPr>
        <w:tab/>
      </w:r>
    </w:p>
    <w:p w:rsidR="00CF6D02" w:rsidRPr="00BB409C" w:rsidRDefault="00CF6D02" w:rsidP="00CF6D02">
      <w:pPr>
        <w:tabs>
          <w:tab w:val="left" w:pos="0"/>
          <w:tab w:val="left" w:pos="3052"/>
        </w:tabs>
        <w:ind w:left="3544"/>
        <w:rPr>
          <w:color w:val="FF0000"/>
        </w:rPr>
      </w:pPr>
    </w:p>
    <w:p w:rsidR="00CF6D02" w:rsidRPr="00BB409C" w:rsidRDefault="00CF6D02" w:rsidP="00CF6D02">
      <w:pPr>
        <w:tabs>
          <w:tab w:val="left" w:pos="0"/>
          <w:tab w:val="left" w:pos="3052"/>
        </w:tabs>
        <w:ind w:left="3544"/>
        <w:rPr>
          <w:color w:val="FF0000"/>
        </w:rPr>
      </w:pPr>
    </w:p>
    <w:p w:rsidR="00CF6D02" w:rsidRPr="00AE046C" w:rsidRDefault="00CF6D02" w:rsidP="00CF6D02">
      <w:pPr>
        <w:jc w:val="center"/>
        <w:rPr>
          <w:b/>
          <w:sz w:val="28"/>
          <w:szCs w:val="28"/>
        </w:rPr>
      </w:pPr>
      <w:proofErr w:type="spellStart"/>
      <w:r w:rsidRPr="00AE046C">
        <w:rPr>
          <w:b/>
          <w:sz w:val="28"/>
          <w:szCs w:val="28"/>
        </w:rPr>
        <w:t>Одноставочные</w:t>
      </w:r>
      <w:proofErr w:type="spellEnd"/>
      <w:r w:rsidRPr="00AE046C">
        <w:rPr>
          <w:b/>
          <w:sz w:val="28"/>
          <w:szCs w:val="28"/>
        </w:rPr>
        <w:t xml:space="preserve"> тарифы на питьевую воду, водоотведение </w:t>
      </w:r>
    </w:p>
    <w:p w:rsidR="00CF6D02" w:rsidRPr="00AE046C" w:rsidRDefault="00CF6D02" w:rsidP="00CF6D02">
      <w:pPr>
        <w:jc w:val="center"/>
        <w:rPr>
          <w:bCs/>
          <w:kern w:val="32"/>
          <w:sz w:val="28"/>
          <w:szCs w:val="28"/>
        </w:rPr>
      </w:pPr>
      <w:r w:rsidRPr="00AE046C">
        <w:rPr>
          <w:b/>
          <w:sz w:val="28"/>
          <w:szCs w:val="28"/>
        </w:rPr>
        <w:t>ООО «Водоканал» (г.</w:t>
      </w:r>
      <w:r>
        <w:rPr>
          <w:b/>
          <w:sz w:val="28"/>
          <w:szCs w:val="28"/>
        </w:rPr>
        <w:t xml:space="preserve"> </w:t>
      </w:r>
      <w:r w:rsidRPr="00AE046C">
        <w:rPr>
          <w:b/>
          <w:sz w:val="28"/>
          <w:szCs w:val="28"/>
        </w:rPr>
        <w:t>Анжеро-Судженск)</w:t>
      </w:r>
    </w:p>
    <w:p w:rsidR="00CF6D02" w:rsidRPr="00924D64" w:rsidRDefault="00CF6D02" w:rsidP="00CF6D02">
      <w:pPr>
        <w:jc w:val="center"/>
        <w:rPr>
          <w:b/>
          <w:sz w:val="28"/>
          <w:szCs w:val="28"/>
        </w:rPr>
      </w:pPr>
      <w:r w:rsidRPr="00924D64">
        <w:rPr>
          <w:b/>
          <w:sz w:val="28"/>
          <w:szCs w:val="28"/>
        </w:rPr>
        <w:t xml:space="preserve">на период с </w:t>
      </w:r>
      <w:r>
        <w:rPr>
          <w:b/>
          <w:sz w:val="28"/>
          <w:szCs w:val="28"/>
        </w:rPr>
        <w:t>24</w:t>
      </w:r>
      <w:r w:rsidRPr="00924D64">
        <w:rPr>
          <w:b/>
          <w:sz w:val="28"/>
          <w:szCs w:val="28"/>
        </w:rPr>
        <w:t>.10.2018 по 31.12.2019</w:t>
      </w:r>
    </w:p>
    <w:p w:rsidR="00CF6D02" w:rsidRPr="00924D64" w:rsidRDefault="00CF6D02" w:rsidP="00CF6D02">
      <w:pPr>
        <w:jc w:val="center"/>
        <w:rPr>
          <w:b/>
          <w:sz w:val="28"/>
          <w:szCs w:val="28"/>
        </w:rPr>
      </w:pPr>
    </w:p>
    <w:p w:rsidR="00CF6D02" w:rsidRPr="00C805B4" w:rsidRDefault="00CF6D02" w:rsidP="00CF6D02">
      <w:pPr>
        <w:jc w:val="center"/>
        <w:rPr>
          <w:b/>
          <w:color w:val="FF0000"/>
          <w:sz w:val="28"/>
          <w:szCs w:val="28"/>
        </w:rPr>
      </w:pPr>
    </w:p>
    <w:tbl>
      <w:tblPr>
        <w:tblW w:w="10774" w:type="dxa"/>
        <w:tblInd w:w="-856" w:type="dxa"/>
        <w:tblLayout w:type="fixed"/>
        <w:tblLook w:val="04A0" w:firstRow="1" w:lastRow="0" w:firstColumn="1" w:lastColumn="0" w:noHBand="0" w:noVBand="1"/>
      </w:tblPr>
      <w:tblGrid>
        <w:gridCol w:w="709"/>
        <w:gridCol w:w="4111"/>
        <w:gridCol w:w="1984"/>
        <w:gridCol w:w="1985"/>
        <w:gridCol w:w="1985"/>
      </w:tblGrid>
      <w:tr w:rsidR="00CF6D02" w:rsidRPr="00924D64" w:rsidTr="00CF6D02">
        <w:trPr>
          <w:trHeight w:val="495"/>
        </w:trPr>
        <w:tc>
          <w:tcPr>
            <w:tcW w:w="709" w:type="dxa"/>
            <w:vMerge w:val="restart"/>
            <w:tcBorders>
              <w:top w:val="single" w:sz="4" w:space="0" w:color="auto"/>
              <w:left w:val="single" w:sz="4" w:space="0" w:color="auto"/>
              <w:right w:val="single" w:sz="4" w:space="0" w:color="auto"/>
            </w:tcBorders>
            <w:shd w:val="clear" w:color="000000" w:fill="FFFFFF"/>
            <w:vAlign w:val="center"/>
            <w:hideMark/>
          </w:tcPr>
          <w:p w:rsidR="00CF6D02" w:rsidRPr="00924D64" w:rsidRDefault="00CF6D02" w:rsidP="00CF6D02">
            <w:pPr>
              <w:jc w:val="center"/>
              <w:rPr>
                <w:sz w:val="28"/>
                <w:szCs w:val="28"/>
              </w:rPr>
            </w:pPr>
            <w:r w:rsidRPr="00924D64">
              <w:rPr>
                <w:sz w:val="28"/>
                <w:szCs w:val="28"/>
              </w:rPr>
              <w:t xml:space="preserve">№ </w:t>
            </w:r>
          </w:p>
          <w:p w:rsidR="00CF6D02" w:rsidRPr="00924D64" w:rsidRDefault="00CF6D02" w:rsidP="00CF6D02">
            <w:pPr>
              <w:jc w:val="center"/>
              <w:rPr>
                <w:sz w:val="28"/>
                <w:szCs w:val="28"/>
              </w:rPr>
            </w:pPr>
            <w:r w:rsidRPr="00924D64">
              <w:rPr>
                <w:sz w:val="28"/>
                <w:szCs w:val="28"/>
              </w:rPr>
              <w:t>п/п</w:t>
            </w:r>
          </w:p>
        </w:tc>
        <w:tc>
          <w:tcPr>
            <w:tcW w:w="4111" w:type="dxa"/>
            <w:vMerge w:val="restart"/>
            <w:tcBorders>
              <w:top w:val="single" w:sz="4" w:space="0" w:color="auto"/>
              <w:left w:val="single" w:sz="4" w:space="0" w:color="auto"/>
              <w:right w:val="single" w:sz="4" w:space="0" w:color="auto"/>
            </w:tcBorders>
            <w:shd w:val="clear" w:color="000000" w:fill="FFFFFF"/>
            <w:vAlign w:val="center"/>
            <w:hideMark/>
          </w:tcPr>
          <w:p w:rsidR="00CF6D02" w:rsidRPr="00924D64" w:rsidRDefault="00CF6D02" w:rsidP="00CF6D02">
            <w:pPr>
              <w:jc w:val="center"/>
              <w:rPr>
                <w:sz w:val="28"/>
                <w:szCs w:val="28"/>
              </w:rPr>
            </w:pPr>
            <w:r w:rsidRPr="00924D64">
              <w:rPr>
                <w:sz w:val="28"/>
                <w:szCs w:val="28"/>
              </w:rPr>
              <w:t xml:space="preserve">Наименование услуг, </w:t>
            </w:r>
          </w:p>
          <w:p w:rsidR="00CF6D02" w:rsidRPr="00924D64" w:rsidRDefault="00CF6D02" w:rsidP="00CF6D02">
            <w:pPr>
              <w:jc w:val="center"/>
              <w:rPr>
                <w:sz w:val="28"/>
                <w:szCs w:val="28"/>
              </w:rPr>
            </w:pPr>
            <w:r w:rsidRPr="00924D64">
              <w:rPr>
                <w:sz w:val="28"/>
                <w:szCs w:val="28"/>
              </w:rPr>
              <w:t>потребителей</w:t>
            </w:r>
          </w:p>
        </w:tc>
        <w:tc>
          <w:tcPr>
            <w:tcW w:w="5954" w:type="dxa"/>
            <w:gridSpan w:val="3"/>
            <w:tcBorders>
              <w:top w:val="single" w:sz="4" w:space="0" w:color="auto"/>
              <w:left w:val="nil"/>
              <w:bottom w:val="single" w:sz="4" w:space="0" w:color="auto"/>
              <w:right w:val="single" w:sz="4" w:space="0" w:color="auto"/>
            </w:tcBorders>
            <w:shd w:val="clear" w:color="000000" w:fill="FFFFFF"/>
            <w:vAlign w:val="center"/>
            <w:hideMark/>
          </w:tcPr>
          <w:p w:rsidR="00CF6D02" w:rsidRPr="00924D64" w:rsidRDefault="00CF6D02" w:rsidP="00CF6D02">
            <w:pPr>
              <w:jc w:val="center"/>
              <w:rPr>
                <w:sz w:val="28"/>
                <w:szCs w:val="28"/>
              </w:rPr>
            </w:pPr>
            <w:r w:rsidRPr="00924D64">
              <w:rPr>
                <w:sz w:val="28"/>
                <w:szCs w:val="28"/>
              </w:rPr>
              <w:t>Тариф, руб./м</w:t>
            </w:r>
            <w:r w:rsidRPr="00924D64">
              <w:rPr>
                <w:sz w:val="28"/>
                <w:szCs w:val="28"/>
                <w:vertAlign w:val="superscript"/>
              </w:rPr>
              <w:t>3</w:t>
            </w:r>
          </w:p>
        </w:tc>
      </w:tr>
      <w:tr w:rsidR="00CF6D02" w:rsidRPr="00924D64" w:rsidTr="00CF6D02">
        <w:trPr>
          <w:trHeight w:val="885"/>
        </w:trPr>
        <w:tc>
          <w:tcPr>
            <w:tcW w:w="709" w:type="dxa"/>
            <w:vMerge/>
            <w:tcBorders>
              <w:left w:val="single" w:sz="4" w:space="0" w:color="auto"/>
              <w:bottom w:val="single" w:sz="4" w:space="0" w:color="auto"/>
              <w:right w:val="single" w:sz="4" w:space="0" w:color="auto"/>
            </w:tcBorders>
            <w:shd w:val="clear" w:color="000000" w:fill="FFFFFF"/>
            <w:vAlign w:val="center"/>
            <w:hideMark/>
          </w:tcPr>
          <w:p w:rsidR="00CF6D02" w:rsidRPr="00924D64" w:rsidRDefault="00CF6D02" w:rsidP="00CF6D02">
            <w:pPr>
              <w:rPr>
                <w:sz w:val="28"/>
                <w:szCs w:val="28"/>
              </w:rPr>
            </w:pPr>
          </w:p>
        </w:tc>
        <w:tc>
          <w:tcPr>
            <w:tcW w:w="4111" w:type="dxa"/>
            <w:vMerge/>
            <w:tcBorders>
              <w:left w:val="single" w:sz="4" w:space="0" w:color="auto"/>
              <w:bottom w:val="single" w:sz="4" w:space="0" w:color="auto"/>
              <w:right w:val="single" w:sz="4" w:space="0" w:color="auto"/>
            </w:tcBorders>
            <w:shd w:val="clear" w:color="000000" w:fill="FFFFFF"/>
            <w:vAlign w:val="center"/>
            <w:hideMark/>
          </w:tcPr>
          <w:p w:rsidR="00CF6D02" w:rsidRPr="00924D64" w:rsidRDefault="00CF6D02" w:rsidP="00CF6D02">
            <w:pPr>
              <w:rPr>
                <w:sz w:val="28"/>
                <w:szCs w:val="28"/>
              </w:rPr>
            </w:pPr>
          </w:p>
        </w:tc>
        <w:tc>
          <w:tcPr>
            <w:tcW w:w="1984" w:type="dxa"/>
            <w:tcBorders>
              <w:top w:val="nil"/>
              <w:left w:val="nil"/>
              <w:bottom w:val="single" w:sz="4" w:space="0" w:color="auto"/>
              <w:right w:val="single" w:sz="4" w:space="0" w:color="auto"/>
            </w:tcBorders>
            <w:shd w:val="clear" w:color="000000" w:fill="FFFFFF"/>
            <w:vAlign w:val="center"/>
            <w:hideMark/>
          </w:tcPr>
          <w:p w:rsidR="00CF6D02" w:rsidRPr="001B1737" w:rsidRDefault="00CF6D02" w:rsidP="00CF6D02">
            <w:pPr>
              <w:jc w:val="center"/>
              <w:rPr>
                <w:sz w:val="28"/>
                <w:szCs w:val="28"/>
              </w:rPr>
            </w:pPr>
            <w:r w:rsidRPr="001B1737">
              <w:rPr>
                <w:sz w:val="28"/>
                <w:szCs w:val="28"/>
              </w:rPr>
              <w:t xml:space="preserve">с 24.10.2018 </w:t>
            </w:r>
          </w:p>
          <w:p w:rsidR="00CF6D02" w:rsidRPr="00924D64" w:rsidRDefault="00CF6D02" w:rsidP="00CF6D02">
            <w:pPr>
              <w:jc w:val="center"/>
              <w:rPr>
                <w:sz w:val="28"/>
                <w:szCs w:val="28"/>
              </w:rPr>
            </w:pPr>
            <w:r w:rsidRPr="001B1737">
              <w:rPr>
                <w:sz w:val="28"/>
                <w:szCs w:val="28"/>
              </w:rPr>
              <w:t>по 31.12.2018</w:t>
            </w:r>
          </w:p>
        </w:tc>
        <w:tc>
          <w:tcPr>
            <w:tcW w:w="1985" w:type="dxa"/>
            <w:tcBorders>
              <w:top w:val="nil"/>
              <w:left w:val="nil"/>
              <w:bottom w:val="single" w:sz="4" w:space="0" w:color="auto"/>
              <w:right w:val="single" w:sz="4" w:space="0" w:color="auto"/>
            </w:tcBorders>
            <w:shd w:val="clear" w:color="000000" w:fill="FFFFFF"/>
            <w:vAlign w:val="center"/>
            <w:hideMark/>
          </w:tcPr>
          <w:p w:rsidR="00CF6D02" w:rsidRPr="00924D64" w:rsidRDefault="00CF6D02" w:rsidP="00CF6D02">
            <w:pPr>
              <w:jc w:val="center"/>
              <w:rPr>
                <w:sz w:val="28"/>
                <w:szCs w:val="28"/>
              </w:rPr>
            </w:pPr>
            <w:r w:rsidRPr="00924D64">
              <w:rPr>
                <w:sz w:val="28"/>
                <w:szCs w:val="28"/>
              </w:rPr>
              <w:t>с 01.01.2019 по 30.06.2019</w:t>
            </w:r>
          </w:p>
        </w:tc>
        <w:tc>
          <w:tcPr>
            <w:tcW w:w="1985" w:type="dxa"/>
            <w:tcBorders>
              <w:top w:val="nil"/>
              <w:left w:val="nil"/>
              <w:bottom w:val="single" w:sz="4" w:space="0" w:color="auto"/>
              <w:right w:val="single" w:sz="4" w:space="0" w:color="auto"/>
            </w:tcBorders>
            <w:shd w:val="clear" w:color="000000" w:fill="FFFFFF"/>
            <w:vAlign w:val="center"/>
          </w:tcPr>
          <w:p w:rsidR="00CF6D02" w:rsidRPr="00924D64" w:rsidRDefault="00CF6D02" w:rsidP="00CF6D02">
            <w:pPr>
              <w:jc w:val="center"/>
              <w:rPr>
                <w:sz w:val="28"/>
                <w:szCs w:val="28"/>
              </w:rPr>
            </w:pPr>
            <w:r w:rsidRPr="00924D64">
              <w:rPr>
                <w:sz w:val="28"/>
                <w:szCs w:val="28"/>
              </w:rPr>
              <w:t>с 01.07.2019 по 31.12.2019</w:t>
            </w:r>
          </w:p>
        </w:tc>
      </w:tr>
      <w:tr w:rsidR="00CF6D02" w:rsidRPr="00924D64" w:rsidTr="00CF6D02">
        <w:trPr>
          <w:trHeight w:val="514"/>
        </w:trPr>
        <w:tc>
          <w:tcPr>
            <w:tcW w:w="10774" w:type="dxa"/>
            <w:gridSpan w:val="5"/>
            <w:tcBorders>
              <w:left w:val="single" w:sz="4" w:space="0" w:color="auto"/>
              <w:bottom w:val="single" w:sz="4" w:space="0" w:color="auto"/>
              <w:right w:val="single" w:sz="4" w:space="0" w:color="auto"/>
            </w:tcBorders>
            <w:shd w:val="clear" w:color="000000" w:fill="FFFFFF"/>
            <w:vAlign w:val="center"/>
          </w:tcPr>
          <w:p w:rsidR="00CF6D02" w:rsidRPr="00924D64" w:rsidRDefault="00CF6D02" w:rsidP="00CF6D02">
            <w:pPr>
              <w:jc w:val="center"/>
              <w:rPr>
                <w:sz w:val="28"/>
                <w:szCs w:val="28"/>
              </w:rPr>
            </w:pPr>
            <w:r w:rsidRPr="00924D64">
              <w:rPr>
                <w:sz w:val="28"/>
                <w:szCs w:val="28"/>
              </w:rPr>
              <w:t>1. Питьевая вода</w:t>
            </w:r>
          </w:p>
        </w:tc>
      </w:tr>
      <w:tr w:rsidR="00CF6D02" w:rsidRPr="00924D64" w:rsidTr="00CF6D02">
        <w:trPr>
          <w:trHeight w:val="492"/>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CF6D02" w:rsidRPr="00924D64" w:rsidRDefault="00CF6D02" w:rsidP="00CF6D02">
            <w:pPr>
              <w:jc w:val="center"/>
              <w:rPr>
                <w:sz w:val="28"/>
                <w:szCs w:val="28"/>
              </w:rPr>
            </w:pPr>
            <w:r w:rsidRPr="00924D64">
              <w:rPr>
                <w:sz w:val="28"/>
                <w:szCs w:val="28"/>
              </w:rPr>
              <w:t>1.1.</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rsidR="00CF6D02" w:rsidRPr="00924D64" w:rsidRDefault="00CF6D02" w:rsidP="00CF6D02">
            <w:pPr>
              <w:rPr>
                <w:sz w:val="28"/>
                <w:szCs w:val="28"/>
              </w:rPr>
            </w:pPr>
            <w:r w:rsidRPr="00924D64">
              <w:rPr>
                <w:sz w:val="28"/>
                <w:szCs w:val="28"/>
              </w:rPr>
              <w:t xml:space="preserve">Население (с </w:t>
            </w:r>
            <w:proofErr w:type="gramStart"/>
            <w:r w:rsidRPr="00924D64">
              <w:rPr>
                <w:sz w:val="28"/>
                <w:szCs w:val="28"/>
              </w:rPr>
              <w:t>НДС)*</w:t>
            </w:r>
            <w:proofErr w:type="gramEnd"/>
          </w:p>
        </w:tc>
        <w:tc>
          <w:tcPr>
            <w:tcW w:w="1984" w:type="dxa"/>
            <w:tcBorders>
              <w:top w:val="nil"/>
              <w:left w:val="nil"/>
              <w:bottom w:val="single" w:sz="4" w:space="0" w:color="auto"/>
              <w:right w:val="single" w:sz="4" w:space="0" w:color="auto"/>
            </w:tcBorders>
            <w:shd w:val="clear" w:color="000000" w:fill="FFFFFF"/>
            <w:vAlign w:val="center"/>
          </w:tcPr>
          <w:p w:rsidR="00CF6D02" w:rsidRPr="00924D64" w:rsidRDefault="00CF6D02" w:rsidP="00CF6D02">
            <w:pPr>
              <w:jc w:val="center"/>
              <w:rPr>
                <w:sz w:val="28"/>
                <w:szCs w:val="28"/>
              </w:rPr>
            </w:pPr>
            <w:r w:rsidRPr="001B1737">
              <w:rPr>
                <w:sz w:val="28"/>
                <w:szCs w:val="28"/>
              </w:rPr>
              <w:t>25,94</w:t>
            </w:r>
          </w:p>
        </w:tc>
        <w:tc>
          <w:tcPr>
            <w:tcW w:w="1985" w:type="dxa"/>
            <w:tcBorders>
              <w:top w:val="nil"/>
              <w:left w:val="nil"/>
              <w:bottom w:val="single" w:sz="4" w:space="0" w:color="auto"/>
              <w:right w:val="single" w:sz="4" w:space="0" w:color="auto"/>
            </w:tcBorders>
            <w:shd w:val="clear" w:color="000000" w:fill="FFFFFF"/>
            <w:vAlign w:val="center"/>
          </w:tcPr>
          <w:p w:rsidR="00CF6D02" w:rsidRPr="00924D64" w:rsidRDefault="00CF6D02" w:rsidP="00CF6D02">
            <w:pPr>
              <w:jc w:val="center"/>
              <w:rPr>
                <w:sz w:val="28"/>
                <w:szCs w:val="28"/>
              </w:rPr>
            </w:pPr>
            <w:r>
              <w:rPr>
                <w:sz w:val="28"/>
                <w:szCs w:val="28"/>
              </w:rPr>
              <w:t>26,38</w:t>
            </w:r>
          </w:p>
        </w:tc>
        <w:tc>
          <w:tcPr>
            <w:tcW w:w="1985" w:type="dxa"/>
            <w:tcBorders>
              <w:top w:val="nil"/>
              <w:left w:val="nil"/>
              <w:bottom w:val="single" w:sz="4" w:space="0" w:color="auto"/>
              <w:right w:val="single" w:sz="4" w:space="0" w:color="auto"/>
            </w:tcBorders>
            <w:shd w:val="clear" w:color="000000" w:fill="FFFFFF"/>
            <w:vAlign w:val="center"/>
          </w:tcPr>
          <w:p w:rsidR="00CF6D02" w:rsidRPr="00924D64" w:rsidRDefault="00CF6D02" w:rsidP="00CF6D02">
            <w:pPr>
              <w:jc w:val="center"/>
              <w:rPr>
                <w:sz w:val="28"/>
                <w:szCs w:val="28"/>
              </w:rPr>
            </w:pPr>
            <w:r>
              <w:rPr>
                <w:sz w:val="28"/>
                <w:szCs w:val="28"/>
              </w:rPr>
              <w:t>29,14</w:t>
            </w:r>
          </w:p>
        </w:tc>
      </w:tr>
      <w:tr w:rsidR="00CF6D02" w:rsidRPr="00924D64" w:rsidTr="00CF6D02">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CF6D02" w:rsidRPr="00924D64" w:rsidRDefault="00CF6D02" w:rsidP="00CF6D02">
            <w:pPr>
              <w:jc w:val="center"/>
              <w:rPr>
                <w:sz w:val="28"/>
                <w:szCs w:val="28"/>
              </w:rPr>
            </w:pPr>
            <w:r w:rsidRPr="00924D64">
              <w:rPr>
                <w:sz w:val="28"/>
                <w:szCs w:val="28"/>
              </w:rPr>
              <w:t>1.2.</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rsidR="00CF6D02" w:rsidRPr="00924D64" w:rsidRDefault="00CF6D02" w:rsidP="00CF6D02">
            <w:pPr>
              <w:rPr>
                <w:sz w:val="28"/>
                <w:szCs w:val="28"/>
              </w:rPr>
            </w:pPr>
            <w:r w:rsidRPr="00924D64">
              <w:rPr>
                <w:sz w:val="28"/>
                <w:szCs w:val="28"/>
              </w:rPr>
              <w:t>Прочие потребители (без НДС)</w:t>
            </w:r>
          </w:p>
        </w:tc>
        <w:tc>
          <w:tcPr>
            <w:tcW w:w="1984" w:type="dxa"/>
            <w:tcBorders>
              <w:top w:val="nil"/>
              <w:left w:val="nil"/>
              <w:bottom w:val="single" w:sz="4" w:space="0" w:color="auto"/>
              <w:right w:val="single" w:sz="4" w:space="0" w:color="auto"/>
            </w:tcBorders>
            <w:shd w:val="clear" w:color="000000" w:fill="FFFFFF"/>
            <w:vAlign w:val="center"/>
          </w:tcPr>
          <w:p w:rsidR="00CF6D02" w:rsidRPr="00924D64" w:rsidRDefault="00CF6D02" w:rsidP="00CF6D02">
            <w:pPr>
              <w:jc w:val="center"/>
              <w:rPr>
                <w:sz w:val="28"/>
                <w:szCs w:val="28"/>
              </w:rPr>
            </w:pPr>
            <w:r>
              <w:rPr>
                <w:sz w:val="28"/>
                <w:szCs w:val="28"/>
              </w:rPr>
              <w:t>21,98</w:t>
            </w:r>
          </w:p>
        </w:tc>
        <w:tc>
          <w:tcPr>
            <w:tcW w:w="1985" w:type="dxa"/>
            <w:tcBorders>
              <w:top w:val="nil"/>
              <w:left w:val="nil"/>
              <w:bottom w:val="single" w:sz="4" w:space="0" w:color="auto"/>
              <w:right w:val="single" w:sz="4" w:space="0" w:color="auto"/>
            </w:tcBorders>
            <w:shd w:val="clear" w:color="000000" w:fill="FFFFFF"/>
            <w:vAlign w:val="center"/>
          </w:tcPr>
          <w:p w:rsidR="00CF6D02" w:rsidRPr="00924D64" w:rsidRDefault="00CF6D02" w:rsidP="00CF6D02">
            <w:pPr>
              <w:jc w:val="center"/>
              <w:rPr>
                <w:sz w:val="28"/>
                <w:szCs w:val="28"/>
              </w:rPr>
            </w:pPr>
            <w:r>
              <w:rPr>
                <w:sz w:val="28"/>
                <w:szCs w:val="28"/>
              </w:rPr>
              <w:t>21,98</w:t>
            </w:r>
          </w:p>
        </w:tc>
        <w:tc>
          <w:tcPr>
            <w:tcW w:w="1985" w:type="dxa"/>
            <w:tcBorders>
              <w:top w:val="nil"/>
              <w:left w:val="nil"/>
              <w:bottom w:val="single" w:sz="4" w:space="0" w:color="auto"/>
              <w:right w:val="single" w:sz="4" w:space="0" w:color="auto"/>
            </w:tcBorders>
            <w:shd w:val="clear" w:color="000000" w:fill="FFFFFF"/>
            <w:vAlign w:val="center"/>
          </w:tcPr>
          <w:p w:rsidR="00CF6D02" w:rsidRPr="00924D64" w:rsidRDefault="00CF6D02" w:rsidP="00CF6D02">
            <w:pPr>
              <w:jc w:val="center"/>
              <w:rPr>
                <w:sz w:val="28"/>
                <w:szCs w:val="28"/>
              </w:rPr>
            </w:pPr>
            <w:r>
              <w:rPr>
                <w:sz w:val="28"/>
                <w:szCs w:val="28"/>
              </w:rPr>
              <w:t>24,28</w:t>
            </w:r>
          </w:p>
        </w:tc>
      </w:tr>
      <w:tr w:rsidR="00CF6D02" w:rsidRPr="00924D64" w:rsidTr="00CF6D02">
        <w:trPr>
          <w:trHeight w:val="557"/>
        </w:trPr>
        <w:tc>
          <w:tcPr>
            <w:tcW w:w="10774" w:type="dxa"/>
            <w:gridSpan w:val="5"/>
            <w:tcBorders>
              <w:top w:val="nil"/>
              <w:left w:val="single" w:sz="4" w:space="0" w:color="auto"/>
              <w:bottom w:val="single" w:sz="4" w:space="0" w:color="auto"/>
              <w:right w:val="single" w:sz="4" w:space="0" w:color="auto"/>
            </w:tcBorders>
            <w:shd w:val="clear" w:color="000000" w:fill="FFFFFF"/>
            <w:vAlign w:val="center"/>
          </w:tcPr>
          <w:p w:rsidR="00CF6D02" w:rsidRPr="00924D64" w:rsidRDefault="00CF6D02" w:rsidP="00CF6D02">
            <w:pPr>
              <w:jc w:val="center"/>
              <w:rPr>
                <w:sz w:val="28"/>
                <w:szCs w:val="28"/>
              </w:rPr>
            </w:pPr>
            <w:r w:rsidRPr="00924D64">
              <w:rPr>
                <w:sz w:val="28"/>
                <w:szCs w:val="28"/>
              </w:rPr>
              <w:t>2. Водоотведение</w:t>
            </w:r>
          </w:p>
        </w:tc>
      </w:tr>
      <w:tr w:rsidR="00CF6D02" w:rsidRPr="00924D64" w:rsidTr="00CF6D02">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CF6D02" w:rsidRPr="00924D64" w:rsidRDefault="00CF6D02" w:rsidP="00CF6D02">
            <w:pPr>
              <w:jc w:val="center"/>
              <w:rPr>
                <w:sz w:val="28"/>
                <w:szCs w:val="28"/>
              </w:rPr>
            </w:pPr>
            <w:r w:rsidRPr="00924D64">
              <w:rPr>
                <w:sz w:val="28"/>
                <w:szCs w:val="28"/>
              </w:rPr>
              <w:t>2.1.</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rsidR="00CF6D02" w:rsidRPr="00924D64" w:rsidRDefault="00CF6D02" w:rsidP="00CF6D02">
            <w:pPr>
              <w:rPr>
                <w:sz w:val="28"/>
                <w:szCs w:val="28"/>
              </w:rPr>
            </w:pPr>
            <w:r w:rsidRPr="00924D64">
              <w:rPr>
                <w:sz w:val="28"/>
                <w:szCs w:val="28"/>
              </w:rPr>
              <w:t xml:space="preserve">Население (с </w:t>
            </w:r>
            <w:proofErr w:type="gramStart"/>
            <w:r w:rsidRPr="00924D64">
              <w:rPr>
                <w:sz w:val="28"/>
                <w:szCs w:val="28"/>
              </w:rPr>
              <w:t>НДС)*</w:t>
            </w:r>
            <w:proofErr w:type="gramEnd"/>
          </w:p>
        </w:tc>
        <w:tc>
          <w:tcPr>
            <w:tcW w:w="1984" w:type="dxa"/>
            <w:tcBorders>
              <w:top w:val="nil"/>
              <w:left w:val="nil"/>
              <w:bottom w:val="single" w:sz="4" w:space="0" w:color="auto"/>
              <w:right w:val="single" w:sz="4" w:space="0" w:color="auto"/>
            </w:tcBorders>
            <w:shd w:val="clear" w:color="000000" w:fill="FFFFFF"/>
            <w:vAlign w:val="center"/>
          </w:tcPr>
          <w:p w:rsidR="00CF6D02" w:rsidRPr="00924D64" w:rsidRDefault="00CF6D02" w:rsidP="00CF6D02">
            <w:pPr>
              <w:jc w:val="center"/>
              <w:rPr>
                <w:sz w:val="28"/>
                <w:szCs w:val="28"/>
              </w:rPr>
            </w:pPr>
            <w:r w:rsidRPr="00A62982">
              <w:rPr>
                <w:sz w:val="28"/>
                <w:szCs w:val="28"/>
              </w:rPr>
              <w:t>19,36</w:t>
            </w:r>
          </w:p>
        </w:tc>
        <w:tc>
          <w:tcPr>
            <w:tcW w:w="1985" w:type="dxa"/>
            <w:tcBorders>
              <w:top w:val="nil"/>
              <w:left w:val="nil"/>
              <w:bottom w:val="single" w:sz="4" w:space="0" w:color="auto"/>
              <w:right w:val="single" w:sz="4" w:space="0" w:color="auto"/>
            </w:tcBorders>
            <w:shd w:val="clear" w:color="000000" w:fill="FFFFFF"/>
            <w:vAlign w:val="center"/>
          </w:tcPr>
          <w:p w:rsidR="00CF6D02" w:rsidRPr="00924D64" w:rsidRDefault="00CF6D02" w:rsidP="00CF6D02">
            <w:pPr>
              <w:jc w:val="center"/>
              <w:rPr>
                <w:sz w:val="28"/>
                <w:szCs w:val="28"/>
              </w:rPr>
            </w:pPr>
            <w:r>
              <w:rPr>
                <w:sz w:val="28"/>
                <w:szCs w:val="28"/>
              </w:rPr>
              <w:t>19,69</w:t>
            </w:r>
          </w:p>
        </w:tc>
        <w:tc>
          <w:tcPr>
            <w:tcW w:w="1985" w:type="dxa"/>
            <w:tcBorders>
              <w:top w:val="nil"/>
              <w:left w:val="nil"/>
              <w:bottom w:val="single" w:sz="4" w:space="0" w:color="auto"/>
              <w:right w:val="single" w:sz="4" w:space="0" w:color="auto"/>
            </w:tcBorders>
            <w:shd w:val="clear" w:color="000000" w:fill="FFFFFF"/>
            <w:vAlign w:val="center"/>
          </w:tcPr>
          <w:p w:rsidR="00CF6D02" w:rsidRPr="00924D64" w:rsidRDefault="00CF6D02" w:rsidP="00CF6D02">
            <w:pPr>
              <w:jc w:val="center"/>
              <w:rPr>
                <w:sz w:val="28"/>
                <w:szCs w:val="28"/>
              </w:rPr>
            </w:pPr>
            <w:r>
              <w:rPr>
                <w:sz w:val="28"/>
                <w:szCs w:val="28"/>
              </w:rPr>
              <w:t>24,62</w:t>
            </w:r>
          </w:p>
        </w:tc>
      </w:tr>
      <w:tr w:rsidR="00CF6D02" w:rsidRPr="00924D64" w:rsidTr="00CF6D02">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CF6D02" w:rsidRPr="00924D64" w:rsidRDefault="00CF6D02" w:rsidP="00CF6D02">
            <w:pPr>
              <w:jc w:val="center"/>
              <w:rPr>
                <w:sz w:val="28"/>
                <w:szCs w:val="28"/>
              </w:rPr>
            </w:pPr>
            <w:r w:rsidRPr="00924D64">
              <w:rPr>
                <w:sz w:val="28"/>
                <w:szCs w:val="28"/>
              </w:rPr>
              <w:t>2.2.</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rsidR="00CF6D02" w:rsidRPr="00924D64" w:rsidRDefault="00CF6D02" w:rsidP="00CF6D02">
            <w:pPr>
              <w:rPr>
                <w:sz w:val="28"/>
                <w:szCs w:val="28"/>
              </w:rPr>
            </w:pPr>
            <w:r w:rsidRPr="00924D64">
              <w:rPr>
                <w:sz w:val="28"/>
                <w:szCs w:val="28"/>
              </w:rPr>
              <w:t>Прочие потребители (без НДС)</w:t>
            </w:r>
          </w:p>
        </w:tc>
        <w:tc>
          <w:tcPr>
            <w:tcW w:w="1984" w:type="dxa"/>
            <w:tcBorders>
              <w:top w:val="nil"/>
              <w:left w:val="nil"/>
              <w:bottom w:val="single" w:sz="4" w:space="0" w:color="auto"/>
              <w:right w:val="single" w:sz="4" w:space="0" w:color="auto"/>
            </w:tcBorders>
            <w:shd w:val="clear" w:color="000000" w:fill="FFFFFF"/>
            <w:vAlign w:val="center"/>
          </w:tcPr>
          <w:p w:rsidR="00CF6D02" w:rsidRPr="00924D64" w:rsidRDefault="00CF6D02" w:rsidP="00CF6D02">
            <w:pPr>
              <w:jc w:val="center"/>
              <w:rPr>
                <w:sz w:val="28"/>
                <w:szCs w:val="28"/>
              </w:rPr>
            </w:pPr>
            <w:r>
              <w:rPr>
                <w:sz w:val="28"/>
                <w:szCs w:val="28"/>
              </w:rPr>
              <w:t>16,41</w:t>
            </w:r>
          </w:p>
        </w:tc>
        <w:tc>
          <w:tcPr>
            <w:tcW w:w="1985" w:type="dxa"/>
            <w:tcBorders>
              <w:top w:val="nil"/>
              <w:left w:val="nil"/>
              <w:bottom w:val="single" w:sz="4" w:space="0" w:color="auto"/>
              <w:right w:val="single" w:sz="4" w:space="0" w:color="auto"/>
            </w:tcBorders>
            <w:shd w:val="clear" w:color="000000" w:fill="FFFFFF"/>
            <w:vAlign w:val="center"/>
          </w:tcPr>
          <w:p w:rsidR="00CF6D02" w:rsidRPr="00924D64" w:rsidRDefault="00CF6D02" w:rsidP="00CF6D02">
            <w:pPr>
              <w:jc w:val="center"/>
              <w:rPr>
                <w:sz w:val="28"/>
                <w:szCs w:val="28"/>
              </w:rPr>
            </w:pPr>
            <w:r>
              <w:rPr>
                <w:sz w:val="28"/>
                <w:szCs w:val="28"/>
              </w:rPr>
              <w:t>16,41</w:t>
            </w:r>
          </w:p>
        </w:tc>
        <w:tc>
          <w:tcPr>
            <w:tcW w:w="1985" w:type="dxa"/>
            <w:tcBorders>
              <w:top w:val="nil"/>
              <w:left w:val="nil"/>
              <w:bottom w:val="single" w:sz="4" w:space="0" w:color="auto"/>
              <w:right w:val="single" w:sz="4" w:space="0" w:color="auto"/>
            </w:tcBorders>
            <w:shd w:val="clear" w:color="000000" w:fill="FFFFFF"/>
            <w:vAlign w:val="center"/>
          </w:tcPr>
          <w:p w:rsidR="00CF6D02" w:rsidRPr="00924D64" w:rsidRDefault="00CF6D02" w:rsidP="00CF6D02">
            <w:pPr>
              <w:jc w:val="center"/>
              <w:rPr>
                <w:sz w:val="28"/>
                <w:szCs w:val="28"/>
              </w:rPr>
            </w:pPr>
            <w:r>
              <w:rPr>
                <w:sz w:val="28"/>
                <w:szCs w:val="28"/>
              </w:rPr>
              <w:t>20,52</w:t>
            </w:r>
          </w:p>
        </w:tc>
      </w:tr>
    </w:tbl>
    <w:p w:rsidR="00CF6D02" w:rsidRPr="00924D64" w:rsidRDefault="00CF6D02" w:rsidP="00CF6D02">
      <w:pPr>
        <w:ind w:firstLine="709"/>
        <w:jc w:val="both"/>
        <w:rPr>
          <w:sz w:val="28"/>
          <w:szCs w:val="28"/>
        </w:rPr>
      </w:pPr>
    </w:p>
    <w:p w:rsidR="00CF6D02" w:rsidRPr="00924D64" w:rsidRDefault="00CF6D02" w:rsidP="00CF6D02">
      <w:pPr>
        <w:ind w:firstLine="709"/>
        <w:jc w:val="both"/>
        <w:rPr>
          <w:sz w:val="28"/>
          <w:szCs w:val="28"/>
        </w:rPr>
      </w:pPr>
      <w:r w:rsidRPr="00924D64">
        <w:rPr>
          <w:sz w:val="28"/>
          <w:szCs w:val="28"/>
        </w:rPr>
        <w:t>*Выделяется в целях реализации пункта 6 статьи 168 Налогового кодекса Российской Федерации.</w:t>
      </w: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p w:rsidR="00995C6B" w:rsidRPr="001702CA" w:rsidRDefault="00995C6B" w:rsidP="00995C6B">
      <w:pPr>
        <w:pStyle w:val="33"/>
        <w:ind w:firstLine="0"/>
        <w:jc w:val="both"/>
        <w:rPr>
          <w:szCs w:val="24"/>
        </w:rPr>
      </w:pPr>
    </w:p>
    <w:bookmarkEnd w:id="2"/>
    <w:bookmarkEnd w:id="3"/>
    <w:bookmarkEnd w:id="4"/>
    <w:p w:rsidR="004D1B1C" w:rsidRDefault="004D1B1C" w:rsidP="00995C6B">
      <w:pPr>
        <w:rPr>
          <w:sz w:val="28"/>
          <w:szCs w:val="28"/>
        </w:rPr>
        <w:sectPr w:rsidR="004D1B1C" w:rsidSect="00995C6B">
          <w:pgSz w:w="11906" w:h="16838"/>
          <w:pgMar w:top="709" w:right="850" w:bottom="1135" w:left="1701" w:header="708" w:footer="708" w:gutter="0"/>
          <w:cols w:space="708"/>
          <w:docGrid w:linePitch="360"/>
        </w:sectPr>
      </w:pPr>
    </w:p>
    <w:p w:rsidR="004D1B1C" w:rsidRDefault="004D1B1C" w:rsidP="004D1B1C">
      <w:pPr>
        <w:ind w:firstLine="5670"/>
        <w:jc w:val="both"/>
      </w:pPr>
      <w:r>
        <w:lastRenderedPageBreak/>
        <w:t>Приложение № 5 к протоколу № 60</w:t>
      </w:r>
    </w:p>
    <w:p w:rsidR="004D1B1C" w:rsidRDefault="004D1B1C" w:rsidP="004D1B1C">
      <w:pPr>
        <w:ind w:firstLine="5670"/>
        <w:jc w:val="both"/>
      </w:pPr>
      <w:r>
        <w:t>заседания правления региональной</w:t>
      </w:r>
    </w:p>
    <w:p w:rsidR="004D1B1C" w:rsidRDefault="004D1B1C" w:rsidP="004D1B1C">
      <w:pPr>
        <w:ind w:firstLine="5670"/>
        <w:jc w:val="both"/>
      </w:pPr>
      <w:r>
        <w:t>энергетической комиссии</w:t>
      </w:r>
    </w:p>
    <w:p w:rsidR="004D1B1C" w:rsidRDefault="004D1B1C" w:rsidP="004D1B1C">
      <w:pPr>
        <w:ind w:firstLine="5670"/>
        <w:jc w:val="both"/>
      </w:pPr>
      <w:r>
        <w:t>Кемеровской области от 23.10.2018</w:t>
      </w:r>
    </w:p>
    <w:p w:rsidR="004D1B1C" w:rsidRPr="00930350" w:rsidRDefault="004D1B1C" w:rsidP="004D1B1C">
      <w:pPr>
        <w:pStyle w:val="1"/>
        <w:jc w:val="center"/>
        <w:rPr>
          <w:sz w:val="24"/>
          <w:szCs w:val="24"/>
        </w:rPr>
      </w:pPr>
      <w:r w:rsidRPr="00930350">
        <w:rPr>
          <w:iCs/>
          <w:sz w:val="24"/>
          <w:szCs w:val="24"/>
        </w:rPr>
        <w:t>Экспертное заключение</w:t>
      </w:r>
      <w:r w:rsidRPr="00930350">
        <w:rPr>
          <w:sz w:val="24"/>
          <w:szCs w:val="24"/>
        </w:rPr>
        <w:t xml:space="preserve"> по результатам рассмотрения заявки на утверждение нормативов технологических потерь при транзите тепловой энергии, теплоносителя по тепловым сетям МУП «Гарант» (</w:t>
      </w:r>
      <w:proofErr w:type="spellStart"/>
      <w:r w:rsidRPr="00930350">
        <w:rPr>
          <w:sz w:val="24"/>
          <w:szCs w:val="24"/>
        </w:rPr>
        <w:t>п.г.т</w:t>
      </w:r>
      <w:proofErr w:type="spellEnd"/>
      <w:r w:rsidRPr="00930350">
        <w:rPr>
          <w:sz w:val="24"/>
          <w:szCs w:val="24"/>
        </w:rPr>
        <w:t>. Тяжинский) на 2018 год</w:t>
      </w:r>
    </w:p>
    <w:p w:rsidR="004D1B1C" w:rsidRPr="00930350" w:rsidRDefault="004D1B1C" w:rsidP="004D1B1C">
      <w:pPr>
        <w:ind w:firstLine="567"/>
        <w:jc w:val="both"/>
      </w:pPr>
    </w:p>
    <w:p w:rsidR="004D1B1C" w:rsidRPr="00930350" w:rsidRDefault="004D1B1C" w:rsidP="004D1B1C">
      <w:pPr>
        <w:ind w:firstLine="567"/>
        <w:jc w:val="both"/>
      </w:pPr>
      <w:r w:rsidRPr="00930350">
        <w:t>В Региональную энергетическую комиссию Кемеровской области обратилось МУП «Гарант» (</w:t>
      </w:r>
      <w:proofErr w:type="spellStart"/>
      <w:r w:rsidRPr="00930350">
        <w:t>п.г.т</w:t>
      </w:r>
      <w:proofErr w:type="spellEnd"/>
      <w:r w:rsidRPr="00930350">
        <w:t xml:space="preserve">. Тяжинский) (далее – </w:t>
      </w:r>
      <w:proofErr w:type="gramStart"/>
      <w:r w:rsidRPr="00930350">
        <w:t>Предприятие)  с</w:t>
      </w:r>
      <w:proofErr w:type="gramEnd"/>
      <w:r w:rsidRPr="00930350">
        <w:t xml:space="preserve"> заявкой на утверждение нормативов технологических потерь при передаче тепловой энергии.</w:t>
      </w:r>
    </w:p>
    <w:p w:rsidR="004D1B1C" w:rsidRPr="00930350" w:rsidRDefault="004D1B1C" w:rsidP="004D1B1C">
      <w:pPr>
        <w:ind w:firstLine="567"/>
        <w:jc w:val="both"/>
      </w:pPr>
      <w:r w:rsidRPr="00930350">
        <w:t>Предприятием для утверждения нормативов технологических потерь при транзите тепловой энергии представлен следующий пакет расчетно-обосновывающих материалов:</w:t>
      </w:r>
    </w:p>
    <w:p w:rsidR="004D1B1C" w:rsidRPr="00930350" w:rsidRDefault="004D1B1C" w:rsidP="004D1B1C">
      <w:pPr>
        <w:spacing w:line="276" w:lineRule="auto"/>
        <w:ind w:firstLine="709"/>
        <w:jc w:val="both"/>
      </w:pPr>
      <w:r w:rsidRPr="00930350">
        <w:t>- копия Устава;</w:t>
      </w:r>
    </w:p>
    <w:p w:rsidR="004D1B1C" w:rsidRPr="00930350" w:rsidRDefault="004D1B1C" w:rsidP="004D1B1C">
      <w:pPr>
        <w:spacing w:line="276" w:lineRule="auto"/>
        <w:ind w:firstLine="709"/>
        <w:jc w:val="both"/>
      </w:pPr>
      <w:r w:rsidRPr="00930350">
        <w:t>- копия свидетельства о государственной регистрации;</w:t>
      </w:r>
    </w:p>
    <w:p w:rsidR="004D1B1C" w:rsidRPr="00930350" w:rsidRDefault="004D1B1C" w:rsidP="004D1B1C">
      <w:pPr>
        <w:spacing w:line="276" w:lineRule="auto"/>
        <w:ind w:firstLine="709"/>
        <w:jc w:val="both"/>
      </w:pPr>
      <w:r w:rsidRPr="00930350">
        <w:t>- копия свидетельства о постановке на учет в налоговом органе;</w:t>
      </w:r>
    </w:p>
    <w:p w:rsidR="004D1B1C" w:rsidRPr="00930350" w:rsidRDefault="004D1B1C" w:rsidP="004D1B1C">
      <w:pPr>
        <w:spacing w:line="276" w:lineRule="auto"/>
        <w:ind w:firstLine="709"/>
        <w:jc w:val="both"/>
      </w:pPr>
      <w:r w:rsidRPr="00930350">
        <w:t>- температурный график работы;</w:t>
      </w:r>
    </w:p>
    <w:p w:rsidR="004D1B1C" w:rsidRPr="00930350" w:rsidRDefault="004D1B1C" w:rsidP="004D1B1C">
      <w:pPr>
        <w:spacing w:line="276" w:lineRule="auto"/>
        <w:ind w:firstLine="709"/>
        <w:jc w:val="both"/>
      </w:pPr>
      <w:r w:rsidRPr="00930350">
        <w:t>- сведения о климатических факторах, влияющих на работу тепловых сетей;</w:t>
      </w:r>
    </w:p>
    <w:p w:rsidR="004D1B1C" w:rsidRPr="00930350" w:rsidRDefault="004D1B1C" w:rsidP="004D1B1C">
      <w:pPr>
        <w:spacing w:line="276" w:lineRule="auto"/>
        <w:ind w:firstLine="709"/>
        <w:jc w:val="both"/>
      </w:pPr>
      <w:r w:rsidRPr="00930350">
        <w:t>- данные о теплотрассах;</w:t>
      </w:r>
    </w:p>
    <w:p w:rsidR="004D1B1C" w:rsidRPr="00930350" w:rsidRDefault="004D1B1C" w:rsidP="004D1B1C">
      <w:pPr>
        <w:spacing w:line="276" w:lineRule="auto"/>
        <w:ind w:firstLine="709"/>
        <w:jc w:val="both"/>
      </w:pPr>
      <w:r w:rsidRPr="00930350">
        <w:t>- структура отпуска тепловой энергии на 2018 год;</w:t>
      </w:r>
    </w:p>
    <w:p w:rsidR="004D1B1C" w:rsidRPr="00930350" w:rsidRDefault="004D1B1C" w:rsidP="004D1B1C">
      <w:pPr>
        <w:spacing w:line="276" w:lineRule="auto"/>
        <w:ind w:firstLine="709"/>
        <w:jc w:val="both"/>
      </w:pPr>
      <w:r w:rsidRPr="00930350">
        <w:t>- договор на аренду имущественного комплекса;</w:t>
      </w:r>
    </w:p>
    <w:p w:rsidR="004D1B1C" w:rsidRPr="00930350" w:rsidRDefault="004D1B1C" w:rsidP="004D1B1C">
      <w:pPr>
        <w:spacing w:line="276" w:lineRule="auto"/>
        <w:ind w:firstLine="709"/>
        <w:jc w:val="both"/>
      </w:pPr>
      <w:r w:rsidRPr="00930350">
        <w:t>- схема тепловых сетей;</w:t>
      </w:r>
    </w:p>
    <w:p w:rsidR="004D1B1C" w:rsidRPr="00930350" w:rsidRDefault="004D1B1C" w:rsidP="004D1B1C">
      <w:pPr>
        <w:spacing w:line="276" w:lineRule="auto"/>
        <w:ind w:firstLine="709"/>
        <w:jc w:val="both"/>
      </w:pPr>
      <w:r w:rsidRPr="00930350">
        <w:t>- реестр потребителей тепловой энергии;</w:t>
      </w:r>
    </w:p>
    <w:p w:rsidR="004D1B1C" w:rsidRPr="00930350" w:rsidRDefault="004D1B1C" w:rsidP="004D1B1C">
      <w:pPr>
        <w:spacing w:line="276" w:lineRule="auto"/>
        <w:ind w:firstLine="709"/>
        <w:jc w:val="both"/>
      </w:pPr>
      <w:r w:rsidRPr="00930350">
        <w:t>- расчет нормативных эксплуатационных технологических затрат и потерь теплоносителей;</w:t>
      </w:r>
    </w:p>
    <w:p w:rsidR="004D1B1C" w:rsidRPr="00930350" w:rsidRDefault="004D1B1C" w:rsidP="004D1B1C">
      <w:pPr>
        <w:spacing w:line="276" w:lineRule="auto"/>
        <w:ind w:firstLine="709"/>
        <w:jc w:val="both"/>
      </w:pPr>
      <w:r w:rsidRPr="00930350">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rsidR="004D1B1C" w:rsidRPr="00930350" w:rsidRDefault="004D1B1C" w:rsidP="004D1B1C">
      <w:pPr>
        <w:ind w:firstLine="567"/>
        <w:jc w:val="both"/>
      </w:pPr>
      <w:r w:rsidRPr="00930350">
        <w:t>- заключение экспертизы материалов, обосновывающих значение нормативов технологических потерь при транзите тепловой энергии, выполненной</w:t>
      </w:r>
      <w:r w:rsidRPr="00930350">
        <w:br/>
        <w:t xml:space="preserve"> ОАО «АЭЭ».</w:t>
      </w:r>
    </w:p>
    <w:p w:rsidR="004D1B1C" w:rsidRPr="00930350" w:rsidRDefault="004D1B1C" w:rsidP="004D1B1C">
      <w:pPr>
        <w:ind w:firstLine="567"/>
        <w:jc w:val="both"/>
      </w:pPr>
      <w:r w:rsidRPr="00930350">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930350">
          <w:t>2008 г</w:t>
        </w:r>
      </w:smartTag>
      <w:r w:rsidRPr="00930350">
        <w:t xml:space="preserve">. № 325 (зарегистрирован в Минюсте России 16 марта </w:t>
      </w:r>
      <w:smartTag w:uri="urn:schemas-microsoft-com:office:smarttags" w:element="metricconverter">
        <w:smartTagPr>
          <w:attr w:name="ProductID" w:val="2009 г"/>
        </w:smartTagPr>
        <w:r w:rsidRPr="00930350">
          <w:t>2009 г</w:t>
        </w:r>
      </w:smartTag>
      <w:r w:rsidRPr="00930350">
        <w:t>. № 13513) и представлены в полном объеме.</w:t>
      </w:r>
    </w:p>
    <w:p w:rsidR="004D1B1C" w:rsidRPr="00930350" w:rsidRDefault="004D1B1C" w:rsidP="004D1B1C">
      <w:pPr>
        <w:ind w:firstLine="720"/>
        <w:jc w:val="both"/>
      </w:pPr>
      <w:r w:rsidRPr="00930350">
        <w:t>В таблице 1 представлена динамика основных показателей технологических потерь при транзите тепловой энергии.</w:t>
      </w:r>
    </w:p>
    <w:p w:rsidR="004D1B1C" w:rsidRPr="00930350" w:rsidRDefault="004D1B1C" w:rsidP="004D1B1C">
      <w:pPr>
        <w:ind w:firstLine="720"/>
        <w:jc w:val="both"/>
      </w:pPr>
    </w:p>
    <w:p w:rsidR="004D1B1C" w:rsidRPr="00930350" w:rsidRDefault="004D1B1C" w:rsidP="004D1B1C">
      <w:pPr>
        <w:ind w:firstLine="720"/>
        <w:jc w:val="both"/>
        <w:sectPr w:rsidR="004D1B1C" w:rsidRPr="00930350" w:rsidSect="003D59FC">
          <w:pgSz w:w="11906" w:h="16838"/>
          <w:pgMar w:top="1134" w:right="851" w:bottom="1134" w:left="1701" w:header="720" w:footer="720" w:gutter="0"/>
          <w:cols w:space="720"/>
          <w:docGrid w:linePitch="326"/>
        </w:sectPr>
      </w:pPr>
    </w:p>
    <w:p w:rsidR="004D1B1C" w:rsidRPr="004D1B1C" w:rsidRDefault="004D1B1C" w:rsidP="004D1B1C">
      <w:pPr>
        <w:jc w:val="right"/>
        <w:rPr>
          <w:b/>
          <w:sz w:val="16"/>
          <w:szCs w:val="16"/>
        </w:rPr>
      </w:pPr>
      <w:r w:rsidRPr="004D1B1C">
        <w:rPr>
          <w:b/>
          <w:sz w:val="16"/>
          <w:szCs w:val="16"/>
        </w:rPr>
        <w:lastRenderedPageBreak/>
        <w:t>Таблица 1</w:t>
      </w:r>
    </w:p>
    <w:p w:rsidR="004D1B1C" w:rsidRPr="004D1B1C" w:rsidRDefault="004D1B1C" w:rsidP="004D1B1C">
      <w:pPr>
        <w:jc w:val="center"/>
        <w:rPr>
          <w:b/>
          <w:sz w:val="16"/>
          <w:szCs w:val="16"/>
        </w:rPr>
      </w:pPr>
      <w:r w:rsidRPr="004D1B1C">
        <w:rPr>
          <w:b/>
          <w:sz w:val="16"/>
          <w:szCs w:val="16"/>
        </w:rPr>
        <w:t>ДИНАМИКА ОСНОВНЫХ ПОКАЗАТЕЛЕЙ</w:t>
      </w:r>
    </w:p>
    <w:p w:rsidR="004D1B1C" w:rsidRPr="00930350" w:rsidRDefault="004D1B1C" w:rsidP="004D1B1C">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950"/>
        <w:gridCol w:w="4459"/>
        <w:gridCol w:w="985"/>
        <w:gridCol w:w="985"/>
        <w:gridCol w:w="983"/>
        <w:gridCol w:w="983"/>
      </w:tblGrid>
      <w:tr w:rsidR="004D1B1C" w:rsidRPr="004D1B1C" w:rsidTr="008E07DD">
        <w:trPr>
          <w:trHeight w:val="20"/>
        </w:trPr>
        <w:tc>
          <w:tcPr>
            <w:tcW w:w="508" w:type="pct"/>
            <w:shd w:val="clear" w:color="auto" w:fill="auto"/>
          </w:tcPr>
          <w:p w:rsidR="004D1B1C" w:rsidRPr="004D1B1C" w:rsidRDefault="004D1B1C" w:rsidP="008E07DD">
            <w:pPr>
              <w:autoSpaceDE w:val="0"/>
              <w:autoSpaceDN w:val="0"/>
              <w:adjustRightInd w:val="0"/>
              <w:jc w:val="center"/>
              <w:rPr>
                <w:b/>
                <w:bCs/>
                <w:color w:val="000000"/>
                <w:sz w:val="16"/>
                <w:szCs w:val="16"/>
              </w:rPr>
            </w:pPr>
            <w:r w:rsidRPr="004D1B1C">
              <w:rPr>
                <w:b/>
                <w:bCs/>
                <w:color w:val="000000"/>
                <w:sz w:val="16"/>
                <w:szCs w:val="16"/>
              </w:rPr>
              <w:t xml:space="preserve">№№ </w:t>
            </w:r>
            <w:proofErr w:type="spellStart"/>
            <w:r w:rsidRPr="004D1B1C">
              <w:rPr>
                <w:b/>
                <w:bCs/>
                <w:color w:val="000000"/>
                <w:sz w:val="16"/>
                <w:szCs w:val="16"/>
              </w:rPr>
              <w:t>пп</w:t>
            </w:r>
            <w:proofErr w:type="spellEnd"/>
            <w:r w:rsidRPr="004D1B1C">
              <w:rPr>
                <w:b/>
                <w:bCs/>
                <w:color w:val="000000"/>
                <w:sz w:val="16"/>
                <w:szCs w:val="16"/>
              </w:rPr>
              <w:t>.</w:t>
            </w:r>
          </w:p>
        </w:tc>
        <w:tc>
          <w:tcPr>
            <w:tcW w:w="2386" w:type="pct"/>
            <w:shd w:val="clear" w:color="auto" w:fill="auto"/>
          </w:tcPr>
          <w:p w:rsidR="004D1B1C" w:rsidRPr="004D1B1C" w:rsidRDefault="004D1B1C" w:rsidP="008E07DD">
            <w:pPr>
              <w:autoSpaceDE w:val="0"/>
              <w:autoSpaceDN w:val="0"/>
              <w:adjustRightInd w:val="0"/>
              <w:jc w:val="center"/>
              <w:rPr>
                <w:b/>
                <w:bCs/>
                <w:color w:val="000000"/>
                <w:sz w:val="16"/>
                <w:szCs w:val="16"/>
              </w:rPr>
            </w:pPr>
            <w:r w:rsidRPr="004D1B1C">
              <w:rPr>
                <w:b/>
                <w:bCs/>
                <w:color w:val="000000"/>
                <w:sz w:val="16"/>
                <w:szCs w:val="16"/>
              </w:rPr>
              <w:t>Показатели</w:t>
            </w:r>
          </w:p>
        </w:tc>
        <w:tc>
          <w:tcPr>
            <w:tcW w:w="527" w:type="pct"/>
            <w:shd w:val="clear" w:color="auto" w:fill="auto"/>
          </w:tcPr>
          <w:p w:rsidR="004D1B1C" w:rsidRPr="004D1B1C" w:rsidRDefault="004D1B1C" w:rsidP="008E07DD">
            <w:pPr>
              <w:autoSpaceDE w:val="0"/>
              <w:autoSpaceDN w:val="0"/>
              <w:adjustRightInd w:val="0"/>
              <w:jc w:val="center"/>
              <w:rPr>
                <w:b/>
                <w:bCs/>
                <w:color w:val="000000"/>
                <w:sz w:val="16"/>
                <w:szCs w:val="16"/>
              </w:rPr>
            </w:pPr>
            <w:r w:rsidRPr="004D1B1C">
              <w:rPr>
                <w:b/>
                <w:bCs/>
                <w:color w:val="000000"/>
                <w:sz w:val="16"/>
                <w:szCs w:val="16"/>
              </w:rPr>
              <w:t>2015 г.</w:t>
            </w:r>
          </w:p>
        </w:tc>
        <w:tc>
          <w:tcPr>
            <w:tcW w:w="527" w:type="pct"/>
            <w:shd w:val="clear" w:color="auto" w:fill="auto"/>
          </w:tcPr>
          <w:p w:rsidR="004D1B1C" w:rsidRPr="004D1B1C" w:rsidRDefault="004D1B1C" w:rsidP="008E07DD">
            <w:pPr>
              <w:autoSpaceDE w:val="0"/>
              <w:autoSpaceDN w:val="0"/>
              <w:adjustRightInd w:val="0"/>
              <w:jc w:val="center"/>
              <w:rPr>
                <w:b/>
                <w:bCs/>
                <w:color w:val="000000"/>
                <w:sz w:val="16"/>
                <w:szCs w:val="16"/>
              </w:rPr>
            </w:pPr>
            <w:r w:rsidRPr="004D1B1C">
              <w:rPr>
                <w:b/>
                <w:bCs/>
                <w:color w:val="000000"/>
                <w:sz w:val="16"/>
                <w:szCs w:val="16"/>
              </w:rPr>
              <w:t>2016 г.</w:t>
            </w:r>
          </w:p>
        </w:tc>
        <w:tc>
          <w:tcPr>
            <w:tcW w:w="526" w:type="pct"/>
            <w:shd w:val="clear" w:color="auto" w:fill="auto"/>
          </w:tcPr>
          <w:p w:rsidR="004D1B1C" w:rsidRPr="004D1B1C" w:rsidRDefault="004D1B1C" w:rsidP="008E07DD">
            <w:pPr>
              <w:autoSpaceDE w:val="0"/>
              <w:autoSpaceDN w:val="0"/>
              <w:adjustRightInd w:val="0"/>
              <w:jc w:val="center"/>
              <w:rPr>
                <w:b/>
                <w:bCs/>
                <w:color w:val="000000"/>
                <w:sz w:val="16"/>
                <w:szCs w:val="16"/>
              </w:rPr>
            </w:pPr>
            <w:r w:rsidRPr="004D1B1C">
              <w:rPr>
                <w:b/>
                <w:bCs/>
                <w:color w:val="000000"/>
                <w:sz w:val="16"/>
                <w:szCs w:val="16"/>
              </w:rPr>
              <w:t>2017 г.</w:t>
            </w:r>
          </w:p>
        </w:tc>
        <w:tc>
          <w:tcPr>
            <w:tcW w:w="526" w:type="pct"/>
            <w:shd w:val="clear" w:color="auto" w:fill="auto"/>
          </w:tcPr>
          <w:p w:rsidR="004D1B1C" w:rsidRPr="004D1B1C" w:rsidRDefault="004D1B1C" w:rsidP="008E07DD">
            <w:pPr>
              <w:autoSpaceDE w:val="0"/>
              <w:autoSpaceDN w:val="0"/>
              <w:adjustRightInd w:val="0"/>
              <w:jc w:val="center"/>
              <w:rPr>
                <w:b/>
                <w:bCs/>
                <w:color w:val="000000"/>
                <w:sz w:val="16"/>
                <w:szCs w:val="16"/>
              </w:rPr>
            </w:pPr>
            <w:r w:rsidRPr="004D1B1C">
              <w:rPr>
                <w:b/>
                <w:bCs/>
                <w:color w:val="000000"/>
                <w:sz w:val="16"/>
                <w:szCs w:val="16"/>
              </w:rPr>
              <w:t>2018 г.</w:t>
            </w:r>
          </w:p>
        </w:tc>
      </w:tr>
      <w:tr w:rsidR="004D1B1C" w:rsidRPr="004D1B1C" w:rsidTr="008E07DD">
        <w:trPr>
          <w:trHeight w:val="20"/>
        </w:trPr>
        <w:tc>
          <w:tcPr>
            <w:tcW w:w="508" w:type="pct"/>
            <w:shd w:val="clear" w:color="auto" w:fill="auto"/>
          </w:tcPr>
          <w:p w:rsidR="004D1B1C" w:rsidRPr="004D1B1C" w:rsidRDefault="004D1B1C" w:rsidP="008E07DD">
            <w:pPr>
              <w:autoSpaceDE w:val="0"/>
              <w:autoSpaceDN w:val="0"/>
              <w:adjustRightInd w:val="0"/>
              <w:jc w:val="center"/>
              <w:rPr>
                <w:b/>
                <w:bCs/>
                <w:color w:val="000000"/>
                <w:sz w:val="16"/>
                <w:szCs w:val="16"/>
              </w:rPr>
            </w:pPr>
          </w:p>
        </w:tc>
        <w:tc>
          <w:tcPr>
            <w:tcW w:w="2386" w:type="pct"/>
            <w:shd w:val="clear" w:color="auto" w:fill="auto"/>
          </w:tcPr>
          <w:p w:rsidR="004D1B1C" w:rsidRPr="004D1B1C" w:rsidRDefault="004D1B1C" w:rsidP="008E07DD">
            <w:pPr>
              <w:autoSpaceDE w:val="0"/>
              <w:autoSpaceDN w:val="0"/>
              <w:adjustRightInd w:val="0"/>
              <w:jc w:val="center"/>
              <w:rPr>
                <w:b/>
                <w:bCs/>
                <w:color w:val="000000"/>
                <w:sz w:val="16"/>
                <w:szCs w:val="16"/>
              </w:rPr>
            </w:pPr>
          </w:p>
        </w:tc>
        <w:tc>
          <w:tcPr>
            <w:tcW w:w="527" w:type="pct"/>
            <w:shd w:val="clear" w:color="auto" w:fill="auto"/>
          </w:tcPr>
          <w:p w:rsidR="004D1B1C" w:rsidRPr="004D1B1C" w:rsidRDefault="004D1B1C" w:rsidP="008E07DD">
            <w:pPr>
              <w:autoSpaceDE w:val="0"/>
              <w:autoSpaceDN w:val="0"/>
              <w:adjustRightInd w:val="0"/>
              <w:jc w:val="center"/>
              <w:rPr>
                <w:b/>
                <w:bCs/>
                <w:color w:val="000000"/>
                <w:sz w:val="16"/>
                <w:szCs w:val="16"/>
              </w:rPr>
            </w:pPr>
            <w:r w:rsidRPr="004D1B1C">
              <w:rPr>
                <w:b/>
                <w:bCs/>
                <w:color w:val="000000"/>
                <w:sz w:val="16"/>
                <w:szCs w:val="16"/>
              </w:rPr>
              <w:t>отчет</w:t>
            </w:r>
          </w:p>
        </w:tc>
        <w:tc>
          <w:tcPr>
            <w:tcW w:w="527" w:type="pct"/>
            <w:shd w:val="clear" w:color="auto" w:fill="auto"/>
          </w:tcPr>
          <w:p w:rsidR="004D1B1C" w:rsidRPr="004D1B1C" w:rsidRDefault="004D1B1C" w:rsidP="008E07DD">
            <w:pPr>
              <w:autoSpaceDE w:val="0"/>
              <w:autoSpaceDN w:val="0"/>
              <w:adjustRightInd w:val="0"/>
              <w:jc w:val="center"/>
              <w:rPr>
                <w:b/>
                <w:bCs/>
                <w:color w:val="000000"/>
                <w:sz w:val="16"/>
                <w:szCs w:val="16"/>
              </w:rPr>
            </w:pPr>
            <w:r w:rsidRPr="004D1B1C">
              <w:rPr>
                <w:b/>
                <w:bCs/>
                <w:color w:val="000000"/>
                <w:sz w:val="16"/>
                <w:szCs w:val="16"/>
              </w:rPr>
              <w:t>отчет</w:t>
            </w:r>
          </w:p>
        </w:tc>
        <w:tc>
          <w:tcPr>
            <w:tcW w:w="526" w:type="pct"/>
            <w:shd w:val="clear" w:color="auto" w:fill="auto"/>
          </w:tcPr>
          <w:p w:rsidR="004D1B1C" w:rsidRPr="004D1B1C" w:rsidRDefault="004D1B1C" w:rsidP="008E07DD">
            <w:pPr>
              <w:autoSpaceDE w:val="0"/>
              <w:autoSpaceDN w:val="0"/>
              <w:adjustRightInd w:val="0"/>
              <w:jc w:val="center"/>
              <w:rPr>
                <w:b/>
                <w:bCs/>
                <w:color w:val="000000"/>
                <w:sz w:val="16"/>
                <w:szCs w:val="16"/>
              </w:rPr>
            </w:pPr>
            <w:r w:rsidRPr="004D1B1C">
              <w:rPr>
                <w:b/>
                <w:bCs/>
                <w:color w:val="000000"/>
                <w:sz w:val="16"/>
                <w:szCs w:val="16"/>
              </w:rPr>
              <w:t>план</w:t>
            </w:r>
          </w:p>
        </w:tc>
        <w:tc>
          <w:tcPr>
            <w:tcW w:w="526" w:type="pct"/>
            <w:shd w:val="clear" w:color="auto" w:fill="auto"/>
          </w:tcPr>
          <w:p w:rsidR="004D1B1C" w:rsidRPr="004D1B1C" w:rsidRDefault="004D1B1C" w:rsidP="008E07DD">
            <w:pPr>
              <w:autoSpaceDE w:val="0"/>
              <w:autoSpaceDN w:val="0"/>
              <w:adjustRightInd w:val="0"/>
              <w:jc w:val="center"/>
              <w:rPr>
                <w:b/>
                <w:bCs/>
                <w:color w:val="000000"/>
                <w:sz w:val="16"/>
                <w:szCs w:val="16"/>
              </w:rPr>
            </w:pPr>
            <w:r w:rsidRPr="004D1B1C">
              <w:rPr>
                <w:b/>
                <w:bCs/>
                <w:color w:val="000000"/>
                <w:sz w:val="16"/>
                <w:szCs w:val="16"/>
              </w:rPr>
              <w:t>расчет</w:t>
            </w:r>
          </w:p>
        </w:tc>
      </w:tr>
      <w:tr w:rsidR="004D1B1C" w:rsidRPr="004D1B1C" w:rsidTr="008E07DD">
        <w:trPr>
          <w:trHeight w:val="20"/>
        </w:trPr>
        <w:tc>
          <w:tcPr>
            <w:tcW w:w="508" w:type="pct"/>
            <w:shd w:val="clear" w:color="auto" w:fill="auto"/>
          </w:tcPr>
          <w:p w:rsidR="004D1B1C" w:rsidRPr="004D1B1C" w:rsidRDefault="004D1B1C" w:rsidP="008E07DD">
            <w:pPr>
              <w:autoSpaceDE w:val="0"/>
              <w:autoSpaceDN w:val="0"/>
              <w:adjustRightInd w:val="0"/>
              <w:jc w:val="center"/>
              <w:rPr>
                <w:color w:val="000000"/>
                <w:sz w:val="16"/>
                <w:szCs w:val="16"/>
              </w:rPr>
            </w:pPr>
            <w:r w:rsidRPr="004D1B1C">
              <w:rPr>
                <w:color w:val="000000"/>
                <w:sz w:val="16"/>
                <w:szCs w:val="16"/>
              </w:rPr>
              <w:t>1</w:t>
            </w:r>
          </w:p>
        </w:tc>
        <w:tc>
          <w:tcPr>
            <w:tcW w:w="4492" w:type="pct"/>
            <w:gridSpan w:val="5"/>
            <w:shd w:val="clear" w:color="auto" w:fill="auto"/>
            <w:vAlign w:val="center"/>
          </w:tcPr>
          <w:p w:rsidR="004D1B1C" w:rsidRPr="004D1B1C" w:rsidRDefault="004D1B1C" w:rsidP="008E07DD">
            <w:pPr>
              <w:autoSpaceDE w:val="0"/>
              <w:autoSpaceDN w:val="0"/>
              <w:adjustRightInd w:val="0"/>
              <w:jc w:val="center"/>
              <w:rPr>
                <w:b/>
                <w:bCs/>
                <w:color w:val="000000"/>
                <w:sz w:val="16"/>
                <w:szCs w:val="16"/>
              </w:rPr>
            </w:pPr>
            <w:r w:rsidRPr="004D1B1C">
              <w:rPr>
                <w:b/>
                <w:bCs/>
                <w:color w:val="000000"/>
                <w:sz w:val="16"/>
                <w:szCs w:val="16"/>
              </w:rPr>
              <w:t>т е п л о н о с и т е л ь</w:t>
            </w:r>
          </w:p>
        </w:tc>
      </w:tr>
      <w:tr w:rsidR="004D1B1C" w:rsidRPr="004D1B1C" w:rsidTr="008E07DD">
        <w:trPr>
          <w:trHeight w:val="20"/>
        </w:trPr>
        <w:tc>
          <w:tcPr>
            <w:tcW w:w="508" w:type="pct"/>
            <w:vMerge w:val="restart"/>
            <w:shd w:val="clear" w:color="auto" w:fill="auto"/>
            <w:vAlign w:val="center"/>
          </w:tcPr>
          <w:p w:rsidR="004D1B1C" w:rsidRPr="004D1B1C" w:rsidRDefault="004D1B1C" w:rsidP="008E07DD">
            <w:pPr>
              <w:autoSpaceDE w:val="0"/>
              <w:autoSpaceDN w:val="0"/>
              <w:adjustRightInd w:val="0"/>
              <w:jc w:val="center"/>
              <w:rPr>
                <w:color w:val="000000"/>
                <w:sz w:val="16"/>
                <w:szCs w:val="16"/>
              </w:rPr>
            </w:pPr>
            <w:r w:rsidRPr="004D1B1C">
              <w:rPr>
                <w:color w:val="000000"/>
                <w:sz w:val="16"/>
                <w:szCs w:val="16"/>
              </w:rPr>
              <w:t>1.1</w:t>
            </w:r>
          </w:p>
        </w:tc>
        <w:tc>
          <w:tcPr>
            <w:tcW w:w="4492" w:type="pct"/>
            <w:gridSpan w:val="5"/>
            <w:shd w:val="clear" w:color="auto" w:fill="auto"/>
            <w:vAlign w:val="center"/>
          </w:tcPr>
          <w:p w:rsidR="004D1B1C" w:rsidRPr="004D1B1C" w:rsidRDefault="004D1B1C" w:rsidP="008E07DD">
            <w:pPr>
              <w:autoSpaceDE w:val="0"/>
              <w:autoSpaceDN w:val="0"/>
              <w:adjustRightInd w:val="0"/>
              <w:rPr>
                <w:color w:val="000000"/>
                <w:sz w:val="16"/>
                <w:szCs w:val="16"/>
              </w:rPr>
            </w:pPr>
            <w:r w:rsidRPr="004D1B1C">
              <w:rPr>
                <w:color w:val="000000"/>
                <w:sz w:val="16"/>
                <w:szCs w:val="16"/>
              </w:rPr>
              <w:t>потери и затраты теплоносителя, т(м</w:t>
            </w:r>
            <w:r w:rsidRPr="004D1B1C">
              <w:rPr>
                <w:color w:val="000000"/>
                <w:sz w:val="16"/>
                <w:szCs w:val="16"/>
                <w:vertAlign w:val="superscript"/>
              </w:rPr>
              <w:t>3</w:t>
            </w:r>
            <w:r w:rsidRPr="004D1B1C">
              <w:rPr>
                <w:color w:val="000000"/>
                <w:sz w:val="16"/>
                <w:szCs w:val="16"/>
              </w:rPr>
              <w:t>):</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пар</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конденсат</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вода</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tcPr>
          <w:p w:rsidR="004D1B1C" w:rsidRPr="004D1B1C" w:rsidRDefault="004D1B1C" w:rsidP="008E07DD">
            <w:pPr>
              <w:jc w:val="center"/>
              <w:rPr>
                <w:color w:val="000000"/>
                <w:sz w:val="16"/>
                <w:szCs w:val="16"/>
              </w:rPr>
            </w:pPr>
            <w:r w:rsidRPr="004D1B1C">
              <w:rPr>
                <w:sz w:val="16"/>
                <w:szCs w:val="16"/>
              </w:rPr>
              <w:t>6 107,86</w:t>
            </w:r>
          </w:p>
        </w:tc>
      </w:tr>
      <w:tr w:rsidR="004D1B1C" w:rsidRPr="004D1B1C" w:rsidTr="008E07DD">
        <w:trPr>
          <w:trHeight w:val="20"/>
        </w:trPr>
        <w:tc>
          <w:tcPr>
            <w:tcW w:w="508" w:type="pct"/>
            <w:vMerge w:val="restart"/>
            <w:shd w:val="clear" w:color="auto" w:fill="auto"/>
            <w:vAlign w:val="center"/>
          </w:tcPr>
          <w:p w:rsidR="004D1B1C" w:rsidRPr="004D1B1C" w:rsidRDefault="004D1B1C" w:rsidP="008E07DD">
            <w:pPr>
              <w:autoSpaceDE w:val="0"/>
              <w:autoSpaceDN w:val="0"/>
              <w:adjustRightInd w:val="0"/>
              <w:jc w:val="center"/>
              <w:rPr>
                <w:color w:val="000000"/>
                <w:sz w:val="16"/>
                <w:szCs w:val="16"/>
              </w:rPr>
            </w:pPr>
            <w:r w:rsidRPr="004D1B1C">
              <w:rPr>
                <w:color w:val="000000"/>
                <w:sz w:val="16"/>
                <w:szCs w:val="16"/>
              </w:rPr>
              <w:t>1.2</w:t>
            </w:r>
          </w:p>
        </w:tc>
        <w:tc>
          <w:tcPr>
            <w:tcW w:w="4492" w:type="pct"/>
            <w:gridSpan w:val="5"/>
            <w:shd w:val="clear" w:color="auto" w:fill="auto"/>
            <w:vAlign w:val="center"/>
          </w:tcPr>
          <w:p w:rsidR="004D1B1C" w:rsidRPr="004D1B1C" w:rsidRDefault="004D1B1C" w:rsidP="008E07DD">
            <w:pPr>
              <w:autoSpaceDE w:val="0"/>
              <w:autoSpaceDN w:val="0"/>
              <w:adjustRightInd w:val="0"/>
              <w:rPr>
                <w:color w:val="000000"/>
                <w:sz w:val="16"/>
                <w:szCs w:val="16"/>
              </w:rPr>
            </w:pPr>
            <w:r w:rsidRPr="004D1B1C">
              <w:rPr>
                <w:color w:val="000000"/>
                <w:sz w:val="16"/>
                <w:szCs w:val="16"/>
              </w:rPr>
              <w:t>среднегодовой объем тепловых сетей, м</w:t>
            </w:r>
            <w:r w:rsidRPr="004D1B1C">
              <w:rPr>
                <w:color w:val="000000"/>
                <w:sz w:val="16"/>
                <w:szCs w:val="16"/>
                <w:vertAlign w:val="superscript"/>
              </w:rPr>
              <w:t>3</w:t>
            </w:r>
            <w:r w:rsidRPr="004D1B1C">
              <w:rPr>
                <w:color w:val="000000"/>
                <w:sz w:val="16"/>
                <w:szCs w:val="16"/>
              </w:rPr>
              <w:t>:</w:t>
            </w:r>
          </w:p>
        </w:tc>
      </w:tr>
      <w:tr w:rsidR="004D1B1C" w:rsidRPr="004D1B1C" w:rsidTr="008E07DD">
        <w:trPr>
          <w:trHeight w:val="20"/>
        </w:trPr>
        <w:tc>
          <w:tcPr>
            <w:tcW w:w="508" w:type="pct"/>
            <w:vMerge/>
            <w:shd w:val="clear" w:color="auto" w:fill="auto"/>
            <w:vAlign w:val="center"/>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пар</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r>
      <w:tr w:rsidR="004D1B1C" w:rsidRPr="004D1B1C" w:rsidTr="008E07DD">
        <w:trPr>
          <w:trHeight w:val="20"/>
        </w:trPr>
        <w:tc>
          <w:tcPr>
            <w:tcW w:w="508" w:type="pct"/>
            <w:vMerge/>
            <w:shd w:val="clear" w:color="auto" w:fill="auto"/>
            <w:vAlign w:val="center"/>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конденсат</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r>
      <w:tr w:rsidR="004D1B1C" w:rsidRPr="004D1B1C" w:rsidTr="008E07DD">
        <w:trPr>
          <w:trHeight w:val="20"/>
        </w:trPr>
        <w:tc>
          <w:tcPr>
            <w:tcW w:w="508" w:type="pct"/>
            <w:vMerge/>
            <w:shd w:val="clear" w:color="auto" w:fill="auto"/>
            <w:vAlign w:val="center"/>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вода</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tcPr>
          <w:p w:rsidR="004D1B1C" w:rsidRPr="004D1B1C" w:rsidRDefault="004D1B1C" w:rsidP="008E07DD">
            <w:pPr>
              <w:jc w:val="center"/>
              <w:rPr>
                <w:sz w:val="16"/>
                <w:szCs w:val="16"/>
              </w:rPr>
            </w:pPr>
            <w:r w:rsidRPr="004D1B1C">
              <w:rPr>
                <w:sz w:val="16"/>
                <w:szCs w:val="16"/>
              </w:rPr>
              <w:t>381,26</w:t>
            </w:r>
          </w:p>
        </w:tc>
      </w:tr>
      <w:tr w:rsidR="004D1B1C" w:rsidRPr="004D1B1C" w:rsidTr="008E07DD">
        <w:trPr>
          <w:trHeight w:val="20"/>
        </w:trPr>
        <w:tc>
          <w:tcPr>
            <w:tcW w:w="508" w:type="pct"/>
            <w:vMerge w:val="restart"/>
            <w:shd w:val="clear" w:color="auto" w:fill="auto"/>
            <w:vAlign w:val="center"/>
          </w:tcPr>
          <w:p w:rsidR="004D1B1C" w:rsidRPr="004D1B1C" w:rsidRDefault="004D1B1C" w:rsidP="008E07DD">
            <w:pPr>
              <w:autoSpaceDE w:val="0"/>
              <w:autoSpaceDN w:val="0"/>
              <w:adjustRightInd w:val="0"/>
              <w:jc w:val="center"/>
              <w:rPr>
                <w:color w:val="000000"/>
                <w:sz w:val="16"/>
                <w:szCs w:val="16"/>
              </w:rPr>
            </w:pPr>
            <w:r w:rsidRPr="004D1B1C">
              <w:rPr>
                <w:color w:val="000000"/>
                <w:sz w:val="16"/>
                <w:szCs w:val="16"/>
              </w:rPr>
              <w:t>1.3</w:t>
            </w:r>
          </w:p>
        </w:tc>
        <w:tc>
          <w:tcPr>
            <w:tcW w:w="4492" w:type="pct"/>
            <w:gridSpan w:val="5"/>
            <w:shd w:val="clear" w:color="auto" w:fill="auto"/>
          </w:tcPr>
          <w:p w:rsidR="004D1B1C" w:rsidRPr="004D1B1C" w:rsidRDefault="004D1B1C" w:rsidP="008E07DD">
            <w:pPr>
              <w:autoSpaceDE w:val="0"/>
              <w:autoSpaceDN w:val="0"/>
              <w:adjustRightInd w:val="0"/>
              <w:rPr>
                <w:color w:val="000000"/>
                <w:sz w:val="16"/>
                <w:szCs w:val="16"/>
              </w:rPr>
            </w:pPr>
            <w:r w:rsidRPr="004D1B1C">
              <w:rPr>
                <w:color w:val="000000"/>
                <w:sz w:val="16"/>
                <w:szCs w:val="16"/>
              </w:rPr>
              <w:t>отношение потерь и затрат теплоносителя к среднегодовому объему тепловых сетей, %:</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 xml:space="preserve">пар </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конденсат</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вода</w:t>
            </w:r>
          </w:p>
        </w:tc>
        <w:tc>
          <w:tcPr>
            <w:tcW w:w="527" w:type="pct"/>
            <w:shd w:val="clear" w:color="auto" w:fill="auto"/>
            <w:vAlign w:val="center"/>
          </w:tcPr>
          <w:p w:rsidR="004D1B1C" w:rsidRPr="004D1B1C" w:rsidRDefault="004D1B1C" w:rsidP="008E07DD">
            <w:pPr>
              <w:jc w:val="center"/>
              <w:rPr>
                <w:sz w:val="16"/>
                <w:szCs w:val="16"/>
              </w:rPr>
            </w:pPr>
          </w:p>
        </w:tc>
        <w:tc>
          <w:tcPr>
            <w:tcW w:w="527" w:type="pct"/>
            <w:shd w:val="clear" w:color="auto" w:fill="auto"/>
            <w:vAlign w:val="center"/>
          </w:tcPr>
          <w:p w:rsidR="004D1B1C" w:rsidRPr="004D1B1C" w:rsidRDefault="004D1B1C" w:rsidP="008E07DD">
            <w:pPr>
              <w:jc w:val="center"/>
              <w:rPr>
                <w:sz w:val="16"/>
                <w:szCs w:val="16"/>
              </w:rPr>
            </w:pPr>
          </w:p>
        </w:tc>
        <w:tc>
          <w:tcPr>
            <w:tcW w:w="526" w:type="pct"/>
            <w:shd w:val="clear" w:color="auto" w:fill="auto"/>
            <w:vAlign w:val="center"/>
          </w:tcPr>
          <w:p w:rsidR="004D1B1C" w:rsidRPr="004D1B1C" w:rsidRDefault="004D1B1C" w:rsidP="008E07DD">
            <w:pPr>
              <w:jc w:val="center"/>
              <w:rPr>
                <w:sz w:val="16"/>
                <w:szCs w:val="16"/>
              </w:rPr>
            </w:pP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1 602</w:t>
            </w:r>
          </w:p>
        </w:tc>
      </w:tr>
      <w:tr w:rsidR="004D1B1C" w:rsidRPr="004D1B1C" w:rsidTr="008E07DD">
        <w:trPr>
          <w:trHeight w:val="20"/>
        </w:trPr>
        <w:tc>
          <w:tcPr>
            <w:tcW w:w="508" w:type="pct"/>
            <w:vMerge w:val="restart"/>
            <w:shd w:val="clear" w:color="auto" w:fill="auto"/>
            <w:vAlign w:val="center"/>
          </w:tcPr>
          <w:p w:rsidR="004D1B1C" w:rsidRPr="004D1B1C" w:rsidRDefault="004D1B1C" w:rsidP="008E07DD">
            <w:pPr>
              <w:autoSpaceDE w:val="0"/>
              <w:autoSpaceDN w:val="0"/>
              <w:adjustRightInd w:val="0"/>
              <w:jc w:val="center"/>
              <w:rPr>
                <w:color w:val="000000"/>
                <w:sz w:val="16"/>
                <w:szCs w:val="16"/>
              </w:rPr>
            </w:pPr>
            <w:r w:rsidRPr="004D1B1C">
              <w:rPr>
                <w:color w:val="000000"/>
                <w:sz w:val="16"/>
                <w:szCs w:val="16"/>
              </w:rPr>
              <w:t>1.4</w:t>
            </w:r>
          </w:p>
        </w:tc>
        <w:tc>
          <w:tcPr>
            <w:tcW w:w="4492" w:type="pct"/>
            <w:gridSpan w:val="5"/>
            <w:shd w:val="clear" w:color="auto" w:fill="auto"/>
          </w:tcPr>
          <w:p w:rsidR="004D1B1C" w:rsidRPr="004D1B1C" w:rsidRDefault="004D1B1C" w:rsidP="008E07DD">
            <w:pPr>
              <w:autoSpaceDE w:val="0"/>
              <w:autoSpaceDN w:val="0"/>
              <w:adjustRightInd w:val="0"/>
              <w:rPr>
                <w:color w:val="000000"/>
                <w:sz w:val="16"/>
                <w:szCs w:val="16"/>
              </w:rPr>
            </w:pPr>
            <w:r w:rsidRPr="004D1B1C">
              <w:rPr>
                <w:color w:val="000000"/>
                <w:sz w:val="16"/>
                <w:szCs w:val="16"/>
              </w:rPr>
              <w:t>отношение потерь и затрат теплоносителя к среднегодовому объему тепловых сетей, %/час (п.1.3:8 760):</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пар</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конденсат</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вода</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tcPr>
          <w:p w:rsidR="004D1B1C" w:rsidRPr="004D1B1C" w:rsidRDefault="004D1B1C" w:rsidP="008E07DD">
            <w:pPr>
              <w:jc w:val="center"/>
              <w:rPr>
                <w:sz w:val="16"/>
                <w:szCs w:val="16"/>
              </w:rPr>
            </w:pPr>
            <w:r w:rsidRPr="004D1B1C">
              <w:rPr>
                <w:sz w:val="16"/>
                <w:szCs w:val="16"/>
              </w:rPr>
              <w:t>0,276</w:t>
            </w:r>
          </w:p>
        </w:tc>
      </w:tr>
      <w:tr w:rsidR="004D1B1C" w:rsidRPr="004D1B1C" w:rsidTr="008E07DD">
        <w:trPr>
          <w:trHeight w:val="407"/>
        </w:trPr>
        <w:tc>
          <w:tcPr>
            <w:tcW w:w="508" w:type="pct"/>
            <w:shd w:val="clear" w:color="auto" w:fill="auto"/>
            <w:vAlign w:val="center"/>
          </w:tcPr>
          <w:p w:rsidR="004D1B1C" w:rsidRPr="004D1B1C" w:rsidRDefault="004D1B1C" w:rsidP="008E07DD">
            <w:pPr>
              <w:autoSpaceDE w:val="0"/>
              <w:autoSpaceDN w:val="0"/>
              <w:adjustRightInd w:val="0"/>
              <w:jc w:val="center"/>
              <w:rPr>
                <w:color w:val="000000"/>
                <w:sz w:val="16"/>
                <w:szCs w:val="16"/>
              </w:rPr>
            </w:pPr>
            <w:r w:rsidRPr="004D1B1C">
              <w:rPr>
                <w:color w:val="000000"/>
                <w:sz w:val="16"/>
                <w:szCs w:val="16"/>
              </w:rPr>
              <w:t>2</w:t>
            </w:r>
          </w:p>
        </w:tc>
        <w:tc>
          <w:tcPr>
            <w:tcW w:w="4492" w:type="pct"/>
            <w:gridSpan w:val="5"/>
            <w:shd w:val="clear" w:color="auto" w:fill="auto"/>
            <w:vAlign w:val="center"/>
          </w:tcPr>
          <w:p w:rsidR="004D1B1C" w:rsidRPr="004D1B1C" w:rsidRDefault="004D1B1C" w:rsidP="008E07DD">
            <w:pPr>
              <w:autoSpaceDE w:val="0"/>
              <w:autoSpaceDN w:val="0"/>
              <w:adjustRightInd w:val="0"/>
              <w:jc w:val="center"/>
              <w:rPr>
                <w:b/>
                <w:bCs/>
                <w:color w:val="000000"/>
                <w:sz w:val="16"/>
                <w:szCs w:val="16"/>
              </w:rPr>
            </w:pPr>
            <w:r w:rsidRPr="004D1B1C">
              <w:rPr>
                <w:b/>
                <w:bCs/>
                <w:color w:val="000000"/>
                <w:sz w:val="16"/>
                <w:szCs w:val="16"/>
              </w:rPr>
              <w:t>т е п л о в а я   э н е р г и я</w:t>
            </w:r>
          </w:p>
        </w:tc>
      </w:tr>
      <w:tr w:rsidR="004D1B1C" w:rsidRPr="004D1B1C" w:rsidTr="008E07DD">
        <w:trPr>
          <w:trHeight w:val="20"/>
        </w:trPr>
        <w:tc>
          <w:tcPr>
            <w:tcW w:w="508" w:type="pct"/>
            <w:vMerge w:val="restart"/>
            <w:shd w:val="clear" w:color="auto" w:fill="auto"/>
            <w:vAlign w:val="center"/>
          </w:tcPr>
          <w:p w:rsidR="004D1B1C" w:rsidRPr="004D1B1C" w:rsidRDefault="004D1B1C" w:rsidP="008E07DD">
            <w:pPr>
              <w:autoSpaceDE w:val="0"/>
              <w:autoSpaceDN w:val="0"/>
              <w:adjustRightInd w:val="0"/>
              <w:jc w:val="center"/>
              <w:rPr>
                <w:color w:val="000000"/>
                <w:sz w:val="16"/>
                <w:szCs w:val="16"/>
              </w:rPr>
            </w:pPr>
            <w:r w:rsidRPr="004D1B1C">
              <w:rPr>
                <w:color w:val="000000"/>
                <w:sz w:val="16"/>
                <w:szCs w:val="16"/>
              </w:rPr>
              <w:t>2.1</w:t>
            </w:r>
          </w:p>
        </w:tc>
        <w:tc>
          <w:tcPr>
            <w:tcW w:w="4492" w:type="pct"/>
            <w:gridSpan w:val="5"/>
            <w:shd w:val="clear" w:color="auto" w:fill="auto"/>
            <w:vAlign w:val="center"/>
          </w:tcPr>
          <w:p w:rsidR="004D1B1C" w:rsidRPr="004D1B1C" w:rsidRDefault="004D1B1C" w:rsidP="008E07DD">
            <w:pPr>
              <w:autoSpaceDE w:val="0"/>
              <w:autoSpaceDN w:val="0"/>
              <w:adjustRightInd w:val="0"/>
              <w:rPr>
                <w:color w:val="000000"/>
                <w:sz w:val="16"/>
                <w:szCs w:val="16"/>
              </w:rPr>
            </w:pPr>
            <w:r w:rsidRPr="004D1B1C">
              <w:rPr>
                <w:color w:val="000000"/>
                <w:sz w:val="16"/>
                <w:szCs w:val="16"/>
              </w:rPr>
              <w:t>потери тепловой энергии, тыс. Гкал:</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пар</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конденсат</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вода</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tcPr>
          <w:p w:rsidR="004D1B1C" w:rsidRPr="004D1B1C" w:rsidRDefault="004D1B1C" w:rsidP="008E07DD">
            <w:pPr>
              <w:jc w:val="center"/>
              <w:rPr>
                <w:color w:val="000000"/>
                <w:sz w:val="16"/>
                <w:szCs w:val="16"/>
              </w:rPr>
            </w:pPr>
            <w:r w:rsidRPr="004D1B1C">
              <w:rPr>
                <w:color w:val="000000"/>
                <w:sz w:val="16"/>
                <w:szCs w:val="16"/>
              </w:rPr>
              <w:t>8,077</w:t>
            </w:r>
          </w:p>
        </w:tc>
      </w:tr>
      <w:tr w:rsidR="004D1B1C" w:rsidRPr="004D1B1C" w:rsidTr="008E07DD">
        <w:trPr>
          <w:trHeight w:val="20"/>
        </w:trPr>
        <w:tc>
          <w:tcPr>
            <w:tcW w:w="508" w:type="pct"/>
            <w:vMerge w:val="restart"/>
            <w:shd w:val="clear" w:color="auto" w:fill="auto"/>
            <w:vAlign w:val="center"/>
          </w:tcPr>
          <w:p w:rsidR="004D1B1C" w:rsidRPr="004D1B1C" w:rsidRDefault="004D1B1C" w:rsidP="008E07DD">
            <w:pPr>
              <w:autoSpaceDE w:val="0"/>
              <w:autoSpaceDN w:val="0"/>
              <w:adjustRightInd w:val="0"/>
              <w:jc w:val="center"/>
              <w:rPr>
                <w:color w:val="000000"/>
                <w:sz w:val="16"/>
                <w:szCs w:val="16"/>
              </w:rPr>
            </w:pPr>
            <w:r w:rsidRPr="004D1B1C">
              <w:rPr>
                <w:color w:val="000000"/>
                <w:sz w:val="16"/>
                <w:szCs w:val="16"/>
              </w:rPr>
              <w:t>2.2</w:t>
            </w:r>
          </w:p>
        </w:tc>
        <w:tc>
          <w:tcPr>
            <w:tcW w:w="4492" w:type="pct"/>
            <w:gridSpan w:val="5"/>
            <w:shd w:val="clear" w:color="auto" w:fill="auto"/>
            <w:vAlign w:val="center"/>
          </w:tcPr>
          <w:p w:rsidR="004D1B1C" w:rsidRPr="004D1B1C" w:rsidRDefault="004D1B1C" w:rsidP="008E07DD">
            <w:pPr>
              <w:autoSpaceDE w:val="0"/>
              <w:autoSpaceDN w:val="0"/>
              <w:adjustRightInd w:val="0"/>
              <w:rPr>
                <w:color w:val="000000"/>
                <w:sz w:val="16"/>
                <w:szCs w:val="16"/>
              </w:rPr>
            </w:pPr>
            <w:r w:rsidRPr="004D1B1C">
              <w:rPr>
                <w:color w:val="000000"/>
                <w:sz w:val="16"/>
                <w:szCs w:val="16"/>
              </w:rPr>
              <w:t>материальная характеристика тепловых сетей в однотрубном исчислении, м</w:t>
            </w:r>
            <w:r w:rsidRPr="004D1B1C">
              <w:rPr>
                <w:color w:val="000000"/>
                <w:sz w:val="16"/>
                <w:szCs w:val="16"/>
                <w:vertAlign w:val="superscript"/>
              </w:rPr>
              <w:t>2</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пар</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конденсат</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вода</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tcPr>
          <w:p w:rsidR="004D1B1C" w:rsidRPr="004D1B1C" w:rsidRDefault="004D1B1C" w:rsidP="008E07DD">
            <w:pPr>
              <w:jc w:val="center"/>
              <w:rPr>
                <w:color w:val="000000"/>
                <w:sz w:val="16"/>
                <w:szCs w:val="16"/>
              </w:rPr>
            </w:pPr>
            <w:r w:rsidRPr="004D1B1C">
              <w:rPr>
                <w:color w:val="000000"/>
                <w:sz w:val="16"/>
                <w:szCs w:val="16"/>
              </w:rPr>
              <w:t>3 426,52</w:t>
            </w:r>
          </w:p>
        </w:tc>
      </w:tr>
      <w:tr w:rsidR="004D1B1C" w:rsidRPr="004D1B1C" w:rsidTr="008E07DD">
        <w:trPr>
          <w:trHeight w:val="20"/>
        </w:trPr>
        <w:tc>
          <w:tcPr>
            <w:tcW w:w="508" w:type="pct"/>
            <w:vMerge w:val="restart"/>
            <w:shd w:val="clear" w:color="auto" w:fill="auto"/>
            <w:vAlign w:val="center"/>
          </w:tcPr>
          <w:p w:rsidR="004D1B1C" w:rsidRPr="004D1B1C" w:rsidRDefault="004D1B1C" w:rsidP="008E07DD">
            <w:pPr>
              <w:autoSpaceDE w:val="0"/>
              <w:autoSpaceDN w:val="0"/>
              <w:adjustRightInd w:val="0"/>
              <w:jc w:val="center"/>
              <w:rPr>
                <w:color w:val="000000"/>
                <w:sz w:val="16"/>
                <w:szCs w:val="16"/>
              </w:rPr>
            </w:pPr>
            <w:r w:rsidRPr="004D1B1C">
              <w:rPr>
                <w:color w:val="000000"/>
                <w:sz w:val="16"/>
                <w:szCs w:val="16"/>
              </w:rPr>
              <w:t>2.3</w:t>
            </w:r>
          </w:p>
        </w:tc>
        <w:tc>
          <w:tcPr>
            <w:tcW w:w="4492" w:type="pct"/>
            <w:gridSpan w:val="5"/>
            <w:shd w:val="clear" w:color="auto" w:fill="auto"/>
            <w:vAlign w:val="center"/>
          </w:tcPr>
          <w:p w:rsidR="004D1B1C" w:rsidRPr="004D1B1C" w:rsidRDefault="004D1B1C" w:rsidP="008E07DD">
            <w:pPr>
              <w:autoSpaceDE w:val="0"/>
              <w:autoSpaceDN w:val="0"/>
              <w:adjustRightInd w:val="0"/>
              <w:rPr>
                <w:color w:val="000000"/>
                <w:sz w:val="16"/>
                <w:szCs w:val="16"/>
              </w:rPr>
            </w:pPr>
            <w:r w:rsidRPr="004D1B1C">
              <w:rPr>
                <w:color w:val="000000"/>
                <w:sz w:val="16"/>
                <w:szCs w:val="16"/>
              </w:rPr>
              <w:t>отпуск тепловой энергии в сеть, тыс. Гкал:</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color w:val="000000"/>
                <w:sz w:val="16"/>
                <w:szCs w:val="16"/>
              </w:rPr>
            </w:pPr>
            <w:r w:rsidRPr="004D1B1C">
              <w:rPr>
                <w:color w:val="000000"/>
                <w:sz w:val="16"/>
                <w:szCs w:val="16"/>
              </w:rPr>
              <w:t xml:space="preserve">·       </w:t>
            </w:r>
            <w:r w:rsidRPr="004D1B1C">
              <w:rPr>
                <w:i/>
                <w:iCs/>
                <w:color w:val="000000"/>
                <w:sz w:val="16"/>
                <w:szCs w:val="16"/>
              </w:rPr>
              <w:t>пар</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конденсат</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tcPr>
          <w:p w:rsidR="004D1B1C" w:rsidRPr="004D1B1C" w:rsidRDefault="004D1B1C" w:rsidP="008E07DD">
            <w:pPr>
              <w:autoSpaceDE w:val="0"/>
              <w:autoSpaceDN w:val="0"/>
              <w:adjustRightInd w:val="0"/>
              <w:jc w:val="center"/>
              <w:rPr>
                <w:color w:val="000000"/>
                <w:sz w:val="16"/>
                <w:szCs w:val="16"/>
              </w:rPr>
            </w:pPr>
            <w:r w:rsidRPr="004D1B1C">
              <w:rPr>
                <w:color w:val="000000"/>
                <w:sz w:val="16"/>
                <w:szCs w:val="16"/>
              </w:rPr>
              <w:t>-</w:t>
            </w:r>
          </w:p>
        </w:tc>
        <w:tc>
          <w:tcPr>
            <w:tcW w:w="526" w:type="pct"/>
            <w:shd w:val="clear" w:color="auto" w:fill="auto"/>
          </w:tcPr>
          <w:p w:rsidR="004D1B1C" w:rsidRPr="004D1B1C" w:rsidRDefault="004D1B1C" w:rsidP="008E07DD">
            <w:pPr>
              <w:autoSpaceDE w:val="0"/>
              <w:autoSpaceDN w:val="0"/>
              <w:adjustRightInd w:val="0"/>
              <w:jc w:val="center"/>
              <w:rPr>
                <w:color w:val="000000"/>
                <w:sz w:val="16"/>
                <w:szCs w:val="16"/>
              </w:rPr>
            </w:pPr>
            <w:r w:rsidRPr="004D1B1C">
              <w:rPr>
                <w:color w:val="000000"/>
                <w:sz w:val="16"/>
                <w:szCs w:val="16"/>
              </w:rPr>
              <w:t>-</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вода</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tcPr>
          <w:p w:rsidR="004D1B1C" w:rsidRPr="004D1B1C" w:rsidRDefault="004D1B1C" w:rsidP="008E07DD">
            <w:pPr>
              <w:autoSpaceDE w:val="0"/>
              <w:autoSpaceDN w:val="0"/>
              <w:adjustRightInd w:val="0"/>
              <w:jc w:val="center"/>
              <w:rPr>
                <w:color w:val="000000"/>
                <w:sz w:val="16"/>
                <w:szCs w:val="16"/>
              </w:rPr>
            </w:pPr>
            <w:r w:rsidRPr="004D1B1C">
              <w:rPr>
                <w:color w:val="000000"/>
                <w:sz w:val="16"/>
                <w:szCs w:val="16"/>
              </w:rPr>
              <w:t>-</w:t>
            </w:r>
          </w:p>
        </w:tc>
        <w:tc>
          <w:tcPr>
            <w:tcW w:w="526" w:type="pct"/>
            <w:shd w:val="clear" w:color="auto" w:fill="auto"/>
          </w:tcPr>
          <w:p w:rsidR="004D1B1C" w:rsidRPr="004D1B1C" w:rsidRDefault="004D1B1C" w:rsidP="008E07DD">
            <w:pPr>
              <w:jc w:val="center"/>
              <w:rPr>
                <w:color w:val="000000"/>
                <w:sz w:val="16"/>
                <w:szCs w:val="16"/>
              </w:rPr>
            </w:pPr>
            <w:r w:rsidRPr="004D1B1C">
              <w:rPr>
                <w:color w:val="000000"/>
                <w:sz w:val="16"/>
                <w:szCs w:val="16"/>
              </w:rPr>
              <w:t>45,438</w:t>
            </w:r>
          </w:p>
        </w:tc>
      </w:tr>
      <w:tr w:rsidR="004D1B1C" w:rsidRPr="004D1B1C" w:rsidTr="008E07DD">
        <w:trPr>
          <w:trHeight w:val="20"/>
        </w:trPr>
        <w:tc>
          <w:tcPr>
            <w:tcW w:w="508" w:type="pct"/>
            <w:vMerge w:val="restart"/>
            <w:shd w:val="clear" w:color="auto" w:fill="auto"/>
            <w:vAlign w:val="center"/>
          </w:tcPr>
          <w:p w:rsidR="004D1B1C" w:rsidRPr="004D1B1C" w:rsidRDefault="004D1B1C" w:rsidP="008E07DD">
            <w:pPr>
              <w:autoSpaceDE w:val="0"/>
              <w:autoSpaceDN w:val="0"/>
              <w:adjustRightInd w:val="0"/>
              <w:jc w:val="center"/>
              <w:rPr>
                <w:color w:val="000000"/>
                <w:sz w:val="16"/>
                <w:szCs w:val="16"/>
              </w:rPr>
            </w:pPr>
            <w:r w:rsidRPr="004D1B1C">
              <w:rPr>
                <w:color w:val="000000"/>
                <w:sz w:val="16"/>
                <w:szCs w:val="16"/>
              </w:rPr>
              <w:t>2.4</w:t>
            </w:r>
          </w:p>
        </w:tc>
        <w:tc>
          <w:tcPr>
            <w:tcW w:w="4492" w:type="pct"/>
            <w:gridSpan w:val="5"/>
            <w:shd w:val="clear" w:color="auto" w:fill="auto"/>
            <w:vAlign w:val="center"/>
          </w:tcPr>
          <w:p w:rsidR="004D1B1C" w:rsidRPr="004D1B1C" w:rsidRDefault="004D1B1C" w:rsidP="008E07DD">
            <w:pPr>
              <w:autoSpaceDE w:val="0"/>
              <w:autoSpaceDN w:val="0"/>
              <w:adjustRightInd w:val="0"/>
              <w:rPr>
                <w:color w:val="000000"/>
                <w:sz w:val="16"/>
                <w:szCs w:val="16"/>
              </w:rPr>
            </w:pPr>
            <w:r w:rsidRPr="004D1B1C">
              <w:rPr>
                <w:color w:val="000000"/>
                <w:sz w:val="16"/>
                <w:szCs w:val="16"/>
              </w:rPr>
              <w:t>суммарная присоединенная тепловая нагрузка к тепловой сети, Гкал/ч:</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color w:val="000000"/>
                <w:sz w:val="16"/>
                <w:szCs w:val="16"/>
              </w:rPr>
            </w:pPr>
            <w:r w:rsidRPr="004D1B1C">
              <w:rPr>
                <w:color w:val="000000"/>
                <w:sz w:val="16"/>
                <w:szCs w:val="16"/>
              </w:rPr>
              <w:t xml:space="preserve">·       </w:t>
            </w:r>
            <w:r w:rsidRPr="004D1B1C">
              <w:rPr>
                <w:i/>
                <w:iCs/>
                <w:color w:val="000000"/>
                <w:sz w:val="16"/>
                <w:szCs w:val="16"/>
              </w:rPr>
              <w:t>пар</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конденсат</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вода</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tcPr>
          <w:p w:rsidR="004D1B1C" w:rsidRPr="004D1B1C" w:rsidRDefault="004D1B1C" w:rsidP="008E07DD">
            <w:pPr>
              <w:autoSpaceDE w:val="0"/>
              <w:autoSpaceDN w:val="0"/>
              <w:adjustRightInd w:val="0"/>
              <w:jc w:val="center"/>
              <w:rPr>
                <w:color w:val="000000"/>
                <w:sz w:val="16"/>
                <w:szCs w:val="16"/>
              </w:rPr>
            </w:pPr>
            <w:r w:rsidRPr="004D1B1C">
              <w:rPr>
                <w:color w:val="000000"/>
                <w:sz w:val="16"/>
                <w:szCs w:val="16"/>
              </w:rPr>
              <w:t>-</w:t>
            </w:r>
          </w:p>
        </w:tc>
        <w:tc>
          <w:tcPr>
            <w:tcW w:w="526" w:type="pct"/>
            <w:shd w:val="clear" w:color="auto" w:fill="auto"/>
          </w:tcPr>
          <w:p w:rsidR="004D1B1C" w:rsidRPr="004D1B1C" w:rsidRDefault="004D1B1C" w:rsidP="008E07DD">
            <w:pPr>
              <w:jc w:val="center"/>
              <w:rPr>
                <w:sz w:val="16"/>
                <w:szCs w:val="16"/>
              </w:rPr>
            </w:pPr>
            <w:r w:rsidRPr="004D1B1C">
              <w:rPr>
                <w:sz w:val="16"/>
                <w:szCs w:val="16"/>
              </w:rPr>
              <w:t>16,97</w:t>
            </w:r>
          </w:p>
        </w:tc>
      </w:tr>
      <w:tr w:rsidR="004D1B1C" w:rsidRPr="004D1B1C" w:rsidTr="008E07DD">
        <w:trPr>
          <w:trHeight w:val="20"/>
        </w:trPr>
        <w:tc>
          <w:tcPr>
            <w:tcW w:w="508" w:type="pct"/>
            <w:vMerge w:val="restart"/>
            <w:shd w:val="clear" w:color="auto" w:fill="auto"/>
            <w:vAlign w:val="center"/>
          </w:tcPr>
          <w:p w:rsidR="004D1B1C" w:rsidRPr="004D1B1C" w:rsidRDefault="004D1B1C" w:rsidP="008E07DD">
            <w:pPr>
              <w:autoSpaceDE w:val="0"/>
              <w:autoSpaceDN w:val="0"/>
              <w:adjustRightInd w:val="0"/>
              <w:jc w:val="center"/>
              <w:rPr>
                <w:color w:val="000000"/>
                <w:sz w:val="16"/>
                <w:szCs w:val="16"/>
              </w:rPr>
            </w:pPr>
            <w:r w:rsidRPr="004D1B1C">
              <w:rPr>
                <w:color w:val="000000"/>
                <w:sz w:val="16"/>
                <w:szCs w:val="16"/>
              </w:rPr>
              <w:t>2.5</w:t>
            </w:r>
          </w:p>
        </w:tc>
        <w:tc>
          <w:tcPr>
            <w:tcW w:w="4492" w:type="pct"/>
            <w:gridSpan w:val="5"/>
            <w:shd w:val="clear" w:color="auto" w:fill="auto"/>
          </w:tcPr>
          <w:p w:rsidR="004D1B1C" w:rsidRPr="004D1B1C" w:rsidRDefault="004D1B1C" w:rsidP="008E07DD">
            <w:pPr>
              <w:autoSpaceDE w:val="0"/>
              <w:autoSpaceDN w:val="0"/>
              <w:adjustRightInd w:val="0"/>
              <w:rPr>
                <w:color w:val="000000"/>
                <w:sz w:val="16"/>
                <w:szCs w:val="16"/>
              </w:rPr>
            </w:pPr>
            <w:r w:rsidRPr="004D1B1C">
              <w:rPr>
                <w:color w:val="000000"/>
                <w:sz w:val="16"/>
                <w:szCs w:val="16"/>
              </w:rPr>
              <w:t>отношение потерь тепловой энергии относительно материальной характеристики, Гкал/м</w:t>
            </w:r>
            <w:r w:rsidRPr="004D1B1C">
              <w:rPr>
                <w:color w:val="000000"/>
                <w:sz w:val="16"/>
                <w:szCs w:val="16"/>
                <w:vertAlign w:val="superscript"/>
              </w:rPr>
              <w:t>2</w:t>
            </w:r>
            <w:r w:rsidRPr="004D1B1C">
              <w:rPr>
                <w:color w:val="000000"/>
                <w:sz w:val="16"/>
                <w:szCs w:val="16"/>
              </w:rPr>
              <w:t>:</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пар</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конденсат</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i/>
                <w:iCs/>
                <w:color w:val="000000"/>
                <w:sz w:val="16"/>
                <w:szCs w:val="16"/>
              </w:rPr>
            </w:pPr>
            <w:r w:rsidRPr="004D1B1C">
              <w:rPr>
                <w:color w:val="000000"/>
                <w:sz w:val="16"/>
                <w:szCs w:val="16"/>
              </w:rPr>
              <w:t xml:space="preserve">·       </w:t>
            </w:r>
            <w:r w:rsidRPr="004D1B1C">
              <w:rPr>
                <w:i/>
                <w:iCs/>
                <w:color w:val="000000"/>
                <w:sz w:val="16"/>
                <w:szCs w:val="16"/>
              </w:rPr>
              <w:t>вода</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tcPr>
          <w:p w:rsidR="004D1B1C" w:rsidRPr="004D1B1C" w:rsidRDefault="004D1B1C" w:rsidP="008E07DD">
            <w:pPr>
              <w:jc w:val="center"/>
              <w:rPr>
                <w:sz w:val="16"/>
                <w:szCs w:val="16"/>
              </w:rPr>
            </w:pPr>
            <w:r w:rsidRPr="004D1B1C">
              <w:rPr>
                <w:sz w:val="16"/>
                <w:szCs w:val="16"/>
              </w:rPr>
              <w:t>2,357</w:t>
            </w:r>
          </w:p>
        </w:tc>
      </w:tr>
      <w:tr w:rsidR="004D1B1C" w:rsidRPr="004D1B1C" w:rsidTr="008E07DD">
        <w:trPr>
          <w:trHeight w:val="20"/>
        </w:trPr>
        <w:tc>
          <w:tcPr>
            <w:tcW w:w="508" w:type="pct"/>
            <w:vMerge w:val="restart"/>
            <w:shd w:val="clear" w:color="auto" w:fill="auto"/>
            <w:vAlign w:val="center"/>
          </w:tcPr>
          <w:p w:rsidR="004D1B1C" w:rsidRPr="004D1B1C" w:rsidRDefault="004D1B1C" w:rsidP="008E07DD">
            <w:pPr>
              <w:autoSpaceDE w:val="0"/>
              <w:autoSpaceDN w:val="0"/>
              <w:adjustRightInd w:val="0"/>
              <w:jc w:val="center"/>
              <w:rPr>
                <w:color w:val="000000"/>
                <w:sz w:val="16"/>
                <w:szCs w:val="16"/>
              </w:rPr>
            </w:pPr>
            <w:r w:rsidRPr="004D1B1C">
              <w:rPr>
                <w:color w:val="000000"/>
                <w:sz w:val="16"/>
                <w:szCs w:val="16"/>
              </w:rPr>
              <w:t>2.6</w:t>
            </w:r>
          </w:p>
        </w:tc>
        <w:tc>
          <w:tcPr>
            <w:tcW w:w="4492" w:type="pct"/>
            <w:gridSpan w:val="5"/>
            <w:shd w:val="clear" w:color="auto" w:fill="auto"/>
          </w:tcPr>
          <w:p w:rsidR="004D1B1C" w:rsidRPr="004D1B1C" w:rsidRDefault="004D1B1C" w:rsidP="008E07DD">
            <w:pPr>
              <w:autoSpaceDE w:val="0"/>
              <w:autoSpaceDN w:val="0"/>
              <w:adjustRightInd w:val="0"/>
              <w:rPr>
                <w:color w:val="000000"/>
                <w:sz w:val="16"/>
                <w:szCs w:val="16"/>
              </w:rPr>
            </w:pPr>
            <w:r w:rsidRPr="004D1B1C">
              <w:rPr>
                <w:color w:val="000000"/>
                <w:sz w:val="16"/>
                <w:szCs w:val="16"/>
              </w:rPr>
              <w:t xml:space="preserve">отношение потерь тепловой энергии к отпуску тепловой энергии в </w:t>
            </w:r>
            <w:proofErr w:type="gramStart"/>
            <w:r w:rsidRPr="004D1B1C">
              <w:rPr>
                <w:color w:val="000000"/>
                <w:sz w:val="16"/>
                <w:szCs w:val="16"/>
              </w:rPr>
              <w:t>сеть,%</w:t>
            </w:r>
            <w:proofErr w:type="gramEnd"/>
            <w:r w:rsidRPr="004D1B1C">
              <w:rPr>
                <w:color w:val="000000"/>
                <w:sz w:val="16"/>
                <w:szCs w:val="16"/>
              </w:rPr>
              <w:t>:</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color w:val="000000"/>
                <w:sz w:val="16"/>
                <w:szCs w:val="16"/>
              </w:rPr>
            </w:pPr>
            <w:r w:rsidRPr="004D1B1C">
              <w:rPr>
                <w:color w:val="000000"/>
                <w:sz w:val="16"/>
                <w:szCs w:val="16"/>
              </w:rPr>
              <w:t>·       пар</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r>
      <w:tr w:rsidR="004D1B1C" w:rsidRPr="004D1B1C" w:rsidTr="008E07DD">
        <w:trPr>
          <w:trHeight w:val="20"/>
        </w:trPr>
        <w:tc>
          <w:tcPr>
            <w:tcW w:w="508" w:type="pct"/>
            <w:vMerge/>
            <w:shd w:val="clear" w:color="auto" w:fill="auto"/>
          </w:tcPr>
          <w:p w:rsidR="004D1B1C" w:rsidRPr="004D1B1C" w:rsidRDefault="004D1B1C" w:rsidP="008E07DD">
            <w:pPr>
              <w:autoSpaceDE w:val="0"/>
              <w:autoSpaceDN w:val="0"/>
              <w:adjustRightInd w:val="0"/>
              <w:jc w:val="center"/>
              <w:rPr>
                <w:color w:val="000000"/>
                <w:sz w:val="16"/>
                <w:szCs w:val="16"/>
              </w:rPr>
            </w:pPr>
          </w:p>
        </w:tc>
        <w:tc>
          <w:tcPr>
            <w:tcW w:w="2386" w:type="pct"/>
            <w:shd w:val="clear" w:color="auto" w:fill="auto"/>
          </w:tcPr>
          <w:p w:rsidR="004D1B1C" w:rsidRPr="004D1B1C" w:rsidRDefault="004D1B1C" w:rsidP="008E07DD">
            <w:pPr>
              <w:autoSpaceDE w:val="0"/>
              <w:autoSpaceDN w:val="0"/>
              <w:adjustRightInd w:val="0"/>
              <w:rPr>
                <w:color w:val="000000"/>
                <w:sz w:val="16"/>
                <w:szCs w:val="16"/>
              </w:rPr>
            </w:pPr>
            <w:r w:rsidRPr="004D1B1C">
              <w:rPr>
                <w:color w:val="000000"/>
                <w:sz w:val="16"/>
                <w:szCs w:val="16"/>
              </w:rPr>
              <w:t>·       вода</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7"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vAlign w:val="center"/>
          </w:tcPr>
          <w:p w:rsidR="004D1B1C" w:rsidRPr="004D1B1C" w:rsidRDefault="004D1B1C" w:rsidP="008E07DD">
            <w:pPr>
              <w:jc w:val="center"/>
              <w:rPr>
                <w:sz w:val="16"/>
                <w:szCs w:val="16"/>
              </w:rPr>
            </w:pPr>
            <w:r w:rsidRPr="004D1B1C">
              <w:rPr>
                <w:sz w:val="16"/>
                <w:szCs w:val="16"/>
              </w:rPr>
              <w:t>-</w:t>
            </w:r>
          </w:p>
        </w:tc>
        <w:tc>
          <w:tcPr>
            <w:tcW w:w="526" w:type="pct"/>
            <w:shd w:val="clear" w:color="auto" w:fill="auto"/>
          </w:tcPr>
          <w:p w:rsidR="004D1B1C" w:rsidRPr="004D1B1C" w:rsidRDefault="004D1B1C" w:rsidP="008E07DD">
            <w:pPr>
              <w:jc w:val="center"/>
              <w:rPr>
                <w:sz w:val="16"/>
                <w:szCs w:val="16"/>
              </w:rPr>
            </w:pPr>
            <w:r w:rsidRPr="004D1B1C">
              <w:rPr>
                <w:sz w:val="16"/>
                <w:szCs w:val="16"/>
              </w:rPr>
              <w:t>17,78</w:t>
            </w:r>
          </w:p>
        </w:tc>
      </w:tr>
    </w:tbl>
    <w:p w:rsidR="004D1B1C" w:rsidRPr="00930350" w:rsidRDefault="004D1B1C" w:rsidP="004D1B1C">
      <w:pPr>
        <w:jc w:val="both"/>
        <w:rPr>
          <w:b/>
        </w:rPr>
      </w:pPr>
      <w:r w:rsidRPr="00930350">
        <w:t>* Ранее предприятие не осуществляло регулируемые виды деятельности в сфере теплоснабжения.</w:t>
      </w:r>
    </w:p>
    <w:p w:rsidR="004D1B1C" w:rsidRPr="00930350" w:rsidRDefault="004D1B1C" w:rsidP="004D1B1C">
      <w:pPr>
        <w:ind w:firstLine="720"/>
        <w:jc w:val="both"/>
      </w:pPr>
      <w:r w:rsidRPr="00930350">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930350">
          <w:t>2010 г</w:t>
        </w:r>
      </w:smartTag>
      <w:r w:rsidRPr="00930350">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передаче тепловой энергии  на 2018 год.</w:t>
      </w:r>
    </w:p>
    <w:p w:rsidR="004D1B1C" w:rsidRPr="00930350" w:rsidRDefault="004D1B1C" w:rsidP="004D1B1C">
      <w:pPr>
        <w:ind w:firstLine="720"/>
        <w:jc w:val="both"/>
      </w:pPr>
    </w:p>
    <w:p w:rsidR="004D1B1C" w:rsidRDefault="004D1B1C" w:rsidP="004D1B1C">
      <w:pPr>
        <w:tabs>
          <w:tab w:val="left" w:pos="1665"/>
        </w:tabs>
        <w:jc w:val="center"/>
        <w:rPr>
          <w:b/>
          <w:bCs/>
        </w:rPr>
        <w:sectPr w:rsidR="004D1B1C" w:rsidSect="00995C6B">
          <w:pgSz w:w="11906" w:h="16838"/>
          <w:pgMar w:top="709" w:right="850" w:bottom="1135" w:left="1701" w:header="708" w:footer="708" w:gutter="0"/>
          <w:cols w:space="708"/>
          <w:docGrid w:linePitch="360"/>
        </w:sectPr>
      </w:pPr>
    </w:p>
    <w:p w:rsidR="004D1B1C" w:rsidRPr="00930350" w:rsidRDefault="004D1B1C" w:rsidP="004D1B1C">
      <w:pPr>
        <w:tabs>
          <w:tab w:val="left" w:pos="1665"/>
        </w:tabs>
        <w:jc w:val="center"/>
        <w:rPr>
          <w:b/>
          <w:bCs/>
        </w:rPr>
      </w:pPr>
      <w:r w:rsidRPr="00930350">
        <w:rPr>
          <w:b/>
          <w:bCs/>
        </w:rPr>
        <w:lastRenderedPageBreak/>
        <w:t>ПРЕДЛОЖЕНИЕ</w:t>
      </w:r>
    </w:p>
    <w:p w:rsidR="004D1B1C" w:rsidRPr="00930350" w:rsidRDefault="004D1B1C" w:rsidP="004D1B1C">
      <w:pPr>
        <w:tabs>
          <w:tab w:val="left" w:pos="1665"/>
        </w:tabs>
        <w:jc w:val="center"/>
        <w:rPr>
          <w:b/>
          <w:bCs/>
        </w:rPr>
      </w:pPr>
    </w:p>
    <w:p w:rsidR="004D1B1C" w:rsidRPr="00930350" w:rsidRDefault="004D1B1C" w:rsidP="004D1B1C">
      <w:pPr>
        <w:jc w:val="center"/>
      </w:pPr>
      <w:r w:rsidRPr="00930350">
        <w:t>по утверждению нормативов технологических потерь при транзите тепловой энергии</w:t>
      </w:r>
    </w:p>
    <w:p w:rsidR="004D1B1C" w:rsidRPr="00930350" w:rsidRDefault="004D1B1C" w:rsidP="004D1B1C">
      <w:pPr>
        <w:jc w:val="center"/>
      </w:pPr>
      <w:r w:rsidRPr="00930350">
        <w:t xml:space="preserve"> на 2018 год</w:t>
      </w:r>
    </w:p>
    <w:p w:rsidR="004D1B1C" w:rsidRPr="00930350" w:rsidRDefault="004D1B1C" w:rsidP="004D1B1C">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1931"/>
        <w:gridCol w:w="2213"/>
        <w:gridCol w:w="1837"/>
      </w:tblGrid>
      <w:tr w:rsidR="004D1B1C" w:rsidRPr="004D1B1C" w:rsidTr="008E07DD">
        <w:tc>
          <w:tcPr>
            <w:tcW w:w="1800" w:type="pct"/>
            <w:vMerge w:val="restart"/>
            <w:shd w:val="clear" w:color="auto" w:fill="auto"/>
            <w:vAlign w:val="center"/>
          </w:tcPr>
          <w:p w:rsidR="004D1B1C" w:rsidRPr="004D1B1C" w:rsidRDefault="004D1B1C" w:rsidP="008E07DD">
            <w:pPr>
              <w:spacing w:line="216" w:lineRule="auto"/>
              <w:jc w:val="center"/>
              <w:rPr>
                <w:sz w:val="20"/>
                <w:szCs w:val="20"/>
              </w:rPr>
            </w:pPr>
            <w:r w:rsidRPr="004D1B1C">
              <w:rPr>
                <w:sz w:val="20"/>
                <w:szCs w:val="20"/>
              </w:rPr>
              <w:t>Организация</w:t>
            </w:r>
          </w:p>
          <w:p w:rsidR="004D1B1C" w:rsidRPr="004D1B1C" w:rsidRDefault="004D1B1C" w:rsidP="008E07DD">
            <w:pPr>
              <w:spacing w:line="216" w:lineRule="auto"/>
              <w:jc w:val="center"/>
              <w:rPr>
                <w:sz w:val="20"/>
                <w:szCs w:val="20"/>
              </w:rPr>
            </w:pPr>
          </w:p>
        </w:tc>
        <w:tc>
          <w:tcPr>
            <w:tcW w:w="3200" w:type="pct"/>
            <w:gridSpan w:val="3"/>
          </w:tcPr>
          <w:p w:rsidR="004D1B1C" w:rsidRPr="004D1B1C" w:rsidRDefault="004D1B1C" w:rsidP="008E07DD">
            <w:pPr>
              <w:spacing w:line="216" w:lineRule="auto"/>
              <w:jc w:val="center"/>
              <w:rPr>
                <w:sz w:val="20"/>
                <w:szCs w:val="20"/>
              </w:rPr>
            </w:pPr>
            <w:r w:rsidRPr="004D1B1C">
              <w:rPr>
                <w:sz w:val="20"/>
                <w:szCs w:val="20"/>
              </w:rPr>
              <w:t>нормативы</w:t>
            </w:r>
          </w:p>
        </w:tc>
      </w:tr>
      <w:tr w:rsidR="004D1B1C" w:rsidRPr="004D1B1C" w:rsidTr="008E07DD">
        <w:trPr>
          <w:trHeight w:val="470"/>
        </w:trPr>
        <w:tc>
          <w:tcPr>
            <w:tcW w:w="1800" w:type="pct"/>
            <w:vMerge/>
            <w:shd w:val="clear" w:color="auto" w:fill="auto"/>
          </w:tcPr>
          <w:p w:rsidR="004D1B1C" w:rsidRPr="004D1B1C" w:rsidRDefault="004D1B1C" w:rsidP="008E07DD">
            <w:pPr>
              <w:spacing w:line="216" w:lineRule="auto"/>
              <w:jc w:val="center"/>
              <w:rPr>
                <w:sz w:val="20"/>
                <w:szCs w:val="20"/>
              </w:rPr>
            </w:pPr>
          </w:p>
        </w:tc>
        <w:tc>
          <w:tcPr>
            <w:tcW w:w="1033" w:type="pct"/>
          </w:tcPr>
          <w:p w:rsidR="004D1B1C" w:rsidRPr="004D1B1C" w:rsidRDefault="004D1B1C" w:rsidP="008E07DD">
            <w:pPr>
              <w:spacing w:line="216" w:lineRule="auto"/>
              <w:jc w:val="center"/>
              <w:rPr>
                <w:sz w:val="20"/>
                <w:szCs w:val="20"/>
              </w:rPr>
            </w:pPr>
            <w:r w:rsidRPr="004D1B1C">
              <w:rPr>
                <w:sz w:val="20"/>
                <w:szCs w:val="20"/>
              </w:rPr>
              <w:t>потери и затраты</w:t>
            </w:r>
          </w:p>
          <w:p w:rsidR="004D1B1C" w:rsidRPr="004D1B1C" w:rsidRDefault="004D1B1C" w:rsidP="008E07DD">
            <w:pPr>
              <w:spacing w:line="216" w:lineRule="auto"/>
              <w:jc w:val="center"/>
              <w:rPr>
                <w:sz w:val="20"/>
                <w:szCs w:val="20"/>
              </w:rPr>
            </w:pPr>
            <w:r w:rsidRPr="004D1B1C">
              <w:rPr>
                <w:sz w:val="20"/>
                <w:szCs w:val="20"/>
              </w:rPr>
              <w:t>теплоносителей,</w:t>
            </w:r>
          </w:p>
          <w:p w:rsidR="004D1B1C" w:rsidRPr="004D1B1C" w:rsidRDefault="004D1B1C" w:rsidP="008E07DD">
            <w:pPr>
              <w:spacing w:line="216" w:lineRule="auto"/>
              <w:jc w:val="center"/>
              <w:rPr>
                <w:sz w:val="20"/>
                <w:szCs w:val="20"/>
              </w:rPr>
            </w:pPr>
            <w:r w:rsidRPr="004D1B1C">
              <w:rPr>
                <w:sz w:val="20"/>
                <w:szCs w:val="20"/>
              </w:rPr>
              <w:t>т(м</w:t>
            </w:r>
            <w:r w:rsidRPr="004D1B1C">
              <w:rPr>
                <w:sz w:val="20"/>
                <w:szCs w:val="20"/>
                <w:vertAlign w:val="superscript"/>
              </w:rPr>
              <w:t>3</w:t>
            </w:r>
            <w:r w:rsidRPr="004D1B1C">
              <w:rPr>
                <w:sz w:val="20"/>
                <w:szCs w:val="20"/>
              </w:rPr>
              <w:t>)</w:t>
            </w:r>
          </w:p>
        </w:tc>
        <w:tc>
          <w:tcPr>
            <w:tcW w:w="1184" w:type="pct"/>
          </w:tcPr>
          <w:p w:rsidR="004D1B1C" w:rsidRPr="004D1B1C" w:rsidRDefault="004D1B1C" w:rsidP="008E07DD">
            <w:pPr>
              <w:spacing w:line="216" w:lineRule="auto"/>
              <w:jc w:val="center"/>
              <w:rPr>
                <w:sz w:val="20"/>
                <w:szCs w:val="20"/>
              </w:rPr>
            </w:pPr>
            <w:r w:rsidRPr="004D1B1C">
              <w:rPr>
                <w:sz w:val="20"/>
                <w:szCs w:val="20"/>
              </w:rPr>
              <w:t xml:space="preserve">потери </w:t>
            </w:r>
          </w:p>
          <w:p w:rsidR="004D1B1C" w:rsidRPr="004D1B1C" w:rsidRDefault="004D1B1C" w:rsidP="008E07DD">
            <w:pPr>
              <w:spacing w:line="216" w:lineRule="auto"/>
              <w:jc w:val="center"/>
              <w:rPr>
                <w:sz w:val="20"/>
                <w:szCs w:val="20"/>
              </w:rPr>
            </w:pPr>
            <w:r w:rsidRPr="004D1B1C">
              <w:rPr>
                <w:sz w:val="20"/>
                <w:szCs w:val="20"/>
              </w:rPr>
              <w:t>тепловой энергии,</w:t>
            </w:r>
          </w:p>
          <w:p w:rsidR="004D1B1C" w:rsidRPr="004D1B1C" w:rsidRDefault="004D1B1C" w:rsidP="008E07DD">
            <w:pPr>
              <w:spacing w:line="216" w:lineRule="auto"/>
              <w:jc w:val="center"/>
              <w:rPr>
                <w:sz w:val="20"/>
                <w:szCs w:val="20"/>
              </w:rPr>
            </w:pPr>
            <w:r w:rsidRPr="004D1B1C">
              <w:rPr>
                <w:sz w:val="20"/>
                <w:szCs w:val="20"/>
              </w:rPr>
              <w:t>тыс. Гкал</w:t>
            </w:r>
          </w:p>
        </w:tc>
        <w:tc>
          <w:tcPr>
            <w:tcW w:w="983" w:type="pct"/>
          </w:tcPr>
          <w:p w:rsidR="004D1B1C" w:rsidRPr="004D1B1C" w:rsidRDefault="004D1B1C" w:rsidP="008E07DD">
            <w:pPr>
              <w:spacing w:line="216" w:lineRule="auto"/>
              <w:jc w:val="center"/>
              <w:rPr>
                <w:sz w:val="20"/>
                <w:szCs w:val="20"/>
              </w:rPr>
            </w:pPr>
            <w:r w:rsidRPr="004D1B1C">
              <w:rPr>
                <w:sz w:val="20"/>
                <w:szCs w:val="20"/>
              </w:rPr>
              <w:t xml:space="preserve">расход </w:t>
            </w:r>
          </w:p>
          <w:p w:rsidR="004D1B1C" w:rsidRPr="004D1B1C" w:rsidRDefault="004D1B1C" w:rsidP="008E07DD">
            <w:pPr>
              <w:spacing w:line="216" w:lineRule="auto"/>
              <w:jc w:val="center"/>
              <w:rPr>
                <w:sz w:val="20"/>
                <w:szCs w:val="20"/>
              </w:rPr>
            </w:pPr>
            <w:r w:rsidRPr="004D1B1C">
              <w:rPr>
                <w:sz w:val="20"/>
                <w:szCs w:val="20"/>
              </w:rPr>
              <w:t xml:space="preserve">электроэнергии, </w:t>
            </w:r>
            <w:proofErr w:type="spellStart"/>
            <w:proofErr w:type="gramStart"/>
            <w:r w:rsidRPr="004D1B1C">
              <w:rPr>
                <w:sz w:val="20"/>
                <w:szCs w:val="20"/>
              </w:rPr>
              <w:t>тыс.кВтч</w:t>
            </w:r>
            <w:proofErr w:type="spellEnd"/>
            <w:proofErr w:type="gramEnd"/>
          </w:p>
        </w:tc>
      </w:tr>
      <w:tr w:rsidR="004D1B1C" w:rsidRPr="004D1B1C" w:rsidTr="008E07DD">
        <w:trPr>
          <w:trHeight w:val="290"/>
        </w:trPr>
        <w:tc>
          <w:tcPr>
            <w:tcW w:w="1800" w:type="pct"/>
            <w:vMerge w:val="restart"/>
            <w:shd w:val="clear" w:color="auto" w:fill="auto"/>
            <w:vAlign w:val="center"/>
          </w:tcPr>
          <w:p w:rsidR="004D1B1C" w:rsidRPr="004D1B1C" w:rsidRDefault="004D1B1C" w:rsidP="008E07DD">
            <w:pPr>
              <w:jc w:val="center"/>
              <w:rPr>
                <w:b/>
                <w:sz w:val="20"/>
                <w:szCs w:val="20"/>
              </w:rPr>
            </w:pPr>
            <w:r w:rsidRPr="004D1B1C">
              <w:rPr>
                <w:b/>
                <w:i/>
                <w:iCs/>
                <w:sz w:val="20"/>
                <w:szCs w:val="20"/>
              </w:rPr>
              <w:t xml:space="preserve">МУП «Гарант» </w:t>
            </w:r>
            <w:proofErr w:type="spellStart"/>
            <w:r w:rsidRPr="004D1B1C">
              <w:rPr>
                <w:b/>
                <w:i/>
                <w:iCs/>
                <w:sz w:val="20"/>
                <w:szCs w:val="20"/>
              </w:rPr>
              <w:t>п.г.т</w:t>
            </w:r>
            <w:proofErr w:type="spellEnd"/>
            <w:r w:rsidRPr="004D1B1C">
              <w:rPr>
                <w:b/>
                <w:i/>
                <w:iCs/>
                <w:sz w:val="20"/>
                <w:szCs w:val="20"/>
              </w:rPr>
              <w:t>. Тяжинский Кемеровской области</w:t>
            </w:r>
          </w:p>
        </w:tc>
        <w:tc>
          <w:tcPr>
            <w:tcW w:w="3200" w:type="pct"/>
            <w:gridSpan w:val="3"/>
          </w:tcPr>
          <w:p w:rsidR="004D1B1C" w:rsidRPr="004D1B1C" w:rsidRDefault="004D1B1C" w:rsidP="008E07DD">
            <w:pPr>
              <w:jc w:val="center"/>
              <w:rPr>
                <w:sz w:val="20"/>
                <w:szCs w:val="20"/>
              </w:rPr>
            </w:pPr>
            <w:r w:rsidRPr="004D1B1C">
              <w:rPr>
                <w:sz w:val="20"/>
                <w:szCs w:val="20"/>
              </w:rPr>
              <w:t>Теплоноситель-пар</w:t>
            </w:r>
          </w:p>
        </w:tc>
      </w:tr>
      <w:tr w:rsidR="004D1B1C" w:rsidRPr="004D1B1C" w:rsidTr="008E07DD">
        <w:trPr>
          <w:trHeight w:val="290"/>
        </w:trPr>
        <w:tc>
          <w:tcPr>
            <w:tcW w:w="1800" w:type="pct"/>
            <w:vMerge/>
            <w:shd w:val="clear" w:color="auto" w:fill="auto"/>
            <w:vAlign w:val="center"/>
          </w:tcPr>
          <w:p w:rsidR="004D1B1C" w:rsidRPr="004D1B1C" w:rsidRDefault="004D1B1C" w:rsidP="008E07DD">
            <w:pPr>
              <w:jc w:val="center"/>
              <w:rPr>
                <w:i/>
                <w:sz w:val="20"/>
                <w:szCs w:val="20"/>
              </w:rPr>
            </w:pPr>
          </w:p>
        </w:tc>
        <w:tc>
          <w:tcPr>
            <w:tcW w:w="1033" w:type="pct"/>
          </w:tcPr>
          <w:p w:rsidR="004D1B1C" w:rsidRPr="004D1B1C" w:rsidRDefault="004D1B1C" w:rsidP="008E07DD">
            <w:pPr>
              <w:jc w:val="center"/>
              <w:rPr>
                <w:b/>
                <w:sz w:val="20"/>
                <w:szCs w:val="20"/>
              </w:rPr>
            </w:pPr>
          </w:p>
        </w:tc>
        <w:tc>
          <w:tcPr>
            <w:tcW w:w="1184" w:type="pct"/>
          </w:tcPr>
          <w:p w:rsidR="004D1B1C" w:rsidRPr="004D1B1C" w:rsidRDefault="004D1B1C" w:rsidP="008E07DD">
            <w:pPr>
              <w:jc w:val="center"/>
              <w:rPr>
                <w:sz w:val="20"/>
                <w:szCs w:val="20"/>
              </w:rPr>
            </w:pPr>
          </w:p>
        </w:tc>
        <w:tc>
          <w:tcPr>
            <w:tcW w:w="983" w:type="pct"/>
          </w:tcPr>
          <w:p w:rsidR="004D1B1C" w:rsidRPr="004D1B1C" w:rsidRDefault="004D1B1C" w:rsidP="008E07DD">
            <w:pPr>
              <w:jc w:val="center"/>
              <w:rPr>
                <w:sz w:val="20"/>
                <w:szCs w:val="20"/>
              </w:rPr>
            </w:pPr>
          </w:p>
        </w:tc>
      </w:tr>
      <w:tr w:rsidR="004D1B1C" w:rsidRPr="004D1B1C" w:rsidTr="008E07DD">
        <w:trPr>
          <w:trHeight w:val="290"/>
        </w:trPr>
        <w:tc>
          <w:tcPr>
            <w:tcW w:w="1800" w:type="pct"/>
            <w:vMerge/>
            <w:shd w:val="clear" w:color="auto" w:fill="auto"/>
            <w:vAlign w:val="center"/>
          </w:tcPr>
          <w:p w:rsidR="004D1B1C" w:rsidRPr="004D1B1C" w:rsidRDefault="004D1B1C" w:rsidP="008E07DD">
            <w:pPr>
              <w:jc w:val="center"/>
              <w:rPr>
                <w:i/>
                <w:sz w:val="20"/>
                <w:szCs w:val="20"/>
              </w:rPr>
            </w:pPr>
          </w:p>
        </w:tc>
        <w:tc>
          <w:tcPr>
            <w:tcW w:w="3200" w:type="pct"/>
            <w:gridSpan w:val="3"/>
          </w:tcPr>
          <w:p w:rsidR="004D1B1C" w:rsidRPr="004D1B1C" w:rsidRDefault="004D1B1C" w:rsidP="008E07DD">
            <w:pPr>
              <w:jc w:val="center"/>
              <w:rPr>
                <w:sz w:val="20"/>
                <w:szCs w:val="20"/>
              </w:rPr>
            </w:pPr>
            <w:r w:rsidRPr="004D1B1C">
              <w:rPr>
                <w:sz w:val="20"/>
                <w:szCs w:val="20"/>
              </w:rPr>
              <w:t>Теплоноситель-конденсат</w:t>
            </w:r>
          </w:p>
        </w:tc>
      </w:tr>
      <w:tr w:rsidR="004D1B1C" w:rsidRPr="004D1B1C" w:rsidTr="008E07DD">
        <w:trPr>
          <w:trHeight w:val="290"/>
        </w:trPr>
        <w:tc>
          <w:tcPr>
            <w:tcW w:w="1800" w:type="pct"/>
            <w:vMerge/>
            <w:shd w:val="clear" w:color="auto" w:fill="auto"/>
            <w:vAlign w:val="center"/>
          </w:tcPr>
          <w:p w:rsidR="004D1B1C" w:rsidRPr="004D1B1C" w:rsidRDefault="004D1B1C" w:rsidP="008E07DD">
            <w:pPr>
              <w:jc w:val="center"/>
              <w:rPr>
                <w:i/>
                <w:sz w:val="20"/>
                <w:szCs w:val="20"/>
              </w:rPr>
            </w:pPr>
          </w:p>
        </w:tc>
        <w:tc>
          <w:tcPr>
            <w:tcW w:w="1033" w:type="pct"/>
          </w:tcPr>
          <w:p w:rsidR="004D1B1C" w:rsidRPr="004D1B1C" w:rsidRDefault="004D1B1C" w:rsidP="008E07DD">
            <w:pPr>
              <w:jc w:val="center"/>
              <w:rPr>
                <w:b/>
                <w:sz w:val="20"/>
                <w:szCs w:val="20"/>
              </w:rPr>
            </w:pPr>
          </w:p>
        </w:tc>
        <w:tc>
          <w:tcPr>
            <w:tcW w:w="1184" w:type="pct"/>
          </w:tcPr>
          <w:p w:rsidR="004D1B1C" w:rsidRPr="004D1B1C" w:rsidRDefault="004D1B1C" w:rsidP="008E07DD">
            <w:pPr>
              <w:jc w:val="center"/>
              <w:rPr>
                <w:b/>
                <w:sz w:val="20"/>
                <w:szCs w:val="20"/>
              </w:rPr>
            </w:pPr>
          </w:p>
        </w:tc>
        <w:tc>
          <w:tcPr>
            <w:tcW w:w="983" w:type="pct"/>
          </w:tcPr>
          <w:p w:rsidR="004D1B1C" w:rsidRPr="004D1B1C" w:rsidRDefault="004D1B1C" w:rsidP="008E07DD">
            <w:pPr>
              <w:jc w:val="center"/>
              <w:rPr>
                <w:b/>
                <w:sz w:val="20"/>
                <w:szCs w:val="20"/>
              </w:rPr>
            </w:pPr>
          </w:p>
        </w:tc>
      </w:tr>
      <w:tr w:rsidR="004D1B1C" w:rsidRPr="004D1B1C" w:rsidTr="008E07DD">
        <w:trPr>
          <w:trHeight w:val="143"/>
        </w:trPr>
        <w:tc>
          <w:tcPr>
            <w:tcW w:w="1800" w:type="pct"/>
            <w:vMerge/>
            <w:shd w:val="clear" w:color="auto" w:fill="auto"/>
          </w:tcPr>
          <w:p w:rsidR="004D1B1C" w:rsidRPr="004D1B1C" w:rsidRDefault="004D1B1C" w:rsidP="008E07DD">
            <w:pPr>
              <w:jc w:val="center"/>
              <w:rPr>
                <w:i/>
                <w:sz w:val="20"/>
                <w:szCs w:val="20"/>
              </w:rPr>
            </w:pPr>
          </w:p>
        </w:tc>
        <w:tc>
          <w:tcPr>
            <w:tcW w:w="3200" w:type="pct"/>
            <w:gridSpan w:val="3"/>
          </w:tcPr>
          <w:p w:rsidR="004D1B1C" w:rsidRPr="004D1B1C" w:rsidRDefault="004D1B1C" w:rsidP="008E07DD">
            <w:pPr>
              <w:jc w:val="center"/>
              <w:rPr>
                <w:b/>
                <w:sz w:val="20"/>
                <w:szCs w:val="20"/>
              </w:rPr>
            </w:pPr>
            <w:r w:rsidRPr="004D1B1C">
              <w:rPr>
                <w:b/>
                <w:sz w:val="20"/>
                <w:szCs w:val="20"/>
              </w:rPr>
              <w:t>Теплоноситель-вода</w:t>
            </w:r>
          </w:p>
        </w:tc>
      </w:tr>
      <w:tr w:rsidR="004D1B1C" w:rsidRPr="004D1B1C" w:rsidTr="008E07DD">
        <w:tc>
          <w:tcPr>
            <w:tcW w:w="1800" w:type="pct"/>
            <w:vMerge/>
            <w:shd w:val="clear" w:color="auto" w:fill="auto"/>
          </w:tcPr>
          <w:p w:rsidR="004D1B1C" w:rsidRPr="004D1B1C" w:rsidRDefault="004D1B1C" w:rsidP="008E07DD">
            <w:pPr>
              <w:jc w:val="center"/>
              <w:rPr>
                <w:i/>
                <w:sz w:val="20"/>
                <w:szCs w:val="20"/>
              </w:rPr>
            </w:pPr>
          </w:p>
        </w:tc>
        <w:tc>
          <w:tcPr>
            <w:tcW w:w="1033" w:type="pct"/>
            <w:vAlign w:val="center"/>
          </w:tcPr>
          <w:p w:rsidR="004D1B1C" w:rsidRPr="004D1B1C" w:rsidRDefault="004D1B1C" w:rsidP="008E07DD">
            <w:pPr>
              <w:pStyle w:val="a6"/>
              <w:jc w:val="center"/>
              <w:rPr>
                <w:b/>
                <w:bCs/>
                <w:sz w:val="20"/>
                <w:szCs w:val="20"/>
              </w:rPr>
            </w:pPr>
            <w:r w:rsidRPr="004D1B1C">
              <w:rPr>
                <w:b/>
                <w:iCs/>
                <w:sz w:val="20"/>
                <w:szCs w:val="20"/>
              </w:rPr>
              <w:t>6 107,860</w:t>
            </w:r>
          </w:p>
        </w:tc>
        <w:tc>
          <w:tcPr>
            <w:tcW w:w="1184" w:type="pct"/>
            <w:vAlign w:val="center"/>
          </w:tcPr>
          <w:p w:rsidR="004D1B1C" w:rsidRPr="004D1B1C" w:rsidRDefault="004D1B1C" w:rsidP="008E07DD">
            <w:pPr>
              <w:pStyle w:val="a6"/>
              <w:jc w:val="center"/>
              <w:rPr>
                <w:b/>
                <w:bCs/>
                <w:sz w:val="20"/>
                <w:szCs w:val="20"/>
              </w:rPr>
            </w:pPr>
            <w:r w:rsidRPr="004D1B1C">
              <w:rPr>
                <w:b/>
                <w:bCs/>
                <w:sz w:val="20"/>
                <w:szCs w:val="20"/>
              </w:rPr>
              <w:t>8,077</w:t>
            </w:r>
          </w:p>
        </w:tc>
        <w:tc>
          <w:tcPr>
            <w:tcW w:w="983" w:type="pct"/>
          </w:tcPr>
          <w:p w:rsidR="004D1B1C" w:rsidRPr="004D1B1C" w:rsidRDefault="004D1B1C" w:rsidP="008E07DD">
            <w:pPr>
              <w:pStyle w:val="a6"/>
              <w:jc w:val="center"/>
              <w:rPr>
                <w:b/>
                <w:bCs/>
                <w:sz w:val="20"/>
                <w:szCs w:val="20"/>
              </w:rPr>
            </w:pPr>
            <w:r w:rsidRPr="004D1B1C">
              <w:rPr>
                <w:b/>
                <w:bCs/>
                <w:sz w:val="20"/>
                <w:szCs w:val="20"/>
              </w:rPr>
              <w:t>-</w:t>
            </w:r>
          </w:p>
        </w:tc>
      </w:tr>
    </w:tbl>
    <w:p w:rsidR="004D1B1C" w:rsidRPr="00930350" w:rsidRDefault="004D1B1C" w:rsidP="004D1B1C">
      <w:pPr>
        <w:jc w:val="both"/>
      </w:pPr>
    </w:p>
    <w:p w:rsidR="004D1B1C" w:rsidRPr="00930350" w:rsidRDefault="004D1B1C" w:rsidP="004D1B1C">
      <w:pPr>
        <w:pStyle w:val="33"/>
        <w:ind w:firstLine="0"/>
        <w:jc w:val="both"/>
        <w:rPr>
          <w:b/>
          <w:szCs w:val="24"/>
        </w:rPr>
      </w:pPr>
    </w:p>
    <w:p w:rsidR="004D1B1C" w:rsidRDefault="004D1B1C" w:rsidP="00995C6B">
      <w:pPr>
        <w:rPr>
          <w:sz w:val="28"/>
          <w:szCs w:val="28"/>
        </w:rPr>
        <w:sectPr w:rsidR="004D1B1C" w:rsidSect="00995C6B">
          <w:pgSz w:w="11906" w:h="16838"/>
          <w:pgMar w:top="709" w:right="850" w:bottom="1135" w:left="1701" w:header="708" w:footer="708" w:gutter="0"/>
          <w:cols w:space="708"/>
          <w:docGrid w:linePitch="360"/>
        </w:sectPr>
      </w:pPr>
    </w:p>
    <w:p w:rsidR="004D1B1C" w:rsidRPr="004D1B1C" w:rsidRDefault="004D1B1C" w:rsidP="004D1B1C">
      <w:pPr>
        <w:pStyle w:val="1"/>
        <w:jc w:val="center"/>
        <w:rPr>
          <w:sz w:val="24"/>
          <w:szCs w:val="24"/>
        </w:rPr>
      </w:pPr>
      <w:r w:rsidRPr="004D1B1C">
        <w:rPr>
          <w:iCs/>
          <w:sz w:val="24"/>
          <w:szCs w:val="24"/>
        </w:rPr>
        <w:lastRenderedPageBreak/>
        <w:t>Экспертное заключение</w:t>
      </w:r>
      <w:r w:rsidRPr="004D1B1C">
        <w:rPr>
          <w:sz w:val="24"/>
          <w:szCs w:val="24"/>
        </w:rPr>
        <w:t xml:space="preserve"> </w:t>
      </w:r>
    </w:p>
    <w:p w:rsidR="004D1B1C" w:rsidRPr="004D1B1C" w:rsidRDefault="004D1B1C" w:rsidP="004D1B1C">
      <w:pPr>
        <w:pStyle w:val="1"/>
        <w:jc w:val="center"/>
        <w:rPr>
          <w:sz w:val="24"/>
          <w:szCs w:val="24"/>
        </w:rPr>
      </w:pPr>
      <w:r w:rsidRPr="004D1B1C">
        <w:rPr>
          <w:sz w:val="24"/>
          <w:szCs w:val="24"/>
        </w:rPr>
        <w:t>Региональной энергетической комиссии Кемеровской области</w:t>
      </w:r>
    </w:p>
    <w:p w:rsidR="004D1B1C" w:rsidRPr="004D1B1C" w:rsidRDefault="004D1B1C" w:rsidP="004D1B1C">
      <w:pPr>
        <w:pStyle w:val="1"/>
        <w:jc w:val="center"/>
        <w:rPr>
          <w:b w:val="0"/>
          <w:sz w:val="24"/>
          <w:szCs w:val="24"/>
        </w:rPr>
      </w:pPr>
      <w:r w:rsidRPr="004D1B1C">
        <w:rPr>
          <w:iCs/>
          <w:sz w:val="24"/>
          <w:szCs w:val="24"/>
        </w:rPr>
        <w:t xml:space="preserve"> </w:t>
      </w:r>
      <w:r w:rsidRPr="004D1B1C">
        <w:rPr>
          <w:b w:val="0"/>
          <w:sz w:val="24"/>
          <w:szCs w:val="24"/>
        </w:rPr>
        <w:t>по материалам, представленным МУП ЖКУ «Белогорск» (</w:t>
      </w:r>
      <w:proofErr w:type="spellStart"/>
      <w:r w:rsidRPr="004D1B1C">
        <w:rPr>
          <w:b w:val="0"/>
          <w:sz w:val="24"/>
          <w:szCs w:val="24"/>
        </w:rPr>
        <w:t>п.г.т</w:t>
      </w:r>
      <w:proofErr w:type="spellEnd"/>
      <w:r w:rsidRPr="004D1B1C">
        <w:rPr>
          <w:b w:val="0"/>
          <w:sz w:val="24"/>
          <w:szCs w:val="24"/>
        </w:rPr>
        <w:t xml:space="preserve">. Белогорск </w:t>
      </w:r>
      <w:proofErr w:type="spellStart"/>
      <w:r w:rsidRPr="004D1B1C">
        <w:rPr>
          <w:b w:val="0"/>
          <w:sz w:val="24"/>
          <w:szCs w:val="24"/>
        </w:rPr>
        <w:t>Тисульский</w:t>
      </w:r>
      <w:proofErr w:type="spellEnd"/>
      <w:r w:rsidRPr="004D1B1C">
        <w:rPr>
          <w:b w:val="0"/>
          <w:sz w:val="24"/>
          <w:szCs w:val="24"/>
        </w:rPr>
        <w:t xml:space="preserve"> район) для утверждения нормативов технологических потерь при передаче тепловой энергии по тепловым сетям от котельной МУП ЖКУ «Белогорск» на 2018 год</w:t>
      </w:r>
    </w:p>
    <w:p w:rsidR="004D1B1C" w:rsidRPr="004D1B1C" w:rsidRDefault="004D1B1C" w:rsidP="004D1B1C">
      <w:pPr>
        <w:ind w:firstLine="567"/>
        <w:jc w:val="both"/>
      </w:pPr>
    </w:p>
    <w:p w:rsidR="004D1B1C" w:rsidRPr="004D1B1C" w:rsidRDefault="004D1B1C" w:rsidP="004D1B1C">
      <w:pPr>
        <w:ind w:firstLine="567"/>
        <w:jc w:val="both"/>
      </w:pPr>
      <w:r w:rsidRPr="004D1B1C">
        <w:t>В Региональную энергетическую комиссию Кемеровской области обратилось МУП ЖКУ «Белогорск» (далее – Предприятие) с заявкой на утверждение нормативов технологических потерь при передаче тепловой энергии.</w:t>
      </w:r>
    </w:p>
    <w:p w:rsidR="004D1B1C" w:rsidRPr="004D1B1C" w:rsidRDefault="004D1B1C" w:rsidP="004D1B1C">
      <w:pPr>
        <w:ind w:firstLine="567"/>
        <w:jc w:val="both"/>
      </w:pPr>
      <w:r w:rsidRPr="004D1B1C">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rsidR="004D1B1C" w:rsidRPr="004D1B1C" w:rsidRDefault="004D1B1C" w:rsidP="004D1B1C">
      <w:pPr>
        <w:ind w:firstLine="567"/>
        <w:jc w:val="both"/>
      </w:pPr>
      <w:r w:rsidRPr="004D1B1C">
        <w:t>- копия Устава;</w:t>
      </w:r>
    </w:p>
    <w:p w:rsidR="004D1B1C" w:rsidRPr="004D1B1C" w:rsidRDefault="004D1B1C" w:rsidP="004D1B1C">
      <w:pPr>
        <w:ind w:firstLine="567"/>
        <w:jc w:val="both"/>
      </w:pPr>
      <w:r w:rsidRPr="004D1B1C">
        <w:t>- копия свидетельства о государственной регистрации;</w:t>
      </w:r>
    </w:p>
    <w:p w:rsidR="004D1B1C" w:rsidRPr="004D1B1C" w:rsidRDefault="004D1B1C" w:rsidP="004D1B1C">
      <w:pPr>
        <w:ind w:firstLine="567"/>
        <w:jc w:val="both"/>
      </w:pPr>
      <w:r w:rsidRPr="004D1B1C">
        <w:t>- копия свидетельства о постановке на учет в налоговом органе;</w:t>
      </w:r>
    </w:p>
    <w:p w:rsidR="004D1B1C" w:rsidRPr="004D1B1C" w:rsidRDefault="004D1B1C" w:rsidP="004D1B1C">
      <w:pPr>
        <w:ind w:firstLine="567"/>
        <w:jc w:val="both"/>
      </w:pPr>
      <w:r w:rsidRPr="004D1B1C">
        <w:t>- договор аренды имущества;</w:t>
      </w:r>
    </w:p>
    <w:p w:rsidR="004D1B1C" w:rsidRPr="004D1B1C" w:rsidRDefault="004D1B1C" w:rsidP="004D1B1C">
      <w:pPr>
        <w:ind w:firstLine="567"/>
        <w:jc w:val="both"/>
        <w:rPr>
          <w:b/>
        </w:rPr>
      </w:pPr>
      <w:r w:rsidRPr="004D1B1C">
        <w:t>- расчет нормативных эксплуатационных технологических затрат и потерь теплоносителей, в том числе затраты теплоносителя на заполнение трубопроводов тепловых сетей перед пуском после плановых ремонтов,</w:t>
      </w:r>
      <w:r w:rsidRPr="004D1B1C">
        <w:rPr>
          <w:i/>
        </w:rPr>
        <w:t xml:space="preserve"> </w:t>
      </w:r>
      <w:r w:rsidRPr="004D1B1C">
        <w:t>технически неизбежные потери теплоносителя через неплотности в арматуре и трубопроводах тепловых сетей;</w:t>
      </w:r>
    </w:p>
    <w:p w:rsidR="004D1B1C" w:rsidRPr="004D1B1C" w:rsidRDefault="004D1B1C" w:rsidP="004D1B1C">
      <w:pPr>
        <w:ind w:firstLine="567"/>
        <w:jc w:val="both"/>
      </w:pPr>
      <w:r w:rsidRPr="004D1B1C">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rsidR="004D1B1C" w:rsidRPr="004D1B1C" w:rsidRDefault="004D1B1C" w:rsidP="004D1B1C">
      <w:pPr>
        <w:ind w:firstLine="567"/>
        <w:jc w:val="both"/>
      </w:pPr>
      <w:r w:rsidRPr="004D1B1C">
        <w:t>- заключение экспертизы материалов, обосновывающих значение нормативов технологических потерь при передаче тепловой энергии, выполненной ОАО «АЭЭ».</w:t>
      </w:r>
    </w:p>
    <w:p w:rsidR="004D1B1C" w:rsidRPr="004D1B1C" w:rsidRDefault="004D1B1C" w:rsidP="004D1B1C">
      <w:pPr>
        <w:ind w:firstLine="567"/>
        <w:jc w:val="both"/>
      </w:pPr>
      <w:r w:rsidRPr="004D1B1C">
        <w:t xml:space="preserve">Тепловые сети находятся в хозяйственном ведении. Переданы решением Администрации </w:t>
      </w:r>
      <w:proofErr w:type="spellStart"/>
      <w:r w:rsidRPr="004D1B1C">
        <w:t>Тисульского</w:t>
      </w:r>
      <w:proofErr w:type="spellEnd"/>
      <w:r w:rsidRPr="004D1B1C">
        <w:t xml:space="preserve"> района №72 от 24.09.2012. Предприятие обслуживает тепловые сети протяженностью 13550 м в однотрубном исчислении. Утвержденный температурный график котельных 95/70°. Сети работают в течение всего года (8400 ч.), за исключением 15 суток в летний период для проведения профилактических (плановых) ремонтов.</w:t>
      </w:r>
    </w:p>
    <w:p w:rsidR="004D1B1C" w:rsidRPr="004D1B1C" w:rsidRDefault="004D1B1C" w:rsidP="004D1B1C">
      <w:pPr>
        <w:ind w:firstLine="567"/>
        <w:jc w:val="both"/>
      </w:pPr>
      <w:r w:rsidRPr="004D1B1C">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4D1B1C">
          <w:t>2008 г</w:t>
        </w:r>
      </w:smartTag>
      <w:r w:rsidRPr="004D1B1C">
        <w:t xml:space="preserve">. № 325 (зарегистрирован в Минюсте России 16 марта </w:t>
      </w:r>
      <w:smartTag w:uri="urn:schemas-microsoft-com:office:smarttags" w:element="metricconverter">
        <w:smartTagPr>
          <w:attr w:name="ProductID" w:val="2009 г"/>
        </w:smartTagPr>
        <w:r w:rsidRPr="004D1B1C">
          <w:t>2009 г</w:t>
        </w:r>
      </w:smartTag>
      <w:r w:rsidRPr="004D1B1C">
        <w:t>. № 13513).</w:t>
      </w:r>
    </w:p>
    <w:p w:rsidR="004D1B1C" w:rsidRPr="004D1B1C" w:rsidRDefault="004D1B1C" w:rsidP="004D1B1C">
      <w:pPr>
        <w:ind w:firstLine="567"/>
        <w:jc w:val="both"/>
      </w:pPr>
      <w:r w:rsidRPr="004D1B1C">
        <w:t>В таблице 1 представлена динамика основных показателей технологических потерь при передаче тепловой энергии.</w:t>
      </w:r>
    </w:p>
    <w:p w:rsidR="004D1B1C" w:rsidRPr="004D1B1C" w:rsidRDefault="004D1B1C" w:rsidP="004D1B1C">
      <w:pPr>
        <w:ind w:firstLine="567"/>
        <w:jc w:val="both"/>
      </w:pPr>
    </w:p>
    <w:p w:rsidR="004D1B1C" w:rsidRPr="004D1B1C" w:rsidRDefault="004D1B1C" w:rsidP="004D1B1C">
      <w:pPr>
        <w:ind w:firstLine="567"/>
        <w:jc w:val="both"/>
        <w:sectPr w:rsidR="004D1B1C" w:rsidRPr="004D1B1C" w:rsidSect="00D71445">
          <w:pgSz w:w="11906" w:h="16838"/>
          <w:pgMar w:top="426" w:right="566" w:bottom="284" w:left="1134" w:header="720" w:footer="720" w:gutter="0"/>
          <w:cols w:space="720"/>
        </w:sectPr>
      </w:pPr>
    </w:p>
    <w:p w:rsidR="004D1B1C" w:rsidRPr="004D1B1C" w:rsidRDefault="004D1B1C" w:rsidP="004D1B1C">
      <w:pPr>
        <w:jc w:val="right"/>
        <w:rPr>
          <w:b/>
        </w:rPr>
      </w:pPr>
      <w:r w:rsidRPr="004D1B1C">
        <w:rPr>
          <w:b/>
        </w:rPr>
        <w:lastRenderedPageBreak/>
        <w:t>Таблица 1</w:t>
      </w:r>
    </w:p>
    <w:p w:rsidR="004D1B1C" w:rsidRPr="004D1B1C" w:rsidRDefault="004D1B1C" w:rsidP="004D1B1C">
      <w:pPr>
        <w:jc w:val="center"/>
        <w:rPr>
          <w:b/>
        </w:rPr>
      </w:pPr>
      <w:r w:rsidRPr="004D1B1C">
        <w:rPr>
          <w:b/>
        </w:rPr>
        <w:t>ДИНАМИКА ОСНОВНЫХ ПОКАЗАТЕЛЕЙ</w:t>
      </w:r>
    </w:p>
    <w:tbl>
      <w:tblPr>
        <w:tblW w:w="9922" w:type="dxa"/>
        <w:tblInd w:w="250" w:type="dxa"/>
        <w:tblLook w:val="04A0" w:firstRow="1" w:lastRow="0" w:firstColumn="1" w:lastColumn="0" w:noHBand="0" w:noVBand="1"/>
      </w:tblPr>
      <w:tblGrid>
        <w:gridCol w:w="970"/>
        <w:gridCol w:w="3048"/>
        <w:gridCol w:w="1476"/>
        <w:gridCol w:w="1476"/>
        <w:gridCol w:w="1476"/>
        <w:gridCol w:w="1476"/>
      </w:tblGrid>
      <w:tr w:rsidR="004D1B1C" w:rsidRPr="004D1B1C" w:rsidTr="008E07DD">
        <w:trPr>
          <w:trHeight w:val="20"/>
        </w:trPr>
        <w:tc>
          <w:tcPr>
            <w:tcW w:w="9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 xml:space="preserve">№№ </w:t>
            </w:r>
            <w:proofErr w:type="spellStart"/>
            <w:r w:rsidRPr="004D1B1C">
              <w:rPr>
                <w:b/>
                <w:bCs/>
              </w:rPr>
              <w:t>пп</w:t>
            </w:r>
            <w:proofErr w:type="spellEnd"/>
            <w:r w:rsidRPr="004D1B1C">
              <w:rPr>
                <w:b/>
                <w:bCs/>
              </w:rPr>
              <w:t>.</w:t>
            </w:r>
          </w:p>
        </w:tc>
        <w:tc>
          <w:tcPr>
            <w:tcW w:w="304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Показатели</w:t>
            </w:r>
          </w:p>
        </w:tc>
        <w:tc>
          <w:tcPr>
            <w:tcW w:w="1476" w:type="dxa"/>
            <w:tcBorders>
              <w:top w:val="single" w:sz="8" w:space="0" w:color="auto"/>
              <w:left w:val="nil"/>
              <w:bottom w:val="single" w:sz="8" w:space="0" w:color="auto"/>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2015 г.</w:t>
            </w:r>
          </w:p>
        </w:tc>
        <w:tc>
          <w:tcPr>
            <w:tcW w:w="1476" w:type="dxa"/>
            <w:tcBorders>
              <w:top w:val="single" w:sz="8" w:space="0" w:color="auto"/>
              <w:left w:val="nil"/>
              <w:bottom w:val="single" w:sz="8" w:space="0" w:color="auto"/>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2016 г.</w:t>
            </w:r>
          </w:p>
        </w:tc>
        <w:tc>
          <w:tcPr>
            <w:tcW w:w="1476" w:type="dxa"/>
            <w:tcBorders>
              <w:top w:val="single" w:sz="8" w:space="0" w:color="auto"/>
              <w:left w:val="nil"/>
              <w:bottom w:val="single" w:sz="8" w:space="0" w:color="auto"/>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2017г.</w:t>
            </w:r>
          </w:p>
        </w:tc>
        <w:tc>
          <w:tcPr>
            <w:tcW w:w="1476" w:type="dxa"/>
            <w:tcBorders>
              <w:top w:val="single" w:sz="8" w:space="0" w:color="auto"/>
              <w:left w:val="nil"/>
              <w:bottom w:val="single" w:sz="8" w:space="0" w:color="auto"/>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2018 г.</w:t>
            </w:r>
          </w:p>
        </w:tc>
      </w:tr>
      <w:tr w:rsidR="004D1B1C" w:rsidRPr="004D1B1C" w:rsidTr="008E07DD">
        <w:trPr>
          <w:trHeight w:val="75"/>
        </w:trPr>
        <w:tc>
          <w:tcPr>
            <w:tcW w:w="970" w:type="dxa"/>
            <w:vMerge/>
            <w:tcBorders>
              <w:top w:val="single" w:sz="8" w:space="0" w:color="auto"/>
              <w:left w:val="single" w:sz="8" w:space="0" w:color="auto"/>
              <w:bottom w:val="single" w:sz="8" w:space="0" w:color="000000"/>
              <w:right w:val="single" w:sz="8" w:space="0" w:color="auto"/>
            </w:tcBorders>
            <w:vAlign w:val="center"/>
            <w:hideMark/>
          </w:tcPr>
          <w:p w:rsidR="004D1B1C" w:rsidRPr="004D1B1C" w:rsidRDefault="004D1B1C" w:rsidP="008E07DD">
            <w:pPr>
              <w:rPr>
                <w:b/>
                <w:bCs/>
              </w:rPr>
            </w:pPr>
          </w:p>
        </w:tc>
        <w:tc>
          <w:tcPr>
            <w:tcW w:w="3048" w:type="dxa"/>
            <w:vMerge/>
            <w:tcBorders>
              <w:top w:val="single" w:sz="8" w:space="0" w:color="auto"/>
              <w:left w:val="single" w:sz="8" w:space="0" w:color="auto"/>
              <w:bottom w:val="single" w:sz="8" w:space="0" w:color="000000"/>
              <w:right w:val="single" w:sz="8" w:space="0" w:color="auto"/>
            </w:tcBorders>
            <w:vAlign w:val="center"/>
            <w:hideMark/>
          </w:tcPr>
          <w:p w:rsidR="004D1B1C" w:rsidRPr="004D1B1C" w:rsidRDefault="004D1B1C" w:rsidP="008E07DD">
            <w:pPr>
              <w:rPr>
                <w:b/>
                <w:bCs/>
              </w:rPr>
            </w:pPr>
          </w:p>
        </w:tc>
        <w:tc>
          <w:tcPr>
            <w:tcW w:w="1476" w:type="dxa"/>
            <w:tcBorders>
              <w:top w:val="nil"/>
              <w:left w:val="nil"/>
              <w:bottom w:val="single" w:sz="8" w:space="0" w:color="auto"/>
              <w:right w:val="single" w:sz="8" w:space="0" w:color="auto"/>
            </w:tcBorders>
            <w:shd w:val="clear" w:color="auto" w:fill="auto"/>
            <w:hideMark/>
          </w:tcPr>
          <w:p w:rsidR="004D1B1C" w:rsidRPr="004D1B1C" w:rsidRDefault="004D1B1C" w:rsidP="008E07DD">
            <w:pPr>
              <w:jc w:val="center"/>
            </w:pPr>
            <w:r w:rsidRPr="004D1B1C">
              <w:rPr>
                <w:b/>
                <w:bCs/>
              </w:rPr>
              <w:t>план</w:t>
            </w:r>
          </w:p>
        </w:tc>
        <w:tc>
          <w:tcPr>
            <w:tcW w:w="1476" w:type="dxa"/>
            <w:tcBorders>
              <w:top w:val="nil"/>
              <w:left w:val="nil"/>
              <w:bottom w:val="single" w:sz="8" w:space="0" w:color="auto"/>
              <w:right w:val="single" w:sz="8" w:space="0" w:color="auto"/>
            </w:tcBorders>
            <w:shd w:val="clear" w:color="auto" w:fill="auto"/>
            <w:hideMark/>
          </w:tcPr>
          <w:p w:rsidR="004D1B1C" w:rsidRPr="004D1B1C" w:rsidRDefault="004D1B1C" w:rsidP="008E07DD">
            <w:pPr>
              <w:jc w:val="center"/>
            </w:pPr>
            <w:r w:rsidRPr="004D1B1C">
              <w:rPr>
                <w:b/>
                <w:bCs/>
              </w:rPr>
              <w:t>план</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план</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расчет</w:t>
            </w:r>
          </w:p>
        </w:tc>
      </w:tr>
      <w:tr w:rsidR="004D1B1C" w:rsidRPr="004D1B1C" w:rsidTr="008E07DD">
        <w:trPr>
          <w:trHeight w:val="20"/>
        </w:trPr>
        <w:tc>
          <w:tcPr>
            <w:tcW w:w="970" w:type="dxa"/>
            <w:tcBorders>
              <w:top w:val="nil"/>
              <w:left w:val="single" w:sz="8" w:space="0" w:color="auto"/>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1</w:t>
            </w:r>
          </w:p>
        </w:tc>
        <w:tc>
          <w:tcPr>
            <w:tcW w:w="8952" w:type="dxa"/>
            <w:gridSpan w:val="5"/>
            <w:tcBorders>
              <w:top w:val="single" w:sz="8" w:space="0" w:color="auto"/>
              <w:left w:val="nil"/>
              <w:bottom w:val="single" w:sz="8" w:space="0" w:color="auto"/>
              <w:right w:val="single" w:sz="8" w:space="0" w:color="000000"/>
            </w:tcBorders>
            <w:shd w:val="clear" w:color="auto" w:fill="auto"/>
            <w:vAlign w:val="bottom"/>
            <w:hideMark/>
          </w:tcPr>
          <w:p w:rsidR="004D1B1C" w:rsidRPr="004D1B1C" w:rsidRDefault="004D1B1C" w:rsidP="008E07DD">
            <w:pPr>
              <w:jc w:val="center"/>
              <w:rPr>
                <w:b/>
                <w:bCs/>
              </w:rPr>
            </w:pPr>
            <w:r w:rsidRPr="004D1B1C">
              <w:rPr>
                <w:b/>
                <w:bCs/>
              </w:rPr>
              <w:t>т е п л о н о с и т е л ь</w:t>
            </w:r>
          </w:p>
        </w:tc>
      </w:tr>
      <w:tr w:rsidR="004D1B1C" w:rsidRPr="004D1B1C" w:rsidTr="008E07DD">
        <w:trPr>
          <w:trHeight w:val="339"/>
        </w:trPr>
        <w:tc>
          <w:tcPr>
            <w:tcW w:w="970" w:type="dxa"/>
            <w:vMerge w:val="restart"/>
            <w:tcBorders>
              <w:top w:val="nil"/>
              <w:left w:val="single" w:sz="8" w:space="0" w:color="auto"/>
              <w:bottom w:val="single" w:sz="8" w:space="0" w:color="000000"/>
              <w:right w:val="single" w:sz="8" w:space="0" w:color="auto"/>
            </w:tcBorders>
            <w:shd w:val="clear" w:color="auto" w:fill="auto"/>
            <w:vAlign w:val="bottom"/>
            <w:hideMark/>
          </w:tcPr>
          <w:p w:rsidR="004D1B1C" w:rsidRPr="004D1B1C" w:rsidRDefault="004D1B1C" w:rsidP="008E07DD">
            <w:pPr>
              <w:jc w:val="center"/>
            </w:pPr>
            <w:r w:rsidRPr="004D1B1C">
              <w:t> </w:t>
            </w:r>
          </w:p>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потери и затраты теплоносителя, т(м</w:t>
            </w:r>
            <w:r w:rsidRPr="004D1B1C">
              <w:rPr>
                <w:vertAlign w:val="superscript"/>
              </w:rPr>
              <w:t>3</w:t>
            </w:r>
            <w:r w:rsidRPr="004D1B1C">
              <w:t>):</w:t>
            </w:r>
          </w:p>
        </w:tc>
        <w:tc>
          <w:tcPr>
            <w:tcW w:w="5904" w:type="dxa"/>
            <w:gridSpan w:val="4"/>
            <w:tcBorders>
              <w:top w:val="single" w:sz="8" w:space="0" w:color="auto"/>
              <w:left w:val="nil"/>
              <w:bottom w:val="single" w:sz="8" w:space="0" w:color="auto"/>
              <w:right w:val="single" w:sz="8" w:space="0" w:color="000000"/>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пар</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конденсат</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75"/>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вода</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7963,4</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8106,66</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7832,8</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7832,8</w:t>
            </w:r>
          </w:p>
        </w:tc>
      </w:tr>
      <w:tr w:rsidR="004D1B1C" w:rsidRPr="004D1B1C" w:rsidTr="008E07DD">
        <w:trPr>
          <w:trHeight w:val="20"/>
        </w:trPr>
        <w:tc>
          <w:tcPr>
            <w:tcW w:w="970" w:type="dxa"/>
            <w:vMerge w:val="restart"/>
            <w:tcBorders>
              <w:top w:val="nil"/>
              <w:left w:val="single" w:sz="8" w:space="0" w:color="auto"/>
              <w:bottom w:val="single" w:sz="8" w:space="0" w:color="000000"/>
              <w:right w:val="single" w:sz="8" w:space="0" w:color="auto"/>
            </w:tcBorders>
            <w:shd w:val="clear" w:color="auto" w:fill="auto"/>
            <w:vAlign w:val="bottom"/>
            <w:hideMark/>
          </w:tcPr>
          <w:p w:rsidR="004D1B1C" w:rsidRPr="004D1B1C" w:rsidRDefault="004D1B1C" w:rsidP="008E07DD">
            <w:pPr>
              <w:jc w:val="center"/>
            </w:pPr>
            <w:r w:rsidRPr="004D1B1C">
              <w:t> </w:t>
            </w:r>
          </w:p>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среднегодовой объем тепловых сетей, м</w:t>
            </w:r>
            <w:r w:rsidRPr="004D1B1C">
              <w:rPr>
                <w:vertAlign w:val="superscript"/>
              </w:rPr>
              <w:t>3</w:t>
            </w:r>
            <w:r w:rsidRPr="004D1B1C">
              <w:t>:</w:t>
            </w:r>
          </w:p>
        </w:tc>
        <w:tc>
          <w:tcPr>
            <w:tcW w:w="5904" w:type="dxa"/>
            <w:gridSpan w:val="4"/>
            <w:tcBorders>
              <w:top w:val="single" w:sz="8" w:space="0" w:color="auto"/>
              <w:left w:val="nil"/>
              <w:bottom w:val="single" w:sz="8" w:space="0" w:color="auto"/>
              <w:right w:val="single" w:sz="8" w:space="0" w:color="000000"/>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пар</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конденсат</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вода</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359,34</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359,34</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348,12</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348,12</w:t>
            </w:r>
          </w:p>
        </w:tc>
      </w:tr>
      <w:tr w:rsidR="004D1B1C" w:rsidRPr="004D1B1C" w:rsidTr="008E07DD">
        <w:trPr>
          <w:trHeight w:val="20"/>
        </w:trPr>
        <w:tc>
          <w:tcPr>
            <w:tcW w:w="970" w:type="dxa"/>
            <w:vMerge w:val="restart"/>
            <w:tcBorders>
              <w:top w:val="nil"/>
              <w:left w:val="single" w:sz="8" w:space="0" w:color="auto"/>
              <w:bottom w:val="single" w:sz="8" w:space="0" w:color="000000"/>
              <w:right w:val="single" w:sz="8" w:space="0" w:color="auto"/>
            </w:tcBorders>
            <w:shd w:val="clear" w:color="auto" w:fill="auto"/>
            <w:vAlign w:val="bottom"/>
            <w:hideMark/>
          </w:tcPr>
          <w:p w:rsidR="004D1B1C" w:rsidRPr="004D1B1C" w:rsidRDefault="004D1B1C" w:rsidP="008E07DD">
            <w:pPr>
              <w:jc w:val="center"/>
            </w:pPr>
            <w:r w:rsidRPr="004D1B1C">
              <w:t> </w:t>
            </w:r>
          </w:p>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отношение потерь и затрат теплоносителя к среднегодовому объему тепловых сетей, %:</w:t>
            </w:r>
          </w:p>
        </w:tc>
        <w:tc>
          <w:tcPr>
            <w:tcW w:w="5904" w:type="dxa"/>
            <w:gridSpan w:val="4"/>
            <w:tcBorders>
              <w:top w:val="single" w:sz="8" w:space="0" w:color="auto"/>
              <w:left w:val="nil"/>
              <w:bottom w:val="single" w:sz="8" w:space="0" w:color="auto"/>
              <w:right w:val="single" w:sz="8" w:space="0" w:color="000000"/>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 xml:space="preserve">пар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конденсат</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вода</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2216</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2250</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2250</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2250</w:t>
            </w:r>
          </w:p>
        </w:tc>
      </w:tr>
      <w:tr w:rsidR="004D1B1C" w:rsidRPr="004D1B1C" w:rsidTr="008E07DD">
        <w:trPr>
          <w:trHeight w:val="20"/>
        </w:trPr>
        <w:tc>
          <w:tcPr>
            <w:tcW w:w="970" w:type="dxa"/>
            <w:vMerge w:val="restart"/>
            <w:tcBorders>
              <w:top w:val="nil"/>
              <w:left w:val="single" w:sz="8" w:space="0" w:color="auto"/>
              <w:bottom w:val="single" w:sz="8" w:space="0" w:color="000000"/>
              <w:right w:val="single" w:sz="8" w:space="0" w:color="auto"/>
            </w:tcBorders>
            <w:shd w:val="clear" w:color="auto" w:fill="auto"/>
            <w:vAlign w:val="bottom"/>
            <w:hideMark/>
          </w:tcPr>
          <w:p w:rsidR="004D1B1C" w:rsidRPr="004D1B1C" w:rsidRDefault="004D1B1C" w:rsidP="008E07DD">
            <w:pPr>
              <w:jc w:val="center"/>
            </w:pPr>
            <w:r w:rsidRPr="004D1B1C">
              <w:t> </w:t>
            </w:r>
          </w:p>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отношение потерь и затрат теплоносителя к среднегодовому объему тепловых сетей, %/час (п.1.3:8 760):</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пар</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конденсат</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вода</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0,252</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0,256</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0,257</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0,257</w:t>
            </w:r>
          </w:p>
        </w:tc>
      </w:tr>
      <w:tr w:rsidR="004D1B1C" w:rsidRPr="004D1B1C" w:rsidTr="008E07DD">
        <w:trPr>
          <w:trHeight w:val="20"/>
        </w:trPr>
        <w:tc>
          <w:tcPr>
            <w:tcW w:w="970" w:type="dxa"/>
            <w:tcBorders>
              <w:top w:val="nil"/>
              <w:left w:val="single" w:sz="8" w:space="0" w:color="auto"/>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2</w:t>
            </w:r>
          </w:p>
        </w:tc>
        <w:tc>
          <w:tcPr>
            <w:tcW w:w="8952" w:type="dxa"/>
            <w:gridSpan w:val="5"/>
            <w:tcBorders>
              <w:top w:val="single" w:sz="8" w:space="0" w:color="auto"/>
              <w:left w:val="nil"/>
              <w:bottom w:val="single" w:sz="8" w:space="0" w:color="auto"/>
              <w:right w:val="single" w:sz="8" w:space="0" w:color="000000"/>
            </w:tcBorders>
            <w:shd w:val="clear" w:color="auto" w:fill="auto"/>
            <w:vAlign w:val="bottom"/>
            <w:hideMark/>
          </w:tcPr>
          <w:p w:rsidR="004D1B1C" w:rsidRPr="004D1B1C" w:rsidRDefault="004D1B1C" w:rsidP="008E07DD">
            <w:pPr>
              <w:jc w:val="center"/>
              <w:rPr>
                <w:b/>
                <w:bCs/>
              </w:rPr>
            </w:pPr>
            <w:r w:rsidRPr="004D1B1C">
              <w:rPr>
                <w:b/>
                <w:bCs/>
              </w:rPr>
              <w:t>т е п л о в а я   э н е р г и я</w:t>
            </w:r>
          </w:p>
        </w:tc>
      </w:tr>
      <w:tr w:rsidR="004D1B1C" w:rsidRPr="004D1B1C" w:rsidTr="008E07DD">
        <w:trPr>
          <w:trHeight w:val="20"/>
        </w:trPr>
        <w:tc>
          <w:tcPr>
            <w:tcW w:w="970" w:type="dxa"/>
            <w:vMerge w:val="restart"/>
            <w:tcBorders>
              <w:top w:val="nil"/>
              <w:left w:val="single" w:sz="8" w:space="0" w:color="auto"/>
              <w:bottom w:val="single" w:sz="8" w:space="0" w:color="000000"/>
              <w:right w:val="single" w:sz="8" w:space="0" w:color="auto"/>
            </w:tcBorders>
            <w:shd w:val="clear" w:color="auto" w:fill="auto"/>
            <w:vAlign w:val="bottom"/>
            <w:hideMark/>
          </w:tcPr>
          <w:p w:rsidR="004D1B1C" w:rsidRPr="004D1B1C" w:rsidRDefault="004D1B1C" w:rsidP="008E07DD">
            <w:pPr>
              <w:jc w:val="center"/>
            </w:pPr>
            <w:r w:rsidRPr="004D1B1C">
              <w:t> </w:t>
            </w:r>
          </w:p>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потери тепловой энергии, тыс. Гкал:</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пар</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конденсат</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вода</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7,05</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7,05</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6,81</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6,81</w:t>
            </w:r>
          </w:p>
        </w:tc>
      </w:tr>
      <w:tr w:rsidR="004D1B1C" w:rsidRPr="004D1B1C" w:rsidTr="008E07DD">
        <w:trPr>
          <w:trHeight w:val="20"/>
        </w:trPr>
        <w:tc>
          <w:tcPr>
            <w:tcW w:w="970" w:type="dxa"/>
            <w:vMerge w:val="restart"/>
            <w:tcBorders>
              <w:top w:val="nil"/>
              <w:left w:val="single" w:sz="8" w:space="0" w:color="auto"/>
              <w:bottom w:val="single" w:sz="8" w:space="0" w:color="000000"/>
              <w:right w:val="single" w:sz="8" w:space="0" w:color="auto"/>
            </w:tcBorders>
            <w:shd w:val="clear" w:color="auto" w:fill="auto"/>
            <w:vAlign w:val="bottom"/>
            <w:hideMark/>
          </w:tcPr>
          <w:p w:rsidR="004D1B1C" w:rsidRPr="004D1B1C" w:rsidRDefault="004D1B1C" w:rsidP="008E07DD">
            <w:pPr>
              <w:jc w:val="center"/>
            </w:pPr>
            <w:r w:rsidRPr="004D1B1C">
              <w:t> </w:t>
            </w:r>
          </w:p>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материальная характеристика тепловых сетей в однотрубном исчислении, м</w:t>
            </w:r>
            <w:r w:rsidRPr="004D1B1C">
              <w:rPr>
                <w:vertAlign w:val="superscript"/>
              </w:rPr>
              <w:t>2</w:t>
            </w:r>
          </w:p>
        </w:tc>
        <w:tc>
          <w:tcPr>
            <w:tcW w:w="5904" w:type="dxa"/>
            <w:gridSpan w:val="4"/>
            <w:tcBorders>
              <w:top w:val="single" w:sz="8" w:space="0" w:color="auto"/>
              <w:left w:val="nil"/>
              <w:bottom w:val="single" w:sz="8" w:space="0" w:color="auto"/>
              <w:right w:val="single" w:sz="8" w:space="0" w:color="000000"/>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пар</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конденсат</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вода</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2592,6</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2592,6</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2439</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2439</w:t>
            </w:r>
          </w:p>
        </w:tc>
      </w:tr>
      <w:tr w:rsidR="004D1B1C" w:rsidRPr="004D1B1C" w:rsidTr="008E07DD">
        <w:trPr>
          <w:trHeight w:val="276"/>
        </w:trPr>
        <w:tc>
          <w:tcPr>
            <w:tcW w:w="970" w:type="dxa"/>
            <w:vMerge w:val="restart"/>
            <w:tcBorders>
              <w:top w:val="nil"/>
              <w:left w:val="single" w:sz="8" w:space="0" w:color="auto"/>
              <w:bottom w:val="single" w:sz="8" w:space="0" w:color="000000"/>
              <w:right w:val="single" w:sz="8" w:space="0" w:color="auto"/>
            </w:tcBorders>
            <w:shd w:val="clear" w:color="auto" w:fill="auto"/>
            <w:vAlign w:val="bottom"/>
            <w:hideMark/>
          </w:tcPr>
          <w:p w:rsidR="004D1B1C" w:rsidRPr="004D1B1C" w:rsidRDefault="004D1B1C" w:rsidP="008E07DD">
            <w:pPr>
              <w:jc w:val="center"/>
            </w:pPr>
            <w:r w:rsidRPr="004D1B1C">
              <w:t> </w:t>
            </w:r>
          </w:p>
        </w:tc>
        <w:tc>
          <w:tcPr>
            <w:tcW w:w="3048" w:type="dxa"/>
            <w:vMerge w:val="restart"/>
            <w:tcBorders>
              <w:top w:val="nil"/>
              <w:left w:val="single" w:sz="8" w:space="0" w:color="auto"/>
              <w:bottom w:val="single" w:sz="8" w:space="0" w:color="000000"/>
              <w:right w:val="single" w:sz="8" w:space="0" w:color="auto"/>
            </w:tcBorders>
            <w:shd w:val="clear" w:color="auto" w:fill="auto"/>
            <w:vAlign w:val="bottom"/>
            <w:hideMark/>
          </w:tcPr>
          <w:p w:rsidR="004D1B1C" w:rsidRPr="004D1B1C" w:rsidRDefault="004D1B1C" w:rsidP="008E07DD">
            <w:r w:rsidRPr="004D1B1C">
              <w:t>отпуск тепловой энергии в сеть, тыс. Гкал:</w:t>
            </w:r>
          </w:p>
        </w:tc>
        <w:tc>
          <w:tcPr>
            <w:tcW w:w="1476" w:type="dxa"/>
            <w:vMerge w:val="restart"/>
            <w:tcBorders>
              <w:top w:val="nil"/>
              <w:left w:val="single" w:sz="8" w:space="0" w:color="auto"/>
              <w:bottom w:val="single" w:sz="8" w:space="0" w:color="000000"/>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vMerge w:val="restart"/>
            <w:tcBorders>
              <w:top w:val="nil"/>
              <w:left w:val="single" w:sz="8" w:space="0" w:color="auto"/>
              <w:bottom w:val="single" w:sz="8" w:space="0" w:color="000000"/>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vMerge w:val="restart"/>
            <w:tcBorders>
              <w:top w:val="nil"/>
              <w:left w:val="single" w:sz="8" w:space="0" w:color="auto"/>
              <w:bottom w:val="single" w:sz="8" w:space="0" w:color="000000"/>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vMerge w:val="restart"/>
            <w:tcBorders>
              <w:top w:val="nil"/>
              <w:left w:val="single" w:sz="8" w:space="0" w:color="auto"/>
              <w:bottom w:val="single" w:sz="8" w:space="0" w:color="000000"/>
              <w:right w:val="single" w:sz="8" w:space="0" w:color="auto"/>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276"/>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1476"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1476"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1476"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1476"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пар</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вода</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65,62</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63,18</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47,8</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53,69</w:t>
            </w:r>
          </w:p>
        </w:tc>
      </w:tr>
      <w:tr w:rsidR="004D1B1C" w:rsidRPr="004D1B1C" w:rsidTr="008E07DD">
        <w:trPr>
          <w:trHeight w:val="276"/>
        </w:trPr>
        <w:tc>
          <w:tcPr>
            <w:tcW w:w="970" w:type="dxa"/>
            <w:vMerge w:val="restart"/>
            <w:tcBorders>
              <w:top w:val="nil"/>
              <w:left w:val="single" w:sz="8" w:space="0" w:color="auto"/>
              <w:bottom w:val="single" w:sz="8" w:space="0" w:color="000000"/>
              <w:right w:val="single" w:sz="8" w:space="0" w:color="auto"/>
            </w:tcBorders>
            <w:shd w:val="clear" w:color="auto" w:fill="auto"/>
            <w:vAlign w:val="bottom"/>
            <w:hideMark/>
          </w:tcPr>
          <w:p w:rsidR="004D1B1C" w:rsidRPr="004D1B1C" w:rsidRDefault="004D1B1C" w:rsidP="008E07DD">
            <w:pPr>
              <w:jc w:val="center"/>
            </w:pPr>
            <w:r w:rsidRPr="004D1B1C">
              <w:t> </w:t>
            </w:r>
          </w:p>
        </w:tc>
        <w:tc>
          <w:tcPr>
            <w:tcW w:w="3048" w:type="dxa"/>
            <w:vMerge w:val="restart"/>
            <w:tcBorders>
              <w:top w:val="nil"/>
              <w:left w:val="single" w:sz="8" w:space="0" w:color="auto"/>
              <w:bottom w:val="single" w:sz="8" w:space="0" w:color="000000"/>
              <w:right w:val="single" w:sz="8" w:space="0" w:color="auto"/>
            </w:tcBorders>
            <w:shd w:val="clear" w:color="auto" w:fill="auto"/>
            <w:vAlign w:val="bottom"/>
            <w:hideMark/>
          </w:tcPr>
          <w:p w:rsidR="004D1B1C" w:rsidRPr="004D1B1C" w:rsidRDefault="004D1B1C" w:rsidP="008E07DD">
            <w:r w:rsidRPr="004D1B1C">
              <w:t>суммарная присоединенная тепловая нагрузка к тепловой сети, Гкал/ч:</w:t>
            </w:r>
          </w:p>
        </w:tc>
        <w:tc>
          <w:tcPr>
            <w:tcW w:w="1476" w:type="dxa"/>
            <w:vMerge w:val="restart"/>
            <w:tcBorders>
              <w:top w:val="nil"/>
              <w:left w:val="single" w:sz="8" w:space="0" w:color="auto"/>
              <w:bottom w:val="single" w:sz="8" w:space="0" w:color="000000"/>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 </w:t>
            </w:r>
          </w:p>
        </w:tc>
        <w:tc>
          <w:tcPr>
            <w:tcW w:w="1476" w:type="dxa"/>
            <w:vMerge w:val="restart"/>
            <w:tcBorders>
              <w:top w:val="nil"/>
              <w:left w:val="single" w:sz="8" w:space="0" w:color="auto"/>
              <w:bottom w:val="single" w:sz="8" w:space="0" w:color="000000"/>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vMerge w:val="restart"/>
            <w:tcBorders>
              <w:top w:val="nil"/>
              <w:left w:val="single" w:sz="8" w:space="0" w:color="auto"/>
              <w:bottom w:val="single" w:sz="8" w:space="0" w:color="000000"/>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vMerge w:val="restart"/>
            <w:tcBorders>
              <w:top w:val="nil"/>
              <w:left w:val="single" w:sz="8" w:space="0" w:color="auto"/>
              <w:bottom w:val="single" w:sz="8" w:space="0" w:color="000000"/>
              <w:right w:val="single" w:sz="8" w:space="0" w:color="auto"/>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276"/>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1476"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pPr>
              <w:rPr>
                <w:b/>
                <w:bCs/>
              </w:rPr>
            </w:pPr>
          </w:p>
        </w:tc>
        <w:tc>
          <w:tcPr>
            <w:tcW w:w="1476"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1476"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1476"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пар</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вода</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rPr>
                <w:b/>
                <w:bCs/>
              </w:rPr>
            </w:pPr>
            <w:r w:rsidRPr="004D1B1C">
              <w:rPr>
                <w:b/>
                <w:bCs/>
              </w:rPr>
              <w:t>9,07</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rPr>
                <w:b/>
                <w:bCs/>
              </w:rPr>
            </w:pPr>
            <w:r w:rsidRPr="004D1B1C">
              <w:rPr>
                <w:b/>
                <w:bCs/>
              </w:rPr>
              <w:t>8,77</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rPr>
                <w:b/>
                <w:bCs/>
              </w:rPr>
            </w:pPr>
            <w:r w:rsidRPr="004D1B1C">
              <w:rPr>
                <w:b/>
                <w:bCs/>
              </w:rPr>
              <w:t>7,48</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rPr>
                <w:b/>
                <w:bCs/>
              </w:rPr>
            </w:pPr>
            <w:r w:rsidRPr="004D1B1C">
              <w:rPr>
                <w:b/>
                <w:bCs/>
              </w:rPr>
              <w:t>7,48</w:t>
            </w:r>
          </w:p>
        </w:tc>
      </w:tr>
      <w:tr w:rsidR="004D1B1C" w:rsidRPr="004D1B1C" w:rsidTr="008E07DD">
        <w:trPr>
          <w:trHeight w:val="20"/>
        </w:trPr>
        <w:tc>
          <w:tcPr>
            <w:tcW w:w="970" w:type="dxa"/>
            <w:vMerge w:val="restart"/>
            <w:tcBorders>
              <w:top w:val="nil"/>
              <w:left w:val="single" w:sz="8" w:space="0" w:color="auto"/>
              <w:bottom w:val="single" w:sz="8" w:space="0" w:color="000000"/>
              <w:right w:val="single" w:sz="8" w:space="0" w:color="auto"/>
            </w:tcBorders>
            <w:shd w:val="clear" w:color="auto" w:fill="auto"/>
            <w:vAlign w:val="bottom"/>
            <w:hideMark/>
          </w:tcPr>
          <w:p w:rsidR="004D1B1C" w:rsidRPr="004D1B1C" w:rsidRDefault="004D1B1C" w:rsidP="008E07DD">
            <w:pPr>
              <w:jc w:val="center"/>
            </w:pPr>
            <w:r w:rsidRPr="004D1B1C">
              <w:lastRenderedPageBreak/>
              <w:t> </w:t>
            </w:r>
          </w:p>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отношение потерь тепловой энергии относительно материальной характеристики, Гкал/м</w:t>
            </w:r>
            <w:r w:rsidRPr="004D1B1C">
              <w:rPr>
                <w:vertAlign w:val="superscript"/>
              </w:rPr>
              <w:t>2</w:t>
            </w:r>
            <w:r w:rsidRPr="004D1B1C">
              <w:t>:</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пар</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конденсат</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xml:space="preserve">·       </w:t>
            </w:r>
            <w:r w:rsidRPr="004D1B1C">
              <w:rPr>
                <w:i/>
                <w:iCs/>
              </w:rPr>
              <w:t>вода</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rPr>
                <w:b/>
                <w:bCs/>
              </w:rPr>
            </w:pPr>
            <w:r w:rsidRPr="004D1B1C">
              <w:rPr>
                <w:b/>
                <w:bCs/>
              </w:rPr>
              <w:t>2,72</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rPr>
                <w:b/>
                <w:bCs/>
              </w:rPr>
            </w:pPr>
            <w:r w:rsidRPr="004D1B1C">
              <w:rPr>
                <w:b/>
                <w:bCs/>
              </w:rPr>
              <w:t>2,72</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rPr>
                <w:b/>
                <w:bCs/>
              </w:rPr>
            </w:pPr>
            <w:r w:rsidRPr="004D1B1C">
              <w:rPr>
                <w:b/>
                <w:bCs/>
              </w:rPr>
              <w:t>2,79</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rPr>
                <w:b/>
                <w:bCs/>
              </w:rPr>
            </w:pPr>
            <w:r w:rsidRPr="004D1B1C">
              <w:rPr>
                <w:b/>
                <w:bCs/>
              </w:rPr>
              <w:t>2,79</w:t>
            </w:r>
          </w:p>
        </w:tc>
      </w:tr>
      <w:tr w:rsidR="004D1B1C" w:rsidRPr="004D1B1C" w:rsidTr="008E07DD">
        <w:trPr>
          <w:trHeight w:val="20"/>
        </w:trPr>
        <w:tc>
          <w:tcPr>
            <w:tcW w:w="970" w:type="dxa"/>
            <w:vMerge w:val="restart"/>
            <w:tcBorders>
              <w:top w:val="nil"/>
              <w:left w:val="single" w:sz="8" w:space="0" w:color="auto"/>
              <w:bottom w:val="single" w:sz="8" w:space="0" w:color="000000"/>
              <w:right w:val="single" w:sz="8" w:space="0" w:color="auto"/>
            </w:tcBorders>
            <w:shd w:val="clear" w:color="auto" w:fill="auto"/>
            <w:vAlign w:val="bottom"/>
            <w:hideMark/>
          </w:tcPr>
          <w:p w:rsidR="004D1B1C" w:rsidRPr="004D1B1C" w:rsidRDefault="004D1B1C" w:rsidP="008E07DD">
            <w:pPr>
              <w:jc w:val="center"/>
            </w:pPr>
            <w:r w:rsidRPr="004D1B1C">
              <w:t> </w:t>
            </w:r>
          </w:p>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отношение потерь тепловой энергии к отпуску тепловой энергии в сеть,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rPr>
                <w:b/>
                <w:bCs/>
              </w:rPr>
            </w:pPr>
            <w:r w:rsidRPr="004D1B1C">
              <w:rPr>
                <w:b/>
                <w:bCs/>
              </w:rPr>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пар</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c>
          <w:tcPr>
            <w:tcW w:w="1476"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pPr>
              <w:jc w:val="center"/>
            </w:pPr>
            <w:r w:rsidRPr="004D1B1C">
              <w:t> </w:t>
            </w:r>
          </w:p>
        </w:tc>
      </w:tr>
      <w:tr w:rsidR="004D1B1C" w:rsidRPr="004D1B1C" w:rsidTr="008E07DD">
        <w:trPr>
          <w:trHeight w:val="20"/>
        </w:trPr>
        <w:tc>
          <w:tcPr>
            <w:tcW w:w="970" w:type="dxa"/>
            <w:vMerge/>
            <w:tcBorders>
              <w:top w:val="nil"/>
              <w:left w:val="single" w:sz="8" w:space="0" w:color="auto"/>
              <w:bottom w:val="single" w:sz="8" w:space="0" w:color="000000"/>
              <w:right w:val="single" w:sz="8" w:space="0" w:color="auto"/>
            </w:tcBorders>
            <w:vAlign w:val="center"/>
            <w:hideMark/>
          </w:tcPr>
          <w:p w:rsidR="004D1B1C" w:rsidRPr="004D1B1C" w:rsidRDefault="004D1B1C" w:rsidP="008E07DD"/>
        </w:tc>
        <w:tc>
          <w:tcPr>
            <w:tcW w:w="3048" w:type="dxa"/>
            <w:tcBorders>
              <w:top w:val="nil"/>
              <w:left w:val="nil"/>
              <w:bottom w:val="single" w:sz="8" w:space="0" w:color="auto"/>
              <w:right w:val="single" w:sz="8" w:space="0" w:color="auto"/>
            </w:tcBorders>
            <w:shd w:val="clear" w:color="auto" w:fill="auto"/>
            <w:vAlign w:val="bottom"/>
            <w:hideMark/>
          </w:tcPr>
          <w:p w:rsidR="004D1B1C" w:rsidRPr="004D1B1C" w:rsidRDefault="004D1B1C" w:rsidP="008E07DD">
            <w:r w:rsidRPr="004D1B1C">
              <w:t>·       вода</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10,75</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12,88</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14</w:t>
            </w:r>
          </w:p>
        </w:tc>
        <w:tc>
          <w:tcPr>
            <w:tcW w:w="1476" w:type="dxa"/>
            <w:tcBorders>
              <w:top w:val="nil"/>
              <w:left w:val="nil"/>
              <w:bottom w:val="single" w:sz="8" w:space="0" w:color="auto"/>
              <w:right w:val="single" w:sz="8" w:space="0" w:color="auto"/>
            </w:tcBorders>
            <w:shd w:val="clear" w:color="auto" w:fill="auto"/>
            <w:vAlign w:val="bottom"/>
          </w:tcPr>
          <w:p w:rsidR="004D1B1C" w:rsidRPr="004D1B1C" w:rsidRDefault="004D1B1C" w:rsidP="008E07DD">
            <w:pPr>
              <w:jc w:val="center"/>
            </w:pPr>
            <w:r w:rsidRPr="004D1B1C">
              <w:t>12,7</w:t>
            </w:r>
          </w:p>
        </w:tc>
      </w:tr>
    </w:tbl>
    <w:p w:rsidR="004D1B1C" w:rsidRPr="004D1B1C" w:rsidRDefault="004D1B1C" w:rsidP="004D1B1C">
      <w:pPr>
        <w:ind w:firstLine="567"/>
        <w:jc w:val="both"/>
      </w:pPr>
    </w:p>
    <w:p w:rsidR="004D1B1C" w:rsidRPr="004D1B1C" w:rsidRDefault="004D1B1C" w:rsidP="004D1B1C">
      <w:pPr>
        <w:ind w:firstLine="720"/>
        <w:jc w:val="both"/>
      </w:pPr>
      <w:r w:rsidRPr="004D1B1C">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4D1B1C">
          <w:t>2010 г</w:t>
        </w:r>
      </w:smartTag>
      <w:r w:rsidRPr="004D1B1C">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передаче тепловой энергии  на 2018 год.</w:t>
      </w:r>
    </w:p>
    <w:p w:rsidR="004D1B1C" w:rsidRPr="004D1B1C" w:rsidRDefault="004D1B1C" w:rsidP="004D1B1C">
      <w:pPr>
        <w:pStyle w:val="affffffff9"/>
        <w:rPr>
          <w:szCs w:val="24"/>
        </w:rPr>
      </w:pPr>
    </w:p>
    <w:p w:rsidR="004D1B1C" w:rsidRPr="004D1B1C" w:rsidRDefault="004D1B1C" w:rsidP="004D1B1C">
      <w:pPr>
        <w:pStyle w:val="affffffff9"/>
        <w:rPr>
          <w:szCs w:val="24"/>
        </w:rPr>
      </w:pPr>
    </w:p>
    <w:p w:rsidR="004D1B1C" w:rsidRPr="004D1B1C" w:rsidRDefault="004D1B1C" w:rsidP="004D1B1C">
      <w:pPr>
        <w:pStyle w:val="affffffff9"/>
        <w:rPr>
          <w:szCs w:val="24"/>
        </w:rPr>
      </w:pPr>
      <w:r w:rsidRPr="004D1B1C">
        <w:rPr>
          <w:szCs w:val="24"/>
        </w:rPr>
        <w:t>ПРЕДЛОЖЕНИЕ</w:t>
      </w:r>
    </w:p>
    <w:p w:rsidR="004D1B1C" w:rsidRPr="004D1B1C" w:rsidRDefault="004D1B1C" w:rsidP="004D1B1C">
      <w:pPr>
        <w:pStyle w:val="a6"/>
        <w:jc w:val="center"/>
      </w:pPr>
      <w:r w:rsidRPr="004D1B1C">
        <w:t>по утверждению нормативов технологических потерь при передаче тепловой энергии</w:t>
      </w:r>
    </w:p>
    <w:p w:rsidR="004D1B1C" w:rsidRPr="004D1B1C" w:rsidRDefault="004D1B1C" w:rsidP="004D1B1C">
      <w:pPr>
        <w:pStyle w:val="a6"/>
        <w:jc w:val="center"/>
      </w:pPr>
      <w:r w:rsidRPr="004D1B1C">
        <w:t xml:space="preserve"> на 2018 год</w:t>
      </w:r>
    </w:p>
    <w:p w:rsidR="004D1B1C" w:rsidRPr="00EB6AEF" w:rsidRDefault="004D1B1C" w:rsidP="004D1B1C">
      <w:pPr>
        <w:pStyle w:val="a6"/>
        <w:jc w:val="center"/>
      </w:pPr>
    </w:p>
    <w:tbl>
      <w:tblPr>
        <w:tblW w:w="9370" w:type="dxa"/>
        <w:jc w:val="center"/>
        <w:tblLook w:val="0000" w:firstRow="0" w:lastRow="0" w:firstColumn="0" w:lastColumn="0" w:noHBand="0" w:noVBand="0"/>
      </w:tblPr>
      <w:tblGrid>
        <w:gridCol w:w="3010"/>
        <w:gridCol w:w="2400"/>
        <w:gridCol w:w="1800"/>
        <w:gridCol w:w="2160"/>
      </w:tblGrid>
      <w:tr w:rsidR="004D1B1C" w:rsidRPr="00EB6AEF" w:rsidTr="004D1B1C">
        <w:trPr>
          <w:cantSplit/>
          <w:trHeight w:val="60"/>
          <w:jc w:val="center"/>
        </w:trPr>
        <w:tc>
          <w:tcPr>
            <w:tcW w:w="3010" w:type="dxa"/>
            <w:vMerge w:val="restart"/>
            <w:tcBorders>
              <w:top w:val="single" w:sz="8" w:space="0" w:color="auto"/>
              <w:left w:val="single" w:sz="8" w:space="0" w:color="auto"/>
              <w:bottom w:val="single" w:sz="8" w:space="0" w:color="000000"/>
              <w:right w:val="single" w:sz="8" w:space="0" w:color="auto"/>
            </w:tcBorders>
            <w:shd w:val="clear" w:color="auto" w:fill="auto"/>
          </w:tcPr>
          <w:p w:rsidR="004D1B1C" w:rsidRPr="00EB6AEF" w:rsidRDefault="004D1B1C" w:rsidP="008E07DD">
            <w:pPr>
              <w:jc w:val="center"/>
              <w:rPr>
                <w:b/>
                <w:bCs/>
              </w:rPr>
            </w:pPr>
            <w:r w:rsidRPr="00EB6AEF">
              <w:rPr>
                <w:b/>
                <w:bCs/>
              </w:rPr>
              <w:t>Организация (организационно правовая форма; наименование; местонахождение)</w:t>
            </w:r>
          </w:p>
        </w:tc>
        <w:tc>
          <w:tcPr>
            <w:tcW w:w="6360" w:type="dxa"/>
            <w:gridSpan w:val="3"/>
            <w:tcBorders>
              <w:top w:val="single" w:sz="8" w:space="0" w:color="auto"/>
              <w:left w:val="nil"/>
              <w:bottom w:val="single" w:sz="8" w:space="0" w:color="auto"/>
              <w:right w:val="single" w:sz="8" w:space="0" w:color="000000"/>
            </w:tcBorders>
            <w:shd w:val="clear" w:color="auto" w:fill="auto"/>
            <w:vAlign w:val="bottom"/>
          </w:tcPr>
          <w:p w:rsidR="004D1B1C" w:rsidRPr="00EB6AEF" w:rsidRDefault="004D1B1C" w:rsidP="008E07DD">
            <w:pPr>
              <w:jc w:val="center"/>
              <w:rPr>
                <w:i/>
                <w:iCs/>
              </w:rPr>
            </w:pPr>
            <w:r w:rsidRPr="00EB6AEF">
              <w:rPr>
                <w:i/>
                <w:iCs/>
              </w:rPr>
              <w:t>нормативы</w:t>
            </w:r>
          </w:p>
        </w:tc>
      </w:tr>
      <w:tr w:rsidR="004D1B1C" w:rsidRPr="00EB6AEF" w:rsidTr="004D1B1C">
        <w:trPr>
          <w:trHeight w:val="895"/>
          <w:jc w:val="center"/>
        </w:trPr>
        <w:tc>
          <w:tcPr>
            <w:tcW w:w="3010" w:type="dxa"/>
            <w:vMerge/>
            <w:tcBorders>
              <w:top w:val="single" w:sz="8" w:space="0" w:color="auto"/>
              <w:left w:val="single" w:sz="8" w:space="0" w:color="auto"/>
              <w:bottom w:val="single" w:sz="8" w:space="0" w:color="000000"/>
              <w:right w:val="single" w:sz="8" w:space="0" w:color="auto"/>
            </w:tcBorders>
            <w:vAlign w:val="center"/>
          </w:tcPr>
          <w:p w:rsidR="004D1B1C" w:rsidRPr="00EB6AEF" w:rsidRDefault="004D1B1C" w:rsidP="008E07DD">
            <w:pPr>
              <w:rPr>
                <w:b/>
                <w:bCs/>
              </w:rPr>
            </w:pPr>
          </w:p>
        </w:tc>
        <w:tc>
          <w:tcPr>
            <w:tcW w:w="2400" w:type="dxa"/>
            <w:tcBorders>
              <w:top w:val="nil"/>
              <w:left w:val="nil"/>
              <w:bottom w:val="single" w:sz="4" w:space="0" w:color="auto"/>
              <w:right w:val="single" w:sz="8" w:space="0" w:color="auto"/>
            </w:tcBorders>
            <w:shd w:val="clear" w:color="auto" w:fill="auto"/>
          </w:tcPr>
          <w:p w:rsidR="004D1B1C" w:rsidRPr="00EB6AEF" w:rsidRDefault="004D1B1C" w:rsidP="008E07DD">
            <w:pPr>
              <w:jc w:val="center"/>
              <w:rPr>
                <w:i/>
                <w:iCs/>
              </w:rPr>
            </w:pPr>
            <w:r w:rsidRPr="00EB6AEF">
              <w:rPr>
                <w:i/>
                <w:iCs/>
              </w:rPr>
              <w:t>потери и затраты теплоносителей,</w:t>
            </w:r>
          </w:p>
          <w:p w:rsidR="004D1B1C" w:rsidRPr="00EB6AEF" w:rsidRDefault="004D1B1C" w:rsidP="008E07DD">
            <w:pPr>
              <w:jc w:val="center"/>
              <w:rPr>
                <w:i/>
                <w:iCs/>
              </w:rPr>
            </w:pPr>
            <w:r w:rsidRPr="00EB6AEF">
              <w:rPr>
                <w:i/>
                <w:iCs/>
              </w:rPr>
              <w:t>(т; м</w:t>
            </w:r>
            <w:r w:rsidRPr="00EB6AEF">
              <w:rPr>
                <w:i/>
                <w:iCs/>
                <w:vertAlign w:val="superscript"/>
              </w:rPr>
              <w:t>3</w:t>
            </w:r>
            <w:r w:rsidRPr="00EB6AEF">
              <w:rPr>
                <w:i/>
                <w:iCs/>
              </w:rPr>
              <w:t>)</w:t>
            </w:r>
          </w:p>
        </w:tc>
        <w:tc>
          <w:tcPr>
            <w:tcW w:w="1800" w:type="dxa"/>
            <w:tcBorders>
              <w:top w:val="nil"/>
              <w:left w:val="nil"/>
              <w:bottom w:val="single" w:sz="4" w:space="0" w:color="auto"/>
              <w:right w:val="single" w:sz="8" w:space="0" w:color="auto"/>
            </w:tcBorders>
            <w:shd w:val="clear" w:color="auto" w:fill="auto"/>
          </w:tcPr>
          <w:p w:rsidR="004D1B1C" w:rsidRPr="00EB6AEF" w:rsidRDefault="004D1B1C" w:rsidP="008E07DD">
            <w:pPr>
              <w:jc w:val="center"/>
              <w:rPr>
                <w:i/>
                <w:iCs/>
              </w:rPr>
            </w:pPr>
            <w:r w:rsidRPr="00EB6AEF">
              <w:rPr>
                <w:i/>
                <w:iCs/>
              </w:rPr>
              <w:t>потери тепловой энергии,</w:t>
            </w:r>
          </w:p>
          <w:p w:rsidR="004D1B1C" w:rsidRPr="00EB6AEF" w:rsidRDefault="004D1B1C" w:rsidP="008E07DD">
            <w:pPr>
              <w:jc w:val="center"/>
              <w:rPr>
                <w:i/>
                <w:iCs/>
              </w:rPr>
            </w:pPr>
            <w:r w:rsidRPr="00EB6AEF">
              <w:rPr>
                <w:i/>
                <w:iCs/>
              </w:rPr>
              <w:t>тыс. Гкал</w:t>
            </w:r>
          </w:p>
        </w:tc>
        <w:tc>
          <w:tcPr>
            <w:tcW w:w="2160" w:type="dxa"/>
            <w:tcBorders>
              <w:top w:val="nil"/>
              <w:left w:val="nil"/>
              <w:bottom w:val="single" w:sz="4" w:space="0" w:color="auto"/>
              <w:right w:val="single" w:sz="8" w:space="0" w:color="auto"/>
            </w:tcBorders>
            <w:shd w:val="clear" w:color="auto" w:fill="auto"/>
          </w:tcPr>
          <w:p w:rsidR="004D1B1C" w:rsidRPr="00EB6AEF" w:rsidRDefault="004D1B1C" w:rsidP="008E07DD">
            <w:pPr>
              <w:jc w:val="center"/>
              <w:rPr>
                <w:i/>
                <w:iCs/>
              </w:rPr>
            </w:pPr>
            <w:r w:rsidRPr="00EB6AEF">
              <w:rPr>
                <w:i/>
                <w:iCs/>
              </w:rPr>
              <w:t>расход электроэнергии,</w:t>
            </w:r>
          </w:p>
          <w:p w:rsidR="004D1B1C" w:rsidRPr="00EB6AEF" w:rsidRDefault="004D1B1C" w:rsidP="008E07DD">
            <w:pPr>
              <w:jc w:val="center"/>
              <w:rPr>
                <w:i/>
                <w:iCs/>
              </w:rPr>
            </w:pPr>
            <w:r w:rsidRPr="00EB6AEF">
              <w:rPr>
                <w:i/>
                <w:iCs/>
              </w:rPr>
              <w:t>тыс. кВт ч</w:t>
            </w:r>
          </w:p>
        </w:tc>
      </w:tr>
      <w:tr w:rsidR="004D1B1C" w:rsidRPr="00EB6AEF" w:rsidTr="004D1B1C">
        <w:trPr>
          <w:trHeight w:val="214"/>
          <w:jc w:val="center"/>
        </w:trPr>
        <w:tc>
          <w:tcPr>
            <w:tcW w:w="3010" w:type="dxa"/>
            <w:vMerge w:val="restart"/>
            <w:tcBorders>
              <w:top w:val="nil"/>
              <w:left w:val="single" w:sz="8" w:space="0" w:color="auto"/>
              <w:right w:val="single" w:sz="4" w:space="0" w:color="auto"/>
            </w:tcBorders>
            <w:shd w:val="clear" w:color="auto" w:fill="auto"/>
            <w:vAlign w:val="center"/>
          </w:tcPr>
          <w:p w:rsidR="004D1B1C" w:rsidRPr="00EB6AEF" w:rsidRDefault="004D1B1C" w:rsidP="008E07DD">
            <w:pPr>
              <w:jc w:val="center"/>
            </w:pPr>
            <w:r w:rsidRPr="00EB6AEF">
              <w:t xml:space="preserve">МУП ЖКУ «Белогорск» (п. Белогорск </w:t>
            </w:r>
            <w:proofErr w:type="spellStart"/>
            <w:r w:rsidRPr="00EB6AEF">
              <w:t>Тисульского</w:t>
            </w:r>
            <w:proofErr w:type="spellEnd"/>
            <w:r w:rsidRPr="00EB6AEF">
              <w:t xml:space="preserve"> района)</w:t>
            </w:r>
          </w:p>
          <w:p w:rsidR="004D1B1C" w:rsidRPr="00EB6AEF" w:rsidRDefault="004D1B1C" w:rsidP="008E07DD">
            <w:pPr>
              <w:jc w:val="center"/>
              <w:rPr>
                <w:i/>
                <w:iCs/>
              </w:rPr>
            </w:pPr>
            <w:r w:rsidRPr="00EB6AEF">
              <w:t>ИНН 4243015398</w:t>
            </w:r>
          </w:p>
        </w:tc>
        <w:tc>
          <w:tcPr>
            <w:tcW w:w="63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1B1C" w:rsidRPr="00EB6AEF" w:rsidRDefault="004D1B1C" w:rsidP="008E07DD">
            <w:pPr>
              <w:jc w:val="center"/>
              <w:rPr>
                <w:b/>
                <w:bCs/>
              </w:rPr>
            </w:pPr>
            <w:r w:rsidRPr="00EB6AEF">
              <w:rPr>
                <w:b/>
                <w:bCs/>
              </w:rPr>
              <w:t xml:space="preserve">Теплоноситель – вода </w:t>
            </w:r>
          </w:p>
        </w:tc>
      </w:tr>
      <w:tr w:rsidR="004D1B1C" w:rsidRPr="00EB6AEF" w:rsidTr="004D1B1C">
        <w:trPr>
          <w:trHeight w:val="330"/>
          <w:jc w:val="center"/>
        </w:trPr>
        <w:tc>
          <w:tcPr>
            <w:tcW w:w="3010" w:type="dxa"/>
            <w:vMerge/>
            <w:tcBorders>
              <w:left w:val="single" w:sz="8" w:space="0" w:color="auto"/>
              <w:right w:val="single" w:sz="4" w:space="0" w:color="auto"/>
            </w:tcBorders>
            <w:shd w:val="clear" w:color="auto" w:fill="auto"/>
            <w:vAlign w:val="bottom"/>
          </w:tcPr>
          <w:p w:rsidR="004D1B1C" w:rsidRPr="00EB6AEF" w:rsidRDefault="004D1B1C" w:rsidP="008E07DD">
            <w:pPr>
              <w:rPr>
                <w:rFonts w:ascii="Arial" w:hAnsi="Arial" w:cs="Arial"/>
              </w:rPr>
            </w:pPr>
          </w:p>
        </w:tc>
        <w:tc>
          <w:tcPr>
            <w:tcW w:w="2400" w:type="dxa"/>
            <w:tcBorders>
              <w:top w:val="single" w:sz="4" w:space="0" w:color="auto"/>
              <w:left w:val="single" w:sz="4" w:space="0" w:color="auto"/>
              <w:bottom w:val="single" w:sz="4" w:space="0" w:color="auto"/>
              <w:right w:val="single" w:sz="8" w:space="0" w:color="auto"/>
            </w:tcBorders>
            <w:shd w:val="clear" w:color="auto" w:fill="auto"/>
            <w:vAlign w:val="center"/>
          </w:tcPr>
          <w:p w:rsidR="004D1B1C" w:rsidRPr="00EB6AEF" w:rsidRDefault="004D1B1C" w:rsidP="008E07DD">
            <w:pPr>
              <w:pStyle w:val="a6"/>
              <w:jc w:val="center"/>
              <w:rPr>
                <w:b/>
                <w:bCs/>
              </w:rPr>
            </w:pPr>
            <w:r w:rsidRPr="00EB6AEF">
              <w:rPr>
                <w:b/>
                <w:bCs/>
              </w:rPr>
              <w:t>7832,8</w:t>
            </w:r>
          </w:p>
        </w:tc>
        <w:tc>
          <w:tcPr>
            <w:tcW w:w="1800" w:type="dxa"/>
            <w:tcBorders>
              <w:top w:val="single" w:sz="4" w:space="0" w:color="auto"/>
              <w:left w:val="nil"/>
              <w:bottom w:val="single" w:sz="4" w:space="0" w:color="auto"/>
              <w:right w:val="single" w:sz="8" w:space="0" w:color="auto"/>
            </w:tcBorders>
            <w:shd w:val="clear" w:color="auto" w:fill="auto"/>
            <w:vAlign w:val="center"/>
          </w:tcPr>
          <w:p w:rsidR="004D1B1C" w:rsidRPr="00EB6AEF" w:rsidRDefault="004D1B1C" w:rsidP="008E07DD">
            <w:pPr>
              <w:pStyle w:val="a6"/>
              <w:jc w:val="center"/>
              <w:rPr>
                <w:b/>
                <w:bCs/>
              </w:rPr>
            </w:pPr>
            <w:r w:rsidRPr="00EB6AEF">
              <w:rPr>
                <w:b/>
                <w:bCs/>
              </w:rPr>
              <w:t>6,81</w:t>
            </w:r>
          </w:p>
        </w:tc>
        <w:tc>
          <w:tcPr>
            <w:tcW w:w="2160" w:type="dxa"/>
            <w:tcBorders>
              <w:top w:val="single" w:sz="4" w:space="0" w:color="auto"/>
              <w:left w:val="nil"/>
              <w:bottom w:val="single" w:sz="4" w:space="0" w:color="auto"/>
              <w:right w:val="single" w:sz="8" w:space="0" w:color="auto"/>
            </w:tcBorders>
            <w:shd w:val="clear" w:color="auto" w:fill="auto"/>
            <w:vAlign w:val="center"/>
          </w:tcPr>
          <w:p w:rsidR="004D1B1C" w:rsidRPr="00EB6AEF" w:rsidRDefault="004D1B1C" w:rsidP="008E07DD">
            <w:pPr>
              <w:pStyle w:val="a6"/>
              <w:jc w:val="center"/>
              <w:rPr>
                <w:b/>
                <w:bCs/>
              </w:rPr>
            </w:pPr>
            <w:r w:rsidRPr="00EB6AEF">
              <w:rPr>
                <w:b/>
                <w:bCs/>
              </w:rPr>
              <w:t>1991,827</w:t>
            </w:r>
          </w:p>
        </w:tc>
      </w:tr>
      <w:tr w:rsidR="004D1B1C" w:rsidRPr="00EB6AEF" w:rsidTr="004D1B1C">
        <w:trPr>
          <w:trHeight w:val="330"/>
          <w:jc w:val="center"/>
        </w:trPr>
        <w:tc>
          <w:tcPr>
            <w:tcW w:w="3010" w:type="dxa"/>
            <w:vMerge/>
            <w:tcBorders>
              <w:left w:val="single" w:sz="8" w:space="0" w:color="auto"/>
              <w:right w:val="single" w:sz="4" w:space="0" w:color="auto"/>
            </w:tcBorders>
            <w:shd w:val="clear" w:color="auto" w:fill="auto"/>
            <w:vAlign w:val="bottom"/>
          </w:tcPr>
          <w:p w:rsidR="004D1B1C" w:rsidRPr="00EB6AEF" w:rsidRDefault="004D1B1C" w:rsidP="008E07DD">
            <w:pPr>
              <w:rPr>
                <w:rFonts w:ascii="Arial" w:hAnsi="Arial" w:cs="Arial"/>
              </w:rPr>
            </w:pPr>
          </w:p>
        </w:tc>
        <w:tc>
          <w:tcPr>
            <w:tcW w:w="6360" w:type="dxa"/>
            <w:gridSpan w:val="3"/>
            <w:tcBorders>
              <w:top w:val="single" w:sz="4" w:space="0" w:color="auto"/>
              <w:left w:val="single" w:sz="4" w:space="0" w:color="auto"/>
              <w:bottom w:val="single" w:sz="4" w:space="0" w:color="auto"/>
              <w:right w:val="single" w:sz="8" w:space="0" w:color="auto"/>
            </w:tcBorders>
            <w:shd w:val="clear" w:color="auto" w:fill="auto"/>
            <w:vAlign w:val="center"/>
          </w:tcPr>
          <w:p w:rsidR="004D1B1C" w:rsidRPr="00EB6AEF" w:rsidRDefault="004D1B1C" w:rsidP="008E07DD">
            <w:pPr>
              <w:pStyle w:val="a6"/>
              <w:jc w:val="center"/>
              <w:rPr>
                <w:b/>
                <w:bCs/>
              </w:rPr>
            </w:pPr>
            <w:r w:rsidRPr="00EB6AEF">
              <w:rPr>
                <w:b/>
                <w:bCs/>
              </w:rPr>
              <w:t xml:space="preserve">Теплоноситель – пар </w:t>
            </w:r>
          </w:p>
        </w:tc>
      </w:tr>
      <w:tr w:rsidR="004D1B1C" w:rsidRPr="00EB6AEF" w:rsidTr="004D1B1C">
        <w:trPr>
          <w:trHeight w:val="330"/>
          <w:jc w:val="center"/>
        </w:trPr>
        <w:tc>
          <w:tcPr>
            <w:tcW w:w="3010" w:type="dxa"/>
            <w:vMerge/>
            <w:tcBorders>
              <w:left w:val="single" w:sz="8" w:space="0" w:color="auto"/>
              <w:right w:val="single" w:sz="4" w:space="0" w:color="auto"/>
            </w:tcBorders>
            <w:shd w:val="clear" w:color="auto" w:fill="auto"/>
            <w:vAlign w:val="bottom"/>
          </w:tcPr>
          <w:p w:rsidR="004D1B1C" w:rsidRPr="00EB6AEF" w:rsidRDefault="004D1B1C" w:rsidP="008E07DD">
            <w:pPr>
              <w:rPr>
                <w:rFonts w:ascii="Arial" w:hAnsi="Arial" w:cs="Arial"/>
              </w:rPr>
            </w:pPr>
          </w:p>
        </w:tc>
        <w:tc>
          <w:tcPr>
            <w:tcW w:w="2400" w:type="dxa"/>
            <w:tcBorders>
              <w:top w:val="single" w:sz="4" w:space="0" w:color="auto"/>
              <w:left w:val="single" w:sz="4" w:space="0" w:color="auto"/>
              <w:bottom w:val="single" w:sz="4" w:space="0" w:color="auto"/>
              <w:right w:val="single" w:sz="8" w:space="0" w:color="auto"/>
            </w:tcBorders>
            <w:shd w:val="clear" w:color="auto" w:fill="auto"/>
            <w:vAlign w:val="center"/>
          </w:tcPr>
          <w:p w:rsidR="004D1B1C" w:rsidRPr="00EB6AEF" w:rsidRDefault="004D1B1C" w:rsidP="008E07DD">
            <w:pPr>
              <w:pStyle w:val="a6"/>
              <w:jc w:val="center"/>
              <w:rPr>
                <w:b/>
                <w:bCs/>
              </w:rPr>
            </w:pPr>
          </w:p>
        </w:tc>
        <w:tc>
          <w:tcPr>
            <w:tcW w:w="1800" w:type="dxa"/>
            <w:tcBorders>
              <w:top w:val="single" w:sz="4" w:space="0" w:color="auto"/>
              <w:left w:val="nil"/>
              <w:bottom w:val="single" w:sz="4" w:space="0" w:color="auto"/>
              <w:right w:val="single" w:sz="8" w:space="0" w:color="auto"/>
            </w:tcBorders>
            <w:shd w:val="clear" w:color="auto" w:fill="auto"/>
            <w:vAlign w:val="center"/>
          </w:tcPr>
          <w:p w:rsidR="004D1B1C" w:rsidRPr="00EB6AEF" w:rsidRDefault="004D1B1C" w:rsidP="008E07DD">
            <w:pPr>
              <w:pStyle w:val="a6"/>
              <w:jc w:val="center"/>
              <w:rPr>
                <w:b/>
                <w:bCs/>
              </w:rPr>
            </w:pPr>
          </w:p>
        </w:tc>
        <w:tc>
          <w:tcPr>
            <w:tcW w:w="2160" w:type="dxa"/>
            <w:tcBorders>
              <w:top w:val="single" w:sz="4" w:space="0" w:color="auto"/>
              <w:left w:val="nil"/>
              <w:bottom w:val="single" w:sz="4" w:space="0" w:color="auto"/>
              <w:right w:val="single" w:sz="8" w:space="0" w:color="auto"/>
            </w:tcBorders>
            <w:shd w:val="clear" w:color="auto" w:fill="auto"/>
            <w:vAlign w:val="center"/>
          </w:tcPr>
          <w:p w:rsidR="004D1B1C" w:rsidRPr="00EB6AEF" w:rsidRDefault="004D1B1C" w:rsidP="008E07DD">
            <w:pPr>
              <w:pStyle w:val="a6"/>
              <w:jc w:val="center"/>
              <w:rPr>
                <w:b/>
                <w:bCs/>
              </w:rPr>
            </w:pPr>
          </w:p>
        </w:tc>
      </w:tr>
      <w:tr w:rsidR="004D1B1C" w:rsidRPr="00EB6AEF" w:rsidTr="004D1B1C">
        <w:trPr>
          <w:trHeight w:val="330"/>
          <w:jc w:val="center"/>
        </w:trPr>
        <w:tc>
          <w:tcPr>
            <w:tcW w:w="3010" w:type="dxa"/>
            <w:vMerge/>
            <w:tcBorders>
              <w:left w:val="single" w:sz="8" w:space="0" w:color="auto"/>
              <w:right w:val="single" w:sz="4" w:space="0" w:color="auto"/>
            </w:tcBorders>
            <w:shd w:val="clear" w:color="auto" w:fill="auto"/>
            <w:vAlign w:val="bottom"/>
          </w:tcPr>
          <w:p w:rsidR="004D1B1C" w:rsidRPr="00EB6AEF" w:rsidRDefault="004D1B1C" w:rsidP="008E07DD">
            <w:pPr>
              <w:rPr>
                <w:rFonts w:ascii="Arial" w:hAnsi="Arial" w:cs="Arial"/>
              </w:rPr>
            </w:pPr>
          </w:p>
        </w:tc>
        <w:tc>
          <w:tcPr>
            <w:tcW w:w="6360" w:type="dxa"/>
            <w:gridSpan w:val="3"/>
            <w:tcBorders>
              <w:top w:val="single" w:sz="4" w:space="0" w:color="auto"/>
              <w:left w:val="single" w:sz="4" w:space="0" w:color="auto"/>
              <w:bottom w:val="single" w:sz="4" w:space="0" w:color="auto"/>
              <w:right w:val="single" w:sz="8" w:space="0" w:color="auto"/>
            </w:tcBorders>
            <w:shd w:val="clear" w:color="auto" w:fill="auto"/>
            <w:vAlign w:val="center"/>
          </w:tcPr>
          <w:p w:rsidR="004D1B1C" w:rsidRPr="00EB6AEF" w:rsidRDefault="004D1B1C" w:rsidP="008E07DD">
            <w:pPr>
              <w:pStyle w:val="a6"/>
              <w:jc w:val="center"/>
              <w:rPr>
                <w:b/>
                <w:bCs/>
              </w:rPr>
            </w:pPr>
            <w:r w:rsidRPr="00EB6AEF">
              <w:rPr>
                <w:b/>
                <w:bCs/>
              </w:rPr>
              <w:t>Теплоноситель – конденсат</w:t>
            </w:r>
          </w:p>
        </w:tc>
      </w:tr>
      <w:tr w:rsidR="004D1B1C" w:rsidRPr="00EB6AEF" w:rsidTr="004D1B1C">
        <w:trPr>
          <w:trHeight w:val="330"/>
          <w:jc w:val="center"/>
        </w:trPr>
        <w:tc>
          <w:tcPr>
            <w:tcW w:w="3010" w:type="dxa"/>
            <w:tcBorders>
              <w:left w:val="single" w:sz="8" w:space="0" w:color="auto"/>
              <w:bottom w:val="single" w:sz="8" w:space="0" w:color="auto"/>
              <w:right w:val="single" w:sz="4" w:space="0" w:color="auto"/>
            </w:tcBorders>
            <w:shd w:val="clear" w:color="auto" w:fill="auto"/>
            <w:vAlign w:val="bottom"/>
          </w:tcPr>
          <w:p w:rsidR="004D1B1C" w:rsidRPr="00EB6AEF" w:rsidRDefault="004D1B1C" w:rsidP="008E07DD">
            <w:pPr>
              <w:rPr>
                <w:rFonts w:ascii="Arial" w:hAnsi="Arial" w:cs="Arial"/>
              </w:rPr>
            </w:pPr>
          </w:p>
        </w:tc>
        <w:tc>
          <w:tcPr>
            <w:tcW w:w="2400" w:type="dxa"/>
            <w:tcBorders>
              <w:top w:val="single" w:sz="4" w:space="0" w:color="auto"/>
              <w:left w:val="single" w:sz="4" w:space="0" w:color="auto"/>
              <w:bottom w:val="single" w:sz="8" w:space="0" w:color="auto"/>
              <w:right w:val="single" w:sz="8" w:space="0" w:color="auto"/>
            </w:tcBorders>
            <w:shd w:val="clear" w:color="auto" w:fill="auto"/>
            <w:vAlign w:val="center"/>
          </w:tcPr>
          <w:p w:rsidR="004D1B1C" w:rsidRPr="00EB6AEF" w:rsidRDefault="004D1B1C" w:rsidP="008E07DD">
            <w:pPr>
              <w:pStyle w:val="a6"/>
              <w:jc w:val="center"/>
              <w:rPr>
                <w:b/>
                <w:bCs/>
              </w:rPr>
            </w:pPr>
          </w:p>
        </w:tc>
        <w:tc>
          <w:tcPr>
            <w:tcW w:w="1800" w:type="dxa"/>
            <w:tcBorders>
              <w:top w:val="single" w:sz="4" w:space="0" w:color="auto"/>
              <w:left w:val="nil"/>
              <w:bottom w:val="single" w:sz="8" w:space="0" w:color="auto"/>
              <w:right w:val="single" w:sz="8" w:space="0" w:color="auto"/>
            </w:tcBorders>
            <w:shd w:val="clear" w:color="auto" w:fill="auto"/>
            <w:vAlign w:val="center"/>
          </w:tcPr>
          <w:p w:rsidR="004D1B1C" w:rsidRPr="00EB6AEF" w:rsidRDefault="004D1B1C" w:rsidP="008E07DD">
            <w:pPr>
              <w:pStyle w:val="a6"/>
              <w:jc w:val="center"/>
              <w:rPr>
                <w:b/>
                <w:bCs/>
              </w:rPr>
            </w:pPr>
          </w:p>
        </w:tc>
        <w:tc>
          <w:tcPr>
            <w:tcW w:w="2160" w:type="dxa"/>
            <w:tcBorders>
              <w:top w:val="single" w:sz="4" w:space="0" w:color="auto"/>
              <w:left w:val="nil"/>
              <w:bottom w:val="single" w:sz="8" w:space="0" w:color="auto"/>
              <w:right w:val="single" w:sz="8" w:space="0" w:color="auto"/>
            </w:tcBorders>
            <w:shd w:val="clear" w:color="auto" w:fill="auto"/>
            <w:vAlign w:val="center"/>
          </w:tcPr>
          <w:p w:rsidR="004D1B1C" w:rsidRPr="00EB6AEF" w:rsidRDefault="004D1B1C" w:rsidP="008E07DD">
            <w:pPr>
              <w:pStyle w:val="a6"/>
              <w:jc w:val="center"/>
              <w:rPr>
                <w:b/>
                <w:bCs/>
              </w:rPr>
            </w:pPr>
          </w:p>
        </w:tc>
      </w:tr>
    </w:tbl>
    <w:p w:rsidR="004D1B1C" w:rsidRPr="00EB6AEF" w:rsidRDefault="004D1B1C" w:rsidP="004D1B1C">
      <w:pPr>
        <w:pStyle w:val="a6"/>
        <w:jc w:val="center"/>
      </w:pPr>
    </w:p>
    <w:p w:rsidR="004D1B1C" w:rsidRDefault="004D1B1C" w:rsidP="004D1B1C">
      <w:pPr>
        <w:pStyle w:val="a6"/>
        <w:jc w:val="center"/>
        <w:sectPr w:rsidR="004D1B1C" w:rsidSect="00D71445">
          <w:pgSz w:w="11906" w:h="16838"/>
          <w:pgMar w:top="426" w:right="566" w:bottom="284" w:left="1134" w:header="720" w:footer="720" w:gutter="0"/>
          <w:cols w:space="720"/>
        </w:sectPr>
      </w:pPr>
    </w:p>
    <w:p w:rsidR="004D1B1C" w:rsidRPr="00C6464D" w:rsidRDefault="004D1B1C" w:rsidP="004D1B1C">
      <w:pPr>
        <w:pStyle w:val="1"/>
        <w:jc w:val="center"/>
        <w:rPr>
          <w:sz w:val="24"/>
          <w:szCs w:val="24"/>
        </w:rPr>
      </w:pPr>
      <w:r w:rsidRPr="00C6464D">
        <w:rPr>
          <w:iCs/>
          <w:sz w:val="24"/>
          <w:szCs w:val="24"/>
        </w:rPr>
        <w:lastRenderedPageBreak/>
        <w:t>Экспертное заключение р</w:t>
      </w:r>
      <w:r w:rsidRPr="00C6464D">
        <w:rPr>
          <w:sz w:val="24"/>
          <w:szCs w:val="24"/>
        </w:rPr>
        <w:t xml:space="preserve">егиональной энергетической комиссии Кемеровской области </w:t>
      </w:r>
      <w:r w:rsidRPr="00C6464D">
        <w:rPr>
          <w:iCs/>
          <w:sz w:val="24"/>
          <w:szCs w:val="24"/>
        </w:rPr>
        <w:t>по</w:t>
      </w:r>
      <w:r w:rsidRPr="00C6464D">
        <w:rPr>
          <w:sz w:val="24"/>
          <w:szCs w:val="24"/>
        </w:rPr>
        <w:t xml:space="preserve"> материалам, представленным МУП «</w:t>
      </w:r>
      <w:proofErr w:type="spellStart"/>
      <w:r w:rsidRPr="00C6464D">
        <w:rPr>
          <w:sz w:val="24"/>
          <w:szCs w:val="24"/>
        </w:rPr>
        <w:t>Яйская</w:t>
      </w:r>
      <w:proofErr w:type="spellEnd"/>
      <w:r w:rsidRPr="00C6464D">
        <w:rPr>
          <w:sz w:val="24"/>
          <w:szCs w:val="24"/>
        </w:rPr>
        <w:t xml:space="preserve"> теплоснабжающая организация» </w:t>
      </w:r>
      <w:proofErr w:type="spellStart"/>
      <w:r w:rsidRPr="00C6464D">
        <w:rPr>
          <w:sz w:val="24"/>
          <w:szCs w:val="24"/>
        </w:rPr>
        <w:t>Яйского</w:t>
      </w:r>
      <w:proofErr w:type="spellEnd"/>
      <w:r w:rsidRPr="00C6464D">
        <w:rPr>
          <w:sz w:val="24"/>
          <w:szCs w:val="24"/>
        </w:rPr>
        <w:t xml:space="preserve"> городского поселения, для утверждения нормативов технологических потерь при передаче тепловой энергии по тепловым сетям на 2018 год</w:t>
      </w:r>
    </w:p>
    <w:p w:rsidR="004D1B1C" w:rsidRPr="00C6464D" w:rsidRDefault="004D1B1C" w:rsidP="004D1B1C">
      <w:pPr>
        <w:ind w:firstLine="567"/>
        <w:jc w:val="both"/>
      </w:pPr>
    </w:p>
    <w:p w:rsidR="004D1B1C" w:rsidRPr="00C6464D" w:rsidRDefault="004D1B1C" w:rsidP="004D1B1C">
      <w:pPr>
        <w:ind w:firstLine="567"/>
        <w:jc w:val="both"/>
      </w:pPr>
      <w:r w:rsidRPr="00C6464D">
        <w:t>В Региональную энергетическую комиссию Кемеровской области обратилось МУП «</w:t>
      </w:r>
      <w:proofErr w:type="spellStart"/>
      <w:r w:rsidRPr="00C6464D">
        <w:t>Яйская</w:t>
      </w:r>
      <w:proofErr w:type="spellEnd"/>
      <w:r w:rsidRPr="00C6464D">
        <w:t xml:space="preserve"> теплоснабжающая организация» </w:t>
      </w:r>
      <w:proofErr w:type="spellStart"/>
      <w:r w:rsidRPr="00C6464D">
        <w:t>Яйского</w:t>
      </w:r>
      <w:proofErr w:type="spellEnd"/>
      <w:r w:rsidRPr="00C6464D">
        <w:t xml:space="preserve"> городского поселения (далее – Предприятие) с заявкой на утверждение нормативов технологических потерь при передаче тепловой энергии.</w:t>
      </w:r>
    </w:p>
    <w:p w:rsidR="004D1B1C" w:rsidRPr="00C6464D" w:rsidRDefault="004D1B1C" w:rsidP="004D1B1C">
      <w:pPr>
        <w:ind w:firstLine="902"/>
        <w:jc w:val="both"/>
      </w:pPr>
      <w:r w:rsidRPr="00C6464D">
        <w:t>Число источников теплоснабжения — 9, в том числе мощностью до 3 Гкал/час - 6 котельных; от 3 до 20 Гкал/час - 3 котельных. Установленная тепловая мощность котельных (общая) составляет 34,68 Гкал/час.</w:t>
      </w:r>
    </w:p>
    <w:p w:rsidR="004D1B1C" w:rsidRPr="00C6464D" w:rsidRDefault="004D1B1C" w:rsidP="004D1B1C">
      <w:pPr>
        <w:ind w:firstLine="902"/>
        <w:jc w:val="both"/>
      </w:pPr>
      <w:r w:rsidRPr="00C6464D">
        <w:t>В котельных эксплуатируется 27 водогрейных котлов. Водогрейные котлы работают на каменном угле марки ДР. Все котельные имеют закрытые угольные склады.</w:t>
      </w:r>
    </w:p>
    <w:p w:rsidR="004D1B1C" w:rsidRPr="00C6464D" w:rsidRDefault="004D1B1C" w:rsidP="004D1B1C">
      <w:pPr>
        <w:ind w:firstLine="902"/>
        <w:jc w:val="both"/>
      </w:pPr>
      <w:r w:rsidRPr="00C6464D">
        <w:t>Ручная углеподача и ручное золоудаление на котельных №23,1,3,</w:t>
      </w:r>
      <w:proofErr w:type="gramStart"/>
      <w:r w:rsidRPr="00C6464D">
        <w:t>27,пер.</w:t>
      </w:r>
      <w:proofErr w:type="gramEnd"/>
      <w:r w:rsidRPr="00C6464D">
        <w:t xml:space="preserve"> Осоавиахимовский,15,19; полумеханизированная подача топлива и механизированное золоудаление на котельных № 1,2,31.</w:t>
      </w:r>
    </w:p>
    <w:p w:rsidR="004D1B1C" w:rsidRPr="00C6464D" w:rsidRDefault="004D1B1C" w:rsidP="004D1B1C">
      <w:pPr>
        <w:ind w:firstLine="902"/>
        <w:jc w:val="both"/>
      </w:pPr>
      <w:r w:rsidRPr="00C6464D">
        <w:t>Котельные имеют резервные ёмкости для запаса холодной воды, общий объем резервных ёмкостей составляет 381 м3.</w:t>
      </w:r>
    </w:p>
    <w:p w:rsidR="004D1B1C" w:rsidRPr="00C6464D" w:rsidRDefault="004D1B1C" w:rsidP="004D1B1C">
      <w:pPr>
        <w:ind w:firstLine="902"/>
        <w:jc w:val="both"/>
      </w:pPr>
      <w:r w:rsidRPr="00C6464D">
        <w:t>Технологическая схема котельных предусматривает подачу тепловой энергии в виде горячей воды по температурному графику 95-70</w:t>
      </w:r>
      <w:r w:rsidRPr="00C6464D">
        <w:rPr>
          <w:vertAlign w:val="superscript"/>
        </w:rPr>
        <w:t>о</w:t>
      </w:r>
      <w:r w:rsidRPr="00C6464D">
        <w:t>С, для целей отопления и горячего водоснабжения, система теплоснабжения - открытая. Продолжительность отопительного периода 242 дня.</w:t>
      </w:r>
    </w:p>
    <w:p w:rsidR="004D1B1C" w:rsidRPr="00C6464D" w:rsidRDefault="004D1B1C" w:rsidP="004D1B1C">
      <w:pPr>
        <w:ind w:firstLine="902"/>
        <w:jc w:val="both"/>
      </w:pPr>
      <w:r w:rsidRPr="00C6464D">
        <w:t>Количество отапливаемых объектов - 479 шт., из них жилые дома - 370 шт., бюджетные организации - 41 шт., прочие - 68 шт.</w:t>
      </w:r>
    </w:p>
    <w:p w:rsidR="004D1B1C" w:rsidRPr="00C6464D" w:rsidRDefault="004D1B1C" w:rsidP="004D1B1C">
      <w:pPr>
        <w:ind w:firstLine="567"/>
        <w:jc w:val="both"/>
        <w:rPr>
          <w:bCs/>
        </w:rPr>
      </w:pPr>
      <w:r w:rsidRPr="00C6464D">
        <w:t xml:space="preserve">Протяженность тепловых сетей надземного и подземного исполнения - </w:t>
      </w:r>
      <w:r w:rsidRPr="00C6464D">
        <w:rPr>
          <w:color w:val="000000"/>
        </w:rPr>
        <w:t xml:space="preserve">26,512 </w:t>
      </w:r>
      <w:r w:rsidRPr="00C6464D">
        <w:t xml:space="preserve">км. </w:t>
      </w:r>
    </w:p>
    <w:p w:rsidR="004D1B1C" w:rsidRPr="00C6464D" w:rsidRDefault="004D1B1C" w:rsidP="004D1B1C">
      <w:pPr>
        <w:ind w:firstLine="709"/>
        <w:jc w:val="both"/>
      </w:pPr>
      <w:r w:rsidRPr="00C6464D">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rsidR="004D1B1C" w:rsidRPr="00C6464D" w:rsidRDefault="004D1B1C" w:rsidP="004D1B1C">
      <w:pPr>
        <w:ind w:firstLine="709"/>
        <w:jc w:val="both"/>
      </w:pPr>
      <w:r w:rsidRPr="00C6464D">
        <w:t>- копия Устава (для организаций);</w:t>
      </w:r>
    </w:p>
    <w:p w:rsidR="004D1B1C" w:rsidRPr="00C6464D" w:rsidRDefault="004D1B1C" w:rsidP="004D1B1C">
      <w:pPr>
        <w:ind w:firstLine="709"/>
        <w:jc w:val="both"/>
      </w:pPr>
      <w:r w:rsidRPr="00C6464D">
        <w:t>- копия свидетельства о государственной регистрации;</w:t>
      </w:r>
    </w:p>
    <w:p w:rsidR="004D1B1C" w:rsidRPr="00C6464D" w:rsidRDefault="004D1B1C" w:rsidP="004D1B1C">
      <w:pPr>
        <w:ind w:firstLine="709"/>
        <w:jc w:val="both"/>
      </w:pPr>
      <w:r w:rsidRPr="00C6464D">
        <w:t>- копия свидетельства о постановке на учет в налоговом органе;</w:t>
      </w:r>
    </w:p>
    <w:p w:rsidR="004D1B1C" w:rsidRPr="00C6464D" w:rsidRDefault="004D1B1C" w:rsidP="004D1B1C">
      <w:pPr>
        <w:ind w:firstLine="709"/>
        <w:jc w:val="both"/>
      </w:pPr>
      <w:r w:rsidRPr="00C6464D">
        <w:t>- температурный график работы котлов;</w:t>
      </w:r>
    </w:p>
    <w:p w:rsidR="004D1B1C" w:rsidRPr="00C6464D" w:rsidRDefault="004D1B1C" w:rsidP="004D1B1C">
      <w:pPr>
        <w:ind w:firstLine="709"/>
        <w:jc w:val="both"/>
      </w:pPr>
      <w:r w:rsidRPr="00C6464D">
        <w:t>- сведения о климатических факторах, влияющих на работу тепловых сетей;</w:t>
      </w:r>
    </w:p>
    <w:p w:rsidR="004D1B1C" w:rsidRPr="00C6464D" w:rsidRDefault="004D1B1C" w:rsidP="004D1B1C">
      <w:pPr>
        <w:ind w:firstLine="709"/>
        <w:jc w:val="both"/>
      </w:pPr>
      <w:r w:rsidRPr="00C6464D">
        <w:t>- данные о теплотрассах;</w:t>
      </w:r>
    </w:p>
    <w:p w:rsidR="004D1B1C" w:rsidRPr="00C6464D" w:rsidRDefault="004D1B1C" w:rsidP="004D1B1C">
      <w:pPr>
        <w:ind w:firstLine="709"/>
        <w:jc w:val="both"/>
      </w:pPr>
      <w:r w:rsidRPr="00C6464D">
        <w:t>- структура отпуска тепловой энергии на 2018 г.;</w:t>
      </w:r>
    </w:p>
    <w:p w:rsidR="004D1B1C" w:rsidRPr="00C6464D" w:rsidRDefault="004D1B1C" w:rsidP="004D1B1C">
      <w:pPr>
        <w:ind w:firstLine="709"/>
        <w:jc w:val="both"/>
        <w:rPr>
          <w:b/>
        </w:rPr>
      </w:pPr>
      <w:r w:rsidRPr="00C6464D">
        <w:t>- расчет нормативных эксплуатационных технологических затрат и потерь теплоносителей;</w:t>
      </w:r>
    </w:p>
    <w:p w:rsidR="004D1B1C" w:rsidRPr="00C6464D" w:rsidRDefault="004D1B1C" w:rsidP="004D1B1C">
      <w:pPr>
        <w:ind w:firstLine="709"/>
        <w:jc w:val="both"/>
      </w:pPr>
      <w:r w:rsidRPr="00C6464D">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rsidR="004D1B1C" w:rsidRPr="00C6464D" w:rsidRDefault="004D1B1C" w:rsidP="004D1B1C">
      <w:pPr>
        <w:ind w:firstLine="709"/>
        <w:jc w:val="both"/>
      </w:pPr>
      <w:r w:rsidRPr="00C6464D">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rsidR="004D1B1C" w:rsidRPr="00C6464D" w:rsidRDefault="004D1B1C" w:rsidP="004D1B1C">
      <w:pPr>
        <w:ind w:firstLine="709"/>
        <w:jc w:val="both"/>
      </w:pPr>
      <w:r w:rsidRPr="00C6464D">
        <w:t>В таблице 1 представлена динамика основных показателей технологических потерь при передаче тепловой энергии.</w:t>
      </w:r>
    </w:p>
    <w:p w:rsidR="004D1B1C" w:rsidRPr="00C6464D" w:rsidRDefault="004D1B1C" w:rsidP="004D1B1C">
      <w:pPr>
        <w:ind w:firstLine="567"/>
        <w:jc w:val="right"/>
      </w:pPr>
      <w:r w:rsidRPr="00C6464D">
        <w:t>Таблица 1</w:t>
      </w:r>
    </w:p>
    <w:p w:rsidR="004D1B1C" w:rsidRPr="00C6464D" w:rsidRDefault="004D1B1C" w:rsidP="004D1B1C">
      <w:pPr>
        <w:jc w:val="center"/>
        <w:rPr>
          <w:b/>
        </w:rPr>
      </w:pPr>
      <w:r w:rsidRPr="00C6464D">
        <w:rPr>
          <w:b/>
        </w:rPr>
        <w:t>ДИНАМИКА ОСНОВНЫХ ПОКАЗАТЕЛЕЙ</w:t>
      </w:r>
    </w:p>
    <w:p w:rsidR="004D1B1C" w:rsidRPr="00C6464D" w:rsidRDefault="004D1B1C" w:rsidP="004D1B1C">
      <w:pPr>
        <w:jc w:val="center"/>
        <w:rPr>
          <w:b/>
        </w:rPr>
      </w:pPr>
    </w:p>
    <w:tbl>
      <w:tblPr>
        <w:tblW w:w="10188" w:type="dxa"/>
        <w:tblInd w:w="108" w:type="dxa"/>
        <w:tblLook w:val="04A0" w:firstRow="1" w:lastRow="0" w:firstColumn="1" w:lastColumn="0" w:noHBand="0" w:noVBand="1"/>
      </w:tblPr>
      <w:tblGrid>
        <w:gridCol w:w="699"/>
        <w:gridCol w:w="5404"/>
        <w:gridCol w:w="991"/>
        <w:gridCol w:w="990"/>
        <w:gridCol w:w="990"/>
        <w:gridCol w:w="1114"/>
      </w:tblGrid>
      <w:tr w:rsidR="004D1B1C" w:rsidRPr="00C6464D" w:rsidTr="008E07DD">
        <w:trPr>
          <w:trHeight w:val="284"/>
          <w:tblHead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 xml:space="preserve">№№ </w:t>
            </w:r>
            <w:proofErr w:type="spellStart"/>
            <w:r w:rsidRPr="00C6464D">
              <w:rPr>
                <w:b/>
                <w:bCs/>
              </w:rPr>
              <w:t>пп</w:t>
            </w:r>
            <w:proofErr w:type="spellEnd"/>
            <w:r w:rsidRPr="00C6464D">
              <w:rPr>
                <w:b/>
                <w:bCs/>
              </w:rPr>
              <w:t>.</w:t>
            </w:r>
          </w:p>
        </w:tc>
        <w:tc>
          <w:tcPr>
            <w:tcW w:w="5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Показатели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2015 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2016 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2017 г.</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2018 г.</w:t>
            </w:r>
          </w:p>
        </w:tc>
      </w:tr>
      <w:tr w:rsidR="004D1B1C" w:rsidRPr="00C6464D" w:rsidTr="008E07DD">
        <w:trPr>
          <w:trHeight w:val="284"/>
          <w:tblHeader/>
        </w:trPr>
        <w:tc>
          <w:tcPr>
            <w:tcW w:w="659" w:type="dxa"/>
            <w:vMerge/>
            <w:tcBorders>
              <w:top w:val="single" w:sz="4" w:space="0" w:color="auto"/>
              <w:left w:val="single" w:sz="4" w:space="0" w:color="auto"/>
              <w:bottom w:val="single" w:sz="4" w:space="0" w:color="auto"/>
              <w:right w:val="single" w:sz="4" w:space="0" w:color="auto"/>
            </w:tcBorders>
            <w:vAlign w:val="center"/>
            <w:hideMark/>
          </w:tcPr>
          <w:p w:rsidR="004D1B1C" w:rsidRPr="00C6464D" w:rsidRDefault="004D1B1C" w:rsidP="008E07DD">
            <w:pPr>
              <w:rPr>
                <w:b/>
                <w:bCs/>
              </w:rPr>
            </w:pPr>
          </w:p>
        </w:tc>
        <w:tc>
          <w:tcPr>
            <w:tcW w:w="5437" w:type="dxa"/>
            <w:vMerge/>
            <w:tcBorders>
              <w:top w:val="single" w:sz="4" w:space="0" w:color="auto"/>
              <w:left w:val="single" w:sz="4" w:space="0" w:color="auto"/>
              <w:bottom w:val="single" w:sz="4" w:space="0" w:color="auto"/>
              <w:right w:val="single" w:sz="4" w:space="0" w:color="auto"/>
            </w:tcBorders>
            <w:vAlign w:val="center"/>
            <w:hideMark/>
          </w:tcPr>
          <w:p w:rsidR="004D1B1C" w:rsidRPr="00C6464D" w:rsidRDefault="004D1B1C" w:rsidP="008E07DD">
            <w:pPr>
              <w:rPr>
                <w:b/>
                <w:bCs/>
              </w:rPr>
            </w:pP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отчет</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отчет</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план</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расчет</w:t>
            </w:r>
          </w:p>
        </w:tc>
      </w:tr>
      <w:tr w:rsidR="004D1B1C" w:rsidRPr="00C6464D" w:rsidTr="008E07DD">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1</w:t>
            </w:r>
          </w:p>
        </w:tc>
        <w:tc>
          <w:tcPr>
            <w:tcW w:w="9529" w:type="dxa"/>
            <w:gridSpan w:val="5"/>
            <w:tcBorders>
              <w:top w:val="single" w:sz="4" w:space="0" w:color="auto"/>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т е п л о н о с и т е л ь</w:t>
            </w:r>
          </w:p>
        </w:tc>
      </w:tr>
      <w:tr w:rsidR="004D1B1C" w:rsidRPr="00C6464D" w:rsidTr="008E07DD">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1.1</w:t>
            </w:r>
          </w:p>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r w:rsidRPr="00C6464D">
              <w:t>потери и затраты теплоносителя, т(м</w:t>
            </w:r>
            <w:r w:rsidRPr="00C6464D">
              <w:rPr>
                <w:vertAlign w:val="superscript"/>
              </w:rPr>
              <w:t>3</w:t>
            </w:r>
            <w:r w:rsidRPr="00C6464D">
              <w:t>):</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пар</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конденсат</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вода</w:t>
            </w:r>
          </w:p>
        </w:tc>
        <w:tc>
          <w:tcPr>
            <w:tcW w:w="993" w:type="dxa"/>
            <w:tcBorders>
              <w:top w:val="nil"/>
              <w:left w:val="nil"/>
              <w:bottom w:val="single" w:sz="4" w:space="0" w:color="auto"/>
              <w:right w:val="single" w:sz="4" w:space="0" w:color="auto"/>
            </w:tcBorders>
            <w:shd w:val="clear" w:color="auto" w:fill="auto"/>
            <w:vAlign w:val="center"/>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tcPr>
          <w:p w:rsidR="004D1B1C" w:rsidRPr="00C6464D" w:rsidRDefault="004D1B1C" w:rsidP="008E07DD">
            <w:pPr>
              <w:jc w:val="center"/>
            </w:pPr>
            <w:r w:rsidRPr="00C6464D">
              <w:t>*</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5160,66</w:t>
            </w:r>
          </w:p>
        </w:tc>
      </w:tr>
      <w:tr w:rsidR="004D1B1C" w:rsidRPr="00C6464D" w:rsidTr="008E07DD">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1.2</w:t>
            </w:r>
          </w:p>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r w:rsidRPr="00C6464D">
              <w:t>среднегодовой объем тепловых сетей, м</w:t>
            </w:r>
            <w:r w:rsidRPr="00C6464D">
              <w:rPr>
                <w:vertAlign w:val="superscript"/>
              </w:rPr>
              <w:t>3</w:t>
            </w:r>
            <w:r w:rsidRPr="00C6464D">
              <w:t>:</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пар</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конденсат</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вода</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322,14</w:t>
            </w:r>
          </w:p>
        </w:tc>
      </w:tr>
      <w:tr w:rsidR="004D1B1C" w:rsidRPr="00C6464D" w:rsidTr="008E07DD">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1.3</w:t>
            </w:r>
          </w:p>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r w:rsidRPr="00C6464D">
              <w:t>отношение потерь и затрат теплоносителя к среднегодовому объему тепловых сетей, %:</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 xml:space="preserve">пар </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конденсат</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вода</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1602,00</w:t>
            </w:r>
          </w:p>
        </w:tc>
      </w:tr>
      <w:tr w:rsidR="004D1B1C" w:rsidRPr="00C6464D" w:rsidTr="008E07DD">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1.4</w:t>
            </w:r>
          </w:p>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r w:rsidRPr="00C6464D">
              <w:t>отношение потерь и затрат теплоносителя к среднегодовому объему тепловых сетей, %/час (п.1.3:8 760):</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пар</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конденсат</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вода</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0,0028</w:t>
            </w:r>
          </w:p>
        </w:tc>
      </w:tr>
      <w:tr w:rsidR="004D1B1C" w:rsidRPr="00C6464D" w:rsidTr="008E07DD">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2</w:t>
            </w:r>
          </w:p>
        </w:tc>
        <w:tc>
          <w:tcPr>
            <w:tcW w:w="9529" w:type="dxa"/>
            <w:gridSpan w:val="5"/>
            <w:tcBorders>
              <w:top w:val="single" w:sz="4" w:space="0" w:color="auto"/>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т е п л о в а я   э н е р г и я</w:t>
            </w:r>
          </w:p>
        </w:tc>
      </w:tr>
      <w:tr w:rsidR="004D1B1C" w:rsidRPr="00C6464D" w:rsidTr="008E07DD">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2.1</w:t>
            </w:r>
          </w:p>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r w:rsidRPr="00C6464D">
              <w:t>потери тепловой энергии, тыс. Гкал:</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пар</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конденсат</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вода</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7,45</w:t>
            </w:r>
          </w:p>
        </w:tc>
      </w:tr>
      <w:tr w:rsidR="004D1B1C" w:rsidRPr="00C6464D" w:rsidTr="008E07DD">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2.2</w:t>
            </w:r>
          </w:p>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r w:rsidRPr="00C6464D">
              <w:t>материальная характеристика тепловых сетей в однотрубном исчислении, м</w:t>
            </w:r>
            <w:r w:rsidRPr="00C6464D">
              <w:rPr>
                <w:vertAlign w:val="superscript"/>
              </w:rPr>
              <w:t>2</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пар</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конденсат</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вода</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4553,84</w:t>
            </w:r>
          </w:p>
        </w:tc>
      </w:tr>
      <w:tr w:rsidR="004D1B1C" w:rsidRPr="00C6464D" w:rsidTr="008E07DD">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2.3</w:t>
            </w:r>
          </w:p>
        </w:tc>
        <w:tc>
          <w:tcPr>
            <w:tcW w:w="5437" w:type="dxa"/>
            <w:vMerge w:val="restart"/>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r w:rsidRPr="00C6464D">
              <w:t>отпуск тепловой энергии в сеть, тыс. Гкал:</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993"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992"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992"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1115"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пар</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вода</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47,79</w:t>
            </w:r>
          </w:p>
        </w:tc>
      </w:tr>
      <w:tr w:rsidR="004D1B1C" w:rsidRPr="00C6464D" w:rsidTr="008E07DD">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2.4</w:t>
            </w:r>
          </w:p>
        </w:tc>
        <w:tc>
          <w:tcPr>
            <w:tcW w:w="5437" w:type="dxa"/>
            <w:vMerge w:val="restart"/>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r w:rsidRPr="00C6464D">
              <w:t>суммарная присоединенная тепловая нагрузка к тепловой сети, Гкал/ч:</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993"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pPr>
              <w:rPr>
                <w:b/>
                <w:bCs/>
              </w:rPr>
            </w:pPr>
          </w:p>
        </w:tc>
        <w:tc>
          <w:tcPr>
            <w:tcW w:w="992"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992"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1115"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пар</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 </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вода</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9,39</w:t>
            </w:r>
          </w:p>
        </w:tc>
      </w:tr>
      <w:tr w:rsidR="004D1B1C" w:rsidRPr="00C6464D" w:rsidTr="008E07DD">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2.5</w:t>
            </w:r>
          </w:p>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r w:rsidRPr="00C6464D">
              <w:t>отношение потерь тепловой энергии относительно материальной характеристики, Гкал/м</w:t>
            </w:r>
            <w:r w:rsidRPr="00C6464D">
              <w:rPr>
                <w:vertAlign w:val="superscript"/>
              </w:rPr>
              <w:t>2</w:t>
            </w:r>
            <w:r w:rsidRPr="00C6464D">
              <w:t>:</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пар</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 </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конденсат</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 </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xml:space="preserve">       </w:t>
            </w:r>
            <w:r w:rsidRPr="00C6464D">
              <w:rPr>
                <w:i/>
                <w:iCs/>
              </w:rPr>
              <w:t>вода</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1,64</w:t>
            </w:r>
          </w:p>
        </w:tc>
      </w:tr>
      <w:tr w:rsidR="004D1B1C" w:rsidRPr="00C6464D" w:rsidTr="008E07DD">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2.6</w:t>
            </w:r>
          </w:p>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r w:rsidRPr="00C6464D">
              <w:t>отношение потерь тепловой энергии к отпуску тепловой энергии в сеть, %:</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 </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пар</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rPr>
                <w:rFonts w:ascii="Symbol" w:hAnsi="Symbol" w:cs="Arial"/>
              </w:rPr>
            </w:pPr>
            <w:r w:rsidRPr="00C6464D">
              <w:rPr>
                <w:rFonts w:ascii="Symbol" w:hAnsi="Symbol" w:cs="Arial"/>
              </w:rPr>
              <w:t></w:t>
            </w:r>
            <w:r w:rsidRPr="00C6464D">
              <w:t>       вода</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15,59л</w:t>
            </w:r>
          </w:p>
        </w:tc>
      </w:tr>
      <w:tr w:rsidR="004D1B1C" w:rsidRPr="00C6464D" w:rsidTr="008E07DD">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3</w:t>
            </w:r>
          </w:p>
        </w:tc>
        <w:tc>
          <w:tcPr>
            <w:tcW w:w="9529" w:type="dxa"/>
            <w:gridSpan w:val="5"/>
            <w:tcBorders>
              <w:top w:val="single" w:sz="4" w:space="0" w:color="auto"/>
              <w:left w:val="nil"/>
              <w:bottom w:val="single" w:sz="4" w:space="0" w:color="auto"/>
              <w:right w:val="single" w:sz="4" w:space="0" w:color="auto"/>
            </w:tcBorders>
            <w:shd w:val="clear" w:color="auto" w:fill="auto"/>
            <w:vAlign w:val="center"/>
            <w:hideMark/>
          </w:tcPr>
          <w:p w:rsidR="004D1B1C" w:rsidRPr="00C6464D" w:rsidRDefault="004D1B1C" w:rsidP="008E07DD">
            <w:pPr>
              <w:jc w:val="center"/>
              <w:rPr>
                <w:b/>
                <w:bCs/>
              </w:rPr>
            </w:pPr>
            <w:r w:rsidRPr="00C6464D">
              <w:rPr>
                <w:b/>
                <w:bCs/>
              </w:rPr>
              <w:t>э л е к т р и ч е с к а я   э н е р г и я</w:t>
            </w:r>
          </w:p>
        </w:tc>
      </w:tr>
      <w:tr w:rsidR="004D1B1C" w:rsidRPr="00C6464D" w:rsidTr="008E07DD">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3.1</w:t>
            </w:r>
          </w:p>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r w:rsidRPr="00C6464D">
              <w:t xml:space="preserve">расход электроэнергии. </w:t>
            </w:r>
            <w:proofErr w:type="spellStart"/>
            <w:proofErr w:type="gramStart"/>
            <w:r w:rsidRPr="00C6464D">
              <w:t>тыс.кВт</w:t>
            </w:r>
            <w:proofErr w:type="spellEnd"/>
            <w:proofErr w:type="gramEnd"/>
            <w:r w:rsidRPr="00C6464D">
              <w:t>*ч</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3.1</w:t>
            </w:r>
          </w:p>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r w:rsidRPr="00C6464D">
              <w:t xml:space="preserve">количество, </w:t>
            </w:r>
            <w:proofErr w:type="spellStart"/>
            <w:r w:rsidRPr="00C6464D">
              <w:t>ед</w:t>
            </w:r>
            <w:proofErr w:type="spellEnd"/>
            <w:r w:rsidRPr="00C6464D">
              <w:t>:</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r w:rsidRPr="00C6464D">
              <w:t xml:space="preserve">          ПНС</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r w:rsidR="004D1B1C" w:rsidRPr="00C6464D" w:rsidTr="008E07DD">
        <w:trPr>
          <w:trHeight w:val="284"/>
        </w:trPr>
        <w:tc>
          <w:tcPr>
            <w:tcW w:w="659" w:type="dxa"/>
            <w:vMerge/>
            <w:tcBorders>
              <w:top w:val="nil"/>
              <w:left w:val="single" w:sz="4" w:space="0" w:color="auto"/>
              <w:bottom w:val="single" w:sz="4" w:space="0" w:color="auto"/>
              <w:right w:val="single" w:sz="4" w:space="0" w:color="auto"/>
            </w:tcBorders>
            <w:vAlign w:val="center"/>
            <w:hideMark/>
          </w:tcPr>
          <w:p w:rsidR="004D1B1C" w:rsidRPr="00C6464D" w:rsidRDefault="004D1B1C" w:rsidP="008E07DD"/>
        </w:tc>
        <w:tc>
          <w:tcPr>
            <w:tcW w:w="5437"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r w:rsidRPr="00C6464D">
              <w:t xml:space="preserve">          ЦТП</w:t>
            </w:r>
          </w:p>
        </w:tc>
        <w:tc>
          <w:tcPr>
            <w:tcW w:w="993"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992"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w:t>
            </w:r>
          </w:p>
        </w:tc>
        <w:tc>
          <w:tcPr>
            <w:tcW w:w="1115" w:type="dxa"/>
            <w:tcBorders>
              <w:top w:val="nil"/>
              <w:left w:val="nil"/>
              <w:bottom w:val="single" w:sz="4" w:space="0" w:color="auto"/>
              <w:right w:val="single" w:sz="4" w:space="0" w:color="auto"/>
            </w:tcBorders>
            <w:shd w:val="clear" w:color="auto" w:fill="auto"/>
            <w:vAlign w:val="center"/>
            <w:hideMark/>
          </w:tcPr>
          <w:p w:rsidR="004D1B1C" w:rsidRPr="00C6464D" w:rsidRDefault="004D1B1C" w:rsidP="008E07DD">
            <w:pPr>
              <w:jc w:val="center"/>
            </w:pPr>
            <w:r w:rsidRPr="00C6464D">
              <w:t>- </w:t>
            </w:r>
          </w:p>
        </w:tc>
      </w:tr>
    </w:tbl>
    <w:p w:rsidR="004D1B1C" w:rsidRPr="00C6464D" w:rsidRDefault="004D1B1C" w:rsidP="004D1B1C">
      <w:r w:rsidRPr="00C6464D">
        <w:t xml:space="preserve">* ранее предприятие не осуществляло регулируемые виды деятельности </w:t>
      </w:r>
    </w:p>
    <w:p w:rsidR="004D1B1C" w:rsidRPr="00C6464D" w:rsidRDefault="004D1B1C" w:rsidP="004D1B1C">
      <w:pPr>
        <w:jc w:val="center"/>
        <w:rPr>
          <w:b/>
        </w:rPr>
      </w:pPr>
    </w:p>
    <w:p w:rsidR="004D1B1C" w:rsidRPr="00C6464D" w:rsidRDefault="004D1B1C" w:rsidP="004D1B1C">
      <w:pPr>
        <w:ind w:firstLine="720"/>
        <w:jc w:val="both"/>
      </w:pPr>
      <w:r w:rsidRPr="00C6464D">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C6464D">
          <w:t>2010 г</w:t>
        </w:r>
      </w:smartTag>
      <w:r w:rsidRPr="00C6464D">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технологических потерь при передаче тепловой энергии на 2018 год.</w:t>
      </w:r>
    </w:p>
    <w:p w:rsidR="004D1B1C" w:rsidRPr="00C6464D" w:rsidRDefault="004D1B1C" w:rsidP="004D1B1C">
      <w:pPr>
        <w:ind w:firstLine="720"/>
        <w:jc w:val="both"/>
      </w:pPr>
    </w:p>
    <w:p w:rsidR="004D1B1C" w:rsidRPr="00C6464D" w:rsidRDefault="004D1B1C" w:rsidP="004D1B1C">
      <w:pPr>
        <w:pStyle w:val="affffffff9"/>
        <w:rPr>
          <w:szCs w:val="24"/>
        </w:rPr>
      </w:pPr>
      <w:r w:rsidRPr="00C6464D">
        <w:rPr>
          <w:szCs w:val="24"/>
        </w:rPr>
        <w:t>Предложение по утверждению нормативов технологических потерь при передаче тепловой энергии на 2018 год</w:t>
      </w:r>
    </w:p>
    <w:p w:rsidR="004D1B1C" w:rsidRPr="00C6464D" w:rsidRDefault="004D1B1C" w:rsidP="004D1B1C">
      <w:pPr>
        <w:pStyle w:val="a6"/>
        <w:jc w:val="center"/>
      </w:pPr>
    </w:p>
    <w:tbl>
      <w:tblPr>
        <w:tblW w:w="99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410"/>
        <w:gridCol w:w="2501"/>
        <w:gridCol w:w="2158"/>
      </w:tblGrid>
      <w:tr w:rsidR="004D1B1C" w:rsidRPr="00C6464D" w:rsidTr="008E07DD">
        <w:trPr>
          <w:trHeight w:val="227"/>
        </w:trPr>
        <w:tc>
          <w:tcPr>
            <w:tcW w:w="2835" w:type="dxa"/>
            <w:vMerge w:val="restart"/>
            <w:shd w:val="clear" w:color="auto" w:fill="auto"/>
            <w:vAlign w:val="center"/>
          </w:tcPr>
          <w:p w:rsidR="004D1B1C" w:rsidRPr="00C6464D" w:rsidRDefault="004D1B1C" w:rsidP="008E07DD">
            <w:pPr>
              <w:spacing w:line="216" w:lineRule="auto"/>
              <w:jc w:val="center"/>
            </w:pPr>
            <w:r w:rsidRPr="00C6464D">
              <w:t>Организация</w:t>
            </w:r>
          </w:p>
        </w:tc>
        <w:tc>
          <w:tcPr>
            <w:tcW w:w="7069" w:type="dxa"/>
            <w:gridSpan w:val="3"/>
            <w:vAlign w:val="center"/>
          </w:tcPr>
          <w:p w:rsidR="004D1B1C" w:rsidRPr="00C6464D" w:rsidRDefault="004D1B1C" w:rsidP="008E07DD">
            <w:pPr>
              <w:spacing w:line="216" w:lineRule="auto"/>
              <w:jc w:val="center"/>
            </w:pPr>
            <w:r w:rsidRPr="00C6464D">
              <w:t>нормативы</w:t>
            </w:r>
          </w:p>
        </w:tc>
      </w:tr>
      <w:tr w:rsidR="004D1B1C" w:rsidRPr="00C6464D" w:rsidTr="008E07DD">
        <w:trPr>
          <w:trHeight w:val="227"/>
        </w:trPr>
        <w:tc>
          <w:tcPr>
            <w:tcW w:w="2835" w:type="dxa"/>
            <w:vMerge/>
            <w:shd w:val="clear" w:color="auto" w:fill="auto"/>
            <w:vAlign w:val="center"/>
          </w:tcPr>
          <w:p w:rsidR="004D1B1C" w:rsidRPr="00C6464D" w:rsidRDefault="004D1B1C" w:rsidP="008E07DD">
            <w:pPr>
              <w:spacing w:line="216" w:lineRule="auto"/>
              <w:jc w:val="center"/>
            </w:pPr>
          </w:p>
        </w:tc>
        <w:tc>
          <w:tcPr>
            <w:tcW w:w="2410" w:type="dxa"/>
            <w:vAlign w:val="center"/>
          </w:tcPr>
          <w:p w:rsidR="004D1B1C" w:rsidRPr="00C6464D" w:rsidRDefault="004D1B1C" w:rsidP="008E07DD">
            <w:pPr>
              <w:spacing w:line="216" w:lineRule="auto"/>
              <w:jc w:val="center"/>
            </w:pPr>
            <w:r w:rsidRPr="00C6464D">
              <w:t>потери и затраты</w:t>
            </w:r>
          </w:p>
          <w:p w:rsidR="004D1B1C" w:rsidRPr="00C6464D" w:rsidRDefault="004D1B1C" w:rsidP="008E07DD">
            <w:pPr>
              <w:spacing w:line="216" w:lineRule="auto"/>
              <w:jc w:val="center"/>
            </w:pPr>
            <w:r w:rsidRPr="00C6464D">
              <w:t>теплоносителей,</w:t>
            </w:r>
          </w:p>
          <w:p w:rsidR="004D1B1C" w:rsidRPr="00C6464D" w:rsidRDefault="004D1B1C" w:rsidP="008E07DD">
            <w:pPr>
              <w:spacing w:line="216" w:lineRule="auto"/>
              <w:jc w:val="center"/>
            </w:pPr>
            <w:r w:rsidRPr="00C6464D">
              <w:t>т(м</w:t>
            </w:r>
            <w:r w:rsidRPr="00C6464D">
              <w:rPr>
                <w:vertAlign w:val="superscript"/>
              </w:rPr>
              <w:t>3</w:t>
            </w:r>
            <w:r w:rsidRPr="00C6464D">
              <w:t>)</w:t>
            </w:r>
          </w:p>
        </w:tc>
        <w:tc>
          <w:tcPr>
            <w:tcW w:w="2501" w:type="dxa"/>
            <w:vAlign w:val="center"/>
          </w:tcPr>
          <w:p w:rsidR="004D1B1C" w:rsidRPr="00C6464D" w:rsidRDefault="004D1B1C" w:rsidP="008E07DD">
            <w:pPr>
              <w:spacing w:line="216" w:lineRule="auto"/>
              <w:jc w:val="center"/>
            </w:pPr>
            <w:r w:rsidRPr="00C6464D">
              <w:t>потери</w:t>
            </w:r>
          </w:p>
          <w:p w:rsidR="004D1B1C" w:rsidRPr="00C6464D" w:rsidRDefault="004D1B1C" w:rsidP="008E07DD">
            <w:pPr>
              <w:spacing w:line="216" w:lineRule="auto"/>
              <w:jc w:val="center"/>
            </w:pPr>
            <w:r w:rsidRPr="00C6464D">
              <w:t>тепловой энергии,</w:t>
            </w:r>
          </w:p>
          <w:p w:rsidR="004D1B1C" w:rsidRPr="00C6464D" w:rsidRDefault="004D1B1C" w:rsidP="008E07DD">
            <w:pPr>
              <w:spacing w:line="216" w:lineRule="auto"/>
              <w:jc w:val="center"/>
            </w:pPr>
            <w:r w:rsidRPr="00C6464D">
              <w:t>тыс. Гкал</w:t>
            </w:r>
          </w:p>
        </w:tc>
        <w:tc>
          <w:tcPr>
            <w:tcW w:w="2158" w:type="dxa"/>
            <w:vAlign w:val="center"/>
          </w:tcPr>
          <w:p w:rsidR="004D1B1C" w:rsidRPr="00C6464D" w:rsidRDefault="004D1B1C" w:rsidP="008E07DD">
            <w:pPr>
              <w:spacing w:line="216" w:lineRule="auto"/>
              <w:jc w:val="center"/>
            </w:pPr>
            <w:r w:rsidRPr="00C6464D">
              <w:t>расход</w:t>
            </w:r>
          </w:p>
          <w:p w:rsidR="004D1B1C" w:rsidRPr="00C6464D" w:rsidRDefault="004D1B1C" w:rsidP="008E07DD">
            <w:pPr>
              <w:spacing w:line="216" w:lineRule="auto"/>
              <w:jc w:val="center"/>
            </w:pPr>
            <w:r w:rsidRPr="00C6464D">
              <w:t xml:space="preserve">электроэнергии, </w:t>
            </w:r>
            <w:proofErr w:type="spellStart"/>
            <w:proofErr w:type="gramStart"/>
            <w:r w:rsidRPr="00C6464D">
              <w:t>тыс.кВтч</w:t>
            </w:r>
            <w:proofErr w:type="spellEnd"/>
            <w:proofErr w:type="gramEnd"/>
          </w:p>
        </w:tc>
      </w:tr>
      <w:tr w:rsidR="004D1B1C" w:rsidRPr="00C6464D" w:rsidTr="008E07DD">
        <w:trPr>
          <w:trHeight w:val="227"/>
        </w:trPr>
        <w:tc>
          <w:tcPr>
            <w:tcW w:w="2835" w:type="dxa"/>
            <w:vMerge w:val="restart"/>
            <w:shd w:val="clear" w:color="auto" w:fill="auto"/>
            <w:vAlign w:val="center"/>
          </w:tcPr>
          <w:p w:rsidR="004D1B1C" w:rsidRPr="00C6464D" w:rsidRDefault="004D1B1C" w:rsidP="008E07DD">
            <w:pPr>
              <w:jc w:val="center"/>
            </w:pPr>
            <w:r w:rsidRPr="00C6464D">
              <w:t>МУП «</w:t>
            </w:r>
            <w:proofErr w:type="spellStart"/>
            <w:r w:rsidRPr="00C6464D">
              <w:t>Яйская</w:t>
            </w:r>
            <w:proofErr w:type="spellEnd"/>
            <w:r w:rsidRPr="00C6464D">
              <w:t xml:space="preserve"> теплоснабжающая организация» </w:t>
            </w:r>
            <w:proofErr w:type="spellStart"/>
            <w:r w:rsidRPr="00C6464D">
              <w:t>Яйского</w:t>
            </w:r>
            <w:proofErr w:type="spellEnd"/>
            <w:r w:rsidRPr="00C6464D">
              <w:t xml:space="preserve"> городского поселения</w:t>
            </w:r>
          </w:p>
        </w:tc>
        <w:tc>
          <w:tcPr>
            <w:tcW w:w="7069" w:type="dxa"/>
            <w:gridSpan w:val="3"/>
            <w:vAlign w:val="center"/>
          </w:tcPr>
          <w:p w:rsidR="004D1B1C" w:rsidRPr="00C6464D" w:rsidRDefault="004D1B1C" w:rsidP="008E07DD">
            <w:pPr>
              <w:jc w:val="center"/>
            </w:pPr>
            <w:r w:rsidRPr="00C6464D">
              <w:t>Теплоноситель-пар</w:t>
            </w:r>
          </w:p>
        </w:tc>
      </w:tr>
      <w:tr w:rsidR="004D1B1C" w:rsidRPr="00C6464D" w:rsidTr="008E07DD">
        <w:trPr>
          <w:trHeight w:val="227"/>
        </w:trPr>
        <w:tc>
          <w:tcPr>
            <w:tcW w:w="2835" w:type="dxa"/>
            <w:vMerge/>
            <w:shd w:val="clear" w:color="auto" w:fill="auto"/>
            <w:vAlign w:val="center"/>
          </w:tcPr>
          <w:p w:rsidR="004D1B1C" w:rsidRPr="00C6464D" w:rsidRDefault="004D1B1C" w:rsidP="008E07DD">
            <w:pPr>
              <w:jc w:val="center"/>
            </w:pPr>
          </w:p>
        </w:tc>
        <w:tc>
          <w:tcPr>
            <w:tcW w:w="2410" w:type="dxa"/>
            <w:vAlign w:val="center"/>
          </w:tcPr>
          <w:p w:rsidR="004D1B1C" w:rsidRPr="00C6464D" w:rsidRDefault="004D1B1C" w:rsidP="008E07DD">
            <w:pPr>
              <w:jc w:val="center"/>
            </w:pPr>
          </w:p>
        </w:tc>
        <w:tc>
          <w:tcPr>
            <w:tcW w:w="2501" w:type="dxa"/>
            <w:vAlign w:val="center"/>
          </w:tcPr>
          <w:p w:rsidR="004D1B1C" w:rsidRPr="00C6464D" w:rsidRDefault="004D1B1C" w:rsidP="008E07DD">
            <w:pPr>
              <w:jc w:val="center"/>
            </w:pPr>
          </w:p>
        </w:tc>
        <w:tc>
          <w:tcPr>
            <w:tcW w:w="2158" w:type="dxa"/>
            <w:vAlign w:val="center"/>
          </w:tcPr>
          <w:p w:rsidR="004D1B1C" w:rsidRPr="00C6464D" w:rsidRDefault="004D1B1C" w:rsidP="008E07DD">
            <w:pPr>
              <w:jc w:val="center"/>
            </w:pPr>
          </w:p>
        </w:tc>
      </w:tr>
      <w:tr w:rsidR="004D1B1C" w:rsidRPr="00C6464D" w:rsidTr="008E07DD">
        <w:trPr>
          <w:trHeight w:val="227"/>
        </w:trPr>
        <w:tc>
          <w:tcPr>
            <w:tcW w:w="2835" w:type="dxa"/>
            <w:vMerge/>
            <w:shd w:val="clear" w:color="auto" w:fill="auto"/>
            <w:vAlign w:val="center"/>
          </w:tcPr>
          <w:p w:rsidR="004D1B1C" w:rsidRPr="00C6464D" w:rsidRDefault="004D1B1C" w:rsidP="008E07DD">
            <w:pPr>
              <w:jc w:val="center"/>
            </w:pPr>
          </w:p>
        </w:tc>
        <w:tc>
          <w:tcPr>
            <w:tcW w:w="7069" w:type="dxa"/>
            <w:gridSpan w:val="3"/>
            <w:vAlign w:val="center"/>
          </w:tcPr>
          <w:p w:rsidR="004D1B1C" w:rsidRPr="00C6464D" w:rsidRDefault="004D1B1C" w:rsidP="008E07DD">
            <w:pPr>
              <w:jc w:val="center"/>
            </w:pPr>
            <w:r w:rsidRPr="00C6464D">
              <w:t>Теплоноситель-конденсат</w:t>
            </w:r>
          </w:p>
        </w:tc>
      </w:tr>
      <w:tr w:rsidR="004D1B1C" w:rsidRPr="00C6464D" w:rsidTr="008E07DD">
        <w:trPr>
          <w:trHeight w:val="227"/>
        </w:trPr>
        <w:tc>
          <w:tcPr>
            <w:tcW w:w="2835" w:type="dxa"/>
            <w:vMerge/>
            <w:shd w:val="clear" w:color="auto" w:fill="auto"/>
            <w:vAlign w:val="center"/>
          </w:tcPr>
          <w:p w:rsidR="004D1B1C" w:rsidRPr="00C6464D" w:rsidRDefault="004D1B1C" w:rsidP="008E07DD">
            <w:pPr>
              <w:jc w:val="center"/>
            </w:pPr>
          </w:p>
        </w:tc>
        <w:tc>
          <w:tcPr>
            <w:tcW w:w="2410" w:type="dxa"/>
            <w:vAlign w:val="center"/>
          </w:tcPr>
          <w:p w:rsidR="004D1B1C" w:rsidRPr="00C6464D" w:rsidRDefault="004D1B1C" w:rsidP="008E07DD">
            <w:pPr>
              <w:jc w:val="center"/>
            </w:pPr>
          </w:p>
        </w:tc>
        <w:tc>
          <w:tcPr>
            <w:tcW w:w="2501" w:type="dxa"/>
            <w:vAlign w:val="center"/>
          </w:tcPr>
          <w:p w:rsidR="004D1B1C" w:rsidRPr="00C6464D" w:rsidRDefault="004D1B1C" w:rsidP="008E07DD">
            <w:pPr>
              <w:jc w:val="center"/>
            </w:pPr>
          </w:p>
        </w:tc>
        <w:tc>
          <w:tcPr>
            <w:tcW w:w="2158" w:type="dxa"/>
            <w:vAlign w:val="center"/>
          </w:tcPr>
          <w:p w:rsidR="004D1B1C" w:rsidRPr="00C6464D" w:rsidRDefault="004D1B1C" w:rsidP="008E07DD">
            <w:pPr>
              <w:jc w:val="center"/>
            </w:pPr>
          </w:p>
        </w:tc>
      </w:tr>
      <w:tr w:rsidR="004D1B1C" w:rsidRPr="00C6464D" w:rsidTr="008E07DD">
        <w:trPr>
          <w:trHeight w:val="227"/>
        </w:trPr>
        <w:tc>
          <w:tcPr>
            <w:tcW w:w="2835" w:type="dxa"/>
            <w:vMerge/>
            <w:shd w:val="clear" w:color="auto" w:fill="auto"/>
            <w:vAlign w:val="center"/>
          </w:tcPr>
          <w:p w:rsidR="004D1B1C" w:rsidRPr="00C6464D" w:rsidRDefault="004D1B1C" w:rsidP="008E07DD">
            <w:pPr>
              <w:jc w:val="center"/>
            </w:pPr>
          </w:p>
        </w:tc>
        <w:tc>
          <w:tcPr>
            <w:tcW w:w="7069" w:type="dxa"/>
            <w:gridSpan w:val="3"/>
            <w:vAlign w:val="center"/>
          </w:tcPr>
          <w:p w:rsidR="004D1B1C" w:rsidRPr="00C6464D" w:rsidRDefault="004D1B1C" w:rsidP="008E07DD">
            <w:pPr>
              <w:jc w:val="center"/>
            </w:pPr>
            <w:r w:rsidRPr="00C6464D">
              <w:t>Теплоноситель-вода</w:t>
            </w:r>
          </w:p>
        </w:tc>
      </w:tr>
      <w:tr w:rsidR="004D1B1C" w:rsidRPr="00C6464D" w:rsidTr="008E07DD">
        <w:trPr>
          <w:trHeight w:val="227"/>
        </w:trPr>
        <w:tc>
          <w:tcPr>
            <w:tcW w:w="2835" w:type="dxa"/>
            <w:vMerge/>
            <w:shd w:val="clear" w:color="auto" w:fill="auto"/>
            <w:vAlign w:val="center"/>
          </w:tcPr>
          <w:p w:rsidR="004D1B1C" w:rsidRPr="00C6464D" w:rsidRDefault="004D1B1C" w:rsidP="008E07DD">
            <w:pPr>
              <w:jc w:val="center"/>
            </w:pPr>
          </w:p>
        </w:tc>
        <w:tc>
          <w:tcPr>
            <w:tcW w:w="2410" w:type="dxa"/>
            <w:vAlign w:val="center"/>
          </w:tcPr>
          <w:p w:rsidR="004D1B1C" w:rsidRPr="00C6464D" w:rsidRDefault="004D1B1C" w:rsidP="008E07DD">
            <w:pPr>
              <w:jc w:val="center"/>
              <w:rPr>
                <w:bCs/>
              </w:rPr>
            </w:pPr>
            <w:r w:rsidRPr="00C6464D">
              <w:rPr>
                <w:bCs/>
              </w:rPr>
              <w:t>5160,660</w:t>
            </w:r>
          </w:p>
        </w:tc>
        <w:tc>
          <w:tcPr>
            <w:tcW w:w="2501" w:type="dxa"/>
            <w:vAlign w:val="center"/>
          </w:tcPr>
          <w:p w:rsidR="004D1B1C" w:rsidRPr="00C6464D" w:rsidRDefault="004D1B1C" w:rsidP="008E07DD">
            <w:pPr>
              <w:jc w:val="center"/>
              <w:rPr>
                <w:bCs/>
              </w:rPr>
            </w:pPr>
            <w:r w:rsidRPr="00C6464D">
              <w:rPr>
                <w:bCs/>
              </w:rPr>
              <w:t>7,449</w:t>
            </w:r>
          </w:p>
        </w:tc>
        <w:tc>
          <w:tcPr>
            <w:tcW w:w="2158" w:type="dxa"/>
            <w:vAlign w:val="center"/>
          </w:tcPr>
          <w:p w:rsidR="004D1B1C" w:rsidRPr="00C6464D" w:rsidRDefault="004D1B1C" w:rsidP="008E07DD">
            <w:pPr>
              <w:jc w:val="center"/>
            </w:pPr>
            <w:r w:rsidRPr="00C6464D">
              <w:t>-</w:t>
            </w:r>
          </w:p>
        </w:tc>
      </w:tr>
    </w:tbl>
    <w:p w:rsidR="004D1B1C" w:rsidRPr="00C6464D" w:rsidRDefault="004D1B1C" w:rsidP="004D1B1C">
      <w:pPr>
        <w:pStyle w:val="33"/>
        <w:ind w:firstLine="0"/>
        <w:jc w:val="both"/>
        <w:rPr>
          <w:szCs w:val="24"/>
        </w:rPr>
      </w:pPr>
    </w:p>
    <w:p w:rsidR="004D1B1C" w:rsidRDefault="004D1B1C" w:rsidP="004D1B1C">
      <w:pPr>
        <w:pStyle w:val="a6"/>
        <w:jc w:val="center"/>
        <w:sectPr w:rsidR="004D1B1C" w:rsidSect="007520EA">
          <w:headerReference w:type="default" r:id="rId29"/>
          <w:pgSz w:w="11906" w:h="16838"/>
          <w:pgMar w:top="851" w:right="566" w:bottom="1134" w:left="1134" w:header="426" w:footer="720" w:gutter="0"/>
          <w:cols w:space="720"/>
        </w:sectPr>
      </w:pPr>
    </w:p>
    <w:p w:rsidR="004D1B1C" w:rsidRDefault="004D1B1C" w:rsidP="004D1B1C">
      <w:pPr>
        <w:ind w:firstLine="5670"/>
        <w:jc w:val="both"/>
      </w:pPr>
      <w:r>
        <w:lastRenderedPageBreak/>
        <w:t>Приложение № 6 к протоколу № 60</w:t>
      </w:r>
    </w:p>
    <w:p w:rsidR="004D1B1C" w:rsidRDefault="004D1B1C" w:rsidP="004D1B1C">
      <w:pPr>
        <w:ind w:firstLine="5670"/>
        <w:jc w:val="both"/>
      </w:pPr>
      <w:r>
        <w:t>заседания правления региональной</w:t>
      </w:r>
    </w:p>
    <w:p w:rsidR="004D1B1C" w:rsidRDefault="004D1B1C" w:rsidP="004D1B1C">
      <w:pPr>
        <w:ind w:firstLine="5670"/>
        <w:jc w:val="both"/>
      </w:pPr>
      <w:r>
        <w:t>энергетической комиссии</w:t>
      </w:r>
    </w:p>
    <w:p w:rsidR="004D1B1C" w:rsidRDefault="004D1B1C" w:rsidP="004D1B1C">
      <w:pPr>
        <w:ind w:firstLine="5670"/>
        <w:jc w:val="both"/>
      </w:pPr>
      <w:r>
        <w:t>Кемеровской области от 23.10.2018</w:t>
      </w:r>
    </w:p>
    <w:p w:rsidR="004D1B1C" w:rsidRDefault="004D1B1C" w:rsidP="004D1B1C">
      <w:pPr>
        <w:ind w:firstLine="5670"/>
        <w:jc w:val="both"/>
      </w:pPr>
    </w:p>
    <w:p w:rsidR="004D1B1C" w:rsidRDefault="004D1B1C" w:rsidP="004D1B1C">
      <w:pPr>
        <w:jc w:val="center"/>
        <w:rPr>
          <w:b/>
          <w:sz w:val="28"/>
          <w:szCs w:val="28"/>
        </w:rPr>
      </w:pPr>
      <w:r>
        <w:rPr>
          <w:b/>
          <w:sz w:val="28"/>
          <w:szCs w:val="28"/>
        </w:rPr>
        <w:t>Н</w:t>
      </w:r>
      <w:r w:rsidRPr="00910F2B">
        <w:rPr>
          <w:b/>
          <w:sz w:val="28"/>
          <w:szCs w:val="28"/>
        </w:rPr>
        <w:t>ормативы</w:t>
      </w:r>
      <w:r>
        <w:rPr>
          <w:b/>
          <w:sz w:val="28"/>
          <w:szCs w:val="28"/>
        </w:rPr>
        <w:t xml:space="preserve"> технологических потерь при передаче </w:t>
      </w:r>
    </w:p>
    <w:p w:rsidR="004D1B1C" w:rsidRPr="00880245" w:rsidRDefault="004D1B1C" w:rsidP="004D1B1C">
      <w:pPr>
        <w:jc w:val="center"/>
        <w:rPr>
          <w:b/>
          <w:sz w:val="28"/>
          <w:szCs w:val="28"/>
        </w:rPr>
      </w:pPr>
      <w:r>
        <w:rPr>
          <w:b/>
          <w:sz w:val="28"/>
          <w:szCs w:val="28"/>
        </w:rPr>
        <w:t>тепловой энергии, теплоносителя по тепловым сетям регулируемых организаций Кемеровской области на 2018 год</w:t>
      </w:r>
    </w:p>
    <w:p w:rsidR="004D1B1C" w:rsidRDefault="004D1B1C" w:rsidP="004D1B1C">
      <w:pPr>
        <w:rPr>
          <w:bCs/>
          <w:color w:val="000000"/>
        </w:rPr>
      </w:pP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112"/>
        <w:gridCol w:w="2126"/>
        <w:gridCol w:w="1278"/>
        <w:gridCol w:w="1699"/>
      </w:tblGrid>
      <w:tr w:rsidR="004D1B1C" w:rsidRPr="00DA3FFF" w:rsidTr="008E07DD">
        <w:trPr>
          <w:trHeight w:val="1279"/>
        </w:trPr>
        <w:tc>
          <w:tcPr>
            <w:tcW w:w="566" w:type="dxa"/>
            <w:vMerge w:val="restart"/>
            <w:shd w:val="clear" w:color="000000" w:fill="FFFFFF"/>
            <w:tcMar>
              <w:left w:w="57" w:type="dxa"/>
              <w:right w:w="57" w:type="dxa"/>
            </w:tcMar>
            <w:vAlign w:val="center"/>
          </w:tcPr>
          <w:p w:rsidR="004D1B1C" w:rsidRPr="00DA3FFF" w:rsidRDefault="004D1B1C" w:rsidP="008E07DD">
            <w:pPr>
              <w:jc w:val="center"/>
              <w:rPr>
                <w:sz w:val="28"/>
                <w:szCs w:val="28"/>
              </w:rPr>
            </w:pPr>
            <w:r w:rsidRPr="00DA3FFF">
              <w:rPr>
                <w:sz w:val="28"/>
                <w:szCs w:val="28"/>
              </w:rPr>
              <w:t>№ п/п</w:t>
            </w:r>
          </w:p>
        </w:tc>
        <w:tc>
          <w:tcPr>
            <w:tcW w:w="4112" w:type="dxa"/>
            <w:vMerge w:val="restart"/>
            <w:shd w:val="clear" w:color="000000" w:fill="FFFFFF"/>
            <w:tcMar>
              <w:left w:w="57" w:type="dxa"/>
              <w:right w:w="57" w:type="dxa"/>
            </w:tcMar>
            <w:vAlign w:val="center"/>
            <w:hideMark/>
          </w:tcPr>
          <w:p w:rsidR="004D1B1C" w:rsidRPr="00DA3FFF" w:rsidRDefault="004D1B1C" w:rsidP="008E07DD">
            <w:pPr>
              <w:jc w:val="center"/>
              <w:rPr>
                <w:color w:val="000000"/>
                <w:sz w:val="28"/>
                <w:szCs w:val="28"/>
              </w:rPr>
            </w:pPr>
            <w:r w:rsidRPr="00DA3FFF">
              <w:rPr>
                <w:color w:val="000000"/>
                <w:sz w:val="28"/>
                <w:szCs w:val="28"/>
              </w:rPr>
              <w:t>Наименование регулируемой организации</w:t>
            </w:r>
          </w:p>
        </w:tc>
        <w:tc>
          <w:tcPr>
            <w:tcW w:w="5103" w:type="dxa"/>
            <w:gridSpan w:val="3"/>
            <w:shd w:val="clear" w:color="000000" w:fill="FFFFFF"/>
            <w:tcMar>
              <w:left w:w="57" w:type="dxa"/>
              <w:right w:w="57" w:type="dxa"/>
            </w:tcMar>
            <w:vAlign w:val="center"/>
            <w:hideMark/>
          </w:tcPr>
          <w:p w:rsidR="004D1B1C" w:rsidRPr="00DA3FFF" w:rsidRDefault="004D1B1C" w:rsidP="008E07DD">
            <w:pPr>
              <w:jc w:val="center"/>
              <w:rPr>
                <w:color w:val="000000"/>
                <w:sz w:val="28"/>
                <w:szCs w:val="28"/>
              </w:rPr>
            </w:pPr>
            <w:r w:rsidRPr="00DA3FFF">
              <w:rPr>
                <w:color w:val="000000"/>
                <w:sz w:val="28"/>
                <w:szCs w:val="28"/>
              </w:rPr>
              <w:t xml:space="preserve">Нормативы технологических потерь </w:t>
            </w:r>
          </w:p>
          <w:p w:rsidR="004D1B1C" w:rsidRPr="00DA3FFF" w:rsidRDefault="004D1B1C" w:rsidP="008E07DD">
            <w:pPr>
              <w:jc w:val="center"/>
              <w:rPr>
                <w:color w:val="000000"/>
                <w:sz w:val="28"/>
                <w:szCs w:val="28"/>
              </w:rPr>
            </w:pPr>
            <w:r w:rsidRPr="00DA3FFF">
              <w:rPr>
                <w:color w:val="000000"/>
                <w:sz w:val="28"/>
                <w:szCs w:val="28"/>
              </w:rPr>
              <w:t>при передаче тепловой энергии, теплоносителя по тепловым сетям</w:t>
            </w:r>
          </w:p>
        </w:tc>
      </w:tr>
      <w:tr w:rsidR="004D1B1C" w:rsidRPr="00DA3FFF" w:rsidTr="008E07DD">
        <w:trPr>
          <w:trHeight w:val="312"/>
        </w:trPr>
        <w:tc>
          <w:tcPr>
            <w:tcW w:w="566" w:type="dxa"/>
            <w:vMerge/>
            <w:tcMar>
              <w:left w:w="57" w:type="dxa"/>
              <w:right w:w="57" w:type="dxa"/>
            </w:tcMar>
          </w:tcPr>
          <w:p w:rsidR="004D1B1C" w:rsidRPr="00DA3FFF" w:rsidRDefault="004D1B1C" w:rsidP="008E07DD">
            <w:pPr>
              <w:jc w:val="center"/>
              <w:rPr>
                <w:sz w:val="28"/>
                <w:szCs w:val="28"/>
              </w:rPr>
            </w:pPr>
          </w:p>
        </w:tc>
        <w:tc>
          <w:tcPr>
            <w:tcW w:w="4112" w:type="dxa"/>
            <w:vMerge/>
            <w:tcMar>
              <w:left w:w="57" w:type="dxa"/>
              <w:right w:w="57" w:type="dxa"/>
            </w:tcMar>
            <w:vAlign w:val="center"/>
            <w:hideMark/>
          </w:tcPr>
          <w:p w:rsidR="004D1B1C" w:rsidRPr="00DA3FFF" w:rsidRDefault="004D1B1C" w:rsidP="008E07DD">
            <w:pPr>
              <w:jc w:val="center"/>
              <w:rPr>
                <w:color w:val="000000"/>
                <w:sz w:val="28"/>
                <w:szCs w:val="28"/>
              </w:rPr>
            </w:pPr>
          </w:p>
        </w:tc>
        <w:tc>
          <w:tcPr>
            <w:tcW w:w="2126" w:type="dxa"/>
            <w:shd w:val="clear" w:color="000000" w:fill="FFFFFF"/>
            <w:tcMar>
              <w:left w:w="57" w:type="dxa"/>
              <w:right w:w="57" w:type="dxa"/>
            </w:tcMar>
            <w:vAlign w:val="center"/>
            <w:hideMark/>
          </w:tcPr>
          <w:p w:rsidR="004D1B1C" w:rsidRPr="00DA3FFF" w:rsidRDefault="004D1B1C" w:rsidP="008E07DD">
            <w:pPr>
              <w:jc w:val="center"/>
              <w:rPr>
                <w:color w:val="000000"/>
                <w:sz w:val="28"/>
                <w:szCs w:val="28"/>
              </w:rPr>
            </w:pPr>
            <w:r w:rsidRPr="00DA3FFF">
              <w:rPr>
                <w:color w:val="000000"/>
                <w:sz w:val="28"/>
                <w:szCs w:val="28"/>
              </w:rPr>
              <w:t>Потери и затраты теплоносителей, пар (т), вода (м</w:t>
            </w:r>
            <w:r w:rsidRPr="00DA3FFF">
              <w:rPr>
                <w:color w:val="000000"/>
                <w:sz w:val="28"/>
                <w:szCs w:val="28"/>
                <w:vertAlign w:val="superscript"/>
              </w:rPr>
              <w:t>3</w:t>
            </w:r>
            <w:r w:rsidRPr="00DA3FFF">
              <w:rPr>
                <w:color w:val="000000"/>
                <w:sz w:val="28"/>
                <w:szCs w:val="28"/>
              </w:rPr>
              <w:t>)</w:t>
            </w:r>
          </w:p>
        </w:tc>
        <w:tc>
          <w:tcPr>
            <w:tcW w:w="1278" w:type="dxa"/>
            <w:shd w:val="clear" w:color="000000" w:fill="FFFFFF"/>
            <w:tcMar>
              <w:left w:w="57" w:type="dxa"/>
              <w:right w:w="57" w:type="dxa"/>
            </w:tcMar>
            <w:vAlign w:val="center"/>
            <w:hideMark/>
          </w:tcPr>
          <w:p w:rsidR="004D1B1C" w:rsidRPr="00DA3FFF" w:rsidRDefault="004D1B1C" w:rsidP="008E07DD">
            <w:pPr>
              <w:jc w:val="center"/>
              <w:rPr>
                <w:color w:val="000000"/>
                <w:sz w:val="28"/>
                <w:szCs w:val="28"/>
              </w:rPr>
            </w:pPr>
            <w:r w:rsidRPr="00DA3FFF">
              <w:rPr>
                <w:color w:val="000000"/>
                <w:sz w:val="28"/>
                <w:szCs w:val="28"/>
              </w:rPr>
              <w:t>Потери тепловой энергии, тыс. Гкал</w:t>
            </w:r>
          </w:p>
        </w:tc>
        <w:tc>
          <w:tcPr>
            <w:tcW w:w="1699" w:type="dxa"/>
            <w:shd w:val="clear" w:color="000000" w:fill="FFFFFF"/>
            <w:tcMar>
              <w:left w:w="57" w:type="dxa"/>
              <w:right w:w="57" w:type="dxa"/>
            </w:tcMar>
            <w:vAlign w:val="center"/>
            <w:hideMark/>
          </w:tcPr>
          <w:p w:rsidR="004D1B1C" w:rsidRPr="00DA3FFF" w:rsidRDefault="004D1B1C" w:rsidP="008E07DD">
            <w:pPr>
              <w:jc w:val="center"/>
              <w:rPr>
                <w:color w:val="000000"/>
                <w:sz w:val="28"/>
                <w:szCs w:val="28"/>
              </w:rPr>
            </w:pPr>
            <w:r w:rsidRPr="00DA3FFF">
              <w:rPr>
                <w:color w:val="000000"/>
                <w:sz w:val="28"/>
                <w:szCs w:val="28"/>
              </w:rPr>
              <w:t xml:space="preserve">Расход </w:t>
            </w:r>
            <w:proofErr w:type="spellStart"/>
            <w:proofErr w:type="gramStart"/>
            <w:r w:rsidRPr="00DA3FFF">
              <w:rPr>
                <w:color w:val="000000"/>
                <w:sz w:val="28"/>
                <w:szCs w:val="28"/>
              </w:rPr>
              <w:t>электроэнер</w:t>
            </w:r>
            <w:r>
              <w:rPr>
                <w:color w:val="000000"/>
                <w:sz w:val="28"/>
                <w:szCs w:val="28"/>
              </w:rPr>
              <w:t>-</w:t>
            </w:r>
            <w:r w:rsidRPr="00DA3FFF">
              <w:rPr>
                <w:color w:val="000000"/>
                <w:sz w:val="28"/>
                <w:szCs w:val="28"/>
              </w:rPr>
              <w:t>гии</w:t>
            </w:r>
            <w:proofErr w:type="spellEnd"/>
            <w:proofErr w:type="gramEnd"/>
            <w:r w:rsidRPr="00DA3FFF">
              <w:rPr>
                <w:color w:val="000000"/>
                <w:sz w:val="28"/>
                <w:szCs w:val="28"/>
              </w:rPr>
              <w:t xml:space="preserve">, тыс. </w:t>
            </w:r>
            <w:proofErr w:type="spellStart"/>
            <w:r w:rsidRPr="00DA3FFF">
              <w:rPr>
                <w:color w:val="000000"/>
                <w:sz w:val="28"/>
                <w:szCs w:val="28"/>
              </w:rPr>
              <w:t>кВтч</w:t>
            </w:r>
            <w:proofErr w:type="spellEnd"/>
          </w:p>
        </w:tc>
      </w:tr>
      <w:tr w:rsidR="004D1B1C" w:rsidRPr="00DA3FFF" w:rsidTr="008E07DD">
        <w:trPr>
          <w:trHeight w:val="312"/>
        </w:trPr>
        <w:tc>
          <w:tcPr>
            <w:tcW w:w="566" w:type="dxa"/>
            <w:vMerge w:val="restart"/>
            <w:shd w:val="clear" w:color="000000" w:fill="FFFFFF"/>
            <w:tcMar>
              <w:left w:w="57" w:type="dxa"/>
              <w:right w:w="57" w:type="dxa"/>
            </w:tcMar>
            <w:vAlign w:val="center"/>
          </w:tcPr>
          <w:p w:rsidR="004D1B1C" w:rsidRPr="00DA3FFF" w:rsidRDefault="004D1B1C" w:rsidP="008E07DD">
            <w:pPr>
              <w:jc w:val="center"/>
              <w:rPr>
                <w:sz w:val="28"/>
                <w:szCs w:val="28"/>
              </w:rPr>
            </w:pPr>
            <w:r w:rsidRPr="00DA3FFF">
              <w:rPr>
                <w:sz w:val="28"/>
                <w:szCs w:val="28"/>
              </w:rPr>
              <w:t>1</w:t>
            </w:r>
          </w:p>
        </w:tc>
        <w:tc>
          <w:tcPr>
            <w:tcW w:w="4112" w:type="dxa"/>
            <w:vMerge w:val="restart"/>
            <w:shd w:val="clear" w:color="000000" w:fill="FFFFFF"/>
            <w:tcMar>
              <w:left w:w="57" w:type="dxa"/>
              <w:right w:w="57" w:type="dxa"/>
            </w:tcMar>
            <w:vAlign w:val="center"/>
          </w:tcPr>
          <w:p w:rsidR="004D1B1C" w:rsidRDefault="004D1B1C" w:rsidP="008E07DD">
            <w:pPr>
              <w:rPr>
                <w:sz w:val="28"/>
                <w:szCs w:val="28"/>
              </w:rPr>
            </w:pPr>
            <w:r>
              <w:rPr>
                <w:sz w:val="28"/>
                <w:szCs w:val="28"/>
              </w:rPr>
              <w:t xml:space="preserve">МУП «Гарант» </w:t>
            </w:r>
            <w:r>
              <w:rPr>
                <w:sz w:val="28"/>
                <w:szCs w:val="28"/>
              </w:rPr>
              <w:br/>
              <w:t>(</w:t>
            </w:r>
            <w:proofErr w:type="spellStart"/>
            <w:r>
              <w:rPr>
                <w:sz w:val="28"/>
                <w:szCs w:val="28"/>
              </w:rPr>
              <w:t>п.г.т</w:t>
            </w:r>
            <w:proofErr w:type="spellEnd"/>
            <w:r>
              <w:rPr>
                <w:sz w:val="28"/>
                <w:szCs w:val="28"/>
              </w:rPr>
              <w:t xml:space="preserve">. Тяжинский), </w:t>
            </w:r>
          </w:p>
          <w:p w:rsidR="004D1B1C" w:rsidRPr="00DA3FFF" w:rsidRDefault="004D1B1C" w:rsidP="008E07DD">
            <w:pPr>
              <w:rPr>
                <w:color w:val="000000"/>
                <w:sz w:val="28"/>
                <w:szCs w:val="28"/>
              </w:rPr>
            </w:pPr>
            <w:r>
              <w:rPr>
                <w:sz w:val="28"/>
                <w:szCs w:val="28"/>
              </w:rPr>
              <w:t xml:space="preserve">ИНН </w:t>
            </w:r>
            <w:r w:rsidRPr="00EA0C46">
              <w:rPr>
                <w:sz w:val="28"/>
                <w:szCs w:val="28"/>
              </w:rPr>
              <w:t>4213012128</w:t>
            </w:r>
          </w:p>
        </w:tc>
        <w:tc>
          <w:tcPr>
            <w:tcW w:w="5103" w:type="dxa"/>
            <w:gridSpan w:val="3"/>
            <w:shd w:val="clear" w:color="000000" w:fill="FFFFFF"/>
            <w:tcMar>
              <w:left w:w="57" w:type="dxa"/>
              <w:right w:w="57" w:type="dxa"/>
            </w:tcMar>
            <w:vAlign w:val="center"/>
            <w:hideMark/>
          </w:tcPr>
          <w:p w:rsidR="004D1B1C" w:rsidRPr="00DA3FFF" w:rsidRDefault="004D1B1C" w:rsidP="008E07DD">
            <w:pPr>
              <w:jc w:val="center"/>
              <w:rPr>
                <w:bCs/>
                <w:sz w:val="28"/>
                <w:szCs w:val="28"/>
              </w:rPr>
            </w:pPr>
            <w:r w:rsidRPr="00DA3FFF">
              <w:rPr>
                <w:bCs/>
                <w:sz w:val="28"/>
                <w:szCs w:val="28"/>
              </w:rPr>
              <w:t>теплоноситель - пар</w:t>
            </w:r>
          </w:p>
        </w:tc>
      </w:tr>
      <w:tr w:rsidR="004D1B1C" w:rsidRPr="00DA3FFF" w:rsidTr="008E07DD">
        <w:trPr>
          <w:trHeight w:val="312"/>
        </w:trPr>
        <w:tc>
          <w:tcPr>
            <w:tcW w:w="566" w:type="dxa"/>
            <w:vMerge/>
            <w:shd w:val="clear" w:color="000000" w:fill="FFFFFF"/>
            <w:tcMar>
              <w:left w:w="57" w:type="dxa"/>
              <w:right w:w="57" w:type="dxa"/>
            </w:tcMar>
            <w:vAlign w:val="center"/>
          </w:tcPr>
          <w:p w:rsidR="004D1B1C" w:rsidRPr="00DA3FFF" w:rsidRDefault="004D1B1C" w:rsidP="008E07DD">
            <w:pPr>
              <w:jc w:val="center"/>
              <w:rPr>
                <w:sz w:val="28"/>
                <w:szCs w:val="28"/>
              </w:rPr>
            </w:pPr>
          </w:p>
        </w:tc>
        <w:tc>
          <w:tcPr>
            <w:tcW w:w="4112" w:type="dxa"/>
            <w:vMerge/>
            <w:shd w:val="clear" w:color="000000" w:fill="FFFFFF"/>
            <w:tcMar>
              <w:left w:w="57" w:type="dxa"/>
              <w:right w:w="57" w:type="dxa"/>
            </w:tcMar>
            <w:vAlign w:val="center"/>
          </w:tcPr>
          <w:p w:rsidR="004D1B1C" w:rsidRPr="00DA3FFF" w:rsidRDefault="004D1B1C" w:rsidP="008E07DD">
            <w:pPr>
              <w:jc w:val="center"/>
              <w:rPr>
                <w:color w:val="000000"/>
                <w:sz w:val="28"/>
                <w:szCs w:val="28"/>
              </w:rPr>
            </w:pPr>
          </w:p>
        </w:tc>
        <w:tc>
          <w:tcPr>
            <w:tcW w:w="2126" w:type="dxa"/>
            <w:shd w:val="clear" w:color="000000" w:fill="FFFFFF"/>
            <w:tcMar>
              <w:left w:w="57" w:type="dxa"/>
              <w:right w:w="57" w:type="dxa"/>
            </w:tcMar>
          </w:tcPr>
          <w:p w:rsidR="004D1B1C" w:rsidRPr="00DA3FFF" w:rsidRDefault="004D1B1C" w:rsidP="008E07DD">
            <w:pPr>
              <w:tabs>
                <w:tab w:val="left" w:pos="1110"/>
              </w:tabs>
              <w:jc w:val="center"/>
              <w:rPr>
                <w:sz w:val="28"/>
                <w:szCs w:val="28"/>
              </w:rPr>
            </w:pPr>
            <w:r w:rsidRPr="00DA3FFF">
              <w:rPr>
                <w:bCs/>
                <w:sz w:val="28"/>
                <w:szCs w:val="28"/>
              </w:rPr>
              <w:t>0,000</w:t>
            </w:r>
          </w:p>
        </w:tc>
        <w:tc>
          <w:tcPr>
            <w:tcW w:w="1278" w:type="dxa"/>
            <w:shd w:val="clear" w:color="000000" w:fill="FFFFFF"/>
            <w:tcMar>
              <w:left w:w="57" w:type="dxa"/>
              <w:right w:w="57" w:type="dxa"/>
            </w:tcMar>
          </w:tcPr>
          <w:p w:rsidR="004D1B1C" w:rsidRPr="00DA3FFF" w:rsidRDefault="004D1B1C" w:rsidP="008E07DD">
            <w:pPr>
              <w:jc w:val="center"/>
              <w:rPr>
                <w:sz w:val="28"/>
                <w:szCs w:val="28"/>
              </w:rPr>
            </w:pPr>
            <w:r w:rsidRPr="00DA3FFF">
              <w:rPr>
                <w:bCs/>
                <w:sz w:val="28"/>
                <w:szCs w:val="28"/>
              </w:rPr>
              <w:t>0,000</w:t>
            </w:r>
          </w:p>
        </w:tc>
        <w:tc>
          <w:tcPr>
            <w:tcW w:w="1699" w:type="dxa"/>
            <w:shd w:val="clear" w:color="000000" w:fill="FFFFFF"/>
            <w:tcMar>
              <w:left w:w="57" w:type="dxa"/>
              <w:right w:w="57" w:type="dxa"/>
            </w:tcMar>
          </w:tcPr>
          <w:p w:rsidR="004D1B1C" w:rsidRPr="00DA3FFF" w:rsidRDefault="004D1B1C" w:rsidP="008E07DD">
            <w:pPr>
              <w:jc w:val="center"/>
              <w:rPr>
                <w:sz w:val="28"/>
                <w:szCs w:val="28"/>
              </w:rPr>
            </w:pPr>
            <w:r w:rsidRPr="00DA3FFF">
              <w:rPr>
                <w:bCs/>
                <w:sz w:val="28"/>
                <w:szCs w:val="28"/>
              </w:rPr>
              <w:t>0,000</w:t>
            </w:r>
          </w:p>
        </w:tc>
      </w:tr>
      <w:tr w:rsidR="004D1B1C" w:rsidRPr="00DA3FFF" w:rsidTr="008E07DD">
        <w:trPr>
          <w:trHeight w:val="312"/>
        </w:trPr>
        <w:tc>
          <w:tcPr>
            <w:tcW w:w="566" w:type="dxa"/>
            <w:vMerge/>
            <w:shd w:val="clear" w:color="000000" w:fill="FFFFFF"/>
            <w:tcMar>
              <w:left w:w="57" w:type="dxa"/>
              <w:right w:w="57" w:type="dxa"/>
            </w:tcMar>
            <w:vAlign w:val="center"/>
          </w:tcPr>
          <w:p w:rsidR="004D1B1C" w:rsidRPr="00DA3FFF" w:rsidRDefault="004D1B1C" w:rsidP="008E07DD">
            <w:pPr>
              <w:jc w:val="center"/>
              <w:rPr>
                <w:sz w:val="28"/>
                <w:szCs w:val="28"/>
              </w:rPr>
            </w:pPr>
          </w:p>
        </w:tc>
        <w:tc>
          <w:tcPr>
            <w:tcW w:w="4112" w:type="dxa"/>
            <w:vMerge/>
            <w:shd w:val="clear" w:color="000000" w:fill="FFFFFF"/>
            <w:tcMar>
              <w:left w:w="57" w:type="dxa"/>
              <w:right w:w="57" w:type="dxa"/>
            </w:tcMar>
            <w:vAlign w:val="center"/>
          </w:tcPr>
          <w:p w:rsidR="004D1B1C" w:rsidRPr="00DA3FFF" w:rsidRDefault="004D1B1C" w:rsidP="008E07DD">
            <w:pPr>
              <w:jc w:val="center"/>
              <w:rPr>
                <w:color w:val="000000"/>
                <w:sz w:val="28"/>
                <w:szCs w:val="28"/>
              </w:rPr>
            </w:pPr>
          </w:p>
        </w:tc>
        <w:tc>
          <w:tcPr>
            <w:tcW w:w="5103" w:type="dxa"/>
            <w:gridSpan w:val="3"/>
            <w:shd w:val="clear" w:color="000000" w:fill="FFFFFF"/>
            <w:tcMar>
              <w:left w:w="57" w:type="dxa"/>
              <w:right w:w="57" w:type="dxa"/>
            </w:tcMar>
            <w:vAlign w:val="center"/>
            <w:hideMark/>
          </w:tcPr>
          <w:p w:rsidR="004D1B1C" w:rsidRPr="00DA3FFF" w:rsidRDefault="004D1B1C" w:rsidP="008E07DD">
            <w:pPr>
              <w:jc w:val="center"/>
              <w:rPr>
                <w:sz w:val="28"/>
                <w:szCs w:val="28"/>
              </w:rPr>
            </w:pPr>
            <w:r w:rsidRPr="00DA3FFF">
              <w:rPr>
                <w:sz w:val="28"/>
                <w:szCs w:val="28"/>
              </w:rPr>
              <w:t>теплоноситель - конденсат</w:t>
            </w:r>
          </w:p>
        </w:tc>
      </w:tr>
      <w:tr w:rsidR="004D1B1C" w:rsidRPr="00DA3FFF" w:rsidTr="008E07DD">
        <w:trPr>
          <w:trHeight w:val="312"/>
        </w:trPr>
        <w:tc>
          <w:tcPr>
            <w:tcW w:w="566" w:type="dxa"/>
            <w:vMerge/>
            <w:shd w:val="clear" w:color="000000" w:fill="FFFFFF"/>
            <w:tcMar>
              <w:left w:w="57" w:type="dxa"/>
              <w:right w:w="57" w:type="dxa"/>
            </w:tcMar>
          </w:tcPr>
          <w:p w:rsidR="004D1B1C" w:rsidRPr="00DA3FFF" w:rsidRDefault="004D1B1C" w:rsidP="008E07DD">
            <w:pPr>
              <w:jc w:val="center"/>
              <w:rPr>
                <w:color w:val="000000"/>
                <w:sz w:val="28"/>
                <w:szCs w:val="28"/>
              </w:rPr>
            </w:pPr>
          </w:p>
        </w:tc>
        <w:tc>
          <w:tcPr>
            <w:tcW w:w="4112" w:type="dxa"/>
            <w:vMerge/>
            <w:shd w:val="clear" w:color="000000" w:fill="FFFFFF"/>
            <w:tcMar>
              <w:left w:w="57" w:type="dxa"/>
              <w:right w:w="57" w:type="dxa"/>
            </w:tcMar>
            <w:vAlign w:val="center"/>
          </w:tcPr>
          <w:p w:rsidR="004D1B1C" w:rsidRPr="00DA3FFF" w:rsidRDefault="004D1B1C" w:rsidP="008E07DD">
            <w:pPr>
              <w:jc w:val="center"/>
              <w:rPr>
                <w:color w:val="000000"/>
                <w:sz w:val="28"/>
                <w:szCs w:val="28"/>
              </w:rPr>
            </w:pPr>
          </w:p>
        </w:tc>
        <w:tc>
          <w:tcPr>
            <w:tcW w:w="2126" w:type="dxa"/>
            <w:shd w:val="clear" w:color="000000" w:fill="FFFFFF"/>
            <w:tcMar>
              <w:left w:w="57" w:type="dxa"/>
              <w:right w:w="57" w:type="dxa"/>
            </w:tcMar>
          </w:tcPr>
          <w:p w:rsidR="004D1B1C" w:rsidRPr="00DA3FFF" w:rsidRDefault="004D1B1C" w:rsidP="008E07DD">
            <w:pPr>
              <w:jc w:val="center"/>
              <w:rPr>
                <w:sz w:val="28"/>
                <w:szCs w:val="28"/>
              </w:rPr>
            </w:pPr>
            <w:r w:rsidRPr="00DA3FFF">
              <w:rPr>
                <w:bCs/>
                <w:sz w:val="28"/>
                <w:szCs w:val="28"/>
              </w:rPr>
              <w:t>0,000</w:t>
            </w:r>
          </w:p>
        </w:tc>
        <w:tc>
          <w:tcPr>
            <w:tcW w:w="1278" w:type="dxa"/>
            <w:shd w:val="clear" w:color="000000" w:fill="FFFFFF"/>
            <w:tcMar>
              <w:left w:w="57" w:type="dxa"/>
              <w:right w:w="57" w:type="dxa"/>
            </w:tcMar>
          </w:tcPr>
          <w:p w:rsidR="004D1B1C" w:rsidRPr="00DA3FFF" w:rsidRDefault="004D1B1C" w:rsidP="008E07DD">
            <w:pPr>
              <w:jc w:val="center"/>
              <w:rPr>
                <w:sz w:val="28"/>
                <w:szCs w:val="28"/>
              </w:rPr>
            </w:pPr>
            <w:r w:rsidRPr="00DA3FFF">
              <w:rPr>
                <w:bCs/>
                <w:sz w:val="28"/>
                <w:szCs w:val="28"/>
              </w:rPr>
              <w:t>0,000</w:t>
            </w:r>
          </w:p>
        </w:tc>
        <w:tc>
          <w:tcPr>
            <w:tcW w:w="1699" w:type="dxa"/>
            <w:shd w:val="clear" w:color="000000" w:fill="FFFFFF"/>
            <w:tcMar>
              <w:left w:w="57" w:type="dxa"/>
              <w:right w:w="57" w:type="dxa"/>
            </w:tcMar>
          </w:tcPr>
          <w:p w:rsidR="004D1B1C" w:rsidRPr="00DA3FFF" w:rsidRDefault="004D1B1C" w:rsidP="008E07DD">
            <w:pPr>
              <w:jc w:val="center"/>
              <w:rPr>
                <w:sz w:val="28"/>
                <w:szCs w:val="28"/>
              </w:rPr>
            </w:pPr>
            <w:r w:rsidRPr="00DA3FFF">
              <w:rPr>
                <w:bCs/>
                <w:sz w:val="28"/>
                <w:szCs w:val="28"/>
              </w:rPr>
              <w:t>0,000</w:t>
            </w:r>
          </w:p>
        </w:tc>
      </w:tr>
      <w:tr w:rsidR="004D1B1C" w:rsidRPr="00DA3FFF" w:rsidTr="008E07DD">
        <w:trPr>
          <w:trHeight w:val="312"/>
        </w:trPr>
        <w:tc>
          <w:tcPr>
            <w:tcW w:w="566" w:type="dxa"/>
            <w:vMerge/>
            <w:shd w:val="clear" w:color="000000" w:fill="FFFFFF"/>
            <w:tcMar>
              <w:left w:w="57" w:type="dxa"/>
              <w:right w:w="57" w:type="dxa"/>
            </w:tcMar>
          </w:tcPr>
          <w:p w:rsidR="004D1B1C" w:rsidRPr="00DA3FFF" w:rsidRDefault="004D1B1C" w:rsidP="008E07DD">
            <w:pPr>
              <w:jc w:val="center"/>
              <w:rPr>
                <w:color w:val="000000"/>
                <w:sz w:val="28"/>
                <w:szCs w:val="28"/>
              </w:rPr>
            </w:pPr>
          </w:p>
        </w:tc>
        <w:tc>
          <w:tcPr>
            <w:tcW w:w="4112" w:type="dxa"/>
            <w:vMerge/>
            <w:shd w:val="clear" w:color="000000" w:fill="FFFFFF"/>
            <w:tcMar>
              <w:left w:w="57" w:type="dxa"/>
              <w:right w:w="57" w:type="dxa"/>
            </w:tcMar>
            <w:vAlign w:val="center"/>
          </w:tcPr>
          <w:p w:rsidR="004D1B1C" w:rsidRPr="00DA3FFF" w:rsidRDefault="004D1B1C" w:rsidP="008E07DD">
            <w:pPr>
              <w:jc w:val="center"/>
              <w:rPr>
                <w:color w:val="000000"/>
                <w:sz w:val="28"/>
                <w:szCs w:val="28"/>
              </w:rPr>
            </w:pPr>
          </w:p>
        </w:tc>
        <w:tc>
          <w:tcPr>
            <w:tcW w:w="5103" w:type="dxa"/>
            <w:gridSpan w:val="3"/>
            <w:shd w:val="clear" w:color="000000" w:fill="FFFFFF"/>
            <w:tcMar>
              <w:left w:w="57" w:type="dxa"/>
              <w:right w:w="57" w:type="dxa"/>
            </w:tcMar>
            <w:vAlign w:val="center"/>
            <w:hideMark/>
          </w:tcPr>
          <w:p w:rsidR="004D1B1C" w:rsidRPr="00DA3FFF" w:rsidRDefault="004D1B1C" w:rsidP="008E07DD">
            <w:pPr>
              <w:jc w:val="center"/>
              <w:rPr>
                <w:sz w:val="28"/>
                <w:szCs w:val="28"/>
              </w:rPr>
            </w:pPr>
            <w:r w:rsidRPr="00DA3FFF">
              <w:rPr>
                <w:sz w:val="28"/>
                <w:szCs w:val="28"/>
              </w:rPr>
              <w:t>теплоноситель - вода</w:t>
            </w:r>
          </w:p>
        </w:tc>
      </w:tr>
      <w:tr w:rsidR="004D1B1C" w:rsidRPr="00DA3FFF" w:rsidTr="008E07DD">
        <w:trPr>
          <w:trHeight w:val="312"/>
        </w:trPr>
        <w:tc>
          <w:tcPr>
            <w:tcW w:w="566" w:type="dxa"/>
            <w:vMerge/>
            <w:shd w:val="clear" w:color="000000" w:fill="FFFFFF"/>
            <w:tcMar>
              <w:left w:w="57" w:type="dxa"/>
              <w:right w:w="57" w:type="dxa"/>
            </w:tcMar>
          </w:tcPr>
          <w:p w:rsidR="004D1B1C" w:rsidRPr="00DA3FFF" w:rsidRDefault="004D1B1C" w:rsidP="008E07DD">
            <w:pPr>
              <w:jc w:val="center"/>
              <w:rPr>
                <w:color w:val="000000"/>
                <w:sz w:val="28"/>
                <w:szCs w:val="28"/>
              </w:rPr>
            </w:pPr>
          </w:p>
        </w:tc>
        <w:tc>
          <w:tcPr>
            <w:tcW w:w="4112" w:type="dxa"/>
            <w:vMerge/>
            <w:shd w:val="clear" w:color="000000" w:fill="FFFFFF"/>
            <w:tcMar>
              <w:left w:w="57" w:type="dxa"/>
              <w:right w:w="57" w:type="dxa"/>
            </w:tcMar>
            <w:vAlign w:val="center"/>
          </w:tcPr>
          <w:p w:rsidR="004D1B1C" w:rsidRPr="00DA3FFF" w:rsidRDefault="004D1B1C" w:rsidP="008E07DD">
            <w:pPr>
              <w:jc w:val="center"/>
              <w:rPr>
                <w:color w:val="000000"/>
                <w:sz w:val="28"/>
                <w:szCs w:val="28"/>
              </w:rPr>
            </w:pPr>
          </w:p>
        </w:tc>
        <w:tc>
          <w:tcPr>
            <w:tcW w:w="2126" w:type="dxa"/>
            <w:shd w:val="clear" w:color="000000" w:fill="FFFFFF"/>
            <w:tcMar>
              <w:left w:w="57" w:type="dxa"/>
              <w:right w:w="57" w:type="dxa"/>
            </w:tcMar>
            <w:vAlign w:val="center"/>
          </w:tcPr>
          <w:p w:rsidR="004D1B1C" w:rsidRPr="00021BD7" w:rsidRDefault="004D1B1C" w:rsidP="008E07DD">
            <w:pPr>
              <w:jc w:val="center"/>
              <w:rPr>
                <w:bCs/>
                <w:sz w:val="28"/>
                <w:szCs w:val="28"/>
              </w:rPr>
            </w:pPr>
            <w:r>
              <w:rPr>
                <w:bCs/>
                <w:sz w:val="28"/>
                <w:szCs w:val="28"/>
              </w:rPr>
              <w:t>6107,860</w:t>
            </w:r>
          </w:p>
        </w:tc>
        <w:tc>
          <w:tcPr>
            <w:tcW w:w="1278" w:type="dxa"/>
            <w:shd w:val="clear" w:color="000000" w:fill="FFFFFF"/>
            <w:tcMar>
              <w:left w:w="57" w:type="dxa"/>
              <w:right w:w="57" w:type="dxa"/>
            </w:tcMar>
            <w:vAlign w:val="center"/>
          </w:tcPr>
          <w:p w:rsidR="004D1B1C" w:rsidRPr="00021BD7" w:rsidRDefault="004D1B1C" w:rsidP="008E07DD">
            <w:pPr>
              <w:jc w:val="center"/>
              <w:rPr>
                <w:bCs/>
                <w:sz w:val="28"/>
                <w:szCs w:val="28"/>
              </w:rPr>
            </w:pPr>
            <w:r>
              <w:rPr>
                <w:bCs/>
                <w:sz w:val="28"/>
                <w:szCs w:val="28"/>
              </w:rPr>
              <w:t>8,077</w:t>
            </w:r>
          </w:p>
        </w:tc>
        <w:tc>
          <w:tcPr>
            <w:tcW w:w="1699" w:type="dxa"/>
            <w:shd w:val="clear" w:color="000000" w:fill="FFFFFF"/>
            <w:tcMar>
              <w:left w:w="57" w:type="dxa"/>
              <w:right w:w="57" w:type="dxa"/>
            </w:tcMar>
            <w:vAlign w:val="center"/>
          </w:tcPr>
          <w:p w:rsidR="004D1B1C" w:rsidRPr="00021BD7" w:rsidRDefault="004D1B1C" w:rsidP="008E07DD">
            <w:pPr>
              <w:jc w:val="center"/>
              <w:rPr>
                <w:bCs/>
                <w:sz w:val="28"/>
                <w:szCs w:val="28"/>
              </w:rPr>
            </w:pPr>
            <w:r w:rsidRPr="00DA3FFF">
              <w:rPr>
                <w:bCs/>
                <w:sz w:val="28"/>
                <w:szCs w:val="28"/>
              </w:rPr>
              <w:t>0,000</w:t>
            </w:r>
          </w:p>
        </w:tc>
      </w:tr>
      <w:tr w:rsidR="004D1B1C" w:rsidRPr="00DA3FFF" w:rsidTr="008E07DD">
        <w:trPr>
          <w:trHeight w:val="312"/>
        </w:trPr>
        <w:tc>
          <w:tcPr>
            <w:tcW w:w="566" w:type="dxa"/>
            <w:vMerge w:val="restart"/>
            <w:shd w:val="clear" w:color="000000" w:fill="FFFFFF"/>
            <w:tcMar>
              <w:left w:w="57" w:type="dxa"/>
              <w:right w:w="57" w:type="dxa"/>
            </w:tcMar>
            <w:vAlign w:val="center"/>
          </w:tcPr>
          <w:p w:rsidR="004D1B1C" w:rsidRPr="00DA3FFF" w:rsidRDefault="004D1B1C" w:rsidP="008E07DD">
            <w:pPr>
              <w:jc w:val="center"/>
              <w:rPr>
                <w:sz w:val="28"/>
                <w:szCs w:val="28"/>
              </w:rPr>
            </w:pPr>
            <w:r>
              <w:rPr>
                <w:sz w:val="28"/>
                <w:szCs w:val="28"/>
              </w:rPr>
              <w:t>2</w:t>
            </w:r>
          </w:p>
        </w:tc>
        <w:tc>
          <w:tcPr>
            <w:tcW w:w="4112" w:type="dxa"/>
            <w:vMerge w:val="restart"/>
            <w:shd w:val="clear" w:color="000000" w:fill="FFFFFF"/>
            <w:tcMar>
              <w:left w:w="57" w:type="dxa"/>
              <w:right w:w="57" w:type="dxa"/>
            </w:tcMar>
            <w:vAlign w:val="center"/>
          </w:tcPr>
          <w:p w:rsidR="004D1B1C" w:rsidRPr="008E2261" w:rsidRDefault="004D1B1C" w:rsidP="008E07DD">
            <w:pPr>
              <w:rPr>
                <w:sz w:val="28"/>
                <w:szCs w:val="28"/>
              </w:rPr>
            </w:pPr>
            <w:r>
              <w:rPr>
                <w:sz w:val="28"/>
                <w:szCs w:val="28"/>
              </w:rPr>
              <w:t>МУП «</w:t>
            </w:r>
            <w:proofErr w:type="spellStart"/>
            <w:r>
              <w:rPr>
                <w:sz w:val="28"/>
                <w:szCs w:val="28"/>
              </w:rPr>
              <w:t>Я</w:t>
            </w:r>
            <w:r w:rsidRPr="000F633F">
              <w:rPr>
                <w:sz w:val="28"/>
                <w:szCs w:val="28"/>
              </w:rPr>
              <w:t>йская</w:t>
            </w:r>
            <w:proofErr w:type="spellEnd"/>
            <w:r w:rsidRPr="000F633F">
              <w:rPr>
                <w:sz w:val="28"/>
                <w:szCs w:val="28"/>
              </w:rPr>
              <w:t xml:space="preserve"> теплоснабжающая организация</w:t>
            </w:r>
            <w:r>
              <w:rPr>
                <w:sz w:val="28"/>
                <w:szCs w:val="28"/>
              </w:rPr>
              <w:t>»</w:t>
            </w:r>
            <w:r w:rsidRPr="000F633F">
              <w:rPr>
                <w:sz w:val="28"/>
                <w:szCs w:val="28"/>
              </w:rPr>
              <w:t xml:space="preserve"> </w:t>
            </w:r>
            <w:proofErr w:type="spellStart"/>
            <w:r>
              <w:rPr>
                <w:sz w:val="28"/>
                <w:szCs w:val="28"/>
              </w:rPr>
              <w:t>Я</w:t>
            </w:r>
            <w:r w:rsidRPr="000F633F">
              <w:rPr>
                <w:sz w:val="28"/>
                <w:szCs w:val="28"/>
              </w:rPr>
              <w:t>йского</w:t>
            </w:r>
            <w:proofErr w:type="spellEnd"/>
            <w:r w:rsidRPr="000F633F">
              <w:rPr>
                <w:sz w:val="28"/>
                <w:szCs w:val="28"/>
              </w:rPr>
              <w:t xml:space="preserve"> городского поселения</w:t>
            </w:r>
            <w:r>
              <w:rPr>
                <w:sz w:val="28"/>
                <w:szCs w:val="28"/>
              </w:rPr>
              <w:t>, ИНН </w:t>
            </w:r>
            <w:r w:rsidRPr="000F633F">
              <w:rPr>
                <w:sz w:val="28"/>
                <w:szCs w:val="28"/>
              </w:rPr>
              <w:t>4246022072</w:t>
            </w:r>
          </w:p>
        </w:tc>
        <w:tc>
          <w:tcPr>
            <w:tcW w:w="5103" w:type="dxa"/>
            <w:gridSpan w:val="3"/>
            <w:shd w:val="clear" w:color="000000" w:fill="FFFFFF"/>
            <w:tcMar>
              <w:left w:w="57" w:type="dxa"/>
              <w:right w:w="57" w:type="dxa"/>
            </w:tcMar>
            <w:vAlign w:val="center"/>
            <w:hideMark/>
          </w:tcPr>
          <w:p w:rsidR="004D1B1C" w:rsidRPr="00DA3FFF" w:rsidRDefault="004D1B1C" w:rsidP="008E07DD">
            <w:pPr>
              <w:jc w:val="center"/>
              <w:rPr>
                <w:bCs/>
                <w:sz w:val="28"/>
                <w:szCs w:val="28"/>
              </w:rPr>
            </w:pPr>
            <w:r w:rsidRPr="00DA3FFF">
              <w:rPr>
                <w:bCs/>
                <w:sz w:val="28"/>
                <w:szCs w:val="28"/>
              </w:rPr>
              <w:t>теплоноситель - пар</w:t>
            </w:r>
          </w:p>
        </w:tc>
      </w:tr>
      <w:tr w:rsidR="004D1B1C" w:rsidRPr="00DA3FFF" w:rsidTr="008E07DD">
        <w:trPr>
          <w:trHeight w:val="312"/>
        </w:trPr>
        <w:tc>
          <w:tcPr>
            <w:tcW w:w="566" w:type="dxa"/>
            <w:vMerge/>
            <w:shd w:val="clear" w:color="000000" w:fill="FFFFFF"/>
            <w:tcMar>
              <w:left w:w="57" w:type="dxa"/>
              <w:right w:w="57" w:type="dxa"/>
            </w:tcMar>
            <w:vAlign w:val="center"/>
          </w:tcPr>
          <w:p w:rsidR="004D1B1C" w:rsidRPr="00DA3FFF" w:rsidRDefault="004D1B1C" w:rsidP="008E07DD">
            <w:pPr>
              <w:jc w:val="center"/>
              <w:rPr>
                <w:sz w:val="28"/>
                <w:szCs w:val="28"/>
              </w:rPr>
            </w:pPr>
          </w:p>
        </w:tc>
        <w:tc>
          <w:tcPr>
            <w:tcW w:w="4112" w:type="dxa"/>
            <w:vMerge/>
            <w:shd w:val="clear" w:color="000000" w:fill="FFFFFF"/>
            <w:tcMar>
              <w:left w:w="57" w:type="dxa"/>
              <w:right w:w="57" w:type="dxa"/>
            </w:tcMar>
            <w:vAlign w:val="center"/>
          </w:tcPr>
          <w:p w:rsidR="004D1B1C" w:rsidRPr="00DA3FFF" w:rsidRDefault="004D1B1C" w:rsidP="008E07DD">
            <w:pPr>
              <w:jc w:val="center"/>
              <w:rPr>
                <w:color w:val="000000"/>
                <w:sz w:val="28"/>
                <w:szCs w:val="28"/>
              </w:rPr>
            </w:pPr>
          </w:p>
        </w:tc>
        <w:tc>
          <w:tcPr>
            <w:tcW w:w="2126" w:type="dxa"/>
            <w:shd w:val="clear" w:color="000000" w:fill="FFFFFF"/>
            <w:tcMar>
              <w:left w:w="57" w:type="dxa"/>
              <w:right w:w="57" w:type="dxa"/>
            </w:tcMar>
          </w:tcPr>
          <w:p w:rsidR="004D1B1C" w:rsidRPr="00DA3FFF" w:rsidRDefault="004D1B1C" w:rsidP="008E07DD">
            <w:pPr>
              <w:tabs>
                <w:tab w:val="left" w:pos="1110"/>
              </w:tabs>
              <w:jc w:val="center"/>
              <w:rPr>
                <w:sz w:val="28"/>
                <w:szCs w:val="28"/>
              </w:rPr>
            </w:pPr>
            <w:r w:rsidRPr="00DA3FFF">
              <w:rPr>
                <w:bCs/>
                <w:sz w:val="28"/>
                <w:szCs w:val="28"/>
              </w:rPr>
              <w:t>0,000</w:t>
            </w:r>
          </w:p>
        </w:tc>
        <w:tc>
          <w:tcPr>
            <w:tcW w:w="1278" w:type="dxa"/>
            <w:shd w:val="clear" w:color="000000" w:fill="FFFFFF"/>
            <w:tcMar>
              <w:left w:w="57" w:type="dxa"/>
              <w:right w:w="57" w:type="dxa"/>
            </w:tcMar>
          </w:tcPr>
          <w:p w:rsidR="004D1B1C" w:rsidRPr="00DA3FFF" w:rsidRDefault="004D1B1C" w:rsidP="008E07DD">
            <w:pPr>
              <w:jc w:val="center"/>
              <w:rPr>
                <w:sz w:val="28"/>
                <w:szCs w:val="28"/>
              </w:rPr>
            </w:pPr>
            <w:r w:rsidRPr="00DA3FFF">
              <w:rPr>
                <w:bCs/>
                <w:sz w:val="28"/>
                <w:szCs w:val="28"/>
              </w:rPr>
              <w:t>0,000</w:t>
            </w:r>
          </w:p>
        </w:tc>
        <w:tc>
          <w:tcPr>
            <w:tcW w:w="1699" w:type="dxa"/>
            <w:shd w:val="clear" w:color="000000" w:fill="FFFFFF"/>
            <w:tcMar>
              <w:left w:w="57" w:type="dxa"/>
              <w:right w:w="57" w:type="dxa"/>
            </w:tcMar>
          </w:tcPr>
          <w:p w:rsidR="004D1B1C" w:rsidRPr="00DA3FFF" w:rsidRDefault="004D1B1C" w:rsidP="008E07DD">
            <w:pPr>
              <w:jc w:val="center"/>
              <w:rPr>
                <w:sz w:val="28"/>
                <w:szCs w:val="28"/>
              </w:rPr>
            </w:pPr>
            <w:r w:rsidRPr="00DA3FFF">
              <w:rPr>
                <w:bCs/>
                <w:sz w:val="28"/>
                <w:szCs w:val="28"/>
              </w:rPr>
              <w:t>0,000</w:t>
            </w:r>
          </w:p>
        </w:tc>
      </w:tr>
      <w:tr w:rsidR="004D1B1C" w:rsidRPr="00DA3FFF" w:rsidTr="008E07DD">
        <w:trPr>
          <w:trHeight w:val="312"/>
        </w:trPr>
        <w:tc>
          <w:tcPr>
            <w:tcW w:w="566" w:type="dxa"/>
            <w:vMerge/>
            <w:shd w:val="clear" w:color="000000" w:fill="FFFFFF"/>
            <w:tcMar>
              <w:left w:w="57" w:type="dxa"/>
              <w:right w:w="57" w:type="dxa"/>
            </w:tcMar>
            <w:vAlign w:val="center"/>
          </w:tcPr>
          <w:p w:rsidR="004D1B1C" w:rsidRPr="00DA3FFF" w:rsidRDefault="004D1B1C" w:rsidP="008E07DD">
            <w:pPr>
              <w:jc w:val="center"/>
              <w:rPr>
                <w:sz w:val="28"/>
                <w:szCs w:val="28"/>
              </w:rPr>
            </w:pPr>
          </w:p>
        </w:tc>
        <w:tc>
          <w:tcPr>
            <w:tcW w:w="4112" w:type="dxa"/>
            <w:vMerge/>
            <w:shd w:val="clear" w:color="000000" w:fill="FFFFFF"/>
            <w:tcMar>
              <w:left w:w="57" w:type="dxa"/>
              <w:right w:w="57" w:type="dxa"/>
            </w:tcMar>
            <w:vAlign w:val="center"/>
          </w:tcPr>
          <w:p w:rsidR="004D1B1C" w:rsidRPr="00DA3FFF" w:rsidRDefault="004D1B1C" w:rsidP="008E07DD">
            <w:pPr>
              <w:jc w:val="center"/>
              <w:rPr>
                <w:color w:val="000000"/>
                <w:sz w:val="28"/>
                <w:szCs w:val="28"/>
              </w:rPr>
            </w:pPr>
          </w:p>
        </w:tc>
        <w:tc>
          <w:tcPr>
            <w:tcW w:w="5103" w:type="dxa"/>
            <w:gridSpan w:val="3"/>
            <w:shd w:val="clear" w:color="000000" w:fill="FFFFFF"/>
            <w:tcMar>
              <w:left w:w="57" w:type="dxa"/>
              <w:right w:w="57" w:type="dxa"/>
            </w:tcMar>
            <w:vAlign w:val="center"/>
            <w:hideMark/>
          </w:tcPr>
          <w:p w:rsidR="004D1B1C" w:rsidRPr="00DA3FFF" w:rsidRDefault="004D1B1C" w:rsidP="008E07DD">
            <w:pPr>
              <w:jc w:val="center"/>
              <w:rPr>
                <w:sz w:val="28"/>
                <w:szCs w:val="28"/>
              </w:rPr>
            </w:pPr>
            <w:r w:rsidRPr="00DA3FFF">
              <w:rPr>
                <w:sz w:val="28"/>
                <w:szCs w:val="28"/>
              </w:rPr>
              <w:t>теплоноситель - конденсат</w:t>
            </w:r>
          </w:p>
        </w:tc>
      </w:tr>
      <w:tr w:rsidR="004D1B1C" w:rsidRPr="00DA3FFF" w:rsidTr="008E07DD">
        <w:trPr>
          <w:trHeight w:val="312"/>
        </w:trPr>
        <w:tc>
          <w:tcPr>
            <w:tcW w:w="566" w:type="dxa"/>
            <w:vMerge/>
            <w:shd w:val="clear" w:color="000000" w:fill="FFFFFF"/>
            <w:tcMar>
              <w:left w:w="57" w:type="dxa"/>
              <w:right w:w="57" w:type="dxa"/>
            </w:tcMar>
          </w:tcPr>
          <w:p w:rsidR="004D1B1C" w:rsidRPr="00DA3FFF" w:rsidRDefault="004D1B1C" w:rsidP="008E07DD">
            <w:pPr>
              <w:jc w:val="center"/>
              <w:rPr>
                <w:color w:val="000000"/>
                <w:sz w:val="28"/>
                <w:szCs w:val="28"/>
              </w:rPr>
            </w:pPr>
          </w:p>
        </w:tc>
        <w:tc>
          <w:tcPr>
            <w:tcW w:w="4112" w:type="dxa"/>
            <w:vMerge/>
            <w:shd w:val="clear" w:color="000000" w:fill="FFFFFF"/>
            <w:tcMar>
              <w:left w:w="57" w:type="dxa"/>
              <w:right w:w="57" w:type="dxa"/>
            </w:tcMar>
            <w:vAlign w:val="center"/>
          </w:tcPr>
          <w:p w:rsidR="004D1B1C" w:rsidRPr="00DA3FFF" w:rsidRDefault="004D1B1C" w:rsidP="008E07DD">
            <w:pPr>
              <w:jc w:val="center"/>
              <w:rPr>
                <w:color w:val="000000"/>
                <w:sz w:val="28"/>
                <w:szCs w:val="28"/>
              </w:rPr>
            </w:pPr>
          </w:p>
        </w:tc>
        <w:tc>
          <w:tcPr>
            <w:tcW w:w="2126" w:type="dxa"/>
            <w:shd w:val="clear" w:color="000000" w:fill="FFFFFF"/>
            <w:tcMar>
              <w:left w:w="57" w:type="dxa"/>
              <w:right w:w="57" w:type="dxa"/>
            </w:tcMar>
          </w:tcPr>
          <w:p w:rsidR="004D1B1C" w:rsidRPr="00DA3FFF" w:rsidRDefault="004D1B1C" w:rsidP="008E07DD">
            <w:pPr>
              <w:jc w:val="center"/>
              <w:rPr>
                <w:sz w:val="28"/>
                <w:szCs w:val="28"/>
              </w:rPr>
            </w:pPr>
            <w:r w:rsidRPr="00DA3FFF">
              <w:rPr>
                <w:bCs/>
                <w:sz w:val="28"/>
                <w:szCs w:val="28"/>
              </w:rPr>
              <w:t>0,000</w:t>
            </w:r>
          </w:p>
        </w:tc>
        <w:tc>
          <w:tcPr>
            <w:tcW w:w="1278" w:type="dxa"/>
            <w:shd w:val="clear" w:color="000000" w:fill="FFFFFF"/>
            <w:tcMar>
              <w:left w:w="57" w:type="dxa"/>
              <w:right w:w="57" w:type="dxa"/>
            </w:tcMar>
          </w:tcPr>
          <w:p w:rsidR="004D1B1C" w:rsidRPr="00DA3FFF" w:rsidRDefault="004D1B1C" w:rsidP="008E07DD">
            <w:pPr>
              <w:jc w:val="center"/>
              <w:rPr>
                <w:sz w:val="28"/>
                <w:szCs w:val="28"/>
              </w:rPr>
            </w:pPr>
            <w:r w:rsidRPr="00DA3FFF">
              <w:rPr>
                <w:bCs/>
                <w:sz w:val="28"/>
                <w:szCs w:val="28"/>
              </w:rPr>
              <w:t>0,000</w:t>
            </w:r>
          </w:p>
        </w:tc>
        <w:tc>
          <w:tcPr>
            <w:tcW w:w="1699" w:type="dxa"/>
            <w:shd w:val="clear" w:color="000000" w:fill="FFFFFF"/>
            <w:tcMar>
              <w:left w:w="57" w:type="dxa"/>
              <w:right w:w="57" w:type="dxa"/>
            </w:tcMar>
          </w:tcPr>
          <w:p w:rsidR="004D1B1C" w:rsidRPr="00DA3FFF" w:rsidRDefault="004D1B1C" w:rsidP="008E07DD">
            <w:pPr>
              <w:jc w:val="center"/>
              <w:rPr>
                <w:sz w:val="28"/>
                <w:szCs w:val="28"/>
              </w:rPr>
            </w:pPr>
            <w:r w:rsidRPr="00DA3FFF">
              <w:rPr>
                <w:bCs/>
                <w:sz w:val="28"/>
                <w:szCs w:val="28"/>
              </w:rPr>
              <w:t>0,000</w:t>
            </w:r>
          </w:p>
        </w:tc>
      </w:tr>
      <w:tr w:rsidR="004D1B1C" w:rsidRPr="00DA3FFF" w:rsidTr="008E07DD">
        <w:trPr>
          <w:trHeight w:val="312"/>
        </w:trPr>
        <w:tc>
          <w:tcPr>
            <w:tcW w:w="566" w:type="dxa"/>
            <w:vMerge/>
            <w:shd w:val="clear" w:color="000000" w:fill="FFFFFF"/>
            <w:tcMar>
              <w:left w:w="57" w:type="dxa"/>
              <w:right w:w="57" w:type="dxa"/>
            </w:tcMar>
          </w:tcPr>
          <w:p w:rsidR="004D1B1C" w:rsidRPr="00DA3FFF" w:rsidRDefault="004D1B1C" w:rsidP="008E07DD">
            <w:pPr>
              <w:jc w:val="center"/>
              <w:rPr>
                <w:color w:val="000000"/>
                <w:sz w:val="28"/>
                <w:szCs w:val="28"/>
              </w:rPr>
            </w:pPr>
          </w:p>
        </w:tc>
        <w:tc>
          <w:tcPr>
            <w:tcW w:w="4112" w:type="dxa"/>
            <w:vMerge/>
            <w:shd w:val="clear" w:color="000000" w:fill="FFFFFF"/>
            <w:tcMar>
              <w:left w:w="57" w:type="dxa"/>
              <w:right w:w="57" w:type="dxa"/>
            </w:tcMar>
            <w:vAlign w:val="center"/>
          </w:tcPr>
          <w:p w:rsidR="004D1B1C" w:rsidRPr="00DA3FFF" w:rsidRDefault="004D1B1C" w:rsidP="008E07DD">
            <w:pPr>
              <w:jc w:val="center"/>
              <w:rPr>
                <w:color w:val="000000"/>
                <w:sz w:val="28"/>
                <w:szCs w:val="28"/>
              </w:rPr>
            </w:pPr>
          </w:p>
        </w:tc>
        <w:tc>
          <w:tcPr>
            <w:tcW w:w="5103" w:type="dxa"/>
            <w:gridSpan w:val="3"/>
            <w:shd w:val="clear" w:color="000000" w:fill="FFFFFF"/>
            <w:tcMar>
              <w:left w:w="57" w:type="dxa"/>
              <w:right w:w="57" w:type="dxa"/>
            </w:tcMar>
            <w:vAlign w:val="center"/>
            <w:hideMark/>
          </w:tcPr>
          <w:p w:rsidR="004D1B1C" w:rsidRPr="00DA3FFF" w:rsidRDefault="004D1B1C" w:rsidP="008E07DD">
            <w:pPr>
              <w:jc w:val="center"/>
              <w:rPr>
                <w:sz w:val="28"/>
                <w:szCs w:val="28"/>
              </w:rPr>
            </w:pPr>
            <w:r w:rsidRPr="00DA3FFF">
              <w:rPr>
                <w:sz w:val="28"/>
                <w:szCs w:val="28"/>
              </w:rPr>
              <w:t>теплоноситель - вода</w:t>
            </w:r>
          </w:p>
        </w:tc>
      </w:tr>
      <w:tr w:rsidR="004D1B1C" w:rsidRPr="00DA3FFF" w:rsidTr="008E07DD">
        <w:trPr>
          <w:trHeight w:val="312"/>
        </w:trPr>
        <w:tc>
          <w:tcPr>
            <w:tcW w:w="566" w:type="dxa"/>
            <w:vMerge/>
            <w:shd w:val="clear" w:color="000000" w:fill="FFFFFF"/>
            <w:tcMar>
              <w:left w:w="57" w:type="dxa"/>
              <w:right w:w="57" w:type="dxa"/>
            </w:tcMar>
          </w:tcPr>
          <w:p w:rsidR="004D1B1C" w:rsidRPr="00DA3FFF" w:rsidRDefault="004D1B1C" w:rsidP="008E07DD">
            <w:pPr>
              <w:jc w:val="center"/>
              <w:rPr>
                <w:color w:val="000000"/>
                <w:sz w:val="28"/>
                <w:szCs w:val="28"/>
              </w:rPr>
            </w:pPr>
          </w:p>
        </w:tc>
        <w:tc>
          <w:tcPr>
            <w:tcW w:w="4112" w:type="dxa"/>
            <w:vMerge/>
            <w:shd w:val="clear" w:color="000000" w:fill="FFFFFF"/>
            <w:tcMar>
              <w:left w:w="57" w:type="dxa"/>
              <w:right w:w="57" w:type="dxa"/>
            </w:tcMar>
            <w:vAlign w:val="center"/>
          </w:tcPr>
          <w:p w:rsidR="004D1B1C" w:rsidRPr="00DA3FFF" w:rsidRDefault="004D1B1C" w:rsidP="008E07DD">
            <w:pPr>
              <w:jc w:val="center"/>
              <w:rPr>
                <w:color w:val="000000"/>
                <w:sz w:val="28"/>
                <w:szCs w:val="28"/>
              </w:rPr>
            </w:pPr>
          </w:p>
        </w:tc>
        <w:tc>
          <w:tcPr>
            <w:tcW w:w="2126" w:type="dxa"/>
            <w:shd w:val="clear" w:color="000000" w:fill="FFFFFF"/>
            <w:tcMar>
              <w:left w:w="57" w:type="dxa"/>
              <w:right w:w="57" w:type="dxa"/>
            </w:tcMar>
            <w:vAlign w:val="center"/>
          </w:tcPr>
          <w:p w:rsidR="004D1B1C" w:rsidRPr="00211A23" w:rsidRDefault="004D1B1C" w:rsidP="008E07DD">
            <w:pPr>
              <w:jc w:val="center"/>
              <w:rPr>
                <w:bCs/>
                <w:sz w:val="28"/>
                <w:szCs w:val="28"/>
              </w:rPr>
            </w:pPr>
            <w:r w:rsidRPr="00211A23">
              <w:rPr>
                <w:bCs/>
                <w:sz w:val="28"/>
                <w:szCs w:val="28"/>
              </w:rPr>
              <w:t>5160,66</w:t>
            </w:r>
            <w:r>
              <w:rPr>
                <w:bCs/>
                <w:sz w:val="28"/>
                <w:szCs w:val="28"/>
              </w:rPr>
              <w:t>0</w:t>
            </w:r>
          </w:p>
        </w:tc>
        <w:tc>
          <w:tcPr>
            <w:tcW w:w="1278" w:type="dxa"/>
            <w:shd w:val="clear" w:color="000000" w:fill="FFFFFF"/>
            <w:tcMar>
              <w:left w:w="57" w:type="dxa"/>
              <w:right w:w="57" w:type="dxa"/>
            </w:tcMar>
            <w:vAlign w:val="center"/>
          </w:tcPr>
          <w:p w:rsidR="004D1B1C" w:rsidRPr="00211A23" w:rsidRDefault="004D1B1C" w:rsidP="008E07DD">
            <w:pPr>
              <w:jc w:val="center"/>
              <w:rPr>
                <w:bCs/>
                <w:sz w:val="28"/>
                <w:szCs w:val="28"/>
              </w:rPr>
            </w:pPr>
            <w:r w:rsidRPr="00211A23">
              <w:rPr>
                <w:bCs/>
                <w:sz w:val="28"/>
                <w:szCs w:val="28"/>
              </w:rPr>
              <w:t>7,449</w:t>
            </w:r>
          </w:p>
        </w:tc>
        <w:tc>
          <w:tcPr>
            <w:tcW w:w="1699" w:type="dxa"/>
            <w:shd w:val="clear" w:color="000000" w:fill="FFFFFF"/>
            <w:tcMar>
              <w:left w:w="57" w:type="dxa"/>
              <w:right w:w="57" w:type="dxa"/>
            </w:tcMar>
            <w:vAlign w:val="center"/>
          </w:tcPr>
          <w:p w:rsidR="004D1B1C" w:rsidRPr="00021BD7" w:rsidRDefault="004D1B1C" w:rsidP="008E07DD">
            <w:pPr>
              <w:jc w:val="center"/>
              <w:rPr>
                <w:bCs/>
                <w:sz w:val="28"/>
                <w:szCs w:val="28"/>
              </w:rPr>
            </w:pPr>
            <w:r w:rsidRPr="00DA3FFF">
              <w:rPr>
                <w:bCs/>
                <w:sz w:val="28"/>
                <w:szCs w:val="28"/>
              </w:rPr>
              <w:t>0,000</w:t>
            </w:r>
          </w:p>
        </w:tc>
      </w:tr>
      <w:tr w:rsidR="004D1B1C" w:rsidRPr="00DA3FFF" w:rsidTr="008E07DD">
        <w:trPr>
          <w:trHeight w:val="312"/>
        </w:trPr>
        <w:tc>
          <w:tcPr>
            <w:tcW w:w="566" w:type="dxa"/>
            <w:vMerge w:val="restart"/>
            <w:shd w:val="clear" w:color="000000" w:fill="FFFFFF"/>
            <w:tcMar>
              <w:left w:w="57" w:type="dxa"/>
              <w:right w:w="57" w:type="dxa"/>
            </w:tcMar>
            <w:vAlign w:val="center"/>
          </w:tcPr>
          <w:p w:rsidR="004D1B1C" w:rsidRPr="004A3DCF" w:rsidRDefault="004D1B1C" w:rsidP="008E07DD">
            <w:pPr>
              <w:jc w:val="center"/>
              <w:rPr>
                <w:sz w:val="28"/>
                <w:szCs w:val="28"/>
                <w:lang w:val="en-US"/>
              </w:rPr>
            </w:pPr>
            <w:r>
              <w:rPr>
                <w:sz w:val="28"/>
                <w:szCs w:val="28"/>
                <w:lang w:val="en-US"/>
              </w:rPr>
              <w:t>3</w:t>
            </w:r>
          </w:p>
        </w:tc>
        <w:tc>
          <w:tcPr>
            <w:tcW w:w="4112" w:type="dxa"/>
            <w:vMerge w:val="restart"/>
            <w:shd w:val="clear" w:color="000000" w:fill="FFFFFF"/>
            <w:tcMar>
              <w:left w:w="57" w:type="dxa"/>
              <w:right w:w="57" w:type="dxa"/>
            </w:tcMar>
            <w:vAlign w:val="center"/>
          </w:tcPr>
          <w:p w:rsidR="004D1B1C" w:rsidRDefault="004D1B1C" w:rsidP="008E07DD">
            <w:pPr>
              <w:rPr>
                <w:sz w:val="28"/>
                <w:szCs w:val="28"/>
              </w:rPr>
            </w:pPr>
            <w:r w:rsidRPr="004A3DCF">
              <w:rPr>
                <w:sz w:val="28"/>
                <w:szCs w:val="28"/>
              </w:rPr>
              <w:t xml:space="preserve">МУП ЖКУ «Белогорск» </w:t>
            </w:r>
            <w:r>
              <w:rPr>
                <w:sz w:val="28"/>
                <w:szCs w:val="28"/>
              </w:rPr>
              <w:br/>
            </w:r>
            <w:r w:rsidRPr="004A3DCF">
              <w:rPr>
                <w:sz w:val="28"/>
                <w:szCs w:val="28"/>
              </w:rPr>
              <w:t>(</w:t>
            </w:r>
            <w:proofErr w:type="spellStart"/>
            <w:r w:rsidRPr="004A3DCF">
              <w:rPr>
                <w:sz w:val="28"/>
                <w:szCs w:val="28"/>
              </w:rPr>
              <w:t>Тисульск</w:t>
            </w:r>
            <w:r>
              <w:rPr>
                <w:sz w:val="28"/>
                <w:szCs w:val="28"/>
              </w:rPr>
              <w:t>ий</w:t>
            </w:r>
            <w:proofErr w:type="spellEnd"/>
            <w:r w:rsidRPr="004A3DCF">
              <w:rPr>
                <w:sz w:val="28"/>
                <w:szCs w:val="28"/>
              </w:rPr>
              <w:t xml:space="preserve"> район)</w:t>
            </w:r>
            <w:r>
              <w:rPr>
                <w:sz w:val="28"/>
                <w:szCs w:val="28"/>
              </w:rPr>
              <w:t>,</w:t>
            </w:r>
          </w:p>
          <w:p w:rsidR="004D1B1C" w:rsidRPr="008E2261" w:rsidRDefault="004D1B1C" w:rsidP="008E07DD">
            <w:pPr>
              <w:rPr>
                <w:sz w:val="28"/>
                <w:szCs w:val="28"/>
              </w:rPr>
            </w:pPr>
            <w:r>
              <w:rPr>
                <w:sz w:val="28"/>
                <w:szCs w:val="28"/>
              </w:rPr>
              <w:t>ИНН </w:t>
            </w:r>
            <w:r w:rsidRPr="004A3DCF">
              <w:rPr>
                <w:sz w:val="28"/>
                <w:szCs w:val="28"/>
              </w:rPr>
              <w:t>4243015398</w:t>
            </w:r>
          </w:p>
        </w:tc>
        <w:tc>
          <w:tcPr>
            <w:tcW w:w="5103" w:type="dxa"/>
            <w:gridSpan w:val="3"/>
            <w:shd w:val="clear" w:color="000000" w:fill="FFFFFF"/>
            <w:tcMar>
              <w:left w:w="57" w:type="dxa"/>
              <w:right w:w="57" w:type="dxa"/>
            </w:tcMar>
            <w:vAlign w:val="center"/>
            <w:hideMark/>
          </w:tcPr>
          <w:p w:rsidR="004D1B1C" w:rsidRPr="00DA3FFF" w:rsidRDefault="004D1B1C" w:rsidP="008E07DD">
            <w:pPr>
              <w:jc w:val="center"/>
              <w:rPr>
                <w:bCs/>
                <w:sz w:val="28"/>
                <w:szCs w:val="28"/>
              </w:rPr>
            </w:pPr>
            <w:r w:rsidRPr="00DA3FFF">
              <w:rPr>
                <w:bCs/>
                <w:sz w:val="28"/>
                <w:szCs w:val="28"/>
              </w:rPr>
              <w:t>теплоноситель - пар</w:t>
            </w:r>
          </w:p>
        </w:tc>
      </w:tr>
      <w:tr w:rsidR="004D1B1C" w:rsidRPr="00DA3FFF" w:rsidTr="008E07DD">
        <w:trPr>
          <w:trHeight w:val="312"/>
        </w:trPr>
        <w:tc>
          <w:tcPr>
            <w:tcW w:w="566" w:type="dxa"/>
            <w:vMerge/>
            <w:shd w:val="clear" w:color="000000" w:fill="FFFFFF"/>
            <w:tcMar>
              <w:left w:w="57" w:type="dxa"/>
              <w:right w:w="57" w:type="dxa"/>
            </w:tcMar>
            <w:vAlign w:val="center"/>
          </w:tcPr>
          <w:p w:rsidR="004D1B1C" w:rsidRPr="00DA3FFF" w:rsidRDefault="004D1B1C" w:rsidP="008E07DD">
            <w:pPr>
              <w:jc w:val="center"/>
              <w:rPr>
                <w:sz w:val="28"/>
                <w:szCs w:val="28"/>
              </w:rPr>
            </w:pPr>
          </w:p>
        </w:tc>
        <w:tc>
          <w:tcPr>
            <w:tcW w:w="4112" w:type="dxa"/>
            <w:vMerge/>
            <w:shd w:val="clear" w:color="000000" w:fill="FFFFFF"/>
            <w:tcMar>
              <w:left w:w="57" w:type="dxa"/>
              <w:right w:w="57" w:type="dxa"/>
            </w:tcMar>
            <w:vAlign w:val="center"/>
          </w:tcPr>
          <w:p w:rsidR="004D1B1C" w:rsidRPr="00DA3FFF" w:rsidRDefault="004D1B1C" w:rsidP="008E07DD">
            <w:pPr>
              <w:jc w:val="center"/>
              <w:rPr>
                <w:color w:val="000000"/>
                <w:sz w:val="28"/>
                <w:szCs w:val="28"/>
              </w:rPr>
            </w:pPr>
          </w:p>
        </w:tc>
        <w:tc>
          <w:tcPr>
            <w:tcW w:w="2126" w:type="dxa"/>
            <w:shd w:val="clear" w:color="000000" w:fill="FFFFFF"/>
            <w:tcMar>
              <w:left w:w="57" w:type="dxa"/>
              <w:right w:w="57" w:type="dxa"/>
            </w:tcMar>
          </w:tcPr>
          <w:p w:rsidR="004D1B1C" w:rsidRPr="00DA3FFF" w:rsidRDefault="004D1B1C" w:rsidP="008E07DD">
            <w:pPr>
              <w:tabs>
                <w:tab w:val="left" w:pos="1110"/>
              </w:tabs>
              <w:jc w:val="center"/>
              <w:rPr>
                <w:sz w:val="28"/>
                <w:szCs w:val="28"/>
              </w:rPr>
            </w:pPr>
            <w:r w:rsidRPr="00DA3FFF">
              <w:rPr>
                <w:bCs/>
                <w:sz w:val="28"/>
                <w:szCs w:val="28"/>
              </w:rPr>
              <w:t>0,000</w:t>
            </w:r>
          </w:p>
        </w:tc>
        <w:tc>
          <w:tcPr>
            <w:tcW w:w="1278" w:type="dxa"/>
            <w:shd w:val="clear" w:color="000000" w:fill="FFFFFF"/>
            <w:tcMar>
              <w:left w:w="57" w:type="dxa"/>
              <w:right w:w="57" w:type="dxa"/>
            </w:tcMar>
          </w:tcPr>
          <w:p w:rsidR="004D1B1C" w:rsidRPr="00DA3FFF" w:rsidRDefault="004D1B1C" w:rsidP="008E07DD">
            <w:pPr>
              <w:jc w:val="center"/>
              <w:rPr>
                <w:sz w:val="28"/>
                <w:szCs w:val="28"/>
              </w:rPr>
            </w:pPr>
            <w:r w:rsidRPr="00DA3FFF">
              <w:rPr>
                <w:bCs/>
                <w:sz w:val="28"/>
                <w:szCs w:val="28"/>
              </w:rPr>
              <w:t>0,000</w:t>
            </w:r>
          </w:p>
        </w:tc>
        <w:tc>
          <w:tcPr>
            <w:tcW w:w="1699" w:type="dxa"/>
            <w:shd w:val="clear" w:color="000000" w:fill="FFFFFF"/>
            <w:tcMar>
              <w:left w:w="57" w:type="dxa"/>
              <w:right w:w="57" w:type="dxa"/>
            </w:tcMar>
          </w:tcPr>
          <w:p w:rsidR="004D1B1C" w:rsidRPr="00DA3FFF" w:rsidRDefault="004D1B1C" w:rsidP="008E07DD">
            <w:pPr>
              <w:jc w:val="center"/>
              <w:rPr>
                <w:sz w:val="28"/>
                <w:szCs w:val="28"/>
              </w:rPr>
            </w:pPr>
            <w:r w:rsidRPr="00DA3FFF">
              <w:rPr>
                <w:bCs/>
                <w:sz w:val="28"/>
                <w:szCs w:val="28"/>
              </w:rPr>
              <w:t>0,000</w:t>
            </w:r>
          </w:p>
        </w:tc>
      </w:tr>
      <w:tr w:rsidR="004D1B1C" w:rsidRPr="00DA3FFF" w:rsidTr="008E07DD">
        <w:trPr>
          <w:trHeight w:val="312"/>
        </w:trPr>
        <w:tc>
          <w:tcPr>
            <w:tcW w:w="566" w:type="dxa"/>
            <w:vMerge/>
            <w:shd w:val="clear" w:color="000000" w:fill="FFFFFF"/>
            <w:tcMar>
              <w:left w:w="57" w:type="dxa"/>
              <w:right w:w="57" w:type="dxa"/>
            </w:tcMar>
            <w:vAlign w:val="center"/>
          </w:tcPr>
          <w:p w:rsidR="004D1B1C" w:rsidRPr="00DA3FFF" w:rsidRDefault="004D1B1C" w:rsidP="008E07DD">
            <w:pPr>
              <w:jc w:val="center"/>
              <w:rPr>
                <w:sz w:val="28"/>
                <w:szCs w:val="28"/>
              </w:rPr>
            </w:pPr>
          </w:p>
        </w:tc>
        <w:tc>
          <w:tcPr>
            <w:tcW w:w="4112" w:type="dxa"/>
            <w:vMerge/>
            <w:shd w:val="clear" w:color="000000" w:fill="FFFFFF"/>
            <w:tcMar>
              <w:left w:w="57" w:type="dxa"/>
              <w:right w:w="57" w:type="dxa"/>
            </w:tcMar>
            <w:vAlign w:val="center"/>
          </w:tcPr>
          <w:p w:rsidR="004D1B1C" w:rsidRPr="00DA3FFF" w:rsidRDefault="004D1B1C" w:rsidP="008E07DD">
            <w:pPr>
              <w:jc w:val="center"/>
              <w:rPr>
                <w:color w:val="000000"/>
                <w:sz w:val="28"/>
                <w:szCs w:val="28"/>
              </w:rPr>
            </w:pPr>
          </w:p>
        </w:tc>
        <w:tc>
          <w:tcPr>
            <w:tcW w:w="5103" w:type="dxa"/>
            <w:gridSpan w:val="3"/>
            <w:shd w:val="clear" w:color="000000" w:fill="FFFFFF"/>
            <w:tcMar>
              <w:left w:w="57" w:type="dxa"/>
              <w:right w:w="57" w:type="dxa"/>
            </w:tcMar>
            <w:vAlign w:val="center"/>
            <w:hideMark/>
          </w:tcPr>
          <w:p w:rsidR="004D1B1C" w:rsidRPr="00DA3FFF" w:rsidRDefault="004D1B1C" w:rsidP="008E07DD">
            <w:pPr>
              <w:jc w:val="center"/>
              <w:rPr>
                <w:sz w:val="28"/>
                <w:szCs w:val="28"/>
              </w:rPr>
            </w:pPr>
            <w:r w:rsidRPr="00DA3FFF">
              <w:rPr>
                <w:sz w:val="28"/>
                <w:szCs w:val="28"/>
              </w:rPr>
              <w:t>теплоноситель - конденсат</w:t>
            </w:r>
          </w:p>
        </w:tc>
      </w:tr>
      <w:tr w:rsidR="004D1B1C" w:rsidRPr="00DA3FFF" w:rsidTr="008E07DD">
        <w:trPr>
          <w:trHeight w:val="312"/>
        </w:trPr>
        <w:tc>
          <w:tcPr>
            <w:tcW w:w="566" w:type="dxa"/>
            <w:vMerge/>
            <w:shd w:val="clear" w:color="000000" w:fill="FFFFFF"/>
            <w:tcMar>
              <w:left w:w="57" w:type="dxa"/>
              <w:right w:w="57" w:type="dxa"/>
            </w:tcMar>
          </w:tcPr>
          <w:p w:rsidR="004D1B1C" w:rsidRPr="00DA3FFF" w:rsidRDefault="004D1B1C" w:rsidP="008E07DD">
            <w:pPr>
              <w:jc w:val="center"/>
              <w:rPr>
                <w:color w:val="000000"/>
                <w:sz w:val="28"/>
                <w:szCs w:val="28"/>
              </w:rPr>
            </w:pPr>
          </w:p>
        </w:tc>
        <w:tc>
          <w:tcPr>
            <w:tcW w:w="4112" w:type="dxa"/>
            <w:vMerge/>
            <w:shd w:val="clear" w:color="000000" w:fill="FFFFFF"/>
            <w:tcMar>
              <w:left w:w="57" w:type="dxa"/>
              <w:right w:w="57" w:type="dxa"/>
            </w:tcMar>
            <w:vAlign w:val="center"/>
          </w:tcPr>
          <w:p w:rsidR="004D1B1C" w:rsidRPr="00DA3FFF" w:rsidRDefault="004D1B1C" w:rsidP="008E07DD">
            <w:pPr>
              <w:jc w:val="center"/>
              <w:rPr>
                <w:color w:val="000000"/>
                <w:sz w:val="28"/>
                <w:szCs w:val="28"/>
              </w:rPr>
            </w:pPr>
          </w:p>
        </w:tc>
        <w:tc>
          <w:tcPr>
            <w:tcW w:w="2126" w:type="dxa"/>
            <w:shd w:val="clear" w:color="000000" w:fill="FFFFFF"/>
            <w:tcMar>
              <w:left w:w="57" w:type="dxa"/>
              <w:right w:w="57" w:type="dxa"/>
            </w:tcMar>
          </w:tcPr>
          <w:p w:rsidR="004D1B1C" w:rsidRPr="00DA3FFF" w:rsidRDefault="004D1B1C" w:rsidP="008E07DD">
            <w:pPr>
              <w:jc w:val="center"/>
              <w:rPr>
                <w:sz w:val="28"/>
                <w:szCs w:val="28"/>
              </w:rPr>
            </w:pPr>
            <w:r w:rsidRPr="00DA3FFF">
              <w:rPr>
                <w:bCs/>
                <w:sz w:val="28"/>
                <w:szCs w:val="28"/>
              </w:rPr>
              <w:t>0,000</w:t>
            </w:r>
          </w:p>
        </w:tc>
        <w:tc>
          <w:tcPr>
            <w:tcW w:w="1278" w:type="dxa"/>
            <w:shd w:val="clear" w:color="000000" w:fill="FFFFFF"/>
            <w:tcMar>
              <w:left w:w="57" w:type="dxa"/>
              <w:right w:w="57" w:type="dxa"/>
            </w:tcMar>
          </w:tcPr>
          <w:p w:rsidR="004D1B1C" w:rsidRPr="00DA3FFF" w:rsidRDefault="004D1B1C" w:rsidP="008E07DD">
            <w:pPr>
              <w:jc w:val="center"/>
              <w:rPr>
                <w:sz w:val="28"/>
                <w:szCs w:val="28"/>
              </w:rPr>
            </w:pPr>
            <w:r w:rsidRPr="00DA3FFF">
              <w:rPr>
                <w:bCs/>
                <w:sz w:val="28"/>
                <w:szCs w:val="28"/>
              </w:rPr>
              <w:t>0,000</w:t>
            </w:r>
          </w:p>
        </w:tc>
        <w:tc>
          <w:tcPr>
            <w:tcW w:w="1699" w:type="dxa"/>
            <w:shd w:val="clear" w:color="000000" w:fill="FFFFFF"/>
            <w:tcMar>
              <w:left w:w="57" w:type="dxa"/>
              <w:right w:w="57" w:type="dxa"/>
            </w:tcMar>
          </w:tcPr>
          <w:p w:rsidR="004D1B1C" w:rsidRPr="00DA3FFF" w:rsidRDefault="004D1B1C" w:rsidP="008E07DD">
            <w:pPr>
              <w:jc w:val="center"/>
              <w:rPr>
                <w:sz w:val="28"/>
                <w:szCs w:val="28"/>
              </w:rPr>
            </w:pPr>
            <w:r w:rsidRPr="00DA3FFF">
              <w:rPr>
                <w:bCs/>
                <w:sz w:val="28"/>
                <w:szCs w:val="28"/>
              </w:rPr>
              <w:t>0,000</w:t>
            </w:r>
          </w:p>
        </w:tc>
      </w:tr>
      <w:tr w:rsidR="004D1B1C" w:rsidRPr="00DA3FFF" w:rsidTr="008E07DD">
        <w:trPr>
          <w:trHeight w:val="312"/>
        </w:trPr>
        <w:tc>
          <w:tcPr>
            <w:tcW w:w="566" w:type="dxa"/>
            <w:vMerge/>
            <w:shd w:val="clear" w:color="000000" w:fill="FFFFFF"/>
            <w:tcMar>
              <w:left w:w="57" w:type="dxa"/>
              <w:right w:w="57" w:type="dxa"/>
            </w:tcMar>
          </w:tcPr>
          <w:p w:rsidR="004D1B1C" w:rsidRPr="00DA3FFF" w:rsidRDefault="004D1B1C" w:rsidP="008E07DD">
            <w:pPr>
              <w:jc w:val="center"/>
              <w:rPr>
                <w:color w:val="000000"/>
                <w:sz w:val="28"/>
                <w:szCs w:val="28"/>
              </w:rPr>
            </w:pPr>
          </w:p>
        </w:tc>
        <w:tc>
          <w:tcPr>
            <w:tcW w:w="4112" w:type="dxa"/>
            <w:vMerge/>
            <w:shd w:val="clear" w:color="000000" w:fill="FFFFFF"/>
            <w:tcMar>
              <w:left w:w="57" w:type="dxa"/>
              <w:right w:w="57" w:type="dxa"/>
            </w:tcMar>
            <w:vAlign w:val="center"/>
          </w:tcPr>
          <w:p w:rsidR="004D1B1C" w:rsidRPr="00DA3FFF" w:rsidRDefault="004D1B1C" w:rsidP="008E07DD">
            <w:pPr>
              <w:jc w:val="center"/>
              <w:rPr>
                <w:color w:val="000000"/>
                <w:sz w:val="28"/>
                <w:szCs w:val="28"/>
              </w:rPr>
            </w:pPr>
          </w:p>
        </w:tc>
        <w:tc>
          <w:tcPr>
            <w:tcW w:w="5103" w:type="dxa"/>
            <w:gridSpan w:val="3"/>
            <w:shd w:val="clear" w:color="000000" w:fill="FFFFFF"/>
            <w:tcMar>
              <w:left w:w="57" w:type="dxa"/>
              <w:right w:w="57" w:type="dxa"/>
            </w:tcMar>
            <w:vAlign w:val="center"/>
            <w:hideMark/>
          </w:tcPr>
          <w:p w:rsidR="004D1B1C" w:rsidRPr="00DA3FFF" w:rsidRDefault="004D1B1C" w:rsidP="008E07DD">
            <w:pPr>
              <w:jc w:val="center"/>
              <w:rPr>
                <w:sz w:val="28"/>
                <w:szCs w:val="28"/>
              </w:rPr>
            </w:pPr>
            <w:r w:rsidRPr="00DA3FFF">
              <w:rPr>
                <w:sz w:val="28"/>
                <w:szCs w:val="28"/>
              </w:rPr>
              <w:t>теплоноситель - вода</w:t>
            </w:r>
          </w:p>
        </w:tc>
      </w:tr>
      <w:tr w:rsidR="004D1B1C" w:rsidRPr="00021BD7" w:rsidTr="008E07DD">
        <w:trPr>
          <w:trHeight w:val="312"/>
        </w:trPr>
        <w:tc>
          <w:tcPr>
            <w:tcW w:w="566" w:type="dxa"/>
            <w:vMerge/>
            <w:shd w:val="clear" w:color="000000" w:fill="FFFFFF"/>
            <w:tcMar>
              <w:left w:w="57" w:type="dxa"/>
              <w:right w:w="57" w:type="dxa"/>
            </w:tcMar>
          </w:tcPr>
          <w:p w:rsidR="004D1B1C" w:rsidRPr="00DA3FFF" w:rsidRDefault="004D1B1C" w:rsidP="008E07DD">
            <w:pPr>
              <w:jc w:val="center"/>
              <w:rPr>
                <w:color w:val="000000"/>
                <w:sz w:val="28"/>
                <w:szCs w:val="28"/>
              </w:rPr>
            </w:pPr>
          </w:p>
        </w:tc>
        <w:tc>
          <w:tcPr>
            <w:tcW w:w="4112" w:type="dxa"/>
            <w:vMerge/>
            <w:shd w:val="clear" w:color="000000" w:fill="FFFFFF"/>
            <w:tcMar>
              <w:left w:w="57" w:type="dxa"/>
              <w:right w:w="57" w:type="dxa"/>
            </w:tcMar>
            <w:vAlign w:val="center"/>
          </w:tcPr>
          <w:p w:rsidR="004D1B1C" w:rsidRPr="00DA3FFF" w:rsidRDefault="004D1B1C" w:rsidP="008E07DD">
            <w:pPr>
              <w:jc w:val="center"/>
              <w:rPr>
                <w:color w:val="000000"/>
                <w:sz w:val="28"/>
                <w:szCs w:val="28"/>
              </w:rPr>
            </w:pPr>
          </w:p>
        </w:tc>
        <w:tc>
          <w:tcPr>
            <w:tcW w:w="2126" w:type="dxa"/>
            <w:shd w:val="clear" w:color="000000" w:fill="FFFFFF"/>
            <w:tcMar>
              <w:left w:w="57" w:type="dxa"/>
              <w:right w:w="57" w:type="dxa"/>
            </w:tcMar>
            <w:vAlign w:val="center"/>
          </w:tcPr>
          <w:p w:rsidR="004D1B1C" w:rsidRPr="000E5EA9" w:rsidRDefault="004D1B1C" w:rsidP="008E07DD">
            <w:pPr>
              <w:jc w:val="center"/>
              <w:rPr>
                <w:bCs/>
                <w:sz w:val="28"/>
                <w:szCs w:val="28"/>
              </w:rPr>
            </w:pPr>
            <w:r>
              <w:rPr>
                <w:bCs/>
                <w:sz w:val="28"/>
                <w:szCs w:val="28"/>
                <w:lang w:val="en-US"/>
              </w:rPr>
              <w:t>7832</w:t>
            </w:r>
            <w:r>
              <w:rPr>
                <w:bCs/>
                <w:sz w:val="28"/>
                <w:szCs w:val="28"/>
              </w:rPr>
              <w:t>,</w:t>
            </w:r>
            <w:r>
              <w:rPr>
                <w:bCs/>
                <w:sz w:val="28"/>
                <w:szCs w:val="28"/>
                <w:lang w:val="en-US"/>
              </w:rPr>
              <w:t>8</w:t>
            </w:r>
            <w:r>
              <w:rPr>
                <w:bCs/>
                <w:sz w:val="28"/>
                <w:szCs w:val="28"/>
              </w:rPr>
              <w:t>00</w:t>
            </w:r>
          </w:p>
        </w:tc>
        <w:tc>
          <w:tcPr>
            <w:tcW w:w="1278" w:type="dxa"/>
            <w:shd w:val="clear" w:color="000000" w:fill="FFFFFF"/>
            <w:tcMar>
              <w:left w:w="57" w:type="dxa"/>
              <w:right w:w="57" w:type="dxa"/>
            </w:tcMar>
            <w:vAlign w:val="center"/>
          </w:tcPr>
          <w:p w:rsidR="004D1B1C" w:rsidRPr="000E5EA9" w:rsidRDefault="004D1B1C" w:rsidP="008E07DD">
            <w:pPr>
              <w:jc w:val="center"/>
              <w:rPr>
                <w:bCs/>
                <w:sz w:val="28"/>
                <w:szCs w:val="28"/>
              </w:rPr>
            </w:pPr>
            <w:r>
              <w:rPr>
                <w:bCs/>
                <w:sz w:val="28"/>
                <w:szCs w:val="28"/>
                <w:lang w:val="en-US"/>
              </w:rPr>
              <w:t>6</w:t>
            </w:r>
            <w:r>
              <w:rPr>
                <w:bCs/>
                <w:sz w:val="28"/>
                <w:szCs w:val="28"/>
              </w:rPr>
              <w:t>,</w:t>
            </w:r>
            <w:r>
              <w:rPr>
                <w:bCs/>
                <w:sz w:val="28"/>
                <w:szCs w:val="28"/>
                <w:lang w:val="en-US"/>
              </w:rPr>
              <w:t>81</w:t>
            </w:r>
            <w:r>
              <w:rPr>
                <w:bCs/>
                <w:sz w:val="28"/>
                <w:szCs w:val="28"/>
              </w:rPr>
              <w:t>0</w:t>
            </w:r>
          </w:p>
        </w:tc>
        <w:tc>
          <w:tcPr>
            <w:tcW w:w="1699" w:type="dxa"/>
            <w:shd w:val="clear" w:color="000000" w:fill="FFFFFF"/>
            <w:tcMar>
              <w:left w:w="57" w:type="dxa"/>
              <w:right w:w="57" w:type="dxa"/>
            </w:tcMar>
            <w:vAlign w:val="center"/>
          </w:tcPr>
          <w:p w:rsidR="004D1B1C" w:rsidRPr="00021BD7" w:rsidRDefault="004D1B1C" w:rsidP="008E07DD">
            <w:pPr>
              <w:jc w:val="center"/>
              <w:rPr>
                <w:bCs/>
                <w:sz w:val="28"/>
                <w:szCs w:val="28"/>
              </w:rPr>
            </w:pPr>
            <w:r>
              <w:rPr>
                <w:bCs/>
                <w:sz w:val="28"/>
                <w:szCs w:val="28"/>
              </w:rPr>
              <w:t>1991,827</w:t>
            </w:r>
          </w:p>
        </w:tc>
      </w:tr>
    </w:tbl>
    <w:p w:rsidR="004D1B1C" w:rsidRDefault="004D1B1C" w:rsidP="004D1B1C">
      <w:pPr>
        <w:rPr>
          <w:bCs/>
          <w:color w:val="000000"/>
        </w:rPr>
        <w:sectPr w:rsidR="004D1B1C" w:rsidSect="007520EA">
          <w:pgSz w:w="11906" w:h="16838"/>
          <w:pgMar w:top="851" w:right="566" w:bottom="1134" w:left="1134" w:header="426" w:footer="720" w:gutter="0"/>
          <w:cols w:space="720"/>
        </w:sectPr>
      </w:pPr>
    </w:p>
    <w:p w:rsidR="004D1B1C" w:rsidRDefault="004D1B1C" w:rsidP="004D1B1C">
      <w:pPr>
        <w:ind w:firstLine="5670"/>
        <w:jc w:val="both"/>
      </w:pPr>
      <w:r>
        <w:lastRenderedPageBreak/>
        <w:t>Приложение № 7 к протоколу № 60</w:t>
      </w:r>
    </w:p>
    <w:p w:rsidR="004D1B1C" w:rsidRDefault="004D1B1C" w:rsidP="004D1B1C">
      <w:pPr>
        <w:ind w:firstLine="5670"/>
        <w:jc w:val="both"/>
      </w:pPr>
      <w:r>
        <w:t>заседания правления региональной</w:t>
      </w:r>
    </w:p>
    <w:p w:rsidR="004D1B1C" w:rsidRDefault="004D1B1C" w:rsidP="004D1B1C">
      <w:pPr>
        <w:ind w:firstLine="5670"/>
        <w:jc w:val="both"/>
      </w:pPr>
      <w:r>
        <w:t>энергетической комиссии</w:t>
      </w:r>
    </w:p>
    <w:p w:rsidR="004D1B1C" w:rsidRDefault="004D1B1C" w:rsidP="004D1B1C">
      <w:pPr>
        <w:ind w:firstLine="5670"/>
        <w:jc w:val="both"/>
      </w:pPr>
      <w:r>
        <w:t>Кемеровской области от 23.10.2018</w:t>
      </w:r>
    </w:p>
    <w:p w:rsidR="004D1B1C" w:rsidRPr="004B46CC" w:rsidRDefault="004D1B1C" w:rsidP="004D1B1C">
      <w:pPr>
        <w:rPr>
          <w:bCs/>
          <w:color w:val="000000"/>
        </w:rPr>
      </w:pPr>
    </w:p>
    <w:p w:rsidR="00AC7D45" w:rsidRPr="00AC7D45" w:rsidRDefault="00AC7D45" w:rsidP="00AC7D45">
      <w:pPr>
        <w:pStyle w:val="1"/>
        <w:jc w:val="center"/>
        <w:rPr>
          <w:iCs/>
          <w:sz w:val="24"/>
          <w:szCs w:val="24"/>
        </w:rPr>
      </w:pPr>
      <w:r w:rsidRPr="00AC7D45">
        <w:rPr>
          <w:iCs/>
          <w:sz w:val="24"/>
          <w:szCs w:val="24"/>
        </w:rPr>
        <w:t xml:space="preserve">Экспертное заключение региональной энергетической комиссии Кемеровской </w:t>
      </w:r>
      <w:proofErr w:type="gramStart"/>
      <w:r w:rsidRPr="00AC7D45">
        <w:rPr>
          <w:iCs/>
          <w:sz w:val="24"/>
          <w:szCs w:val="24"/>
        </w:rPr>
        <w:t xml:space="preserve">области </w:t>
      </w:r>
      <w:r w:rsidRPr="00AC7D45">
        <w:rPr>
          <w:b w:val="0"/>
          <w:iCs/>
          <w:sz w:val="24"/>
          <w:szCs w:val="24"/>
        </w:rPr>
        <w:t xml:space="preserve"> </w:t>
      </w:r>
      <w:r w:rsidRPr="00AC7D45">
        <w:rPr>
          <w:iCs/>
          <w:sz w:val="24"/>
          <w:szCs w:val="24"/>
        </w:rPr>
        <w:t>по</w:t>
      </w:r>
      <w:proofErr w:type="gramEnd"/>
      <w:r w:rsidRPr="00AC7D45">
        <w:rPr>
          <w:iCs/>
          <w:sz w:val="24"/>
          <w:szCs w:val="24"/>
        </w:rPr>
        <w:t xml:space="preserve"> материалам, представленным </w:t>
      </w:r>
      <w:r w:rsidRPr="00AC7D45">
        <w:rPr>
          <w:sz w:val="24"/>
          <w:szCs w:val="24"/>
        </w:rPr>
        <w:t>МУП «</w:t>
      </w:r>
      <w:proofErr w:type="spellStart"/>
      <w:r w:rsidRPr="00AC7D45">
        <w:rPr>
          <w:sz w:val="24"/>
          <w:szCs w:val="24"/>
        </w:rPr>
        <w:t>Яйская</w:t>
      </w:r>
      <w:proofErr w:type="spellEnd"/>
      <w:r w:rsidRPr="00AC7D45">
        <w:rPr>
          <w:sz w:val="24"/>
          <w:szCs w:val="24"/>
        </w:rPr>
        <w:t xml:space="preserve"> теплоснабжающая организация» </w:t>
      </w:r>
      <w:proofErr w:type="spellStart"/>
      <w:r w:rsidRPr="00AC7D45">
        <w:rPr>
          <w:sz w:val="24"/>
          <w:szCs w:val="24"/>
        </w:rPr>
        <w:t>Яйского</w:t>
      </w:r>
      <w:proofErr w:type="spellEnd"/>
      <w:r w:rsidRPr="00AC7D45">
        <w:rPr>
          <w:sz w:val="24"/>
          <w:szCs w:val="24"/>
        </w:rPr>
        <w:t xml:space="preserve"> городского поселения</w:t>
      </w:r>
      <w:r w:rsidRPr="00AC7D45">
        <w:rPr>
          <w:iCs/>
          <w:sz w:val="24"/>
          <w:szCs w:val="24"/>
        </w:rPr>
        <w:t>, для утверждения норматива удельного расхода топлива на отпущенную  тепловую энергию от  котельных на 2018 год</w:t>
      </w:r>
    </w:p>
    <w:p w:rsidR="00AC7D45" w:rsidRPr="00AC7D45" w:rsidRDefault="00AC7D45" w:rsidP="00AC7D45">
      <w:pPr>
        <w:ind w:firstLine="567"/>
        <w:jc w:val="both"/>
      </w:pPr>
    </w:p>
    <w:p w:rsidR="00AC7D45" w:rsidRPr="00AC7D45" w:rsidRDefault="00AC7D45" w:rsidP="00AC7D45">
      <w:pPr>
        <w:ind w:firstLine="567"/>
        <w:jc w:val="both"/>
      </w:pPr>
      <w:r w:rsidRPr="00AC7D45">
        <w:t>В региональную энергетическую комиссию Кемеровской области обратилось МУП «</w:t>
      </w:r>
      <w:proofErr w:type="spellStart"/>
      <w:r w:rsidRPr="00AC7D45">
        <w:t>Яйская</w:t>
      </w:r>
      <w:proofErr w:type="spellEnd"/>
      <w:r w:rsidRPr="00AC7D45">
        <w:t xml:space="preserve"> теплоснабжающая организация» </w:t>
      </w:r>
      <w:proofErr w:type="spellStart"/>
      <w:r w:rsidRPr="00AC7D45">
        <w:t>Яйского</w:t>
      </w:r>
      <w:proofErr w:type="spellEnd"/>
      <w:r w:rsidRPr="00AC7D45">
        <w:t xml:space="preserve"> городского поселения (далее – </w:t>
      </w:r>
      <w:proofErr w:type="gramStart"/>
      <w:r w:rsidRPr="00AC7D45">
        <w:t>Предприятие)  с</w:t>
      </w:r>
      <w:proofErr w:type="gramEnd"/>
      <w:r w:rsidRPr="00AC7D45">
        <w:t xml:space="preserve"> заявкой на утверждение норматива удельного расхода топлива на отпущенную электрическую и тепловую энергию от  котельных.</w:t>
      </w:r>
    </w:p>
    <w:p w:rsidR="00AC7D45" w:rsidRPr="00AC7D45" w:rsidRDefault="00AC7D45" w:rsidP="00AC7D45">
      <w:pPr>
        <w:ind w:firstLine="902"/>
        <w:jc w:val="both"/>
      </w:pPr>
      <w:r w:rsidRPr="00AC7D45">
        <w:t>Число источников теплоснабжения — 9, в том числе мощностью до 3 Гкал/час - 6 котельных; от 3 до 20 Гкал/час - 3 котельных. Установленная тепловая мощность котельных (общая) составляет 34,68 Гкал/час.</w:t>
      </w:r>
    </w:p>
    <w:p w:rsidR="00AC7D45" w:rsidRPr="00AC7D45" w:rsidRDefault="00AC7D45" w:rsidP="00AC7D45">
      <w:pPr>
        <w:ind w:firstLine="902"/>
        <w:jc w:val="both"/>
      </w:pPr>
      <w:r w:rsidRPr="00AC7D45">
        <w:t>В котельных эксплуатируется 27 водогрейных котлов. Водогрейные котлы работают на каменном угле марки ДР. Все котельные имеют закрытые угольные склады.</w:t>
      </w:r>
    </w:p>
    <w:p w:rsidR="00AC7D45" w:rsidRPr="00AC7D45" w:rsidRDefault="00AC7D45" w:rsidP="00AC7D45">
      <w:pPr>
        <w:ind w:firstLine="902"/>
        <w:jc w:val="both"/>
      </w:pPr>
      <w:r w:rsidRPr="00AC7D45">
        <w:t>Ручная углеподача и ручное золоудаление на котельных №23,1,3,</w:t>
      </w:r>
      <w:proofErr w:type="gramStart"/>
      <w:r w:rsidRPr="00AC7D45">
        <w:t>27,пер.</w:t>
      </w:r>
      <w:proofErr w:type="gramEnd"/>
      <w:r w:rsidRPr="00AC7D45">
        <w:t xml:space="preserve"> Осоавиахимовский,15,19; полумеханизированная подача топлива и механизированное золоудаление на котельных № 1,2,31.</w:t>
      </w:r>
    </w:p>
    <w:p w:rsidR="00AC7D45" w:rsidRPr="00AC7D45" w:rsidRDefault="00AC7D45" w:rsidP="00AC7D45">
      <w:pPr>
        <w:ind w:firstLine="902"/>
        <w:jc w:val="both"/>
      </w:pPr>
      <w:r w:rsidRPr="00AC7D45">
        <w:t>Котельные имеют резервные ёмкости для запаса холодной воды, общий объем резервных ёмкостей составляет 381 м3.</w:t>
      </w:r>
    </w:p>
    <w:p w:rsidR="00AC7D45" w:rsidRPr="00AC7D45" w:rsidRDefault="00AC7D45" w:rsidP="00AC7D45">
      <w:pPr>
        <w:ind w:firstLine="902"/>
        <w:jc w:val="both"/>
      </w:pPr>
      <w:r w:rsidRPr="00AC7D45">
        <w:t>Технологическая схема котельных предусматривает подачу тепловой энергии в виде горячей воды по температурному графику 95-70</w:t>
      </w:r>
      <w:r w:rsidRPr="00AC7D45">
        <w:rPr>
          <w:vertAlign w:val="superscript"/>
        </w:rPr>
        <w:t>о</w:t>
      </w:r>
      <w:r w:rsidRPr="00AC7D45">
        <w:t>С, для целей отопления и горячего водоснабжения, система теплоснабжения - открытая. Продолжительность отопительного периода 242 дня.</w:t>
      </w:r>
    </w:p>
    <w:p w:rsidR="00AC7D45" w:rsidRPr="00AC7D45" w:rsidRDefault="00AC7D45" w:rsidP="00AC7D45">
      <w:pPr>
        <w:ind w:firstLine="902"/>
        <w:jc w:val="both"/>
      </w:pPr>
      <w:r w:rsidRPr="00AC7D45">
        <w:t>Количество отапливаемых объектов - 479 шт., из них жилые дома - 370 шт., бюджетные организации - 41 шт., прочие - 68 шт.</w:t>
      </w:r>
    </w:p>
    <w:p w:rsidR="00AC7D45" w:rsidRPr="00AC7D45" w:rsidRDefault="00AC7D45" w:rsidP="00AC7D45">
      <w:pPr>
        <w:ind w:firstLine="567"/>
        <w:jc w:val="both"/>
        <w:rPr>
          <w:bCs/>
        </w:rPr>
      </w:pPr>
      <w:r w:rsidRPr="00AC7D45">
        <w:t xml:space="preserve">Протяженность тепловых сетей надземного и подземного исполнения - </w:t>
      </w:r>
      <w:r w:rsidRPr="00AC7D45">
        <w:rPr>
          <w:color w:val="000000"/>
        </w:rPr>
        <w:t xml:space="preserve">26,512 </w:t>
      </w:r>
      <w:r w:rsidRPr="00AC7D45">
        <w:t>км.</w:t>
      </w:r>
    </w:p>
    <w:p w:rsidR="00AC7D45" w:rsidRPr="00AC7D45" w:rsidRDefault="00AC7D45" w:rsidP="00AC7D45">
      <w:pPr>
        <w:ind w:firstLine="567"/>
        <w:jc w:val="both"/>
      </w:pPr>
      <w:r w:rsidRPr="00AC7D45">
        <w:t xml:space="preserve">Предприятием для утверждения норматива удельного расхода топлива на отпущенную электрическую и тепловую энергию </w:t>
      </w:r>
      <w:proofErr w:type="gramStart"/>
      <w:r w:rsidRPr="00AC7D45">
        <w:t>от  котельных</w:t>
      </w:r>
      <w:proofErr w:type="gramEnd"/>
      <w:r w:rsidRPr="00AC7D45">
        <w:t xml:space="preserve"> представлен следующий пакет расчетно-обосновывающих материалов:</w:t>
      </w:r>
    </w:p>
    <w:p w:rsidR="00AC7D45" w:rsidRPr="00AC7D45" w:rsidRDefault="00AC7D45" w:rsidP="00AC7D45">
      <w:pPr>
        <w:ind w:firstLine="567"/>
        <w:jc w:val="both"/>
      </w:pPr>
      <w:r w:rsidRPr="00AC7D45">
        <w:t>- копия Устава;</w:t>
      </w:r>
    </w:p>
    <w:p w:rsidR="00AC7D45" w:rsidRPr="00AC7D45" w:rsidRDefault="00AC7D45" w:rsidP="00AC7D45">
      <w:pPr>
        <w:ind w:firstLine="567"/>
        <w:jc w:val="both"/>
      </w:pPr>
      <w:r w:rsidRPr="00AC7D45">
        <w:t>- копия свидетельства о государственной регистрации;</w:t>
      </w:r>
    </w:p>
    <w:p w:rsidR="00AC7D45" w:rsidRPr="00AC7D45" w:rsidRDefault="00AC7D45" w:rsidP="00AC7D45">
      <w:pPr>
        <w:ind w:firstLine="567"/>
        <w:jc w:val="both"/>
      </w:pPr>
      <w:r w:rsidRPr="00AC7D45">
        <w:t>- копия свидетельства о постановке на учет в налоговом органе;</w:t>
      </w:r>
    </w:p>
    <w:p w:rsidR="00AC7D45" w:rsidRPr="00AC7D45" w:rsidRDefault="00AC7D45" w:rsidP="00AC7D45">
      <w:pPr>
        <w:ind w:firstLine="567"/>
        <w:jc w:val="both"/>
      </w:pPr>
      <w:r w:rsidRPr="00AC7D45">
        <w:t>- перечень оборудования котельных, его технические характеристики;</w:t>
      </w:r>
    </w:p>
    <w:p w:rsidR="00AC7D45" w:rsidRPr="00AC7D45" w:rsidRDefault="00AC7D45" w:rsidP="00AC7D45">
      <w:pPr>
        <w:ind w:firstLine="567"/>
        <w:jc w:val="both"/>
      </w:pPr>
      <w:r w:rsidRPr="00AC7D45">
        <w:t>- договор аренды имущественного комплекса (подтверждает площадь котельной);</w:t>
      </w:r>
    </w:p>
    <w:p w:rsidR="00AC7D45" w:rsidRPr="00AC7D45" w:rsidRDefault="00AC7D45" w:rsidP="00AC7D45">
      <w:pPr>
        <w:ind w:firstLine="567"/>
        <w:jc w:val="both"/>
      </w:pPr>
      <w:r w:rsidRPr="00AC7D45">
        <w:t>- пояснительная записка;</w:t>
      </w:r>
    </w:p>
    <w:p w:rsidR="00AC7D45" w:rsidRPr="00AC7D45" w:rsidRDefault="00AC7D45" w:rsidP="00AC7D45">
      <w:pPr>
        <w:ind w:firstLine="567"/>
        <w:jc w:val="both"/>
      </w:pPr>
      <w:r w:rsidRPr="00AC7D45">
        <w:t>- температурный график работы;</w:t>
      </w:r>
    </w:p>
    <w:p w:rsidR="00AC7D45" w:rsidRPr="00AC7D45" w:rsidRDefault="00AC7D45" w:rsidP="00AC7D45">
      <w:pPr>
        <w:ind w:firstLine="567"/>
        <w:jc w:val="both"/>
      </w:pPr>
      <w:r w:rsidRPr="00AC7D45">
        <w:t>- сведения о режимах работы котлоагрегатов на планируемый период работы;</w:t>
      </w:r>
    </w:p>
    <w:p w:rsidR="00AC7D45" w:rsidRPr="00AC7D45" w:rsidRDefault="00AC7D45" w:rsidP="00AC7D45">
      <w:pPr>
        <w:ind w:firstLine="567"/>
        <w:jc w:val="both"/>
      </w:pPr>
      <w:r w:rsidRPr="00AC7D45">
        <w:t>- плановое значение расхода топлива на планируемый период регулирования;</w:t>
      </w:r>
    </w:p>
    <w:p w:rsidR="00AC7D45" w:rsidRPr="00AC7D45" w:rsidRDefault="00AC7D45" w:rsidP="00AC7D45">
      <w:pPr>
        <w:ind w:firstLine="567"/>
        <w:jc w:val="both"/>
      </w:pPr>
      <w:r w:rsidRPr="00AC7D45">
        <w:t>- плановое значение выработки тепловой энергии на регулируемый период;</w:t>
      </w:r>
    </w:p>
    <w:p w:rsidR="00AC7D45" w:rsidRPr="00AC7D45" w:rsidRDefault="00AC7D45" w:rsidP="00AC7D45">
      <w:pPr>
        <w:ind w:firstLine="567"/>
        <w:jc w:val="both"/>
      </w:pPr>
      <w:r w:rsidRPr="00AC7D45">
        <w:t>- расчет норматива удельного расхода топлива;</w:t>
      </w:r>
    </w:p>
    <w:p w:rsidR="00AC7D45" w:rsidRPr="00AC7D45" w:rsidRDefault="00AC7D45" w:rsidP="00AC7D45">
      <w:pPr>
        <w:ind w:firstLine="567"/>
        <w:jc w:val="both"/>
      </w:pPr>
      <w:r w:rsidRPr="00AC7D45">
        <w:t>- расчет полезного отпуска на отопление и ГВС жилых, общественных зданий;</w:t>
      </w:r>
    </w:p>
    <w:p w:rsidR="00AC7D45" w:rsidRPr="00AC7D45" w:rsidRDefault="00AC7D45" w:rsidP="00AC7D45">
      <w:pPr>
        <w:ind w:firstLine="567"/>
        <w:jc w:val="both"/>
      </w:pPr>
      <w:r w:rsidRPr="00AC7D45">
        <w:t>- расчет расхода тепловой энергии на собственные нужды;</w:t>
      </w:r>
    </w:p>
    <w:p w:rsidR="00AC7D45" w:rsidRPr="00AC7D45" w:rsidRDefault="00AC7D45" w:rsidP="00AC7D45">
      <w:pPr>
        <w:ind w:firstLine="567"/>
        <w:jc w:val="both"/>
      </w:pPr>
      <w:r w:rsidRPr="00AC7D45">
        <w:t>- расчет потерь тепла при передаче тепловой энергии;</w:t>
      </w:r>
    </w:p>
    <w:p w:rsidR="00AC7D45" w:rsidRPr="00AC7D45" w:rsidRDefault="00AC7D45" w:rsidP="00AC7D45">
      <w:pPr>
        <w:ind w:firstLine="567"/>
        <w:jc w:val="both"/>
      </w:pPr>
      <w:r w:rsidRPr="00AC7D45">
        <w:t>- сертификаты используемого топлива;</w:t>
      </w:r>
    </w:p>
    <w:p w:rsidR="00AC7D45" w:rsidRPr="00AC7D45" w:rsidRDefault="00AC7D45" w:rsidP="00AC7D45">
      <w:pPr>
        <w:ind w:firstLine="567"/>
        <w:jc w:val="both"/>
      </w:pPr>
      <w:r w:rsidRPr="00AC7D45">
        <w:t>- копии паспортов котлов;</w:t>
      </w:r>
    </w:p>
    <w:p w:rsidR="00AC7D45" w:rsidRPr="00AC7D45" w:rsidRDefault="00AC7D45" w:rsidP="00AC7D45">
      <w:pPr>
        <w:ind w:firstLine="567"/>
        <w:jc w:val="both"/>
      </w:pPr>
      <w:r w:rsidRPr="00AC7D45">
        <w:t>- расчеты удельных расходов топлива по каждой котельной на каждый месяц периода регулирования и в целом за расчетный период;</w:t>
      </w:r>
    </w:p>
    <w:p w:rsidR="00AC7D45" w:rsidRPr="00AC7D45" w:rsidRDefault="00AC7D45" w:rsidP="00AC7D45">
      <w:pPr>
        <w:ind w:firstLine="567"/>
        <w:jc w:val="both"/>
      </w:pPr>
      <w:r w:rsidRPr="00AC7D45">
        <w:lastRenderedPageBreak/>
        <w:t>- значения нормативов на год расчетный, текущий и за два года, предшествующих году текущему, включенных в тариф.</w:t>
      </w:r>
    </w:p>
    <w:p w:rsidR="00AC7D45" w:rsidRPr="00AC7D45" w:rsidRDefault="00AC7D45" w:rsidP="00AC7D45">
      <w:pPr>
        <w:ind w:firstLine="567"/>
        <w:jc w:val="both"/>
      </w:pPr>
    </w:p>
    <w:p w:rsidR="00AC7D45" w:rsidRPr="00AC7D45" w:rsidRDefault="00AC7D45" w:rsidP="00AC7D45">
      <w:pPr>
        <w:ind w:firstLine="567"/>
        <w:jc w:val="both"/>
      </w:pPr>
      <w:r w:rsidRPr="00AC7D45">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AC7D45">
          <w:t>2009 г</w:t>
        </w:r>
      </w:smartTag>
      <w:r w:rsidRPr="00AC7D45">
        <w:t xml:space="preserve">., утвержденную Приказом Минэнерго России от 30 декабря </w:t>
      </w:r>
      <w:smartTag w:uri="urn:schemas-microsoft-com:office:smarttags" w:element="metricconverter">
        <w:smartTagPr>
          <w:attr w:name="ProductID" w:val="2008 г"/>
        </w:smartTagPr>
        <w:r w:rsidRPr="00AC7D45">
          <w:t>2008 г</w:t>
        </w:r>
      </w:smartTag>
      <w:r w:rsidRPr="00AC7D45">
        <w:t>. № 323.</w:t>
      </w:r>
    </w:p>
    <w:p w:rsidR="00AC7D45" w:rsidRPr="00AC7D45" w:rsidRDefault="00AC7D45" w:rsidP="00AC7D45">
      <w:pPr>
        <w:ind w:firstLine="567"/>
        <w:jc w:val="both"/>
      </w:pPr>
      <w:r w:rsidRPr="00AC7D45">
        <w:t>В таблице 1 представлена динамика основных показателей удельного расхода топлива на отпущенную тепловую энергию.</w:t>
      </w:r>
    </w:p>
    <w:p w:rsidR="00AC7D45" w:rsidRPr="00AC7D45" w:rsidRDefault="00AC7D45" w:rsidP="00AC7D45">
      <w:pPr>
        <w:ind w:firstLine="567"/>
        <w:jc w:val="both"/>
      </w:pPr>
    </w:p>
    <w:p w:rsidR="00AC7D45" w:rsidRPr="00AC7D45" w:rsidRDefault="00AC7D45" w:rsidP="00AC7D45">
      <w:pPr>
        <w:jc w:val="right"/>
        <w:rPr>
          <w:b/>
        </w:rPr>
      </w:pPr>
      <w:r w:rsidRPr="00AC7D45">
        <w:rPr>
          <w:b/>
        </w:rPr>
        <w:t>Таблица 1</w:t>
      </w:r>
    </w:p>
    <w:p w:rsidR="00AC7D45" w:rsidRPr="00AC7D45" w:rsidRDefault="00AC7D45" w:rsidP="00AC7D45">
      <w:pPr>
        <w:jc w:val="center"/>
        <w:rPr>
          <w:b/>
        </w:rPr>
      </w:pPr>
      <w:r w:rsidRPr="00AC7D45">
        <w:rPr>
          <w:b/>
        </w:rPr>
        <w:t>ДИНАМИКА ОСНОВНЫХ ПОКАЗАТЕЛЕЙ</w:t>
      </w: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992"/>
        <w:gridCol w:w="992"/>
        <w:gridCol w:w="993"/>
        <w:gridCol w:w="1276"/>
      </w:tblGrid>
      <w:tr w:rsidR="00AC7D45" w:rsidRPr="0065010B" w:rsidTr="008E07DD">
        <w:trPr>
          <w:trHeight w:val="284"/>
          <w:tblHeader/>
        </w:trPr>
        <w:tc>
          <w:tcPr>
            <w:tcW w:w="5812" w:type="dxa"/>
            <w:vMerge w:val="restart"/>
            <w:vAlign w:val="center"/>
          </w:tcPr>
          <w:p w:rsidR="00AC7D45" w:rsidRPr="0065010B" w:rsidRDefault="00AC7D45" w:rsidP="008E07DD">
            <w:pPr>
              <w:jc w:val="center"/>
            </w:pPr>
            <w:r w:rsidRPr="0065010B">
              <w:t>показатели</w:t>
            </w:r>
          </w:p>
        </w:tc>
        <w:tc>
          <w:tcPr>
            <w:tcW w:w="992" w:type="dxa"/>
            <w:vAlign w:val="center"/>
          </w:tcPr>
          <w:p w:rsidR="00AC7D45" w:rsidRPr="0065010B" w:rsidRDefault="00AC7D45" w:rsidP="008E07DD">
            <w:pPr>
              <w:jc w:val="center"/>
            </w:pPr>
            <w:r w:rsidRPr="0065010B">
              <w:t>2015 г.</w:t>
            </w:r>
          </w:p>
        </w:tc>
        <w:tc>
          <w:tcPr>
            <w:tcW w:w="992" w:type="dxa"/>
            <w:vAlign w:val="center"/>
          </w:tcPr>
          <w:p w:rsidR="00AC7D45" w:rsidRPr="0065010B" w:rsidRDefault="00AC7D45" w:rsidP="008E07DD">
            <w:pPr>
              <w:jc w:val="center"/>
            </w:pPr>
            <w:r w:rsidRPr="0065010B">
              <w:t>2016 г.</w:t>
            </w:r>
          </w:p>
        </w:tc>
        <w:tc>
          <w:tcPr>
            <w:tcW w:w="993" w:type="dxa"/>
            <w:vAlign w:val="center"/>
          </w:tcPr>
          <w:p w:rsidR="00AC7D45" w:rsidRPr="0065010B" w:rsidRDefault="00AC7D45" w:rsidP="008E07DD">
            <w:pPr>
              <w:jc w:val="center"/>
            </w:pPr>
            <w:r w:rsidRPr="0065010B">
              <w:t>2017 г.</w:t>
            </w:r>
          </w:p>
        </w:tc>
        <w:tc>
          <w:tcPr>
            <w:tcW w:w="1276" w:type="dxa"/>
            <w:vAlign w:val="center"/>
          </w:tcPr>
          <w:p w:rsidR="00AC7D45" w:rsidRPr="0065010B" w:rsidRDefault="00AC7D45" w:rsidP="008E07DD">
            <w:pPr>
              <w:jc w:val="center"/>
            </w:pPr>
            <w:r w:rsidRPr="0065010B">
              <w:t>2018 г.</w:t>
            </w:r>
          </w:p>
        </w:tc>
      </w:tr>
      <w:tr w:rsidR="00AC7D45" w:rsidRPr="0065010B" w:rsidTr="008E07DD">
        <w:trPr>
          <w:trHeight w:val="284"/>
          <w:tblHeader/>
        </w:trPr>
        <w:tc>
          <w:tcPr>
            <w:tcW w:w="5812" w:type="dxa"/>
            <w:vMerge/>
            <w:vAlign w:val="center"/>
          </w:tcPr>
          <w:p w:rsidR="00AC7D45" w:rsidRPr="0065010B" w:rsidRDefault="00AC7D45" w:rsidP="008E07DD"/>
        </w:tc>
        <w:tc>
          <w:tcPr>
            <w:tcW w:w="992" w:type="dxa"/>
            <w:vAlign w:val="center"/>
          </w:tcPr>
          <w:p w:rsidR="00AC7D45" w:rsidRPr="0065010B" w:rsidRDefault="00AC7D45" w:rsidP="008E07DD">
            <w:pPr>
              <w:jc w:val="center"/>
            </w:pPr>
            <w:r w:rsidRPr="0065010B">
              <w:t>план</w:t>
            </w:r>
          </w:p>
        </w:tc>
        <w:tc>
          <w:tcPr>
            <w:tcW w:w="992" w:type="dxa"/>
            <w:vAlign w:val="center"/>
          </w:tcPr>
          <w:p w:rsidR="00AC7D45" w:rsidRPr="0065010B" w:rsidRDefault="00AC7D45" w:rsidP="008E07DD">
            <w:pPr>
              <w:jc w:val="center"/>
            </w:pPr>
            <w:r w:rsidRPr="0065010B">
              <w:t>план</w:t>
            </w:r>
          </w:p>
        </w:tc>
        <w:tc>
          <w:tcPr>
            <w:tcW w:w="993" w:type="dxa"/>
            <w:vAlign w:val="center"/>
          </w:tcPr>
          <w:p w:rsidR="00AC7D45" w:rsidRPr="0065010B" w:rsidRDefault="00AC7D45" w:rsidP="008E07DD">
            <w:pPr>
              <w:jc w:val="center"/>
            </w:pPr>
            <w:r w:rsidRPr="0065010B">
              <w:t>план</w:t>
            </w:r>
          </w:p>
        </w:tc>
        <w:tc>
          <w:tcPr>
            <w:tcW w:w="1276" w:type="dxa"/>
            <w:vAlign w:val="center"/>
          </w:tcPr>
          <w:p w:rsidR="00AC7D45" w:rsidRPr="0065010B" w:rsidRDefault="00AC7D45" w:rsidP="008E07DD">
            <w:pPr>
              <w:jc w:val="center"/>
            </w:pPr>
            <w:r w:rsidRPr="0065010B">
              <w:t>расчет</w:t>
            </w:r>
          </w:p>
        </w:tc>
      </w:tr>
      <w:tr w:rsidR="00AC7D45" w:rsidRPr="0065010B" w:rsidTr="008E07DD">
        <w:trPr>
          <w:trHeight w:val="284"/>
        </w:trPr>
        <w:tc>
          <w:tcPr>
            <w:tcW w:w="10065" w:type="dxa"/>
            <w:gridSpan w:val="5"/>
            <w:vAlign w:val="center"/>
          </w:tcPr>
          <w:p w:rsidR="00AC7D45" w:rsidRPr="0065010B" w:rsidRDefault="00AC7D45" w:rsidP="008E07DD">
            <w:pPr>
              <w:jc w:val="center"/>
            </w:pPr>
            <w:r w:rsidRPr="0065010B">
              <w:t>по организации (в целом)</w:t>
            </w:r>
          </w:p>
        </w:tc>
      </w:tr>
      <w:tr w:rsidR="00AC7D45" w:rsidRPr="0065010B" w:rsidTr="008E07DD">
        <w:trPr>
          <w:trHeight w:val="284"/>
        </w:trPr>
        <w:tc>
          <w:tcPr>
            <w:tcW w:w="5812" w:type="dxa"/>
            <w:vAlign w:val="center"/>
          </w:tcPr>
          <w:p w:rsidR="00AC7D45" w:rsidRPr="0065010B" w:rsidRDefault="00AC7D45" w:rsidP="008E07DD">
            <w:r w:rsidRPr="0065010B">
              <w:t>Производство тепловой энергии, Гкал</w:t>
            </w:r>
          </w:p>
        </w:tc>
        <w:tc>
          <w:tcPr>
            <w:tcW w:w="992" w:type="dxa"/>
            <w:vAlign w:val="center"/>
          </w:tcPr>
          <w:p w:rsidR="00AC7D45" w:rsidRPr="0065010B" w:rsidRDefault="00AC7D45" w:rsidP="008E07DD">
            <w:pPr>
              <w:jc w:val="center"/>
            </w:pPr>
            <w:r w:rsidRPr="0065010B">
              <w:t>*</w:t>
            </w:r>
          </w:p>
        </w:tc>
        <w:tc>
          <w:tcPr>
            <w:tcW w:w="992" w:type="dxa"/>
            <w:vAlign w:val="center"/>
          </w:tcPr>
          <w:p w:rsidR="00AC7D45" w:rsidRPr="0065010B" w:rsidRDefault="00AC7D45" w:rsidP="008E07DD">
            <w:pPr>
              <w:jc w:val="center"/>
            </w:pPr>
            <w:r w:rsidRPr="0065010B">
              <w:t>*</w:t>
            </w:r>
          </w:p>
        </w:tc>
        <w:tc>
          <w:tcPr>
            <w:tcW w:w="993" w:type="dxa"/>
            <w:vAlign w:val="center"/>
          </w:tcPr>
          <w:p w:rsidR="00AC7D45" w:rsidRPr="0065010B" w:rsidRDefault="00AC7D45" w:rsidP="008E07DD">
            <w:pPr>
              <w:jc w:val="center"/>
            </w:pPr>
            <w:r w:rsidRPr="0065010B">
              <w:t>*</w:t>
            </w:r>
          </w:p>
        </w:tc>
        <w:tc>
          <w:tcPr>
            <w:tcW w:w="1276" w:type="dxa"/>
            <w:vAlign w:val="center"/>
          </w:tcPr>
          <w:p w:rsidR="00AC7D45" w:rsidRPr="0065010B" w:rsidRDefault="00AC7D45" w:rsidP="008E07DD">
            <w:pPr>
              <w:jc w:val="center"/>
            </w:pPr>
            <w:r w:rsidRPr="0065010B">
              <w:t>50 348,4</w:t>
            </w:r>
          </w:p>
        </w:tc>
      </w:tr>
      <w:tr w:rsidR="00AC7D45" w:rsidRPr="0065010B" w:rsidTr="008E07DD">
        <w:trPr>
          <w:trHeight w:val="284"/>
        </w:trPr>
        <w:tc>
          <w:tcPr>
            <w:tcW w:w="5812" w:type="dxa"/>
            <w:vAlign w:val="center"/>
          </w:tcPr>
          <w:p w:rsidR="00AC7D45" w:rsidRPr="0065010B" w:rsidRDefault="00AC7D45" w:rsidP="008E07DD">
            <w:r w:rsidRPr="0065010B">
              <w:t xml:space="preserve">Средневзвешенный норматив удельного расхода топлива на производство тепловой энергии, кг </w:t>
            </w:r>
            <w:proofErr w:type="spellStart"/>
            <w:r w:rsidRPr="0065010B">
              <w:t>у.т</w:t>
            </w:r>
            <w:proofErr w:type="spellEnd"/>
            <w:r w:rsidRPr="0065010B">
              <w:t>./кал</w:t>
            </w:r>
          </w:p>
        </w:tc>
        <w:tc>
          <w:tcPr>
            <w:tcW w:w="992" w:type="dxa"/>
            <w:vAlign w:val="center"/>
          </w:tcPr>
          <w:p w:rsidR="00AC7D45" w:rsidRPr="0065010B" w:rsidRDefault="00AC7D45" w:rsidP="008E07DD">
            <w:pPr>
              <w:jc w:val="center"/>
            </w:pPr>
            <w:r w:rsidRPr="0065010B">
              <w:t>*</w:t>
            </w:r>
          </w:p>
        </w:tc>
        <w:tc>
          <w:tcPr>
            <w:tcW w:w="992" w:type="dxa"/>
            <w:vAlign w:val="center"/>
          </w:tcPr>
          <w:p w:rsidR="00AC7D45" w:rsidRPr="0065010B" w:rsidRDefault="00AC7D45" w:rsidP="008E07DD">
            <w:pPr>
              <w:jc w:val="center"/>
            </w:pPr>
            <w:r w:rsidRPr="0065010B">
              <w:t>*</w:t>
            </w:r>
          </w:p>
        </w:tc>
        <w:tc>
          <w:tcPr>
            <w:tcW w:w="993" w:type="dxa"/>
            <w:vAlign w:val="center"/>
          </w:tcPr>
          <w:p w:rsidR="00AC7D45" w:rsidRPr="0065010B" w:rsidRDefault="00AC7D45" w:rsidP="008E07DD">
            <w:pPr>
              <w:jc w:val="center"/>
            </w:pPr>
            <w:r w:rsidRPr="0065010B">
              <w:t>*</w:t>
            </w:r>
          </w:p>
        </w:tc>
        <w:tc>
          <w:tcPr>
            <w:tcW w:w="1276" w:type="dxa"/>
            <w:vAlign w:val="center"/>
          </w:tcPr>
          <w:p w:rsidR="00AC7D45" w:rsidRPr="0065010B" w:rsidRDefault="00AC7D45" w:rsidP="008E07DD">
            <w:pPr>
              <w:jc w:val="center"/>
            </w:pPr>
            <w:r w:rsidRPr="0065010B">
              <w:t>191,5</w:t>
            </w:r>
          </w:p>
        </w:tc>
      </w:tr>
      <w:tr w:rsidR="00AC7D45" w:rsidRPr="0065010B" w:rsidTr="008E07DD">
        <w:trPr>
          <w:trHeight w:val="284"/>
        </w:trPr>
        <w:tc>
          <w:tcPr>
            <w:tcW w:w="5812" w:type="dxa"/>
            <w:vAlign w:val="center"/>
          </w:tcPr>
          <w:p w:rsidR="00AC7D45" w:rsidRPr="0065010B" w:rsidRDefault="00AC7D45" w:rsidP="008E07DD">
            <w:r w:rsidRPr="0065010B">
              <w:t>Расход тепловой энергии на собственные нужды, Гкал</w:t>
            </w:r>
          </w:p>
        </w:tc>
        <w:tc>
          <w:tcPr>
            <w:tcW w:w="992" w:type="dxa"/>
            <w:vAlign w:val="center"/>
          </w:tcPr>
          <w:p w:rsidR="00AC7D45" w:rsidRPr="0065010B" w:rsidRDefault="00AC7D45" w:rsidP="008E07DD">
            <w:pPr>
              <w:jc w:val="center"/>
            </w:pPr>
            <w:r w:rsidRPr="0065010B">
              <w:t>*</w:t>
            </w:r>
          </w:p>
        </w:tc>
        <w:tc>
          <w:tcPr>
            <w:tcW w:w="992" w:type="dxa"/>
            <w:vAlign w:val="center"/>
          </w:tcPr>
          <w:p w:rsidR="00AC7D45" w:rsidRPr="0065010B" w:rsidRDefault="00AC7D45" w:rsidP="008E07DD">
            <w:pPr>
              <w:jc w:val="center"/>
            </w:pPr>
            <w:r w:rsidRPr="0065010B">
              <w:t>*</w:t>
            </w:r>
          </w:p>
        </w:tc>
        <w:tc>
          <w:tcPr>
            <w:tcW w:w="993" w:type="dxa"/>
            <w:vAlign w:val="center"/>
          </w:tcPr>
          <w:p w:rsidR="00AC7D45" w:rsidRPr="0065010B" w:rsidRDefault="00AC7D45" w:rsidP="008E07DD">
            <w:pPr>
              <w:jc w:val="center"/>
            </w:pPr>
            <w:r w:rsidRPr="0065010B">
              <w:t>*</w:t>
            </w:r>
          </w:p>
        </w:tc>
        <w:tc>
          <w:tcPr>
            <w:tcW w:w="1276" w:type="dxa"/>
            <w:vAlign w:val="center"/>
          </w:tcPr>
          <w:p w:rsidR="00AC7D45" w:rsidRPr="0065010B" w:rsidRDefault="00AC7D45" w:rsidP="008E07DD">
            <w:pPr>
              <w:jc w:val="center"/>
            </w:pPr>
            <w:r w:rsidRPr="0065010B">
              <w:t>932,2</w:t>
            </w:r>
          </w:p>
        </w:tc>
      </w:tr>
      <w:tr w:rsidR="00AC7D45" w:rsidRPr="0065010B" w:rsidTr="008E07DD">
        <w:trPr>
          <w:trHeight w:val="284"/>
        </w:trPr>
        <w:tc>
          <w:tcPr>
            <w:tcW w:w="5812" w:type="dxa"/>
            <w:vAlign w:val="center"/>
          </w:tcPr>
          <w:p w:rsidR="00AC7D45" w:rsidRPr="0065010B" w:rsidRDefault="00AC7D45" w:rsidP="008E07DD">
            <w:r w:rsidRPr="0065010B">
              <w:t>%</w:t>
            </w:r>
          </w:p>
        </w:tc>
        <w:tc>
          <w:tcPr>
            <w:tcW w:w="992" w:type="dxa"/>
            <w:vAlign w:val="center"/>
          </w:tcPr>
          <w:p w:rsidR="00AC7D45" w:rsidRPr="0065010B" w:rsidRDefault="00AC7D45" w:rsidP="008E07DD">
            <w:pPr>
              <w:jc w:val="center"/>
            </w:pPr>
            <w:r w:rsidRPr="0065010B">
              <w:t>*</w:t>
            </w:r>
          </w:p>
        </w:tc>
        <w:tc>
          <w:tcPr>
            <w:tcW w:w="992" w:type="dxa"/>
            <w:vAlign w:val="center"/>
          </w:tcPr>
          <w:p w:rsidR="00AC7D45" w:rsidRPr="0065010B" w:rsidRDefault="00AC7D45" w:rsidP="008E07DD">
            <w:pPr>
              <w:jc w:val="center"/>
            </w:pPr>
            <w:r w:rsidRPr="0065010B">
              <w:t>*</w:t>
            </w:r>
          </w:p>
        </w:tc>
        <w:tc>
          <w:tcPr>
            <w:tcW w:w="993" w:type="dxa"/>
            <w:vAlign w:val="center"/>
          </w:tcPr>
          <w:p w:rsidR="00AC7D45" w:rsidRPr="0065010B" w:rsidRDefault="00AC7D45" w:rsidP="008E07DD">
            <w:pPr>
              <w:jc w:val="center"/>
            </w:pPr>
            <w:r w:rsidRPr="0065010B">
              <w:t>*</w:t>
            </w:r>
          </w:p>
        </w:tc>
        <w:tc>
          <w:tcPr>
            <w:tcW w:w="1276" w:type="dxa"/>
            <w:vAlign w:val="center"/>
          </w:tcPr>
          <w:p w:rsidR="00AC7D45" w:rsidRPr="0065010B" w:rsidRDefault="00AC7D45" w:rsidP="008E07DD">
            <w:pPr>
              <w:jc w:val="center"/>
            </w:pPr>
            <w:r w:rsidRPr="0065010B">
              <w:t>1,9</w:t>
            </w:r>
          </w:p>
        </w:tc>
      </w:tr>
      <w:tr w:rsidR="00AC7D45" w:rsidRPr="0065010B" w:rsidTr="008E07DD">
        <w:trPr>
          <w:trHeight w:val="284"/>
        </w:trPr>
        <w:tc>
          <w:tcPr>
            <w:tcW w:w="5812" w:type="dxa"/>
            <w:vAlign w:val="center"/>
          </w:tcPr>
          <w:p w:rsidR="00AC7D45" w:rsidRPr="0065010B" w:rsidRDefault="00AC7D45" w:rsidP="008E07DD">
            <w:r w:rsidRPr="0065010B">
              <w:t>Выработка тепловой энергии (отпуск в тепловую сеть), Гкал</w:t>
            </w:r>
          </w:p>
        </w:tc>
        <w:tc>
          <w:tcPr>
            <w:tcW w:w="992" w:type="dxa"/>
            <w:vAlign w:val="center"/>
          </w:tcPr>
          <w:p w:rsidR="00AC7D45" w:rsidRPr="0065010B" w:rsidRDefault="00AC7D45" w:rsidP="008E07DD">
            <w:pPr>
              <w:jc w:val="center"/>
            </w:pPr>
            <w:r w:rsidRPr="0065010B">
              <w:t>*</w:t>
            </w:r>
          </w:p>
        </w:tc>
        <w:tc>
          <w:tcPr>
            <w:tcW w:w="992" w:type="dxa"/>
            <w:vAlign w:val="center"/>
          </w:tcPr>
          <w:p w:rsidR="00AC7D45" w:rsidRPr="0065010B" w:rsidRDefault="00AC7D45" w:rsidP="008E07DD">
            <w:pPr>
              <w:jc w:val="center"/>
            </w:pPr>
            <w:r w:rsidRPr="0065010B">
              <w:t>*</w:t>
            </w:r>
          </w:p>
        </w:tc>
        <w:tc>
          <w:tcPr>
            <w:tcW w:w="993" w:type="dxa"/>
            <w:vAlign w:val="center"/>
          </w:tcPr>
          <w:p w:rsidR="00AC7D45" w:rsidRPr="0065010B" w:rsidRDefault="00AC7D45" w:rsidP="008E07DD">
            <w:pPr>
              <w:jc w:val="center"/>
            </w:pPr>
            <w:r w:rsidRPr="0065010B">
              <w:t>*</w:t>
            </w:r>
          </w:p>
        </w:tc>
        <w:tc>
          <w:tcPr>
            <w:tcW w:w="1276" w:type="dxa"/>
            <w:vAlign w:val="center"/>
          </w:tcPr>
          <w:p w:rsidR="00AC7D45" w:rsidRPr="0065010B" w:rsidRDefault="00AC7D45" w:rsidP="008E07DD">
            <w:pPr>
              <w:jc w:val="center"/>
            </w:pPr>
            <w:r w:rsidRPr="0065010B">
              <w:t>49 416,1</w:t>
            </w:r>
          </w:p>
        </w:tc>
      </w:tr>
      <w:tr w:rsidR="00AC7D45" w:rsidRPr="0065010B" w:rsidTr="008E07DD">
        <w:trPr>
          <w:trHeight w:val="284"/>
        </w:trPr>
        <w:tc>
          <w:tcPr>
            <w:tcW w:w="5812" w:type="dxa"/>
            <w:vAlign w:val="center"/>
          </w:tcPr>
          <w:p w:rsidR="00AC7D45" w:rsidRPr="0065010B" w:rsidRDefault="00AC7D45" w:rsidP="008E07DD">
            <w:r w:rsidRPr="0065010B">
              <w:t xml:space="preserve">Норматив удельного расхода топлива на отпущенную тепловую энергию, кг </w:t>
            </w:r>
            <w:proofErr w:type="spellStart"/>
            <w:r w:rsidRPr="0065010B">
              <w:t>у.т</w:t>
            </w:r>
            <w:proofErr w:type="spellEnd"/>
            <w:r w:rsidRPr="0065010B">
              <w:t>./Гкал</w:t>
            </w:r>
          </w:p>
        </w:tc>
        <w:tc>
          <w:tcPr>
            <w:tcW w:w="992" w:type="dxa"/>
            <w:vAlign w:val="center"/>
          </w:tcPr>
          <w:p w:rsidR="00AC7D45" w:rsidRPr="0065010B" w:rsidRDefault="00AC7D45" w:rsidP="008E07DD">
            <w:pPr>
              <w:jc w:val="center"/>
            </w:pPr>
            <w:r w:rsidRPr="0065010B">
              <w:t>*</w:t>
            </w:r>
          </w:p>
        </w:tc>
        <w:tc>
          <w:tcPr>
            <w:tcW w:w="992" w:type="dxa"/>
            <w:vAlign w:val="center"/>
          </w:tcPr>
          <w:p w:rsidR="00AC7D45" w:rsidRPr="0065010B" w:rsidRDefault="00AC7D45" w:rsidP="008E07DD">
            <w:pPr>
              <w:jc w:val="center"/>
            </w:pPr>
            <w:r w:rsidRPr="0065010B">
              <w:t>*</w:t>
            </w:r>
          </w:p>
        </w:tc>
        <w:tc>
          <w:tcPr>
            <w:tcW w:w="993" w:type="dxa"/>
            <w:vAlign w:val="center"/>
          </w:tcPr>
          <w:p w:rsidR="00AC7D45" w:rsidRPr="0065010B" w:rsidRDefault="00AC7D45" w:rsidP="008E07DD">
            <w:pPr>
              <w:jc w:val="center"/>
            </w:pPr>
            <w:r w:rsidRPr="0065010B">
              <w:t>*</w:t>
            </w:r>
          </w:p>
        </w:tc>
        <w:tc>
          <w:tcPr>
            <w:tcW w:w="1276" w:type="dxa"/>
            <w:vAlign w:val="center"/>
          </w:tcPr>
          <w:p w:rsidR="00AC7D45" w:rsidRPr="0065010B" w:rsidRDefault="00AC7D45" w:rsidP="008E07DD">
            <w:pPr>
              <w:jc w:val="center"/>
            </w:pPr>
            <w:r w:rsidRPr="0065010B">
              <w:t>195,1</w:t>
            </w:r>
          </w:p>
        </w:tc>
      </w:tr>
      <w:tr w:rsidR="00AC7D45" w:rsidRPr="0065010B" w:rsidTr="008E07DD">
        <w:trPr>
          <w:trHeight w:val="284"/>
        </w:trPr>
        <w:tc>
          <w:tcPr>
            <w:tcW w:w="10065" w:type="dxa"/>
            <w:gridSpan w:val="5"/>
            <w:vAlign w:val="center"/>
          </w:tcPr>
          <w:p w:rsidR="00AC7D45" w:rsidRPr="0065010B" w:rsidRDefault="00AC7D45" w:rsidP="008E07DD">
            <w:pPr>
              <w:jc w:val="center"/>
            </w:pPr>
            <w:r w:rsidRPr="0065010B">
              <w:t>по видам топлива</w:t>
            </w:r>
          </w:p>
        </w:tc>
      </w:tr>
      <w:tr w:rsidR="00AC7D45" w:rsidRPr="0065010B" w:rsidTr="008E07DD">
        <w:trPr>
          <w:trHeight w:val="284"/>
        </w:trPr>
        <w:tc>
          <w:tcPr>
            <w:tcW w:w="10065" w:type="dxa"/>
            <w:gridSpan w:val="5"/>
            <w:vAlign w:val="center"/>
          </w:tcPr>
          <w:p w:rsidR="00AC7D45" w:rsidRPr="0065010B" w:rsidRDefault="00AC7D45" w:rsidP="008E07DD">
            <w:pPr>
              <w:jc w:val="center"/>
            </w:pPr>
            <w:r w:rsidRPr="0065010B">
              <w:rPr>
                <w:i/>
              </w:rPr>
              <w:t>каменный уголь</w:t>
            </w:r>
          </w:p>
        </w:tc>
      </w:tr>
      <w:tr w:rsidR="00AC7D45" w:rsidRPr="0065010B" w:rsidTr="008E07DD">
        <w:trPr>
          <w:trHeight w:val="284"/>
        </w:trPr>
        <w:tc>
          <w:tcPr>
            <w:tcW w:w="5812" w:type="dxa"/>
            <w:vAlign w:val="center"/>
          </w:tcPr>
          <w:p w:rsidR="00AC7D45" w:rsidRPr="0065010B" w:rsidRDefault="00AC7D45" w:rsidP="008E07DD">
            <w:r w:rsidRPr="0065010B">
              <w:t>Производство тепловой энергии, Гкал</w:t>
            </w:r>
          </w:p>
        </w:tc>
        <w:tc>
          <w:tcPr>
            <w:tcW w:w="992" w:type="dxa"/>
            <w:vAlign w:val="center"/>
          </w:tcPr>
          <w:p w:rsidR="00AC7D45" w:rsidRPr="0065010B" w:rsidRDefault="00AC7D45" w:rsidP="008E07DD">
            <w:pPr>
              <w:jc w:val="center"/>
            </w:pPr>
            <w:r w:rsidRPr="0065010B">
              <w:t>*</w:t>
            </w:r>
          </w:p>
        </w:tc>
        <w:tc>
          <w:tcPr>
            <w:tcW w:w="992" w:type="dxa"/>
            <w:vAlign w:val="center"/>
          </w:tcPr>
          <w:p w:rsidR="00AC7D45" w:rsidRPr="0065010B" w:rsidRDefault="00AC7D45" w:rsidP="008E07DD">
            <w:pPr>
              <w:jc w:val="center"/>
            </w:pPr>
            <w:r w:rsidRPr="0065010B">
              <w:t>*</w:t>
            </w:r>
          </w:p>
        </w:tc>
        <w:tc>
          <w:tcPr>
            <w:tcW w:w="993" w:type="dxa"/>
            <w:vAlign w:val="center"/>
          </w:tcPr>
          <w:p w:rsidR="00AC7D45" w:rsidRPr="0065010B" w:rsidRDefault="00AC7D45" w:rsidP="008E07DD">
            <w:pPr>
              <w:jc w:val="center"/>
            </w:pPr>
            <w:r w:rsidRPr="0065010B">
              <w:t>*</w:t>
            </w:r>
          </w:p>
        </w:tc>
        <w:tc>
          <w:tcPr>
            <w:tcW w:w="1276" w:type="dxa"/>
            <w:vAlign w:val="center"/>
          </w:tcPr>
          <w:p w:rsidR="00AC7D45" w:rsidRPr="0065010B" w:rsidRDefault="00AC7D45" w:rsidP="008E07DD">
            <w:pPr>
              <w:jc w:val="center"/>
            </w:pPr>
            <w:r w:rsidRPr="0065010B">
              <w:t>50 348,4</w:t>
            </w:r>
          </w:p>
        </w:tc>
      </w:tr>
      <w:tr w:rsidR="00AC7D45" w:rsidRPr="0065010B" w:rsidTr="008E07DD">
        <w:trPr>
          <w:trHeight w:val="284"/>
        </w:trPr>
        <w:tc>
          <w:tcPr>
            <w:tcW w:w="5812" w:type="dxa"/>
            <w:vAlign w:val="center"/>
          </w:tcPr>
          <w:p w:rsidR="00AC7D45" w:rsidRPr="0065010B" w:rsidRDefault="00AC7D45" w:rsidP="008E07DD">
            <w:r w:rsidRPr="0065010B">
              <w:t xml:space="preserve">Средневзвешенный норматив удельного расхода топлива на производство тепловой энергии, кг </w:t>
            </w:r>
            <w:proofErr w:type="spellStart"/>
            <w:r w:rsidRPr="0065010B">
              <w:t>у.т</w:t>
            </w:r>
            <w:proofErr w:type="spellEnd"/>
            <w:r w:rsidRPr="0065010B">
              <w:t>./кал</w:t>
            </w:r>
          </w:p>
        </w:tc>
        <w:tc>
          <w:tcPr>
            <w:tcW w:w="992" w:type="dxa"/>
            <w:vAlign w:val="center"/>
          </w:tcPr>
          <w:p w:rsidR="00AC7D45" w:rsidRPr="0065010B" w:rsidRDefault="00AC7D45" w:rsidP="008E07DD">
            <w:pPr>
              <w:jc w:val="center"/>
            </w:pPr>
            <w:r w:rsidRPr="0065010B">
              <w:t>*</w:t>
            </w:r>
          </w:p>
        </w:tc>
        <w:tc>
          <w:tcPr>
            <w:tcW w:w="992" w:type="dxa"/>
            <w:vAlign w:val="center"/>
          </w:tcPr>
          <w:p w:rsidR="00AC7D45" w:rsidRPr="0065010B" w:rsidRDefault="00AC7D45" w:rsidP="008E07DD">
            <w:pPr>
              <w:jc w:val="center"/>
            </w:pPr>
            <w:r w:rsidRPr="0065010B">
              <w:t>*</w:t>
            </w:r>
          </w:p>
        </w:tc>
        <w:tc>
          <w:tcPr>
            <w:tcW w:w="993" w:type="dxa"/>
            <w:vAlign w:val="center"/>
          </w:tcPr>
          <w:p w:rsidR="00AC7D45" w:rsidRPr="0065010B" w:rsidRDefault="00AC7D45" w:rsidP="008E07DD">
            <w:pPr>
              <w:jc w:val="center"/>
            </w:pPr>
            <w:r w:rsidRPr="0065010B">
              <w:t>*</w:t>
            </w:r>
          </w:p>
        </w:tc>
        <w:tc>
          <w:tcPr>
            <w:tcW w:w="1276" w:type="dxa"/>
            <w:vAlign w:val="center"/>
          </w:tcPr>
          <w:p w:rsidR="00AC7D45" w:rsidRPr="0065010B" w:rsidRDefault="00AC7D45" w:rsidP="008E07DD">
            <w:pPr>
              <w:jc w:val="center"/>
            </w:pPr>
            <w:r w:rsidRPr="0065010B">
              <w:t>191,5</w:t>
            </w:r>
          </w:p>
        </w:tc>
      </w:tr>
      <w:tr w:rsidR="00AC7D45" w:rsidRPr="0065010B" w:rsidTr="008E07DD">
        <w:trPr>
          <w:trHeight w:val="284"/>
        </w:trPr>
        <w:tc>
          <w:tcPr>
            <w:tcW w:w="5812" w:type="dxa"/>
            <w:vAlign w:val="center"/>
          </w:tcPr>
          <w:p w:rsidR="00AC7D45" w:rsidRPr="0065010B" w:rsidRDefault="00AC7D45" w:rsidP="008E07DD">
            <w:r w:rsidRPr="0065010B">
              <w:t>Расход тепловой энергии на собственные нужды, Гкал</w:t>
            </w:r>
          </w:p>
        </w:tc>
        <w:tc>
          <w:tcPr>
            <w:tcW w:w="992" w:type="dxa"/>
            <w:vAlign w:val="center"/>
          </w:tcPr>
          <w:p w:rsidR="00AC7D45" w:rsidRPr="0065010B" w:rsidRDefault="00AC7D45" w:rsidP="008E07DD">
            <w:pPr>
              <w:jc w:val="center"/>
            </w:pPr>
            <w:r w:rsidRPr="0065010B">
              <w:t>*</w:t>
            </w:r>
          </w:p>
        </w:tc>
        <w:tc>
          <w:tcPr>
            <w:tcW w:w="992" w:type="dxa"/>
            <w:vAlign w:val="center"/>
          </w:tcPr>
          <w:p w:rsidR="00AC7D45" w:rsidRPr="0065010B" w:rsidRDefault="00AC7D45" w:rsidP="008E07DD">
            <w:pPr>
              <w:jc w:val="center"/>
            </w:pPr>
            <w:r w:rsidRPr="0065010B">
              <w:t>*</w:t>
            </w:r>
          </w:p>
        </w:tc>
        <w:tc>
          <w:tcPr>
            <w:tcW w:w="993" w:type="dxa"/>
            <w:vAlign w:val="center"/>
          </w:tcPr>
          <w:p w:rsidR="00AC7D45" w:rsidRPr="0065010B" w:rsidRDefault="00AC7D45" w:rsidP="008E07DD">
            <w:pPr>
              <w:jc w:val="center"/>
            </w:pPr>
            <w:r w:rsidRPr="0065010B">
              <w:t>*</w:t>
            </w:r>
          </w:p>
        </w:tc>
        <w:tc>
          <w:tcPr>
            <w:tcW w:w="1276" w:type="dxa"/>
            <w:vAlign w:val="center"/>
          </w:tcPr>
          <w:p w:rsidR="00AC7D45" w:rsidRPr="0065010B" w:rsidRDefault="00AC7D45" w:rsidP="008E07DD">
            <w:pPr>
              <w:jc w:val="center"/>
            </w:pPr>
            <w:r w:rsidRPr="0065010B">
              <w:t>932,2</w:t>
            </w:r>
          </w:p>
        </w:tc>
      </w:tr>
      <w:tr w:rsidR="00AC7D45" w:rsidRPr="0065010B" w:rsidTr="008E07DD">
        <w:trPr>
          <w:trHeight w:val="284"/>
        </w:trPr>
        <w:tc>
          <w:tcPr>
            <w:tcW w:w="5812" w:type="dxa"/>
            <w:vAlign w:val="center"/>
          </w:tcPr>
          <w:p w:rsidR="00AC7D45" w:rsidRPr="0065010B" w:rsidRDefault="00AC7D45" w:rsidP="008E07DD">
            <w:r w:rsidRPr="0065010B">
              <w:t>%</w:t>
            </w:r>
          </w:p>
        </w:tc>
        <w:tc>
          <w:tcPr>
            <w:tcW w:w="992" w:type="dxa"/>
            <w:vAlign w:val="center"/>
          </w:tcPr>
          <w:p w:rsidR="00AC7D45" w:rsidRPr="0065010B" w:rsidRDefault="00AC7D45" w:rsidP="008E07DD">
            <w:pPr>
              <w:jc w:val="center"/>
            </w:pPr>
            <w:r w:rsidRPr="0065010B">
              <w:t>*</w:t>
            </w:r>
          </w:p>
        </w:tc>
        <w:tc>
          <w:tcPr>
            <w:tcW w:w="992" w:type="dxa"/>
            <w:vAlign w:val="center"/>
          </w:tcPr>
          <w:p w:rsidR="00AC7D45" w:rsidRPr="0065010B" w:rsidRDefault="00AC7D45" w:rsidP="008E07DD">
            <w:pPr>
              <w:jc w:val="center"/>
            </w:pPr>
            <w:r w:rsidRPr="0065010B">
              <w:t>*</w:t>
            </w:r>
          </w:p>
        </w:tc>
        <w:tc>
          <w:tcPr>
            <w:tcW w:w="993" w:type="dxa"/>
            <w:vAlign w:val="center"/>
          </w:tcPr>
          <w:p w:rsidR="00AC7D45" w:rsidRPr="0065010B" w:rsidRDefault="00AC7D45" w:rsidP="008E07DD">
            <w:pPr>
              <w:jc w:val="center"/>
            </w:pPr>
            <w:r w:rsidRPr="0065010B">
              <w:t>*</w:t>
            </w:r>
          </w:p>
        </w:tc>
        <w:tc>
          <w:tcPr>
            <w:tcW w:w="1276" w:type="dxa"/>
            <w:vAlign w:val="center"/>
          </w:tcPr>
          <w:p w:rsidR="00AC7D45" w:rsidRPr="0065010B" w:rsidRDefault="00AC7D45" w:rsidP="008E07DD">
            <w:pPr>
              <w:jc w:val="center"/>
            </w:pPr>
            <w:r w:rsidRPr="0065010B">
              <w:t>1,9</w:t>
            </w:r>
          </w:p>
        </w:tc>
      </w:tr>
      <w:tr w:rsidR="00AC7D45" w:rsidRPr="0065010B" w:rsidTr="008E07DD">
        <w:trPr>
          <w:trHeight w:val="284"/>
        </w:trPr>
        <w:tc>
          <w:tcPr>
            <w:tcW w:w="5812" w:type="dxa"/>
            <w:vAlign w:val="center"/>
          </w:tcPr>
          <w:p w:rsidR="00AC7D45" w:rsidRPr="0065010B" w:rsidRDefault="00AC7D45" w:rsidP="008E07DD">
            <w:r w:rsidRPr="0065010B">
              <w:t>Выработка тепловой энергии (отпуск в тепловую сеть), Гкал</w:t>
            </w:r>
          </w:p>
        </w:tc>
        <w:tc>
          <w:tcPr>
            <w:tcW w:w="992" w:type="dxa"/>
            <w:vAlign w:val="center"/>
          </w:tcPr>
          <w:p w:rsidR="00AC7D45" w:rsidRPr="0065010B" w:rsidRDefault="00AC7D45" w:rsidP="008E07DD">
            <w:pPr>
              <w:jc w:val="center"/>
            </w:pPr>
            <w:r w:rsidRPr="0065010B">
              <w:t>*</w:t>
            </w:r>
          </w:p>
        </w:tc>
        <w:tc>
          <w:tcPr>
            <w:tcW w:w="992" w:type="dxa"/>
            <w:vAlign w:val="center"/>
          </w:tcPr>
          <w:p w:rsidR="00AC7D45" w:rsidRPr="0065010B" w:rsidRDefault="00AC7D45" w:rsidP="008E07DD">
            <w:pPr>
              <w:jc w:val="center"/>
            </w:pPr>
            <w:r w:rsidRPr="0065010B">
              <w:t>*</w:t>
            </w:r>
          </w:p>
        </w:tc>
        <w:tc>
          <w:tcPr>
            <w:tcW w:w="993" w:type="dxa"/>
            <w:vAlign w:val="center"/>
          </w:tcPr>
          <w:p w:rsidR="00AC7D45" w:rsidRPr="0065010B" w:rsidRDefault="00AC7D45" w:rsidP="008E07DD">
            <w:pPr>
              <w:jc w:val="center"/>
            </w:pPr>
            <w:r w:rsidRPr="0065010B">
              <w:t>*</w:t>
            </w:r>
          </w:p>
        </w:tc>
        <w:tc>
          <w:tcPr>
            <w:tcW w:w="1276" w:type="dxa"/>
            <w:vAlign w:val="center"/>
          </w:tcPr>
          <w:p w:rsidR="00AC7D45" w:rsidRPr="0065010B" w:rsidRDefault="00AC7D45" w:rsidP="008E07DD">
            <w:pPr>
              <w:jc w:val="center"/>
            </w:pPr>
            <w:r w:rsidRPr="0065010B">
              <w:t>49 416,1</w:t>
            </w:r>
          </w:p>
        </w:tc>
      </w:tr>
      <w:tr w:rsidR="00AC7D45" w:rsidRPr="0065010B" w:rsidTr="008E07DD">
        <w:trPr>
          <w:trHeight w:val="284"/>
        </w:trPr>
        <w:tc>
          <w:tcPr>
            <w:tcW w:w="5812" w:type="dxa"/>
            <w:vAlign w:val="center"/>
          </w:tcPr>
          <w:p w:rsidR="00AC7D45" w:rsidRPr="0065010B" w:rsidRDefault="00AC7D45" w:rsidP="008E07DD">
            <w:r w:rsidRPr="0065010B">
              <w:t xml:space="preserve">Норматив удельного расхода топлива на отпущенную тепловую энергию, кг </w:t>
            </w:r>
            <w:proofErr w:type="spellStart"/>
            <w:r w:rsidRPr="0065010B">
              <w:t>у.т</w:t>
            </w:r>
            <w:proofErr w:type="spellEnd"/>
            <w:r w:rsidRPr="0065010B">
              <w:t>./Гкал</w:t>
            </w:r>
          </w:p>
        </w:tc>
        <w:tc>
          <w:tcPr>
            <w:tcW w:w="992" w:type="dxa"/>
            <w:vAlign w:val="center"/>
          </w:tcPr>
          <w:p w:rsidR="00AC7D45" w:rsidRPr="0065010B" w:rsidRDefault="00AC7D45" w:rsidP="008E07DD">
            <w:pPr>
              <w:jc w:val="center"/>
            </w:pPr>
            <w:r w:rsidRPr="0065010B">
              <w:t>*</w:t>
            </w:r>
          </w:p>
        </w:tc>
        <w:tc>
          <w:tcPr>
            <w:tcW w:w="992" w:type="dxa"/>
            <w:vAlign w:val="center"/>
          </w:tcPr>
          <w:p w:rsidR="00AC7D45" w:rsidRPr="0065010B" w:rsidRDefault="00AC7D45" w:rsidP="008E07DD">
            <w:pPr>
              <w:jc w:val="center"/>
            </w:pPr>
            <w:r w:rsidRPr="0065010B">
              <w:t>*</w:t>
            </w:r>
          </w:p>
        </w:tc>
        <w:tc>
          <w:tcPr>
            <w:tcW w:w="993" w:type="dxa"/>
            <w:vAlign w:val="center"/>
          </w:tcPr>
          <w:p w:rsidR="00AC7D45" w:rsidRPr="0065010B" w:rsidRDefault="00AC7D45" w:rsidP="008E07DD">
            <w:pPr>
              <w:jc w:val="center"/>
            </w:pPr>
            <w:r w:rsidRPr="0065010B">
              <w:t>*</w:t>
            </w:r>
          </w:p>
        </w:tc>
        <w:tc>
          <w:tcPr>
            <w:tcW w:w="1276" w:type="dxa"/>
            <w:vAlign w:val="center"/>
          </w:tcPr>
          <w:p w:rsidR="00AC7D45" w:rsidRPr="0065010B" w:rsidRDefault="00AC7D45" w:rsidP="008E07DD">
            <w:pPr>
              <w:jc w:val="center"/>
            </w:pPr>
            <w:r w:rsidRPr="0065010B">
              <w:t>195,1</w:t>
            </w:r>
          </w:p>
        </w:tc>
      </w:tr>
    </w:tbl>
    <w:p w:rsidR="00AC7D45" w:rsidRPr="0065010B" w:rsidRDefault="00AC7D45" w:rsidP="00AC7D45">
      <w:pPr>
        <w:ind w:firstLine="720"/>
        <w:jc w:val="both"/>
        <w:rPr>
          <w:sz w:val="27"/>
          <w:szCs w:val="27"/>
        </w:rPr>
      </w:pPr>
    </w:p>
    <w:p w:rsidR="00AC7D45" w:rsidRPr="00AC7D45" w:rsidRDefault="00AC7D45" w:rsidP="00AC7D45">
      <w:pPr>
        <w:ind w:firstLine="720"/>
        <w:jc w:val="both"/>
      </w:pPr>
      <w:r w:rsidRPr="00AC7D45">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2018 год.</w:t>
      </w:r>
    </w:p>
    <w:p w:rsidR="00AC7D45" w:rsidRDefault="00AC7D45" w:rsidP="00AC7D45">
      <w:pPr>
        <w:pStyle w:val="affffffff9"/>
        <w:rPr>
          <w:szCs w:val="24"/>
        </w:rPr>
        <w:sectPr w:rsidR="00AC7D45" w:rsidSect="007520EA">
          <w:pgSz w:w="11906" w:h="16838"/>
          <w:pgMar w:top="851" w:right="566" w:bottom="1134" w:left="1134" w:header="426" w:footer="720" w:gutter="0"/>
          <w:cols w:space="720"/>
        </w:sectPr>
      </w:pPr>
    </w:p>
    <w:p w:rsidR="00AC7D45" w:rsidRPr="00AC7D45" w:rsidRDefault="00AC7D45" w:rsidP="00AC7D45">
      <w:pPr>
        <w:pStyle w:val="affffffff9"/>
        <w:rPr>
          <w:szCs w:val="24"/>
        </w:rPr>
      </w:pPr>
    </w:p>
    <w:p w:rsidR="00AC7D45" w:rsidRPr="00AC7D45" w:rsidRDefault="00AC7D45" w:rsidP="00AC7D45">
      <w:pPr>
        <w:pStyle w:val="affffffff9"/>
        <w:rPr>
          <w:szCs w:val="24"/>
        </w:rPr>
      </w:pPr>
      <w:r w:rsidRPr="00AC7D45">
        <w:rPr>
          <w:szCs w:val="24"/>
        </w:rPr>
        <w:t>ПРЕДЛОЖЕНИЕ</w:t>
      </w:r>
    </w:p>
    <w:p w:rsidR="00AC7D45" w:rsidRPr="00AC7D45" w:rsidRDefault="00AC7D45" w:rsidP="00AC7D45">
      <w:pPr>
        <w:jc w:val="center"/>
      </w:pPr>
      <w:r w:rsidRPr="00AC7D45">
        <w:rPr>
          <w:bCs/>
        </w:rPr>
        <w:t>по утверждению нормативов удельных расходов топлива на отпущенную электрическую и тепловую энергию от котельных на 2018 год</w:t>
      </w:r>
    </w:p>
    <w:p w:rsidR="00AC7D45" w:rsidRPr="00AC7D45" w:rsidRDefault="00AC7D45" w:rsidP="00AC7D45">
      <w:pPr>
        <w:pStyle w:val="a6"/>
        <w:jc w:val="both"/>
        <w:rPr>
          <w:b/>
          <w:bCs/>
        </w:rPr>
      </w:pPr>
    </w:p>
    <w:tbl>
      <w:tblPr>
        <w:tblW w:w="95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2205"/>
        <w:gridCol w:w="2364"/>
      </w:tblGrid>
      <w:tr w:rsidR="00AC7D45" w:rsidRPr="00AC7D45" w:rsidTr="008E07DD">
        <w:trPr>
          <w:cantSplit/>
        </w:trPr>
        <w:tc>
          <w:tcPr>
            <w:tcW w:w="4961" w:type="dxa"/>
            <w:vMerge w:val="restart"/>
            <w:vAlign w:val="center"/>
          </w:tcPr>
          <w:p w:rsidR="00AC7D45" w:rsidRPr="00AC7D45" w:rsidRDefault="00AC7D45" w:rsidP="008E07DD">
            <w:pPr>
              <w:jc w:val="center"/>
              <w:rPr>
                <w:bCs/>
                <w:iCs/>
                <w:vertAlign w:val="superscript"/>
              </w:rPr>
            </w:pPr>
            <w:r w:rsidRPr="00AC7D45">
              <w:rPr>
                <w:bCs/>
                <w:iCs/>
              </w:rPr>
              <w:t>организация</w:t>
            </w:r>
          </w:p>
          <w:p w:rsidR="00AC7D45" w:rsidRPr="00AC7D45" w:rsidRDefault="00AC7D45" w:rsidP="008E07DD">
            <w:pPr>
              <w:jc w:val="center"/>
              <w:rPr>
                <w:bCs/>
                <w:iCs/>
              </w:rPr>
            </w:pPr>
          </w:p>
        </w:tc>
        <w:tc>
          <w:tcPr>
            <w:tcW w:w="4569" w:type="dxa"/>
            <w:gridSpan w:val="2"/>
            <w:vAlign w:val="center"/>
          </w:tcPr>
          <w:p w:rsidR="00AC7D45" w:rsidRPr="00AC7D45" w:rsidRDefault="00AC7D45" w:rsidP="008E07DD">
            <w:pPr>
              <w:jc w:val="center"/>
              <w:rPr>
                <w:bCs/>
              </w:rPr>
            </w:pPr>
            <w:r w:rsidRPr="00AC7D45">
              <w:rPr>
                <w:bCs/>
              </w:rPr>
              <w:t>Норматив на отпущенную энергию</w:t>
            </w:r>
          </w:p>
        </w:tc>
      </w:tr>
      <w:tr w:rsidR="00AC7D45" w:rsidRPr="00AC7D45" w:rsidTr="008E07DD">
        <w:trPr>
          <w:cantSplit/>
          <w:trHeight w:val="746"/>
        </w:trPr>
        <w:tc>
          <w:tcPr>
            <w:tcW w:w="4961" w:type="dxa"/>
            <w:vMerge/>
          </w:tcPr>
          <w:p w:rsidR="00AC7D45" w:rsidRPr="00AC7D45" w:rsidRDefault="00AC7D45" w:rsidP="008E07DD">
            <w:pPr>
              <w:jc w:val="center"/>
              <w:rPr>
                <w:bCs/>
                <w:iCs/>
              </w:rPr>
            </w:pPr>
          </w:p>
        </w:tc>
        <w:tc>
          <w:tcPr>
            <w:tcW w:w="2205" w:type="dxa"/>
            <w:vAlign w:val="center"/>
          </w:tcPr>
          <w:p w:rsidR="00AC7D45" w:rsidRPr="00AC7D45" w:rsidRDefault="00AC7D45" w:rsidP="008E07DD">
            <w:pPr>
              <w:jc w:val="center"/>
              <w:rPr>
                <w:bCs/>
              </w:rPr>
            </w:pPr>
            <w:r w:rsidRPr="00AC7D45">
              <w:rPr>
                <w:bCs/>
              </w:rPr>
              <w:t>Электрическую,</w:t>
            </w:r>
            <w:r w:rsidRPr="00AC7D45">
              <w:rPr>
                <w:bCs/>
              </w:rPr>
              <w:br/>
              <w:t xml:space="preserve">г </w:t>
            </w:r>
            <w:proofErr w:type="spellStart"/>
            <w:r w:rsidRPr="00AC7D45">
              <w:rPr>
                <w:bCs/>
              </w:rPr>
              <w:t>у.т</w:t>
            </w:r>
            <w:proofErr w:type="spellEnd"/>
            <w:r w:rsidRPr="00AC7D45">
              <w:rPr>
                <w:bCs/>
              </w:rPr>
              <w:t>./</w:t>
            </w:r>
            <w:proofErr w:type="spellStart"/>
            <w:r w:rsidRPr="00AC7D45">
              <w:rPr>
                <w:bCs/>
              </w:rPr>
              <w:t>кВтч</w:t>
            </w:r>
            <w:proofErr w:type="spellEnd"/>
          </w:p>
        </w:tc>
        <w:tc>
          <w:tcPr>
            <w:tcW w:w="2364" w:type="dxa"/>
            <w:vAlign w:val="center"/>
          </w:tcPr>
          <w:p w:rsidR="00AC7D45" w:rsidRPr="00AC7D45" w:rsidRDefault="00AC7D45" w:rsidP="008E07DD">
            <w:pPr>
              <w:jc w:val="center"/>
              <w:rPr>
                <w:bCs/>
              </w:rPr>
            </w:pPr>
            <w:r w:rsidRPr="00AC7D45">
              <w:rPr>
                <w:bCs/>
              </w:rPr>
              <w:t>Тепловую,</w:t>
            </w:r>
            <w:r w:rsidRPr="00AC7D45">
              <w:rPr>
                <w:bCs/>
              </w:rPr>
              <w:br/>
              <w:t xml:space="preserve">кг </w:t>
            </w:r>
            <w:proofErr w:type="spellStart"/>
            <w:r w:rsidRPr="00AC7D45">
              <w:rPr>
                <w:bCs/>
              </w:rPr>
              <w:t>у.т</w:t>
            </w:r>
            <w:proofErr w:type="spellEnd"/>
            <w:r w:rsidRPr="00AC7D45">
              <w:rPr>
                <w:bCs/>
              </w:rPr>
              <w:t>./Гкал</w:t>
            </w:r>
          </w:p>
        </w:tc>
      </w:tr>
      <w:tr w:rsidR="00AC7D45" w:rsidRPr="00AC7D45" w:rsidTr="008E07DD">
        <w:trPr>
          <w:trHeight w:val="598"/>
        </w:trPr>
        <w:tc>
          <w:tcPr>
            <w:tcW w:w="4961" w:type="dxa"/>
            <w:vAlign w:val="center"/>
          </w:tcPr>
          <w:p w:rsidR="00AC7D45" w:rsidRPr="00AC7D45" w:rsidRDefault="00AC7D45" w:rsidP="008E07DD">
            <w:r w:rsidRPr="00AC7D45">
              <w:t>МУП «</w:t>
            </w:r>
            <w:proofErr w:type="spellStart"/>
            <w:r w:rsidRPr="00AC7D45">
              <w:t>Яйская</w:t>
            </w:r>
            <w:proofErr w:type="spellEnd"/>
            <w:r w:rsidRPr="00AC7D45">
              <w:t xml:space="preserve"> теплоснабжающая организация» </w:t>
            </w:r>
            <w:proofErr w:type="spellStart"/>
            <w:r w:rsidRPr="00AC7D45">
              <w:t>Яйского</w:t>
            </w:r>
            <w:proofErr w:type="spellEnd"/>
            <w:r w:rsidRPr="00AC7D45">
              <w:t xml:space="preserve"> городского поселения</w:t>
            </w:r>
          </w:p>
        </w:tc>
        <w:tc>
          <w:tcPr>
            <w:tcW w:w="2205" w:type="dxa"/>
            <w:vAlign w:val="center"/>
          </w:tcPr>
          <w:p w:rsidR="00AC7D45" w:rsidRPr="00AC7D45" w:rsidRDefault="00AC7D45" w:rsidP="008E07DD">
            <w:pPr>
              <w:jc w:val="center"/>
              <w:rPr>
                <w:bCs/>
              </w:rPr>
            </w:pPr>
            <w:r w:rsidRPr="00AC7D45">
              <w:rPr>
                <w:bCs/>
              </w:rPr>
              <w:t> </w:t>
            </w:r>
          </w:p>
        </w:tc>
        <w:tc>
          <w:tcPr>
            <w:tcW w:w="2364" w:type="dxa"/>
            <w:vAlign w:val="center"/>
          </w:tcPr>
          <w:p w:rsidR="00AC7D45" w:rsidRPr="00AC7D45" w:rsidRDefault="00AC7D45" w:rsidP="008E07DD">
            <w:pPr>
              <w:jc w:val="center"/>
              <w:rPr>
                <w:bCs/>
              </w:rPr>
            </w:pPr>
            <w:r w:rsidRPr="00AC7D45">
              <w:rPr>
                <w:bCs/>
              </w:rPr>
              <w:t>195,1</w:t>
            </w:r>
          </w:p>
        </w:tc>
      </w:tr>
    </w:tbl>
    <w:p w:rsidR="00AC7D45" w:rsidRPr="0065010B" w:rsidRDefault="00AC7D45" w:rsidP="00AC7D45">
      <w:pPr>
        <w:pStyle w:val="33"/>
        <w:ind w:firstLine="0"/>
        <w:jc w:val="both"/>
        <w:rPr>
          <w:sz w:val="28"/>
          <w:szCs w:val="28"/>
        </w:rPr>
      </w:pPr>
    </w:p>
    <w:p w:rsidR="00AC7D45" w:rsidRPr="0065010B" w:rsidRDefault="00AC7D45" w:rsidP="00AC7D45">
      <w:pPr>
        <w:pStyle w:val="33"/>
        <w:ind w:firstLine="0"/>
        <w:jc w:val="both"/>
        <w:rPr>
          <w:sz w:val="28"/>
          <w:szCs w:val="28"/>
        </w:rPr>
      </w:pPr>
    </w:p>
    <w:p w:rsidR="00AC7D45" w:rsidRDefault="00AC7D45" w:rsidP="004D1B1C">
      <w:pPr>
        <w:pStyle w:val="a6"/>
        <w:sectPr w:rsidR="00AC7D45" w:rsidSect="007520EA">
          <w:pgSz w:w="11906" w:h="16838"/>
          <w:pgMar w:top="851" w:right="566" w:bottom="1134" w:left="1134" w:header="426" w:footer="720" w:gutter="0"/>
          <w:cols w:space="720"/>
        </w:sectPr>
      </w:pPr>
    </w:p>
    <w:p w:rsidR="00AC7D45" w:rsidRPr="00AC7D45" w:rsidRDefault="00AC7D45" w:rsidP="00AC7D45">
      <w:pPr>
        <w:pStyle w:val="1"/>
        <w:jc w:val="center"/>
        <w:rPr>
          <w:sz w:val="24"/>
          <w:szCs w:val="24"/>
        </w:rPr>
      </w:pPr>
      <w:r w:rsidRPr="00AC7D45">
        <w:rPr>
          <w:iCs/>
          <w:sz w:val="24"/>
          <w:szCs w:val="24"/>
        </w:rPr>
        <w:lastRenderedPageBreak/>
        <w:t xml:space="preserve">Экспертное заключение по материалам, представленным ООО «КГК» (г. Новокузнецк) по узлу теплоснабжения </w:t>
      </w:r>
      <w:proofErr w:type="spellStart"/>
      <w:r w:rsidRPr="00AC7D45">
        <w:rPr>
          <w:iCs/>
          <w:sz w:val="24"/>
          <w:szCs w:val="24"/>
        </w:rPr>
        <w:t>п.г.т</w:t>
      </w:r>
      <w:proofErr w:type="spellEnd"/>
      <w:r w:rsidRPr="00AC7D45">
        <w:rPr>
          <w:iCs/>
          <w:sz w:val="24"/>
          <w:szCs w:val="24"/>
        </w:rPr>
        <w:t>. Тяжинский, для утверждения норматива удельных расходов топлива на отпущенную тепловую энергию от котельных на 2018 год</w:t>
      </w:r>
    </w:p>
    <w:p w:rsidR="00AC7D45" w:rsidRPr="00D71445" w:rsidRDefault="00AC7D45" w:rsidP="00AC7D45">
      <w:pPr>
        <w:ind w:firstLine="567"/>
        <w:jc w:val="both"/>
        <w:rPr>
          <w:sz w:val="25"/>
          <w:szCs w:val="25"/>
        </w:rPr>
      </w:pPr>
    </w:p>
    <w:p w:rsidR="00AC7D45" w:rsidRPr="00AC7D45" w:rsidRDefault="00AC7D45" w:rsidP="00AC7D45">
      <w:pPr>
        <w:ind w:firstLine="567"/>
        <w:jc w:val="both"/>
      </w:pPr>
      <w:r w:rsidRPr="00AC7D45">
        <w:t xml:space="preserve">В региональную энергетическую комиссию Кемеровской области обратилось ООО «КГК» (г. Новокузнецк) (далее – Предприятие) с заявкой на утверждение норматива удельных расходов топлива на отпущенную тепловую энергию от котельной. </w:t>
      </w:r>
    </w:p>
    <w:p w:rsidR="00AC7D45" w:rsidRPr="00AC7D45" w:rsidRDefault="00AC7D45" w:rsidP="00AC7D45">
      <w:pPr>
        <w:ind w:firstLine="567"/>
        <w:jc w:val="both"/>
      </w:pPr>
      <w:r w:rsidRPr="00AC7D45">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rsidR="00AC7D45" w:rsidRPr="00AC7D45" w:rsidRDefault="00AC7D45" w:rsidP="00AC7D45">
      <w:pPr>
        <w:ind w:firstLine="567"/>
        <w:jc w:val="both"/>
      </w:pPr>
      <w:r w:rsidRPr="00AC7D45">
        <w:t>- копия Устава;</w:t>
      </w:r>
    </w:p>
    <w:p w:rsidR="00AC7D45" w:rsidRPr="00AC7D45" w:rsidRDefault="00AC7D45" w:rsidP="00AC7D45">
      <w:pPr>
        <w:ind w:firstLine="567"/>
        <w:jc w:val="both"/>
      </w:pPr>
      <w:r w:rsidRPr="00AC7D45">
        <w:t>- копия свидетельства о государственной регистрации;</w:t>
      </w:r>
    </w:p>
    <w:p w:rsidR="00AC7D45" w:rsidRPr="00AC7D45" w:rsidRDefault="00AC7D45" w:rsidP="00AC7D45">
      <w:pPr>
        <w:ind w:firstLine="567"/>
        <w:jc w:val="both"/>
      </w:pPr>
      <w:r w:rsidRPr="00AC7D45">
        <w:t>- копия свидетельства о постановке на учет в налоговом органе;</w:t>
      </w:r>
    </w:p>
    <w:p w:rsidR="00AC7D45" w:rsidRPr="00AC7D45" w:rsidRDefault="00AC7D45" w:rsidP="00AC7D45">
      <w:pPr>
        <w:ind w:firstLine="567"/>
        <w:jc w:val="both"/>
      </w:pPr>
      <w:r w:rsidRPr="00AC7D45">
        <w:t>- перечень оборудования котельной, его технические характеристики;</w:t>
      </w:r>
    </w:p>
    <w:p w:rsidR="00AC7D45" w:rsidRPr="00AC7D45" w:rsidRDefault="00AC7D45" w:rsidP="00AC7D45">
      <w:pPr>
        <w:ind w:firstLine="567"/>
        <w:jc w:val="both"/>
      </w:pPr>
      <w:r w:rsidRPr="00AC7D45">
        <w:t>- договор аренды имущественного комплекса (подтверждает площадь котельной);</w:t>
      </w:r>
    </w:p>
    <w:p w:rsidR="00AC7D45" w:rsidRPr="00AC7D45" w:rsidRDefault="00AC7D45" w:rsidP="00AC7D45">
      <w:pPr>
        <w:ind w:firstLine="567"/>
        <w:jc w:val="both"/>
      </w:pPr>
      <w:r w:rsidRPr="00AC7D45">
        <w:t>- пояснительная записка;</w:t>
      </w:r>
    </w:p>
    <w:p w:rsidR="00AC7D45" w:rsidRPr="00AC7D45" w:rsidRDefault="00AC7D45" w:rsidP="00AC7D45">
      <w:pPr>
        <w:ind w:firstLine="567"/>
        <w:jc w:val="both"/>
      </w:pPr>
      <w:r w:rsidRPr="00AC7D45">
        <w:t>- температурные графики работы;</w:t>
      </w:r>
    </w:p>
    <w:p w:rsidR="00AC7D45" w:rsidRPr="00AC7D45" w:rsidRDefault="00AC7D45" w:rsidP="00AC7D45">
      <w:pPr>
        <w:ind w:firstLine="567"/>
        <w:jc w:val="both"/>
      </w:pPr>
      <w:r w:rsidRPr="00AC7D45">
        <w:t>- сведения о режимах работы котлоагрегатов на планируемый период работы;</w:t>
      </w:r>
    </w:p>
    <w:p w:rsidR="00AC7D45" w:rsidRPr="00AC7D45" w:rsidRDefault="00AC7D45" w:rsidP="00AC7D45">
      <w:pPr>
        <w:ind w:firstLine="567"/>
        <w:jc w:val="both"/>
      </w:pPr>
      <w:r w:rsidRPr="00AC7D45">
        <w:t>- плановое значение расхода топлива на планируемый период регулирования;</w:t>
      </w:r>
    </w:p>
    <w:p w:rsidR="00AC7D45" w:rsidRPr="00AC7D45" w:rsidRDefault="00AC7D45" w:rsidP="00AC7D45">
      <w:pPr>
        <w:ind w:firstLine="567"/>
        <w:jc w:val="both"/>
      </w:pPr>
      <w:r w:rsidRPr="00AC7D45">
        <w:t>- плановое значение выработки тепловой энергии на регулируемый период;</w:t>
      </w:r>
    </w:p>
    <w:p w:rsidR="00AC7D45" w:rsidRPr="00AC7D45" w:rsidRDefault="00AC7D45" w:rsidP="00AC7D45">
      <w:pPr>
        <w:ind w:firstLine="567"/>
        <w:jc w:val="both"/>
      </w:pPr>
      <w:r w:rsidRPr="00AC7D45">
        <w:t>- расчет норматива удельного расхода топлива;</w:t>
      </w:r>
    </w:p>
    <w:p w:rsidR="00AC7D45" w:rsidRPr="00AC7D45" w:rsidRDefault="00AC7D45" w:rsidP="00AC7D45">
      <w:pPr>
        <w:ind w:firstLine="567"/>
        <w:jc w:val="both"/>
      </w:pPr>
      <w:r w:rsidRPr="00AC7D45">
        <w:t>- расчет полезного отпуска на отопление и ГВС зданий социального назначения;</w:t>
      </w:r>
    </w:p>
    <w:p w:rsidR="00AC7D45" w:rsidRPr="00AC7D45" w:rsidRDefault="00AC7D45" w:rsidP="00AC7D45">
      <w:pPr>
        <w:ind w:firstLine="567"/>
        <w:jc w:val="both"/>
      </w:pPr>
      <w:r w:rsidRPr="00AC7D45">
        <w:t>- расчет расхода тепловой энергии на собственные нужды;</w:t>
      </w:r>
    </w:p>
    <w:p w:rsidR="00AC7D45" w:rsidRPr="00AC7D45" w:rsidRDefault="00AC7D45" w:rsidP="00AC7D45">
      <w:pPr>
        <w:ind w:firstLine="567"/>
        <w:jc w:val="both"/>
      </w:pPr>
      <w:r w:rsidRPr="00AC7D45">
        <w:t>- расчет потерь тепла при передаче тепловой энергии;</w:t>
      </w:r>
    </w:p>
    <w:p w:rsidR="00AC7D45" w:rsidRPr="00AC7D45" w:rsidRDefault="00AC7D45" w:rsidP="00AC7D45">
      <w:pPr>
        <w:ind w:firstLine="567"/>
        <w:jc w:val="both"/>
      </w:pPr>
      <w:r w:rsidRPr="00AC7D45">
        <w:t>- сертификаты используемого топлива;</w:t>
      </w:r>
    </w:p>
    <w:p w:rsidR="00AC7D45" w:rsidRPr="00AC7D45" w:rsidRDefault="00AC7D45" w:rsidP="00AC7D45">
      <w:pPr>
        <w:ind w:firstLine="567"/>
        <w:jc w:val="both"/>
      </w:pPr>
      <w:r w:rsidRPr="00AC7D45">
        <w:t>- копии паспортов котлов;</w:t>
      </w:r>
    </w:p>
    <w:p w:rsidR="00AC7D45" w:rsidRPr="00AC7D45" w:rsidRDefault="00AC7D45" w:rsidP="00AC7D45">
      <w:pPr>
        <w:ind w:firstLine="567"/>
        <w:jc w:val="both"/>
      </w:pPr>
      <w:r w:rsidRPr="00AC7D45">
        <w:t>- расчеты удельных расходов топлива по котельной на каждый месяц периода регулирования и в целом за расчетный период;</w:t>
      </w:r>
    </w:p>
    <w:p w:rsidR="00AC7D45" w:rsidRPr="00AC7D45" w:rsidRDefault="00AC7D45" w:rsidP="00AC7D45">
      <w:pPr>
        <w:ind w:firstLine="567"/>
        <w:jc w:val="both"/>
      </w:pPr>
      <w:r w:rsidRPr="00AC7D45">
        <w:t>- значения нормативов на год расчетный, текущий и за два года, предшествующих году текущему, включенных в тариф;</w:t>
      </w:r>
    </w:p>
    <w:p w:rsidR="00AC7D45" w:rsidRPr="00AC7D45" w:rsidRDefault="00AC7D45" w:rsidP="00AC7D45">
      <w:pPr>
        <w:ind w:firstLine="567"/>
        <w:jc w:val="both"/>
      </w:pPr>
      <w:r w:rsidRPr="00AC7D45">
        <w:t>- заключение экспертизы материалов, обосновывающих значение нормативов удельных расходов топлива, выполненной ОАО «АЭЭ».</w:t>
      </w:r>
    </w:p>
    <w:p w:rsidR="00AC7D45" w:rsidRPr="00AC7D45" w:rsidRDefault="00AC7D45" w:rsidP="00AC7D45">
      <w:pPr>
        <w:ind w:firstLine="567"/>
        <w:jc w:val="both"/>
      </w:pPr>
      <w:r w:rsidRPr="00AC7D45">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AC7D45">
          <w:t>2009 г</w:t>
        </w:r>
      </w:smartTag>
      <w:r w:rsidRPr="00AC7D45">
        <w:t xml:space="preserve">., утвержденную Приказом Минэнерго России от 30 декабря </w:t>
      </w:r>
      <w:smartTag w:uri="urn:schemas-microsoft-com:office:smarttags" w:element="metricconverter">
        <w:smartTagPr>
          <w:attr w:name="ProductID" w:val="2008 г"/>
        </w:smartTagPr>
        <w:r w:rsidRPr="00AC7D45">
          <w:t>2008 г</w:t>
        </w:r>
      </w:smartTag>
      <w:r w:rsidRPr="00AC7D45">
        <w:t>. № 323.</w:t>
      </w:r>
    </w:p>
    <w:p w:rsidR="00AC7D45" w:rsidRPr="00AC7D45" w:rsidRDefault="00AC7D45" w:rsidP="00AC7D45">
      <w:pPr>
        <w:ind w:firstLine="567"/>
        <w:jc w:val="both"/>
      </w:pPr>
      <w:r w:rsidRPr="00AC7D45">
        <w:t>В таблице 1 представлена динамика основных показателей удельного расхода топлива на отпущенную тепловую энергию.</w:t>
      </w:r>
    </w:p>
    <w:p w:rsidR="00AC7D45" w:rsidRDefault="00AC7D45" w:rsidP="00AC7D45">
      <w:pPr>
        <w:ind w:firstLine="567"/>
        <w:jc w:val="right"/>
        <w:rPr>
          <w:b/>
          <w:lang w:val="en-US"/>
        </w:rPr>
      </w:pPr>
      <w:r w:rsidRPr="00AC7D45">
        <w:br w:type="page"/>
      </w:r>
      <w:r w:rsidRPr="00A92C1F">
        <w:rPr>
          <w:b/>
        </w:rPr>
        <w:lastRenderedPageBreak/>
        <w:t>Таблица 1</w:t>
      </w:r>
    </w:p>
    <w:p w:rsidR="00AC7D45" w:rsidRPr="00A92C1F" w:rsidRDefault="00AC7D45" w:rsidP="00AC7D45">
      <w:pPr>
        <w:jc w:val="right"/>
        <w:rPr>
          <w:b/>
          <w:sz w:val="20"/>
          <w:lang w:val="en-US"/>
        </w:rPr>
      </w:pPr>
    </w:p>
    <w:p w:rsidR="00AC7D45" w:rsidRDefault="00AC7D45" w:rsidP="00AC7D45">
      <w:pPr>
        <w:jc w:val="center"/>
        <w:rPr>
          <w:b/>
          <w:sz w:val="22"/>
          <w:szCs w:val="22"/>
        </w:rPr>
      </w:pPr>
      <w:r w:rsidRPr="004F50EF">
        <w:rPr>
          <w:b/>
          <w:sz w:val="22"/>
          <w:szCs w:val="22"/>
        </w:rPr>
        <w:t>ДИНАМИКА ОСНОВНЫХ ПОКАЗАТЕЛЕЙ</w:t>
      </w:r>
    </w:p>
    <w:p w:rsidR="00AC7D45" w:rsidRPr="00A92C1F" w:rsidRDefault="00AC7D45" w:rsidP="00AC7D45">
      <w:pPr>
        <w:jc w:val="cent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1078"/>
        <w:gridCol w:w="1239"/>
        <w:gridCol w:w="1120"/>
        <w:gridCol w:w="1124"/>
      </w:tblGrid>
      <w:tr w:rsidR="00AC7D45" w:rsidRPr="006E7EBB" w:rsidTr="008E07DD">
        <w:trPr>
          <w:trHeight w:val="397"/>
        </w:trPr>
        <w:tc>
          <w:tcPr>
            <w:tcW w:w="2732" w:type="pct"/>
            <w:vMerge w:val="restart"/>
            <w:vAlign w:val="center"/>
          </w:tcPr>
          <w:p w:rsidR="00AC7D45" w:rsidRPr="006E7EBB" w:rsidRDefault="00AC7D45" w:rsidP="008E07DD">
            <w:pPr>
              <w:jc w:val="center"/>
              <w:rPr>
                <w:sz w:val="22"/>
                <w:szCs w:val="22"/>
              </w:rPr>
            </w:pPr>
            <w:r w:rsidRPr="006E7EBB">
              <w:rPr>
                <w:sz w:val="22"/>
                <w:szCs w:val="22"/>
              </w:rPr>
              <w:t>показатели</w:t>
            </w:r>
          </w:p>
        </w:tc>
        <w:tc>
          <w:tcPr>
            <w:tcW w:w="536" w:type="pct"/>
            <w:vAlign w:val="center"/>
          </w:tcPr>
          <w:p w:rsidR="00AC7D45" w:rsidRPr="006E7EBB" w:rsidRDefault="00AC7D45" w:rsidP="008E07DD">
            <w:pPr>
              <w:jc w:val="center"/>
              <w:rPr>
                <w:sz w:val="22"/>
                <w:szCs w:val="22"/>
              </w:rPr>
            </w:pPr>
            <w:r>
              <w:rPr>
                <w:sz w:val="22"/>
                <w:szCs w:val="22"/>
              </w:rPr>
              <w:t>2015</w:t>
            </w:r>
            <w:r w:rsidRPr="006E7EBB">
              <w:rPr>
                <w:sz w:val="22"/>
                <w:szCs w:val="22"/>
              </w:rPr>
              <w:t xml:space="preserve"> г.</w:t>
            </w:r>
          </w:p>
        </w:tc>
        <w:tc>
          <w:tcPr>
            <w:tcW w:w="616" w:type="pct"/>
            <w:vAlign w:val="center"/>
          </w:tcPr>
          <w:p w:rsidR="00AC7D45" w:rsidRPr="006E7EBB" w:rsidRDefault="00AC7D45" w:rsidP="008E07DD">
            <w:pPr>
              <w:jc w:val="center"/>
              <w:rPr>
                <w:sz w:val="22"/>
                <w:szCs w:val="22"/>
              </w:rPr>
            </w:pPr>
            <w:r>
              <w:rPr>
                <w:sz w:val="22"/>
                <w:szCs w:val="22"/>
              </w:rPr>
              <w:t>2016</w:t>
            </w:r>
            <w:r w:rsidRPr="006E7EBB">
              <w:rPr>
                <w:sz w:val="22"/>
                <w:szCs w:val="22"/>
              </w:rPr>
              <w:t xml:space="preserve"> г.</w:t>
            </w:r>
          </w:p>
        </w:tc>
        <w:tc>
          <w:tcPr>
            <w:tcW w:w="557" w:type="pct"/>
            <w:vAlign w:val="center"/>
          </w:tcPr>
          <w:p w:rsidR="00AC7D45" w:rsidRPr="006E7EBB" w:rsidRDefault="00AC7D45" w:rsidP="008E07DD">
            <w:pPr>
              <w:jc w:val="center"/>
              <w:rPr>
                <w:sz w:val="22"/>
                <w:szCs w:val="22"/>
              </w:rPr>
            </w:pPr>
            <w:r>
              <w:rPr>
                <w:sz w:val="22"/>
                <w:szCs w:val="22"/>
              </w:rPr>
              <w:t>2017</w:t>
            </w:r>
            <w:r w:rsidRPr="006E7EBB">
              <w:rPr>
                <w:sz w:val="22"/>
                <w:szCs w:val="22"/>
              </w:rPr>
              <w:t xml:space="preserve"> г.</w:t>
            </w:r>
          </w:p>
        </w:tc>
        <w:tc>
          <w:tcPr>
            <w:tcW w:w="559" w:type="pct"/>
            <w:vAlign w:val="center"/>
          </w:tcPr>
          <w:p w:rsidR="00AC7D45" w:rsidRPr="006E7EBB" w:rsidRDefault="00AC7D45" w:rsidP="008E07DD">
            <w:pPr>
              <w:jc w:val="center"/>
              <w:rPr>
                <w:sz w:val="22"/>
                <w:szCs w:val="22"/>
              </w:rPr>
            </w:pPr>
            <w:r>
              <w:rPr>
                <w:sz w:val="22"/>
                <w:szCs w:val="22"/>
              </w:rPr>
              <w:t>2018</w:t>
            </w:r>
            <w:r w:rsidRPr="006E7EBB">
              <w:rPr>
                <w:sz w:val="22"/>
                <w:szCs w:val="22"/>
              </w:rPr>
              <w:t xml:space="preserve"> г.</w:t>
            </w:r>
          </w:p>
        </w:tc>
      </w:tr>
      <w:tr w:rsidR="00AC7D45" w:rsidRPr="006E7EBB" w:rsidTr="008E07DD">
        <w:trPr>
          <w:trHeight w:val="397"/>
        </w:trPr>
        <w:tc>
          <w:tcPr>
            <w:tcW w:w="2732" w:type="pct"/>
            <w:vMerge/>
            <w:vAlign w:val="center"/>
          </w:tcPr>
          <w:p w:rsidR="00AC7D45" w:rsidRPr="006E7EBB" w:rsidRDefault="00AC7D45" w:rsidP="008E07DD">
            <w:pPr>
              <w:jc w:val="center"/>
              <w:rPr>
                <w:sz w:val="22"/>
                <w:szCs w:val="22"/>
              </w:rPr>
            </w:pPr>
          </w:p>
        </w:tc>
        <w:tc>
          <w:tcPr>
            <w:tcW w:w="536" w:type="pct"/>
            <w:vAlign w:val="center"/>
          </w:tcPr>
          <w:p w:rsidR="00AC7D45" w:rsidRPr="006E7EBB" w:rsidRDefault="00AC7D45" w:rsidP="008E07DD">
            <w:pPr>
              <w:jc w:val="center"/>
              <w:rPr>
                <w:sz w:val="22"/>
                <w:szCs w:val="22"/>
              </w:rPr>
            </w:pPr>
            <w:r w:rsidRPr="006E7EBB">
              <w:rPr>
                <w:sz w:val="22"/>
                <w:szCs w:val="22"/>
              </w:rPr>
              <w:t>план</w:t>
            </w:r>
          </w:p>
        </w:tc>
        <w:tc>
          <w:tcPr>
            <w:tcW w:w="616" w:type="pct"/>
            <w:vAlign w:val="center"/>
          </w:tcPr>
          <w:p w:rsidR="00AC7D45" w:rsidRPr="006E7EBB" w:rsidRDefault="00AC7D45" w:rsidP="008E07DD">
            <w:pPr>
              <w:jc w:val="center"/>
              <w:rPr>
                <w:sz w:val="22"/>
                <w:szCs w:val="22"/>
              </w:rPr>
            </w:pPr>
            <w:r w:rsidRPr="006E7EBB">
              <w:rPr>
                <w:sz w:val="22"/>
                <w:szCs w:val="22"/>
              </w:rPr>
              <w:t>план</w:t>
            </w:r>
          </w:p>
        </w:tc>
        <w:tc>
          <w:tcPr>
            <w:tcW w:w="557" w:type="pct"/>
            <w:vAlign w:val="center"/>
          </w:tcPr>
          <w:p w:rsidR="00AC7D45" w:rsidRPr="006E7EBB" w:rsidRDefault="00AC7D45" w:rsidP="008E07DD">
            <w:pPr>
              <w:jc w:val="center"/>
              <w:rPr>
                <w:sz w:val="22"/>
                <w:szCs w:val="22"/>
              </w:rPr>
            </w:pPr>
            <w:r w:rsidRPr="006E7EBB">
              <w:rPr>
                <w:sz w:val="22"/>
                <w:szCs w:val="22"/>
              </w:rPr>
              <w:t>план</w:t>
            </w:r>
          </w:p>
        </w:tc>
        <w:tc>
          <w:tcPr>
            <w:tcW w:w="559" w:type="pct"/>
            <w:vAlign w:val="center"/>
          </w:tcPr>
          <w:p w:rsidR="00AC7D45" w:rsidRPr="006E7EBB" w:rsidRDefault="00AC7D45" w:rsidP="008E07DD">
            <w:pPr>
              <w:jc w:val="center"/>
              <w:rPr>
                <w:sz w:val="22"/>
                <w:szCs w:val="22"/>
              </w:rPr>
            </w:pPr>
            <w:r w:rsidRPr="006E7EBB">
              <w:rPr>
                <w:sz w:val="22"/>
                <w:szCs w:val="22"/>
              </w:rPr>
              <w:t>расчет</w:t>
            </w:r>
          </w:p>
        </w:tc>
      </w:tr>
      <w:tr w:rsidR="00AC7D45" w:rsidRPr="006E7EBB" w:rsidTr="008E07DD">
        <w:trPr>
          <w:trHeight w:val="397"/>
        </w:trPr>
        <w:tc>
          <w:tcPr>
            <w:tcW w:w="5000" w:type="pct"/>
            <w:gridSpan w:val="5"/>
            <w:vAlign w:val="center"/>
          </w:tcPr>
          <w:p w:rsidR="00AC7D45" w:rsidRPr="006E7EBB" w:rsidRDefault="00AC7D45" w:rsidP="008E07DD">
            <w:pPr>
              <w:jc w:val="center"/>
              <w:rPr>
                <w:sz w:val="22"/>
                <w:szCs w:val="22"/>
              </w:rPr>
            </w:pPr>
            <w:r w:rsidRPr="006E7EBB">
              <w:rPr>
                <w:sz w:val="22"/>
                <w:szCs w:val="22"/>
              </w:rPr>
              <w:t>по организации (в целом)</w:t>
            </w:r>
          </w:p>
        </w:tc>
      </w:tr>
      <w:tr w:rsidR="00AC7D45" w:rsidRPr="006E7EBB" w:rsidTr="008E07DD">
        <w:trPr>
          <w:trHeight w:val="397"/>
        </w:trPr>
        <w:tc>
          <w:tcPr>
            <w:tcW w:w="2732" w:type="pct"/>
            <w:vAlign w:val="center"/>
          </w:tcPr>
          <w:p w:rsidR="00AC7D45" w:rsidRPr="006E7EBB" w:rsidRDefault="00AC7D45" w:rsidP="008E07DD">
            <w:pPr>
              <w:rPr>
                <w:sz w:val="22"/>
                <w:szCs w:val="22"/>
              </w:rPr>
            </w:pPr>
            <w:r w:rsidRPr="006E7EBB">
              <w:rPr>
                <w:sz w:val="22"/>
                <w:szCs w:val="22"/>
              </w:rPr>
              <w:t>Производство тепловой энергии, Гкал</w:t>
            </w:r>
          </w:p>
        </w:tc>
        <w:tc>
          <w:tcPr>
            <w:tcW w:w="536" w:type="pct"/>
            <w:vAlign w:val="center"/>
          </w:tcPr>
          <w:p w:rsidR="00AC7D45" w:rsidRDefault="00AC7D45" w:rsidP="008E07DD">
            <w:pPr>
              <w:jc w:val="center"/>
              <w:rPr>
                <w:sz w:val="20"/>
              </w:rPr>
            </w:pPr>
            <w:r>
              <w:rPr>
                <w:sz w:val="20"/>
              </w:rPr>
              <w:t>*</w:t>
            </w:r>
          </w:p>
        </w:tc>
        <w:tc>
          <w:tcPr>
            <w:tcW w:w="616" w:type="pct"/>
            <w:vAlign w:val="center"/>
          </w:tcPr>
          <w:p w:rsidR="00AC7D45" w:rsidRDefault="00AC7D45" w:rsidP="008E07DD">
            <w:pPr>
              <w:jc w:val="center"/>
              <w:rPr>
                <w:sz w:val="20"/>
              </w:rPr>
            </w:pPr>
            <w:r>
              <w:rPr>
                <w:sz w:val="20"/>
              </w:rPr>
              <w:t>*</w:t>
            </w:r>
          </w:p>
        </w:tc>
        <w:tc>
          <w:tcPr>
            <w:tcW w:w="557" w:type="pct"/>
            <w:vAlign w:val="center"/>
          </w:tcPr>
          <w:p w:rsidR="00AC7D45" w:rsidRDefault="00AC7D45" w:rsidP="008E07DD">
            <w:pPr>
              <w:jc w:val="center"/>
              <w:rPr>
                <w:sz w:val="20"/>
              </w:rPr>
            </w:pPr>
            <w:r>
              <w:rPr>
                <w:sz w:val="20"/>
              </w:rPr>
              <w:t>*</w:t>
            </w:r>
          </w:p>
        </w:tc>
        <w:tc>
          <w:tcPr>
            <w:tcW w:w="559" w:type="pct"/>
            <w:vAlign w:val="center"/>
          </w:tcPr>
          <w:p w:rsidR="00AC7D45" w:rsidRDefault="00AC7D45" w:rsidP="008E07DD">
            <w:pPr>
              <w:jc w:val="center"/>
              <w:rPr>
                <w:sz w:val="20"/>
              </w:rPr>
            </w:pPr>
            <w:r>
              <w:rPr>
                <w:sz w:val="20"/>
              </w:rPr>
              <w:t>46180,83</w:t>
            </w:r>
          </w:p>
        </w:tc>
      </w:tr>
      <w:tr w:rsidR="00AC7D45" w:rsidRPr="006E7EBB" w:rsidTr="008E07DD">
        <w:trPr>
          <w:trHeight w:val="397"/>
        </w:trPr>
        <w:tc>
          <w:tcPr>
            <w:tcW w:w="2732" w:type="pct"/>
            <w:vAlign w:val="center"/>
          </w:tcPr>
          <w:p w:rsidR="00AC7D45" w:rsidRPr="006E7EBB" w:rsidRDefault="00AC7D45" w:rsidP="008E07DD">
            <w:pPr>
              <w:rPr>
                <w:sz w:val="22"/>
                <w:szCs w:val="22"/>
              </w:rPr>
            </w:pPr>
            <w:r w:rsidRPr="006E7EBB">
              <w:rPr>
                <w:sz w:val="22"/>
                <w:szCs w:val="22"/>
              </w:rPr>
              <w:t xml:space="preserve">Средневзвешенный норматив удельного расхода топлива на производство </w:t>
            </w:r>
            <w:proofErr w:type="gramStart"/>
            <w:r w:rsidRPr="006E7EBB">
              <w:rPr>
                <w:sz w:val="22"/>
                <w:szCs w:val="22"/>
              </w:rPr>
              <w:t>тепло-вой</w:t>
            </w:r>
            <w:proofErr w:type="gramEnd"/>
            <w:r w:rsidRPr="006E7EBB">
              <w:rPr>
                <w:sz w:val="22"/>
                <w:szCs w:val="22"/>
              </w:rPr>
              <w:t xml:space="preserve"> энергии, </w:t>
            </w:r>
            <w:proofErr w:type="spellStart"/>
            <w:r w:rsidRPr="006E7EBB">
              <w:rPr>
                <w:sz w:val="22"/>
                <w:szCs w:val="22"/>
              </w:rPr>
              <w:t>кг</w:t>
            </w:r>
            <w:r>
              <w:rPr>
                <w:sz w:val="22"/>
                <w:szCs w:val="22"/>
              </w:rPr>
              <w:t>.</w:t>
            </w:r>
            <w:r w:rsidRPr="006E7EBB">
              <w:rPr>
                <w:sz w:val="22"/>
                <w:szCs w:val="22"/>
              </w:rPr>
              <w:t>у.т</w:t>
            </w:r>
            <w:proofErr w:type="spellEnd"/>
            <w:r w:rsidRPr="006E7EBB">
              <w:rPr>
                <w:sz w:val="22"/>
                <w:szCs w:val="22"/>
              </w:rPr>
              <w:t>./кал</w:t>
            </w:r>
          </w:p>
        </w:tc>
        <w:tc>
          <w:tcPr>
            <w:tcW w:w="536" w:type="pct"/>
            <w:vAlign w:val="center"/>
          </w:tcPr>
          <w:p w:rsidR="00AC7D45" w:rsidRDefault="00AC7D45" w:rsidP="008E07DD">
            <w:pPr>
              <w:jc w:val="center"/>
              <w:rPr>
                <w:sz w:val="20"/>
              </w:rPr>
            </w:pPr>
            <w:r>
              <w:rPr>
                <w:sz w:val="20"/>
              </w:rPr>
              <w:t>*</w:t>
            </w:r>
          </w:p>
        </w:tc>
        <w:tc>
          <w:tcPr>
            <w:tcW w:w="616" w:type="pct"/>
            <w:vAlign w:val="center"/>
          </w:tcPr>
          <w:p w:rsidR="00AC7D45" w:rsidRDefault="00AC7D45" w:rsidP="008E07DD">
            <w:pPr>
              <w:jc w:val="center"/>
              <w:rPr>
                <w:sz w:val="20"/>
              </w:rPr>
            </w:pPr>
            <w:r>
              <w:rPr>
                <w:sz w:val="20"/>
              </w:rPr>
              <w:t>*</w:t>
            </w:r>
          </w:p>
        </w:tc>
        <w:tc>
          <w:tcPr>
            <w:tcW w:w="557" w:type="pct"/>
            <w:vAlign w:val="center"/>
          </w:tcPr>
          <w:p w:rsidR="00AC7D45" w:rsidRDefault="00AC7D45" w:rsidP="008E07DD">
            <w:pPr>
              <w:jc w:val="center"/>
              <w:rPr>
                <w:sz w:val="20"/>
              </w:rPr>
            </w:pPr>
            <w:r>
              <w:rPr>
                <w:sz w:val="20"/>
              </w:rPr>
              <w:t>*</w:t>
            </w:r>
          </w:p>
        </w:tc>
        <w:tc>
          <w:tcPr>
            <w:tcW w:w="559" w:type="pct"/>
            <w:vAlign w:val="center"/>
          </w:tcPr>
          <w:p w:rsidR="00AC7D45" w:rsidRDefault="00AC7D45" w:rsidP="008E07DD">
            <w:pPr>
              <w:jc w:val="center"/>
              <w:rPr>
                <w:sz w:val="20"/>
              </w:rPr>
            </w:pPr>
            <w:r>
              <w:rPr>
                <w:sz w:val="20"/>
              </w:rPr>
              <w:t>174,18</w:t>
            </w:r>
          </w:p>
        </w:tc>
      </w:tr>
      <w:tr w:rsidR="00AC7D45" w:rsidRPr="006E7EBB" w:rsidTr="008E07DD">
        <w:trPr>
          <w:trHeight w:val="397"/>
        </w:trPr>
        <w:tc>
          <w:tcPr>
            <w:tcW w:w="2732" w:type="pct"/>
            <w:vAlign w:val="center"/>
          </w:tcPr>
          <w:p w:rsidR="00AC7D45" w:rsidRPr="006E7EBB" w:rsidRDefault="00AC7D45" w:rsidP="008E07DD">
            <w:pPr>
              <w:rPr>
                <w:sz w:val="22"/>
                <w:szCs w:val="22"/>
              </w:rPr>
            </w:pPr>
            <w:r w:rsidRPr="006E7EBB">
              <w:rPr>
                <w:sz w:val="22"/>
                <w:szCs w:val="22"/>
              </w:rPr>
              <w:t>Расход тепловой энергии на собственные нужды, Гкал</w:t>
            </w:r>
          </w:p>
        </w:tc>
        <w:tc>
          <w:tcPr>
            <w:tcW w:w="536" w:type="pct"/>
            <w:vAlign w:val="center"/>
          </w:tcPr>
          <w:p w:rsidR="00AC7D45" w:rsidRDefault="00AC7D45" w:rsidP="008E07DD">
            <w:pPr>
              <w:jc w:val="center"/>
              <w:rPr>
                <w:sz w:val="20"/>
              </w:rPr>
            </w:pPr>
            <w:r>
              <w:rPr>
                <w:sz w:val="20"/>
              </w:rPr>
              <w:t>*</w:t>
            </w:r>
          </w:p>
        </w:tc>
        <w:tc>
          <w:tcPr>
            <w:tcW w:w="616" w:type="pct"/>
            <w:vAlign w:val="center"/>
          </w:tcPr>
          <w:p w:rsidR="00AC7D45" w:rsidRDefault="00AC7D45" w:rsidP="008E07DD">
            <w:pPr>
              <w:jc w:val="center"/>
              <w:rPr>
                <w:sz w:val="20"/>
              </w:rPr>
            </w:pPr>
            <w:r>
              <w:rPr>
                <w:sz w:val="20"/>
              </w:rPr>
              <w:t>*</w:t>
            </w:r>
          </w:p>
        </w:tc>
        <w:tc>
          <w:tcPr>
            <w:tcW w:w="557" w:type="pct"/>
            <w:vAlign w:val="center"/>
          </w:tcPr>
          <w:p w:rsidR="00AC7D45" w:rsidRDefault="00AC7D45" w:rsidP="008E07DD">
            <w:pPr>
              <w:jc w:val="center"/>
              <w:rPr>
                <w:sz w:val="20"/>
              </w:rPr>
            </w:pPr>
            <w:r>
              <w:rPr>
                <w:sz w:val="20"/>
              </w:rPr>
              <w:t>*</w:t>
            </w:r>
          </w:p>
        </w:tc>
        <w:tc>
          <w:tcPr>
            <w:tcW w:w="559" w:type="pct"/>
            <w:vAlign w:val="center"/>
          </w:tcPr>
          <w:p w:rsidR="00AC7D45" w:rsidRDefault="00AC7D45" w:rsidP="008E07DD">
            <w:pPr>
              <w:jc w:val="center"/>
              <w:rPr>
                <w:sz w:val="20"/>
              </w:rPr>
            </w:pPr>
            <w:r>
              <w:rPr>
                <w:sz w:val="20"/>
              </w:rPr>
              <w:t>742,6</w:t>
            </w:r>
          </w:p>
        </w:tc>
      </w:tr>
      <w:tr w:rsidR="00AC7D45" w:rsidRPr="006E7EBB" w:rsidTr="008E07DD">
        <w:trPr>
          <w:trHeight w:val="397"/>
        </w:trPr>
        <w:tc>
          <w:tcPr>
            <w:tcW w:w="2732" w:type="pct"/>
            <w:vAlign w:val="center"/>
          </w:tcPr>
          <w:p w:rsidR="00AC7D45" w:rsidRPr="006E7EBB" w:rsidRDefault="00AC7D45" w:rsidP="008E07DD">
            <w:pPr>
              <w:rPr>
                <w:sz w:val="22"/>
                <w:szCs w:val="22"/>
              </w:rPr>
            </w:pPr>
            <w:r w:rsidRPr="006E7EBB">
              <w:rPr>
                <w:sz w:val="22"/>
                <w:szCs w:val="22"/>
              </w:rPr>
              <w:t>%</w:t>
            </w:r>
          </w:p>
        </w:tc>
        <w:tc>
          <w:tcPr>
            <w:tcW w:w="536" w:type="pct"/>
            <w:vAlign w:val="center"/>
          </w:tcPr>
          <w:p w:rsidR="00AC7D45" w:rsidRDefault="00AC7D45" w:rsidP="008E07DD">
            <w:pPr>
              <w:jc w:val="center"/>
              <w:rPr>
                <w:sz w:val="20"/>
              </w:rPr>
            </w:pPr>
            <w:r>
              <w:rPr>
                <w:sz w:val="20"/>
              </w:rPr>
              <w:t>*</w:t>
            </w:r>
          </w:p>
        </w:tc>
        <w:tc>
          <w:tcPr>
            <w:tcW w:w="616" w:type="pct"/>
            <w:vAlign w:val="center"/>
          </w:tcPr>
          <w:p w:rsidR="00AC7D45" w:rsidRDefault="00AC7D45" w:rsidP="008E07DD">
            <w:pPr>
              <w:jc w:val="center"/>
              <w:rPr>
                <w:sz w:val="20"/>
              </w:rPr>
            </w:pPr>
            <w:r>
              <w:rPr>
                <w:sz w:val="20"/>
              </w:rPr>
              <w:t>*</w:t>
            </w:r>
          </w:p>
        </w:tc>
        <w:tc>
          <w:tcPr>
            <w:tcW w:w="557" w:type="pct"/>
            <w:vAlign w:val="center"/>
          </w:tcPr>
          <w:p w:rsidR="00AC7D45" w:rsidRDefault="00AC7D45" w:rsidP="008E07DD">
            <w:pPr>
              <w:jc w:val="center"/>
              <w:rPr>
                <w:sz w:val="20"/>
              </w:rPr>
            </w:pPr>
            <w:r>
              <w:rPr>
                <w:sz w:val="20"/>
              </w:rPr>
              <w:t>*</w:t>
            </w:r>
          </w:p>
        </w:tc>
        <w:tc>
          <w:tcPr>
            <w:tcW w:w="559" w:type="pct"/>
            <w:vAlign w:val="center"/>
          </w:tcPr>
          <w:p w:rsidR="00AC7D45" w:rsidRDefault="00AC7D45" w:rsidP="008E07DD">
            <w:pPr>
              <w:jc w:val="center"/>
              <w:rPr>
                <w:sz w:val="20"/>
              </w:rPr>
            </w:pPr>
            <w:r>
              <w:rPr>
                <w:sz w:val="20"/>
              </w:rPr>
              <w:t>1,60</w:t>
            </w:r>
          </w:p>
        </w:tc>
      </w:tr>
      <w:tr w:rsidR="00AC7D45" w:rsidRPr="006E7EBB" w:rsidTr="008E07DD">
        <w:trPr>
          <w:trHeight w:val="397"/>
        </w:trPr>
        <w:tc>
          <w:tcPr>
            <w:tcW w:w="2732" w:type="pct"/>
            <w:vAlign w:val="center"/>
          </w:tcPr>
          <w:p w:rsidR="00AC7D45" w:rsidRPr="006E7EBB" w:rsidRDefault="00AC7D45" w:rsidP="008E07DD">
            <w:pPr>
              <w:rPr>
                <w:sz w:val="22"/>
                <w:szCs w:val="22"/>
              </w:rPr>
            </w:pPr>
            <w:r w:rsidRPr="006E7EBB">
              <w:rPr>
                <w:sz w:val="22"/>
                <w:szCs w:val="22"/>
              </w:rPr>
              <w:t>Выработка тепловой энергии (отпуск в тепловую сеть), Гкал</w:t>
            </w:r>
          </w:p>
        </w:tc>
        <w:tc>
          <w:tcPr>
            <w:tcW w:w="536" w:type="pct"/>
            <w:vAlign w:val="center"/>
          </w:tcPr>
          <w:p w:rsidR="00AC7D45" w:rsidRDefault="00AC7D45" w:rsidP="008E07DD">
            <w:pPr>
              <w:jc w:val="center"/>
              <w:rPr>
                <w:sz w:val="20"/>
              </w:rPr>
            </w:pPr>
            <w:r>
              <w:rPr>
                <w:sz w:val="20"/>
              </w:rPr>
              <w:t>*</w:t>
            </w:r>
          </w:p>
        </w:tc>
        <w:tc>
          <w:tcPr>
            <w:tcW w:w="616" w:type="pct"/>
            <w:vAlign w:val="center"/>
          </w:tcPr>
          <w:p w:rsidR="00AC7D45" w:rsidRDefault="00AC7D45" w:rsidP="008E07DD">
            <w:pPr>
              <w:jc w:val="center"/>
              <w:rPr>
                <w:sz w:val="20"/>
              </w:rPr>
            </w:pPr>
            <w:r>
              <w:rPr>
                <w:sz w:val="20"/>
              </w:rPr>
              <w:t>*</w:t>
            </w:r>
          </w:p>
        </w:tc>
        <w:tc>
          <w:tcPr>
            <w:tcW w:w="557" w:type="pct"/>
            <w:vAlign w:val="center"/>
          </w:tcPr>
          <w:p w:rsidR="00AC7D45" w:rsidRDefault="00AC7D45" w:rsidP="008E07DD">
            <w:pPr>
              <w:jc w:val="center"/>
              <w:rPr>
                <w:sz w:val="20"/>
              </w:rPr>
            </w:pPr>
            <w:r>
              <w:rPr>
                <w:sz w:val="20"/>
              </w:rPr>
              <w:t>*</w:t>
            </w:r>
          </w:p>
        </w:tc>
        <w:tc>
          <w:tcPr>
            <w:tcW w:w="559" w:type="pct"/>
            <w:vAlign w:val="center"/>
          </w:tcPr>
          <w:p w:rsidR="00AC7D45" w:rsidRDefault="00AC7D45" w:rsidP="008E07DD">
            <w:pPr>
              <w:jc w:val="center"/>
              <w:rPr>
                <w:sz w:val="20"/>
              </w:rPr>
            </w:pPr>
            <w:r>
              <w:rPr>
                <w:sz w:val="20"/>
              </w:rPr>
              <w:t>45438,27</w:t>
            </w:r>
          </w:p>
        </w:tc>
      </w:tr>
      <w:tr w:rsidR="00AC7D45" w:rsidRPr="006E7EBB" w:rsidTr="008E07DD">
        <w:trPr>
          <w:trHeight w:val="397"/>
        </w:trPr>
        <w:tc>
          <w:tcPr>
            <w:tcW w:w="2732" w:type="pct"/>
            <w:vAlign w:val="center"/>
          </w:tcPr>
          <w:p w:rsidR="00AC7D45" w:rsidRPr="006E7EBB" w:rsidRDefault="00AC7D45" w:rsidP="008E07DD">
            <w:pPr>
              <w:rPr>
                <w:sz w:val="22"/>
                <w:szCs w:val="22"/>
              </w:rPr>
            </w:pPr>
            <w:r w:rsidRPr="006E7EBB">
              <w:rPr>
                <w:sz w:val="22"/>
                <w:szCs w:val="22"/>
              </w:rPr>
              <w:t xml:space="preserve">Норматив удельного расхода топлива на отпущенную тепловую энергию, кг </w:t>
            </w:r>
            <w:proofErr w:type="spellStart"/>
            <w:r w:rsidRPr="006E7EBB">
              <w:rPr>
                <w:sz w:val="22"/>
                <w:szCs w:val="22"/>
              </w:rPr>
              <w:t>у.т</w:t>
            </w:r>
            <w:proofErr w:type="spellEnd"/>
            <w:r w:rsidRPr="006E7EBB">
              <w:rPr>
                <w:sz w:val="22"/>
                <w:szCs w:val="22"/>
              </w:rPr>
              <w:t>./Гкал</w:t>
            </w:r>
          </w:p>
        </w:tc>
        <w:tc>
          <w:tcPr>
            <w:tcW w:w="536" w:type="pct"/>
            <w:vAlign w:val="center"/>
          </w:tcPr>
          <w:p w:rsidR="00AC7D45" w:rsidRDefault="00AC7D45" w:rsidP="008E07DD">
            <w:pPr>
              <w:jc w:val="center"/>
              <w:rPr>
                <w:sz w:val="20"/>
              </w:rPr>
            </w:pPr>
            <w:r>
              <w:rPr>
                <w:sz w:val="20"/>
              </w:rPr>
              <w:t>*</w:t>
            </w:r>
          </w:p>
        </w:tc>
        <w:tc>
          <w:tcPr>
            <w:tcW w:w="616" w:type="pct"/>
            <w:vAlign w:val="center"/>
          </w:tcPr>
          <w:p w:rsidR="00AC7D45" w:rsidRDefault="00AC7D45" w:rsidP="008E07DD">
            <w:pPr>
              <w:jc w:val="center"/>
              <w:rPr>
                <w:sz w:val="20"/>
              </w:rPr>
            </w:pPr>
            <w:r>
              <w:rPr>
                <w:sz w:val="20"/>
              </w:rPr>
              <w:t>*</w:t>
            </w:r>
          </w:p>
        </w:tc>
        <w:tc>
          <w:tcPr>
            <w:tcW w:w="557" w:type="pct"/>
            <w:vAlign w:val="center"/>
          </w:tcPr>
          <w:p w:rsidR="00AC7D45" w:rsidRDefault="00AC7D45" w:rsidP="008E07DD">
            <w:pPr>
              <w:jc w:val="center"/>
              <w:rPr>
                <w:sz w:val="20"/>
              </w:rPr>
            </w:pPr>
            <w:r>
              <w:rPr>
                <w:sz w:val="20"/>
              </w:rPr>
              <w:t>*</w:t>
            </w:r>
          </w:p>
        </w:tc>
        <w:tc>
          <w:tcPr>
            <w:tcW w:w="559" w:type="pct"/>
            <w:vAlign w:val="center"/>
          </w:tcPr>
          <w:p w:rsidR="00AC7D45" w:rsidRDefault="00AC7D45" w:rsidP="008E07DD">
            <w:pPr>
              <w:jc w:val="center"/>
              <w:rPr>
                <w:sz w:val="20"/>
              </w:rPr>
            </w:pPr>
            <w:r>
              <w:rPr>
                <w:sz w:val="20"/>
              </w:rPr>
              <w:t>177,03</w:t>
            </w:r>
          </w:p>
        </w:tc>
      </w:tr>
      <w:tr w:rsidR="00AC7D45" w:rsidRPr="006E7EBB" w:rsidTr="008E07DD">
        <w:trPr>
          <w:trHeight w:val="397"/>
        </w:trPr>
        <w:tc>
          <w:tcPr>
            <w:tcW w:w="5000" w:type="pct"/>
            <w:gridSpan w:val="5"/>
            <w:vAlign w:val="center"/>
          </w:tcPr>
          <w:p w:rsidR="00AC7D45" w:rsidRPr="006E7EBB" w:rsidRDefault="00AC7D45" w:rsidP="008E07DD">
            <w:pPr>
              <w:jc w:val="center"/>
              <w:rPr>
                <w:sz w:val="22"/>
                <w:szCs w:val="22"/>
              </w:rPr>
            </w:pPr>
            <w:r w:rsidRPr="006E7EBB">
              <w:rPr>
                <w:sz w:val="22"/>
                <w:szCs w:val="22"/>
              </w:rPr>
              <w:t>по видам топлива</w:t>
            </w:r>
          </w:p>
        </w:tc>
      </w:tr>
      <w:tr w:rsidR="00AC7D45" w:rsidRPr="006E7EBB" w:rsidTr="008E07DD">
        <w:trPr>
          <w:trHeight w:val="397"/>
        </w:trPr>
        <w:tc>
          <w:tcPr>
            <w:tcW w:w="5000" w:type="pct"/>
            <w:gridSpan w:val="5"/>
            <w:vAlign w:val="center"/>
          </w:tcPr>
          <w:p w:rsidR="00AC7D45" w:rsidRPr="006E7EBB" w:rsidRDefault="00AC7D45" w:rsidP="008E07DD">
            <w:pPr>
              <w:jc w:val="center"/>
              <w:rPr>
                <w:sz w:val="22"/>
                <w:szCs w:val="22"/>
              </w:rPr>
            </w:pPr>
            <w:r w:rsidRPr="006E7EBB">
              <w:rPr>
                <w:i/>
                <w:sz w:val="22"/>
                <w:szCs w:val="22"/>
              </w:rPr>
              <w:t>каменный уголь</w:t>
            </w:r>
          </w:p>
        </w:tc>
      </w:tr>
      <w:tr w:rsidR="00AC7D45" w:rsidRPr="006E7EBB" w:rsidTr="008E07DD">
        <w:trPr>
          <w:trHeight w:val="397"/>
        </w:trPr>
        <w:tc>
          <w:tcPr>
            <w:tcW w:w="2732" w:type="pct"/>
            <w:vAlign w:val="center"/>
          </w:tcPr>
          <w:p w:rsidR="00AC7D45" w:rsidRPr="006E7EBB" w:rsidRDefault="00AC7D45" w:rsidP="008E07DD">
            <w:pPr>
              <w:rPr>
                <w:sz w:val="22"/>
                <w:szCs w:val="22"/>
              </w:rPr>
            </w:pPr>
            <w:r w:rsidRPr="006E7EBB">
              <w:rPr>
                <w:sz w:val="22"/>
                <w:szCs w:val="22"/>
              </w:rPr>
              <w:t>Производство тепловой энергии, Гкал</w:t>
            </w:r>
          </w:p>
        </w:tc>
        <w:tc>
          <w:tcPr>
            <w:tcW w:w="536" w:type="pct"/>
            <w:vAlign w:val="center"/>
          </w:tcPr>
          <w:p w:rsidR="00AC7D45" w:rsidRDefault="00AC7D45" w:rsidP="008E07DD">
            <w:pPr>
              <w:jc w:val="center"/>
              <w:rPr>
                <w:sz w:val="20"/>
              </w:rPr>
            </w:pPr>
            <w:r>
              <w:rPr>
                <w:sz w:val="20"/>
              </w:rPr>
              <w:t>*</w:t>
            </w:r>
          </w:p>
        </w:tc>
        <w:tc>
          <w:tcPr>
            <w:tcW w:w="616" w:type="pct"/>
            <w:vAlign w:val="center"/>
          </w:tcPr>
          <w:p w:rsidR="00AC7D45" w:rsidRDefault="00AC7D45" w:rsidP="008E07DD">
            <w:pPr>
              <w:jc w:val="center"/>
              <w:rPr>
                <w:sz w:val="20"/>
              </w:rPr>
            </w:pPr>
            <w:r>
              <w:rPr>
                <w:sz w:val="20"/>
              </w:rPr>
              <w:t>*</w:t>
            </w:r>
          </w:p>
        </w:tc>
        <w:tc>
          <w:tcPr>
            <w:tcW w:w="557" w:type="pct"/>
            <w:vAlign w:val="center"/>
          </w:tcPr>
          <w:p w:rsidR="00AC7D45" w:rsidRDefault="00AC7D45" w:rsidP="008E07DD">
            <w:pPr>
              <w:jc w:val="center"/>
              <w:rPr>
                <w:sz w:val="20"/>
              </w:rPr>
            </w:pPr>
            <w:r>
              <w:rPr>
                <w:sz w:val="20"/>
              </w:rPr>
              <w:t>*</w:t>
            </w:r>
          </w:p>
        </w:tc>
        <w:tc>
          <w:tcPr>
            <w:tcW w:w="559" w:type="pct"/>
            <w:vAlign w:val="center"/>
          </w:tcPr>
          <w:p w:rsidR="00AC7D45" w:rsidRDefault="00AC7D45" w:rsidP="008E07DD">
            <w:pPr>
              <w:jc w:val="center"/>
              <w:rPr>
                <w:sz w:val="20"/>
              </w:rPr>
            </w:pPr>
            <w:r>
              <w:rPr>
                <w:sz w:val="20"/>
              </w:rPr>
              <w:t>46180,83</w:t>
            </w:r>
          </w:p>
        </w:tc>
      </w:tr>
      <w:tr w:rsidR="00AC7D45" w:rsidRPr="006E7EBB" w:rsidTr="008E07DD">
        <w:trPr>
          <w:trHeight w:val="397"/>
        </w:trPr>
        <w:tc>
          <w:tcPr>
            <w:tcW w:w="2732" w:type="pct"/>
            <w:vAlign w:val="center"/>
          </w:tcPr>
          <w:p w:rsidR="00AC7D45" w:rsidRPr="006E7EBB" w:rsidRDefault="00AC7D45" w:rsidP="008E07DD">
            <w:pPr>
              <w:rPr>
                <w:sz w:val="22"/>
                <w:szCs w:val="22"/>
              </w:rPr>
            </w:pPr>
            <w:r w:rsidRPr="006E7EBB">
              <w:rPr>
                <w:sz w:val="22"/>
                <w:szCs w:val="22"/>
              </w:rPr>
              <w:t xml:space="preserve">Средневзвешенный норматив удельного расхода топлива на производство </w:t>
            </w:r>
            <w:proofErr w:type="gramStart"/>
            <w:r w:rsidRPr="006E7EBB">
              <w:rPr>
                <w:sz w:val="22"/>
                <w:szCs w:val="22"/>
              </w:rPr>
              <w:t>тепло-вой</w:t>
            </w:r>
            <w:proofErr w:type="gramEnd"/>
            <w:r w:rsidRPr="006E7EBB">
              <w:rPr>
                <w:sz w:val="22"/>
                <w:szCs w:val="22"/>
              </w:rPr>
              <w:t xml:space="preserve"> энергии, </w:t>
            </w:r>
            <w:proofErr w:type="spellStart"/>
            <w:r w:rsidRPr="006E7EBB">
              <w:rPr>
                <w:sz w:val="22"/>
                <w:szCs w:val="22"/>
              </w:rPr>
              <w:t>кг</w:t>
            </w:r>
            <w:r>
              <w:rPr>
                <w:sz w:val="22"/>
                <w:szCs w:val="22"/>
              </w:rPr>
              <w:t>.</w:t>
            </w:r>
            <w:r w:rsidRPr="006E7EBB">
              <w:rPr>
                <w:sz w:val="22"/>
                <w:szCs w:val="22"/>
              </w:rPr>
              <w:t>у.т</w:t>
            </w:r>
            <w:proofErr w:type="spellEnd"/>
            <w:r w:rsidRPr="006E7EBB">
              <w:rPr>
                <w:sz w:val="22"/>
                <w:szCs w:val="22"/>
              </w:rPr>
              <w:t>./кал</w:t>
            </w:r>
          </w:p>
        </w:tc>
        <w:tc>
          <w:tcPr>
            <w:tcW w:w="536" w:type="pct"/>
            <w:vAlign w:val="center"/>
          </w:tcPr>
          <w:p w:rsidR="00AC7D45" w:rsidRDefault="00AC7D45" w:rsidP="008E07DD">
            <w:pPr>
              <w:jc w:val="center"/>
              <w:rPr>
                <w:sz w:val="20"/>
              </w:rPr>
            </w:pPr>
            <w:r>
              <w:rPr>
                <w:sz w:val="20"/>
              </w:rPr>
              <w:t>*</w:t>
            </w:r>
          </w:p>
        </w:tc>
        <w:tc>
          <w:tcPr>
            <w:tcW w:w="616" w:type="pct"/>
            <w:vAlign w:val="center"/>
          </w:tcPr>
          <w:p w:rsidR="00AC7D45" w:rsidRDefault="00AC7D45" w:rsidP="008E07DD">
            <w:pPr>
              <w:jc w:val="center"/>
              <w:rPr>
                <w:sz w:val="20"/>
              </w:rPr>
            </w:pPr>
            <w:r>
              <w:rPr>
                <w:sz w:val="20"/>
              </w:rPr>
              <w:t>*</w:t>
            </w:r>
          </w:p>
        </w:tc>
        <w:tc>
          <w:tcPr>
            <w:tcW w:w="557" w:type="pct"/>
            <w:vAlign w:val="center"/>
          </w:tcPr>
          <w:p w:rsidR="00AC7D45" w:rsidRDefault="00AC7D45" w:rsidP="008E07DD">
            <w:pPr>
              <w:jc w:val="center"/>
              <w:rPr>
                <w:sz w:val="20"/>
              </w:rPr>
            </w:pPr>
            <w:r>
              <w:rPr>
                <w:sz w:val="20"/>
              </w:rPr>
              <w:t>*</w:t>
            </w:r>
          </w:p>
        </w:tc>
        <w:tc>
          <w:tcPr>
            <w:tcW w:w="559" w:type="pct"/>
            <w:vAlign w:val="center"/>
          </w:tcPr>
          <w:p w:rsidR="00AC7D45" w:rsidRDefault="00AC7D45" w:rsidP="008E07DD">
            <w:pPr>
              <w:jc w:val="center"/>
              <w:rPr>
                <w:sz w:val="20"/>
              </w:rPr>
            </w:pPr>
            <w:r>
              <w:rPr>
                <w:sz w:val="20"/>
              </w:rPr>
              <w:t>174,18</w:t>
            </w:r>
          </w:p>
        </w:tc>
      </w:tr>
      <w:tr w:rsidR="00AC7D45" w:rsidRPr="006E7EBB" w:rsidTr="008E07DD">
        <w:trPr>
          <w:trHeight w:val="397"/>
        </w:trPr>
        <w:tc>
          <w:tcPr>
            <w:tcW w:w="2732" w:type="pct"/>
            <w:vAlign w:val="center"/>
          </w:tcPr>
          <w:p w:rsidR="00AC7D45" w:rsidRPr="006E7EBB" w:rsidRDefault="00AC7D45" w:rsidP="008E07DD">
            <w:pPr>
              <w:rPr>
                <w:sz w:val="22"/>
                <w:szCs w:val="22"/>
              </w:rPr>
            </w:pPr>
            <w:r w:rsidRPr="006E7EBB">
              <w:rPr>
                <w:sz w:val="22"/>
                <w:szCs w:val="22"/>
              </w:rPr>
              <w:t xml:space="preserve">Расход тепловой энергии на собственные </w:t>
            </w:r>
            <w:proofErr w:type="gramStart"/>
            <w:r w:rsidRPr="006E7EBB">
              <w:rPr>
                <w:sz w:val="22"/>
                <w:szCs w:val="22"/>
              </w:rPr>
              <w:t>нужды,  Гкал</w:t>
            </w:r>
            <w:proofErr w:type="gramEnd"/>
          </w:p>
        </w:tc>
        <w:tc>
          <w:tcPr>
            <w:tcW w:w="536" w:type="pct"/>
            <w:vAlign w:val="center"/>
          </w:tcPr>
          <w:p w:rsidR="00AC7D45" w:rsidRDefault="00AC7D45" w:rsidP="008E07DD">
            <w:pPr>
              <w:jc w:val="center"/>
              <w:rPr>
                <w:sz w:val="20"/>
              </w:rPr>
            </w:pPr>
            <w:r>
              <w:rPr>
                <w:sz w:val="20"/>
              </w:rPr>
              <w:t>*</w:t>
            </w:r>
          </w:p>
        </w:tc>
        <w:tc>
          <w:tcPr>
            <w:tcW w:w="616" w:type="pct"/>
            <w:vAlign w:val="center"/>
          </w:tcPr>
          <w:p w:rsidR="00AC7D45" w:rsidRDefault="00AC7D45" w:rsidP="008E07DD">
            <w:pPr>
              <w:jc w:val="center"/>
              <w:rPr>
                <w:sz w:val="20"/>
              </w:rPr>
            </w:pPr>
            <w:r>
              <w:rPr>
                <w:sz w:val="20"/>
              </w:rPr>
              <w:t>*</w:t>
            </w:r>
          </w:p>
        </w:tc>
        <w:tc>
          <w:tcPr>
            <w:tcW w:w="557" w:type="pct"/>
            <w:vAlign w:val="center"/>
          </w:tcPr>
          <w:p w:rsidR="00AC7D45" w:rsidRDefault="00AC7D45" w:rsidP="008E07DD">
            <w:pPr>
              <w:jc w:val="center"/>
              <w:rPr>
                <w:sz w:val="20"/>
              </w:rPr>
            </w:pPr>
            <w:r>
              <w:rPr>
                <w:sz w:val="20"/>
              </w:rPr>
              <w:t>*</w:t>
            </w:r>
          </w:p>
        </w:tc>
        <w:tc>
          <w:tcPr>
            <w:tcW w:w="559" w:type="pct"/>
            <w:vAlign w:val="center"/>
          </w:tcPr>
          <w:p w:rsidR="00AC7D45" w:rsidRDefault="00AC7D45" w:rsidP="008E07DD">
            <w:pPr>
              <w:jc w:val="center"/>
              <w:rPr>
                <w:sz w:val="20"/>
              </w:rPr>
            </w:pPr>
            <w:r>
              <w:rPr>
                <w:sz w:val="20"/>
              </w:rPr>
              <w:t>742,6</w:t>
            </w:r>
          </w:p>
        </w:tc>
      </w:tr>
      <w:tr w:rsidR="00AC7D45" w:rsidRPr="006E7EBB" w:rsidTr="008E07DD">
        <w:trPr>
          <w:trHeight w:val="397"/>
        </w:trPr>
        <w:tc>
          <w:tcPr>
            <w:tcW w:w="2732" w:type="pct"/>
            <w:vAlign w:val="center"/>
          </w:tcPr>
          <w:p w:rsidR="00AC7D45" w:rsidRPr="006E7EBB" w:rsidRDefault="00AC7D45" w:rsidP="008E07DD">
            <w:pPr>
              <w:rPr>
                <w:sz w:val="22"/>
                <w:szCs w:val="22"/>
              </w:rPr>
            </w:pPr>
            <w:r w:rsidRPr="006E7EBB">
              <w:rPr>
                <w:sz w:val="22"/>
                <w:szCs w:val="22"/>
              </w:rPr>
              <w:t>%</w:t>
            </w:r>
          </w:p>
        </w:tc>
        <w:tc>
          <w:tcPr>
            <w:tcW w:w="536" w:type="pct"/>
            <w:vAlign w:val="center"/>
          </w:tcPr>
          <w:p w:rsidR="00AC7D45" w:rsidRDefault="00AC7D45" w:rsidP="008E07DD">
            <w:pPr>
              <w:jc w:val="center"/>
              <w:rPr>
                <w:sz w:val="20"/>
              </w:rPr>
            </w:pPr>
            <w:r>
              <w:rPr>
                <w:sz w:val="20"/>
              </w:rPr>
              <w:t>*</w:t>
            </w:r>
          </w:p>
        </w:tc>
        <w:tc>
          <w:tcPr>
            <w:tcW w:w="616" w:type="pct"/>
            <w:vAlign w:val="center"/>
          </w:tcPr>
          <w:p w:rsidR="00AC7D45" w:rsidRDefault="00AC7D45" w:rsidP="008E07DD">
            <w:pPr>
              <w:jc w:val="center"/>
              <w:rPr>
                <w:sz w:val="20"/>
              </w:rPr>
            </w:pPr>
            <w:r>
              <w:rPr>
                <w:sz w:val="20"/>
              </w:rPr>
              <w:t>*</w:t>
            </w:r>
          </w:p>
        </w:tc>
        <w:tc>
          <w:tcPr>
            <w:tcW w:w="557" w:type="pct"/>
            <w:vAlign w:val="center"/>
          </w:tcPr>
          <w:p w:rsidR="00AC7D45" w:rsidRDefault="00AC7D45" w:rsidP="008E07DD">
            <w:pPr>
              <w:jc w:val="center"/>
              <w:rPr>
                <w:sz w:val="20"/>
              </w:rPr>
            </w:pPr>
            <w:r>
              <w:rPr>
                <w:sz w:val="20"/>
              </w:rPr>
              <w:t>*</w:t>
            </w:r>
          </w:p>
        </w:tc>
        <w:tc>
          <w:tcPr>
            <w:tcW w:w="559" w:type="pct"/>
            <w:vAlign w:val="center"/>
          </w:tcPr>
          <w:p w:rsidR="00AC7D45" w:rsidRDefault="00AC7D45" w:rsidP="008E07DD">
            <w:pPr>
              <w:jc w:val="center"/>
              <w:rPr>
                <w:sz w:val="20"/>
              </w:rPr>
            </w:pPr>
            <w:r>
              <w:rPr>
                <w:sz w:val="20"/>
              </w:rPr>
              <w:t>1,60</w:t>
            </w:r>
          </w:p>
        </w:tc>
      </w:tr>
      <w:tr w:rsidR="00AC7D45" w:rsidRPr="006E7EBB" w:rsidTr="008E07DD">
        <w:trPr>
          <w:trHeight w:val="397"/>
        </w:trPr>
        <w:tc>
          <w:tcPr>
            <w:tcW w:w="2732" w:type="pct"/>
            <w:vAlign w:val="center"/>
          </w:tcPr>
          <w:p w:rsidR="00AC7D45" w:rsidRPr="006E7EBB" w:rsidRDefault="00AC7D45" w:rsidP="008E07DD">
            <w:pPr>
              <w:rPr>
                <w:sz w:val="22"/>
                <w:szCs w:val="22"/>
              </w:rPr>
            </w:pPr>
            <w:r w:rsidRPr="006E7EBB">
              <w:rPr>
                <w:sz w:val="22"/>
                <w:szCs w:val="22"/>
              </w:rPr>
              <w:t>Выработка тепловой энергии (отпуск в тепловую сеть), Гкал</w:t>
            </w:r>
          </w:p>
        </w:tc>
        <w:tc>
          <w:tcPr>
            <w:tcW w:w="536" w:type="pct"/>
            <w:vAlign w:val="center"/>
          </w:tcPr>
          <w:p w:rsidR="00AC7D45" w:rsidRDefault="00AC7D45" w:rsidP="008E07DD">
            <w:pPr>
              <w:jc w:val="center"/>
              <w:rPr>
                <w:sz w:val="20"/>
              </w:rPr>
            </w:pPr>
            <w:r>
              <w:rPr>
                <w:sz w:val="20"/>
              </w:rPr>
              <w:t>*</w:t>
            </w:r>
          </w:p>
        </w:tc>
        <w:tc>
          <w:tcPr>
            <w:tcW w:w="616" w:type="pct"/>
            <w:vAlign w:val="center"/>
          </w:tcPr>
          <w:p w:rsidR="00AC7D45" w:rsidRDefault="00AC7D45" w:rsidP="008E07DD">
            <w:pPr>
              <w:jc w:val="center"/>
              <w:rPr>
                <w:sz w:val="20"/>
              </w:rPr>
            </w:pPr>
            <w:r>
              <w:rPr>
                <w:sz w:val="20"/>
              </w:rPr>
              <w:t>*</w:t>
            </w:r>
          </w:p>
        </w:tc>
        <w:tc>
          <w:tcPr>
            <w:tcW w:w="557" w:type="pct"/>
            <w:vAlign w:val="center"/>
          </w:tcPr>
          <w:p w:rsidR="00AC7D45" w:rsidRDefault="00AC7D45" w:rsidP="008E07DD">
            <w:pPr>
              <w:jc w:val="center"/>
              <w:rPr>
                <w:sz w:val="20"/>
              </w:rPr>
            </w:pPr>
            <w:r>
              <w:rPr>
                <w:sz w:val="20"/>
              </w:rPr>
              <w:t>*</w:t>
            </w:r>
          </w:p>
        </w:tc>
        <w:tc>
          <w:tcPr>
            <w:tcW w:w="559" w:type="pct"/>
            <w:vAlign w:val="center"/>
          </w:tcPr>
          <w:p w:rsidR="00AC7D45" w:rsidRDefault="00AC7D45" w:rsidP="008E07DD">
            <w:pPr>
              <w:jc w:val="center"/>
              <w:rPr>
                <w:sz w:val="20"/>
              </w:rPr>
            </w:pPr>
            <w:r>
              <w:rPr>
                <w:sz w:val="20"/>
              </w:rPr>
              <w:t>45438,27</w:t>
            </w:r>
          </w:p>
        </w:tc>
      </w:tr>
      <w:tr w:rsidR="00AC7D45" w:rsidRPr="006E7EBB" w:rsidTr="008E07DD">
        <w:trPr>
          <w:trHeight w:val="397"/>
        </w:trPr>
        <w:tc>
          <w:tcPr>
            <w:tcW w:w="2732" w:type="pct"/>
            <w:vAlign w:val="center"/>
          </w:tcPr>
          <w:p w:rsidR="00AC7D45" w:rsidRPr="006E7EBB" w:rsidRDefault="00AC7D45" w:rsidP="008E07DD">
            <w:pPr>
              <w:rPr>
                <w:sz w:val="22"/>
                <w:szCs w:val="22"/>
              </w:rPr>
            </w:pPr>
            <w:r w:rsidRPr="006E7EBB">
              <w:rPr>
                <w:sz w:val="22"/>
                <w:szCs w:val="22"/>
              </w:rPr>
              <w:t xml:space="preserve">Норматив удельного расхода топлива на отпущенную тепловую энергию, кг </w:t>
            </w:r>
            <w:proofErr w:type="spellStart"/>
            <w:r w:rsidRPr="006E7EBB">
              <w:rPr>
                <w:sz w:val="22"/>
                <w:szCs w:val="22"/>
              </w:rPr>
              <w:t>у.т</w:t>
            </w:r>
            <w:proofErr w:type="spellEnd"/>
            <w:r w:rsidRPr="006E7EBB">
              <w:rPr>
                <w:sz w:val="22"/>
                <w:szCs w:val="22"/>
              </w:rPr>
              <w:t>./Гкал</w:t>
            </w:r>
          </w:p>
        </w:tc>
        <w:tc>
          <w:tcPr>
            <w:tcW w:w="536" w:type="pct"/>
            <w:vAlign w:val="center"/>
          </w:tcPr>
          <w:p w:rsidR="00AC7D45" w:rsidRDefault="00AC7D45" w:rsidP="008E07DD">
            <w:pPr>
              <w:jc w:val="center"/>
              <w:rPr>
                <w:sz w:val="20"/>
              </w:rPr>
            </w:pPr>
            <w:r>
              <w:rPr>
                <w:sz w:val="20"/>
              </w:rPr>
              <w:t>*</w:t>
            </w:r>
          </w:p>
        </w:tc>
        <w:tc>
          <w:tcPr>
            <w:tcW w:w="616" w:type="pct"/>
            <w:vAlign w:val="center"/>
          </w:tcPr>
          <w:p w:rsidR="00AC7D45" w:rsidRDefault="00AC7D45" w:rsidP="008E07DD">
            <w:pPr>
              <w:jc w:val="center"/>
              <w:rPr>
                <w:sz w:val="20"/>
              </w:rPr>
            </w:pPr>
            <w:r>
              <w:rPr>
                <w:sz w:val="20"/>
              </w:rPr>
              <w:t>*</w:t>
            </w:r>
          </w:p>
        </w:tc>
        <w:tc>
          <w:tcPr>
            <w:tcW w:w="557" w:type="pct"/>
            <w:vAlign w:val="center"/>
          </w:tcPr>
          <w:p w:rsidR="00AC7D45" w:rsidRDefault="00AC7D45" w:rsidP="008E07DD">
            <w:pPr>
              <w:jc w:val="center"/>
              <w:rPr>
                <w:sz w:val="20"/>
              </w:rPr>
            </w:pPr>
            <w:r>
              <w:rPr>
                <w:sz w:val="20"/>
              </w:rPr>
              <w:t>*</w:t>
            </w:r>
          </w:p>
        </w:tc>
        <w:tc>
          <w:tcPr>
            <w:tcW w:w="559" w:type="pct"/>
            <w:vAlign w:val="center"/>
          </w:tcPr>
          <w:p w:rsidR="00AC7D45" w:rsidRDefault="00AC7D45" w:rsidP="008E07DD">
            <w:pPr>
              <w:jc w:val="center"/>
              <w:rPr>
                <w:sz w:val="20"/>
              </w:rPr>
            </w:pPr>
            <w:r>
              <w:rPr>
                <w:sz w:val="20"/>
              </w:rPr>
              <w:t>177,03</w:t>
            </w:r>
          </w:p>
        </w:tc>
      </w:tr>
    </w:tbl>
    <w:p w:rsidR="00AC7D45" w:rsidRPr="008A07FC" w:rsidRDefault="00AC7D45" w:rsidP="00AC7D45">
      <w:pPr>
        <w:rPr>
          <w:sz w:val="20"/>
        </w:rPr>
      </w:pPr>
      <w:r>
        <w:rPr>
          <w:sz w:val="20"/>
        </w:rPr>
        <w:t>*-Ранее предприятие не осуществляло регулируемых видов деятельности в сфере теплоснабжения</w:t>
      </w:r>
    </w:p>
    <w:p w:rsidR="00AC7D45" w:rsidRDefault="00AC7D45" w:rsidP="00AC7D45">
      <w:pPr>
        <w:ind w:firstLine="294"/>
        <w:rPr>
          <w:sz w:val="27"/>
          <w:szCs w:val="27"/>
        </w:rPr>
      </w:pPr>
    </w:p>
    <w:p w:rsidR="00AC7D45" w:rsidRPr="00AC7D45" w:rsidRDefault="00AC7D45" w:rsidP="00AC7D45">
      <w:pPr>
        <w:ind w:firstLine="294"/>
        <w:jc w:val="both"/>
      </w:pPr>
      <w:r w:rsidRPr="00AC7D45">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2018 год.</w:t>
      </w:r>
    </w:p>
    <w:p w:rsidR="00AC7D45" w:rsidRDefault="00AC7D45" w:rsidP="00AC7D45">
      <w:pPr>
        <w:pStyle w:val="affffffff9"/>
        <w:rPr>
          <w:szCs w:val="24"/>
        </w:rPr>
        <w:sectPr w:rsidR="00AC7D45" w:rsidSect="00B714B0">
          <w:footerReference w:type="default" r:id="rId30"/>
          <w:pgSz w:w="11906" w:h="16838"/>
          <w:pgMar w:top="1135" w:right="707" w:bottom="284" w:left="1134" w:header="720" w:footer="414" w:gutter="0"/>
          <w:cols w:space="720"/>
        </w:sectPr>
      </w:pPr>
    </w:p>
    <w:p w:rsidR="00AC7D45" w:rsidRPr="00AC7D45" w:rsidRDefault="00AC7D45" w:rsidP="00AC7D45">
      <w:pPr>
        <w:pStyle w:val="affffffff9"/>
        <w:rPr>
          <w:szCs w:val="24"/>
        </w:rPr>
      </w:pPr>
      <w:r w:rsidRPr="00AC7D45">
        <w:rPr>
          <w:szCs w:val="24"/>
        </w:rPr>
        <w:lastRenderedPageBreak/>
        <w:t>ПРЕДЛОЖЕНИЕ</w:t>
      </w:r>
    </w:p>
    <w:p w:rsidR="00AC7D45" w:rsidRPr="00AC7D45" w:rsidRDefault="00AC7D45" w:rsidP="00AC7D45">
      <w:pPr>
        <w:pStyle w:val="affffffff9"/>
        <w:rPr>
          <w:szCs w:val="24"/>
        </w:rPr>
      </w:pPr>
    </w:p>
    <w:p w:rsidR="00AC7D45" w:rsidRPr="00AC7D45" w:rsidRDefault="00AC7D45" w:rsidP="00AC7D45">
      <w:pPr>
        <w:jc w:val="center"/>
      </w:pPr>
      <w:r w:rsidRPr="00AC7D45">
        <w:rPr>
          <w:bCs/>
        </w:rPr>
        <w:t>по утверждению нормативов удельных расходов топлива на отпущенную электрическую и тепловую энергию от тепловых электростанций и котельных на 2018 год</w:t>
      </w:r>
    </w:p>
    <w:p w:rsidR="00AC7D45" w:rsidRPr="006919BC" w:rsidRDefault="00AC7D45" w:rsidP="00AC7D45">
      <w:pPr>
        <w:pStyle w:val="a6"/>
        <w:jc w:val="both"/>
        <w:rPr>
          <w:b/>
          <w:bCs/>
          <w:sz w:val="20"/>
        </w:rPr>
      </w:pPr>
    </w:p>
    <w:tbl>
      <w:tblPr>
        <w:tblW w:w="95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AC7D45" w:rsidRPr="00AC7D45" w:rsidTr="008E07DD">
        <w:trPr>
          <w:cantSplit/>
          <w:trHeight w:val="504"/>
        </w:trPr>
        <w:tc>
          <w:tcPr>
            <w:tcW w:w="4503" w:type="dxa"/>
            <w:vMerge w:val="restart"/>
            <w:vAlign w:val="center"/>
          </w:tcPr>
          <w:p w:rsidR="00AC7D45" w:rsidRPr="00AC7D45" w:rsidRDefault="00AC7D45" w:rsidP="008E07DD">
            <w:pPr>
              <w:jc w:val="center"/>
              <w:rPr>
                <w:bCs/>
                <w:iCs/>
                <w:vertAlign w:val="superscript"/>
              </w:rPr>
            </w:pPr>
            <w:r w:rsidRPr="00AC7D45">
              <w:rPr>
                <w:bCs/>
                <w:iCs/>
              </w:rPr>
              <w:t>организация</w:t>
            </w:r>
          </w:p>
          <w:p w:rsidR="00AC7D45" w:rsidRPr="00AC7D45" w:rsidRDefault="00AC7D45" w:rsidP="008E07DD">
            <w:pPr>
              <w:jc w:val="center"/>
              <w:rPr>
                <w:bCs/>
                <w:iCs/>
              </w:rPr>
            </w:pPr>
          </w:p>
        </w:tc>
        <w:tc>
          <w:tcPr>
            <w:tcW w:w="5085" w:type="dxa"/>
            <w:gridSpan w:val="2"/>
            <w:vAlign w:val="center"/>
          </w:tcPr>
          <w:p w:rsidR="00AC7D45" w:rsidRPr="00AC7D45" w:rsidRDefault="00AC7D45" w:rsidP="008E07DD">
            <w:pPr>
              <w:jc w:val="center"/>
              <w:rPr>
                <w:bCs/>
              </w:rPr>
            </w:pPr>
            <w:r w:rsidRPr="00AC7D45">
              <w:rPr>
                <w:bCs/>
              </w:rPr>
              <w:t>Норматив на отпущенную энергию</w:t>
            </w:r>
          </w:p>
        </w:tc>
      </w:tr>
      <w:tr w:rsidR="00AC7D45" w:rsidRPr="00AC7D45" w:rsidTr="008E07DD">
        <w:trPr>
          <w:cantSplit/>
          <w:trHeight w:val="892"/>
        </w:trPr>
        <w:tc>
          <w:tcPr>
            <w:tcW w:w="4503" w:type="dxa"/>
            <w:vMerge/>
          </w:tcPr>
          <w:p w:rsidR="00AC7D45" w:rsidRPr="00AC7D45" w:rsidRDefault="00AC7D45" w:rsidP="008E07DD">
            <w:pPr>
              <w:jc w:val="center"/>
              <w:rPr>
                <w:bCs/>
                <w:iCs/>
              </w:rPr>
            </w:pPr>
          </w:p>
        </w:tc>
        <w:tc>
          <w:tcPr>
            <w:tcW w:w="2205" w:type="dxa"/>
            <w:vAlign w:val="center"/>
          </w:tcPr>
          <w:p w:rsidR="00AC7D45" w:rsidRPr="00AC7D45" w:rsidRDefault="00AC7D45" w:rsidP="008E07DD">
            <w:pPr>
              <w:jc w:val="center"/>
              <w:rPr>
                <w:bCs/>
              </w:rPr>
            </w:pPr>
            <w:r w:rsidRPr="00AC7D45">
              <w:rPr>
                <w:bCs/>
              </w:rPr>
              <w:t>Электрическую,</w:t>
            </w:r>
            <w:r w:rsidRPr="00AC7D45">
              <w:rPr>
                <w:bCs/>
              </w:rPr>
              <w:br/>
            </w:r>
            <w:proofErr w:type="spellStart"/>
            <w:r w:rsidRPr="00AC7D45">
              <w:rPr>
                <w:bCs/>
              </w:rPr>
              <w:t>кг.у.т</w:t>
            </w:r>
            <w:proofErr w:type="spellEnd"/>
            <w:r w:rsidRPr="00AC7D45">
              <w:rPr>
                <w:bCs/>
              </w:rPr>
              <w:t>./</w:t>
            </w:r>
            <w:proofErr w:type="spellStart"/>
            <w:r w:rsidRPr="00AC7D45">
              <w:rPr>
                <w:bCs/>
              </w:rPr>
              <w:t>кВт.ч</w:t>
            </w:r>
            <w:proofErr w:type="spellEnd"/>
          </w:p>
        </w:tc>
        <w:tc>
          <w:tcPr>
            <w:tcW w:w="2880" w:type="dxa"/>
            <w:vAlign w:val="center"/>
          </w:tcPr>
          <w:p w:rsidR="00AC7D45" w:rsidRPr="00AC7D45" w:rsidRDefault="00AC7D45" w:rsidP="008E07DD">
            <w:pPr>
              <w:jc w:val="center"/>
              <w:rPr>
                <w:bCs/>
              </w:rPr>
            </w:pPr>
            <w:r w:rsidRPr="00AC7D45">
              <w:rPr>
                <w:bCs/>
              </w:rPr>
              <w:t>Тепловую,</w:t>
            </w:r>
            <w:r w:rsidRPr="00AC7D45">
              <w:rPr>
                <w:bCs/>
              </w:rPr>
              <w:br/>
            </w:r>
            <w:proofErr w:type="spellStart"/>
            <w:r w:rsidRPr="00AC7D45">
              <w:rPr>
                <w:bCs/>
              </w:rPr>
              <w:t>кг.у.т</w:t>
            </w:r>
            <w:proofErr w:type="spellEnd"/>
            <w:r w:rsidRPr="00AC7D45">
              <w:rPr>
                <w:bCs/>
              </w:rPr>
              <w:t>./Гкал</w:t>
            </w:r>
          </w:p>
        </w:tc>
      </w:tr>
      <w:tr w:rsidR="00AC7D45" w:rsidRPr="00AC7D45" w:rsidTr="008E07DD">
        <w:trPr>
          <w:cantSplit/>
        </w:trPr>
        <w:tc>
          <w:tcPr>
            <w:tcW w:w="4503" w:type="dxa"/>
          </w:tcPr>
          <w:p w:rsidR="00AC7D45" w:rsidRPr="00AC7D45" w:rsidRDefault="00AC7D45" w:rsidP="008E07DD">
            <w:pPr>
              <w:rPr>
                <w:bCs/>
                <w:iCs/>
              </w:rPr>
            </w:pPr>
            <w:r w:rsidRPr="00AC7D45">
              <w:rPr>
                <w:bCs/>
                <w:iCs/>
              </w:rPr>
              <w:t xml:space="preserve">ООО «КГК» (г. Новокузнецк) по узлу теплоснабжения </w:t>
            </w:r>
            <w:proofErr w:type="spellStart"/>
            <w:r w:rsidRPr="00AC7D45">
              <w:rPr>
                <w:bCs/>
                <w:iCs/>
              </w:rPr>
              <w:t>п.г.т</w:t>
            </w:r>
            <w:proofErr w:type="spellEnd"/>
            <w:r w:rsidRPr="00AC7D45">
              <w:rPr>
                <w:bCs/>
                <w:iCs/>
              </w:rPr>
              <w:t>. Тяжинский</w:t>
            </w:r>
          </w:p>
        </w:tc>
        <w:tc>
          <w:tcPr>
            <w:tcW w:w="2205" w:type="dxa"/>
            <w:vAlign w:val="center"/>
          </w:tcPr>
          <w:p w:rsidR="00AC7D45" w:rsidRPr="00AC7D45" w:rsidRDefault="00AC7D45" w:rsidP="008E07DD">
            <w:pPr>
              <w:jc w:val="center"/>
              <w:rPr>
                <w:bCs/>
              </w:rPr>
            </w:pPr>
            <w:r w:rsidRPr="00AC7D45">
              <w:rPr>
                <w:bCs/>
              </w:rPr>
              <w:t> </w:t>
            </w:r>
          </w:p>
        </w:tc>
        <w:tc>
          <w:tcPr>
            <w:tcW w:w="2880" w:type="dxa"/>
            <w:vAlign w:val="center"/>
          </w:tcPr>
          <w:p w:rsidR="00AC7D45" w:rsidRPr="00AC7D45" w:rsidRDefault="00AC7D45" w:rsidP="008E07DD">
            <w:pPr>
              <w:jc w:val="center"/>
              <w:rPr>
                <w:bCs/>
              </w:rPr>
            </w:pPr>
            <w:r w:rsidRPr="00AC7D45">
              <w:rPr>
                <w:bCs/>
              </w:rPr>
              <w:t>177,03</w:t>
            </w:r>
          </w:p>
        </w:tc>
      </w:tr>
    </w:tbl>
    <w:p w:rsidR="00AC7D45" w:rsidRDefault="00AC7D45" w:rsidP="00AC7D45">
      <w:pPr>
        <w:pStyle w:val="33"/>
        <w:ind w:firstLine="0"/>
        <w:jc w:val="both"/>
        <w:rPr>
          <w:sz w:val="26"/>
          <w:szCs w:val="26"/>
        </w:rPr>
      </w:pPr>
    </w:p>
    <w:p w:rsidR="00AC7D45" w:rsidRDefault="00AC7D45" w:rsidP="004D1B1C">
      <w:pPr>
        <w:pStyle w:val="a6"/>
        <w:sectPr w:rsidR="00AC7D45" w:rsidSect="00B714B0">
          <w:pgSz w:w="11906" w:h="16838"/>
          <w:pgMar w:top="1135" w:right="707" w:bottom="284" w:left="1134" w:header="720" w:footer="414" w:gutter="0"/>
          <w:cols w:space="720"/>
        </w:sectPr>
      </w:pPr>
    </w:p>
    <w:p w:rsidR="00AC7D45" w:rsidRDefault="00AC7D45" w:rsidP="00AC7D45">
      <w:pPr>
        <w:ind w:firstLine="5670"/>
        <w:jc w:val="both"/>
      </w:pPr>
      <w:r>
        <w:lastRenderedPageBreak/>
        <w:t>Приложение № 8 к протоколу № 60</w:t>
      </w:r>
    </w:p>
    <w:p w:rsidR="00AC7D45" w:rsidRDefault="00AC7D45" w:rsidP="00AC7D45">
      <w:pPr>
        <w:ind w:firstLine="5670"/>
        <w:jc w:val="both"/>
      </w:pPr>
      <w:r>
        <w:t>заседания правления региональной</w:t>
      </w:r>
    </w:p>
    <w:p w:rsidR="00AC7D45" w:rsidRDefault="00AC7D45" w:rsidP="00AC7D45">
      <w:pPr>
        <w:ind w:firstLine="5670"/>
        <w:jc w:val="both"/>
      </w:pPr>
      <w:r>
        <w:t>энергетической комиссии</w:t>
      </w:r>
    </w:p>
    <w:p w:rsidR="00AC7D45" w:rsidRDefault="00AC7D45" w:rsidP="00AC7D45">
      <w:pPr>
        <w:ind w:firstLine="5670"/>
        <w:jc w:val="both"/>
      </w:pPr>
      <w:r>
        <w:t>Кемеровской области от 23.10.2018</w:t>
      </w:r>
    </w:p>
    <w:p w:rsidR="00D84EF4" w:rsidRDefault="00D84EF4" w:rsidP="00AC7D45">
      <w:pPr>
        <w:ind w:firstLine="5670"/>
        <w:jc w:val="both"/>
      </w:pPr>
    </w:p>
    <w:p w:rsidR="00D84EF4" w:rsidRDefault="00D84EF4" w:rsidP="00AC7D45">
      <w:pPr>
        <w:ind w:firstLine="5670"/>
        <w:jc w:val="both"/>
      </w:pPr>
    </w:p>
    <w:p w:rsidR="00D84EF4" w:rsidRPr="00D84EF4" w:rsidRDefault="00D84EF4" w:rsidP="00D84EF4">
      <w:pPr>
        <w:ind w:left="-426" w:right="-142"/>
        <w:jc w:val="center"/>
        <w:rPr>
          <w:b/>
        </w:rPr>
      </w:pPr>
      <w:r w:rsidRPr="00D84EF4">
        <w:rPr>
          <w:b/>
        </w:rPr>
        <w:t xml:space="preserve">Нормативы удельного расхода топлива при производстве </w:t>
      </w:r>
    </w:p>
    <w:p w:rsidR="00D84EF4" w:rsidRPr="00D84EF4" w:rsidRDefault="00D84EF4" w:rsidP="00D84EF4">
      <w:pPr>
        <w:ind w:left="-426" w:right="-142"/>
        <w:jc w:val="center"/>
        <w:rPr>
          <w:b/>
        </w:rPr>
      </w:pPr>
      <w:r w:rsidRPr="00D84EF4">
        <w:rPr>
          <w:b/>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rsidR="00D84EF4" w:rsidRPr="00D84EF4" w:rsidRDefault="00D84EF4" w:rsidP="00D84EF4">
      <w:pPr>
        <w:ind w:left="-426" w:right="-142"/>
        <w:jc w:val="center"/>
        <w:rPr>
          <w:b/>
        </w:rPr>
      </w:pPr>
      <w:r w:rsidRPr="00D84EF4">
        <w:rPr>
          <w:b/>
        </w:rPr>
        <w:t xml:space="preserve"> с установленной мощностью производства электрической энергии </w:t>
      </w:r>
    </w:p>
    <w:p w:rsidR="00D84EF4" w:rsidRPr="00D84EF4" w:rsidRDefault="00D84EF4" w:rsidP="00D84EF4">
      <w:pPr>
        <w:ind w:left="-426" w:right="-142"/>
        <w:jc w:val="center"/>
        <w:rPr>
          <w:b/>
        </w:rPr>
      </w:pPr>
      <w:r w:rsidRPr="00D84EF4">
        <w:rPr>
          <w:b/>
        </w:rPr>
        <w:t>25 МВт и более, для регулируемых организаций на 2018 год</w:t>
      </w:r>
    </w:p>
    <w:p w:rsidR="00D84EF4" w:rsidRPr="00D84EF4" w:rsidRDefault="00D84EF4" w:rsidP="00D84EF4">
      <w:pPr>
        <w:ind w:left="-426" w:right="-142"/>
        <w:jc w:val="center"/>
        <w:rPr>
          <w:b/>
        </w:rPr>
      </w:pPr>
    </w:p>
    <w:tbl>
      <w:tblPr>
        <w:tblW w:w="9873"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568"/>
        <w:gridCol w:w="4961"/>
        <w:gridCol w:w="1560"/>
        <w:gridCol w:w="2784"/>
      </w:tblGrid>
      <w:tr w:rsidR="00D84EF4" w:rsidRPr="00D84EF4" w:rsidTr="008E07DD">
        <w:trPr>
          <w:trHeight w:val="1299"/>
          <w:tblHeader/>
        </w:trPr>
        <w:tc>
          <w:tcPr>
            <w:tcW w:w="568" w:type="dxa"/>
            <w:shd w:val="clear" w:color="auto" w:fill="FFFFFF"/>
            <w:vAlign w:val="center"/>
          </w:tcPr>
          <w:p w:rsidR="00D84EF4" w:rsidRPr="00D84EF4" w:rsidRDefault="00D84EF4" w:rsidP="008E07DD">
            <w:pPr>
              <w:jc w:val="center"/>
            </w:pPr>
            <w:r w:rsidRPr="00D84EF4">
              <w:t>№ п/п</w:t>
            </w:r>
          </w:p>
        </w:tc>
        <w:tc>
          <w:tcPr>
            <w:tcW w:w="4961" w:type="dxa"/>
            <w:shd w:val="clear" w:color="auto" w:fill="FFFFFF"/>
            <w:vAlign w:val="center"/>
          </w:tcPr>
          <w:p w:rsidR="00D84EF4" w:rsidRPr="00D84EF4" w:rsidRDefault="00D84EF4" w:rsidP="008E07DD">
            <w:pPr>
              <w:jc w:val="center"/>
            </w:pPr>
            <w:r w:rsidRPr="00D84EF4">
              <w:t>Наименование регулируемой организации</w:t>
            </w:r>
          </w:p>
        </w:tc>
        <w:tc>
          <w:tcPr>
            <w:tcW w:w="1560" w:type="dxa"/>
            <w:shd w:val="clear" w:color="auto" w:fill="FFFFFF"/>
            <w:vAlign w:val="center"/>
          </w:tcPr>
          <w:p w:rsidR="00D84EF4" w:rsidRPr="00D84EF4" w:rsidRDefault="00D84EF4" w:rsidP="008E07DD">
            <w:pPr>
              <w:jc w:val="center"/>
            </w:pPr>
            <w:r w:rsidRPr="00D84EF4">
              <w:t>Вид топлива</w:t>
            </w:r>
          </w:p>
        </w:tc>
        <w:tc>
          <w:tcPr>
            <w:tcW w:w="2784" w:type="dxa"/>
            <w:shd w:val="clear" w:color="auto" w:fill="FFFFFF"/>
            <w:vAlign w:val="center"/>
          </w:tcPr>
          <w:p w:rsidR="00D84EF4" w:rsidRPr="00D84EF4" w:rsidRDefault="00D84EF4" w:rsidP="008E07DD">
            <w:pPr>
              <w:jc w:val="center"/>
            </w:pPr>
            <w:r w:rsidRPr="00D84EF4">
              <w:t xml:space="preserve">Норматив удельного расхода топлива </w:t>
            </w:r>
          </w:p>
          <w:p w:rsidR="00D84EF4" w:rsidRPr="00D84EF4" w:rsidRDefault="00D84EF4" w:rsidP="008E07DD">
            <w:pPr>
              <w:jc w:val="center"/>
            </w:pPr>
            <w:r w:rsidRPr="00D84EF4">
              <w:t xml:space="preserve">при производстве тепловой энергии, </w:t>
            </w:r>
          </w:p>
          <w:p w:rsidR="00D84EF4" w:rsidRPr="00D84EF4" w:rsidRDefault="00D84EF4" w:rsidP="008E07DD">
            <w:pPr>
              <w:jc w:val="center"/>
            </w:pPr>
            <w:r w:rsidRPr="00D84EF4">
              <w:t xml:space="preserve">кг </w:t>
            </w:r>
            <w:proofErr w:type="spellStart"/>
            <w:r w:rsidRPr="00D84EF4">
              <w:t>у.т</w:t>
            </w:r>
            <w:proofErr w:type="spellEnd"/>
            <w:r w:rsidRPr="00D84EF4">
              <w:t>./Гкал*</w:t>
            </w:r>
          </w:p>
        </w:tc>
      </w:tr>
      <w:tr w:rsidR="00D84EF4" w:rsidRPr="00D84EF4" w:rsidTr="008E07DD">
        <w:trPr>
          <w:trHeight w:val="706"/>
        </w:trPr>
        <w:tc>
          <w:tcPr>
            <w:tcW w:w="568" w:type="dxa"/>
            <w:tcBorders>
              <w:top w:val="single" w:sz="4" w:space="0" w:color="auto"/>
              <w:bottom w:val="single" w:sz="4" w:space="0" w:color="auto"/>
              <w:right w:val="single" w:sz="4" w:space="0" w:color="auto"/>
            </w:tcBorders>
            <w:shd w:val="clear" w:color="auto" w:fill="FFFFFF"/>
            <w:vAlign w:val="center"/>
          </w:tcPr>
          <w:p w:rsidR="00D84EF4" w:rsidRPr="00D84EF4" w:rsidRDefault="00D84EF4" w:rsidP="008E07DD">
            <w:pPr>
              <w:jc w:val="center"/>
            </w:pPr>
            <w:r w:rsidRPr="00D84EF4">
              <w:t>1</w:t>
            </w:r>
          </w:p>
        </w:tc>
        <w:tc>
          <w:tcPr>
            <w:tcW w:w="4961" w:type="dxa"/>
            <w:tcBorders>
              <w:top w:val="single" w:sz="4" w:space="0" w:color="auto"/>
              <w:bottom w:val="single" w:sz="4" w:space="0" w:color="auto"/>
              <w:right w:val="single" w:sz="4" w:space="0" w:color="auto"/>
            </w:tcBorders>
            <w:shd w:val="clear" w:color="auto" w:fill="FFFFFF"/>
            <w:vAlign w:val="center"/>
          </w:tcPr>
          <w:p w:rsidR="00D84EF4" w:rsidRPr="00D84EF4" w:rsidRDefault="00D84EF4" w:rsidP="008E07DD">
            <w:r w:rsidRPr="00D84EF4">
              <w:t xml:space="preserve">ООО «Кузбасская генерирующая компания» (г. Новокузнецк) по узлу теплоснабжения Тяжинский район, </w:t>
            </w:r>
          </w:p>
          <w:p w:rsidR="00D84EF4" w:rsidRPr="00D84EF4" w:rsidRDefault="00D84EF4" w:rsidP="008E07DD">
            <w:r w:rsidRPr="00D84EF4">
              <w:t>ИНН 4253040386</w:t>
            </w:r>
          </w:p>
        </w:tc>
        <w:tc>
          <w:tcPr>
            <w:tcW w:w="1560" w:type="dxa"/>
            <w:tcBorders>
              <w:top w:val="single" w:sz="4" w:space="0" w:color="auto"/>
              <w:bottom w:val="single" w:sz="4" w:space="0" w:color="auto"/>
              <w:right w:val="single" w:sz="4" w:space="0" w:color="auto"/>
            </w:tcBorders>
            <w:shd w:val="clear" w:color="auto" w:fill="FFFFFF"/>
            <w:vAlign w:val="center"/>
          </w:tcPr>
          <w:p w:rsidR="00D84EF4" w:rsidRPr="00D84EF4" w:rsidRDefault="00D84EF4" w:rsidP="008E07DD">
            <w:pPr>
              <w:jc w:val="center"/>
              <w:rPr>
                <w:color w:val="000000"/>
              </w:rPr>
            </w:pPr>
            <w:r w:rsidRPr="00D84EF4">
              <w:rPr>
                <w:color w:val="000000"/>
              </w:rPr>
              <w:t>Каменный уголь</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rsidR="00D84EF4" w:rsidRPr="00D84EF4" w:rsidRDefault="00D84EF4" w:rsidP="008E07DD">
            <w:pPr>
              <w:jc w:val="center"/>
            </w:pPr>
            <w:r w:rsidRPr="00D84EF4">
              <w:t>177,03</w:t>
            </w:r>
          </w:p>
        </w:tc>
      </w:tr>
      <w:tr w:rsidR="00D84EF4" w:rsidRPr="00D84EF4" w:rsidTr="008E07DD">
        <w:trPr>
          <w:trHeight w:val="706"/>
        </w:trPr>
        <w:tc>
          <w:tcPr>
            <w:tcW w:w="568" w:type="dxa"/>
            <w:tcBorders>
              <w:top w:val="single" w:sz="4" w:space="0" w:color="auto"/>
              <w:bottom w:val="single" w:sz="4" w:space="0" w:color="auto"/>
              <w:right w:val="single" w:sz="4" w:space="0" w:color="auto"/>
            </w:tcBorders>
            <w:shd w:val="clear" w:color="auto" w:fill="FFFFFF"/>
            <w:vAlign w:val="center"/>
          </w:tcPr>
          <w:p w:rsidR="00D84EF4" w:rsidRPr="00D84EF4" w:rsidRDefault="00D84EF4" w:rsidP="008E07DD">
            <w:pPr>
              <w:jc w:val="center"/>
            </w:pPr>
            <w:r w:rsidRPr="00D84EF4">
              <w:t>2</w:t>
            </w:r>
          </w:p>
        </w:tc>
        <w:tc>
          <w:tcPr>
            <w:tcW w:w="4961" w:type="dxa"/>
            <w:tcBorders>
              <w:top w:val="single" w:sz="4" w:space="0" w:color="auto"/>
              <w:bottom w:val="single" w:sz="4" w:space="0" w:color="auto"/>
              <w:right w:val="single" w:sz="4" w:space="0" w:color="auto"/>
            </w:tcBorders>
            <w:shd w:val="clear" w:color="auto" w:fill="FFFFFF"/>
            <w:vAlign w:val="center"/>
          </w:tcPr>
          <w:p w:rsidR="00D84EF4" w:rsidRPr="00D84EF4" w:rsidRDefault="00D84EF4" w:rsidP="008E07DD">
            <w:r w:rsidRPr="00D84EF4">
              <w:t>МУП «</w:t>
            </w:r>
            <w:proofErr w:type="spellStart"/>
            <w:r w:rsidRPr="00D84EF4">
              <w:t>Яйская</w:t>
            </w:r>
            <w:proofErr w:type="spellEnd"/>
            <w:r w:rsidRPr="00D84EF4">
              <w:t xml:space="preserve"> теплоснабжающая организация» </w:t>
            </w:r>
            <w:proofErr w:type="spellStart"/>
            <w:r w:rsidRPr="00D84EF4">
              <w:t>Яйского</w:t>
            </w:r>
            <w:proofErr w:type="spellEnd"/>
            <w:r w:rsidRPr="00D84EF4">
              <w:t xml:space="preserve"> городского поселения, ИНН 4246022072</w:t>
            </w:r>
          </w:p>
        </w:tc>
        <w:tc>
          <w:tcPr>
            <w:tcW w:w="1560" w:type="dxa"/>
            <w:tcBorders>
              <w:top w:val="single" w:sz="4" w:space="0" w:color="auto"/>
              <w:bottom w:val="single" w:sz="4" w:space="0" w:color="auto"/>
              <w:right w:val="single" w:sz="4" w:space="0" w:color="auto"/>
            </w:tcBorders>
            <w:shd w:val="clear" w:color="auto" w:fill="FFFFFF"/>
            <w:vAlign w:val="center"/>
          </w:tcPr>
          <w:p w:rsidR="00D84EF4" w:rsidRPr="00D84EF4" w:rsidRDefault="00D84EF4" w:rsidP="008E07DD">
            <w:pPr>
              <w:jc w:val="center"/>
              <w:rPr>
                <w:color w:val="000000"/>
              </w:rPr>
            </w:pPr>
            <w:r w:rsidRPr="00D84EF4">
              <w:rPr>
                <w:color w:val="000000"/>
              </w:rPr>
              <w:t>Каменный уголь</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rsidR="00D84EF4" w:rsidRPr="00D84EF4" w:rsidRDefault="00D84EF4" w:rsidP="008E07DD">
            <w:pPr>
              <w:jc w:val="center"/>
              <w:rPr>
                <w:color w:val="000000"/>
              </w:rPr>
            </w:pPr>
            <w:r w:rsidRPr="00D84EF4">
              <w:rPr>
                <w:color w:val="000000"/>
              </w:rPr>
              <w:t>195,1</w:t>
            </w:r>
          </w:p>
        </w:tc>
      </w:tr>
    </w:tbl>
    <w:p w:rsidR="00D84EF4" w:rsidRPr="00D84EF4" w:rsidRDefault="00D84EF4" w:rsidP="00D84EF4">
      <w:pPr>
        <w:tabs>
          <w:tab w:val="left" w:pos="9639"/>
        </w:tabs>
        <w:autoSpaceDE w:val="0"/>
        <w:autoSpaceDN w:val="0"/>
        <w:adjustRightInd w:val="0"/>
        <w:ind w:left="-142" w:right="-283" w:firstLine="567"/>
        <w:jc w:val="both"/>
        <w:outlineLvl w:val="0"/>
      </w:pPr>
    </w:p>
    <w:p w:rsidR="00D84EF4" w:rsidRPr="00D84EF4" w:rsidRDefault="00D84EF4" w:rsidP="00D84EF4">
      <w:pPr>
        <w:tabs>
          <w:tab w:val="left" w:pos="9356"/>
        </w:tabs>
        <w:autoSpaceDE w:val="0"/>
        <w:autoSpaceDN w:val="0"/>
        <w:adjustRightInd w:val="0"/>
        <w:ind w:left="-426" w:right="-142" w:firstLine="567"/>
        <w:jc w:val="both"/>
        <w:outlineLvl w:val="0"/>
      </w:pPr>
      <w:r w:rsidRPr="00D84EF4">
        <w:t>*Согласно Порядку определения нормативов удельного расхода топлива при производстве электрической и тепловой энергии, утвержденного Приказом Минэнерго России от 30.12.2008 № 323, удельный расход топлива рассчитан на отпущенную тепловую энергию.</w:t>
      </w:r>
    </w:p>
    <w:p w:rsidR="00D84EF4" w:rsidRDefault="00D84EF4" w:rsidP="004D1B1C">
      <w:pPr>
        <w:pStyle w:val="a6"/>
        <w:sectPr w:rsidR="00D84EF4" w:rsidSect="00B714B0">
          <w:pgSz w:w="11906" w:h="16838"/>
          <w:pgMar w:top="1135" w:right="707" w:bottom="284" w:left="1134" w:header="720" w:footer="414" w:gutter="0"/>
          <w:cols w:space="720"/>
        </w:sectPr>
      </w:pPr>
    </w:p>
    <w:p w:rsidR="00D84EF4" w:rsidRDefault="00D84EF4" w:rsidP="00D84EF4">
      <w:pPr>
        <w:ind w:firstLine="5670"/>
        <w:jc w:val="both"/>
      </w:pPr>
      <w:r>
        <w:lastRenderedPageBreak/>
        <w:t>Приложение № 9 к протоколу № 60</w:t>
      </w:r>
    </w:p>
    <w:p w:rsidR="00D84EF4" w:rsidRDefault="00D84EF4" w:rsidP="00D84EF4">
      <w:pPr>
        <w:ind w:firstLine="5670"/>
        <w:jc w:val="both"/>
      </w:pPr>
      <w:r>
        <w:t>заседания правления региональной</w:t>
      </w:r>
    </w:p>
    <w:p w:rsidR="00D84EF4" w:rsidRDefault="00D84EF4" w:rsidP="00D84EF4">
      <w:pPr>
        <w:ind w:firstLine="5670"/>
        <w:jc w:val="both"/>
      </w:pPr>
      <w:r>
        <w:t>энергетической комиссии</w:t>
      </w:r>
    </w:p>
    <w:p w:rsidR="00D84EF4" w:rsidRDefault="00D84EF4" w:rsidP="00D84EF4">
      <w:pPr>
        <w:ind w:firstLine="5670"/>
        <w:jc w:val="both"/>
      </w:pPr>
      <w:r>
        <w:t>Кемеровской области от 23.10.2018</w:t>
      </w:r>
    </w:p>
    <w:p w:rsidR="00D84EF4" w:rsidRPr="00CD36BE" w:rsidRDefault="00D84EF4" w:rsidP="00D84EF4">
      <w:pPr>
        <w:pStyle w:val="1"/>
        <w:jc w:val="center"/>
        <w:rPr>
          <w:sz w:val="24"/>
          <w:szCs w:val="24"/>
        </w:rPr>
      </w:pPr>
      <w:r w:rsidRPr="00CD36BE">
        <w:rPr>
          <w:iCs/>
          <w:sz w:val="24"/>
          <w:szCs w:val="24"/>
        </w:rPr>
        <w:t>Экспертное заключение</w:t>
      </w:r>
      <w:r w:rsidRPr="00CD36BE">
        <w:rPr>
          <w:sz w:val="24"/>
          <w:szCs w:val="24"/>
        </w:rPr>
        <w:t xml:space="preserve"> региональной энергетической комиссии Кемеровской области </w:t>
      </w:r>
      <w:r w:rsidRPr="00CD36BE">
        <w:rPr>
          <w:iCs/>
          <w:sz w:val="24"/>
          <w:szCs w:val="24"/>
        </w:rPr>
        <w:t>по</w:t>
      </w:r>
      <w:r w:rsidRPr="00CD36BE">
        <w:rPr>
          <w:sz w:val="24"/>
          <w:szCs w:val="24"/>
        </w:rPr>
        <w:t xml:space="preserve"> материалам, представленным МУП «</w:t>
      </w:r>
      <w:proofErr w:type="spellStart"/>
      <w:r w:rsidRPr="00CD36BE">
        <w:rPr>
          <w:sz w:val="24"/>
          <w:szCs w:val="24"/>
        </w:rPr>
        <w:t>Яйская</w:t>
      </w:r>
      <w:proofErr w:type="spellEnd"/>
      <w:r w:rsidRPr="00CD36BE">
        <w:rPr>
          <w:sz w:val="24"/>
          <w:szCs w:val="24"/>
        </w:rPr>
        <w:t xml:space="preserve"> теплоснабжающая организация» </w:t>
      </w:r>
      <w:proofErr w:type="spellStart"/>
      <w:r w:rsidRPr="00CD36BE">
        <w:rPr>
          <w:sz w:val="24"/>
          <w:szCs w:val="24"/>
        </w:rPr>
        <w:t>Яйского</w:t>
      </w:r>
      <w:proofErr w:type="spellEnd"/>
      <w:r w:rsidRPr="00CD36BE">
        <w:rPr>
          <w:sz w:val="24"/>
          <w:szCs w:val="24"/>
        </w:rPr>
        <w:t xml:space="preserve"> городского поселения, для утверждения нормативов создания запасов топлива на котельных на 2018 год</w:t>
      </w:r>
    </w:p>
    <w:p w:rsidR="00D84EF4" w:rsidRPr="00CD36BE" w:rsidRDefault="00D84EF4" w:rsidP="00D84EF4">
      <w:pPr>
        <w:jc w:val="both"/>
      </w:pPr>
    </w:p>
    <w:p w:rsidR="00D84EF4" w:rsidRPr="00CD36BE" w:rsidRDefault="00D84EF4" w:rsidP="00D84EF4">
      <w:pPr>
        <w:ind w:firstLine="567"/>
        <w:jc w:val="both"/>
      </w:pPr>
      <w:r w:rsidRPr="00CD36BE">
        <w:t>В региональную энергетическую комиссию Кемеровской области обратилось МУП «</w:t>
      </w:r>
      <w:proofErr w:type="spellStart"/>
      <w:r w:rsidRPr="00CD36BE">
        <w:t>Яйская</w:t>
      </w:r>
      <w:proofErr w:type="spellEnd"/>
      <w:r w:rsidRPr="00CD36BE">
        <w:t xml:space="preserve"> теплоснабжающая организация» </w:t>
      </w:r>
      <w:proofErr w:type="spellStart"/>
      <w:r w:rsidRPr="00CD36BE">
        <w:t>Яйского</w:t>
      </w:r>
      <w:proofErr w:type="spellEnd"/>
      <w:r w:rsidRPr="00CD36BE">
        <w:t xml:space="preserve"> городского поселения (далее – Предприятие) с заявкой на утверждение нормативов создания запасов топлива на котельных.</w:t>
      </w:r>
    </w:p>
    <w:p w:rsidR="00D84EF4" w:rsidRPr="00CD36BE" w:rsidRDefault="00D84EF4" w:rsidP="00D84EF4">
      <w:pPr>
        <w:ind w:firstLine="902"/>
        <w:jc w:val="both"/>
      </w:pPr>
      <w:r w:rsidRPr="00CD36BE">
        <w:t>Число источников теплоснабжения — 9, в том числе мощностью до 3 Гкал/час - 6 котельных; от 3 до 20 Гкал/час - 3 котельных. Установленная тепловая мощность котельных (общая) составляет 34,68 Гкал/час.</w:t>
      </w:r>
    </w:p>
    <w:p w:rsidR="00D84EF4" w:rsidRPr="00CD36BE" w:rsidRDefault="00D84EF4" w:rsidP="00D84EF4">
      <w:pPr>
        <w:ind w:firstLine="902"/>
        <w:jc w:val="both"/>
      </w:pPr>
      <w:r w:rsidRPr="00CD36BE">
        <w:t>В котельных эксплуатируется 27 водогрейных котлов. Водогрейные котлы работают на каменном угле марки ДР. Все котельные имеют закрытые угольные склады.</w:t>
      </w:r>
    </w:p>
    <w:p w:rsidR="00D84EF4" w:rsidRPr="00CD36BE" w:rsidRDefault="00D84EF4" w:rsidP="00D84EF4">
      <w:pPr>
        <w:ind w:firstLine="902"/>
        <w:jc w:val="both"/>
      </w:pPr>
      <w:r w:rsidRPr="00CD36BE">
        <w:t>Ручная углеподача и ручное золоудаление на котельных №23,1,3,</w:t>
      </w:r>
      <w:proofErr w:type="gramStart"/>
      <w:r w:rsidRPr="00CD36BE">
        <w:t>27,пер.</w:t>
      </w:r>
      <w:proofErr w:type="gramEnd"/>
      <w:r w:rsidRPr="00CD36BE">
        <w:t xml:space="preserve"> Осоавиахимовский,15,19; полумеханизированная подача топлива и механизированное золоудаление на котельных № 1,2,31.</w:t>
      </w:r>
    </w:p>
    <w:p w:rsidR="00D84EF4" w:rsidRPr="00CD36BE" w:rsidRDefault="00D84EF4" w:rsidP="00D84EF4">
      <w:pPr>
        <w:ind w:firstLine="902"/>
        <w:jc w:val="both"/>
      </w:pPr>
      <w:r w:rsidRPr="00CD36BE">
        <w:t>Котельные имеют резервные ёмкости для запаса холодной воды, общий объем резервных ёмкостей составляет 381 м3.</w:t>
      </w:r>
    </w:p>
    <w:p w:rsidR="00D84EF4" w:rsidRPr="00CD36BE" w:rsidRDefault="00D84EF4" w:rsidP="00D84EF4">
      <w:pPr>
        <w:ind w:firstLine="902"/>
        <w:jc w:val="both"/>
      </w:pPr>
      <w:r w:rsidRPr="00CD36BE">
        <w:t>Технологическая схема котельных предусматривает подачу тепловой энергии в виде горячей воды по температурному графику 95-70</w:t>
      </w:r>
      <w:r w:rsidRPr="00CD36BE">
        <w:rPr>
          <w:vertAlign w:val="superscript"/>
        </w:rPr>
        <w:t>о</w:t>
      </w:r>
      <w:r w:rsidRPr="00CD36BE">
        <w:t>С, для целей отопления и горячего водоснабжения, система теплоснабжения - открытая. Продолжительность отопительного периода 242 дня.</w:t>
      </w:r>
    </w:p>
    <w:p w:rsidR="00D84EF4" w:rsidRPr="00CD36BE" w:rsidRDefault="00D84EF4" w:rsidP="00D84EF4">
      <w:pPr>
        <w:ind w:firstLine="902"/>
        <w:jc w:val="both"/>
      </w:pPr>
      <w:r w:rsidRPr="00CD36BE">
        <w:t>Количество отапливаемых объектов - 479 шт., из них жилые дома - 370 шт., бюджетные организации - 41 шт., прочие - 68 шт.</w:t>
      </w:r>
    </w:p>
    <w:p w:rsidR="00D84EF4" w:rsidRPr="00CD36BE" w:rsidRDefault="00D84EF4" w:rsidP="00D84EF4">
      <w:pPr>
        <w:ind w:firstLine="567"/>
        <w:jc w:val="both"/>
      </w:pPr>
      <w:r w:rsidRPr="00CD36BE">
        <w:t xml:space="preserve">Протяженность тепловых сетей надземного и подземного исполнения - </w:t>
      </w:r>
      <w:r w:rsidRPr="00CD36BE">
        <w:rPr>
          <w:color w:val="000000"/>
        </w:rPr>
        <w:t xml:space="preserve">26,512 </w:t>
      </w:r>
      <w:r w:rsidRPr="00CD36BE">
        <w:t>км.</w:t>
      </w:r>
    </w:p>
    <w:p w:rsidR="00D84EF4" w:rsidRPr="00CD36BE" w:rsidRDefault="00D84EF4" w:rsidP="00D84EF4">
      <w:pPr>
        <w:ind w:firstLine="567"/>
        <w:jc w:val="both"/>
      </w:pPr>
      <w:r w:rsidRPr="00CD36BE">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rsidR="00D84EF4" w:rsidRPr="00CD36BE" w:rsidRDefault="00D84EF4" w:rsidP="00D84EF4">
      <w:pPr>
        <w:ind w:firstLine="567"/>
        <w:jc w:val="both"/>
      </w:pPr>
      <w:r w:rsidRPr="00CD36BE">
        <w:t>- копия Устава;</w:t>
      </w:r>
    </w:p>
    <w:p w:rsidR="00D84EF4" w:rsidRPr="00CD36BE" w:rsidRDefault="00D84EF4" w:rsidP="00D84EF4">
      <w:pPr>
        <w:ind w:firstLine="567"/>
        <w:jc w:val="both"/>
      </w:pPr>
      <w:r w:rsidRPr="00CD36BE">
        <w:t>- копия свидетельства о государственной регистрации;</w:t>
      </w:r>
    </w:p>
    <w:p w:rsidR="00D84EF4" w:rsidRPr="00CD36BE" w:rsidRDefault="00D84EF4" w:rsidP="00D84EF4">
      <w:pPr>
        <w:ind w:firstLine="567"/>
        <w:jc w:val="both"/>
      </w:pPr>
      <w:r w:rsidRPr="00CD36BE">
        <w:t>- копия свидетельства о постановке на учет в налоговом органе;</w:t>
      </w:r>
    </w:p>
    <w:p w:rsidR="00D84EF4" w:rsidRPr="00CD36BE" w:rsidRDefault="00D84EF4" w:rsidP="00D84EF4">
      <w:pPr>
        <w:ind w:firstLine="567"/>
        <w:jc w:val="both"/>
      </w:pPr>
      <w:r w:rsidRPr="00CD36BE">
        <w:t>- данные о фактическом основном и резервном топливе, его характеристика и структура на 1 октября последнего отчетного года;</w:t>
      </w:r>
    </w:p>
    <w:p w:rsidR="00D84EF4" w:rsidRPr="00CD36BE" w:rsidRDefault="00D84EF4" w:rsidP="00D84EF4">
      <w:pPr>
        <w:ind w:firstLine="567"/>
        <w:jc w:val="both"/>
      </w:pPr>
      <w:r w:rsidRPr="00CD36BE">
        <w:t>- данные о вместимости складов для твердого топлива;</w:t>
      </w:r>
    </w:p>
    <w:p w:rsidR="00D84EF4" w:rsidRPr="00CD36BE" w:rsidRDefault="00D84EF4" w:rsidP="00D84EF4">
      <w:pPr>
        <w:ind w:firstLine="567"/>
        <w:jc w:val="both"/>
      </w:pPr>
      <w:r w:rsidRPr="00CD36BE">
        <w:t>- показатели среднесуточного расхода топлива в наиболее холодное расчетное время года предшествующих периодов;</w:t>
      </w:r>
    </w:p>
    <w:p w:rsidR="00D84EF4" w:rsidRPr="00CD36BE" w:rsidRDefault="00D84EF4" w:rsidP="00D84EF4">
      <w:pPr>
        <w:ind w:firstLine="567"/>
        <w:jc w:val="both"/>
      </w:pPr>
      <w:r w:rsidRPr="00CD36BE">
        <w:t>- характеристика применяемого топлива;</w:t>
      </w:r>
    </w:p>
    <w:p w:rsidR="00D84EF4" w:rsidRPr="00CD36BE" w:rsidRDefault="00D84EF4" w:rsidP="00D84EF4">
      <w:pPr>
        <w:ind w:firstLine="567"/>
        <w:jc w:val="both"/>
      </w:pPr>
      <w:r w:rsidRPr="00CD36BE">
        <w:t>- структура отпуска тепловой энергии на планируемый год;</w:t>
      </w:r>
    </w:p>
    <w:p w:rsidR="00D84EF4" w:rsidRPr="00CD36BE" w:rsidRDefault="00D84EF4" w:rsidP="00D84EF4">
      <w:pPr>
        <w:ind w:firstLine="567"/>
        <w:jc w:val="both"/>
      </w:pPr>
      <w:r w:rsidRPr="00CD36BE">
        <w:t>- пояснительная записка к расчету;</w:t>
      </w:r>
    </w:p>
    <w:p w:rsidR="00D84EF4" w:rsidRPr="00CD36BE" w:rsidRDefault="00D84EF4" w:rsidP="00D84EF4">
      <w:pPr>
        <w:ind w:firstLine="567"/>
        <w:jc w:val="both"/>
      </w:pPr>
      <w:r w:rsidRPr="00CD36BE">
        <w:t>- расчет норматива создания технологических общих запасов топлива на котельных по каждому виду топлива раздельно (далее - ОНЗТ);</w:t>
      </w:r>
    </w:p>
    <w:p w:rsidR="00D84EF4" w:rsidRPr="00CD36BE" w:rsidRDefault="00D84EF4" w:rsidP="00D84EF4">
      <w:pPr>
        <w:ind w:firstLine="567"/>
        <w:jc w:val="both"/>
      </w:pPr>
      <w:r w:rsidRPr="00CD36BE">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rsidR="00D84EF4" w:rsidRPr="00CD36BE" w:rsidRDefault="00D84EF4" w:rsidP="00D84EF4">
      <w:pPr>
        <w:ind w:firstLine="567"/>
        <w:jc w:val="both"/>
      </w:pPr>
      <w:r w:rsidRPr="00CD36BE">
        <w:t>- расчет норматива создания неснижаемого запаса топлива на котельных по каждому виду топлива раздельно (далее – ННЗТ).</w:t>
      </w:r>
    </w:p>
    <w:p w:rsidR="00D84EF4" w:rsidRPr="00CD36BE" w:rsidRDefault="00D84EF4" w:rsidP="00D84EF4">
      <w:pPr>
        <w:ind w:firstLine="567"/>
        <w:jc w:val="both"/>
      </w:pPr>
      <w:r w:rsidRPr="00CD36BE">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w:t>
      </w:r>
      <w:r w:rsidRPr="00CD36BE">
        <w:lastRenderedPageBreak/>
        <w:t>функционирующих в режиме комбинированной выработки электрической и тепловой энергии), утвержденной Приказом Минэнерго России от 10.08.2012 № 377.</w:t>
      </w:r>
    </w:p>
    <w:p w:rsidR="00D84EF4" w:rsidRPr="00CD36BE" w:rsidRDefault="00D84EF4" w:rsidP="00D84EF4">
      <w:pPr>
        <w:ind w:firstLine="567"/>
        <w:jc w:val="both"/>
      </w:pPr>
      <w:r w:rsidRPr="00CD36BE">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котельных  предприятия на 2018 год.</w:t>
      </w:r>
    </w:p>
    <w:p w:rsidR="00D84EF4" w:rsidRPr="00CD36BE" w:rsidRDefault="00D84EF4" w:rsidP="00D84EF4">
      <w:pPr>
        <w:ind w:firstLine="567"/>
        <w:jc w:val="both"/>
      </w:pPr>
    </w:p>
    <w:p w:rsidR="00D84EF4" w:rsidRPr="00CD36BE" w:rsidRDefault="00D84EF4" w:rsidP="00D84EF4">
      <w:pPr>
        <w:pStyle w:val="affffffff9"/>
        <w:rPr>
          <w:szCs w:val="24"/>
        </w:rPr>
      </w:pPr>
      <w:r w:rsidRPr="00CD36BE">
        <w:rPr>
          <w:szCs w:val="24"/>
        </w:rPr>
        <w:t>ПРЕДЛОЖЕНИЕ</w:t>
      </w:r>
    </w:p>
    <w:p w:rsidR="00D84EF4" w:rsidRPr="00CD36BE" w:rsidRDefault="00D84EF4" w:rsidP="00D84EF4">
      <w:pPr>
        <w:pStyle w:val="a6"/>
        <w:jc w:val="center"/>
      </w:pPr>
      <w:r w:rsidRPr="00CD36BE">
        <w:t xml:space="preserve">по утверждению нормативов создания запасов топлива на тепловых электростанциях и котельных на 2018 год </w:t>
      </w:r>
    </w:p>
    <w:p w:rsidR="00D84EF4" w:rsidRPr="00CD36BE" w:rsidRDefault="00D84EF4" w:rsidP="00D84EF4">
      <w:pPr>
        <w:pStyle w:val="a6"/>
        <w:jc w:val="center"/>
      </w:pPr>
    </w:p>
    <w:tbl>
      <w:tblPr>
        <w:tblW w:w="10065" w:type="dxa"/>
        <w:tblInd w:w="108" w:type="dxa"/>
        <w:tblLook w:val="0000" w:firstRow="0" w:lastRow="0" w:firstColumn="0" w:lastColumn="0" w:noHBand="0" w:noVBand="0"/>
      </w:tblPr>
      <w:tblGrid>
        <w:gridCol w:w="2855"/>
        <w:gridCol w:w="1350"/>
        <w:gridCol w:w="1327"/>
        <w:gridCol w:w="2475"/>
        <w:gridCol w:w="2058"/>
      </w:tblGrid>
      <w:tr w:rsidR="00D84EF4" w:rsidRPr="00CD36BE" w:rsidTr="008E07DD">
        <w:trPr>
          <w:trHeight w:val="390"/>
        </w:trPr>
        <w:tc>
          <w:tcPr>
            <w:tcW w:w="2855" w:type="dxa"/>
            <w:tcBorders>
              <w:top w:val="nil"/>
              <w:left w:val="nil"/>
              <w:bottom w:val="nil"/>
              <w:right w:val="nil"/>
            </w:tcBorders>
            <w:shd w:val="clear" w:color="auto" w:fill="auto"/>
            <w:vAlign w:val="center"/>
          </w:tcPr>
          <w:p w:rsidR="00D84EF4" w:rsidRPr="00CD36BE" w:rsidRDefault="00D84EF4" w:rsidP="008E07DD">
            <w:pPr>
              <w:jc w:val="center"/>
            </w:pPr>
          </w:p>
        </w:tc>
        <w:tc>
          <w:tcPr>
            <w:tcW w:w="1350" w:type="dxa"/>
            <w:tcBorders>
              <w:top w:val="nil"/>
              <w:left w:val="nil"/>
              <w:bottom w:val="nil"/>
              <w:right w:val="nil"/>
            </w:tcBorders>
            <w:shd w:val="clear" w:color="auto" w:fill="auto"/>
            <w:vAlign w:val="center"/>
          </w:tcPr>
          <w:p w:rsidR="00D84EF4" w:rsidRPr="00CD36BE" w:rsidRDefault="00D84EF4" w:rsidP="008E07DD">
            <w:pPr>
              <w:jc w:val="center"/>
            </w:pPr>
          </w:p>
        </w:tc>
        <w:tc>
          <w:tcPr>
            <w:tcW w:w="1327" w:type="dxa"/>
            <w:tcBorders>
              <w:top w:val="nil"/>
              <w:left w:val="nil"/>
              <w:bottom w:val="nil"/>
              <w:right w:val="nil"/>
            </w:tcBorders>
            <w:shd w:val="clear" w:color="auto" w:fill="auto"/>
            <w:vAlign w:val="center"/>
          </w:tcPr>
          <w:p w:rsidR="00D84EF4" w:rsidRPr="00CD36BE" w:rsidRDefault="00D84EF4" w:rsidP="008E07DD">
            <w:pPr>
              <w:jc w:val="center"/>
            </w:pPr>
          </w:p>
        </w:tc>
        <w:tc>
          <w:tcPr>
            <w:tcW w:w="2475" w:type="dxa"/>
            <w:tcBorders>
              <w:top w:val="nil"/>
              <w:left w:val="nil"/>
              <w:bottom w:val="nil"/>
              <w:right w:val="nil"/>
            </w:tcBorders>
            <w:shd w:val="clear" w:color="auto" w:fill="auto"/>
            <w:vAlign w:val="center"/>
          </w:tcPr>
          <w:p w:rsidR="00D84EF4" w:rsidRPr="00CD36BE" w:rsidRDefault="00D84EF4" w:rsidP="008E07DD">
            <w:pPr>
              <w:jc w:val="center"/>
            </w:pPr>
          </w:p>
        </w:tc>
        <w:tc>
          <w:tcPr>
            <w:tcW w:w="2058" w:type="dxa"/>
            <w:tcBorders>
              <w:top w:val="nil"/>
              <w:left w:val="nil"/>
              <w:bottom w:val="nil"/>
              <w:right w:val="nil"/>
            </w:tcBorders>
            <w:shd w:val="clear" w:color="auto" w:fill="auto"/>
            <w:vAlign w:val="center"/>
          </w:tcPr>
          <w:p w:rsidR="00D84EF4" w:rsidRPr="00CD36BE" w:rsidRDefault="00D84EF4" w:rsidP="008E07DD">
            <w:pPr>
              <w:jc w:val="center"/>
            </w:pPr>
            <w:r w:rsidRPr="00CD36BE">
              <w:t>тыс. тонн</w:t>
            </w:r>
          </w:p>
        </w:tc>
      </w:tr>
      <w:tr w:rsidR="00D84EF4" w:rsidRPr="00CD36BE" w:rsidTr="008E07DD">
        <w:trPr>
          <w:trHeight w:val="618"/>
        </w:trPr>
        <w:tc>
          <w:tcPr>
            <w:tcW w:w="2855" w:type="dxa"/>
            <w:vMerge w:val="restart"/>
            <w:tcBorders>
              <w:top w:val="single" w:sz="8" w:space="0" w:color="auto"/>
              <w:left w:val="single" w:sz="8" w:space="0" w:color="auto"/>
              <w:right w:val="single" w:sz="8" w:space="0" w:color="auto"/>
            </w:tcBorders>
            <w:shd w:val="clear" w:color="auto" w:fill="auto"/>
            <w:vAlign w:val="center"/>
          </w:tcPr>
          <w:p w:rsidR="00D84EF4" w:rsidRPr="00CD36BE" w:rsidRDefault="00D84EF4" w:rsidP="008E07DD">
            <w:pPr>
              <w:jc w:val="center"/>
              <w:rPr>
                <w:bCs/>
              </w:rPr>
            </w:pPr>
            <w:r w:rsidRPr="00CD36BE">
              <w:rPr>
                <w:bCs/>
              </w:rPr>
              <w:t xml:space="preserve">Организация </w:t>
            </w:r>
          </w:p>
        </w:tc>
        <w:tc>
          <w:tcPr>
            <w:tcW w:w="1350" w:type="dxa"/>
            <w:vMerge w:val="restart"/>
            <w:tcBorders>
              <w:top w:val="single" w:sz="8" w:space="0" w:color="auto"/>
              <w:left w:val="single" w:sz="8" w:space="0" w:color="auto"/>
              <w:right w:val="single" w:sz="8" w:space="0" w:color="auto"/>
            </w:tcBorders>
            <w:shd w:val="clear" w:color="auto" w:fill="auto"/>
            <w:vAlign w:val="center"/>
          </w:tcPr>
          <w:p w:rsidR="00D84EF4" w:rsidRPr="00CD36BE" w:rsidRDefault="00D84EF4" w:rsidP="008E07DD">
            <w:pPr>
              <w:jc w:val="center"/>
              <w:rPr>
                <w:bCs/>
              </w:rPr>
            </w:pPr>
            <w:r w:rsidRPr="00CD36BE">
              <w:rPr>
                <w:bCs/>
              </w:rPr>
              <w:t>Вид топлива</w:t>
            </w:r>
          </w:p>
        </w:tc>
        <w:tc>
          <w:tcPr>
            <w:tcW w:w="5860"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D84EF4" w:rsidRPr="00CD36BE" w:rsidRDefault="00D84EF4" w:rsidP="008E07DD">
            <w:pPr>
              <w:jc w:val="center"/>
              <w:rPr>
                <w:bCs/>
              </w:rPr>
            </w:pPr>
            <w:r w:rsidRPr="00CD36BE">
              <w:rPr>
                <w:bCs/>
              </w:rPr>
              <w:t xml:space="preserve">Нормативы создания запасов топлива </w:t>
            </w:r>
          </w:p>
        </w:tc>
      </w:tr>
      <w:tr w:rsidR="00D84EF4" w:rsidRPr="00CD36BE" w:rsidTr="008E07DD">
        <w:trPr>
          <w:trHeight w:val="482"/>
        </w:trPr>
        <w:tc>
          <w:tcPr>
            <w:tcW w:w="2855" w:type="dxa"/>
            <w:vMerge/>
            <w:tcBorders>
              <w:left w:val="single" w:sz="8" w:space="0" w:color="auto"/>
              <w:right w:val="single" w:sz="8" w:space="0" w:color="auto"/>
            </w:tcBorders>
            <w:vAlign w:val="center"/>
          </w:tcPr>
          <w:p w:rsidR="00D84EF4" w:rsidRPr="00CD36BE" w:rsidRDefault="00D84EF4" w:rsidP="008E07DD">
            <w:pPr>
              <w:rPr>
                <w:bCs/>
              </w:rPr>
            </w:pPr>
          </w:p>
        </w:tc>
        <w:tc>
          <w:tcPr>
            <w:tcW w:w="1350" w:type="dxa"/>
            <w:vMerge/>
            <w:tcBorders>
              <w:left w:val="single" w:sz="8" w:space="0" w:color="auto"/>
              <w:right w:val="single" w:sz="8" w:space="0" w:color="auto"/>
            </w:tcBorders>
            <w:vAlign w:val="center"/>
          </w:tcPr>
          <w:p w:rsidR="00D84EF4" w:rsidRPr="00CD36BE" w:rsidRDefault="00D84EF4" w:rsidP="008E07DD">
            <w:pPr>
              <w:rPr>
                <w:bCs/>
              </w:rPr>
            </w:pPr>
          </w:p>
        </w:tc>
        <w:tc>
          <w:tcPr>
            <w:tcW w:w="1327" w:type="dxa"/>
            <w:vMerge w:val="restart"/>
            <w:tcBorders>
              <w:top w:val="single" w:sz="8" w:space="0" w:color="auto"/>
              <w:left w:val="single" w:sz="8" w:space="0" w:color="auto"/>
              <w:right w:val="single" w:sz="8" w:space="0" w:color="auto"/>
            </w:tcBorders>
            <w:shd w:val="clear" w:color="auto" w:fill="auto"/>
            <w:vAlign w:val="center"/>
          </w:tcPr>
          <w:p w:rsidR="00D84EF4" w:rsidRPr="00CD36BE" w:rsidRDefault="00D84EF4" w:rsidP="008E07DD">
            <w:pPr>
              <w:jc w:val="center"/>
              <w:rPr>
                <w:bCs/>
              </w:rPr>
            </w:pPr>
            <w:r w:rsidRPr="00CD36BE">
              <w:rPr>
                <w:bCs/>
              </w:rPr>
              <w:t xml:space="preserve">Общий </w:t>
            </w:r>
          </w:p>
          <w:p w:rsidR="00D84EF4" w:rsidRPr="00CD36BE" w:rsidRDefault="00D84EF4" w:rsidP="008E07DD">
            <w:pPr>
              <w:jc w:val="center"/>
              <w:rPr>
                <w:bCs/>
              </w:rPr>
            </w:pPr>
            <w:r w:rsidRPr="00CD36BE">
              <w:rPr>
                <w:bCs/>
              </w:rPr>
              <w:t>запас</w:t>
            </w:r>
          </w:p>
          <w:p w:rsidR="00D84EF4" w:rsidRPr="00CD36BE" w:rsidRDefault="00D84EF4" w:rsidP="008E07DD">
            <w:pPr>
              <w:jc w:val="center"/>
              <w:rPr>
                <w:bCs/>
              </w:rPr>
            </w:pPr>
            <w:r w:rsidRPr="00CD36BE">
              <w:rPr>
                <w:bCs/>
              </w:rPr>
              <w:t xml:space="preserve"> топлива</w:t>
            </w:r>
          </w:p>
        </w:tc>
        <w:tc>
          <w:tcPr>
            <w:tcW w:w="4533" w:type="dxa"/>
            <w:gridSpan w:val="2"/>
            <w:tcBorders>
              <w:top w:val="nil"/>
              <w:left w:val="nil"/>
              <w:bottom w:val="single" w:sz="8" w:space="0" w:color="auto"/>
              <w:right w:val="single" w:sz="8" w:space="0" w:color="auto"/>
            </w:tcBorders>
            <w:shd w:val="clear" w:color="auto" w:fill="auto"/>
            <w:vAlign w:val="center"/>
          </w:tcPr>
          <w:p w:rsidR="00D84EF4" w:rsidRPr="00CD36BE" w:rsidRDefault="00D84EF4" w:rsidP="008E07DD">
            <w:pPr>
              <w:jc w:val="center"/>
              <w:rPr>
                <w:bCs/>
              </w:rPr>
            </w:pPr>
            <w:r w:rsidRPr="00CD36BE">
              <w:rPr>
                <w:bCs/>
              </w:rPr>
              <w:t>в том числе</w:t>
            </w:r>
          </w:p>
        </w:tc>
      </w:tr>
      <w:tr w:rsidR="00D84EF4" w:rsidRPr="00CD36BE" w:rsidTr="008E07DD">
        <w:trPr>
          <w:trHeight w:val="482"/>
        </w:trPr>
        <w:tc>
          <w:tcPr>
            <w:tcW w:w="2855" w:type="dxa"/>
            <w:vMerge/>
            <w:tcBorders>
              <w:left w:val="single" w:sz="8" w:space="0" w:color="auto"/>
              <w:bottom w:val="single" w:sz="8" w:space="0" w:color="000000"/>
              <w:right w:val="single" w:sz="8" w:space="0" w:color="auto"/>
            </w:tcBorders>
            <w:vAlign w:val="center"/>
          </w:tcPr>
          <w:p w:rsidR="00D84EF4" w:rsidRPr="00CD36BE" w:rsidRDefault="00D84EF4" w:rsidP="008E07DD">
            <w:pPr>
              <w:rPr>
                <w:bCs/>
              </w:rPr>
            </w:pPr>
          </w:p>
        </w:tc>
        <w:tc>
          <w:tcPr>
            <w:tcW w:w="1350" w:type="dxa"/>
            <w:vMerge/>
            <w:tcBorders>
              <w:left w:val="single" w:sz="8" w:space="0" w:color="auto"/>
              <w:bottom w:val="single" w:sz="8" w:space="0" w:color="000000"/>
              <w:right w:val="single" w:sz="8" w:space="0" w:color="auto"/>
            </w:tcBorders>
            <w:vAlign w:val="center"/>
          </w:tcPr>
          <w:p w:rsidR="00D84EF4" w:rsidRPr="00CD36BE" w:rsidRDefault="00D84EF4" w:rsidP="008E07DD">
            <w:pPr>
              <w:rPr>
                <w:bCs/>
              </w:rPr>
            </w:pPr>
          </w:p>
        </w:tc>
        <w:tc>
          <w:tcPr>
            <w:tcW w:w="1327" w:type="dxa"/>
            <w:vMerge/>
            <w:tcBorders>
              <w:left w:val="single" w:sz="8" w:space="0" w:color="auto"/>
              <w:bottom w:val="single" w:sz="8" w:space="0" w:color="000000"/>
              <w:right w:val="single" w:sz="8" w:space="0" w:color="auto"/>
            </w:tcBorders>
            <w:shd w:val="clear" w:color="auto" w:fill="auto"/>
            <w:vAlign w:val="center"/>
          </w:tcPr>
          <w:p w:rsidR="00D84EF4" w:rsidRPr="00CD36BE" w:rsidRDefault="00D84EF4" w:rsidP="008E07DD">
            <w:pPr>
              <w:jc w:val="center"/>
              <w:rPr>
                <w:bCs/>
              </w:rPr>
            </w:pPr>
          </w:p>
        </w:tc>
        <w:tc>
          <w:tcPr>
            <w:tcW w:w="2475" w:type="dxa"/>
            <w:tcBorders>
              <w:top w:val="nil"/>
              <w:left w:val="nil"/>
              <w:bottom w:val="single" w:sz="8" w:space="0" w:color="auto"/>
              <w:right w:val="single" w:sz="8" w:space="0" w:color="auto"/>
            </w:tcBorders>
            <w:shd w:val="clear" w:color="auto" w:fill="auto"/>
            <w:vAlign w:val="center"/>
          </w:tcPr>
          <w:p w:rsidR="00D84EF4" w:rsidRPr="00CD36BE" w:rsidRDefault="00D84EF4" w:rsidP="008E07DD">
            <w:pPr>
              <w:jc w:val="center"/>
              <w:rPr>
                <w:bCs/>
              </w:rPr>
            </w:pPr>
            <w:r w:rsidRPr="00CD36BE">
              <w:rPr>
                <w:bCs/>
              </w:rPr>
              <w:t>эксплуатационный запас</w:t>
            </w:r>
          </w:p>
        </w:tc>
        <w:tc>
          <w:tcPr>
            <w:tcW w:w="2058" w:type="dxa"/>
            <w:tcBorders>
              <w:left w:val="nil"/>
              <w:bottom w:val="single" w:sz="8" w:space="0" w:color="auto"/>
              <w:right w:val="single" w:sz="8" w:space="0" w:color="auto"/>
            </w:tcBorders>
            <w:shd w:val="clear" w:color="auto" w:fill="auto"/>
            <w:vAlign w:val="center"/>
          </w:tcPr>
          <w:p w:rsidR="00D84EF4" w:rsidRPr="00CD36BE" w:rsidRDefault="00D84EF4" w:rsidP="008E07DD">
            <w:pPr>
              <w:jc w:val="center"/>
              <w:rPr>
                <w:bCs/>
              </w:rPr>
            </w:pPr>
            <w:r w:rsidRPr="00CD36BE">
              <w:rPr>
                <w:bCs/>
              </w:rPr>
              <w:t xml:space="preserve">неснижаемый </w:t>
            </w:r>
          </w:p>
          <w:p w:rsidR="00D84EF4" w:rsidRPr="00CD36BE" w:rsidRDefault="00D84EF4" w:rsidP="008E07DD">
            <w:pPr>
              <w:jc w:val="center"/>
              <w:rPr>
                <w:bCs/>
              </w:rPr>
            </w:pPr>
            <w:r w:rsidRPr="00CD36BE">
              <w:rPr>
                <w:bCs/>
              </w:rPr>
              <w:t>запас</w:t>
            </w:r>
          </w:p>
        </w:tc>
      </w:tr>
      <w:tr w:rsidR="00D84EF4" w:rsidRPr="00CD36BE" w:rsidTr="008E07DD">
        <w:trPr>
          <w:trHeight w:val="510"/>
        </w:trPr>
        <w:tc>
          <w:tcPr>
            <w:tcW w:w="2855" w:type="dxa"/>
            <w:tcBorders>
              <w:top w:val="nil"/>
              <w:left w:val="single" w:sz="8" w:space="0" w:color="auto"/>
              <w:bottom w:val="single" w:sz="4" w:space="0" w:color="auto"/>
              <w:right w:val="single" w:sz="8" w:space="0" w:color="auto"/>
            </w:tcBorders>
            <w:shd w:val="clear" w:color="auto" w:fill="auto"/>
            <w:vAlign w:val="center"/>
          </w:tcPr>
          <w:p w:rsidR="00D84EF4" w:rsidRPr="00CD36BE" w:rsidRDefault="00D84EF4" w:rsidP="008E07DD">
            <w:r w:rsidRPr="00CD36BE">
              <w:t>МУП «</w:t>
            </w:r>
            <w:proofErr w:type="spellStart"/>
            <w:r w:rsidRPr="00CD36BE">
              <w:t>Яйская</w:t>
            </w:r>
            <w:proofErr w:type="spellEnd"/>
            <w:r w:rsidRPr="00CD36BE">
              <w:t xml:space="preserve"> теплоснабжающая организация» </w:t>
            </w:r>
            <w:proofErr w:type="spellStart"/>
            <w:r w:rsidRPr="00CD36BE">
              <w:t>Яйского</w:t>
            </w:r>
            <w:proofErr w:type="spellEnd"/>
            <w:r w:rsidRPr="00CD36BE">
              <w:t xml:space="preserve"> городского поселения</w:t>
            </w:r>
          </w:p>
        </w:tc>
        <w:tc>
          <w:tcPr>
            <w:tcW w:w="1350" w:type="dxa"/>
            <w:tcBorders>
              <w:top w:val="single" w:sz="8" w:space="0" w:color="000000"/>
              <w:left w:val="nil"/>
              <w:bottom w:val="single" w:sz="4" w:space="0" w:color="auto"/>
              <w:right w:val="single" w:sz="8" w:space="0" w:color="auto"/>
            </w:tcBorders>
            <w:shd w:val="clear" w:color="auto" w:fill="auto"/>
            <w:vAlign w:val="center"/>
          </w:tcPr>
          <w:p w:rsidR="00D84EF4" w:rsidRPr="00CD36BE" w:rsidRDefault="00D84EF4" w:rsidP="008E07DD">
            <w:pPr>
              <w:jc w:val="center"/>
            </w:pPr>
            <w:r w:rsidRPr="00CD36BE">
              <w:t>Уголь</w:t>
            </w:r>
          </w:p>
        </w:tc>
        <w:tc>
          <w:tcPr>
            <w:tcW w:w="1327" w:type="dxa"/>
            <w:tcBorders>
              <w:top w:val="single" w:sz="8" w:space="0" w:color="000000"/>
              <w:left w:val="nil"/>
              <w:bottom w:val="single" w:sz="4" w:space="0" w:color="auto"/>
              <w:right w:val="single" w:sz="8" w:space="0" w:color="auto"/>
            </w:tcBorders>
            <w:shd w:val="clear" w:color="auto" w:fill="auto"/>
            <w:vAlign w:val="center"/>
          </w:tcPr>
          <w:p w:rsidR="00D84EF4" w:rsidRPr="00CD36BE" w:rsidRDefault="00D84EF4" w:rsidP="008E07DD">
            <w:pPr>
              <w:jc w:val="center"/>
            </w:pPr>
            <w:r w:rsidRPr="00CD36BE">
              <w:t>3,436</w:t>
            </w:r>
          </w:p>
        </w:tc>
        <w:tc>
          <w:tcPr>
            <w:tcW w:w="2475" w:type="dxa"/>
            <w:tcBorders>
              <w:top w:val="single" w:sz="8" w:space="0" w:color="auto"/>
              <w:left w:val="nil"/>
              <w:bottom w:val="single" w:sz="4" w:space="0" w:color="auto"/>
              <w:right w:val="single" w:sz="8" w:space="0" w:color="auto"/>
            </w:tcBorders>
            <w:shd w:val="clear" w:color="auto" w:fill="auto"/>
            <w:vAlign w:val="center"/>
          </w:tcPr>
          <w:p w:rsidR="00D84EF4" w:rsidRPr="00CD36BE" w:rsidRDefault="00D84EF4" w:rsidP="008E07DD">
            <w:pPr>
              <w:jc w:val="center"/>
            </w:pPr>
            <w:r w:rsidRPr="00CD36BE">
              <w:t>3,041</w:t>
            </w:r>
          </w:p>
        </w:tc>
        <w:tc>
          <w:tcPr>
            <w:tcW w:w="2058" w:type="dxa"/>
            <w:tcBorders>
              <w:top w:val="single" w:sz="8" w:space="0" w:color="auto"/>
              <w:left w:val="nil"/>
              <w:bottom w:val="single" w:sz="4" w:space="0" w:color="auto"/>
              <w:right w:val="single" w:sz="8" w:space="0" w:color="auto"/>
            </w:tcBorders>
            <w:shd w:val="clear" w:color="auto" w:fill="auto"/>
            <w:vAlign w:val="center"/>
          </w:tcPr>
          <w:p w:rsidR="00D84EF4" w:rsidRPr="00CD36BE" w:rsidRDefault="00D84EF4" w:rsidP="008E07DD">
            <w:pPr>
              <w:jc w:val="center"/>
            </w:pPr>
            <w:r w:rsidRPr="00CD36BE">
              <w:t>0,395</w:t>
            </w:r>
          </w:p>
        </w:tc>
      </w:tr>
    </w:tbl>
    <w:p w:rsidR="00D84EF4" w:rsidRDefault="00D84EF4" w:rsidP="00D84EF4">
      <w:pPr>
        <w:pStyle w:val="a6"/>
        <w:jc w:val="both"/>
        <w:rPr>
          <w:b/>
          <w:bCs/>
        </w:rPr>
        <w:sectPr w:rsidR="00D84EF4" w:rsidSect="00B714B0">
          <w:pgSz w:w="11906" w:h="16838"/>
          <w:pgMar w:top="1135" w:right="707" w:bottom="284" w:left="1134" w:header="720" w:footer="414" w:gutter="0"/>
          <w:cols w:space="720"/>
        </w:sectPr>
      </w:pPr>
    </w:p>
    <w:p w:rsidR="00D84EF4" w:rsidRPr="002A3033" w:rsidRDefault="00D84EF4" w:rsidP="00D84EF4">
      <w:pPr>
        <w:pStyle w:val="1"/>
        <w:jc w:val="center"/>
        <w:rPr>
          <w:sz w:val="24"/>
          <w:szCs w:val="24"/>
        </w:rPr>
      </w:pPr>
      <w:r w:rsidRPr="002A3033">
        <w:rPr>
          <w:iCs/>
          <w:sz w:val="24"/>
          <w:szCs w:val="24"/>
        </w:rPr>
        <w:lastRenderedPageBreak/>
        <w:t xml:space="preserve">Экспертное заключение по материалам, представленным ООО «КГК» (г. Новокузнецк) по узлу теплоснабжения </w:t>
      </w:r>
      <w:proofErr w:type="spellStart"/>
      <w:r w:rsidRPr="002A3033">
        <w:rPr>
          <w:iCs/>
          <w:sz w:val="24"/>
          <w:szCs w:val="24"/>
        </w:rPr>
        <w:t>п.г.т</w:t>
      </w:r>
      <w:proofErr w:type="spellEnd"/>
      <w:r w:rsidRPr="002A3033">
        <w:rPr>
          <w:iCs/>
          <w:sz w:val="24"/>
          <w:szCs w:val="24"/>
        </w:rPr>
        <w:t>. Тяжинский, для утверждения нормативов создания запасов топлива на котельных предприятия на 2018 год</w:t>
      </w:r>
    </w:p>
    <w:p w:rsidR="00D84EF4" w:rsidRPr="002A3033" w:rsidRDefault="00D84EF4" w:rsidP="00D84EF4">
      <w:pPr>
        <w:ind w:firstLine="567"/>
        <w:jc w:val="both"/>
      </w:pPr>
    </w:p>
    <w:p w:rsidR="00D84EF4" w:rsidRPr="002A3033" w:rsidRDefault="00D84EF4" w:rsidP="00D84EF4">
      <w:pPr>
        <w:ind w:firstLine="567"/>
        <w:jc w:val="both"/>
      </w:pPr>
      <w:r w:rsidRPr="002A3033">
        <w:t xml:space="preserve">В региональную энергетическую комиссию Кемеровской области обратилось ООО «КГК» (г. Новокузнецк) (далее – Предприятие) с заявкой на утверждение нормативов создания запасов топлива на котельной. </w:t>
      </w:r>
    </w:p>
    <w:p w:rsidR="00D84EF4" w:rsidRPr="002A3033" w:rsidRDefault="00D84EF4" w:rsidP="00D84EF4">
      <w:pPr>
        <w:ind w:firstLine="567"/>
        <w:jc w:val="both"/>
      </w:pPr>
      <w:r w:rsidRPr="002A3033">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rsidR="00D84EF4" w:rsidRPr="002A3033" w:rsidRDefault="00D84EF4" w:rsidP="00D84EF4">
      <w:pPr>
        <w:ind w:firstLine="567"/>
        <w:jc w:val="both"/>
      </w:pPr>
      <w:r w:rsidRPr="002A3033">
        <w:t>- копия Устава;</w:t>
      </w:r>
    </w:p>
    <w:p w:rsidR="00D84EF4" w:rsidRPr="002A3033" w:rsidRDefault="00D84EF4" w:rsidP="00D84EF4">
      <w:pPr>
        <w:ind w:firstLine="567"/>
        <w:jc w:val="both"/>
      </w:pPr>
      <w:r w:rsidRPr="002A3033">
        <w:t>- копия свидетельства о государственной регистрации;</w:t>
      </w:r>
    </w:p>
    <w:p w:rsidR="00D84EF4" w:rsidRPr="002A3033" w:rsidRDefault="00D84EF4" w:rsidP="00D84EF4">
      <w:pPr>
        <w:ind w:firstLine="567"/>
        <w:jc w:val="both"/>
      </w:pPr>
      <w:r w:rsidRPr="002A3033">
        <w:t>- копия свидетельства о постановке на учет в налоговом органе;</w:t>
      </w:r>
    </w:p>
    <w:p w:rsidR="00D84EF4" w:rsidRPr="002A3033" w:rsidRDefault="00D84EF4" w:rsidP="00D84EF4">
      <w:pPr>
        <w:ind w:firstLine="567"/>
        <w:jc w:val="both"/>
      </w:pPr>
      <w:r w:rsidRPr="002A3033">
        <w:t>- данные о фактическом основном и резервном топливе, его характеристика и структура на 1 октября последнего отчетного года;</w:t>
      </w:r>
    </w:p>
    <w:p w:rsidR="00D84EF4" w:rsidRPr="002A3033" w:rsidRDefault="00D84EF4" w:rsidP="00D84EF4">
      <w:pPr>
        <w:ind w:firstLine="567"/>
        <w:jc w:val="both"/>
      </w:pPr>
      <w:r w:rsidRPr="002A3033">
        <w:t>- данные о вместимости склада для хранения каменного угля;</w:t>
      </w:r>
    </w:p>
    <w:p w:rsidR="00D84EF4" w:rsidRPr="002A3033" w:rsidRDefault="00D84EF4" w:rsidP="00D84EF4">
      <w:pPr>
        <w:ind w:firstLine="567"/>
        <w:jc w:val="both"/>
      </w:pPr>
      <w:r w:rsidRPr="002A3033">
        <w:t>- показатели среднесуточного расхода топлива в наиболее холодное расчетное время года предшествующих периодов;</w:t>
      </w:r>
    </w:p>
    <w:p w:rsidR="00D84EF4" w:rsidRPr="002A3033" w:rsidRDefault="00D84EF4" w:rsidP="00D84EF4">
      <w:pPr>
        <w:ind w:firstLine="567"/>
        <w:jc w:val="both"/>
      </w:pPr>
      <w:r w:rsidRPr="002A3033">
        <w:t>- характеристика применяемого топлива;</w:t>
      </w:r>
    </w:p>
    <w:p w:rsidR="00D84EF4" w:rsidRPr="002A3033" w:rsidRDefault="00D84EF4" w:rsidP="00D84EF4">
      <w:pPr>
        <w:ind w:firstLine="567"/>
        <w:jc w:val="both"/>
      </w:pPr>
      <w:r w:rsidRPr="002A3033">
        <w:t>- структура отпуска тепловой энергии на планируемый год;</w:t>
      </w:r>
    </w:p>
    <w:p w:rsidR="00D84EF4" w:rsidRPr="002A3033" w:rsidRDefault="00D84EF4" w:rsidP="00D84EF4">
      <w:pPr>
        <w:ind w:firstLine="567"/>
        <w:jc w:val="both"/>
      </w:pPr>
      <w:r w:rsidRPr="002A3033">
        <w:t>- пояснительная записка к расчету;</w:t>
      </w:r>
    </w:p>
    <w:p w:rsidR="00D84EF4" w:rsidRPr="002A3033" w:rsidRDefault="00D84EF4" w:rsidP="00D84EF4">
      <w:pPr>
        <w:ind w:firstLine="567"/>
        <w:jc w:val="both"/>
      </w:pPr>
      <w:r w:rsidRPr="002A3033">
        <w:t>- расчет норматива создания технологических общих запасов топлива на котельной по каждому виду топлива раздельно (далее - ОНЗТ);</w:t>
      </w:r>
    </w:p>
    <w:p w:rsidR="00D84EF4" w:rsidRPr="002A3033" w:rsidRDefault="00D84EF4" w:rsidP="00D84EF4">
      <w:pPr>
        <w:ind w:firstLine="567"/>
        <w:jc w:val="both"/>
      </w:pPr>
      <w:r w:rsidRPr="002A3033">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rsidR="00D84EF4" w:rsidRPr="002A3033" w:rsidRDefault="00D84EF4" w:rsidP="00D84EF4">
      <w:pPr>
        <w:ind w:firstLine="567"/>
        <w:jc w:val="both"/>
      </w:pPr>
      <w:r w:rsidRPr="002A3033">
        <w:t>- расчет норматива создания неснижаемого запаса топлива на котельной по каждому виду топлива раздельно (далее – ННЗТ);</w:t>
      </w:r>
    </w:p>
    <w:p w:rsidR="00D84EF4" w:rsidRPr="002A3033" w:rsidRDefault="00D84EF4" w:rsidP="00D84EF4">
      <w:pPr>
        <w:ind w:firstLine="567"/>
        <w:jc w:val="both"/>
      </w:pPr>
      <w:r w:rsidRPr="002A3033">
        <w:t>- заключение по экспертизе материалов, обосновывающих значение нормативов создания запасов топлива на котельной, выполненной ОАО «АЭЭ».</w:t>
      </w:r>
    </w:p>
    <w:p w:rsidR="00D84EF4" w:rsidRPr="002A3033" w:rsidRDefault="00D84EF4" w:rsidP="00D84EF4">
      <w:pPr>
        <w:ind w:firstLine="567"/>
        <w:jc w:val="both"/>
      </w:pPr>
      <w:r w:rsidRPr="002A3033">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rsidR="00D84EF4" w:rsidRPr="002A3033" w:rsidRDefault="00D84EF4" w:rsidP="00D84EF4">
      <w:pPr>
        <w:ind w:firstLine="567"/>
        <w:jc w:val="both"/>
      </w:pPr>
      <w:r w:rsidRPr="002A3033">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котельных  предприятия на 2018 год.</w:t>
      </w:r>
    </w:p>
    <w:p w:rsidR="00D84EF4" w:rsidRPr="002A3033" w:rsidRDefault="00D84EF4" w:rsidP="00D84EF4">
      <w:pPr>
        <w:ind w:firstLine="720"/>
        <w:jc w:val="both"/>
      </w:pPr>
    </w:p>
    <w:p w:rsidR="00D84EF4" w:rsidRDefault="00D84EF4" w:rsidP="00D84EF4">
      <w:pPr>
        <w:ind w:firstLine="720"/>
        <w:jc w:val="both"/>
        <w:sectPr w:rsidR="00D84EF4" w:rsidSect="00377F75">
          <w:footerReference w:type="default" r:id="rId31"/>
          <w:pgSz w:w="11906" w:h="16838"/>
          <w:pgMar w:top="993" w:right="849" w:bottom="851" w:left="1134" w:header="720" w:footer="414" w:gutter="0"/>
          <w:cols w:space="720"/>
        </w:sectPr>
      </w:pPr>
    </w:p>
    <w:p w:rsidR="00D84EF4" w:rsidRPr="00D84EF4" w:rsidRDefault="00D84EF4" w:rsidP="00D84EF4">
      <w:pPr>
        <w:ind w:firstLine="720"/>
        <w:jc w:val="both"/>
        <w:rPr>
          <w:sz w:val="20"/>
          <w:szCs w:val="20"/>
        </w:rPr>
      </w:pPr>
    </w:p>
    <w:p w:rsidR="00D84EF4" w:rsidRPr="00D84EF4" w:rsidRDefault="00D84EF4" w:rsidP="00D84EF4">
      <w:pPr>
        <w:pStyle w:val="affffffff9"/>
        <w:rPr>
          <w:sz w:val="20"/>
        </w:rPr>
      </w:pPr>
      <w:r w:rsidRPr="00D84EF4">
        <w:rPr>
          <w:sz w:val="20"/>
        </w:rPr>
        <w:t>ПРЕДЛОЖЕНИЕ</w:t>
      </w:r>
    </w:p>
    <w:p w:rsidR="00D84EF4" w:rsidRPr="00D84EF4" w:rsidRDefault="00D84EF4" w:rsidP="00D84EF4">
      <w:pPr>
        <w:pStyle w:val="affffffff9"/>
        <w:rPr>
          <w:sz w:val="20"/>
        </w:rPr>
      </w:pPr>
    </w:p>
    <w:p w:rsidR="00D84EF4" w:rsidRPr="00D84EF4" w:rsidRDefault="00D84EF4" w:rsidP="00D84EF4">
      <w:pPr>
        <w:pStyle w:val="a6"/>
        <w:jc w:val="center"/>
        <w:rPr>
          <w:sz w:val="20"/>
          <w:szCs w:val="20"/>
        </w:rPr>
      </w:pPr>
      <w:r w:rsidRPr="00D84EF4">
        <w:rPr>
          <w:sz w:val="20"/>
          <w:szCs w:val="20"/>
        </w:rPr>
        <w:t xml:space="preserve">по утверждению нормативов создания запасов топлива на тепловых электростанциях и котельных на 2018 год </w:t>
      </w:r>
    </w:p>
    <w:tbl>
      <w:tblPr>
        <w:tblW w:w="10207" w:type="dxa"/>
        <w:tblInd w:w="108" w:type="dxa"/>
        <w:tblLayout w:type="fixed"/>
        <w:tblLook w:val="0000" w:firstRow="0" w:lastRow="0" w:firstColumn="0" w:lastColumn="0" w:noHBand="0" w:noVBand="0"/>
      </w:tblPr>
      <w:tblGrid>
        <w:gridCol w:w="2977"/>
        <w:gridCol w:w="1843"/>
        <w:gridCol w:w="1113"/>
        <w:gridCol w:w="446"/>
        <w:gridCol w:w="1706"/>
        <w:gridCol w:w="421"/>
        <w:gridCol w:w="1701"/>
      </w:tblGrid>
      <w:tr w:rsidR="00D84EF4" w:rsidRPr="00D84EF4" w:rsidTr="008E07DD">
        <w:trPr>
          <w:trHeight w:val="390"/>
        </w:trPr>
        <w:tc>
          <w:tcPr>
            <w:tcW w:w="2977" w:type="dxa"/>
            <w:tcBorders>
              <w:top w:val="nil"/>
              <w:left w:val="nil"/>
              <w:bottom w:val="nil"/>
              <w:right w:val="nil"/>
            </w:tcBorders>
            <w:shd w:val="clear" w:color="auto" w:fill="auto"/>
            <w:vAlign w:val="center"/>
          </w:tcPr>
          <w:p w:rsidR="00D84EF4" w:rsidRPr="00D84EF4" w:rsidRDefault="00D84EF4" w:rsidP="008E07DD">
            <w:pPr>
              <w:jc w:val="center"/>
              <w:rPr>
                <w:sz w:val="20"/>
                <w:szCs w:val="20"/>
              </w:rPr>
            </w:pPr>
          </w:p>
        </w:tc>
        <w:tc>
          <w:tcPr>
            <w:tcW w:w="1843" w:type="dxa"/>
            <w:tcBorders>
              <w:top w:val="nil"/>
              <w:left w:val="nil"/>
              <w:bottom w:val="nil"/>
              <w:right w:val="nil"/>
            </w:tcBorders>
            <w:shd w:val="clear" w:color="auto" w:fill="auto"/>
            <w:vAlign w:val="center"/>
          </w:tcPr>
          <w:p w:rsidR="00D84EF4" w:rsidRPr="00D84EF4" w:rsidRDefault="00D84EF4" w:rsidP="008E07DD">
            <w:pPr>
              <w:jc w:val="center"/>
              <w:rPr>
                <w:sz w:val="20"/>
                <w:szCs w:val="20"/>
              </w:rPr>
            </w:pPr>
          </w:p>
        </w:tc>
        <w:tc>
          <w:tcPr>
            <w:tcW w:w="1113" w:type="dxa"/>
            <w:tcBorders>
              <w:top w:val="nil"/>
              <w:left w:val="nil"/>
              <w:bottom w:val="nil"/>
              <w:right w:val="nil"/>
            </w:tcBorders>
            <w:shd w:val="clear" w:color="auto" w:fill="auto"/>
            <w:vAlign w:val="center"/>
          </w:tcPr>
          <w:p w:rsidR="00D84EF4" w:rsidRPr="00D84EF4" w:rsidRDefault="00D84EF4" w:rsidP="008E07DD">
            <w:pPr>
              <w:jc w:val="center"/>
              <w:rPr>
                <w:sz w:val="20"/>
                <w:szCs w:val="20"/>
              </w:rPr>
            </w:pPr>
          </w:p>
        </w:tc>
        <w:tc>
          <w:tcPr>
            <w:tcW w:w="2152" w:type="dxa"/>
            <w:gridSpan w:val="2"/>
            <w:tcBorders>
              <w:top w:val="nil"/>
              <w:left w:val="nil"/>
              <w:bottom w:val="nil"/>
              <w:right w:val="nil"/>
            </w:tcBorders>
            <w:shd w:val="clear" w:color="auto" w:fill="auto"/>
            <w:vAlign w:val="center"/>
          </w:tcPr>
          <w:p w:rsidR="00D84EF4" w:rsidRPr="00D84EF4" w:rsidRDefault="00D84EF4" w:rsidP="008E07DD">
            <w:pPr>
              <w:jc w:val="center"/>
              <w:rPr>
                <w:sz w:val="20"/>
                <w:szCs w:val="20"/>
              </w:rPr>
            </w:pPr>
          </w:p>
        </w:tc>
        <w:tc>
          <w:tcPr>
            <w:tcW w:w="2122" w:type="dxa"/>
            <w:gridSpan w:val="2"/>
            <w:tcBorders>
              <w:top w:val="nil"/>
              <w:left w:val="nil"/>
              <w:bottom w:val="nil"/>
              <w:right w:val="nil"/>
            </w:tcBorders>
            <w:shd w:val="clear" w:color="auto" w:fill="auto"/>
            <w:vAlign w:val="center"/>
          </w:tcPr>
          <w:p w:rsidR="00D84EF4" w:rsidRPr="00D84EF4" w:rsidRDefault="00D84EF4" w:rsidP="008E07DD">
            <w:pPr>
              <w:jc w:val="center"/>
              <w:rPr>
                <w:sz w:val="20"/>
                <w:szCs w:val="20"/>
              </w:rPr>
            </w:pPr>
            <w:r w:rsidRPr="00D84EF4">
              <w:rPr>
                <w:sz w:val="20"/>
                <w:szCs w:val="20"/>
              </w:rPr>
              <w:t>тыс. тонн</w:t>
            </w:r>
          </w:p>
        </w:tc>
      </w:tr>
      <w:tr w:rsidR="00D84EF4" w:rsidRPr="00D84EF4" w:rsidTr="008E07DD">
        <w:trPr>
          <w:trHeight w:val="618"/>
        </w:trPr>
        <w:tc>
          <w:tcPr>
            <w:tcW w:w="2977" w:type="dxa"/>
            <w:vMerge w:val="restart"/>
            <w:tcBorders>
              <w:top w:val="single" w:sz="8" w:space="0" w:color="auto"/>
              <w:left w:val="single" w:sz="8" w:space="0" w:color="auto"/>
              <w:right w:val="single" w:sz="8" w:space="0" w:color="auto"/>
            </w:tcBorders>
            <w:shd w:val="clear" w:color="auto" w:fill="auto"/>
            <w:vAlign w:val="center"/>
          </w:tcPr>
          <w:p w:rsidR="00D84EF4" w:rsidRPr="00D84EF4" w:rsidRDefault="00D84EF4" w:rsidP="008E07DD">
            <w:pPr>
              <w:jc w:val="center"/>
              <w:rPr>
                <w:bCs/>
                <w:sz w:val="20"/>
                <w:szCs w:val="20"/>
              </w:rPr>
            </w:pPr>
            <w:r w:rsidRPr="00D84EF4">
              <w:rPr>
                <w:bCs/>
                <w:sz w:val="20"/>
                <w:szCs w:val="20"/>
              </w:rPr>
              <w:t xml:space="preserve">Организация </w:t>
            </w:r>
          </w:p>
        </w:tc>
        <w:tc>
          <w:tcPr>
            <w:tcW w:w="1843" w:type="dxa"/>
            <w:vMerge w:val="restart"/>
            <w:tcBorders>
              <w:top w:val="single" w:sz="8" w:space="0" w:color="auto"/>
              <w:left w:val="single" w:sz="8" w:space="0" w:color="auto"/>
              <w:right w:val="single" w:sz="8" w:space="0" w:color="auto"/>
            </w:tcBorders>
            <w:shd w:val="clear" w:color="auto" w:fill="auto"/>
            <w:vAlign w:val="center"/>
          </w:tcPr>
          <w:p w:rsidR="00D84EF4" w:rsidRPr="00D84EF4" w:rsidRDefault="00D84EF4" w:rsidP="008E07DD">
            <w:pPr>
              <w:jc w:val="center"/>
              <w:rPr>
                <w:bCs/>
                <w:sz w:val="20"/>
                <w:szCs w:val="20"/>
              </w:rPr>
            </w:pPr>
            <w:r w:rsidRPr="00D84EF4">
              <w:rPr>
                <w:bCs/>
                <w:sz w:val="20"/>
                <w:szCs w:val="20"/>
              </w:rPr>
              <w:t>Вид топлива</w:t>
            </w:r>
          </w:p>
        </w:tc>
        <w:tc>
          <w:tcPr>
            <w:tcW w:w="5387"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rsidR="00D84EF4" w:rsidRPr="00D84EF4" w:rsidRDefault="00D84EF4" w:rsidP="008E07DD">
            <w:pPr>
              <w:jc w:val="center"/>
              <w:rPr>
                <w:bCs/>
                <w:sz w:val="20"/>
                <w:szCs w:val="20"/>
              </w:rPr>
            </w:pPr>
            <w:r w:rsidRPr="00D84EF4">
              <w:rPr>
                <w:bCs/>
                <w:sz w:val="20"/>
                <w:szCs w:val="20"/>
              </w:rPr>
              <w:t xml:space="preserve">Нормативы создания запасов топлива                   на 1 октября </w:t>
            </w:r>
          </w:p>
        </w:tc>
      </w:tr>
      <w:tr w:rsidR="00D84EF4" w:rsidRPr="00D84EF4" w:rsidTr="008E07DD">
        <w:trPr>
          <w:trHeight w:val="482"/>
        </w:trPr>
        <w:tc>
          <w:tcPr>
            <w:tcW w:w="2977" w:type="dxa"/>
            <w:vMerge/>
            <w:tcBorders>
              <w:left w:val="single" w:sz="8" w:space="0" w:color="auto"/>
              <w:right w:val="single" w:sz="8" w:space="0" w:color="auto"/>
            </w:tcBorders>
            <w:vAlign w:val="center"/>
          </w:tcPr>
          <w:p w:rsidR="00D84EF4" w:rsidRPr="00D84EF4" w:rsidRDefault="00D84EF4" w:rsidP="008E07DD">
            <w:pPr>
              <w:rPr>
                <w:bCs/>
                <w:sz w:val="20"/>
                <w:szCs w:val="20"/>
              </w:rPr>
            </w:pPr>
          </w:p>
        </w:tc>
        <w:tc>
          <w:tcPr>
            <w:tcW w:w="1843" w:type="dxa"/>
            <w:vMerge/>
            <w:tcBorders>
              <w:left w:val="single" w:sz="8" w:space="0" w:color="auto"/>
              <w:right w:val="single" w:sz="8" w:space="0" w:color="auto"/>
            </w:tcBorders>
            <w:vAlign w:val="center"/>
          </w:tcPr>
          <w:p w:rsidR="00D84EF4" w:rsidRPr="00D84EF4" w:rsidRDefault="00D84EF4" w:rsidP="008E07DD">
            <w:pPr>
              <w:rPr>
                <w:bCs/>
                <w:sz w:val="20"/>
                <w:szCs w:val="20"/>
              </w:rPr>
            </w:pPr>
          </w:p>
        </w:tc>
        <w:tc>
          <w:tcPr>
            <w:tcW w:w="1559" w:type="dxa"/>
            <w:gridSpan w:val="2"/>
            <w:vMerge w:val="restart"/>
            <w:tcBorders>
              <w:top w:val="single" w:sz="8" w:space="0" w:color="auto"/>
              <w:left w:val="single" w:sz="8" w:space="0" w:color="auto"/>
              <w:right w:val="single" w:sz="8" w:space="0" w:color="auto"/>
            </w:tcBorders>
            <w:shd w:val="clear" w:color="auto" w:fill="auto"/>
            <w:vAlign w:val="center"/>
          </w:tcPr>
          <w:p w:rsidR="00D84EF4" w:rsidRPr="00D84EF4" w:rsidRDefault="00D84EF4" w:rsidP="008E07DD">
            <w:pPr>
              <w:jc w:val="center"/>
              <w:rPr>
                <w:bCs/>
                <w:sz w:val="20"/>
                <w:szCs w:val="20"/>
              </w:rPr>
            </w:pPr>
            <w:r w:rsidRPr="00D84EF4">
              <w:rPr>
                <w:bCs/>
                <w:sz w:val="20"/>
                <w:szCs w:val="20"/>
              </w:rPr>
              <w:t>Общий запас топлива</w:t>
            </w:r>
          </w:p>
        </w:tc>
        <w:tc>
          <w:tcPr>
            <w:tcW w:w="3828" w:type="dxa"/>
            <w:gridSpan w:val="3"/>
            <w:tcBorders>
              <w:top w:val="nil"/>
              <w:left w:val="nil"/>
              <w:bottom w:val="single" w:sz="8" w:space="0" w:color="auto"/>
              <w:right w:val="single" w:sz="8" w:space="0" w:color="auto"/>
            </w:tcBorders>
            <w:shd w:val="clear" w:color="auto" w:fill="auto"/>
            <w:vAlign w:val="center"/>
          </w:tcPr>
          <w:p w:rsidR="00D84EF4" w:rsidRPr="00D84EF4" w:rsidRDefault="00D84EF4" w:rsidP="008E07DD">
            <w:pPr>
              <w:jc w:val="center"/>
              <w:rPr>
                <w:bCs/>
                <w:sz w:val="20"/>
                <w:szCs w:val="20"/>
              </w:rPr>
            </w:pPr>
            <w:r w:rsidRPr="00D84EF4">
              <w:rPr>
                <w:bCs/>
                <w:sz w:val="20"/>
                <w:szCs w:val="20"/>
              </w:rPr>
              <w:t>в том числе</w:t>
            </w:r>
          </w:p>
        </w:tc>
      </w:tr>
      <w:tr w:rsidR="00D84EF4" w:rsidRPr="00D84EF4" w:rsidTr="008E07DD">
        <w:trPr>
          <w:trHeight w:val="482"/>
        </w:trPr>
        <w:tc>
          <w:tcPr>
            <w:tcW w:w="2977" w:type="dxa"/>
            <w:vMerge/>
            <w:tcBorders>
              <w:left w:val="single" w:sz="8" w:space="0" w:color="auto"/>
              <w:bottom w:val="single" w:sz="8" w:space="0" w:color="000000"/>
              <w:right w:val="single" w:sz="8" w:space="0" w:color="auto"/>
            </w:tcBorders>
            <w:vAlign w:val="center"/>
          </w:tcPr>
          <w:p w:rsidR="00D84EF4" w:rsidRPr="00D84EF4" w:rsidRDefault="00D84EF4" w:rsidP="008E07DD">
            <w:pPr>
              <w:rPr>
                <w:bCs/>
                <w:sz w:val="20"/>
                <w:szCs w:val="20"/>
              </w:rPr>
            </w:pPr>
          </w:p>
        </w:tc>
        <w:tc>
          <w:tcPr>
            <w:tcW w:w="1843" w:type="dxa"/>
            <w:vMerge/>
            <w:tcBorders>
              <w:left w:val="single" w:sz="8" w:space="0" w:color="auto"/>
              <w:bottom w:val="single" w:sz="4" w:space="0" w:color="auto"/>
              <w:right w:val="single" w:sz="8" w:space="0" w:color="auto"/>
            </w:tcBorders>
            <w:vAlign w:val="center"/>
          </w:tcPr>
          <w:p w:rsidR="00D84EF4" w:rsidRPr="00D84EF4" w:rsidRDefault="00D84EF4" w:rsidP="008E07DD">
            <w:pPr>
              <w:rPr>
                <w:bCs/>
                <w:sz w:val="20"/>
                <w:szCs w:val="20"/>
              </w:rPr>
            </w:pPr>
          </w:p>
        </w:tc>
        <w:tc>
          <w:tcPr>
            <w:tcW w:w="1559" w:type="dxa"/>
            <w:gridSpan w:val="2"/>
            <w:vMerge/>
            <w:tcBorders>
              <w:left w:val="single" w:sz="8" w:space="0" w:color="auto"/>
              <w:bottom w:val="single" w:sz="4" w:space="0" w:color="auto"/>
              <w:right w:val="single" w:sz="8" w:space="0" w:color="auto"/>
            </w:tcBorders>
            <w:shd w:val="clear" w:color="auto" w:fill="auto"/>
            <w:vAlign w:val="center"/>
          </w:tcPr>
          <w:p w:rsidR="00D84EF4" w:rsidRPr="00D84EF4" w:rsidRDefault="00D84EF4" w:rsidP="008E07DD">
            <w:pPr>
              <w:jc w:val="center"/>
              <w:rPr>
                <w:bCs/>
                <w:sz w:val="20"/>
                <w:szCs w:val="20"/>
              </w:rPr>
            </w:pPr>
          </w:p>
        </w:tc>
        <w:tc>
          <w:tcPr>
            <w:tcW w:w="2127" w:type="dxa"/>
            <w:gridSpan w:val="2"/>
            <w:tcBorders>
              <w:top w:val="nil"/>
              <w:left w:val="nil"/>
              <w:bottom w:val="single" w:sz="4" w:space="0" w:color="auto"/>
              <w:right w:val="single" w:sz="8" w:space="0" w:color="auto"/>
            </w:tcBorders>
            <w:shd w:val="clear" w:color="auto" w:fill="auto"/>
            <w:vAlign w:val="center"/>
          </w:tcPr>
          <w:p w:rsidR="00D84EF4" w:rsidRPr="00D84EF4" w:rsidRDefault="00D84EF4" w:rsidP="008E07DD">
            <w:pPr>
              <w:jc w:val="center"/>
              <w:rPr>
                <w:bCs/>
                <w:sz w:val="20"/>
                <w:szCs w:val="20"/>
              </w:rPr>
            </w:pPr>
            <w:r w:rsidRPr="00D84EF4">
              <w:rPr>
                <w:bCs/>
                <w:sz w:val="20"/>
                <w:szCs w:val="20"/>
              </w:rPr>
              <w:t>эксплуатационный запас</w:t>
            </w:r>
          </w:p>
        </w:tc>
        <w:tc>
          <w:tcPr>
            <w:tcW w:w="1701" w:type="dxa"/>
            <w:tcBorders>
              <w:left w:val="nil"/>
              <w:bottom w:val="single" w:sz="4" w:space="0" w:color="auto"/>
              <w:right w:val="single" w:sz="8" w:space="0" w:color="auto"/>
            </w:tcBorders>
            <w:shd w:val="clear" w:color="auto" w:fill="auto"/>
            <w:vAlign w:val="center"/>
          </w:tcPr>
          <w:p w:rsidR="00D84EF4" w:rsidRPr="00D84EF4" w:rsidRDefault="00D84EF4" w:rsidP="008E07DD">
            <w:pPr>
              <w:jc w:val="center"/>
              <w:rPr>
                <w:bCs/>
                <w:sz w:val="20"/>
                <w:szCs w:val="20"/>
              </w:rPr>
            </w:pPr>
            <w:r w:rsidRPr="00D84EF4">
              <w:rPr>
                <w:bCs/>
                <w:sz w:val="20"/>
                <w:szCs w:val="20"/>
              </w:rPr>
              <w:t xml:space="preserve">неснижаемый </w:t>
            </w:r>
          </w:p>
          <w:p w:rsidR="00D84EF4" w:rsidRPr="00D84EF4" w:rsidRDefault="00D84EF4" w:rsidP="008E07DD">
            <w:pPr>
              <w:jc w:val="center"/>
              <w:rPr>
                <w:bCs/>
                <w:sz w:val="20"/>
                <w:szCs w:val="20"/>
              </w:rPr>
            </w:pPr>
            <w:r w:rsidRPr="00D84EF4">
              <w:rPr>
                <w:bCs/>
                <w:sz w:val="20"/>
                <w:szCs w:val="20"/>
              </w:rPr>
              <w:t>запас</w:t>
            </w:r>
          </w:p>
        </w:tc>
      </w:tr>
      <w:tr w:rsidR="00D84EF4" w:rsidRPr="00D84EF4" w:rsidTr="008E07DD">
        <w:trPr>
          <w:trHeight w:val="938"/>
        </w:trPr>
        <w:tc>
          <w:tcPr>
            <w:tcW w:w="2977" w:type="dxa"/>
            <w:tcBorders>
              <w:top w:val="single" w:sz="8" w:space="0" w:color="000000"/>
              <w:left w:val="single" w:sz="8" w:space="0" w:color="auto"/>
              <w:bottom w:val="single" w:sz="4" w:space="0" w:color="auto"/>
              <w:right w:val="single" w:sz="4" w:space="0" w:color="auto"/>
            </w:tcBorders>
            <w:shd w:val="clear" w:color="auto" w:fill="auto"/>
            <w:vAlign w:val="center"/>
          </w:tcPr>
          <w:p w:rsidR="00D84EF4" w:rsidRPr="00D84EF4" w:rsidRDefault="00D84EF4" w:rsidP="008E07DD">
            <w:pPr>
              <w:pStyle w:val="a6"/>
              <w:jc w:val="both"/>
              <w:rPr>
                <w:sz w:val="20"/>
                <w:szCs w:val="20"/>
              </w:rPr>
            </w:pPr>
            <w:r w:rsidRPr="00D84EF4">
              <w:rPr>
                <w:bCs/>
                <w:iCs/>
                <w:sz w:val="20"/>
                <w:szCs w:val="20"/>
              </w:rPr>
              <w:t xml:space="preserve">ООО «КГК» (г. Новокузнецк) по узлу теплоснабжения </w:t>
            </w:r>
            <w:proofErr w:type="spellStart"/>
            <w:r w:rsidRPr="00D84EF4">
              <w:rPr>
                <w:bCs/>
                <w:iCs/>
                <w:sz w:val="20"/>
                <w:szCs w:val="20"/>
              </w:rPr>
              <w:t>п.г.т</w:t>
            </w:r>
            <w:proofErr w:type="spellEnd"/>
            <w:r w:rsidRPr="00D84EF4">
              <w:rPr>
                <w:bCs/>
                <w:iCs/>
                <w:sz w:val="20"/>
                <w:szCs w:val="20"/>
              </w:rPr>
              <w:t>. Тяжинский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84EF4" w:rsidRPr="00D84EF4" w:rsidRDefault="00D84EF4" w:rsidP="008E07DD">
            <w:pPr>
              <w:jc w:val="center"/>
              <w:rPr>
                <w:sz w:val="20"/>
                <w:szCs w:val="20"/>
              </w:rPr>
            </w:pPr>
            <w:r w:rsidRPr="00D84EF4">
              <w:rPr>
                <w:sz w:val="20"/>
                <w:szCs w:val="20"/>
              </w:rPr>
              <w:t>Каменный уголь</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4EF4" w:rsidRPr="00D84EF4" w:rsidRDefault="00D84EF4" w:rsidP="008E07DD">
            <w:pPr>
              <w:jc w:val="center"/>
              <w:rPr>
                <w:sz w:val="20"/>
                <w:szCs w:val="20"/>
              </w:rPr>
            </w:pPr>
            <w:r w:rsidRPr="00D84EF4">
              <w:rPr>
                <w:sz w:val="20"/>
                <w:szCs w:val="20"/>
              </w:rPr>
              <w:t>2,447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4EF4" w:rsidRPr="00D84EF4" w:rsidRDefault="00D84EF4" w:rsidP="008E07DD">
            <w:pPr>
              <w:jc w:val="center"/>
              <w:rPr>
                <w:sz w:val="20"/>
                <w:szCs w:val="20"/>
              </w:rPr>
            </w:pPr>
            <w:r w:rsidRPr="00D84EF4">
              <w:rPr>
                <w:sz w:val="20"/>
                <w:szCs w:val="20"/>
              </w:rPr>
              <w:t>2,117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84EF4" w:rsidRPr="00D84EF4" w:rsidRDefault="00D84EF4" w:rsidP="008E07DD">
            <w:pPr>
              <w:jc w:val="center"/>
              <w:rPr>
                <w:sz w:val="20"/>
                <w:szCs w:val="20"/>
              </w:rPr>
            </w:pPr>
            <w:r w:rsidRPr="00D84EF4">
              <w:rPr>
                <w:sz w:val="20"/>
                <w:szCs w:val="20"/>
              </w:rPr>
              <w:t>0,330</w:t>
            </w:r>
          </w:p>
        </w:tc>
      </w:tr>
    </w:tbl>
    <w:p w:rsidR="00D84EF4" w:rsidRDefault="00D84EF4" w:rsidP="00D84EF4">
      <w:pPr>
        <w:pStyle w:val="a6"/>
        <w:jc w:val="both"/>
        <w:rPr>
          <w:b/>
          <w:bCs/>
        </w:rPr>
        <w:sectPr w:rsidR="00D84EF4" w:rsidSect="00377F75">
          <w:pgSz w:w="11906" w:h="16838"/>
          <w:pgMar w:top="993" w:right="849" w:bottom="851" w:left="1134" w:header="720" w:footer="414" w:gutter="0"/>
          <w:cols w:space="720"/>
        </w:sectPr>
      </w:pPr>
    </w:p>
    <w:p w:rsidR="00D84EF4" w:rsidRDefault="00D84EF4" w:rsidP="00D84EF4">
      <w:pPr>
        <w:ind w:firstLine="5670"/>
        <w:jc w:val="both"/>
      </w:pPr>
      <w:r>
        <w:lastRenderedPageBreak/>
        <w:t>Приложение № 10 к протоколу № 60</w:t>
      </w:r>
    </w:p>
    <w:p w:rsidR="00D84EF4" w:rsidRDefault="00D84EF4" w:rsidP="00D84EF4">
      <w:pPr>
        <w:ind w:firstLine="5670"/>
        <w:jc w:val="both"/>
      </w:pPr>
      <w:r>
        <w:t>заседания правления региональной</w:t>
      </w:r>
    </w:p>
    <w:p w:rsidR="00D84EF4" w:rsidRDefault="00D84EF4" w:rsidP="00D84EF4">
      <w:pPr>
        <w:ind w:firstLine="5670"/>
        <w:jc w:val="both"/>
      </w:pPr>
      <w:r>
        <w:t>энергетической комиссии</w:t>
      </w:r>
    </w:p>
    <w:p w:rsidR="00D84EF4" w:rsidRDefault="00D84EF4" w:rsidP="00D84EF4">
      <w:pPr>
        <w:ind w:firstLine="5670"/>
        <w:jc w:val="both"/>
      </w:pPr>
      <w:r>
        <w:t>Кемеровской области от 23.10.2018</w:t>
      </w:r>
    </w:p>
    <w:p w:rsidR="00D84EF4" w:rsidRDefault="00D84EF4" w:rsidP="00D84EF4">
      <w:pPr>
        <w:ind w:firstLine="5670"/>
        <w:jc w:val="both"/>
      </w:pPr>
    </w:p>
    <w:p w:rsidR="00D84EF4" w:rsidRPr="00D84EF4" w:rsidRDefault="00D84EF4" w:rsidP="00D84EF4">
      <w:pPr>
        <w:ind w:left="142"/>
        <w:jc w:val="center"/>
        <w:rPr>
          <w:b/>
        </w:rPr>
      </w:pPr>
      <w:r w:rsidRPr="00D84EF4">
        <w:rPr>
          <w:b/>
        </w:rPr>
        <w:t xml:space="preserve">Нормативы запасов топлива на источниках тепловой энергии, </w:t>
      </w:r>
    </w:p>
    <w:p w:rsidR="00D84EF4" w:rsidRPr="00D84EF4" w:rsidRDefault="00D84EF4" w:rsidP="00D84EF4">
      <w:pPr>
        <w:ind w:left="142"/>
        <w:jc w:val="center"/>
        <w:rPr>
          <w:b/>
        </w:rPr>
      </w:pPr>
      <w:r w:rsidRPr="00D84EF4">
        <w:rPr>
          <w:b/>
        </w:rPr>
        <w:t xml:space="preserve">за исключением источников тепловой энергии, функционирующих </w:t>
      </w:r>
    </w:p>
    <w:p w:rsidR="00D84EF4" w:rsidRPr="00D84EF4" w:rsidRDefault="00D84EF4" w:rsidP="00D84EF4">
      <w:pPr>
        <w:ind w:left="142"/>
        <w:jc w:val="center"/>
        <w:rPr>
          <w:b/>
        </w:rPr>
      </w:pPr>
      <w:r w:rsidRPr="00D84EF4">
        <w:rPr>
          <w:b/>
        </w:rPr>
        <w:t>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w:t>
      </w:r>
    </w:p>
    <w:p w:rsidR="00D84EF4" w:rsidRPr="00D84EF4" w:rsidRDefault="00D84EF4" w:rsidP="00D84EF4">
      <w:pPr>
        <w:ind w:left="7200" w:right="-851" w:firstLine="720"/>
        <w:jc w:val="center"/>
      </w:pPr>
    </w:p>
    <w:p w:rsidR="00D84EF4" w:rsidRPr="00D84EF4" w:rsidRDefault="00D84EF4" w:rsidP="00D84EF4">
      <w:pPr>
        <w:ind w:left="7200" w:right="-851" w:firstLine="720"/>
        <w:jc w:val="cente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7"/>
        <w:gridCol w:w="4395"/>
        <w:gridCol w:w="1417"/>
        <w:gridCol w:w="1134"/>
        <w:gridCol w:w="1559"/>
        <w:gridCol w:w="1418"/>
      </w:tblGrid>
      <w:tr w:rsidR="00D84EF4" w:rsidRPr="00D84EF4" w:rsidTr="00D84EF4">
        <w:trPr>
          <w:trHeight w:val="284"/>
          <w:tblHeader/>
          <w:jc w:val="center"/>
        </w:trPr>
        <w:tc>
          <w:tcPr>
            <w:tcW w:w="567" w:type="dxa"/>
            <w:vMerge w:val="restart"/>
            <w:shd w:val="clear" w:color="auto" w:fill="FFFFFF"/>
            <w:tcMar>
              <w:left w:w="57" w:type="dxa"/>
              <w:right w:w="57" w:type="dxa"/>
            </w:tcMar>
            <w:vAlign w:val="center"/>
          </w:tcPr>
          <w:p w:rsidR="00D84EF4" w:rsidRPr="00D84EF4" w:rsidRDefault="00D84EF4" w:rsidP="008E07DD">
            <w:pPr>
              <w:jc w:val="center"/>
            </w:pPr>
            <w:r w:rsidRPr="00D84EF4">
              <w:t>№ п/п</w:t>
            </w:r>
          </w:p>
        </w:tc>
        <w:tc>
          <w:tcPr>
            <w:tcW w:w="4395" w:type="dxa"/>
            <w:vMerge w:val="restart"/>
            <w:shd w:val="clear" w:color="auto" w:fill="FFFFFF"/>
            <w:tcMar>
              <w:left w:w="57" w:type="dxa"/>
              <w:right w:w="57" w:type="dxa"/>
            </w:tcMar>
            <w:vAlign w:val="center"/>
          </w:tcPr>
          <w:p w:rsidR="00D84EF4" w:rsidRPr="00D84EF4" w:rsidRDefault="00D84EF4" w:rsidP="008E07DD">
            <w:pPr>
              <w:jc w:val="center"/>
            </w:pPr>
            <w:r w:rsidRPr="00D84EF4">
              <w:t>Наименование регулируемой организации</w:t>
            </w:r>
          </w:p>
        </w:tc>
        <w:tc>
          <w:tcPr>
            <w:tcW w:w="1417" w:type="dxa"/>
            <w:vMerge w:val="restart"/>
            <w:shd w:val="clear" w:color="auto" w:fill="FFFFFF"/>
            <w:tcMar>
              <w:left w:w="57" w:type="dxa"/>
              <w:right w:w="57" w:type="dxa"/>
            </w:tcMar>
            <w:vAlign w:val="center"/>
          </w:tcPr>
          <w:p w:rsidR="00D84EF4" w:rsidRPr="00D84EF4" w:rsidRDefault="00D84EF4" w:rsidP="008E07DD">
            <w:pPr>
              <w:ind w:left="-108" w:right="-108"/>
              <w:jc w:val="center"/>
            </w:pPr>
            <w:r w:rsidRPr="00D84EF4">
              <w:t xml:space="preserve">Вид </w:t>
            </w:r>
          </w:p>
          <w:p w:rsidR="00D84EF4" w:rsidRPr="00D84EF4" w:rsidRDefault="00D84EF4" w:rsidP="008E07DD">
            <w:pPr>
              <w:ind w:left="-108" w:right="-108"/>
              <w:jc w:val="center"/>
            </w:pPr>
            <w:r w:rsidRPr="00D84EF4">
              <w:t>топлива</w:t>
            </w:r>
          </w:p>
        </w:tc>
        <w:tc>
          <w:tcPr>
            <w:tcW w:w="4111" w:type="dxa"/>
            <w:gridSpan w:val="3"/>
            <w:shd w:val="clear" w:color="auto" w:fill="FFFFFF"/>
            <w:tcMar>
              <w:left w:w="57" w:type="dxa"/>
              <w:right w:w="57" w:type="dxa"/>
            </w:tcMar>
            <w:vAlign w:val="center"/>
          </w:tcPr>
          <w:p w:rsidR="00D84EF4" w:rsidRPr="00D84EF4" w:rsidRDefault="00D84EF4" w:rsidP="008E07DD">
            <w:pPr>
              <w:jc w:val="center"/>
            </w:pPr>
            <w:r w:rsidRPr="00D84EF4">
              <w:t>Норматив создания запасов топлива, тыс. т.</w:t>
            </w:r>
          </w:p>
        </w:tc>
      </w:tr>
      <w:tr w:rsidR="00D84EF4" w:rsidRPr="00D84EF4" w:rsidTr="00D84EF4">
        <w:trPr>
          <w:trHeight w:val="143"/>
          <w:tblHeader/>
          <w:jc w:val="center"/>
        </w:trPr>
        <w:tc>
          <w:tcPr>
            <w:tcW w:w="567" w:type="dxa"/>
            <w:vMerge/>
            <w:shd w:val="clear" w:color="auto" w:fill="FFFFFF"/>
            <w:tcMar>
              <w:left w:w="57" w:type="dxa"/>
              <w:right w:w="57" w:type="dxa"/>
            </w:tcMar>
          </w:tcPr>
          <w:p w:rsidR="00D84EF4" w:rsidRPr="00D84EF4" w:rsidRDefault="00D84EF4" w:rsidP="008E07DD">
            <w:pPr>
              <w:jc w:val="center"/>
            </w:pPr>
          </w:p>
        </w:tc>
        <w:tc>
          <w:tcPr>
            <w:tcW w:w="4395" w:type="dxa"/>
            <w:vMerge/>
            <w:shd w:val="clear" w:color="auto" w:fill="FFFFFF"/>
            <w:tcMar>
              <w:left w:w="57" w:type="dxa"/>
              <w:right w:w="57" w:type="dxa"/>
            </w:tcMar>
            <w:vAlign w:val="center"/>
          </w:tcPr>
          <w:p w:rsidR="00D84EF4" w:rsidRPr="00D84EF4" w:rsidRDefault="00D84EF4" w:rsidP="008E07DD">
            <w:pPr>
              <w:jc w:val="center"/>
            </w:pPr>
          </w:p>
        </w:tc>
        <w:tc>
          <w:tcPr>
            <w:tcW w:w="1417" w:type="dxa"/>
            <w:vMerge/>
            <w:shd w:val="clear" w:color="auto" w:fill="FFFFFF"/>
            <w:tcMar>
              <w:left w:w="57" w:type="dxa"/>
              <w:right w:w="57" w:type="dxa"/>
            </w:tcMar>
            <w:vAlign w:val="center"/>
          </w:tcPr>
          <w:p w:rsidR="00D84EF4" w:rsidRPr="00D84EF4" w:rsidRDefault="00D84EF4" w:rsidP="008E07DD">
            <w:pPr>
              <w:jc w:val="center"/>
            </w:pPr>
          </w:p>
        </w:tc>
        <w:tc>
          <w:tcPr>
            <w:tcW w:w="1134" w:type="dxa"/>
            <w:vMerge w:val="restart"/>
            <w:shd w:val="clear" w:color="auto" w:fill="FFFFFF"/>
            <w:tcMar>
              <w:left w:w="57" w:type="dxa"/>
              <w:right w:w="57" w:type="dxa"/>
            </w:tcMar>
            <w:vAlign w:val="center"/>
          </w:tcPr>
          <w:p w:rsidR="00D84EF4" w:rsidRPr="00D84EF4" w:rsidRDefault="00D84EF4" w:rsidP="008E07DD">
            <w:pPr>
              <w:ind w:left="-108" w:right="-107"/>
              <w:jc w:val="center"/>
            </w:pPr>
            <w:r w:rsidRPr="00D84EF4">
              <w:t>Общий запас топлива</w:t>
            </w:r>
          </w:p>
        </w:tc>
        <w:tc>
          <w:tcPr>
            <w:tcW w:w="2977" w:type="dxa"/>
            <w:gridSpan w:val="2"/>
            <w:shd w:val="clear" w:color="auto" w:fill="FFFFFF"/>
            <w:tcMar>
              <w:left w:w="57" w:type="dxa"/>
              <w:right w:w="57" w:type="dxa"/>
            </w:tcMar>
            <w:vAlign w:val="center"/>
          </w:tcPr>
          <w:p w:rsidR="00D84EF4" w:rsidRPr="00D84EF4" w:rsidRDefault="00D84EF4" w:rsidP="008E07DD">
            <w:pPr>
              <w:jc w:val="center"/>
            </w:pPr>
            <w:r w:rsidRPr="00D84EF4">
              <w:t>в том числе:</w:t>
            </w:r>
          </w:p>
        </w:tc>
      </w:tr>
      <w:tr w:rsidR="00D84EF4" w:rsidRPr="00D84EF4" w:rsidTr="00D84EF4">
        <w:trPr>
          <w:trHeight w:val="1021"/>
          <w:tblHeader/>
          <w:jc w:val="center"/>
        </w:trPr>
        <w:tc>
          <w:tcPr>
            <w:tcW w:w="567" w:type="dxa"/>
            <w:vMerge/>
            <w:shd w:val="clear" w:color="auto" w:fill="FFFFFF"/>
            <w:tcMar>
              <w:left w:w="57" w:type="dxa"/>
              <w:right w:w="57" w:type="dxa"/>
            </w:tcMar>
          </w:tcPr>
          <w:p w:rsidR="00D84EF4" w:rsidRPr="00D84EF4" w:rsidRDefault="00D84EF4" w:rsidP="008E07DD">
            <w:pPr>
              <w:jc w:val="center"/>
            </w:pPr>
          </w:p>
        </w:tc>
        <w:tc>
          <w:tcPr>
            <w:tcW w:w="4395" w:type="dxa"/>
            <w:vMerge/>
            <w:shd w:val="clear" w:color="auto" w:fill="FFFFFF"/>
            <w:tcMar>
              <w:left w:w="57" w:type="dxa"/>
              <w:right w:w="57" w:type="dxa"/>
            </w:tcMar>
            <w:vAlign w:val="center"/>
          </w:tcPr>
          <w:p w:rsidR="00D84EF4" w:rsidRPr="00D84EF4" w:rsidRDefault="00D84EF4" w:rsidP="008E07DD">
            <w:pPr>
              <w:jc w:val="center"/>
            </w:pPr>
          </w:p>
        </w:tc>
        <w:tc>
          <w:tcPr>
            <w:tcW w:w="1417" w:type="dxa"/>
            <w:vMerge/>
            <w:shd w:val="clear" w:color="auto" w:fill="FFFFFF"/>
            <w:tcMar>
              <w:left w:w="57" w:type="dxa"/>
              <w:right w:w="57" w:type="dxa"/>
            </w:tcMar>
            <w:vAlign w:val="center"/>
          </w:tcPr>
          <w:p w:rsidR="00D84EF4" w:rsidRPr="00D84EF4" w:rsidRDefault="00D84EF4" w:rsidP="008E07DD">
            <w:pPr>
              <w:jc w:val="center"/>
            </w:pPr>
          </w:p>
        </w:tc>
        <w:tc>
          <w:tcPr>
            <w:tcW w:w="1134" w:type="dxa"/>
            <w:vMerge/>
            <w:shd w:val="clear" w:color="auto" w:fill="FFFFFF"/>
            <w:tcMar>
              <w:left w:w="57" w:type="dxa"/>
              <w:right w:w="57" w:type="dxa"/>
            </w:tcMar>
            <w:vAlign w:val="center"/>
          </w:tcPr>
          <w:p w:rsidR="00D84EF4" w:rsidRPr="00D84EF4" w:rsidRDefault="00D84EF4" w:rsidP="008E07DD">
            <w:pPr>
              <w:jc w:val="center"/>
            </w:pPr>
          </w:p>
        </w:tc>
        <w:tc>
          <w:tcPr>
            <w:tcW w:w="1559" w:type="dxa"/>
            <w:shd w:val="clear" w:color="auto" w:fill="FFFFFF"/>
            <w:tcMar>
              <w:left w:w="57" w:type="dxa"/>
              <w:right w:w="57" w:type="dxa"/>
            </w:tcMar>
            <w:vAlign w:val="center"/>
          </w:tcPr>
          <w:p w:rsidR="00D84EF4" w:rsidRPr="00D84EF4" w:rsidRDefault="00D84EF4" w:rsidP="008E07DD">
            <w:pPr>
              <w:jc w:val="center"/>
            </w:pPr>
            <w:proofErr w:type="spellStart"/>
            <w:proofErr w:type="gramStart"/>
            <w:r w:rsidRPr="00D84EF4">
              <w:t>Эксплуата-ционный</w:t>
            </w:r>
            <w:proofErr w:type="spellEnd"/>
            <w:proofErr w:type="gramEnd"/>
            <w:r w:rsidRPr="00D84EF4">
              <w:t xml:space="preserve"> запас</w:t>
            </w:r>
          </w:p>
        </w:tc>
        <w:tc>
          <w:tcPr>
            <w:tcW w:w="1418" w:type="dxa"/>
            <w:shd w:val="clear" w:color="auto" w:fill="FFFFFF"/>
            <w:tcMar>
              <w:left w:w="57" w:type="dxa"/>
              <w:right w:w="57" w:type="dxa"/>
            </w:tcMar>
            <w:vAlign w:val="center"/>
          </w:tcPr>
          <w:p w:rsidR="00D84EF4" w:rsidRPr="00D84EF4" w:rsidRDefault="00D84EF4" w:rsidP="008E07DD">
            <w:pPr>
              <w:jc w:val="center"/>
            </w:pPr>
            <w:proofErr w:type="spellStart"/>
            <w:proofErr w:type="gramStart"/>
            <w:r w:rsidRPr="00D84EF4">
              <w:t>Неснижае-мый</w:t>
            </w:r>
            <w:proofErr w:type="spellEnd"/>
            <w:proofErr w:type="gramEnd"/>
            <w:r w:rsidRPr="00D84EF4">
              <w:t xml:space="preserve"> запас</w:t>
            </w:r>
          </w:p>
        </w:tc>
      </w:tr>
      <w:tr w:rsidR="00D84EF4" w:rsidRPr="00D84EF4" w:rsidTr="00D84EF4">
        <w:trPr>
          <w:trHeight w:val="1124"/>
          <w:jc w:val="center"/>
        </w:trPr>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D84EF4" w:rsidRPr="00D84EF4" w:rsidRDefault="00D84EF4" w:rsidP="008E07DD">
            <w:pPr>
              <w:jc w:val="center"/>
            </w:pPr>
            <w:r w:rsidRPr="00D84EF4">
              <w:t>1</w:t>
            </w:r>
          </w:p>
        </w:tc>
        <w:tc>
          <w:tcPr>
            <w:tcW w:w="439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D84EF4" w:rsidRPr="00D84EF4" w:rsidRDefault="00D84EF4" w:rsidP="008E07DD">
            <w:r w:rsidRPr="00D84EF4">
              <w:t>ООО «Кузбасская генерирующая компания» (г. Новокузнецк) по узлу теплоснабжения Тяжинский район, ИНН 4253040386</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D84EF4" w:rsidRPr="00D84EF4" w:rsidRDefault="00D84EF4" w:rsidP="008E07DD">
            <w:pPr>
              <w:ind w:left="-108" w:right="-107"/>
              <w:jc w:val="center"/>
            </w:pPr>
            <w:r w:rsidRPr="00D84EF4">
              <w:rPr>
                <w:bCs/>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D84EF4" w:rsidRPr="00D84EF4" w:rsidRDefault="00D84EF4" w:rsidP="008E07DD">
            <w:pPr>
              <w:jc w:val="center"/>
            </w:pPr>
            <w:r w:rsidRPr="00D84EF4">
              <w:t>2,447</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D84EF4" w:rsidRPr="00D84EF4" w:rsidRDefault="00D84EF4" w:rsidP="008E07DD">
            <w:pPr>
              <w:jc w:val="center"/>
            </w:pPr>
            <w:r w:rsidRPr="00D84EF4">
              <w:t>2,117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D84EF4" w:rsidRPr="00D84EF4" w:rsidRDefault="00D84EF4" w:rsidP="008E07DD">
            <w:pPr>
              <w:jc w:val="center"/>
            </w:pPr>
            <w:r w:rsidRPr="00D84EF4">
              <w:t>0,330</w:t>
            </w:r>
          </w:p>
        </w:tc>
      </w:tr>
      <w:tr w:rsidR="00D84EF4" w:rsidRPr="00D84EF4" w:rsidTr="00D84EF4">
        <w:trPr>
          <w:trHeight w:val="1124"/>
          <w:jc w:val="center"/>
        </w:trPr>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D84EF4" w:rsidRPr="00D84EF4" w:rsidRDefault="00D84EF4" w:rsidP="008E07DD">
            <w:pPr>
              <w:jc w:val="center"/>
            </w:pPr>
            <w:r w:rsidRPr="00D84EF4">
              <w:t>2</w:t>
            </w:r>
          </w:p>
        </w:tc>
        <w:tc>
          <w:tcPr>
            <w:tcW w:w="439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D84EF4" w:rsidRPr="00D84EF4" w:rsidRDefault="00D84EF4" w:rsidP="008E07DD">
            <w:r w:rsidRPr="00D84EF4">
              <w:t>МУП «</w:t>
            </w:r>
            <w:proofErr w:type="spellStart"/>
            <w:r w:rsidRPr="00D84EF4">
              <w:t>Яйская</w:t>
            </w:r>
            <w:proofErr w:type="spellEnd"/>
            <w:r w:rsidRPr="00D84EF4">
              <w:t xml:space="preserve"> теплоснабжающая организация» </w:t>
            </w:r>
            <w:proofErr w:type="spellStart"/>
            <w:r w:rsidRPr="00D84EF4">
              <w:t>Яйского</w:t>
            </w:r>
            <w:proofErr w:type="spellEnd"/>
            <w:r w:rsidRPr="00D84EF4">
              <w:t xml:space="preserve"> городского поселения, ИНН 4246022072</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D84EF4" w:rsidRPr="00D84EF4" w:rsidRDefault="00D84EF4" w:rsidP="008E07DD">
            <w:pPr>
              <w:ind w:left="-108" w:right="-107"/>
              <w:jc w:val="center"/>
              <w:rPr>
                <w:bCs/>
              </w:rPr>
            </w:pPr>
            <w:r w:rsidRPr="00D84EF4">
              <w:rPr>
                <w:color w:val="000000"/>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D84EF4" w:rsidRPr="00D84EF4" w:rsidRDefault="00D84EF4" w:rsidP="008E07DD">
            <w:pPr>
              <w:jc w:val="center"/>
            </w:pPr>
            <w:r w:rsidRPr="00D84EF4">
              <w:t>3,436</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D84EF4" w:rsidRPr="00D84EF4" w:rsidRDefault="00D84EF4" w:rsidP="008E07DD">
            <w:pPr>
              <w:jc w:val="center"/>
            </w:pPr>
            <w:r w:rsidRPr="00D84EF4">
              <w:t>3,041</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D84EF4" w:rsidRPr="00D84EF4" w:rsidRDefault="00D84EF4" w:rsidP="008E07DD">
            <w:pPr>
              <w:jc w:val="center"/>
            </w:pPr>
            <w:r w:rsidRPr="00D84EF4">
              <w:t>0,395</w:t>
            </w:r>
          </w:p>
        </w:tc>
      </w:tr>
    </w:tbl>
    <w:p w:rsidR="00D84EF4" w:rsidRPr="00D84EF4" w:rsidRDefault="00D84EF4" w:rsidP="00D84EF4">
      <w:pPr>
        <w:tabs>
          <w:tab w:val="left" w:pos="3375"/>
        </w:tabs>
      </w:pPr>
    </w:p>
    <w:p w:rsidR="00D84EF4" w:rsidRPr="00D84EF4" w:rsidRDefault="00D84EF4" w:rsidP="00D84EF4">
      <w:pPr>
        <w:pStyle w:val="a6"/>
        <w:jc w:val="both"/>
        <w:rPr>
          <w:b/>
          <w:bCs/>
        </w:rPr>
      </w:pPr>
    </w:p>
    <w:sectPr w:rsidR="00D84EF4" w:rsidRPr="00D84EF4" w:rsidSect="00377F75">
      <w:pgSz w:w="11906" w:h="16838"/>
      <w:pgMar w:top="993" w:right="849" w:bottom="851" w:left="1134" w:header="720" w:footer="4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D02" w:rsidRDefault="00CF6D02">
      <w:r>
        <w:separator/>
      </w:r>
    </w:p>
  </w:endnote>
  <w:endnote w:type="continuationSeparator" w:id="0">
    <w:p w:rsidR="00CF6D02" w:rsidRDefault="00CF6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69C" w:rsidRDefault="007E32D3">
    <w:pPr>
      <w:pStyle w:val="aa"/>
      <w:jc w:val="right"/>
    </w:pPr>
    <w:r>
      <w:fldChar w:fldCharType="begin"/>
    </w:r>
    <w:r>
      <w:instrText>PAGE   \* MERGEFORMAT</w:instrText>
    </w:r>
    <w:r>
      <w:fldChar w:fldCharType="separate"/>
    </w:r>
    <w:r>
      <w:rPr>
        <w:noProof/>
      </w:rPr>
      <w:t>3</w:t>
    </w:r>
    <w:r>
      <w:fldChar w:fldCharType="end"/>
    </w:r>
  </w:p>
  <w:p w:rsidR="002E769C" w:rsidRDefault="006D68F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B9C" w:rsidRDefault="007E32D3">
    <w:pPr>
      <w:pStyle w:val="aa"/>
      <w:jc w:val="right"/>
    </w:pPr>
    <w:r>
      <w:fldChar w:fldCharType="begin"/>
    </w:r>
    <w:r>
      <w:instrText>PAGE   \* MERGEFORMAT</w:instrText>
    </w:r>
    <w:r>
      <w:fldChar w:fldCharType="separate"/>
    </w:r>
    <w:r>
      <w:rPr>
        <w:noProof/>
      </w:rPr>
      <w:t>2</w:t>
    </w:r>
    <w:r>
      <w:fldChar w:fldCharType="end"/>
    </w:r>
  </w:p>
  <w:p w:rsidR="006E1B9C" w:rsidRDefault="006D68F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D02" w:rsidRDefault="00CF6D02">
      <w:r>
        <w:separator/>
      </w:r>
    </w:p>
  </w:footnote>
  <w:footnote w:type="continuationSeparator" w:id="0">
    <w:p w:rsidR="00CF6D02" w:rsidRDefault="00CF6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286507"/>
      <w:docPartObj>
        <w:docPartGallery w:val="Page Numbers (Top of Page)"/>
        <w:docPartUnique/>
      </w:docPartObj>
    </w:sdtPr>
    <w:sdtEndPr/>
    <w:sdtContent>
      <w:p w:rsidR="00CF6D02" w:rsidRDefault="00CF6D02">
        <w:pPr>
          <w:pStyle w:val="a8"/>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F25" w:rsidRDefault="007E32D3">
    <w:pPr>
      <w:pStyle w:val="a8"/>
      <w:jc w:val="center"/>
    </w:pPr>
    <w:r>
      <w:fldChar w:fldCharType="begin"/>
    </w:r>
    <w:r>
      <w:instrText>PAGE   \* MERGEFORMAT</w:instrText>
    </w:r>
    <w:r>
      <w:fldChar w:fldCharType="separate"/>
    </w:r>
    <w:r>
      <w:rPr>
        <w:noProof/>
      </w:rPr>
      <w:t>2</w:t>
    </w:r>
    <w:r>
      <w:fldChar w:fldCharType="end"/>
    </w:r>
  </w:p>
  <w:p w:rsidR="00CA2F25" w:rsidRPr="007520EA" w:rsidRDefault="006D68FF">
    <w:pPr>
      <w:pStyle w:val="a8"/>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3"/>
        </w:tabs>
        <w:ind w:left="50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C71ACD"/>
    <w:multiLevelType w:val="singleLevel"/>
    <w:tmpl w:val="BD0C042C"/>
    <w:lvl w:ilvl="0">
      <w:numFmt w:val="bullet"/>
      <w:lvlText w:val="-"/>
      <w:lvlJc w:val="left"/>
      <w:pPr>
        <w:tabs>
          <w:tab w:val="num" w:pos="360"/>
        </w:tabs>
        <w:ind w:left="360" w:hanging="360"/>
      </w:pPr>
      <w:rPr>
        <w:rFonts w:hint="default"/>
      </w:rPr>
    </w:lvl>
  </w:abstractNum>
  <w:abstractNum w:abstractNumId="17" w15:restartNumberingAfterBreak="0">
    <w:nsid w:val="2974781B"/>
    <w:multiLevelType w:val="multilevel"/>
    <w:tmpl w:val="FE78EB5C"/>
    <w:lvl w:ilvl="0">
      <w:start w:val="1"/>
      <w:numFmt w:val="decimal"/>
      <w:lvlText w:val="%1"/>
      <w:lvlJc w:val="left"/>
      <w:pPr>
        <w:ind w:left="672" w:hanging="672"/>
      </w:pPr>
      <w:rPr>
        <w:rFonts w:hint="default"/>
      </w:rPr>
    </w:lvl>
    <w:lvl w:ilvl="1">
      <w:start w:val="1"/>
      <w:numFmt w:val="decimal"/>
      <w:lvlText w:val="%1.%2"/>
      <w:lvlJc w:val="left"/>
      <w:pPr>
        <w:ind w:left="1884" w:hanging="720"/>
      </w:pPr>
      <w:rPr>
        <w:rFonts w:hint="default"/>
      </w:rPr>
    </w:lvl>
    <w:lvl w:ilvl="2">
      <w:start w:val="1"/>
      <w:numFmt w:val="decimal"/>
      <w:lvlText w:val="%1.%2.%3"/>
      <w:lvlJc w:val="left"/>
      <w:pPr>
        <w:ind w:left="3048" w:hanging="720"/>
      </w:pPr>
      <w:rPr>
        <w:rFonts w:hint="default"/>
      </w:rPr>
    </w:lvl>
    <w:lvl w:ilvl="3">
      <w:start w:val="1"/>
      <w:numFmt w:val="decimal"/>
      <w:lvlText w:val="%1.%2.%3.%4"/>
      <w:lvlJc w:val="left"/>
      <w:pPr>
        <w:ind w:left="4572" w:hanging="1080"/>
      </w:pPr>
      <w:rPr>
        <w:rFonts w:hint="default"/>
      </w:rPr>
    </w:lvl>
    <w:lvl w:ilvl="4">
      <w:start w:val="1"/>
      <w:numFmt w:val="decimal"/>
      <w:lvlText w:val="%1.%2.%3.%4.%5"/>
      <w:lvlJc w:val="left"/>
      <w:pPr>
        <w:ind w:left="6096" w:hanging="1440"/>
      </w:pPr>
      <w:rPr>
        <w:rFonts w:hint="default"/>
      </w:rPr>
    </w:lvl>
    <w:lvl w:ilvl="5">
      <w:start w:val="1"/>
      <w:numFmt w:val="decimal"/>
      <w:lvlText w:val="%1.%2.%3.%4.%5.%6"/>
      <w:lvlJc w:val="left"/>
      <w:pPr>
        <w:ind w:left="7260" w:hanging="1440"/>
      </w:pPr>
      <w:rPr>
        <w:rFonts w:hint="default"/>
      </w:rPr>
    </w:lvl>
    <w:lvl w:ilvl="6">
      <w:start w:val="1"/>
      <w:numFmt w:val="decimal"/>
      <w:lvlText w:val="%1.%2.%3.%4.%5.%6.%7"/>
      <w:lvlJc w:val="left"/>
      <w:pPr>
        <w:ind w:left="8784" w:hanging="1800"/>
      </w:pPr>
      <w:rPr>
        <w:rFonts w:hint="default"/>
      </w:rPr>
    </w:lvl>
    <w:lvl w:ilvl="7">
      <w:start w:val="1"/>
      <w:numFmt w:val="decimal"/>
      <w:lvlText w:val="%1.%2.%3.%4.%5.%6.%7.%8"/>
      <w:lvlJc w:val="left"/>
      <w:pPr>
        <w:ind w:left="10308" w:hanging="2160"/>
      </w:pPr>
      <w:rPr>
        <w:rFonts w:hint="default"/>
      </w:rPr>
    </w:lvl>
    <w:lvl w:ilvl="8">
      <w:start w:val="1"/>
      <w:numFmt w:val="decimal"/>
      <w:lvlText w:val="%1.%2.%3.%4.%5.%6.%7.%8.%9"/>
      <w:lvlJc w:val="left"/>
      <w:pPr>
        <w:ind w:left="11472" w:hanging="2160"/>
      </w:pPr>
      <w:rPr>
        <w:rFonts w:hint="default"/>
      </w:r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2"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A167C85"/>
    <w:multiLevelType w:val="multilevel"/>
    <w:tmpl w:val="821256D0"/>
    <w:lvl w:ilvl="0">
      <w:start w:val="2"/>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abstractNumId w:val="14"/>
  </w:num>
  <w:num w:numId="2">
    <w:abstractNumId w:val="0"/>
  </w:num>
  <w:num w:numId="3">
    <w:abstractNumId w:val="1"/>
  </w:num>
  <w:num w:numId="4">
    <w:abstractNumId w:val="19"/>
  </w:num>
  <w:num w:numId="5">
    <w:abstractNumId w:val="22"/>
  </w:num>
  <w:num w:numId="6">
    <w:abstractNumId w:val="23"/>
  </w:num>
  <w:num w:numId="7">
    <w:abstractNumId w:val="15"/>
  </w:num>
  <w:num w:numId="8">
    <w:abstractNumId w:val="18"/>
  </w:num>
  <w:num w:numId="9">
    <w:abstractNumId w:val="16"/>
  </w:num>
  <w:num w:numId="10">
    <w:abstractNumId w:val="21"/>
  </w:num>
  <w:num w:numId="11">
    <w:abstractNumId w:val="20"/>
  </w:num>
  <w:num w:numId="12">
    <w:abstractNumId w:val="17"/>
  </w:num>
  <w:num w:numId="13">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6075"/>
    <w:rsid w:val="000360B3"/>
    <w:rsid w:val="000364B7"/>
    <w:rsid w:val="00036DBD"/>
    <w:rsid w:val="00037CF6"/>
    <w:rsid w:val="00040067"/>
    <w:rsid w:val="00040AD9"/>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2997"/>
    <w:rsid w:val="00053AED"/>
    <w:rsid w:val="00054AC9"/>
    <w:rsid w:val="00054E47"/>
    <w:rsid w:val="00055583"/>
    <w:rsid w:val="000556F9"/>
    <w:rsid w:val="0005578A"/>
    <w:rsid w:val="00055CC6"/>
    <w:rsid w:val="00055DDE"/>
    <w:rsid w:val="00057045"/>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759"/>
    <w:rsid w:val="000758A9"/>
    <w:rsid w:val="00075E61"/>
    <w:rsid w:val="000760BD"/>
    <w:rsid w:val="00076545"/>
    <w:rsid w:val="00076A38"/>
    <w:rsid w:val="000771DD"/>
    <w:rsid w:val="00080087"/>
    <w:rsid w:val="000806A8"/>
    <w:rsid w:val="000809E0"/>
    <w:rsid w:val="00081401"/>
    <w:rsid w:val="0008168B"/>
    <w:rsid w:val="00081B9E"/>
    <w:rsid w:val="000828B8"/>
    <w:rsid w:val="0008328F"/>
    <w:rsid w:val="00083470"/>
    <w:rsid w:val="0008373A"/>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6182"/>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75BF"/>
    <w:rsid w:val="000B7860"/>
    <w:rsid w:val="000B78A4"/>
    <w:rsid w:val="000B7A23"/>
    <w:rsid w:val="000B7C37"/>
    <w:rsid w:val="000C071B"/>
    <w:rsid w:val="000C073C"/>
    <w:rsid w:val="000C09B7"/>
    <w:rsid w:val="000C0D7A"/>
    <w:rsid w:val="000C12D9"/>
    <w:rsid w:val="000C193B"/>
    <w:rsid w:val="000C1B72"/>
    <w:rsid w:val="000C1BC3"/>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5FD0"/>
    <w:rsid w:val="001963B4"/>
    <w:rsid w:val="001964E5"/>
    <w:rsid w:val="00196588"/>
    <w:rsid w:val="001970EF"/>
    <w:rsid w:val="0019711E"/>
    <w:rsid w:val="00197E26"/>
    <w:rsid w:val="001A0762"/>
    <w:rsid w:val="001A08A6"/>
    <w:rsid w:val="001A13EF"/>
    <w:rsid w:val="001A185C"/>
    <w:rsid w:val="001A1CE2"/>
    <w:rsid w:val="001A244C"/>
    <w:rsid w:val="001A328B"/>
    <w:rsid w:val="001A39B5"/>
    <w:rsid w:val="001A39BD"/>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5DE5"/>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4BD"/>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3FBC"/>
    <w:rsid w:val="0023413B"/>
    <w:rsid w:val="0023422A"/>
    <w:rsid w:val="002344E4"/>
    <w:rsid w:val="002352B0"/>
    <w:rsid w:val="002353B9"/>
    <w:rsid w:val="00235BD9"/>
    <w:rsid w:val="00235CB2"/>
    <w:rsid w:val="0023613B"/>
    <w:rsid w:val="00236303"/>
    <w:rsid w:val="00236470"/>
    <w:rsid w:val="00237A9D"/>
    <w:rsid w:val="00237EAC"/>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42AF"/>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C82"/>
    <w:rsid w:val="002A0EF4"/>
    <w:rsid w:val="002A1CCB"/>
    <w:rsid w:val="002A22E8"/>
    <w:rsid w:val="002A27E4"/>
    <w:rsid w:val="002A27E7"/>
    <w:rsid w:val="002A3070"/>
    <w:rsid w:val="002A34B8"/>
    <w:rsid w:val="002A3D3E"/>
    <w:rsid w:val="002A4571"/>
    <w:rsid w:val="002A4583"/>
    <w:rsid w:val="002A45AC"/>
    <w:rsid w:val="002A4BC4"/>
    <w:rsid w:val="002A56B3"/>
    <w:rsid w:val="002A5762"/>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B75B9"/>
    <w:rsid w:val="002C0A9D"/>
    <w:rsid w:val="002C0F67"/>
    <w:rsid w:val="002C12B3"/>
    <w:rsid w:val="002C1627"/>
    <w:rsid w:val="002C2749"/>
    <w:rsid w:val="002C367F"/>
    <w:rsid w:val="002C4236"/>
    <w:rsid w:val="002C5B99"/>
    <w:rsid w:val="002C66DC"/>
    <w:rsid w:val="002C69C1"/>
    <w:rsid w:val="002C6E87"/>
    <w:rsid w:val="002C6FA6"/>
    <w:rsid w:val="002C6FF2"/>
    <w:rsid w:val="002C7417"/>
    <w:rsid w:val="002C77D1"/>
    <w:rsid w:val="002C7A0A"/>
    <w:rsid w:val="002C7ED4"/>
    <w:rsid w:val="002D0BAF"/>
    <w:rsid w:val="002D0E68"/>
    <w:rsid w:val="002D0EDB"/>
    <w:rsid w:val="002D1C32"/>
    <w:rsid w:val="002D1E20"/>
    <w:rsid w:val="002D2AC2"/>
    <w:rsid w:val="002D2D9A"/>
    <w:rsid w:val="002D354D"/>
    <w:rsid w:val="002D3C28"/>
    <w:rsid w:val="002D3DC3"/>
    <w:rsid w:val="002D3E35"/>
    <w:rsid w:val="002D4837"/>
    <w:rsid w:val="002D5C3D"/>
    <w:rsid w:val="002D61E6"/>
    <w:rsid w:val="002D63BA"/>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736C"/>
    <w:rsid w:val="00377528"/>
    <w:rsid w:val="00377B32"/>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8AC"/>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B38"/>
    <w:rsid w:val="003A1C2D"/>
    <w:rsid w:val="003A242D"/>
    <w:rsid w:val="003A2538"/>
    <w:rsid w:val="003A2581"/>
    <w:rsid w:val="003A2716"/>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833"/>
    <w:rsid w:val="003B3901"/>
    <w:rsid w:val="003B3BE4"/>
    <w:rsid w:val="003B3D84"/>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15"/>
    <w:rsid w:val="00405129"/>
    <w:rsid w:val="004062E8"/>
    <w:rsid w:val="00406528"/>
    <w:rsid w:val="0040691B"/>
    <w:rsid w:val="0040768F"/>
    <w:rsid w:val="004103D0"/>
    <w:rsid w:val="004107D1"/>
    <w:rsid w:val="00410908"/>
    <w:rsid w:val="00410A27"/>
    <w:rsid w:val="00410A2C"/>
    <w:rsid w:val="00410C5F"/>
    <w:rsid w:val="004114FE"/>
    <w:rsid w:val="00411A36"/>
    <w:rsid w:val="00412014"/>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2BFB"/>
    <w:rsid w:val="00433C7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9F"/>
    <w:rsid w:val="004528B0"/>
    <w:rsid w:val="00452CC5"/>
    <w:rsid w:val="00453DB1"/>
    <w:rsid w:val="0045447E"/>
    <w:rsid w:val="004546CE"/>
    <w:rsid w:val="00454A34"/>
    <w:rsid w:val="00454ECB"/>
    <w:rsid w:val="004555CA"/>
    <w:rsid w:val="004557B4"/>
    <w:rsid w:val="0045592E"/>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EA2"/>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51CF"/>
    <w:rsid w:val="004A538D"/>
    <w:rsid w:val="004A5DAD"/>
    <w:rsid w:val="004A6137"/>
    <w:rsid w:val="004A68AB"/>
    <w:rsid w:val="004A6BA1"/>
    <w:rsid w:val="004A79F3"/>
    <w:rsid w:val="004B06C8"/>
    <w:rsid w:val="004B0D9D"/>
    <w:rsid w:val="004B0FAA"/>
    <w:rsid w:val="004B269F"/>
    <w:rsid w:val="004B31B1"/>
    <w:rsid w:val="004B37F0"/>
    <w:rsid w:val="004B42E7"/>
    <w:rsid w:val="004B45E8"/>
    <w:rsid w:val="004B4BAF"/>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1B1C"/>
    <w:rsid w:val="004D2382"/>
    <w:rsid w:val="004D2EEF"/>
    <w:rsid w:val="004D308F"/>
    <w:rsid w:val="004D3115"/>
    <w:rsid w:val="004D3223"/>
    <w:rsid w:val="004D405D"/>
    <w:rsid w:val="004D4B57"/>
    <w:rsid w:val="004D5847"/>
    <w:rsid w:val="004D5948"/>
    <w:rsid w:val="004D6107"/>
    <w:rsid w:val="004D65A0"/>
    <w:rsid w:val="004D7077"/>
    <w:rsid w:val="004E0019"/>
    <w:rsid w:val="004E06E8"/>
    <w:rsid w:val="004E0947"/>
    <w:rsid w:val="004E0E25"/>
    <w:rsid w:val="004E14AA"/>
    <w:rsid w:val="004E25CC"/>
    <w:rsid w:val="004E261B"/>
    <w:rsid w:val="004E2D7B"/>
    <w:rsid w:val="004E3205"/>
    <w:rsid w:val="004E365E"/>
    <w:rsid w:val="004E3A2B"/>
    <w:rsid w:val="004E4C4B"/>
    <w:rsid w:val="004E4F0A"/>
    <w:rsid w:val="004E5216"/>
    <w:rsid w:val="004E6A1E"/>
    <w:rsid w:val="004E7006"/>
    <w:rsid w:val="004E7C64"/>
    <w:rsid w:val="004F0294"/>
    <w:rsid w:val="004F072C"/>
    <w:rsid w:val="004F0B0B"/>
    <w:rsid w:val="004F1256"/>
    <w:rsid w:val="004F1302"/>
    <w:rsid w:val="004F192E"/>
    <w:rsid w:val="004F1A48"/>
    <w:rsid w:val="004F1DEA"/>
    <w:rsid w:val="004F4A9B"/>
    <w:rsid w:val="004F4C1D"/>
    <w:rsid w:val="004F4E26"/>
    <w:rsid w:val="004F50D6"/>
    <w:rsid w:val="004F59F0"/>
    <w:rsid w:val="004F5CA2"/>
    <w:rsid w:val="004F6244"/>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3D"/>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2569"/>
    <w:rsid w:val="00532845"/>
    <w:rsid w:val="00532BCD"/>
    <w:rsid w:val="005330BB"/>
    <w:rsid w:val="00533A41"/>
    <w:rsid w:val="00533D91"/>
    <w:rsid w:val="005344F3"/>
    <w:rsid w:val="0053481D"/>
    <w:rsid w:val="00534836"/>
    <w:rsid w:val="0053528B"/>
    <w:rsid w:val="005354A6"/>
    <w:rsid w:val="00535FF5"/>
    <w:rsid w:val="00536FB7"/>
    <w:rsid w:val="005370DE"/>
    <w:rsid w:val="005373F2"/>
    <w:rsid w:val="0053761B"/>
    <w:rsid w:val="00537711"/>
    <w:rsid w:val="0053771E"/>
    <w:rsid w:val="00537FA1"/>
    <w:rsid w:val="00540121"/>
    <w:rsid w:val="00541046"/>
    <w:rsid w:val="00541068"/>
    <w:rsid w:val="0054160A"/>
    <w:rsid w:val="0054181E"/>
    <w:rsid w:val="00541B41"/>
    <w:rsid w:val="00541B9F"/>
    <w:rsid w:val="00541C34"/>
    <w:rsid w:val="00542E4C"/>
    <w:rsid w:val="00543A75"/>
    <w:rsid w:val="005440E7"/>
    <w:rsid w:val="005445A7"/>
    <w:rsid w:val="005448C1"/>
    <w:rsid w:val="005448C5"/>
    <w:rsid w:val="005452C9"/>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237"/>
    <w:rsid w:val="005946F2"/>
    <w:rsid w:val="0059499B"/>
    <w:rsid w:val="00594A42"/>
    <w:rsid w:val="00594FAD"/>
    <w:rsid w:val="00595161"/>
    <w:rsid w:val="005952B5"/>
    <w:rsid w:val="00595710"/>
    <w:rsid w:val="00596018"/>
    <w:rsid w:val="00596527"/>
    <w:rsid w:val="00596D29"/>
    <w:rsid w:val="00596FCE"/>
    <w:rsid w:val="00597939"/>
    <w:rsid w:val="00597992"/>
    <w:rsid w:val="005A0138"/>
    <w:rsid w:val="005A0D9B"/>
    <w:rsid w:val="005A133F"/>
    <w:rsid w:val="005A1921"/>
    <w:rsid w:val="005A22B3"/>
    <w:rsid w:val="005A2585"/>
    <w:rsid w:val="005A2731"/>
    <w:rsid w:val="005A395A"/>
    <w:rsid w:val="005A4979"/>
    <w:rsid w:val="005A68A6"/>
    <w:rsid w:val="005A6A22"/>
    <w:rsid w:val="005A6FDD"/>
    <w:rsid w:val="005A712F"/>
    <w:rsid w:val="005B0E63"/>
    <w:rsid w:val="005B1501"/>
    <w:rsid w:val="005B175F"/>
    <w:rsid w:val="005B17BD"/>
    <w:rsid w:val="005B22F4"/>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E5F"/>
    <w:rsid w:val="005D1DE6"/>
    <w:rsid w:val="005D2903"/>
    <w:rsid w:val="005D3B49"/>
    <w:rsid w:val="005D4E88"/>
    <w:rsid w:val="005D4F7D"/>
    <w:rsid w:val="005D5073"/>
    <w:rsid w:val="005D5831"/>
    <w:rsid w:val="005D5C2E"/>
    <w:rsid w:val="005D6129"/>
    <w:rsid w:val="005E1671"/>
    <w:rsid w:val="005E1B5C"/>
    <w:rsid w:val="005E1D0C"/>
    <w:rsid w:val="005E3336"/>
    <w:rsid w:val="005E3C80"/>
    <w:rsid w:val="005E3E09"/>
    <w:rsid w:val="005E3FE2"/>
    <w:rsid w:val="005E414D"/>
    <w:rsid w:val="005E4732"/>
    <w:rsid w:val="005E6677"/>
    <w:rsid w:val="005E6BE0"/>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38D2"/>
    <w:rsid w:val="006541DF"/>
    <w:rsid w:val="006542E7"/>
    <w:rsid w:val="00654532"/>
    <w:rsid w:val="0065478E"/>
    <w:rsid w:val="006559F8"/>
    <w:rsid w:val="006560F8"/>
    <w:rsid w:val="00656178"/>
    <w:rsid w:val="006574FF"/>
    <w:rsid w:val="00657BC2"/>
    <w:rsid w:val="00657CFD"/>
    <w:rsid w:val="00660123"/>
    <w:rsid w:val="00661519"/>
    <w:rsid w:val="00661950"/>
    <w:rsid w:val="00661C89"/>
    <w:rsid w:val="00661D3D"/>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56F"/>
    <w:rsid w:val="006A2710"/>
    <w:rsid w:val="006A3236"/>
    <w:rsid w:val="006A385C"/>
    <w:rsid w:val="006A3ED3"/>
    <w:rsid w:val="006A4308"/>
    <w:rsid w:val="006A4EC7"/>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935"/>
    <w:rsid w:val="006C510D"/>
    <w:rsid w:val="006C5BAE"/>
    <w:rsid w:val="006C5E9E"/>
    <w:rsid w:val="006C6856"/>
    <w:rsid w:val="006C6C1C"/>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8FF"/>
    <w:rsid w:val="006D693F"/>
    <w:rsid w:val="006E0C44"/>
    <w:rsid w:val="006E11AB"/>
    <w:rsid w:val="006E120B"/>
    <w:rsid w:val="006E19A3"/>
    <w:rsid w:val="006E2057"/>
    <w:rsid w:val="006E2908"/>
    <w:rsid w:val="006E296B"/>
    <w:rsid w:val="006E3091"/>
    <w:rsid w:val="006E3929"/>
    <w:rsid w:val="006E3C67"/>
    <w:rsid w:val="006E5DC7"/>
    <w:rsid w:val="006E627C"/>
    <w:rsid w:val="006E6A53"/>
    <w:rsid w:val="006E6FF5"/>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D00"/>
    <w:rsid w:val="00716FA6"/>
    <w:rsid w:val="0071728F"/>
    <w:rsid w:val="0071741C"/>
    <w:rsid w:val="00717502"/>
    <w:rsid w:val="0071795D"/>
    <w:rsid w:val="00720191"/>
    <w:rsid w:val="007204EE"/>
    <w:rsid w:val="007210A9"/>
    <w:rsid w:val="0072139D"/>
    <w:rsid w:val="007214A0"/>
    <w:rsid w:val="00721A28"/>
    <w:rsid w:val="00721E08"/>
    <w:rsid w:val="007226E7"/>
    <w:rsid w:val="00722F8F"/>
    <w:rsid w:val="0072403F"/>
    <w:rsid w:val="0072405A"/>
    <w:rsid w:val="007248B6"/>
    <w:rsid w:val="0072534C"/>
    <w:rsid w:val="00725429"/>
    <w:rsid w:val="00725B79"/>
    <w:rsid w:val="00726E92"/>
    <w:rsid w:val="00726FAF"/>
    <w:rsid w:val="007306FE"/>
    <w:rsid w:val="00730C5A"/>
    <w:rsid w:val="00730CF3"/>
    <w:rsid w:val="00732C8E"/>
    <w:rsid w:val="0073308B"/>
    <w:rsid w:val="0073399C"/>
    <w:rsid w:val="00734190"/>
    <w:rsid w:val="007351DE"/>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6F4"/>
    <w:rsid w:val="007B4D18"/>
    <w:rsid w:val="007B4EB3"/>
    <w:rsid w:val="007B502B"/>
    <w:rsid w:val="007B5991"/>
    <w:rsid w:val="007B5BC3"/>
    <w:rsid w:val="007B6610"/>
    <w:rsid w:val="007B6F36"/>
    <w:rsid w:val="007B7A48"/>
    <w:rsid w:val="007B7F32"/>
    <w:rsid w:val="007B7F62"/>
    <w:rsid w:val="007C0B40"/>
    <w:rsid w:val="007C0E8E"/>
    <w:rsid w:val="007C1016"/>
    <w:rsid w:val="007C11FE"/>
    <w:rsid w:val="007C1512"/>
    <w:rsid w:val="007C1FB0"/>
    <w:rsid w:val="007C1FB2"/>
    <w:rsid w:val="007C20C4"/>
    <w:rsid w:val="007C2106"/>
    <w:rsid w:val="007C2129"/>
    <w:rsid w:val="007C387C"/>
    <w:rsid w:val="007C4E07"/>
    <w:rsid w:val="007C51B8"/>
    <w:rsid w:val="007C56EC"/>
    <w:rsid w:val="007C5E20"/>
    <w:rsid w:val="007C62BB"/>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BB"/>
    <w:rsid w:val="007F3AAF"/>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C30"/>
    <w:rsid w:val="00831E62"/>
    <w:rsid w:val="008322BA"/>
    <w:rsid w:val="00832378"/>
    <w:rsid w:val="008326CB"/>
    <w:rsid w:val="00833CE4"/>
    <w:rsid w:val="00833EE0"/>
    <w:rsid w:val="0083447A"/>
    <w:rsid w:val="008345CE"/>
    <w:rsid w:val="008346F1"/>
    <w:rsid w:val="00834D04"/>
    <w:rsid w:val="008351C2"/>
    <w:rsid w:val="0083525B"/>
    <w:rsid w:val="0083555E"/>
    <w:rsid w:val="00835689"/>
    <w:rsid w:val="008366AA"/>
    <w:rsid w:val="00837C9A"/>
    <w:rsid w:val="00840075"/>
    <w:rsid w:val="008400EC"/>
    <w:rsid w:val="008401E4"/>
    <w:rsid w:val="0084049D"/>
    <w:rsid w:val="00840BEF"/>
    <w:rsid w:val="00841A8D"/>
    <w:rsid w:val="00841E5B"/>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71AC"/>
    <w:rsid w:val="00877952"/>
    <w:rsid w:val="00880DD1"/>
    <w:rsid w:val="00880F39"/>
    <w:rsid w:val="008810FB"/>
    <w:rsid w:val="008814C1"/>
    <w:rsid w:val="00882862"/>
    <w:rsid w:val="00882C98"/>
    <w:rsid w:val="00882CA0"/>
    <w:rsid w:val="00882D66"/>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B07BB"/>
    <w:rsid w:val="008B0EB8"/>
    <w:rsid w:val="008B11AC"/>
    <w:rsid w:val="008B1500"/>
    <w:rsid w:val="008B2936"/>
    <w:rsid w:val="008B2BE2"/>
    <w:rsid w:val="008B3FFC"/>
    <w:rsid w:val="008B4449"/>
    <w:rsid w:val="008B4AB8"/>
    <w:rsid w:val="008B4BB0"/>
    <w:rsid w:val="008B4C7B"/>
    <w:rsid w:val="008B5495"/>
    <w:rsid w:val="008B5524"/>
    <w:rsid w:val="008B5868"/>
    <w:rsid w:val="008B6BE9"/>
    <w:rsid w:val="008B6DF8"/>
    <w:rsid w:val="008B7F61"/>
    <w:rsid w:val="008C1B84"/>
    <w:rsid w:val="008C278D"/>
    <w:rsid w:val="008C2958"/>
    <w:rsid w:val="008C30BB"/>
    <w:rsid w:val="008C357C"/>
    <w:rsid w:val="008C37B3"/>
    <w:rsid w:val="008C4B09"/>
    <w:rsid w:val="008C5164"/>
    <w:rsid w:val="008C5CA1"/>
    <w:rsid w:val="008C5E07"/>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499D"/>
    <w:rsid w:val="0090518B"/>
    <w:rsid w:val="009063AC"/>
    <w:rsid w:val="0090693B"/>
    <w:rsid w:val="00906FBD"/>
    <w:rsid w:val="00907757"/>
    <w:rsid w:val="00907F14"/>
    <w:rsid w:val="00907FF8"/>
    <w:rsid w:val="00910061"/>
    <w:rsid w:val="00911FEB"/>
    <w:rsid w:val="0091211A"/>
    <w:rsid w:val="0091349B"/>
    <w:rsid w:val="00913B6E"/>
    <w:rsid w:val="00913CE1"/>
    <w:rsid w:val="00914C2E"/>
    <w:rsid w:val="00915901"/>
    <w:rsid w:val="009159BF"/>
    <w:rsid w:val="009164F3"/>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1AB"/>
    <w:rsid w:val="00932A8E"/>
    <w:rsid w:val="009330A9"/>
    <w:rsid w:val="00934EF1"/>
    <w:rsid w:val="0093523A"/>
    <w:rsid w:val="009353FD"/>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50765"/>
    <w:rsid w:val="0095100D"/>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261"/>
    <w:rsid w:val="00984D51"/>
    <w:rsid w:val="00985210"/>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524"/>
    <w:rsid w:val="009B3B53"/>
    <w:rsid w:val="009B5085"/>
    <w:rsid w:val="009B5D89"/>
    <w:rsid w:val="009B5D9F"/>
    <w:rsid w:val="009B5F71"/>
    <w:rsid w:val="009B6C69"/>
    <w:rsid w:val="009B712C"/>
    <w:rsid w:val="009B737E"/>
    <w:rsid w:val="009B7584"/>
    <w:rsid w:val="009C0B32"/>
    <w:rsid w:val="009C0BD3"/>
    <w:rsid w:val="009C0C87"/>
    <w:rsid w:val="009C0ECD"/>
    <w:rsid w:val="009C1F68"/>
    <w:rsid w:val="009C2F7E"/>
    <w:rsid w:val="009C2FEC"/>
    <w:rsid w:val="009C33D8"/>
    <w:rsid w:val="009C391D"/>
    <w:rsid w:val="009C4976"/>
    <w:rsid w:val="009C5761"/>
    <w:rsid w:val="009C6747"/>
    <w:rsid w:val="009C710F"/>
    <w:rsid w:val="009C714E"/>
    <w:rsid w:val="009C7482"/>
    <w:rsid w:val="009C7F73"/>
    <w:rsid w:val="009C7FA9"/>
    <w:rsid w:val="009D1607"/>
    <w:rsid w:val="009D19D4"/>
    <w:rsid w:val="009D2289"/>
    <w:rsid w:val="009D243C"/>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2E26"/>
    <w:rsid w:val="009E36BA"/>
    <w:rsid w:val="009E487E"/>
    <w:rsid w:val="009E505E"/>
    <w:rsid w:val="009E5436"/>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3E20"/>
    <w:rsid w:val="00A64315"/>
    <w:rsid w:val="00A6447F"/>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C81"/>
    <w:rsid w:val="00AE1247"/>
    <w:rsid w:val="00AE143E"/>
    <w:rsid w:val="00AE2890"/>
    <w:rsid w:val="00AE29C7"/>
    <w:rsid w:val="00AE2D4A"/>
    <w:rsid w:val="00AE2EE4"/>
    <w:rsid w:val="00AE3244"/>
    <w:rsid w:val="00AE3634"/>
    <w:rsid w:val="00AE368A"/>
    <w:rsid w:val="00AE3F24"/>
    <w:rsid w:val="00AE4D55"/>
    <w:rsid w:val="00AE57F6"/>
    <w:rsid w:val="00AE5A08"/>
    <w:rsid w:val="00AE5E7E"/>
    <w:rsid w:val="00AE5F76"/>
    <w:rsid w:val="00AE6844"/>
    <w:rsid w:val="00AE6B92"/>
    <w:rsid w:val="00AE6BD5"/>
    <w:rsid w:val="00AE7041"/>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6890"/>
    <w:rsid w:val="00B0736A"/>
    <w:rsid w:val="00B07A64"/>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C0D"/>
    <w:rsid w:val="00B72E01"/>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2B31"/>
    <w:rsid w:val="00BB2CD5"/>
    <w:rsid w:val="00BB32B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2947"/>
    <w:rsid w:val="00BE29DE"/>
    <w:rsid w:val="00BE3374"/>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460"/>
    <w:rsid w:val="00C52989"/>
    <w:rsid w:val="00C531E4"/>
    <w:rsid w:val="00C53713"/>
    <w:rsid w:val="00C539A0"/>
    <w:rsid w:val="00C54A8A"/>
    <w:rsid w:val="00C55054"/>
    <w:rsid w:val="00C55D11"/>
    <w:rsid w:val="00C56703"/>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46CA"/>
    <w:rsid w:val="00C85847"/>
    <w:rsid w:val="00C85BD6"/>
    <w:rsid w:val="00C85F4C"/>
    <w:rsid w:val="00C86E8B"/>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5E81"/>
    <w:rsid w:val="00C96718"/>
    <w:rsid w:val="00C97095"/>
    <w:rsid w:val="00C974F1"/>
    <w:rsid w:val="00CA00C7"/>
    <w:rsid w:val="00CA03EE"/>
    <w:rsid w:val="00CA11F4"/>
    <w:rsid w:val="00CA1E02"/>
    <w:rsid w:val="00CA43A8"/>
    <w:rsid w:val="00CA45C0"/>
    <w:rsid w:val="00CA46C6"/>
    <w:rsid w:val="00CA520D"/>
    <w:rsid w:val="00CA56FD"/>
    <w:rsid w:val="00CA57C7"/>
    <w:rsid w:val="00CA58F3"/>
    <w:rsid w:val="00CA64FA"/>
    <w:rsid w:val="00CA650D"/>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A95"/>
    <w:rsid w:val="00CD4F68"/>
    <w:rsid w:val="00CD576C"/>
    <w:rsid w:val="00CD593D"/>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F08E0"/>
    <w:rsid w:val="00CF0AB9"/>
    <w:rsid w:val="00CF3C8C"/>
    <w:rsid w:val="00CF3F96"/>
    <w:rsid w:val="00CF5268"/>
    <w:rsid w:val="00CF61DC"/>
    <w:rsid w:val="00CF67B5"/>
    <w:rsid w:val="00CF6952"/>
    <w:rsid w:val="00CF6A29"/>
    <w:rsid w:val="00CF6D02"/>
    <w:rsid w:val="00CF713A"/>
    <w:rsid w:val="00D00C34"/>
    <w:rsid w:val="00D00C6F"/>
    <w:rsid w:val="00D01B93"/>
    <w:rsid w:val="00D02D33"/>
    <w:rsid w:val="00D02DDB"/>
    <w:rsid w:val="00D0380F"/>
    <w:rsid w:val="00D0532B"/>
    <w:rsid w:val="00D05596"/>
    <w:rsid w:val="00D055CF"/>
    <w:rsid w:val="00D06A91"/>
    <w:rsid w:val="00D0769D"/>
    <w:rsid w:val="00D07790"/>
    <w:rsid w:val="00D07A10"/>
    <w:rsid w:val="00D1180D"/>
    <w:rsid w:val="00D11BD6"/>
    <w:rsid w:val="00D11D6C"/>
    <w:rsid w:val="00D12236"/>
    <w:rsid w:val="00D12926"/>
    <w:rsid w:val="00D12D38"/>
    <w:rsid w:val="00D135F2"/>
    <w:rsid w:val="00D13C61"/>
    <w:rsid w:val="00D141BC"/>
    <w:rsid w:val="00D145C4"/>
    <w:rsid w:val="00D1584F"/>
    <w:rsid w:val="00D1585A"/>
    <w:rsid w:val="00D200A7"/>
    <w:rsid w:val="00D20BDD"/>
    <w:rsid w:val="00D21224"/>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6E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E4A"/>
    <w:rsid w:val="00D660AA"/>
    <w:rsid w:val="00D700E6"/>
    <w:rsid w:val="00D708F5"/>
    <w:rsid w:val="00D70F36"/>
    <w:rsid w:val="00D7147A"/>
    <w:rsid w:val="00D7156C"/>
    <w:rsid w:val="00D71B70"/>
    <w:rsid w:val="00D71E96"/>
    <w:rsid w:val="00D71FF5"/>
    <w:rsid w:val="00D7231E"/>
    <w:rsid w:val="00D724E6"/>
    <w:rsid w:val="00D72FAC"/>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4F69"/>
    <w:rsid w:val="00DA537E"/>
    <w:rsid w:val="00DA54A7"/>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DD0"/>
    <w:rsid w:val="00DB4B47"/>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DA6"/>
    <w:rsid w:val="00DC6F1C"/>
    <w:rsid w:val="00DD0A8E"/>
    <w:rsid w:val="00DD0BFC"/>
    <w:rsid w:val="00DD0C4B"/>
    <w:rsid w:val="00DD20A4"/>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3596"/>
    <w:rsid w:val="00E0429F"/>
    <w:rsid w:val="00E04B1C"/>
    <w:rsid w:val="00E051A3"/>
    <w:rsid w:val="00E051BD"/>
    <w:rsid w:val="00E056BE"/>
    <w:rsid w:val="00E06FB2"/>
    <w:rsid w:val="00E11778"/>
    <w:rsid w:val="00E11DF6"/>
    <w:rsid w:val="00E12326"/>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0E5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91C"/>
    <w:rsid w:val="00E65D35"/>
    <w:rsid w:val="00E660E2"/>
    <w:rsid w:val="00E66C11"/>
    <w:rsid w:val="00E66DE0"/>
    <w:rsid w:val="00E7073A"/>
    <w:rsid w:val="00E71C11"/>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370"/>
    <w:rsid w:val="00E8295F"/>
    <w:rsid w:val="00E832F8"/>
    <w:rsid w:val="00E8347C"/>
    <w:rsid w:val="00E83507"/>
    <w:rsid w:val="00E83E20"/>
    <w:rsid w:val="00E847F7"/>
    <w:rsid w:val="00E85099"/>
    <w:rsid w:val="00E85F86"/>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20B"/>
    <w:rsid w:val="00EA0749"/>
    <w:rsid w:val="00EA0FEB"/>
    <w:rsid w:val="00EA183D"/>
    <w:rsid w:val="00EA25D3"/>
    <w:rsid w:val="00EA27D3"/>
    <w:rsid w:val="00EA3212"/>
    <w:rsid w:val="00EA3599"/>
    <w:rsid w:val="00EA36B1"/>
    <w:rsid w:val="00EA39C8"/>
    <w:rsid w:val="00EA3F50"/>
    <w:rsid w:val="00EA5089"/>
    <w:rsid w:val="00EA55D2"/>
    <w:rsid w:val="00EA572E"/>
    <w:rsid w:val="00EA6F43"/>
    <w:rsid w:val="00EA7D6B"/>
    <w:rsid w:val="00EB0A60"/>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B62"/>
    <w:rsid w:val="00F27FAF"/>
    <w:rsid w:val="00F3032B"/>
    <w:rsid w:val="00F310BE"/>
    <w:rsid w:val="00F345AF"/>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2B52"/>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427"/>
    <w:rsid w:val="00F76DBC"/>
    <w:rsid w:val="00F76F50"/>
    <w:rsid w:val="00F77058"/>
    <w:rsid w:val="00F77298"/>
    <w:rsid w:val="00F777E1"/>
    <w:rsid w:val="00F77A10"/>
    <w:rsid w:val="00F80293"/>
    <w:rsid w:val="00F806F2"/>
    <w:rsid w:val="00F80BB6"/>
    <w:rsid w:val="00F81519"/>
    <w:rsid w:val="00F82F2B"/>
    <w:rsid w:val="00F84785"/>
    <w:rsid w:val="00F852B9"/>
    <w:rsid w:val="00F8544C"/>
    <w:rsid w:val="00F855EF"/>
    <w:rsid w:val="00F85D3A"/>
    <w:rsid w:val="00F86183"/>
    <w:rsid w:val="00F861C3"/>
    <w:rsid w:val="00F90D5F"/>
    <w:rsid w:val="00F91216"/>
    <w:rsid w:val="00F913A6"/>
    <w:rsid w:val="00F91DC2"/>
    <w:rsid w:val="00F91E0C"/>
    <w:rsid w:val="00F91F5F"/>
    <w:rsid w:val="00F92055"/>
    <w:rsid w:val="00F92418"/>
    <w:rsid w:val="00F92A80"/>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61C2"/>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F67"/>
    <w:rsid w:val="00FE25F3"/>
    <w:rsid w:val="00FE385E"/>
    <w:rsid w:val="00FE3A3B"/>
    <w:rsid w:val="00FE3E9A"/>
    <w:rsid w:val="00FE43DB"/>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7697"/>
    <o:shapelayout v:ext="edit">
      <o:idmap v:ext="edit" data="1"/>
    </o:shapelayout>
  </w:shapeDefaults>
  <w:decimalSymbol w:val=","/>
  <w:listSeparator w:val=";"/>
  <w14:docId w14:val="43966E53"/>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1"/>
    <w:rsid w:val="00A12856"/>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1"/>
    <w:basedOn w:val="a1"/>
    <w:rsid w:val="007F3AAF"/>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1"/>
    <w:rsid w:val="000B0E07"/>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1"/>
    <w:basedOn w:val="a1"/>
    <w:rsid w:val="00995C6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png"/><Relationship Id="rId28" Type="http://schemas.openxmlformats.org/officeDocument/2006/relationships/image" Target="media/image20.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footer" Target="footer1.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547BF-ACD4-4176-98BB-D670AC756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8243</TotalTime>
  <Pages>105</Pages>
  <Words>24183</Words>
  <Characters>159111</Characters>
  <Application>Microsoft Office Word</Application>
  <DocSecurity>0</DocSecurity>
  <Lines>1325</Lines>
  <Paragraphs>365</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182929</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181</cp:revision>
  <cp:lastPrinted>2018-10-29T07:46:00Z</cp:lastPrinted>
  <dcterms:created xsi:type="dcterms:W3CDTF">2018-06-07T03:09:00Z</dcterms:created>
  <dcterms:modified xsi:type="dcterms:W3CDTF">2018-10-29T07:48:00Z</dcterms:modified>
</cp:coreProperties>
</file>