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0BAA" w:rsidRPr="00B01C8A" w:rsidRDefault="001E0BAA" w:rsidP="001E0BAA">
      <w:pPr>
        <w:ind w:left="5580"/>
        <w:jc w:val="right"/>
      </w:pPr>
      <w:r w:rsidRPr="00B01C8A">
        <w:rPr>
          <w:b/>
        </w:rPr>
        <w:t>УТВЕРЖДАЮ</w:t>
      </w:r>
    </w:p>
    <w:p w:rsidR="001E0BAA" w:rsidRPr="00B01C8A" w:rsidRDefault="001E0BAA" w:rsidP="001E0BAA">
      <w:pPr>
        <w:ind w:left="5580"/>
        <w:jc w:val="right"/>
      </w:pPr>
      <w:r>
        <w:t xml:space="preserve">председатель </w:t>
      </w:r>
      <w:r w:rsidRPr="00B01C8A">
        <w:t>региональной</w:t>
      </w:r>
    </w:p>
    <w:p w:rsidR="001E0BAA" w:rsidRPr="00B01C8A" w:rsidRDefault="001E0BAA" w:rsidP="001E0BAA">
      <w:pPr>
        <w:ind w:left="5580"/>
        <w:jc w:val="right"/>
      </w:pPr>
      <w:r w:rsidRPr="00B01C8A">
        <w:t>энергетической комиссии</w:t>
      </w:r>
    </w:p>
    <w:p w:rsidR="001E0BAA" w:rsidRDefault="001E0BAA" w:rsidP="001E0BAA">
      <w:pPr>
        <w:ind w:left="5580"/>
        <w:jc w:val="right"/>
      </w:pPr>
      <w:r w:rsidRPr="00B01C8A">
        <w:t>Кемеровской области</w:t>
      </w:r>
    </w:p>
    <w:p w:rsidR="0036025B" w:rsidRDefault="0036025B" w:rsidP="001E0BAA">
      <w:pPr>
        <w:ind w:left="3686"/>
        <w:jc w:val="right"/>
      </w:pPr>
    </w:p>
    <w:p w:rsidR="001E0BAA" w:rsidRPr="00B01C8A" w:rsidRDefault="001E0BAA" w:rsidP="001E0BAA">
      <w:pPr>
        <w:ind w:left="3686"/>
        <w:jc w:val="right"/>
      </w:pPr>
      <w:r w:rsidRPr="00B01C8A">
        <w:t xml:space="preserve">_________________ </w:t>
      </w:r>
      <w:r>
        <w:t xml:space="preserve">Д.В. </w:t>
      </w:r>
      <w:proofErr w:type="spellStart"/>
      <w:r>
        <w:t>Малюта</w:t>
      </w:r>
      <w:proofErr w:type="spellEnd"/>
    </w:p>
    <w:p w:rsidR="001E0BAA" w:rsidRDefault="001E0BAA" w:rsidP="001E0BAA">
      <w:pPr>
        <w:tabs>
          <w:tab w:val="left" w:pos="540"/>
        </w:tabs>
        <w:jc w:val="right"/>
        <w:rPr>
          <w:b/>
        </w:rPr>
      </w:pPr>
    </w:p>
    <w:p w:rsidR="007C5E20" w:rsidRPr="003866BB" w:rsidRDefault="007C5E20" w:rsidP="007C5E20">
      <w:pPr>
        <w:tabs>
          <w:tab w:val="left" w:pos="540"/>
        </w:tabs>
        <w:jc w:val="center"/>
        <w:rPr>
          <w:b/>
        </w:rPr>
      </w:pPr>
      <w:r w:rsidRPr="003866BB">
        <w:rPr>
          <w:b/>
        </w:rPr>
        <w:t>ПРОТОКОЛ</w:t>
      </w:r>
      <w:r w:rsidR="004A4C62" w:rsidRPr="003866BB">
        <w:rPr>
          <w:b/>
        </w:rPr>
        <w:t xml:space="preserve"> № </w:t>
      </w:r>
      <w:r w:rsidR="00615C4F">
        <w:rPr>
          <w:b/>
        </w:rPr>
        <w:t>4</w:t>
      </w:r>
      <w:r w:rsidR="003C776F">
        <w:rPr>
          <w:b/>
        </w:rPr>
        <w:t>3</w:t>
      </w:r>
    </w:p>
    <w:p w:rsidR="007C5E20" w:rsidRPr="003866BB" w:rsidRDefault="007C5E20" w:rsidP="007C5E20">
      <w:pPr>
        <w:tabs>
          <w:tab w:val="left" w:pos="540"/>
        </w:tabs>
        <w:jc w:val="center"/>
        <w:rPr>
          <w:b/>
        </w:rPr>
      </w:pPr>
      <w:r w:rsidRPr="003866BB">
        <w:rPr>
          <w:b/>
        </w:rPr>
        <w:t xml:space="preserve">ЗАСЕДАНИЯ ПРАВЛЕНИЯ РЕГИОНАЛЬНОЙ ЭНЕРГЕТИЧЕСКОЙ КОМИССИИ </w:t>
      </w:r>
    </w:p>
    <w:p w:rsidR="00585D27" w:rsidRPr="003866BB" w:rsidRDefault="007C5E20" w:rsidP="002276E4">
      <w:pPr>
        <w:tabs>
          <w:tab w:val="left" w:pos="540"/>
        </w:tabs>
        <w:jc w:val="center"/>
        <w:rPr>
          <w:b/>
        </w:rPr>
      </w:pPr>
      <w:r w:rsidRPr="003866BB">
        <w:rPr>
          <w:b/>
        </w:rPr>
        <w:t>КЕМЕРОВСКОЙ ОБЛАСТИ</w:t>
      </w:r>
    </w:p>
    <w:p w:rsidR="003E1539" w:rsidRPr="003866BB" w:rsidRDefault="003E1539" w:rsidP="002276E4">
      <w:pPr>
        <w:tabs>
          <w:tab w:val="left" w:pos="540"/>
        </w:tabs>
        <w:jc w:val="center"/>
        <w:rPr>
          <w:b/>
        </w:rPr>
      </w:pPr>
    </w:p>
    <w:p w:rsidR="007C5E20" w:rsidRPr="003866BB" w:rsidRDefault="003C776F" w:rsidP="008311A7">
      <w:r>
        <w:t>14</w:t>
      </w:r>
      <w:r w:rsidR="00A86720" w:rsidRPr="003866BB">
        <w:t>.</w:t>
      </w:r>
      <w:r w:rsidR="00422D55">
        <w:t>0</w:t>
      </w:r>
      <w:r w:rsidR="00615C4F">
        <w:t>8</w:t>
      </w:r>
      <w:r w:rsidR="003B3901" w:rsidRPr="003866BB">
        <w:t>.201</w:t>
      </w:r>
      <w:r w:rsidR="00422D55">
        <w:t>8</w:t>
      </w:r>
      <w:r w:rsidR="005308D7" w:rsidRPr="003866BB">
        <w:t xml:space="preserve">г. </w:t>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15B2D">
        <w:tab/>
      </w:r>
      <w:r w:rsidR="00B246C6" w:rsidRPr="003866BB">
        <w:tab/>
      </w:r>
      <w:r w:rsidR="003015EF" w:rsidRPr="003866BB">
        <w:t xml:space="preserve"> </w:t>
      </w:r>
      <w:r w:rsidR="007C5E20" w:rsidRPr="003866BB">
        <w:t>г. Кемерово</w:t>
      </w:r>
    </w:p>
    <w:p w:rsidR="00A40CB4" w:rsidRPr="003866BB" w:rsidRDefault="00A40CB4" w:rsidP="007C5E20">
      <w:pPr>
        <w:jc w:val="both"/>
      </w:pPr>
    </w:p>
    <w:p w:rsidR="00C95E81" w:rsidRPr="003866BB" w:rsidRDefault="00C95E81" w:rsidP="00C95E81">
      <w:pPr>
        <w:jc w:val="both"/>
        <w:rPr>
          <w:b/>
        </w:rPr>
      </w:pPr>
      <w:r w:rsidRPr="003866BB">
        <w:t xml:space="preserve">Председательствующий – </w:t>
      </w:r>
      <w:proofErr w:type="spellStart"/>
      <w:r>
        <w:rPr>
          <w:b/>
        </w:rPr>
        <w:t>Малюта</w:t>
      </w:r>
      <w:proofErr w:type="spellEnd"/>
      <w:r>
        <w:rPr>
          <w:b/>
        </w:rPr>
        <w:t xml:space="preserve"> Д.В.</w:t>
      </w:r>
    </w:p>
    <w:p w:rsidR="00C95E81" w:rsidRDefault="00C95E81" w:rsidP="00C95E81">
      <w:pPr>
        <w:jc w:val="both"/>
        <w:rPr>
          <w:b/>
        </w:rPr>
      </w:pPr>
      <w:r w:rsidRPr="003866BB">
        <w:t xml:space="preserve">Секретарь – </w:t>
      </w:r>
      <w:r w:rsidR="00541B41">
        <w:rPr>
          <w:b/>
        </w:rPr>
        <w:t>Юхневич К.С.</w:t>
      </w:r>
    </w:p>
    <w:p w:rsidR="00C95E81" w:rsidRDefault="00C95E81" w:rsidP="00C95E81">
      <w:pPr>
        <w:jc w:val="both"/>
        <w:rPr>
          <w:b/>
        </w:rPr>
      </w:pPr>
    </w:p>
    <w:p w:rsidR="00C95E81" w:rsidRPr="00C443F5" w:rsidRDefault="00C95E81" w:rsidP="00C95E81">
      <w:pPr>
        <w:jc w:val="both"/>
        <w:rPr>
          <w:b/>
        </w:rPr>
      </w:pPr>
      <w:r w:rsidRPr="00C443F5">
        <w:rPr>
          <w:b/>
        </w:rPr>
        <w:t>Присутствовали:</w:t>
      </w:r>
    </w:p>
    <w:p w:rsidR="00C95E81" w:rsidRPr="00C443F5" w:rsidRDefault="00C95E81" w:rsidP="00C95E81">
      <w:pPr>
        <w:ind w:right="-142"/>
        <w:jc w:val="both"/>
      </w:pPr>
    </w:p>
    <w:p w:rsidR="006A4EC7" w:rsidRPr="000944E6" w:rsidRDefault="00C95E81" w:rsidP="006A4EC7">
      <w:pPr>
        <w:ind w:right="-142"/>
        <w:jc w:val="both"/>
      </w:pPr>
      <w:r w:rsidRPr="00C443F5">
        <w:t>Члены Правления:</w:t>
      </w:r>
      <w:r>
        <w:t xml:space="preserve"> </w:t>
      </w:r>
      <w:r w:rsidR="00541B41" w:rsidRPr="00541B41">
        <w:rPr>
          <w:b/>
        </w:rPr>
        <w:t xml:space="preserve">Чурсина О.А., </w:t>
      </w:r>
      <w:r w:rsidR="004F0B0B">
        <w:rPr>
          <w:b/>
        </w:rPr>
        <w:t>Незнанов П.Г.,</w:t>
      </w:r>
      <w:r w:rsidR="001028DC">
        <w:rPr>
          <w:b/>
        </w:rPr>
        <w:t xml:space="preserve"> </w:t>
      </w:r>
      <w:r w:rsidR="00476D58">
        <w:rPr>
          <w:b/>
        </w:rPr>
        <w:t>Гусельщиков</w:t>
      </w:r>
      <w:r w:rsidR="002C66DC">
        <w:rPr>
          <w:b/>
        </w:rPr>
        <w:t xml:space="preserve"> Э.Б.</w:t>
      </w:r>
      <w:r w:rsidR="006A4EC7">
        <w:rPr>
          <w:b/>
        </w:rPr>
        <w:t>,</w:t>
      </w:r>
      <w:r w:rsidR="006A4EC7" w:rsidRPr="006A4EC7">
        <w:rPr>
          <w:b/>
        </w:rPr>
        <w:t xml:space="preserve"> </w:t>
      </w:r>
      <w:proofErr w:type="spellStart"/>
      <w:r w:rsidR="006A4EC7">
        <w:rPr>
          <w:b/>
        </w:rPr>
        <w:t>Горовых</w:t>
      </w:r>
      <w:proofErr w:type="spellEnd"/>
      <w:r w:rsidR="006A4EC7">
        <w:rPr>
          <w:b/>
        </w:rPr>
        <w:t xml:space="preserve"> К.П</w:t>
      </w:r>
      <w:r w:rsidR="006A4EC7" w:rsidRPr="00E64801">
        <w:rPr>
          <w:b/>
        </w:rPr>
        <w:t xml:space="preserve">. </w:t>
      </w:r>
      <w:r w:rsidR="006A4EC7" w:rsidRPr="00E64801">
        <w:t>(с правом совещательного голоса (не принимает участие в голосовании))</w:t>
      </w:r>
      <w:r w:rsidR="006A4EC7" w:rsidRPr="000944E6">
        <w:t>.</w:t>
      </w:r>
    </w:p>
    <w:p w:rsidR="006A4EC7" w:rsidRDefault="006A4EC7" w:rsidP="006A4EC7">
      <w:pPr>
        <w:ind w:right="-142"/>
        <w:jc w:val="both"/>
        <w:rPr>
          <w:b/>
        </w:rPr>
      </w:pPr>
    </w:p>
    <w:p w:rsidR="00C95E81" w:rsidRPr="00C443F5" w:rsidRDefault="00C95E81" w:rsidP="00C95E81">
      <w:pPr>
        <w:rPr>
          <w:b/>
        </w:rPr>
      </w:pPr>
      <w:r w:rsidRPr="00C443F5">
        <w:rPr>
          <w:b/>
        </w:rPr>
        <w:t>Приглашенные:</w:t>
      </w:r>
    </w:p>
    <w:p w:rsidR="00C95E81" w:rsidRPr="00C443F5" w:rsidRDefault="00C95E81" w:rsidP="00C95E81">
      <w:pPr>
        <w:tabs>
          <w:tab w:val="left" w:pos="4125"/>
        </w:tabs>
        <w:rPr>
          <w:b/>
        </w:rPr>
      </w:pPr>
      <w:r w:rsidRPr="00C443F5">
        <w:rPr>
          <w:b/>
        </w:rPr>
        <w:tab/>
      </w:r>
    </w:p>
    <w:tbl>
      <w:tblPr>
        <w:tblW w:w="5076" w:type="pct"/>
        <w:tblLook w:val="04A0" w:firstRow="1" w:lastRow="0" w:firstColumn="1" w:lastColumn="0" w:noHBand="0" w:noVBand="1"/>
      </w:tblPr>
      <w:tblGrid>
        <w:gridCol w:w="2439"/>
        <w:gridCol w:w="7776"/>
      </w:tblGrid>
      <w:tr w:rsidR="00C95E81" w:rsidRPr="00C443F5" w:rsidTr="00615C4F">
        <w:trPr>
          <w:trHeight w:val="555"/>
        </w:trPr>
        <w:tc>
          <w:tcPr>
            <w:tcW w:w="2439" w:type="dxa"/>
            <w:shd w:val="clear" w:color="auto" w:fill="auto"/>
          </w:tcPr>
          <w:p w:rsidR="00C95E81" w:rsidRDefault="00C95E81" w:rsidP="009C5761">
            <w:pPr>
              <w:rPr>
                <w:b/>
              </w:rPr>
            </w:pPr>
            <w:proofErr w:type="spellStart"/>
            <w:r>
              <w:rPr>
                <w:b/>
              </w:rPr>
              <w:t>Кулебакин</w:t>
            </w:r>
            <w:proofErr w:type="spellEnd"/>
            <w:r>
              <w:rPr>
                <w:b/>
              </w:rPr>
              <w:t xml:space="preserve"> С.В.</w:t>
            </w:r>
          </w:p>
        </w:tc>
        <w:tc>
          <w:tcPr>
            <w:tcW w:w="7776" w:type="dxa"/>
            <w:shd w:val="clear" w:color="auto" w:fill="auto"/>
          </w:tcPr>
          <w:p w:rsidR="00C95E81" w:rsidRPr="00C443F5" w:rsidRDefault="00C95E81" w:rsidP="00971471">
            <w:pPr>
              <w:jc w:val="both"/>
            </w:pPr>
            <w:r w:rsidRPr="009315B2">
              <w:t>- специалист региональной энергетической комиссии Кемеровской области</w:t>
            </w:r>
            <w:r>
              <w:t>;</w:t>
            </w:r>
          </w:p>
        </w:tc>
      </w:tr>
      <w:tr w:rsidR="00C95E81" w:rsidRPr="00C443F5" w:rsidTr="00615C4F">
        <w:trPr>
          <w:trHeight w:val="409"/>
        </w:trPr>
        <w:tc>
          <w:tcPr>
            <w:tcW w:w="2439" w:type="dxa"/>
            <w:shd w:val="clear" w:color="auto" w:fill="auto"/>
          </w:tcPr>
          <w:p w:rsidR="00C95E81" w:rsidRPr="00C443F5" w:rsidRDefault="002C66DC" w:rsidP="009C5761">
            <w:pPr>
              <w:rPr>
                <w:b/>
              </w:rPr>
            </w:pPr>
            <w:r>
              <w:rPr>
                <w:b/>
              </w:rPr>
              <w:t>Бушуева О.В.</w:t>
            </w:r>
          </w:p>
        </w:tc>
        <w:tc>
          <w:tcPr>
            <w:tcW w:w="7776" w:type="dxa"/>
            <w:shd w:val="clear" w:color="auto" w:fill="auto"/>
          </w:tcPr>
          <w:p w:rsidR="00C95E81" w:rsidRPr="00C443F5" w:rsidRDefault="00C95E81" w:rsidP="00971471">
            <w:pPr>
              <w:jc w:val="both"/>
            </w:pPr>
            <w:r w:rsidRPr="00C443F5">
              <w:t xml:space="preserve">- </w:t>
            </w:r>
            <w:r>
              <w:t xml:space="preserve">начальник </w:t>
            </w:r>
            <w:r w:rsidR="002C66DC">
              <w:t xml:space="preserve">управления </w:t>
            </w:r>
            <w:proofErr w:type="spellStart"/>
            <w:r w:rsidR="002C66DC">
              <w:t>контрольно</w:t>
            </w:r>
            <w:proofErr w:type="spellEnd"/>
            <w:r w:rsidR="002C66DC">
              <w:t xml:space="preserve"> -</w:t>
            </w:r>
            <w:r w:rsidR="00541B41">
              <w:t xml:space="preserve"> </w:t>
            </w:r>
            <w:r>
              <w:t xml:space="preserve">правового </w:t>
            </w:r>
            <w:r w:rsidR="002C66DC">
              <w:t xml:space="preserve">управления </w:t>
            </w:r>
            <w:r w:rsidRPr="00C443F5">
              <w:t>региональной энергетической комиссии Кемеровской области;</w:t>
            </w:r>
          </w:p>
        </w:tc>
      </w:tr>
      <w:tr w:rsidR="00734190" w:rsidRPr="00C443F5" w:rsidTr="00615C4F">
        <w:trPr>
          <w:trHeight w:val="409"/>
        </w:trPr>
        <w:tc>
          <w:tcPr>
            <w:tcW w:w="2439" w:type="dxa"/>
            <w:shd w:val="clear" w:color="auto" w:fill="auto"/>
          </w:tcPr>
          <w:p w:rsidR="00734190" w:rsidRPr="00734190" w:rsidRDefault="003C776F" w:rsidP="00734190">
            <w:pPr>
              <w:rPr>
                <w:b/>
              </w:rPr>
            </w:pPr>
            <w:r>
              <w:rPr>
                <w:b/>
              </w:rPr>
              <w:t>Венгер А.Н.</w:t>
            </w:r>
          </w:p>
        </w:tc>
        <w:tc>
          <w:tcPr>
            <w:tcW w:w="7776" w:type="dxa"/>
            <w:shd w:val="clear" w:color="auto" w:fill="auto"/>
          </w:tcPr>
          <w:p w:rsidR="00734190" w:rsidRDefault="003C776F" w:rsidP="00971471">
            <w:pPr>
              <w:jc w:val="both"/>
            </w:pPr>
            <w:r>
              <w:t>- экономист группы коммунальной энергетики отдела ценообразования в электроэнергетике ОАО «АЭЭ»;</w:t>
            </w:r>
          </w:p>
        </w:tc>
      </w:tr>
      <w:tr w:rsidR="006A4EC7" w:rsidRPr="00C443F5" w:rsidTr="00615C4F">
        <w:trPr>
          <w:trHeight w:val="409"/>
        </w:trPr>
        <w:tc>
          <w:tcPr>
            <w:tcW w:w="2439" w:type="dxa"/>
            <w:shd w:val="clear" w:color="auto" w:fill="auto"/>
          </w:tcPr>
          <w:p w:rsidR="006A4EC7" w:rsidRDefault="003C776F" w:rsidP="00734190">
            <w:pPr>
              <w:rPr>
                <w:b/>
              </w:rPr>
            </w:pPr>
            <w:r>
              <w:rPr>
                <w:b/>
              </w:rPr>
              <w:t>Сашко И.В.</w:t>
            </w:r>
          </w:p>
        </w:tc>
        <w:tc>
          <w:tcPr>
            <w:tcW w:w="7776" w:type="dxa"/>
            <w:shd w:val="clear" w:color="auto" w:fill="auto"/>
          </w:tcPr>
          <w:p w:rsidR="006A4EC7" w:rsidRDefault="003C776F" w:rsidP="00971471">
            <w:pPr>
              <w:jc w:val="both"/>
            </w:pPr>
            <w:r>
              <w:t xml:space="preserve">- начальник отдела по покупке электроэнергии </w:t>
            </w:r>
            <w:r>
              <w:br/>
            </w:r>
            <w:r>
              <w:t>ООО «</w:t>
            </w:r>
            <w:proofErr w:type="spellStart"/>
            <w:r>
              <w:t>Металлэнергофинанс</w:t>
            </w:r>
            <w:proofErr w:type="spellEnd"/>
            <w:r>
              <w:t>»;</w:t>
            </w:r>
          </w:p>
        </w:tc>
      </w:tr>
      <w:tr w:rsidR="003C776F" w:rsidRPr="00C443F5" w:rsidTr="00615C4F">
        <w:trPr>
          <w:trHeight w:val="409"/>
        </w:trPr>
        <w:tc>
          <w:tcPr>
            <w:tcW w:w="2439" w:type="dxa"/>
            <w:shd w:val="clear" w:color="auto" w:fill="auto"/>
          </w:tcPr>
          <w:p w:rsidR="003C776F" w:rsidRDefault="003C776F" w:rsidP="00734190">
            <w:pPr>
              <w:rPr>
                <w:b/>
              </w:rPr>
            </w:pPr>
            <w:r>
              <w:rPr>
                <w:b/>
              </w:rPr>
              <w:t>Макаренко Д.А.</w:t>
            </w:r>
          </w:p>
        </w:tc>
        <w:tc>
          <w:tcPr>
            <w:tcW w:w="7776" w:type="dxa"/>
            <w:shd w:val="clear" w:color="auto" w:fill="auto"/>
          </w:tcPr>
          <w:p w:rsidR="003C776F" w:rsidRDefault="003C776F" w:rsidP="00971471">
            <w:pPr>
              <w:jc w:val="both"/>
            </w:pPr>
            <w:r>
              <w:t>- и</w:t>
            </w:r>
            <w:r w:rsidRPr="003C776F">
              <w:t>сполнительный директор</w:t>
            </w:r>
            <w:r>
              <w:t xml:space="preserve"> ООО «</w:t>
            </w:r>
            <w:proofErr w:type="spellStart"/>
            <w:r>
              <w:t>Металлэнергофинанс</w:t>
            </w:r>
            <w:proofErr w:type="spellEnd"/>
            <w:r>
              <w:t>»;</w:t>
            </w:r>
          </w:p>
        </w:tc>
      </w:tr>
      <w:tr w:rsidR="003C776F" w:rsidRPr="00C443F5" w:rsidTr="00615C4F">
        <w:trPr>
          <w:trHeight w:val="409"/>
        </w:trPr>
        <w:tc>
          <w:tcPr>
            <w:tcW w:w="2439" w:type="dxa"/>
            <w:shd w:val="clear" w:color="auto" w:fill="auto"/>
          </w:tcPr>
          <w:p w:rsidR="003C776F" w:rsidRDefault="003C776F" w:rsidP="00734190">
            <w:pPr>
              <w:rPr>
                <w:b/>
              </w:rPr>
            </w:pPr>
            <w:r>
              <w:rPr>
                <w:b/>
              </w:rPr>
              <w:t>Баклан Е.Ю.</w:t>
            </w:r>
          </w:p>
        </w:tc>
        <w:tc>
          <w:tcPr>
            <w:tcW w:w="7776" w:type="dxa"/>
            <w:shd w:val="clear" w:color="auto" w:fill="auto"/>
          </w:tcPr>
          <w:p w:rsidR="003C776F" w:rsidRDefault="003C776F" w:rsidP="00971471">
            <w:pPr>
              <w:jc w:val="both"/>
            </w:pPr>
            <w:r>
              <w:t xml:space="preserve">- директор по работе на оптовом рынке электроэнергии </w:t>
            </w:r>
            <w:r w:rsidR="00CC750F">
              <w:br/>
              <w:t>ПАО «</w:t>
            </w:r>
            <w:proofErr w:type="spellStart"/>
            <w:r w:rsidR="00CC750F">
              <w:t>Кузбсссэнергосбыт</w:t>
            </w:r>
            <w:proofErr w:type="spellEnd"/>
            <w:r w:rsidR="00CC750F">
              <w:t>» (по доверенности № 80-03/4319 от 27.06.2018)</w:t>
            </w:r>
          </w:p>
        </w:tc>
      </w:tr>
    </w:tbl>
    <w:p w:rsidR="00C95E81" w:rsidRDefault="00C95E81" w:rsidP="00C95E81">
      <w:pPr>
        <w:ind w:right="-426"/>
        <w:jc w:val="both"/>
        <w:rPr>
          <w:b/>
        </w:rPr>
      </w:pPr>
    </w:p>
    <w:p w:rsidR="00A401A3" w:rsidRDefault="00A401A3" w:rsidP="00A401A3">
      <w:pPr>
        <w:ind w:right="-426"/>
        <w:jc w:val="both"/>
        <w:rPr>
          <w:b/>
        </w:rPr>
      </w:pPr>
      <w:bookmarkStart w:id="0" w:name="_Hlk508612479"/>
      <w:r w:rsidRPr="003866BB">
        <w:rPr>
          <w:b/>
        </w:rPr>
        <w:t>Повестка дня:</w:t>
      </w:r>
    </w:p>
    <w:p w:rsidR="00A401A3" w:rsidRPr="003866BB" w:rsidRDefault="00A401A3" w:rsidP="00A401A3">
      <w:pPr>
        <w:ind w:right="-426"/>
        <w:jc w:val="both"/>
        <w:rPr>
          <w:b/>
        </w:rPr>
      </w:pPr>
    </w:p>
    <w:tbl>
      <w:tblPr>
        <w:tblW w:w="51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99"/>
        <w:gridCol w:w="9732"/>
      </w:tblGrid>
      <w:tr w:rsidR="00CC750F" w:rsidRPr="008B4C7B" w:rsidTr="00A401A3">
        <w:trPr>
          <w:trHeight w:val="287"/>
          <w:jc w:val="center"/>
        </w:trPr>
        <w:tc>
          <w:tcPr>
            <w:tcW w:w="599" w:type="dxa"/>
            <w:shd w:val="clear" w:color="auto" w:fill="auto"/>
          </w:tcPr>
          <w:p w:rsidR="00CC750F" w:rsidRPr="00E650A9" w:rsidRDefault="00CC750F" w:rsidP="00CC750F">
            <w:pPr>
              <w:jc w:val="both"/>
            </w:pPr>
            <w:r>
              <w:t>1.</w:t>
            </w:r>
          </w:p>
        </w:tc>
        <w:tc>
          <w:tcPr>
            <w:tcW w:w="9732" w:type="dxa"/>
            <w:shd w:val="clear" w:color="auto" w:fill="auto"/>
          </w:tcPr>
          <w:p w:rsidR="00CC750F" w:rsidRPr="00202F52" w:rsidRDefault="00CC750F" w:rsidP="00CC750F">
            <w:pPr>
              <w:tabs>
                <w:tab w:val="left" w:pos="1134"/>
              </w:tabs>
              <w:jc w:val="both"/>
            </w:pPr>
            <w:r w:rsidRPr="005F2F8D">
              <w:rPr>
                <w:iCs/>
                <w:color w:val="000000"/>
                <w:lang w:eastAsia="x-none"/>
              </w:rPr>
              <w:t>О внесении изменений в постановление региональной энергетической комиссии Кемеровской области</w:t>
            </w:r>
            <w:r>
              <w:rPr>
                <w:iCs/>
                <w:color w:val="000000"/>
                <w:lang w:eastAsia="x-none"/>
              </w:rPr>
              <w:t xml:space="preserve"> </w:t>
            </w:r>
            <w:r w:rsidRPr="005F2F8D">
              <w:rPr>
                <w:iCs/>
                <w:color w:val="000000"/>
                <w:lang w:eastAsia="x-none"/>
              </w:rPr>
              <w:t>от 30.06.2015 №</w:t>
            </w:r>
            <w:r>
              <w:rPr>
                <w:iCs/>
                <w:color w:val="000000"/>
                <w:lang w:eastAsia="x-none"/>
              </w:rPr>
              <w:t xml:space="preserve"> </w:t>
            </w:r>
            <w:r w:rsidRPr="005F2F8D">
              <w:rPr>
                <w:iCs/>
                <w:color w:val="000000"/>
                <w:lang w:eastAsia="x-none"/>
              </w:rPr>
              <w:t>244 «О гарантирующих поставщиках на территории Кемеровской области»</w:t>
            </w:r>
          </w:p>
        </w:tc>
      </w:tr>
      <w:tr w:rsidR="00CC750F" w:rsidRPr="008B4C7B" w:rsidTr="00A401A3">
        <w:trPr>
          <w:trHeight w:val="287"/>
          <w:jc w:val="center"/>
        </w:trPr>
        <w:tc>
          <w:tcPr>
            <w:tcW w:w="599" w:type="dxa"/>
            <w:shd w:val="clear" w:color="auto" w:fill="auto"/>
          </w:tcPr>
          <w:p w:rsidR="00CC750F" w:rsidRDefault="00CC750F" w:rsidP="00CC750F">
            <w:pPr>
              <w:jc w:val="both"/>
            </w:pPr>
            <w:r>
              <w:t>2.</w:t>
            </w:r>
          </w:p>
        </w:tc>
        <w:tc>
          <w:tcPr>
            <w:tcW w:w="9732" w:type="dxa"/>
            <w:shd w:val="clear" w:color="auto" w:fill="auto"/>
          </w:tcPr>
          <w:p w:rsidR="00CC750F" w:rsidRPr="005F2F8D" w:rsidRDefault="00CC750F" w:rsidP="00CC750F">
            <w:pPr>
              <w:tabs>
                <w:tab w:val="left" w:pos="1134"/>
              </w:tabs>
              <w:jc w:val="both"/>
              <w:rPr>
                <w:iCs/>
                <w:color w:val="000000"/>
                <w:lang w:eastAsia="x-none"/>
              </w:rPr>
            </w:pPr>
            <w:r w:rsidRPr="00E5359A">
              <w:rPr>
                <w:iCs/>
                <w:color w:val="000000"/>
                <w:lang w:eastAsia="x-none"/>
              </w:rPr>
              <w:t xml:space="preserve">Об установлении платы за технологическое присоединение к сетям газораспределения </w:t>
            </w:r>
            <w:r>
              <w:rPr>
                <w:iCs/>
                <w:color w:val="000000"/>
                <w:lang w:eastAsia="x-none"/>
              </w:rPr>
              <w:br/>
            </w:r>
            <w:r w:rsidRPr="00E5359A">
              <w:rPr>
                <w:iCs/>
                <w:color w:val="000000"/>
                <w:lang w:eastAsia="x-none"/>
              </w:rPr>
              <w:t>ООО «Газпром газораспределение Томск» газоиспользующего оборудования нежилого здания ООО «Газ сервис»</w:t>
            </w:r>
            <w:r>
              <w:rPr>
                <w:iCs/>
                <w:color w:val="000000"/>
                <w:lang w:eastAsia="x-none"/>
              </w:rPr>
              <w:t xml:space="preserve"> </w:t>
            </w:r>
            <w:r w:rsidRPr="00E5359A">
              <w:rPr>
                <w:iCs/>
                <w:color w:val="000000"/>
                <w:lang w:eastAsia="x-none"/>
              </w:rPr>
              <w:t>по адресу: Кемеровская область, г. Кемерово, Кировский район, ул. Попова, юго-западнее строения № 32а по индивидуальному проекту</w:t>
            </w:r>
          </w:p>
        </w:tc>
      </w:tr>
    </w:tbl>
    <w:p w:rsidR="00A401A3" w:rsidRDefault="00A401A3" w:rsidP="00596FCE">
      <w:pPr>
        <w:ind w:firstLine="567"/>
        <w:jc w:val="both"/>
      </w:pPr>
    </w:p>
    <w:p w:rsidR="006A4EC7" w:rsidRDefault="00A401A3" w:rsidP="006A4EC7">
      <w:pPr>
        <w:ind w:firstLine="567"/>
        <w:jc w:val="both"/>
      </w:pPr>
      <w:proofErr w:type="spellStart"/>
      <w:r>
        <w:rPr>
          <w:b/>
        </w:rPr>
        <w:t>Малюта</w:t>
      </w:r>
      <w:proofErr w:type="spellEnd"/>
      <w:r>
        <w:rPr>
          <w:b/>
        </w:rPr>
        <w:t xml:space="preserve"> Д.В.</w:t>
      </w:r>
      <w:r w:rsidRPr="009A1884">
        <w:t xml:space="preserve"> ознакомил присутствующих с повесткой дня, обратил внимание, что предприяти</w:t>
      </w:r>
      <w:r w:rsidR="006A4EC7">
        <w:t>ям</w:t>
      </w:r>
      <w:r w:rsidR="0036025B">
        <w:t xml:space="preserve"> </w:t>
      </w:r>
      <w:r w:rsidRPr="009A1884">
        <w:t>в установленный срок было направлено уведомление о дате проведения Правления, и предоставил слово докладчику.</w:t>
      </w:r>
    </w:p>
    <w:p w:rsidR="006A4EC7" w:rsidRDefault="006A4EC7" w:rsidP="006A4EC7">
      <w:pPr>
        <w:ind w:firstLine="567"/>
        <w:jc w:val="both"/>
        <w:rPr>
          <w:b/>
        </w:rPr>
      </w:pPr>
    </w:p>
    <w:p w:rsidR="006A4EC7" w:rsidRPr="00CC750F" w:rsidRDefault="00A401A3" w:rsidP="006A4EC7">
      <w:pPr>
        <w:ind w:firstLine="567"/>
        <w:jc w:val="both"/>
        <w:rPr>
          <w:b/>
        </w:rPr>
      </w:pPr>
      <w:r w:rsidRPr="00CC750F">
        <w:rPr>
          <w:b/>
        </w:rPr>
        <w:t xml:space="preserve">1. </w:t>
      </w:r>
      <w:r w:rsidR="00CC750F" w:rsidRPr="00CC750F">
        <w:rPr>
          <w:b/>
          <w:iCs/>
          <w:color w:val="000000"/>
          <w:lang w:eastAsia="x-none"/>
        </w:rPr>
        <w:t>О внесении изменений в постановление региональной энергетической комиссии Кемеровской области от 30.06.2015 № 244 «О гарантирующих поставщиках на территории Кемеровской области»</w:t>
      </w:r>
    </w:p>
    <w:p w:rsidR="002C66DC" w:rsidRPr="006A4EC7" w:rsidRDefault="002C66DC" w:rsidP="00A401A3">
      <w:pPr>
        <w:ind w:right="-143" w:firstLine="567"/>
        <w:jc w:val="both"/>
        <w:rPr>
          <w:b/>
        </w:rPr>
      </w:pPr>
    </w:p>
    <w:p w:rsidR="00435968" w:rsidRDefault="00A401A3" w:rsidP="00435968">
      <w:pPr>
        <w:ind w:right="-143" w:firstLine="567"/>
        <w:jc w:val="both"/>
      </w:pPr>
      <w:r>
        <w:lastRenderedPageBreak/>
        <w:t xml:space="preserve">Докладчик </w:t>
      </w:r>
      <w:r w:rsidR="00CC750F">
        <w:rPr>
          <w:b/>
        </w:rPr>
        <w:t>Гусельщиков Э.Б.</w:t>
      </w:r>
      <w:r w:rsidRPr="00492BB6">
        <w:rPr>
          <w:b/>
        </w:rPr>
        <w:t>,</w:t>
      </w:r>
      <w:r>
        <w:t xml:space="preserve"> </w:t>
      </w:r>
      <w:r w:rsidR="006A4EC7">
        <w:t>пояснил:</w:t>
      </w:r>
    </w:p>
    <w:p w:rsidR="006A4EC7" w:rsidRDefault="006A4EC7" w:rsidP="00435968">
      <w:pPr>
        <w:ind w:right="-143" w:firstLine="567"/>
        <w:jc w:val="both"/>
      </w:pPr>
    </w:p>
    <w:p w:rsidR="00CC750F" w:rsidRPr="00CC750F" w:rsidRDefault="00CC750F" w:rsidP="00CC750F">
      <w:pPr>
        <w:autoSpaceDE w:val="0"/>
        <w:autoSpaceDN w:val="0"/>
        <w:adjustRightInd w:val="0"/>
        <w:spacing w:line="264" w:lineRule="auto"/>
        <w:ind w:firstLine="539"/>
        <w:jc w:val="both"/>
      </w:pPr>
      <w:r w:rsidRPr="00CC750F">
        <w:t>По представленной ООО «</w:t>
      </w:r>
      <w:proofErr w:type="spellStart"/>
      <w:r w:rsidRPr="00CC750F">
        <w:t>Металлэнергофинанс</w:t>
      </w:r>
      <w:proofErr w:type="spellEnd"/>
      <w:r w:rsidRPr="00CC750F">
        <w:t>» информации, в связи с принятием Федерального закона № 308-ФЗ от 06.11.2013 (в части пункта 5 статьи 8 Федерального закона от 26.03.2003 № 35-ФЗ) ООО «</w:t>
      </w:r>
      <w:proofErr w:type="spellStart"/>
      <w:r w:rsidRPr="00CC750F">
        <w:t>Металлэнергофинанс</w:t>
      </w:r>
      <w:proofErr w:type="spellEnd"/>
      <w:r w:rsidRPr="00CC750F">
        <w:t>» инициировало изменение на оптовом рынке электроэнергии своей ГТП ООО «</w:t>
      </w:r>
      <w:proofErr w:type="spellStart"/>
      <w:r w:rsidRPr="00CC750F">
        <w:t>Металлэнергофинанс</w:t>
      </w:r>
      <w:proofErr w:type="spellEnd"/>
      <w:r w:rsidRPr="00CC750F">
        <w:t>» (ООО «</w:t>
      </w:r>
      <w:proofErr w:type="spellStart"/>
      <w:r w:rsidRPr="00CC750F">
        <w:t>ЕвразЭнергоТранс</w:t>
      </w:r>
      <w:proofErr w:type="spellEnd"/>
      <w:r w:rsidRPr="00CC750F">
        <w:t>») в части перераспределения 10-ти точек поставки из сечения с ПАО «</w:t>
      </w:r>
      <w:proofErr w:type="spellStart"/>
      <w:r w:rsidRPr="00CC750F">
        <w:t>Кузбассэнергосбыт</w:t>
      </w:r>
      <w:proofErr w:type="spellEnd"/>
      <w:r w:rsidRPr="00CC750F">
        <w:t>» в сечение с ПАО «ФСК ЕЭС» - МЭС Сибири по причине смены сетевой организации.</w:t>
      </w:r>
    </w:p>
    <w:p w:rsidR="00CC750F" w:rsidRPr="00CC750F" w:rsidRDefault="00CC750F" w:rsidP="00CC750F">
      <w:pPr>
        <w:autoSpaceDE w:val="0"/>
        <w:autoSpaceDN w:val="0"/>
        <w:adjustRightInd w:val="0"/>
        <w:spacing w:line="264" w:lineRule="auto"/>
        <w:ind w:firstLine="539"/>
        <w:jc w:val="both"/>
      </w:pPr>
      <w:r w:rsidRPr="00CC750F">
        <w:t>Допуск к торгам на оптовом рынке электроэнергии по актуализированному составу ГТП ООО «</w:t>
      </w:r>
      <w:proofErr w:type="spellStart"/>
      <w:r w:rsidRPr="00CC750F">
        <w:t>Металлэнергофинанс</w:t>
      </w:r>
      <w:proofErr w:type="spellEnd"/>
      <w:r w:rsidRPr="00CC750F">
        <w:t>» (ООО «</w:t>
      </w:r>
      <w:proofErr w:type="spellStart"/>
      <w:r w:rsidRPr="00CC750F">
        <w:t>ЕвразЭнергоТранс</w:t>
      </w:r>
      <w:proofErr w:type="spellEnd"/>
      <w:r w:rsidRPr="00CC750F">
        <w:t>») произошел с 01.03.2018 согласно письму АО «АТС» №01-02/18-4980 от 20.02.2018 о согласовании, регистрации и предоставлении права участия в торговле электрической энергии на оптовом рынке.</w:t>
      </w:r>
    </w:p>
    <w:p w:rsidR="00CC750F" w:rsidRPr="00CC750F" w:rsidRDefault="00CC750F" w:rsidP="00CC750F">
      <w:pPr>
        <w:autoSpaceDE w:val="0"/>
        <w:autoSpaceDN w:val="0"/>
        <w:adjustRightInd w:val="0"/>
        <w:spacing w:line="264" w:lineRule="auto"/>
        <w:ind w:firstLine="539"/>
        <w:jc w:val="both"/>
      </w:pPr>
      <w:r w:rsidRPr="00CC750F">
        <w:t>В связи  с вышеизложенным у ООО «</w:t>
      </w:r>
      <w:proofErr w:type="spellStart"/>
      <w:r w:rsidRPr="00CC750F">
        <w:t>Металлэнергофинанс</w:t>
      </w:r>
      <w:proofErr w:type="spellEnd"/>
      <w:r w:rsidRPr="00CC750F">
        <w:t>», как у Гарантирующего поставщика на территории Кемеровской области, возникла необходимость в уточнении описания границ зоны деятельности, а именно: в Приложении к Постановлению Региональной энергетической комиссии Кемеровской области от 30.06.2015 № 244 «О Гарантирующих поставщиках на территории Кемеровской области» (в редакции изменений постановления региональной энергетической комиссии Кемеровской области от 24.08.2017 № 168) необходимо исключить точки поставки № 1.17, 1.18, 1.61, 1.62, 1.83-1.88 из раздела  № 1 Приложения «Точки поставки в сечении ООО «</w:t>
      </w:r>
      <w:proofErr w:type="spellStart"/>
      <w:r w:rsidRPr="00CC750F">
        <w:t>Металлэнергофинанс</w:t>
      </w:r>
      <w:proofErr w:type="spellEnd"/>
      <w:r w:rsidRPr="00CC750F">
        <w:t>» (ООО «</w:t>
      </w:r>
      <w:proofErr w:type="spellStart"/>
      <w:r w:rsidRPr="00CC750F">
        <w:t>ЕвразЭнергоТранс</w:t>
      </w:r>
      <w:proofErr w:type="spellEnd"/>
      <w:r w:rsidRPr="00CC750F">
        <w:t>») – ПАО «</w:t>
      </w:r>
      <w:proofErr w:type="spellStart"/>
      <w:r w:rsidRPr="00CC750F">
        <w:t>Кузбассэнергосбыт</w:t>
      </w:r>
      <w:proofErr w:type="spellEnd"/>
      <w:r w:rsidRPr="00CC750F">
        <w:t>» (ОАО «Кузбасская энергетическая сбытовая компания») (PMETALEN - PKUZBENE)» и добавить данные точки поставки в раздел № 4 Приложения «Точки поставки в сечении ООО «</w:t>
      </w:r>
      <w:proofErr w:type="spellStart"/>
      <w:r w:rsidRPr="00CC750F">
        <w:t>Металлэнергофинанс</w:t>
      </w:r>
      <w:proofErr w:type="spellEnd"/>
      <w:r w:rsidRPr="00CC750F">
        <w:t>» (ООО «</w:t>
      </w:r>
      <w:proofErr w:type="spellStart"/>
      <w:r w:rsidRPr="00CC750F">
        <w:t>ЕвразЭнергоТранс</w:t>
      </w:r>
      <w:proofErr w:type="spellEnd"/>
      <w:r w:rsidRPr="00CC750F">
        <w:t>») – ПАО «ФСК ЕЭС» (МЭС Сибири (по сетям Кемеровской области))  (PMETALEN–FKUZBENE)».</w:t>
      </w:r>
    </w:p>
    <w:p w:rsidR="00CC750F" w:rsidRPr="00CC750F" w:rsidRDefault="00CC750F" w:rsidP="00CC750F">
      <w:pPr>
        <w:autoSpaceDE w:val="0"/>
        <w:autoSpaceDN w:val="0"/>
        <w:adjustRightInd w:val="0"/>
        <w:spacing w:line="264" w:lineRule="auto"/>
        <w:ind w:firstLine="539"/>
        <w:jc w:val="both"/>
      </w:pPr>
      <w:r w:rsidRPr="00CC750F">
        <w:t>Для изменения описания границ зоны деятельности ООО «</w:t>
      </w:r>
      <w:proofErr w:type="spellStart"/>
      <w:r w:rsidRPr="00CC750F">
        <w:t>Металлэнергофинанс</w:t>
      </w:r>
      <w:proofErr w:type="spellEnd"/>
      <w:r w:rsidRPr="00CC750F">
        <w:t>» подписало со смежным Гарантирующим поставщиком ПАО «</w:t>
      </w:r>
      <w:proofErr w:type="spellStart"/>
      <w:r w:rsidRPr="00CC750F">
        <w:t>Кузбассэнергосбыт</w:t>
      </w:r>
      <w:proofErr w:type="spellEnd"/>
      <w:r w:rsidRPr="00CC750F">
        <w:t xml:space="preserve">» Протокол согласования границ зоны деятельности от 25.07.2018 и на основании </w:t>
      </w:r>
      <w:proofErr w:type="spellStart"/>
      <w:r w:rsidRPr="00CC750F">
        <w:t>абз</w:t>
      </w:r>
      <w:proofErr w:type="spellEnd"/>
      <w:r w:rsidRPr="00CC750F">
        <w:t>. 12 п. 232 Постановления Правительства РФ от 04.05.2012 № 442 обратилось в региональную энергетическую комиссию с заявлением № 1688 от 31.07.2018 (</w:t>
      </w:r>
      <w:proofErr w:type="spellStart"/>
      <w:r w:rsidRPr="00CC750F">
        <w:t>вх</w:t>
      </w:r>
      <w:proofErr w:type="spellEnd"/>
      <w:r w:rsidRPr="00CC750F">
        <w:t>. № 3588 от 01.08.2018) об изменении описания границ зоны деятельности.</w:t>
      </w:r>
    </w:p>
    <w:p w:rsidR="00CC750F" w:rsidRDefault="00CC750F" w:rsidP="00CC750F">
      <w:pPr>
        <w:autoSpaceDE w:val="0"/>
        <w:autoSpaceDN w:val="0"/>
        <w:adjustRightInd w:val="0"/>
        <w:spacing w:line="264" w:lineRule="auto"/>
        <w:ind w:firstLine="539"/>
        <w:jc w:val="both"/>
      </w:pPr>
      <w:r w:rsidRPr="00CC750F">
        <w:t>Предлагается, руководствуясь Федеральным законом от 26.03.2003 № 35-ФЗ «Об электроэнергетике», постановлением Правительства Российской Федерации от 04.05.2012 № 442 «О функционировании розничных рынков электрической энергии, полном и (или) частичном ограничении режима потребления электрической энергии»,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информацией от ООО «</w:t>
      </w:r>
      <w:proofErr w:type="spellStart"/>
      <w:r w:rsidRPr="00CC750F">
        <w:t>Металлэнергофинанс</w:t>
      </w:r>
      <w:proofErr w:type="spellEnd"/>
      <w:r w:rsidRPr="00CC750F">
        <w:t>» согласованной с ПАО «</w:t>
      </w:r>
      <w:proofErr w:type="spellStart"/>
      <w:r w:rsidRPr="00CC750F">
        <w:t>Кузбассэнергосбыт</w:t>
      </w:r>
      <w:proofErr w:type="spellEnd"/>
      <w:r w:rsidRPr="00CC750F">
        <w:t>» об изменении в описании границ зоны деятельности гарантирующего поставщика, правлению региональной энергетической комиссии Кемеровской области рассмотреть вопрос о внесении в постановление региональной энергетической комиссии Кемеровской области от 30.06.2015 № 244 «О гарантирующих поставщиках на территории Кемеровской области» (в редакции постановлений региональной энергетической комиссии Кемеровской области от 29.12.2016 № 724, от 24.08.2017 № 168) предлагаемых ООО «</w:t>
      </w:r>
      <w:proofErr w:type="spellStart"/>
      <w:r w:rsidRPr="00CC750F">
        <w:t>Металлэнергофинанс</w:t>
      </w:r>
      <w:proofErr w:type="spellEnd"/>
      <w:r w:rsidRPr="00CC750F">
        <w:t xml:space="preserve">» изменений, и изложении приложения в новой редакции. </w:t>
      </w:r>
    </w:p>
    <w:p w:rsidR="00CC750F" w:rsidRPr="00CC750F" w:rsidRDefault="00CC750F" w:rsidP="00CC750F">
      <w:pPr>
        <w:autoSpaceDE w:val="0"/>
        <w:autoSpaceDN w:val="0"/>
        <w:adjustRightInd w:val="0"/>
        <w:spacing w:line="264" w:lineRule="auto"/>
        <w:ind w:firstLine="539"/>
        <w:jc w:val="both"/>
      </w:pPr>
    </w:p>
    <w:p w:rsidR="009C5761" w:rsidRDefault="009C5761" w:rsidP="009C5761">
      <w:pPr>
        <w:ind w:firstLine="567"/>
        <w:jc w:val="both"/>
      </w:pPr>
      <w:r w:rsidRPr="00492BB6">
        <w:t>Рассмотрев представленные материалы, Правление региональной энергетической комиссии Кемеровской области</w:t>
      </w:r>
    </w:p>
    <w:p w:rsidR="009C5761" w:rsidRDefault="009C5761" w:rsidP="009C5761">
      <w:pPr>
        <w:ind w:firstLine="567"/>
        <w:jc w:val="both"/>
      </w:pPr>
    </w:p>
    <w:p w:rsidR="00CC750F" w:rsidRDefault="00FC6A82" w:rsidP="00CC750F">
      <w:pPr>
        <w:ind w:firstLine="567"/>
        <w:jc w:val="both"/>
        <w:rPr>
          <w:b/>
        </w:rPr>
      </w:pPr>
      <w:r>
        <w:rPr>
          <w:b/>
        </w:rPr>
        <w:t>ПОСТАНОВИ</w:t>
      </w:r>
      <w:r w:rsidR="009C5761" w:rsidRPr="00492BB6">
        <w:rPr>
          <w:b/>
        </w:rPr>
        <w:t>ЛО:</w:t>
      </w:r>
    </w:p>
    <w:p w:rsidR="00CC750F" w:rsidRPr="00CC750F" w:rsidRDefault="00CC750F" w:rsidP="00CC750F">
      <w:pPr>
        <w:ind w:firstLine="567"/>
        <w:jc w:val="both"/>
      </w:pPr>
      <w:r w:rsidRPr="00CC750F">
        <w:t xml:space="preserve">Внести в постановление региональной энергетической комиссии Кемеровской области от 30.06.2015 № 244 «О гарантирующих поставщиках на территории Кемеровской области» (в редакции постановлений региональной энергетической комиссии Кемеровской области от 29.12.2016 № 724, от 24.08.2017 № 168) следующие изменения, изложив приложение в новой редакции согласно приложению </w:t>
      </w:r>
      <w:r>
        <w:t xml:space="preserve">№ 1 </w:t>
      </w:r>
      <w:r w:rsidRPr="00CC750F">
        <w:t xml:space="preserve">к настоящему </w:t>
      </w:r>
      <w:r>
        <w:t>протоколу</w:t>
      </w:r>
      <w:r w:rsidRPr="00CC750F">
        <w:t>.</w:t>
      </w:r>
    </w:p>
    <w:p w:rsidR="00CC750F" w:rsidRDefault="00CC750F" w:rsidP="00FC6A82">
      <w:pPr>
        <w:ind w:firstLine="567"/>
        <w:jc w:val="both"/>
        <w:rPr>
          <w:b/>
        </w:rPr>
      </w:pPr>
    </w:p>
    <w:p w:rsidR="00FC6A82" w:rsidRDefault="009C5761" w:rsidP="00FC6A82">
      <w:pPr>
        <w:ind w:firstLine="567"/>
        <w:jc w:val="both"/>
        <w:rPr>
          <w:b/>
        </w:rPr>
      </w:pPr>
      <w:r w:rsidRPr="00E17B99">
        <w:rPr>
          <w:b/>
        </w:rPr>
        <w:t>Голосовали «ЗА» – единогласно.</w:t>
      </w:r>
      <w:bookmarkEnd w:id="0"/>
    </w:p>
    <w:p w:rsidR="00FC6A82" w:rsidRDefault="00FC6A82" w:rsidP="00FC6A82">
      <w:pPr>
        <w:ind w:firstLine="567"/>
        <w:jc w:val="both"/>
        <w:rPr>
          <w:b/>
        </w:rPr>
      </w:pPr>
    </w:p>
    <w:p w:rsidR="00014F33" w:rsidRPr="00CC750F" w:rsidRDefault="00FC6A82" w:rsidP="00014F33">
      <w:pPr>
        <w:ind w:firstLine="567"/>
        <w:jc w:val="both"/>
        <w:rPr>
          <w:b/>
          <w:iCs/>
          <w:color w:val="000000"/>
          <w:lang w:eastAsia="x-none"/>
        </w:rPr>
      </w:pPr>
      <w:r w:rsidRPr="00CC750F">
        <w:rPr>
          <w:b/>
        </w:rPr>
        <w:t xml:space="preserve">2. </w:t>
      </w:r>
      <w:r w:rsidR="00CC750F" w:rsidRPr="00CC750F">
        <w:rPr>
          <w:b/>
          <w:iCs/>
          <w:color w:val="000000"/>
          <w:lang w:eastAsia="x-none"/>
        </w:rPr>
        <w:t>Об установлении платы за технологическое присоединение к сетям газораспределения ООО «Газпром газораспределение Томск» газоиспользующего оборудования нежилого здания ООО «Газ сервис» по адресу: Кемеровская область, г. Кемерово, Кировский район, ул. Попова, юго-западнее строения № 32а по индивидуальному проекту</w:t>
      </w:r>
    </w:p>
    <w:p w:rsidR="00CC750F" w:rsidRDefault="00CC750F" w:rsidP="00CC750F">
      <w:pPr>
        <w:jc w:val="both"/>
        <w:rPr>
          <w:b/>
        </w:rPr>
      </w:pPr>
    </w:p>
    <w:p w:rsidR="000C40A8" w:rsidRPr="000C40A8" w:rsidRDefault="00FC6A82" w:rsidP="000C40A8">
      <w:pPr>
        <w:autoSpaceDE w:val="0"/>
        <w:autoSpaceDN w:val="0"/>
        <w:adjustRightInd w:val="0"/>
        <w:ind w:firstLine="540"/>
        <w:jc w:val="both"/>
      </w:pPr>
      <w:r>
        <w:t xml:space="preserve">Докладчик </w:t>
      </w:r>
      <w:r w:rsidR="00CC750F">
        <w:rPr>
          <w:b/>
        </w:rPr>
        <w:t>Незнанов П.Г</w:t>
      </w:r>
      <w:r w:rsidR="00D7147A">
        <w:rPr>
          <w:b/>
        </w:rPr>
        <w:t>.</w:t>
      </w:r>
      <w:r w:rsidRPr="00492BB6">
        <w:rPr>
          <w:b/>
        </w:rPr>
        <w:t>,</w:t>
      </w:r>
      <w:r>
        <w:t xml:space="preserve"> </w:t>
      </w:r>
      <w:r w:rsidR="00D7147A">
        <w:t xml:space="preserve">согласно экспертному заключению (приложение № </w:t>
      </w:r>
      <w:r w:rsidR="00CC750F">
        <w:t>2</w:t>
      </w:r>
      <w:r w:rsidR="00D7147A">
        <w:t xml:space="preserve"> к </w:t>
      </w:r>
      <w:r w:rsidR="00D7147A" w:rsidRPr="000C40A8">
        <w:t>настоящему протоколу) предлагает</w:t>
      </w:r>
      <w:r w:rsidR="000C40A8" w:rsidRPr="000C40A8">
        <w:t xml:space="preserve"> у</w:t>
      </w:r>
      <w:r w:rsidR="000C40A8" w:rsidRPr="000C40A8">
        <w:t>становить размер платы за технологическое присоединение к сетям газораспределения ООО «Газпром газораспределение Томск», ИНН 7017203426, газоиспользующего оборудования нежилого здания</w:t>
      </w:r>
      <w:r w:rsidR="000C40A8" w:rsidRPr="000C40A8">
        <w:t xml:space="preserve"> </w:t>
      </w:r>
      <w:r w:rsidR="000C40A8" w:rsidRPr="000C40A8">
        <w:t>ООО «Газ сервис» по адресу: Кемеровская область, г. Кемерово, Кировский район, ул. Попова, юго-западнее строения № 32а по индивидуальному проекту на уровне 74 118,35 рублей (без учёта НДС).</w:t>
      </w:r>
    </w:p>
    <w:p w:rsidR="000C40A8" w:rsidRPr="000C40A8" w:rsidRDefault="000C40A8" w:rsidP="000C40A8">
      <w:pPr>
        <w:autoSpaceDE w:val="0"/>
        <w:autoSpaceDN w:val="0"/>
        <w:adjustRightInd w:val="0"/>
        <w:ind w:firstLine="540"/>
        <w:jc w:val="both"/>
      </w:pPr>
    </w:p>
    <w:p w:rsidR="00CD2FEF" w:rsidRPr="000C40A8" w:rsidRDefault="00CD2FEF" w:rsidP="000C40A8">
      <w:pPr>
        <w:autoSpaceDE w:val="0"/>
        <w:autoSpaceDN w:val="0"/>
        <w:adjustRightInd w:val="0"/>
        <w:ind w:firstLine="540"/>
        <w:jc w:val="both"/>
      </w:pPr>
      <w:r w:rsidRPr="000C40A8">
        <w:t>Отмечено, что в деле имеется письменное обращение (</w:t>
      </w:r>
      <w:proofErr w:type="spellStart"/>
      <w:r w:rsidRPr="000C40A8">
        <w:t>вх</w:t>
      </w:r>
      <w:proofErr w:type="spellEnd"/>
      <w:r w:rsidRPr="000C40A8">
        <w:t xml:space="preserve">. № </w:t>
      </w:r>
      <w:r w:rsidR="000C40A8" w:rsidRPr="000C40A8">
        <w:t>3809</w:t>
      </w:r>
      <w:r w:rsidRPr="000C40A8">
        <w:t xml:space="preserve"> от </w:t>
      </w:r>
      <w:r w:rsidR="000C40A8" w:rsidRPr="000C40A8">
        <w:t>14</w:t>
      </w:r>
      <w:r w:rsidRPr="000C40A8">
        <w:t>.0</w:t>
      </w:r>
      <w:r w:rsidR="000C40A8" w:rsidRPr="000C40A8">
        <w:t>8</w:t>
      </w:r>
      <w:r w:rsidRPr="000C40A8">
        <w:t>.2018;</w:t>
      </w:r>
      <w:r w:rsidR="003A1B38" w:rsidRPr="000C40A8">
        <w:t xml:space="preserve"> исх. № 1</w:t>
      </w:r>
      <w:r w:rsidR="000C40A8" w:rsidRPr="000C40A8">
        <w:t>128</w:t>
      </w:r>
      <w:r w:rsidR="003A1B38" w:rsidRPr="000C40A8">
        <w:t xml:space="preserve"> от </w:t>
      </w:r>
      <w:r w:rsidR="000C40A8" w:rsidRPr="000C40A8">
        <w:t>14</w:t>
      </w:r>
      <w:r w:rsidR="003A1B38" w:rsidRPr="000C40A8">
        <w:t xml:space="preserve">.08.2018) за подписью </w:t>
      </w:r>
      <w:r w:rsidR="000C40A8" w:rsidRPr="000C40A8">
        <w:t>д</w:t>
      </w:r>
      <w:r w:rsidR="000C40A8" w:rsidRPr="000C40A8">
        <w:t>иректор</w:t>
      </w:r>
      <w:r w:rsidR="000C40A8" w:rsidRPr="000C40A8">
        <w:t>а</w:t>
      </w:r>
      <w:r w:rsidR="000C40A8" w:rsidRPr="000C40A8">
        <w:t xml:space="preserve"> филиала ООО «Газпром газораспределение Томск» в Кемеровской области</w:t>
      </w:r>
      <w:r w:rsidR="000C40A8" w:rsidRPr="000C40A8">
        <w:t xml:space="preserve"> </w:t>
      </w:r>
      <w:r w:rsidR="002519F6">
        <w:t xml:space="preserve">Е.М. Быкова </w:t>
      </w:r>
      <w:bookmarkStart w:id="1" w:name="_GoBack"/>
      <w:bookmarkEnd w:id="1"/>
      <w:r w:rsidR="003A1B38" w:rsidRPr="000C40A8">
        <w:t xml:space="preserve">с просьбой рассмотреть вопрос без </w:t>
      </w:r>
      <w:r w:rsidR="000C40A8" w:rsidRPr="000C40A8">
        <w:t>присутствия</w:t>
      </w:r>
      <w:r w:rsidR="003A1B38" w:rsidRPr="000C40A8">
        <w:t xml:space="preserve"> представителей общества. </w:t>
      </w:r>
    </w:p>
    <w:p w:rsidR="003A1B38" w:rsidRPr="000C40A8" w:rsidRDefault="003A1B38" w:rsidP="00FC6A82">
      <w:pPr>
        <w:ind w:right="-143" w:firstLine="567"/>
        <w:jc w:val="both"/>
      </w:pPr>
    </w:p>
    <w:p w:rsidR="00D7147A" w:rsidRPr="000C40A8" w:rsidRDefault="00D7147A" w:rsidP="00D7147A">
      <w:pPr>
        <w:ind w:firstLine="567"/>
        <w:jc w:val="both"/>
      </w:pPr>
      <w:r w:rsidRPr="000C40A8">
        <w:t>Рассмотрев представленные материалы, Правление региональной энергетической комиссии Кемеровской области</w:t>
      </w:r>
    </w:p>
    <w:p w:rsidR="00D7147A" w:rsidRPr="000C40A8" w:rsidRDefault="00D7147A" w:rsidP="00D7147A">
      <w:pPr>
        <w:ind w:firstLine="567"/>
        <w:jc w:val="both"/>
      </w:pPr>
    </w:p>
    <w:p w:rsidR="00D7147A" w:rsidRPr="000C40A8" w:rsidRDefault="00D7147A" w:rsidP="00D7147A">
      <w:pPr>
        <w:ind w:firstLine="567"/>
        <w:jc w:val="both"/>
        <w:rPr>
          <w:b/>
        </w:rPr>
      </w:pPr>
      <w:r w:rsidRPr="000C40A8">
        <w:rPr>
          <w:b/>
        </w:rPr>
        <w:t>ПОСТАНОВИЛО:</w:t>
      </w:r>
    </w:p>
    <w:p w:rsidR="00D7147A" w:rsidRPr="000C40A8" w:rsidRDefault="00D7147A" w:rsidP="00D7147A">
      <w:pPr>
        <w:ind w:firstLine="567"/>
        <w:jc w:val="both"/>
        <w:rPr>
          <w:sz w:val="28"/>
          <w:szCs w:val="28"/>
        </w:rPr>
      </w:pPr>
    </w:p>
    <w:p w:rsidR="003A1B38" w:rsidRDefault="00D7147A" w:rsidP="003A1B38">
      <w:pPr>
        <w:ind w:right="-143" w:firstLine="567"/>
        <w:jc w:val="both"/>
      </w:pPr>
      <w:r>
        <w:t>Согласиться с предложением докладчика.</w:t>
      </w:r>
    </w:p>
    <w:p w:rsidR="003A1B38" w:rsidRDefault="003A1B38" w:rsidP="003A1B38">
      <w:pPr>
        <w:ind w:right="-143" w:firstLine="567"/>
        <w:jc w:val="both"/>
        <w:rPr>
          <w:iCs/>
          <w:color w:val="000000"/>
          <w:lang w:eastAsia="x-none"/>
        </w:rPr>
      </w:pPr>
    </w:p>
    <w:p w:rsidR="007F6E96" w:rsidRDefault="007F6E96" w:rsidP="007F6E96">
      <w:pPr>
        <w:ind w:firstLine="567"/>
        <w:jc w:val="both"/>
        <w:rPr>
          <w:b/>
        </w:rPr>
      </w:pPr>
      <w:r w:rsidRPr="00E17B99">
        <w:rPr>
          <w:b/>
        </w:rPr>
        <w:t>Голосовали «ЗА» – единогласно.</w:t>
      </w:r>
    </w:p>
    <w:p w:rsidR="007F6E96" w:rsidRDefault="007F6E96" w:rsidP="003A1B38">
      <w:pPr>
        <w:ind w:right="-143" w:firstLine="567"/>
        <w:jc w:val="both"/>
        <w:rPr>
          <w:iCs/>
          <w:color w:val="000000"/>
          <w:lang w:eastAsia="x-none"/>
        </w:rPr>
      </w:pPr>
    </w:p>
    <w:p w:rsidR="00637DCA" w:rsidRPr="00637DCA" w:rsidRDefault="00637DCA" w:rsidP="003A1B38">
      <w:pPr>
        <w:ind w:right="-143" w:firstLine="567"/>
        <w:jc w:val="both"/>
        <w:rPr>
          <w:b/>
        </w:rPr>
      </w:pPr>
    </w:p>
    <w:p w:rsidR="00014F33" w:rsidRPr="00014F33" w:rsidRDefault="00014F33" w:rsidP="00014F33">
      <w:pPr>
        <w:ind w:firstLine="567"/>
        <w:jc w:val="both"/>
        <w:rPr>
          <w:b/>
        </w:rPr>
      </w:pPr>
      <w:r w:rsidRPr="00014F33">
        <w:rPr>
          <w:b/>
        </w:rPr>
        <w:t>Члены Правления региональной энергетической комиссии Кемеровской области:</w:t>
      </w:r>
    </w:p>
    <w:p w:rsidR="00014F33" w:rsidRDefault="00014F33" w:rsidP="00014F33">
      <w:pPr>
        <w:jc w:val="both"/>
      </w:pPr>
    </w:p>
    <w:p w:rsidR="00014F33" w:rsidRDefault="00014F33" w:rsidP="00014F33">
      <w:pPr>
        <w:jc w:val="both"/>
      </w:pPr>
    </w:p>
    <w:p w:rsidR="00014F33" w:rsidRDefault="00014F33" w:rsidP="00014F33">
      <w:pPr>
        <w:ind w:firstLine="567"/>
        <w:jc w:val="both"/>
      </w:pPr>
      <w:r>
        <w:t>_____________________О.А. Чурсина</w:t>
      </w:r>
    </w:p>
    <w:p w:rsidR="002C66DC" w:rsidRDefault="002C66DC" w:rsidP="00014F33">
      <w:pPr>
        <w:ind w:firstLine="567"/>
        <w:jc w:val="both"/>
      </w:pPr>
    </w:p>
    <w:p w:rsidR="00637DCA" w:rsidRDefault="00637DCA" w:rsidP="00014F33">
      <w:pPr>
        <w:ind w:firstLine="567"/>
        <w:jc w:val="both"/>
      </w:pPr>
    </w:p>
    <w:p w:rsidR="00637DCA" w:rsidRDefault="00637DCA" w:rsidP="00637DCA">
      <w:pPr>
        <w:ind w:firstLine="567"/>
        <w:jc w:val="both"/>
      </w:pPr>
      <w:r>
        <w:t>_____________________П.Г. Незнанов</w:t>
      </w:r>
    </w:p>
    <w:p w:rsidR="002C66DC" w:rsidRDefault="002C66DC" w:rsidP="00014F33">
      <w:pPr>
        <w:ind w:firstLine="567"/>
        <w:jc w:val="both"/>
      </w:pPr>
    </w:p>
    <w:p w:rsidR="00637DCA" w:rsidRDefault="00637DCA" w:rsidP="00014F33">
      <w:pPr>
        <w:ind w:firstLine="567"/>
        <w:jc w:val="both"/>
      </w:pPr>
    </w:p>
    <w:p w:rsidR="002C66DC" w:rsidRDefault="002C66DC" w:rsidP="002C66DC">
      <w:pPr>
        <w:ind w:firstLine="567"/>
        <w:jc w:val="both"/>
      </w:pPr>
      <w:r>
        <w:t>_____________________Э.Б. Гусельщиков</w:t>
      </w:r>
    </w:p>
    <w:p w:rsidR="002C66DC" w:rsidRDefault="002C66DC" w:rsidP="00014F33">
      <w:pPr>
        <w:ind w:firstLine="567"/>
        <w:jc w:val="both"/>
      </w:pPr>
    </w:p>
    <w:p w:rsidR="00014F33" w:rsidRDefault="00014F33" w:rsidP="00014F33">
      <w:pPr>
        <w:ind w:firstLine="567"/>
        <w:jc w:val="both"/>
      </w:pPr>
    </w:p>
    <w:p w:rsidR="00014F33" w:rsidRPr="00014F33" w:rsidRDefault="00014F33" w:rsidP="00014F33">
      <w:pPr>
        <w:ind w:firstLine="567"/>
        <w:jc w:val="both"/>
      </w:pPr>
      <w:r>
        <w:t>Секретарь заседания: ____________________ К.С. Юхневич</w:t>
      </w:r>
    </w:p>
    <w:p w:rsidR="0097253D" w:rsidRDefault="0097253D" w:rsidP="00C53713">
      <w:pPr>
        <w:ind w:firstLine="567"/>
        <w:jc w:val="both"/>
      </w:pPr>
    </w:p>
    <w:p w:rsidR="00A401A3" w:rsidRDefault="00A401A3" w:rsidP="00734190">
      <w:pPr>
        <w:ind w:left="-1103" w:right="-3" w:firstLine="6206"/>
        <w:jc w:val="both"/>
        <w:sectPr w:rsidR="00A401A3" w:rsidSect="009C5761">
          <w:headerReference w:type="default" r:id="rId8"/>
          <w:headerReference w:type="first" r:id="rId9"/>
          <w:pgSz w:w="11906" w:h="16838"/>
          <w:pgMar w:top="851" w:right="851" w:bottom="851" w:left="993" w:header="709" w:footer="709" w:gutter="0"/>
          <w:cols w:space="708"/>
          <w:docGrid w:linePitch="360"/>
        </w:sectPr>
      </w:pPr>
      <w:bookmarkStart w:id="2" w:name="_Hlk519669746"/>
    </w:p>
    <w:p w:rsidR="00734190" w:rsidRDefault="00734190" w:rsidP="00CC750F">
      <w:pPr>
        <w:ind w:left="-2915" w:right="-3" w:firstLine="13263"/>
        <w:jc w:val="both"/>
      </w:pPr>
      <w:r>
        <w:t xml:space="preserve">Приложение № 1 к </w:t>
      </w:r>
      <w:r w:rsidR="009C5761">
        <w:t>протоколу</w:t>
      </w:r>
      <w:r>
        <w:t xml:space="preserve"> № </w:t>
      </w:r>
      <w:r w:rsidR="00DB2CA4">
        <w:t>4</w:t>
      </w:r>
      <w:r w:rsidR="00CC750F">
        <w:t>3</w:t>
      </w:r>
    </w:p>
    <w:p w:rsidR="00734190" w:rsidRDefault="00734190" w:rsidP="00CC750F">
      <w:pPr>
        <w:ind w:left="-2915" w:right="-3" w:firstLine="13263"/>
        <w:jc w:val="both"/>
      </w:pPr>
      <w:r>
        <w:t xml:space="preserve">заседания Правления региональной </w:t>
      </w:r>
    </w:p>
    <w:p w:rsidR="00734190" w:rsidRDefault="00734190" w:rsidP="00CC750F">
      <w:pPr>
        <w:ind w:left="-2915" w:right="-3" w:firstLine="13263"/>
        <w:jc w:val="both"/>
      </w:pPr>
      <w:r>
        <w:t>энергетической комиссии Кемеровской</w:t>
      </w:r>
    </w:p>
    <w:p w:rsidR="00734190" w:rsidRDefault="00734190" w:rsidP="00CC750F">
      <w:pPr>
        <w:ind w:left="-2915" w:right="-3" w:firstLine="13263"/>
        <w:jc w:val="both"/>
      </w:pPr>
      <w:r>
        <w:t xml:space="preserve">области от </w:t>
      </w:r>
      <w:r w:rsidR="00CC750F">
        <w:t>15</w:t>
      </w:r>
      <w:r>
        <w:t>.0</w:t>
      </w:r>
      <w:r w:rsidR="00DB2CA4">
        <w:t>8</w:t>
      </w:r>
      <w:r>
        <w:t>.2018</w:t>
      </w:r>
      <w:bookmarkEnd w:id="2"/>
    </w:p>
    <w:p w:rsidR="00CC750F" w:rsidRDefault="00CC750F" w:rsidP="00CC750F">
      <w:pPr>
        <w:pStyle w:val="ConsPlusNormal"/>
        <w:tabs>
          <w:tab w:val="left" w:pos="9356"/>
          <w:tab w:val="left" w:pos="9498"/>
        </w:tabs>
        <w:ind w:left="2410" w:firstLine="6237"/>
        <w:jc w:val="right"/>
        <w:rPr>
          <w:rFonts w:ascii="Times New Roman" w:hAnsi="Times New Roman" w:cs="Times New Roman"/>
          <w:sz w:val="28"/>
          <w:szCs w:val="28"/>
        </w:rPr>
      </w:pPr>
    </w:p>
    <w:tbl>
      <w:tblPr>
        <w:tblW w:w="5294" w:type="pct"/>
        <w:tblLook w:val="0660" w:firstRow="1" w:lastRow="1" w:firstColumn="0" w:lastColumn="0" w:noHBand="1" w:noVBand="1"/>
      </w:tblPr>
      <w:tblGrid>
        <w:gridCol w:w="805"/>
        <w:gridCol w:w="6573"/>
        <w:gridCol w:w="8251"/>
        <w:gridCol w:w="1148"/>
      </w:tblGrid>
      <w:tr w:rsidR="00CC750F" w:rsidRPr="009D5C94" w:rsidTr="006E483D">
        <w:trPr>
          <w:trHeight w:val="390"/>
        </w:trPr>
        <w:tc>
          <w:tcPr>
            <w:tcW w:w="5000" w:type="pct"/>
            <w:gridSpan w:val="4"/>
            <w:vMerge w:val="restart"/>
            <w:tcBorders>
              <w:top w:val="nil"/>
              <w:left w:val="nil"/>
              <w:bottom w:val="nil"/>
              <w:right w:val="nil"/>
            </w:tcBorders>
            <w:shd w:val="clear" w:color="auto" w:fill="auto"/>
            <w:vAlign w:val="center"/>
            <w:hideMark/>
          </w:tcPr>
          <w:p w:rsidR="00CC750F" w:rsidRDefault="00CC750F" w:rsidP="006E483D">
            <w:pPr>
              <w:jc w:val="center"/>
              <w:rPr>
                <w:b/>
                <w:bCs/>
                <w:sz w:val="28"/>
                <w:szCs w:val="28"/>
              </w:rPr>
            </w:pPr>
            <w:r w:rsidRPr="009D5C94">
              <w:rPr>
                <w:b/>
                <w:bCs/>
                <w:sz w:val="28"/>
                <w:szCs w:val="28"/>
              </w:rPr>
              <w:t xml:space="preserve">Границы зоны деятельности гарантирующего поставщика </w:t>
            </w:r>
          </w:p>
          <w:p w:rsidR="00CC750F" w:rsidRPr="009D5C94" w:rsidRDefault="00CC750F" w:rsidP="006E483D">
            <w:pPr>
              <w:jc w:val="center"/>
              <w:rPr>
                <w:b/>
                <w:bCs/>
                <w:sz w:val="28"/>
                <w:szCs w:val="28"/>
              </w:rPr>
            </w:pPr>
            <w:r w:rsidRPr="009D5C94">
              <w:rPr>
                <w:b/>
                <w:bCs/>
                <w:sz w:val="28"/>
                <w:szCs w:val="28"/>
              </w:rPr>
              <w:t xml:space="preserve">ООО </w:t>
            </w:r>
            <w:r>
              <w:rPr>
                <w:b/>
                <w:bCs/>
                <w:sz w:val="28"/>
                <w:szCs w:val="28"/>
              </w:rPr>
              <w:t>«</w:t>
            </w:r>
            <w:proofErr w:type="spellStart"/>
            <w:r w:rsidRPr="009D5C94">
              <w:rPr>
                <w:b/>
                <w:bCs/>
                <w:sz w:val="28"/>
                <w:szCs w:val="28"/>
              </w:rPr>
              <w:t>Металлэнергофинанс</w:t>
            </w:r>
            <w:proofErr w:type="spellEnd"/>
            <w:r>
              <w:rPr>
                <w:b/>
                <w:bCs/>
                <w:sz w:val="28"/>
                <w:szCs w:val="28"/>
              </w:rPr>
              <w:t>»</w:t>
            </w:r>
            <w:r w:rsidRPr="009D5C94">
              <w:rPr>
                <w:b/>
                <w:bCs/>
                <w:sz w:val="28"/>
                <w:szCs w:val="28"/>
              </w:rPr>
              <w:t xml:space="preserve"> на территории Кемеровской области</w:t>
            </w:r>
          </w:p>
        </w:tc>
      </w:tr>
      <w:tr w:rsidR="00CC750F" w:rsidRPr="00FC7CD2" w:rsidTr="006E483D">
        <w:trPr>
          <w:trHeight w:val="509"/>
        </w:trPr>
        <w:tc>
          <w:tcPr>
            <w:tcW w:w="5000" w:type="pct"/>
            <w:gridSpan w:val="4"/>
            <w:vMerge/>
            <w:tcBorders>
              <w:top w:val="nil"/>
              <w:left w:val="nil"/>
              <w:bottom w:val="nil"/>
              <w:right w:val="nil"/>
            </w:tcBorders>
            <w:vAlign w:val="center"/>
            <w:hideMark/>
          </w:tcPr>
          <w:p w:rsidR="00CC750F" w:rsidRPr="00FC7CD2" w:rsidRDefault="00CC750F" w:rsidP="006E483D">
            <w:pPr>
              <w:rPr>
                <w:bCs/>
                <w:sz w:val="28"/>
                <w:szCs w:val="28"/>
              </w:rPr>
            </w:pPr>
          </w:p>
        </w:tc>
      </w:tr>
      <w:tr w:rsidR="00CC750F" w:rsidRPr="00D410CF" w:rsidTr="006E483D">
        <w:trPr>
          <w:gridAfter w:val="1"/>
          <w:wAfter w:w="342" w:type="pct"/>
          <w:trHeight w:val="675"/>
        </w:trPr>
        <w:tc>
          <w:tcPr>
            <w:tcW w:w="240" w:type="pct"/>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CC750F" w:rsidRPr="00D410CF" w:rsidRDefault="00CC750F" w:rsidP="006E483D">
            <w:pPr>
              <w:ind w:left="113" w:right="113"/>
              <w:jc w:val="center"/>
            </w:pPr>
            <w:r w:rsidRPr="00D410CF">
              <w:t>№ точки поставки</w:t>
            </w:r>
          </w:p>
        </w:tc>
        <w:tc>
          <w:tcPr>
            <w:tcW w:w="195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C750F" w:rsidRDefault="00CC750F" w:rsidP="006E483D">
            <w:pPr>
              <w:jc w:val="center"/>
            </w:pPr>
            <w:r w:rsidRPr="00D410CF">
              <w:t xml:space="preserve">Наименование точки поставки </w:t>
            </w:r>
          </w:p>
          <w:p w:rsidR="00CC750F" w:rsidRDefault="00CC750F" w:rsidP="006E483D">
            <w:pPr>
              <w:jc w:val="center"/>
            </w:pPr>
            <w:r w:rsidRPr="00D410CF">
              <w:t xml:space="preserve">(Наименование объекта электросетевого хозяйства, </w:t>
            </w:r>
          </w:p>
          <w:p w:rsidR="00CC750F" w:rsidRDefault="00CC750F" w:rsidP="006E483D">
            <w:pPr>
              <w:jc w:val="center"/>
            </w:pPr>
            <w:r w:rsidRPr="00D410CF">
              <w:t>распред</w:t>
            </w:r>
            <w:r>
              <w:t>елительное</w:t>
            </w:r>
            <w:r w:rsidRPr="00D410CF">
              <w:t xml:space="preserve"> устройство, № системы шин (секции шин), </w:t>
            </w:r>
          </w:p>
          <w:p w:rsidR="00CC750F" w:rsidRPr="00D410CF" w:rsidRDefault="00CC750F" w:rsidP="006E483D">
            <w:pPr>
              <w:jc w:val="center"/>
            </w:pPr>
            <w:r w:rsidRPr="00D410CF">
              <w:t xml:space="preserve">№ ячейки, № опоры, наименование </w:t>
            </w:r>
            <w:r>
              <w:t>присоединения</w:t>
            </w:r>
            <w:r w:rsidRPr="00D410CF">
              <w:t>)</w:t>
            </w:r>
          </w:p>
        </w:tc>
        <w:tc>
          <w:tcPr>
            <w:tcW w:w="245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C750F" w:rsidRPr="00D410CF" w:rsidRDefault="00CC750F" w:rsidP="006E483D">
            <w:pPr>
              <w:jc w:val="center"/>
            </w:pPr>
            <w:r w:rsidRPr="00D410CF">
              <w:t>Описание границы балансовой принадлежности</w:t>
            </w:r>
          </w:p>
        </w:tc>
      </w:tr>
      <w:tr w:rsidR="00CC750F" w:rsidRPr="00D410CF" w:rsidTr="006E483D">
        <w:trPr>
          <w:gridAfter w:val="1"/>
          <w:wAfter w:w="342" w:type="pct"/>
          <w:trHeight w:val="555"/>
        </w:trPr>
        <w:tc>
          <w:tcPr>
            <w:tcW w:w="240" w:type="pct"/>
            <w:vMerge/>
            <w:tcBorders>
              <w:top w:val="single" w:sz="4" w:space="0" w:color="auto"/>
              <w:left w:val="single" w:sz="4" w:space="0" w:color="auto"/>
              <w:bottom w:val="single" w:sz="4" w:space="0" w:color="auto"/>
              <w:right w:val="single" w:sz="4" w:space="0" w:color="auto"/>
            </w:tcBorders>
            <w:vAlign w:val="center"/>
            <w:hideMark/>
          </w:tcPr>
          <w:p w:rsidR="00CC750F" w:rsidRPr="00D410CF" w:rsidRDefault="00CC750F" w:rsidP="006E483D"/>
        </w:tc>
        <w:tc>
          <w:tcPr>
            <w:tcW w:w="1959" w:type="pct"/>
            <w:vMerge/>
            <w:tcBorders>
              <w:top w:val="single" w:sz="4" w:space="0" w:color="auto"/>
              <w:left w:val="single" w:sz="4" w:space="0" w:color="auto"/>
              <w:bottom w:val="single" w:sz="4" w:space="0" w:color="000000"/>
              <w:right w:val="single" w:sz="4" w:space="0" w:color="auto"/>
            </w:tcBorders>
            <w:vAlign w:val="center"/>
            <w:hideMark/>
          </w:tcPr>
          <w:p w:rsidR="00CC750F" w:rsidRPr="00D410CF" w:rsidRDefault="00CC750F" w:rsidP="006E483D"/>
        </w:tc>
        <w:tc>
          <w:tcPr>
            <w:tcW w:w="2459" w:type="pct"/>
            <w:vMerge/>
            <w:tcBorders>
              <w:top w:val="single" w:sz="4" w:space="0" w:color="auto"/>
              <w:left w:val="single" w:sz="4" w:space="0" w:color="auto"/>
              <w:bottom w:val="single" w:sz="4" w:space="0" w:color="000000"/>
              <w:right w:val="single" w:sz="4" w:space="0" w:color="auto"/>
            </w:tcBorders>
            <w:vAlign w:val="center"/>
            <w:hideMark/>
          </w:tcPr>
          <w:p w:rsidR="00CC750F" w:rsidRPr="00D410CF" w:rsidRDefault="00CC750F" w:rsidP="006E483D"/>
        </w:tc>
      </w:tr>
      <w:tr w:rsidR="00CC750F" w:rsidRPr="00B94D94" w:rsidTr="006E483D">
        <w:trPr>
          <w:gridAfter w:val="1"/>
          <w:wAfter w:w="342" w:type="pct"/>
          <w:trHeight w:val="25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CC750F" w:rsidRPr="00B94D94" w:rsidRDefault="00CC750F" w:rsidP="006E483D">
            <w:pPr>
              <w:jc w:val="center"/>
              <w:rPr>
                <w:bCs/>
              </w:rPr>
            </w:pPr>
            <w:r w:rsidRPr="00B94D94">
              <w:rPr>
                <w:bCs/>
              </w:rPr>
              <w:t>1</w:t>
            </w:r>
          </w:p>
        </w:tc>
        <w:tc>
          <w:tcPr>
            <w:tcW w:w="1959" w:type="pct"/>
            <w:tcBorders>
              <w:top w:val="nil"/>
              <w:left w:val="nil"/>
              <w:bottom w:val="single" w:sz="4" w:space="0" w:color="auto"/>
              <w:right w:val="single" w:sz="4" w:space="0" w:color="auto"/>
            </w:tcBorders>
            <w:shd w:val="clear" w:color="auto" w:fill="auto"/>
            <w:vAlign w:val="center"/>
            <w:hideMark/>
          </w:tcPr>
          <w:p w:rsidR="00CC750F" w:rsidRPr="00B94D94" w:rsidRDefault="00CC750F" w:rsidP="006E483D">
            <w:pPr>
              <w:jc w:val="center"/>
              <w:rPr>
                <w:bCs/>
              </w:rPr>
            </w:pPr>
            <w:r w:rsidRPr="00B94D94">
              <w:rPr>
                <w:bCs/>
              </w:rPr>
              <w:t>2</w:t>
            </w:r>
          </w:p>
        </w:tc>
        <w:tc>
          <w:tcPr>
            <w:tcW w:w="2459" w:type="pct"/>
            <w:tcBorders>
              <w:top w:val="nil"/>
              <w:left w:val="nil"/>
              <w:bottom w:val="single" w:sz="4" w:space="0" w:color="auto"/>
              <w:right w:val="single" w:sz="4" w:space="0" w:color="auto"/>
            </w:tcBorders>
            <w:shd w:val="clear" w:color="auto" w:fill="auto"/>
            <w:noWrap/>
            <w:vAlign w:val="center"/>
            <w:hideMark/>
          </w:tcPr>
          <w:p w:rsidR="00CC750F" w:rsidRPr="00B94D94" w:rsidRDefault="00CC750F" w:rsidP="006E483D">
            <w:pPr>
              <w:jc w:val="center"/>
              <w:rPr>
                <w:bCs/>
              </w:rPr>
            </w:pPr>
            <w:r w:rsidRPr="00B94D94">
              <w:rPr>
                <w:bCs/>
              </w:rPr>
              <w:t>3</w:t>
            </w:r>
          </w:p>
        </w:tc>
      </w:tr>
      <w:tr w:rsidR="00CC750F" w:rsidRPr="00D410CF" w:rsidTr="006E483D">
        <w:trPr>
          <w:gridAfter w:val="1"/>
          <w:wAfter w:w="342" w:type="pct"/>
          <w:trHeight w:val="896"/>
        </w:trPr>
        <w:tc>
          <w:tcPr>
            <w:tcW w:w="4658"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C750F" w:rsidRDefault="00CC750F" w:rsidP="006E483D">
            <w:pPr>
              <w:jc w:val="center"/>
              <w:rPr>
                <w:b/>
                <w:bCs/>
              </w:rPr>
            </w:pPr>
            <w:r w:rsidRPr="00D410CF">
              <w:rPr>
                <w:b/>
                <w:bCs/>
              </w:rPr>
              <w:t xml:space="preserve">1. Точки поставки в сечении ООО </w:t>
            </w:r>
            <w:r>
              <w:rPr>
                <w:b/>
                <w:bCs/>
              </w:rPr>
              <w:t>«</w:t>
            </w:r>
            <w:proofErr w:type="spellStart"/>
            <w:r w:rsidRPr="00D410CF">
              <w:rPr>
                <w:b/>
                <w:bCs/>
              </w:rPr>
              <w:t>Металлэнергофинанс</w:t>
            </w:r>
            <w:proofErr w:type="spellEnd"/>
            <w:r>
              <w:rPr>
                <w:b/>
                <w:bCs/>
              </w:rPr>
              <w:t>»</w:t>
            </w:r>
            <w:r w:rsidRPr="00D410CF">
              <w:rPr>
                <w:b/>
                <w:bCs/>
              </w:rPr>
              <w:t xml:space="preserve"> (ООО </w:t>
            </w:r>
            <w:r>
              <w:rPr>
                <w:b/>
                <w:bCs/>
              </w:rPr>
              <w:t>«</w:t>
            </w:r>
            <w:proofErr w:type="spellStart"/>
            <w:r w:rsidRPr="00D410CF">
              <w:rPr>
                <w:b/>
                <w:bCs/>
              </w:rPr>
              <w:t>ЕвразЭнергоТранс</w:t>
            </w:r>
            <w:proofErr w:type="spellEnd"/>
            <w:r>
              <w:rPr>
                <w:b/>
                <w:bCs/>
              </w:rPr>
              <w:t>»</w:t>
            </w:r>
            <w:r w:rsidRPr="00D410CF">
              <w:rPr>
                <w:b/>
                <w:bCs/>
              </w:rPr>
              <w:t xml:space="preserve">) </w:t>
            </w:r>
            <w:r>
              <w:rPr>
                <w:b/>
                <w:bCs/>
              </w:rPr>
              <w:t>–</w:t>
            </w:r>
            <w:r w:rsidRPr="00D410CF">
              <w:rPr>
                <w:b/>
                <w:bCs/>
              </w:rPr>
              <w:t xml:space="preserve"> </w:t>
            </w:r>
          </w:p>
          <w:p w:rsidR="00CC750F" w:rsidRPr="00D410CF" w:rsidRDefault="00CC750F" w:rsidP="006E483D">
            <w:pPr>
              <w:jc w:val="center"/>
              <w:rPr>
                <w:b/>
                <w:bCs/>
              </w:rPr>
            </w:pPr>
            <w:r w:rsidRPr="00D410CF">
              <w:rPr>
                <w:b/>
                <w:bCs/>
              </w:rPr>
              <w:t xml:space="preserve">ПАО </w:t>
            </w:r>
            <w:r>
              <w:rPr>
                <w:b/>
                <w:bCs/>
              </w:rPr>
              <w:t>«</w:t>
            </w:r>
            <w:proofErr w:type="spellStart"/>
            <w:r w:rsidRPr="00D410CF">
              <w:rPr>
                <w:b/>
                <w:bCs/>
              </w:rPr>
              <w:t>Кузбассэнергосбыт</w:t>
            </w:r>
            <w:proofErr w:type="spellEnd"/>
            <w:r>
              <w:rPr>
                <w:b/>
                <w:bCs/>
              </w:rPr>
              <w:t>»</w:t>
            </w:r>
            <w:r w:rsidRPr="00D410CF">
              <w:rPr>
                <w:b/>
                <w:bCs/>
              </w:rPr>
              <w:t xml:space="preserve"> (ОАО </w:t>
            </w:r>
            <w:r>
              <w:rPr>
                <w:b/>
                <w:bCs/>
              </w:rPr>
              <w:t>«</w:t>
            </w:r>
            <w:r w:rsidRPr="00D410CF">
              <w:rPr>
                <w:b/>
                <w:bCs/>
              </w:rPr>
              <w:t>Кузбасская энергетическая сбытовая компания</w:t>
            </w:r>
            <w:r>
              <w:rPr>
                <w:b/>
                <w:bCs/>
              </w:rPr>
              <w:t>»</w:t>
            </w:r>
            <w:r w:rsidRPr="00D410CF">
              <w:rPr>
                <w:b/>
                <w:bCs/>
              </w:rPr>
              <w:t>) (PMETALEN - PKUZBENE)</w:t>
            </w:r>
          </w:p>
        </w:tc>
      </w:tr>
      <w:tr w:rsidR="00CC750F" w:rsidRPr="00D410CF" w:rsidTr="006E483D">
        <w:trPr>
          <w:gridAfter w:val="1"/>
          <w:wAfter w:w="342" w:type="pct"/>
          <w:trHeight w:val="25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1.1</w:t>
            </w:r>
          </w:p>
        </w:tc>
        <w:tc>
          <w:tcPr>
            <w:tcW w:w="1959"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35 </w:t>
            </w:r>
            <w:proofErr w:type="spellStart"/>
            <w:r w:rsidRPr="00D410CF">
              <w:t>кВ</w:t>
            </w:r>
            <w:proofErr w:type="spellEnd"/>
            <w:r w:rsidRPr="00D410CF">
              <w:t xml:space="preserve"> </w:t>
            </w:r>
            <w:proofErr w:type="spellStart"/>
            <w:r w:rsidRPr="00D410CF">
              <w:t>Гурьевская</w:t>
            </w:r>
            <w:proofErr w:type="spellEnd"/>
            <w:r w:rsidRPr="00D410CF">
              <w:t xml:space="preserve"> Горная, ЗРУ-6 </w:t>
            </w:r>
            <w:proofErr w:type="spellStart"/>
            <w:r w:rsidRPr="00D410CF">
              <w:t>кВ</w:t>
            </w:r>
            <w:proofErr w:type="spellEnd"/>
            <w:r w:rsidRPr="00D410CF">
              <w:t>, яч.1, ф. 6-1 Ф</w:t>
            </w:r>
          </w:p>
        </w:tc>
        <w:tc>
          <w:tcPr>
            <w:tcW w:w="2459"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Наконечники отходящих кабелей в ячейке фидера 6-1 Ф от ПС 35 </w:t>
            </w:r>
            <w:proofErr w:type="spellStart"/>
            <w:r w:rsidRPr="00D410CF">
              <w:t>кВ</w:t>
            </w:r>
            <w:proofErr w:type="spellEnd"/>
            <w:r w:rsidRPr="00D410CF">
              <w:t xml:space="preserve"> </w:t>
            </w:r>
            <w:proofErr w:type="spellStart"/>
            <w:r w:rsidRPr="00D410CF">
              <w:t>Гурьевская</w:t>
            </w:r>
            <w:proofErr w:type="spellEnd"/>
            <w:r w:rsidRPr="00D410CF">
              <w:t xml:space="preserve"> Горная</w:t>
            </w:r>
          </w:p>
        </w:tc>
      </w:tr>
      <w:tr w:rsidR="00CC750F" w:rsidRPr="00D410CF" w:rsidTr="006E483D">
        <w:trPr>
          <w:gridAfter w:val="1"/>
          <w:wAfter w:w="342" w:type="pct"/>
          <w:trHeight w:val="255"/>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1.2</w:t>
            </w:r>
          </w:p>
        </w:tc>
        <w:tc>
          <w:tcPr>
            <w:tcW w:w="1959"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35 </w:t>
            </w:r>
            <w:proofErr w:type="spellStart"/>
            <w:r w:rsidRPr="00D410CF">
              <w:t>кВ</w:t>
            </w:r>
            <w:proofErr w:type="spellEnd"/>
            <w:r w:rsidRPr="00D410CF">
              <w:t xml:space="preserve"> </w:t>
            </w:r>
            <w:proofErr w:type="spellStart"/>
            <w:r w:rsidRPr="00D410CF">
              <w:t>Гурьевская</w:t>
            </w:r>
            <w:proofErr w:type="spellEnd"/>
            <w:r w:rsidRPr="00D410CF">
              <w:t xml:space="preserve"> Горная, ЗРУ-6 </w:t>
            </w:r>
            <w:proofErr w:type="spellStart"/>
            <w:r w:rsidRPr="00D410CF">
              <w:t>кВ</w:t>
            </w:r>
            <w:proofErr w:type="spellEnd"/>
            <w:r w:rsidRPr="00D410CF">
              <w:t>, яч.3, ф. 6-3 Т</w:t>
            </w:r>
          </w:p>
        </w:tc>
        <w:tc>
          <w:tcPr>
            <w:tcW w:w="2459"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Наконечники отходящих кабелей в ячейке фидера 6-3 Т от ПС 35 </w:t>
            </w:r>
            <w:proofErr w:type="spellStart"/>
            <w:r w:rsidRPr="00D410CF">
              <w:t>кВ</w:t>
            </w:r>
            <w:proofErr w:type="spellEnd"/>
            <w:r w:rsidRPr="00D410CF">
              <w:t xml:space="preserve"> </w:t>
            </w:r>
            <w:proofErr w:type="spellStart"/>
            <w:r w:rsidRPr="00D410CF">
              <w:t>Гурьевская</w:t>
            </w:r>
            <w:proofErr w:type="spellEnd"/>
            <w:r w:rsidRPr="00D410CF">
              <w:t xml:space="preserve"> Горная</w:t>
            </w:r>
          </w:p>
        </w:tc>
      </w:tr>
      <w:tr w:rsidR="00CC750F" w:rsidRPr="00D410CF" w:rsidTr="006E483D">
        <w:trPr>
          <w:gridAfter w:val="1"/>
          <w:wAfter w:w="342" w:type="pct"/>
          <w:trHeight w:val="510"/>
        </w:trPr>
        <w:tc>
          <w:tcPr>
            <w:tcW w:w="240"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1.3</w:t>
            </w:r>
          </w:p>
        </w:tc>
        <w:tc>
          <w:tcPr>
            <w:tcW w:w="1959"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35 </w:t>
            </w:r>
            <w:proofErr w:type="spellStart"/>
            <w:r w:rsidRPr="00D410CF">
              <w:t>кВ</w:t>
            </w:r>
            <w:proofErr w:type="spellEnd"/>
            <w:r w:rsidRPr="00D410CF">
              <w:t xml:space="preserve"> </w:t>
            </w:r>
            <w:proofErr w:type="spellStart"/>
            <w:r w:rsidRPr="00D410CF">
              <w:t>Гурьевская</w:t>
            </w:r>
            <w:proofErr w:type="spellEnd"/>
            <w:r w:rsidRPr="00D410CF">
              <w:t xml:space="preserve"> Горная, ЗРУ-6 </w:t>
            </w:r>
            <w:proofErr w:type="spellStart"/>
            <w:r w:rsidRPr="00D410CF">
              <w:t>кВ</w:t>
            </w:r>
            <w:proofErr w:type="spellEnd"/>
            <w:r w:rsidRPr="00D410CF">
              <w:t xml:space="preserve">, яч.7, ф. </w:t>
            </w:r>
            <w:proofErr w:type="gramStart"/>
            <w:r w:rsidRPr="00D410CF">
              <w:t>6-7 К</w:t>
            </w:r>
            <w:proofErr w:type="gramEnd"/>
          </w:p>
        </w:tc>
        <w:tc>
          <w:tcPr>
            <w:tcW w:w="2459"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Наконечники отходящих кабелей в ячейке фидера 6-7 К от ПС 35 </w:t>
            </w:r>
            <w:proofErr w:type="spellStart"/>
            <w:r w:rsidRPr="00D410CF">
              <w:t>кВ</w:t>
            </w:r>
            <w:proofErr w:type="spellEnd"/>
            <w:r w:rsidRPr="00D410CF">
              <w:t xml:space="preserve"> </w:t>
            </w:r>
            <w:proofErr w:type="spellStart"/>
            <w:r w:rsidRPr="00D410CF">
              <w:t>Гурьевская</w:t>
            </w:r>
            <w:proofErr w:type="spellEnd"/>
            <w:r w:rsidRPr="00D410CF">
              <w:t xml:space="preserve"> Горная</w:t>
            </w:r>
          </w:p>
        </w:tc>
      </w:tr>
    </w:tbl>
    <w:p w:rsidR="00CC750F" w:rsidRDefault="00CC750F" w:rsidP="00CC750F">
      <w:pPr>
        <w:jc w:val="center"/>
        <w:sectPr w:rsidR="00CC750F" w:rsidSect="00D53E23">
          <w:pgSz w:w="16838" w:h="11906" w:orient="landscape" w:code="9"/>
          <w:pgMar w:top="1418" w:right="284" w:bottom="851" w:left="709" w:header="425" w:footer="709" w:gutter="0"/>
          <w:cols w:space="708"/>
          <w:titlePg/>
          <w:docGrid w:linePitch="360"/>
        </w:sectPr>
      </w:pPr>
    </w:p>
    <w:p w:rsidR="00CC750F" w:rsidRDefault="00CC750F" w:rsidP="00CC750F">
      <w:pPr>
        <w:jc w:val="center"/>
        <w:rPr>
          <w:bCs/>
        </w:rPr>
        <w:sectPr w:rsidR="00CC750F" w:rsidSect="009D00B9">
          <w:type w:val="continuous"/>
          <w:pgSz w:w="16838" w:h="11906" w:orient="landscape" w:code="9"/>
          <w:pgMar w:top="1701" w:right="284" w:bottom="851" w:left="709" w:header="425" w:footer="709" w:gutter="0"/>
          <w:cols w:space="708"/>
          <w:titlePg/>
          <w:docGrid w:linePitch="360"/>
        </w:sectPr>
      </w:pPr>
    </w:p>
    <w:tbl>
      <w:tblPr>
        <w:tblW w:w="4942" w:type="pct"/>
        <w:tblInd w:w="-34" w:type="dxa"/>
        <w:tblLook w:val="0660" w:firstRow="1" w:lastRow="1" w:firstColumn="0" w:lastColumn="0" w:noHBand="1" w:noVBand="1"/>
      </w:tblPr>
      <w:tblGrid>
        <w:gridCol w:w="756"/>
        <w:gridCol w:w="6089"/>
        <w:gridCol w:w="7546"/>
      </w:tblGrid>
      <w:tr w:rsidR="00CC750F" w:rsidRPr="00B94D94" w:rsidTr="006E483D">
        <w:trPr>
          <w:trHeight w:val="255"/>
          <w:tblHeader/>
        </w:trPr>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750F" w:rsidRPr="00B94D94" w:rsidRDefault="00CC750F" w:rsidP="006E483D">
            <w:pPr>
              <w:jc w:val="center"/>
              <w:rPr>
                <w:bCs/>
              </w:rPr>
            </w:pPr>
            <w:r w:rsidRPr="00B94D94">
              <w:rPr>
                <w:bCs/>
              </w:rPr>
              <w:t>1</w:t>
            </w:r>
          </w:p>
        </w:tc>
        <w:tc>
          <w:tcPr>
            <w:tcW w:w="2128" w:type="pct"/>
            <w:tcBorders>
              <w:top w:val="single" w:sz="4" w:space="0" w:color="auto"/>
              <w:left w:val="nil"/>
              <w:bottom w:val="single" w:sz="4" w:space="0" w:color="auto"/>
              <w:right w:val="single" w:sz="4" w:space="0" w:color="auto"/>
            </w:tcBorders>
            <w:shd w:val="clear" w:color="auto" w:fill="auto"/>
            <w:vAlign w:val="center"/>
            <w:hideMark/>
          </w:tcPr>
          <w:p w:rsidR="00CC750F" w:rsidRPr="00B94D94" w:rsidRDefault="00CC750F" w:rsidP="006E483D">
            <w:pPr>
              <w:jc w:val="center"/>
              <w:rPr>
                <w:bCs/>
              </w:rPr>
            </w:pPr>
            <w:r w:rsidRPr="00B94D94">
              <w:rPr>
                <w:bCs/>
              </w:rPr>
              <w:t>2</w:t>
            </w:r>
          </w:p>
        </w:tc>
        <w:tc>
          <w:tcPr>
            <w:tcW w:w="2634" w:type="pct"/>
            <w:tcBorders>
              <w:top w:val="single" w:sz="4" w:space="0" w:color="auto"/>
              <w:left w:val="nil"/>
              <w:bottom w:val="single" w:sz="4" w:space="0" w:color="auto"/>
              <w:right w:val="single" w:sz="4" w:space="0" w:color="auto"/>
            </w:tcBorders>
            <w:shd w:val="clear" w:color="auto" w:fill="auto"/>
            <w:noWrap/>
            <w:vAlign w:val="center"/>
            <w:hideMark/>
          </w:tcPr>
          <w:p w:rsidR="00CC750F" w:rsidRPr="00B94D94" w:rsidRDefault="00CC750F" w:rsidP="006E483D">
            <w:pPr>
              <w:jc w:val="center"/>
              <w:rPr>
                <w:bCs/>
              </w:rPr>
            </w:pPr>
            <w:r w:rsidRPr="00B94D94">
              <w:rPr>
                <w:bCs/>
              </w:rPr>
              <w:t>3</w:t>
            </w:r>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1.4</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35 </w:t>
            </w:r>
            <w:proofErr w:type="spellStart"/>
            <w:r w:rsidRPr="00D410CF">
              <w:t>кВ</w:t>
            </w:r>
            <w:proofErr w:type="spellEnd"/>
            <w:r w:rsidRPr="00D410CF">
              <w:t xml:space="preserve"> </w:t>
            </w:r>
            <w:proofErr w:type="spellStart"/>
            <w:r w:rsidRPr="00D410CF">
              <w:t>Гурьевская</w:t>
            </w:r>
            <w:proofErr w:type="spellEnd"/>
            <w:r w:rsidRPr="00D410CF">
              <w:t xml:space="preserve"> Горная, ЗРУ-6 </w:t>
            </w:r>
            <w:proofErr w:type="spellStart"/>
            <w:r w:rsidRPr="00D410CF">
              <w:t>кВ</w:t>
            </w:r>
            <w:proofErr w:type="spellEnd"/>
            <w:r w:rsidRPr="00D410CF">
              <w:t>, яч.9, ф. 6-9 П</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Наконечники отходящих кабелей в ячейке фидера 6-9 П от ПС 35 </w:t>
            </w:r>
            <w:proofErr w:type="spellStart"/>
            <w:r w:rsidRPr="00D410CF">
              <w:t>кВ</w:t>
            </w:r>
            <w:proofErr w:type="spellEnd"/>
            <w:r w:rsidRPr="00D410CF">
              <w:t xml:space="preserve"> </w:t>
            </w:r>
            <w:proofErr w:type="spellStart"/>
            <w:r w:rsidRPr="00D410CF">
              <w:t>Гурьевская</w:t>
            </w:r>
            <w:proofErr w:type="spellEnd"/>
            <w:r w:rsidRPr="00D410CF">
              <w:t xml:space="preserve"> Горная</w:t>
            </w:r>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1.5</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35 </w:t>
            </w:r>
            <w:proofErr w:type="spellStart"/>
            <w:r w:rsidRPr="00D410CF">
              <w:t>кВ</w:t>
            </w:r>
            <w:proofErr w:type="spellEnd"/>
            <w:r w:rsidRPr="00D410CF">
              <w:t xml:space="preserve"> </w:t>
            </w:r>
            <w:proofErr w:type="spellStart"/>
            <w:r w:rsidRPr="00D410CF">
              <w:t>Гурьевская</w:t>
            </w:r>
            <w:proofErr w:type="spellEnd"/>
            <w:r w:rsidRPr="00D410CF">
              <w:t xml:space="preserve"> Горная, ЗРУ-6 </w:t>
            </w:r>
            <w:proofErr w:type="spellStart"/>
            <w:r w:rsidRPr="00D410CF">
              <w:t>кВ</w:t>
            </w:r>
            <w:proofErr w:type="spellEnd"/>
            <w:r w:rsidRPr="00D410CF">
              <w:t>, яч.12, ф. 6-12 П</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Наконечники отходящих кабелей в ячейке фидера 6-12 П от ПС 35 </w:t>
            </w:r>
            <w:proofErr w:type="spellStart"/>
            <w:r w:rsidRPr="00D410CF">
              <w:t>кВ</w:t>
            </w:r>
            <w:proofErr w:type="spellEnd"/>
            <w:r w:rsidRPr="00D410CF">
              <w:t xml:space="preserve"> </w:t>
            </w:r>
            <w:proofErr w:type="spellStart"/>
            <w:r w:rsidRPr="00D410CF">
              <w:t>Гурьевская</w:t>
            </w:r>
            <w:proofErr w:type="spellEnd"/>
            <w:r w:rsidRPr="00D410CF">
              <w:t xml:space="preserve"> Горная</w:t>
            </w:r>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1.6</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35 </w:t>
            </w:r>
            <w:proofErr w:type="spellStart"/>
            <w:r w:rsidRPr="00D410CF">
              <w:t>кВ</w:t>
            </w:r>
            <w:proofErr w:type="spellEnd"/>
            <w:r w:rsidRPr="00D410CF">
              <w:t xml:space="preserve"> </w:t>
            </w:r>
            <w:proofErr w:type="spellStart"/>
            <w:r w:rsidRPr="00D410CF">
              <w:t>Гурьевская</w:t>
            </w:r>
            <w:proofErr w:type="spellEnd"/>
            <w:r w:rsidRPr="00D410CF">
              <w:t xml:space="preserve"> Горная, ЗРУ-6 </w:t>
            </w:r>
            <w:proofErr w:type="spellStart"/>
            <w:r w:rsidRPr="00D410CF">
              <w:t>кВ</w:t>
            </w:r>
            <w:proofErr w:type="spellEnd"/>
            <w:r w:rsidRPr="00D410CF">
              <w:t xml:space="preserve">, яч.13, ф. </w:t>
            </w:r>
            <w:proofErr w:type="gramStart"/>
            <w:r w:rsidRPr="00D410CF">
              <w:t>6-13 У</w:t>
            </w:r>
            <w:proofErr w:type="gramEnd"/>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Наконечники отходящих кабелей в ячейке фидера 6-13 У от ПС 35 </w:t>
            </w:r>
            <w:proofErr w:type="spellStart"/>
            <w:r w:rsidRPr="00D410CF">
              <w:t>кВ</w:t>
            </w:r>
            <w:proofErr w:type="spellEnd"/>
            <w:r w:rsidRPr="00D410CF">
              <w:t xml:space="preserve"> </w:t>
            </w:r>
            <w:proofErr w:type="spellStart"/>
            <w:r w:rsidRPr="00D410CF">
              <w:t>Гурьевская</w:t>
            </w:r>
            <w:proofErr w:type="spellEnd"/>
            <w:r w:rsidRPr="00D410CF">
              <w:t xml:space="preserve"> Горная</w:t>
            </w:r>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1.7</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35 </w:t>
            </w:r>
            <w:proofErr w:type="spellStart"/>
            <w:r w:rsidRPr="00D410CF">
              <w:t>кВ</w:t>
            </w:r>
            <w:proofErr w:type="spellEnd"/>
            <w:r w:rsidRPr="00D410CF">
              <w:t xml:space="preserve"> </w:t>
            </w:r>
            <w:proofErr w:type="spellStart"/>
            <w:r w:rsidRPr="00D410CF">
              <w:t>Гурьевская</w:t>
            </w:r>
            <w:proofErr w:type="spellEnd"/>
            <w:r w:rsidRPr="00D410CF">
              <w:t xml:space="preserve"> Горная, ЗРУ-6 </w:t>
            </w:r>
            <w:proofErr w:type="spellStart"/>
            <w:r w:rsidRPr="00D410CF">
              <w:t>кВ</w:t>
            </w:r>
            <w:proofErr w:type="spellEnd"/>
            <w:r w:rsidRPr="00D410CF">
              <w:t>, яч.14, ф. 6-14 Ш</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Наконечники отходящих кабелей в ячейке фидера 6-14 Ш от ПС 35 </w:t>
            </w:r>
            <w:proofErr w:type="spellStart"/>
            <w:r w:rsidRPr="00D410CF">
              <w:t>кВ</w:t>
            </w:r>
            <w:proofErr w:type="spellEnd"/>
            <w:r w:rsidRPr="00D410CF">
              <w:t xml:space="preserve"> </w:t>
            </w:r>
            <w:proofErr w:type="spellStart"/>
            <w:r w:rsidRPr="00D410CF">
              <w:t>Гурьевская</w:t>
            </w:r>
            <w:proofErr w:type="spellEnd"/>
            <w:r w:rsidRPr="00D410CF">
              <w:t xml:space="preserve"> Горная</w:t>
            </w:r>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1.8</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35 </w:t>
            </w:r>
            <w:proofErr w:type="spellStart"/>
            <w:r w:rsidRPr="00D410CF">
              <w:t>кВ</w:t>
            </w:r>
            <w:proofErr w:type="spellEnd"/>
            <w:r w:rsidRPr="00D410CF">
              <w:t xml:space="preserve"> </w:t>
            </w:r>
            <w:proofErr w:type="spellStart"/>
            <w:r w:rsidRPr="00D410CF">
              <w:t>Гурьевская</w:t>
            </w:r>
            <w:proofErr w:type="spellEnd"/>
            <w:r w:rsidRPr="00D410CF">
              <w:t xml:space="preserve"> Горная, ЗРУ-6 </w:t>
            </w:r>
            <w:proofErr w:type="spellStart"/>
            <w:r w:rsidRPr="00D410CF">
              <w:t>кВ</w:t>
            </w:r>
            <w:proofErr w:type="spellEnd"/>
            <w:r w:rsidRPr="00D410CF">
              <w:t xml:space="preserve">, яч.15, ф. </w:t>
            </w:r>
            <w:proofErr w:type="gramStart"/>
            <w:r w:rsidRPr="00D410CF">
              <w:t>6-15 А</w:t>
            </w:r>
            <w:proofErr w:type="gramEnd"/>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Наконечники отходящих кабелей в ячейке фидера </w:t>
            </w:r>
            <w:proofErr w:type="gramStart"/>
            <w:r w:rsidRPr="00D410CF">
              <w:t>6-15 А</w:t>
            </w:r>
            <w:proofErr w:type="gramEnd"/>
            <w:r w:rsidRPr="00D410CF">
              <w:t xml:space="preserve"> от ПС 35 </w:t>
            </w:r>
            <w:proofErr w:type="spellStart"/>
            <w:r w:rsidRPr="00D410CF">
              <w:t>кВ</w:t>
            </w:r>
            <w:proofErr w:type="spellEnd"/>
            <w:r w:rsidRPr="00D410CF">
              <w:t xml:space="preserve"> </w:t>
            </w:r>
            <w:proofErr w:type="spellStart"/>
            <w:r w:rsidRPr="00D410CF">
              <w:t>Гурьевская</w:t>
            </w:r>
            <w:proofErr w:type="spellEnd"/>
            <w:r w:rsidRPr="00D410CF">
              <w:t xml:space="preserve"> Горная</w:t>
            </w:r>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1.9</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ВЛ-6 </w:t>
            </w:r>
            <w:proofErr w:type="spellStart"/>
            <w:r w:rsidRPr="00D410CF">
              <w:t>кВ</w:t>
            </w:r>
            <w:proofErr w:type="spellEnd"/>
            <w:r w:rsidRPr="00D410CF">
              <w:t xml:space="preserve"> ф. 6-32-П от ПС 110 </w:t>
            </w:r>
            <w:proofErr w:type="spellStart"/>
            <w:r w:rsidRPr="00D410CF">
              <w:t>кВ</w:t>
            </w:r>
            <w:proofErr w:type="spellEnd"/>
            <w:r w:rsidRPr="00D410CF">
              <w:t xml:space="preserve"> Шахтовая, отпайка, опора 37, в сторону ТП-34 6 </w:t>
            </w:r>
            <w:proofErr w:type="spellStart"/>
            <w:r w:rsidRPr="00D410CF">
              <w:t>кВ</w:t>
            </w:r>
            <w:proofErr w:type="spellEnd"/>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proofErr w:type="spellStart"/>
            <w:r w:rsidRPr="00D410CF">
              <w:t>Плашечные</w:t>
            </w:r>
            <w:proofErr w:type="spellEnd"/>
            <w:r w:rsidRPr="00D410CF">
              <w:t xml:space="preserve"> зажимы, присоединяющие провода отпайки в сторону ТП-34 на </w:t>
            </w:r>
            <w:proofErr w:type="spellStart"/>
            <w:r w:rsidRPr="00D410CF">
              <w:t>отпа</w:t>
            </w:r>
            <w:r>
              <w:t>е</w:t>
            </w:r>
            <w:r w:rsidRPr="00D410CF">
              <w:t>чной</w:t>
            </w:r>
            <w:proofErr w:type="spellEnd"/>
            <w:r w:rsidRPr="00D410CF">
              <w:t xml:space="preserve"> опоре №</w:t>
            </w:r>
            <w:r>
              <w:t xml:space="preserve"> </w:t>
            </w:r>
            <w:r w:rsidRPr="00D410CF">
              <w:t xml:space="preserve">37 ф.6-32-П от ПС 110 </w:t>
            </w:r>
            <w:proofErr w:type="spellStart"/>
            <w:r w:rsidRPr="00D410CF">
              <w:t>кВ</w:t>
            </w:r>
            <w:proofErr w:type="spellEnd"/>
            <w:r w:rsidRPr="00D410CF">
              <w:t xml:space="preserve"> Шахтовая</w:t>
            </w:r>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1.10</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ВЛ-6 </w:t>
            </w:r>
            <w:proofErr w:type="spellStart"/>
            <w:r w:rsidRPr="00D410CF">
              <w:t>кВ</w:t>
            </w:r>
            <w:proofErr w:type="spellEnd"/>
            <w:r w:rsidRPr="00D410CF">
              <w:t xml:space="preserve"> ф. 6-32-П от ПС 110 </w:t>
            </w:r>
            <w:proofErr w:type="spellStart"/>
            <w:r w:rsidRPr="00D410CF">
              <w:t>кВ</w:t>
            </w:r>
            <w:proofErr w:type="spellEnd"/>
            <w:r w:rsidRPr="00D410CF">
              <w:t xml:space="preserve"> Шахтовая, отпайка, опора 43, в сторону ТП-35 6 </w:t>
            </w:r>
            <w:proofErr w:type="spellStart"/>
            <w:r w:rsidRPr="00D410CF">
              <w:t>кВ</w:t>
            </w:r>
            <w:proofErr w:type="spellEnd"/>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proofErr w:type="spellStart"/>
            <w:r w:rsidRPr="00D410CF">
              <w:t>Плашечные</w:t>
            </w:r>
            <w:proofErr w:type="spellEnd"/>
            <w:r w:rsidRPr="00D410CF">
              <w:t xml:space="preserve"> зажимы, присоединяющие провода отпайки в сторону ТП-35 на </w:t>
            </w:r>
            <w:proofErr w:type="spellStart"/>
            <w:r w:rsidRPr="00D410CF">
              <w:t>отпаечной</w:t>
            </w:r>
            <w:proofErr w:type="spellEnd"/>
            <w:r w:rsidRPr="00D410CF">
              <w:t xml:space="preserve"> опоре №</w:t>
            </w:r>
            <w:r>
              <w:t xml:space="preserve"> </w:t>
            </w:r>
            <w:r w:rsidRPr="00D410CF">
              <w:t xml:space="preserve">43 ф.6-32-П от ПС 110 </w:t>
            </w:r>
            <w:proofErr w:type="spellStart"/>
            <w:r w:rsidRPr="00D410CF">
              <w:t>кВ</w:t>
            </w:r>
            <w:proofErr w:type="spellEnd"/>
            <w:r w:rsidRPr="00D410CF">
              <w:t xml:space="preserve"> Шахтовая</w:t>
            </w:r>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1.11</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ВЛ-6 </w:t>
            </w:r>
            <w:proofErr w:type="spellStart"/>
            <w:r w:rsidRPr="00D410CF">
              <w:t>кВ</w:t>
            </w:r>
            <w:proofErr w:type="spellEnd"/>
            <w:r w:rsidRPr="00D410CF">
              <w:t xml:space="preserve"> ф. 6-32-П от ПС 110 </w:t>
            </w:r>
            <w:proofErr w:type="spellStart"/>
            <w:r w:rsidRPr="00D410CF">
              <w:t>кВ</w:t>
            </w:r>
            <w:proofErr w:type="spellEnd"/>
            <w:r w:rsidRPr="00D410CF">
              <w:t xml:space="preserve"> Шахтовая, отпайка, опора 49, в сторону ТП-36 6 </w:t>
            </w:r>
            <w:proofErr w:type="spellStart"/>
            <w:r w:rsidRPr="00D410CF">
              <w:t>кВ</w:t>
            </w:r>
            <w:proofErr w:type="spellEnd"/>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proofErr w:type="spellStart"/>
            <w:r w:rsidRPr="00D410CF">
              <w:t>Плашечные</w:t>
            </w:r>
            <w:proofErr w:type="spellEnd"/>
            <w:r w:rsidRPr="00D410CF">
              <w:t xml:space="preserve"> зажимы, присоединяющие провода отпайки в сторону ТП-36 на </w:t>
            </w:r>
            <w:proofErr w:type="spellStart"/>
            <w:r w:rsidRPr="00D410CF">
              <w:t>отпаечной</w:t>
            </w:r>
            <w:proofErr w:type="spellEnd"/>
            <w:r w:rsidRPr="00D410CF">
              <w:t xml:space="preserve"> опоре №</w:t>
            </w:r>
            <w:r>
              <w:t xml:space="preserve"> </w:t>
            </w:r>
            <w:r w:rsidRPr="00D410CF">
              <w:t xml:space="preserve">49 ф.6-32-П от ПС 110 </w:t>
            </w:r>
            <w:proofErr w:type="spellStart"/>
            <w:r w:rsidRPr="00D410CF">
              <w:t>кВ</w:t>
            </w:r>
            <w:proofErr w:type="spellEnd"/>
            <w:r w:rsidRPr="00D410CF">
              <w:t xml:space="preserve"> Шахтовая</w:t>
            </w:r>
          </w:p>
        </w:tc>
      </w:tr>
      <w:tr w:rsidR="00CC750F" w:rsidRPr="00D410CF" w:rsidTr="006E483D">
        <w:trPr>
          <w:trHeight w:val="1735"/>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1.12</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ТЭЦ КМК, ЗРУ-110 </w:t>
            </w:r>
            <w:proofErr w:type="spellStart"/>
            <w:r w:rsidRPr="00D410CF">
              <w:t>кВ</w:t>
            </w:r>
            <w:proofErr w:type="spellEnd"/>
            <w:r w:rsidRPr="00D410CF">
              <w:t xml:space="preserve">, ВЛ-110 </w:t>
            </w:r>
            <w:proofErr w:type="spellStart"/>
            <w:r w:rsidRPr="00D410CF">
              <w:t>кВ</w:t>
            </w:r>
            <w:proofErr w:type="spellEnd"/>
            <w:r w:rsidRPr="00D410CF">
              <w:t xml:space="preserve"> Новокузнецк-Тяговая-ТЭЦ</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Выход провода ВЛ-110 </w:t>
            </w:r>
            <w:proofErr w:type="spellStart"/>
            <w:r w:rsidRPr="00D410CF">
              <w:t>кВ</w:t>
            </w:r>
            <w:proofErr w:type="spellEnd"/>
            <w:r w:rsidRPr="00D410CF">
              <w:t xml:space="preserve"> из натяжного зажима натяжной изолирующей подвески линейных порталов 110 </w:t>
            </w:r>
            <w:proofErr w:type="spellStart"/>
            <w:r w:rsidRPr="00D410CF">
              <w:t>кВ</w:t>
            </w:r>
            <w:proofErr w:type="spellEnd"/>
            <w:r w:rsidRPr="00D410CF">
              <w:t xml:space="preserve">, установленных на крыше ЗРУ 110 </w:t>
            </w:r>
            <w:proofErr w:type="spellStart"/>
            <w:r w:rsidRPr="00D410CF">
              <w:t>кВ</w:t>
            </w:r>
            <w:proofErr w:type="spellEnd"/>
            <w:r w:rsidRPr="00D410CF">
              <w:t xml:space="preserve"> ТЭЦ КМК в сторону большого портала ВЛ.</w:t>
            </w:r>
            <w:r w:rsidRPr="00D410CF">
              <w:br/>
              <w:t xml:space="preserve">Выход провода из </w:t>
            </w:r>
            <w:proofErr w:type="spellStart"/>
            <w:r w:rsidRPr="00D410CF">
              <w:t>ответвительного</w:t>
            </w:r>
            <w:proofErr w:type="spellEnd"/>
            <w:r w:rsidRPr="00D410CF">
              <w:t xml:space="preserve"> зажима установленного на проводе ВЛ в районе натяжного зажима натяжной изолирующей подвески линейного портала в сторону проходного изолятора</w:t>
            </w:r>
          </w:p>
        </w:tc>
      </w:tr>
      <w:tr w:rsidR="00CC750F" w:rsidRPr="00D410CF" w:rsidTr="006E483D">
        <w:trPr>
          <w:trHeight w:val="1689"/>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1.13</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ТЭЦ КМК, ЗРУ-110 </w:t>
            </w:r>
            <w:proofErr w:type="spellStart"/>
            <w:r w:rsidRPr="00D410CF">
              <w:t>кВ</w:t>
            </w:r>
            <w:proofErr w:type="spellEnd"/>
            <w:r w:rsidRPr="00D410CF">
              <w:t xml:space="preserve">, ВЛ-110 </w:t>
            </w:r>
            <w:proofErr w:type="spellStart"/>
            <w:r w:rsidRPr="00D410CF">
              <w:t>кВ</w:t>
            </w:r>
            <w:proofErr w:type="spellEnd"/>
            <w:r w:rsidRPr="00D410CF">
              <w:t xml:space="preserve"> ТЭЦ-Ширпотреб</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Выход провода ВЛ-110 </w:t>
            </w:r>
            <w:proofErr w:type="spellStart"/>
            <w:r w:rsidRPr="00D410CF">
              <w:t>кВ</w:t>
            </w:r>
            <w:proofErr w:type="spellEnd"/>
            <w:r w:rsidRPr="00D410CF">
              <w:t xml:space="preserve"> из натяжного зажима натяжной изолирующей подвески линейных порталов 110 </w:t>
            </w:r>
            <w:proofErr w:type="spellStart"/>
            <w:r w:rsidRPr="00D410CF">
              <w:t>кВ</w:t>
            </w:r>
            <w:proofErr w:type="spellEnd"/>
            <w:r w:rsidRPr="00D410CF">
              <w:t xml:space="preserve">, установленных на крыше ЗРУ 110 </w:t>
            </w:r>
            <w:proofErr w:type="spellStart"/>
            <w:r w:rsidRPr="00D410CF">
              <w:t>кВ</w:t>
            </w:r>
            <w:proofErr w:type="spellEnd"/>
            <w:r w:rsidRPr="00D410CF">
              <w:t xml:space="preserve"> ТЭЦ КМК в сторону большого портала ВЛ.</w:t>
            </w:r>
            <w:r w:rsidRPr="00D410CF">
              <w:br/>
              <w:t xml:space="preserve">Выход провода  из </w:t>
            </w:r>
            <w:proofErr w:type="spellStart"/>
            <w:r w:rsidRPr="00D410CF">
              <w:t>ответвительного</w:t>
            </w:r>
            <w:proofErr w:type="spellEnd"/>
            <w:r w:rsidRPr="00D410CF">
              <w:t xml:space="preserve"> зажима установленного на проводе ВЛ в районе натяжного зажима натяжной изолирующей подвески линейного портала в сторону проходного изолятора</w:t>
            </w:r>
          </w:p>
        </w:tc>
      </w:tr>
      <w:tr w:rsidR="00CC750F" w:rsidRPr="00D410CF" w:rsidTr="006E483D">
        <w:trPr>
          <w:trHeight w:val="255"/>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1.14</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ТЭЦ КМК, ГРУ-6 </w:t>
            </w:r>
            <w:proofErr w:type="spellStart"/>
            <w:r w:rsidRPr="00D410CF">
              <w:t>кВ</w:t>
            </w:r>
            <w:proofErr w:type="spellEnd"/>
            <w:r w:rsidRPr="00D410CF">
              <w:t xml:space="preserve">, </w:t>
            </w:r>
            <w:proofErr w:type="spellStart"/>
            <w:r w:rsidRPr="00D410CF">
              <w:t>яч</w:t>
            </w:r>
            <w:proofErr w:type="spellEnd"/>
            <w:r w:rsidRPr="00D410CF">
              <w:t>. 31</w:t>
            </w:r>
          </w:p>
        </w:tc>
        <w:tc>
          <w:tcPr>
            <w:tcW w:w="2634" w:type="pct"/>
            <w:tcBorders>
              <w:top w:val="nil"/>
              <w:left w:val="nil"/>
              <w:bottom w:val="single" w:sz="4" w:space="0" w:color="auto"/>
              <w:right w:val="single" w:sz="4" w:space="0" w:color="auto"/>
            </w:tcBorders>
            <w:shd w:val="clear" w:color="auto" w:fill="auto"/>
            <w:vAlign w:val="center"/>
            <w:hideMark/>
          </w:tcPr>
          <w:p w:rsidR="00CC750F" w:rsidRDefault="00CC750F" w:rsidP="006E483D">
            <w:r w:rsidRPr="00D410CF">
              <w:t xml:space="preserve">Контактное присоединение наконечников кабельных линий в </w:t>
            </w:r>
          </w:p>
          <w:p w:rsidR="00CC750F" w:rsidRPr="00D410CF" w:rsidRDefault="00CC750F" w:rsidP="006E483D">
            <w:proofErr w:type="spellStart"/>
            <w:r w:rsidRPr="00D410CF">
              <w:t>яч</w:t>
            </w:r>
            <w:proofErr w:type="spellEnd"/>
            <w:r w:rsidRPr="00D410CF">
              <w:t>.</w:t>
            </w:r>
            <w:r>
              <w:t xml:space="preserve"> </w:t>
            </w:r>
            <w:r w:rsidRPr="00D410CF">
              <w:t>№</w:t>
            </w:r>
            <w:r>
              <w:t xml:space="preserve"> </w:t>
            </w:r>
            <w:r w:rsidRPr="00D410CF">
              <w:t xml:space="preserve">31 ГРУ-6 </w:t>
            </w:r>
            <w:proofErr w:type="spellStart"/>
            <w:r w:rsidRPr="00D410CF">
              <w:t>кВ</w:t>
            </w:r>
            <w:proofErr w:type="spellEnd"/>
            <w:r w:rsidRPr="00D410CF">
              <w:t xml:space="preserve"> ТЭЦ КМК</w:t>
            </w:r>
          </w:p>
        </w:tc>
      </w:tr>
      <w:tr w:rsidR="00CC750F" w:rsidRPr="00D410CF" w:rsidTr="006E483D">
        <w:trPr>
          <w:trHeight w:val="255"/>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1.15</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ТЭЦ КМК, ГРУ-6 </w:t>
            </w:r>
            <w:proofErr w:type="spellStart"/>
            <w:r w:rsidRPr="00D410CF">
              <w:t>кВ</w:t>
            </w:r>
            <w:proofErr w:type="spellEnd"/>
            <w:r w:rsidRPr="00D410CF">
              <w:t xml:space="preserve">, </w:t>
            </w:r>
            <w:proofErr w:type="spellStart"/>
            <w:r w:rsidRPr="00D410CF">
              <w:t>яч</w:t>
            </w:r>
            <w:proofErr w:type="spellEnd"/>
            <w:r w:rsidRPr="00D410CF">
              <w:t>. 52</w:t>
            </w:r>
          </w:p>
        </w:tc>
        <w:tc>
          <w:tcPr>
            <w:tcW w:w="2634" w:type="pct"/>
            <w:tcBorders>
              <w:top w:val="nil"/>
              <w:left w:val="nil"/>
              <w:bottom w:val="single" w:sz="4" w:space="0" w:color="auto"/>
              <w:right w:val="single" w:sz="4" w:space="0" w:color="auto"/>
            </w:tcBorders>
            <w:shd w:val="clear" w:color="auto" w:fill="auto"/>
            <w:vAlign w:val="center"/>
            <w:hideMark/>
          </w:tcPr>
          <w:p w:rsidR="00CC750F" w:rsidRDefault="00CC750F" w:rsidP="006E483D">
            <w:r w:rsidRPr="00D410CF">
              <w:t xml:space="preserve">Контактное присоединение наконечников кабельных линий в </w:t>
            </w:r>
          </w:p>
          <w:p w:rsidR="00CC750F" w:rsidRPr="00D410CF" w:rsidRDefault="00CC750F" w:rsidP="006E483D">
            <w:proofErr w:type="spellStart"/>
            <w:r w:rsidRPr="00D410CF">
              <w:t>яч</w:t>
            </w:r>
            <w:proofErr w:type="spellEnd"/>
            <w:r w:rsidRPr="00D410CF">
              <w:t>.</w:t>
            </w:r>
            <w:r>
              <w:t xml:space="preserve"> </w:t>
            </w:r>
            <w:r w:rsidRPr="00D410CF">
              <w:t>№</w:t>
            </w:r>
            <w:r>
              <w:t xml:space="preserve"> </w:t>
            </w:r>
            <w:r w:rsidRPr="00D410CF">
              <w:t xml:space="preserve">52 ГРУ-6 </w:t>
            </w:r>
            <w:proofErr w:type="spellStart"/>
            <w:r w:rsidRPr="00D410CF">
              <w:t>кВ</w:t>
            </w:r>
            <w:proofErr w:type="spellEnd"/>
            <w:r w:rsidRPr="00D410CF">
              <w:t xml:space="preserve"> ТЭЦ КМК</w:t>
            </w:r>
          </w:p>
        </w:tc>
      </w:tr>
      <w:tr w:rsidR="00CC750F" w:rsidRPr="00D410CF" w:rsidTr="006E483D">
        <w:trPr>
          <w:trHeight w:val="255"/>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1.16</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ТЭЦ КМК, ГРУ-6 </w:t>
            </w:r>
            <w:proofErr w:type="spellStart"/>
            <w:r w:rsidRPr="00D410CF">
              <w:t>кВ</w:t>
            </w:r>
            <w:proofErr w:type="spellEnd"/>
            <w:r w:rsidRPr="00D410CF">
              <w:t xml:space="preserve">, </w:t>
            </w:r>
            <w:proofErr w:type="spellStart"/>
            <w:r w:rsidRPr="00D410CF">
              <w:t>яч</w:t>
            </w:r>
            <w:proofErr w:type="spellEnd"/>
            <w:r w:rsidRPr="00D410CF">
              <w:t>. 56</w:t>
            </w:r>
          </w:p>
        </w:tc>
        <w:tc>
          <w:tcPr>
            <w:tcW w:w="2634" w:type="pct"/>
            <w:tcBorders>
              <w:top w:val="nil"/>
              <w:left w:val="nil"/>
              <w:bottom w:val="single" w:sz="4" w:space="0" w:color="auto"/>
              <w:right w:val="single" w:sz="4" w:space="0" w:color="auto"/>
            </w:tcBorders>
            <w:shd w:val="clear" w:color="auto" w:fill="auto"/>
            <w:vAlign w:val="center"/>
            <w:hideMark/>
          </w:tcPr>
          <w:p w:rsidR="00CC750F" w:rsidRDefault="00CC750F" w:rsidP="006E483D">
            <w:r w:rsidRPr="00D410CF">
              <w:t xml:space="preserve">Контактное присоединение наконечников кабельных линий в </w:t>
            </w:r>
          </w:p>
          <w:p w:rsidR="00CC750F" w:rsidRPr="00D410CF" w:rsidRDefault="00CC750F" w:rsidP="006E483D">
            <w:proofErr w:type="spellStart"/>
            <w:r w:rsidRPr="00D410CF">
              <w:t>яч</w:t>
            </w:r>
            <w:proofErr w:type="spellEnd"/>
            <w:r w:rsidRPr="00D410CF">
              <w:t>.</w:t>
            </w:r>
            <w:r>
              <w:t xml:space="preserve"> </w:t>
            </w:r>
            <w:r w:rsidRPr="00D410CF">
              <w:t>№</w:t>
            </w:r>
            <w:r>
              <w:t xml:space="preserve"> </w:t>
            </w:r>
            <w:r w:rsidRPr="00D410CF">
              <w:t xml:space="preserve">56 ГРУ-6 </w:t>
            </w:r>
            <w:proofErr w:type="spellStart"/>
            <w:r w:rsidRPr="00D410CF">
              <w:t>кВ</w:t>
            </w:r>
            <w:proofErr w:type="spellEnd"/>
            <w:r w:rsidRPr="00D410CF">
              <w:t xml:space="preserve"> ТЭЦ КМК</w:t>
            </w:r>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1.17</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220 </w:t>
            </w:r>
            <w:proofErr w:type="spellStart"/>
            <w:r w:rsidRPr="00D410CF">
              <w:t>кВ</w:t>
            </w:r>
            <w:proofErr w:type="spellEnd"/>
            <w:r w:rsidRPr="00D410CF">
              <w:t xml:space="preserve"> КМК-1, ОРУ-110 </w:t>
            </w:r>
            <w:proofErr w:type="spellStart"/>
            <w:r w:rsidRPr="00D410CF">
              <w:t>кВ</w:t>
            </w:r>
            <w:proofErr w:type="spellEnd"/>
            <w:r w:rsidRPr="00D410CF">
              <w:t xml:space="preserve">, ВЛ-110 </w:t>
            </w:r>
            <w:proofErr w:type="spellStart"/>
            <w:r w:rsidRPr="00D410CF">
              <w:t>кВ</w:t>
            </w:r>
            <w:proofErr w:type="spellEnd"/>
            <w:r w:rsidRPr="00D410CF">
              <w:t xml:space="preserve"> КМК-МГ-3</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Выход провода из зажимов натяжных гирлянд изоляторов на порталах 110</w:t>
            </w:r>
            <w:r>
              <w:t> </w:t>
            </w:r>
            <w:proofErr w:type="spellStart"/>
            <w:r w:rsidRPr="00D410CF">
              <w:t>кВ</w:t>
            </w:r>
            <w:proofErr w:type="spellEnd"/>
            <w:r w:rsidRPr="00D410CF">
              <w:t xml:space="preserve"> на ОРУ-110 </w:t>
            </w:r>
            <w:proofErr w:type="spellStart"/>
            <w:r w:rsidRPr="00D410CF">
              <w:t>кВ</w:t>
            </w:r>
            <w:proofErr w:type="spellEnd"/>
            <w:r w:rsidRPr="00D410CF">
              <w:t xml:space="preserve"> ПС 220 </w:t>
            </w:r>
            <w:proofErr w:type="spellStart"/>
            <w:r w:rsidRPr="00D410CF">
              <w:t>кВ</w:t>
            </w:r>
            <w:proofErr w:type="spellEnd"/>
            <w:r w:rsidRPr="00D410CF">
              <w:t xml:space="preserve"> КМК-1</w:t>
            </w:r>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1.18</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220 </w:t>
            </w:r>
            <w:proofErr w:type="spellStart"/>
            <w:r w:rsidRPr="00D410CF">
              <w:t>кВ</w:t>
            </w:r>
            <w:proofErr w:type="spellEnd"/>
            <w:r w:rsidRPr="00D410CF">
              <w:t xml:space="preserve"> КМК-1, ОРУ-110 </w:t>
            </w:r>
            <w:proofErr w:type="spellStart"/>
            <w:r w:rsidRPr="00D410CF">
              <w:t>кВ</w:t>
            </w:r>
            <w:proofErr w:type="spellEnd"/>
            <w:r w:rsidRPr="00D410CF">
              <w:t xml:space="preserve">, ВЛ-110 </w:t>
            </w:r>
            <w:proofErr w:type="spellStart"/>
            <w:r w:rsidRPr="00D410CF">
              <w:t>кВ</w:t>
            </w:r>
            <w:proofErr w:type="spellEnd"/>
            <w:r w:rsidRPr="00D410CF">
              <w:t xml:space="preserve"> КМК-ШРП-1</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Выход провода из зажимов натяжных гирлянд изоляторов на порталах 110</w:t>
            </w:r>
            <w:r>
              <w:t> </w:t>
            </w:r>
            <w:proofErr w:type="spellStart"/>
            <w:r w:rsidRPr="00D410CF">
              <w:t>кВ</w:t>
            </w:r>
            <w:proofErr w:type="spellEnd"/>
            <w:r w:rsidRPr="00D410CF">
              <w:t xml:space="preserve"> на ОРУ-110 </w:t>
            </w:r>
            <w:proofErr w:type="spellStart"/>
            <w:r w:rsidRPr="00D410CF">
              <w:t>кВ</w:t>
            </w:r>
            <w:proofErr w:type="spellEnd"/>
            <w:r w:rsidRPr="00D410CF">
              <w:t xml:space="preserve"> ПС 220 </w:t>
            </w:r>
            <w:proofErr w:type="spellStart"/>
            <w:r w:rsidRPr="00D410CF">
              <w:t>кВ</w:t>
            </w:r>
            <w:proofErr w:type="spellEnd"/>
            <w:r w:rsidRPr="00D410CF">
              <w:t xml:space="preserve"> КМК-1</w:t>
            </w:r>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1.19</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220 </w:t>
            </w:r>
            <w:proofErr w:type="spellStart"/>
            <w:r w:rsidRPr="00D410CF">
              <w:t>кВ</w:t>
            </w:r>
            <w:proofErr w:type="spellEnd"/>
            <w:r w:rsidRPr="00D410CF">
              <w:t xml:space="preserve"> КМК-1, ОРУ-110 </w:t>
            </w:r>
            <w:proofErr w:type="spellStart"/>
            <w:r w:rsidRPr="00D410CF">
              <w:t>кВ</w:t>
            </w:r>
            <w:proofErr w:type="spellEnd"/>
            <w:r w:rsidRPr="00D410CF">
              <w:t xml:space="preserve">, ВЛ-110 </w:t>
            </w:r>
            <w:proofErr w:type="spellStart"/>
            <w:r w:rsidRPr="00D410CF">
              <w:t>кВ</w:t>
            </w:r>
            <w:proofErr w:type="spellEnd"/>
            <w:r w:rsidRPr="00D410CF">
              <w:t xml:space="preserve"> КМК-ШРП-2</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Выход провода из зажимов натяжных гирлянд изоляторов на порталах 110</w:t>
            </w:r>
            <w:r>
              <w:t> </w:t>
            </w:r>
            <w:proofErr w:type="spellStart"/>
            <w:r w:rsidRPr="00D410CF">
              <w:t>кВ</w:t>
            </w:r>
            <w:proofErr w:type="spellEnd"/>
            <w:r w:rsidRPr="00D410CF">
              <w:t xml:space="preserve"> на ОРУ-110 </w:t>
            </w:r>
            <w:proofErr w:type="spellStart"/>
            <w:r w:rsidRPr="00D410CF">
              <w:t>кВ</w:t>
            </w:r>
            <w:proofErr w:type="spellEnd"/>
            <w:r w:rsidRPr="00D410CF">
              <w:t xml:space="preserve"> ПС 220 </w:t>
            </w:r>
            <w:proofErr w:type="spellStart"/>
            <w:r w:rsidRPr="00D410CF">
              <w:t>кВ</w:t>
            </w:r>
            <w:proofErr w:type="spellEnd"/>
            <w:r w:rsidRPr="00D410CF">
              <w:t xml:space="preserve"> КМК-1</w:t>
            </w:r>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1.20</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220 </w:t>
            </w:r>
            <w:proofErr w:type="spellStart"/>
            <w:r w:rsidRPr="00D410CF">
              <w:t>кВ</w:t>
            </w:r>
            <w:proofErr w:type="spellEnd"/>
            <w:r w:rsidRPr="00D410CF">
              <w:t xml:space="preserve"> КМК-1, ОРУ-110 </w:t>
            </w:r>
            <w:proofErr w:type="spellStart"/>
            <w:r w:rsidRPr="00D410CF">
              <w:t>кВ</w:t>
            </w:r>
            <w:proofErr w:type="spellEnd"/>
            <w:r w:rsidRPr="00D410CF">
              <w:t xml:space="preserve">; ВЛ-110 </w:t>
            </w:r>
            <w:proofErr w:type="spellStart"/>
            <w:r w:rsidRPr="00D410CF">
              <w:t>кВ</w:t>
            </w:r>
            <w:proofErr w:type="spellEnd"/>
            <w:r w:rsidRPr="00D410CF">
              <w:t xml:space="preserve"> ЮК ГРЭС-КМК-3</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Выход провода из зажимов натяжных гирлянд изоляторов на порталах 110</w:t>
            </w:r>
            <w:r>
              <w:t> </w:t>
            </w:r>
            <w:proofErr w:type="spellStart"/>
            <w:r w:rsidRPr="00D410CF">
              <w:t>кВ</w:t>
            </w:r>
            <w:proofErr w:type="spellEnd"/>
            <w:r w:rsidRPr="00D410CF">
              <w:t xml:space="preserve"> на ОРУ-110 </w:t>
            </w:r>
            <w:proofErr w:type="spellStart"/>
            <w:r w:rsidRPr="00D410CF">
              <w:t>кВ</w:t>
            </w:r>
            <w:proofErr w:type="spellEnd"/>
            <w:r w:rsidRPr="00D410CF">
              <w:t xml:space="preserve"> ПС 220 </w:t>
            </w:r>
            <w:proofErr w:type="spellStart"/>
            <w:r w:rsidRPr="00D410CF">
              <w:t>кВ</w:t>
            </w:r>
            <w:proofErr w:type="spellEnd"/>
            <w:r w:rsidRPr="00D410CF">
              <w:t xml:space="preserve"> КМК-1</w:t>
            </w:r>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1.21</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110 </w:t>
            </w:r>
            <w:proofErr w:type="spellStart"/>
            <w:r w:rsidRPr="00D410CF">
              <w:t>кВ</w:t>
            </w:r>
            <w:proofErr w:type="spellEnd"/>
            <w:r w:rsidRPr="00D410CF">
              <w:t xml:space="preserve"> Прокатная, ОРУ-110 </w:t>
            </w:r>
            <w:proofErr w:type="spellStart"/>
            <w:r w:rsidRPr="00D410CF">
              <w:t>кВ</w:t>
            </w:r>
            <w:proofErr w:type="spellEnd"/>
            <w:r w:rsidRPr="00D410CF">
              <w:t xml:space="preserve">, ВЛ-110 </w:t>
            </w:r>
            <w:proofErr w:type="spellStart"/>
            <w:r w:rsidRPr="00D410CF">
              <w:t>кВ</w:t>
            </w:r>
            <w:proofErr w:type="spellEnd"/>
            <w:r w:rsidRPr="00D410CF">
              <w:t xml:space="preserve"> ШРП-Прокат-1</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Выход провода из натяжного зажима портальной оттяжной гирлянды изоляторов на ОРУ-110кВ ПС 110 </w:t>
            </w:r>
            <w:proofErr w:type="spellStart"/>
            <w:r w:rsidRPr="00D410CF">
              <w:t>кВ</w:t>
            </w:r>
            <w:proofErr w:type="spellEnd"/>
            <w:r w:rsidRPr="00D410CF">
              <w:t xml:space="preserve"> Прокатная</w:t>
            </w:r>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1.22</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110 </w:t>
            </w:r>
            <w:proofErr w:type="spellStart"/>
            <w:r w:rsidRPr="00D410CF">
              <w:t>кВ</w:t>
            </w:r>
            <w:proofErr w:type="spellEnd"/>
            <w:r w:rsidRPr="00D410CF">
              <w:t xml:space="preserve"> Прокатная, ОРУ-110 </w:t>
            </w:r>
            <w:proofErr w:type="spellStart"/>
            <w:r w:rsidRPr="00D410CF">
              <w:t>кВ</w:t>
            </w:r>
            <w:proofErr w:type="spellEnd"/>
            <w:r w:rsidRPr="00D410CF">
              <w:t xml:space="preserve">, ВЛ-110 </w:t>
            </w:r>
            <w:proofErr w:type="spellStart"/>
            <w:r w:rsidRPr="00D410CF">
              <w:t>кВ</w:t>
            </w:r>
            <w:proofErr w:type="spellEnd"/>
            <w:r w:rsidRPr="00D410CF">
              <w:t xml:space="preserve"> ШРП-Прокат-2</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Выход провода из натяжного зажима портальной оттяжной гирлянды изоляторов на ОРУ-110кВ ПС 110 </w:t>
            </w:r>
            <w:proofErr w:type="spellStart"/>
            <w:r w:rsidRPr="00D410CF">
              <w:t>кВ</w:t>
            </w:r>
            <w:proofErr w:type="spellEnd"/>
            <w:r w:rsidRPr="00D410CF">
              <w:t xml:space="preserve"> Прокатная</w:t>
            </w:r>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1.23</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110 </w:t>
            </w:r>
            <w:proofErr w:type="spellStart"/>
            <w:r w:rsidRPr="00D410CF">
              <w:t>кВ</w:t>
            </w:r>
            <w:proofErr w:type="spellEnd"/>
            <w:r w:rsidRPr="00D410CF">
              <w:t xml:space="preserve"> Ширпотреб, РУ-6 </w:t>
            </w:r>
            <w:proofErr w:type="spellStart"/>
            <w:r w:rsidRPr="00D410CF">
              <w:t>кВ</w:t>
            </w:r>
            <w:proofErr w:type="spellEnd"/>
            <w:r w:rsidRPr="00D410CF">
              <w:t>, ф. 6-2В</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Контактное соединение наконечников кабелей на линейных разъединителях в ячейках РУ-6кВ ПС 110 </w:t>
            </w:r>
            <w:proofErr w:type="spellStart"/>
            <w:r w:rsidRPr="00D410CF">
              <w:t>кВ</w:t>
            </w:r>
            <w:proofErr w:type="spellEnd"/>
            <w:r w:rsidRPr="00D410CF">
              <w:t xml:space="preserve"> Ширпотреб</w:t>
            </w:r>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1.24</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110 </w:t>
            </w:r>
            <w:proofErr w:type="spellStart"/>
            <w:r w:rsidRPr="00D410CF">
              <w:t>кВ</w:t>
            </w:r>
            <w:proofErr w:type="spellEnd"/>
            <w:r w:rsidRPr="00D410CF">
              <w:t xml:space="preserve"> Ширпотреб, РУ-6 </w:t>
            </w:r>
            <w:proofErr w:type="spellStart"/>
            <w:r w:rsidRPr="00D410CF">
              <w:t>кВ</w:t>
            </w:r>
            <w:proofErr w:type="spellEnd"/>
            <w:r w:rsidRPr="00D410CF">
              <w:t>, ф. 6-3П</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Контактное соединение наконечников кабелей на линейных разъединителях в ячейках РУ-6кВ ПС 110 </w:t>
            </w:r>
            <w:proofErr w:type="spellStart"/>
            <w:r w:rsidRPr="00D410CF">
              <w:t>кВ</w:t>
            </w:r>
            <w:proofErr w:type="spellEnd"/>
            <w:r w:rsidRPr="00D410CF">
              <w:t xml:space="preserve"> Ширпотреб</w:t>
            </w:r>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1.25</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110 </w:t>
            </w:r>
            <w:proofErr w:type="spellStart"/>
            <w:r w:rsidRPr="00D410CF">
              <w:t>кВ</w:t>
            </w:r>
            <w:proofErr w:type="spellEnd"/>
            <w:r w:rsidRPr="00D410CF">
              <w:t xml:space="preserve"> Ширпотреб, РУ-6 </w:t>
            </w:r>
            <w:proofErr w:type="spellStart"/>
            <w:r w:rsidRPr="00D410CF">
              <w:t>кВ</w:t>
            </w:r>
            <w:proofErr w:type="spellEnd"/>
            <w:r w:rsidRPr="00D410CF">
              <w:t>, ф. 6-4Л</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Контактное соединение наконечников кабелей на линейных разъединителях в ячейках РУ-6кВ ПС 110 </w:t>
            </w:r>
            <w:proofErr w:type="spellStart"/>
            <w:r w:rsidRPr="00D410CF">
              <w:t>кВ</w:t>
            </w:r>
            <w:proofErr w:type="spellEnd"/>
            <w:r w:rsidRPr="00D410CF">
              <w:t xml:space="preserve"> Ширпотреб</w:t>
            </w:r>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1.26</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110 </w:t>
            </w:r>
            <w:proofErr w:type="spellStart"/>
            <w:r w:rsidRPr="00D410CF">
              <w:t>кВ</w:t>
            </w:r>
            <w:proofErr w:type="spellEnd"/>
            <w:r w:rsidRPr="00D410CF">
              <w:t xml:space="preserve"> Ширпотреб, РУ-6 </w:t>
            </w:r>
            <w:proofErr w:type="spellStart"/>
            <w:r w:rsidRPr="00D410CF">
              <w:t>кВ</w:t>
            </w:r>
            <w:proofErr w:type="spellEnd"/>
            <w:r w:rsidRPr="00D410CF">
              <w:t>, ф. 6-6Э</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Контактное соединение наконечников кабелей на линейных разъединителях в ячейках РУ-6кВ ПС 110 </w:t>
            </w:r>
            <w:proofErr w:type="spellStart"/>
            <w:r w:rsidRPr="00D410CF">
              <w:t>кВ</w:t>
            </w:r>
            <w:proofErr w:type="spellEnd"/>
            <w:r w:rsidRPr="00D410CF">
              <w:t xml:space="preserve"> Ширпотреб</w:t>
            </w:r>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1.27</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110 </w:t>
            </w:r>
            <w:proofErr w:type="spellStart"/>
            <w:r w:rsidRPr="00D410CF">
              <w:t>кВ</w:t>
            </w:r>
            <w:proofErr w:type="spellEnd"/>
            <w:r w:rsidRPr="00D410CF">
              <w:t xml:space="preserve"> Ширпотреб, РУ-6 </w:t>
            </w:r>
            <w:proofErr w:type="spellStart"/>
            <w:r w:rsidRPr="00D410CF">
              <w:t>кВ</w:t>
            </w:r>
            <w:proofErr w:type="spellEnd"/>
            <w:r w:rsidRPr="00D410CF">
              <w:t>, ф. 6-7С</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Контактное соединение наконечников кабелей на линейных разъединителях в ячейках РУ-6кВ ПС 110 </w:t>
            </w:r>
            <w:proofErr w:type="spellStart"/>
            <w:r w:rsidRPr="00D410CF">
              <w:t>кВ</w:t>
            </w:r>
            <w:proofErr w:type="spellEnd"/>
            <w:r w:rsidRPr="00D410CF">
              <w:t xml:space="preserve"> Ширпотреб</w:t>
            </w:r>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1.28</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110 </w:t>
            </w:r>
            <w:proofErr w:type="spellStart"/>
            <w:r w:rsidRPr="00D410CF">
              <w:t>кВ</w:t>
            </w:r>
            <w:proofErr w:type="spellEnd"/>
            <w:r w:rsidRPr="00D410CF">
              <w:t xml:space="preserve"> Ширпотреб, РУ-6 </w:t>
            </w:r>
            <w:proofErr w:type="spellStart"/>
            <w:r w:rsidRPr="00D410CF">
              <w:t>кВ</w:t>
            </w:r>
            <w:proofErr w:type="spellEnd"/>
            <w:r w:rsidRPr="00D410CF">
              <w:t>, ф. 6-8Н</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Контактное соединение наконечников кабелей на линейных разъединителях в ячейках РУ-6кВ ПС 110 </w:t>
            </w:r>
            <w:proofErr w:type="spellStart"/>
            <w:r w:rsidRPr="00D410CF">
              <w:t>кВ</w:t>
            </w:r>
            <w:proofErr w:type="spellEnd"/>
            <w:r w:rsidRPr="00D410CF">
              <w:t xml:space="preserve"> Ширпотреб</w:t>
            </w:r>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1.29</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110 </w:t>
            </w:r>
            <w:proofErr w:type="spellStart"/>
            <w:r w:rsidRPr="00D410CF">
              <w:t>кВ</w:t>
            </w:r>
            <w:proofErr w:type="spellEnd"/>
            <w:r w:rsidRPr="00D410CF">
              <w:t xml:space="preserve"> Ширпотреб, РУ-6 </w:t>
            </w:r>
            <w:proofErr w:type="spellStart"/>
            <w:r w:rsidRPr="00D410CF">
              <w:t>кВ</w:t>
            </w:r>
            <w:proofErr w:type="spellEnd"/>
            <w:r w:rsidRPr="00D410CF">
              <w:t>, ф. 6-9Ш</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Контактное соединение наконечников кабелей на линейных разъединителях в ячейках РУ-6кВ ПС 110 </w:t>
            </w:r>
            <w:proofErr w:type="spellStart"/>
            <w:r w:rsidRPr="00D410CF">
              <w:t>кВ</w:t>
            </w:r>
            <w:proofErr w:type="spellEnd"/>
            <w:r w:rsidRPr="00D410CF">
              <w:t xml:space="preserve"> Ширпотреб</w:t>
            </w:r>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1.30</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110 </w:t>
            </w:r>
            <w:proofErr w:type="spellStart"/>
            <w:r w:rsidRPr="00D410CF">
              <w:t>кВ</w:t>
            </w:r>
            <w:proofErr w:type="spellEnd"/>
            <w:r w:rsidRPr="00D410CF">
              <w:t xml:space="preserve"> Ширпотреб, РУ-6 </w:t>
            </w:r>
            <w:proofErr w:type="spellStart"/>
            <w:r w:rsidRPr="00D410CF">
              <w:t>кВ</w:t>
            </w:r>
            <w:proofErr w:type="spellEnd"/>
            <w:r w:rsidRPr="00D410CF">
              <w:t>, ф. 6-10М</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Контактное соединение наконечников кабелей на линейных разъединителях в ячейках РУ-6кВ ПС 110 </w:t>
            </w:r>
            <w:proofErr w:type="spellStart"/>
            <w:r w:rsidRPr="00D410CF">
              <w:t>кВ</w:t>
            </w:r>
            <w:proofErr w:type="spellEnd"/>
            <w:r w:rsidRPr="00D410CF">
              <w:t xml:space="preserve"> Ширпотреб</w:t>
            </w:r>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1.31</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110 </w:t>
            </w:r>
            <w:proofErr w:type="spellStart"/>
            <w:r w:rsidRPr="00D410CF">
              <w:t>кВ</w:t>
            </w:r>
            <w:proofErr w:type="spellEnd"/>
            <w:r w:rsidRPr="00D410CF">
              <w:t xml:space="preserve"> Ширпотреб, РУ-6 </w:t>
            </w:r>
            <w:proofErr w:type="spellStart"/>
            <w:r w:rsidRPr="00D410CF">
              <w:t>кВ</w:t>
            </w:r>
            <w:proofErr w:type="spellEnd"/>
            <w:r w:rsidRPr="00D410CF">
              <w:t>, ф. 6-12К</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Контактное соединение наконечников кабелей на линейных разъединителях в ячейках РУ-6кВ ПС 110 </w:t>
            </w:r>
            <w:proofErr w:type="spellStart"/>
            <w:r w:rsidRPr="00D410CF">
              <w:t>кВ</w:t>
            </w:r>
            <w:proofErr w:type="spellEnd"/>
            <w:r w:rsidRPr="00D410CF">
              <w:t xml:space="preserve"> Ширпотреб</w:t>
            </w:r>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1.32</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110 </w:t>
            </w:r>
            <w:proofErr w:type="spellStart"/>
            <w:r w:rsidRPr="00D410CF">
              <w:t>кВ</w:t>
            </w:r>
            <w:proofErr w:type="spellEnd"/>
            <w:r w:rsidRPr="00D410CF">
              <w:t xml:space="preserve"> Ширпотреб, РУ-6 </w:t>
            </w:r>
            <w:proofErr w:type="spellStart"/>
            <w:r w:rsidRPr="00D410CF">
              <w:t>кВ</w:t>
            </w:r>
            <w:proofErr w:type="spellEnd"/>
            <w:r w:rsidRPr="00D410CF">
              <w:t>, ф. 6-14КП</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Контактное соединение наконечников кабелей на линейных разъединителях в ячейках РУ-6кВ ПС 110 </w:t>
            </w:r>
            <w:proofErr w:type="spellStart"/>
            <w:r w:rsidRPr="00D410CF">
              <w:t>кВ</w:t>
            </w:r>
            <w:proofErr w:type="spellEnd"/>
            <w:r w:rsidRPr="00D410CF">
              <w:t xml:space="preserve"> Ширпотреб</w:t>
            </w:r>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1.33</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110 </w:t>
            </w:r>
            <w:proofErr w:type="spellStart"/>
            <w:r w:rsidRPr="00D410CF">
              <w:t>кВ</w:t>
            </w:r>
            <w:proofErr w:type="spellEnd"/>
            <w:r w:rsidRPr="00D410CF">
              <w:t xml:space="preserve"> Ширпотреб, РУ- 6 </w:t>
            </w:r>
            <w:proofErr w:type="spellStart"/>
            <w:r w:rsidRPr="00D410CF">
              <w:t>кВ</w:t>
            </w:r>
            <w:proofErr w:type="spellEnd"/>
            <w:r w:rsidRPr="00D410CF">
              <w:t>, ф. 6-29Э</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Контактное соединение наконечников кабелей на линейных разъединителях в ячейках РУ-6кВ ПС 110 </w:t>
            </w:r>
            <w:proofErr w:type="spellStart"/>
            <w:r w:rsidRPr="00D410CF">
              <w:t>кВ</w:t>
            </w:r>
            <w:proofErr w:type="spellEnd"/>
            <w:r w:rsidRPr="00D410CF">
              <w:t xml:space="preserve"> Ширпотреб</w:t>
            </w:r>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1.34</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110 </w:t>
            </w:r>
            <w:proofErr w:type="spellStart"/>
            <w:r w:rsidRPr="00D410CF">
              <w:t>кВ</w:t>
            </w:r>
            <w:proofErr w:type="spellEnd"/>
            <w:r w:rsidRPr="00D410CF">
              <w:t xml:space="preserve"> Ширпотреб, РУ-6 </w:t>
            </w:r>
            <w:proofErr w:type="spellStart"/>
            <w:r w:rsidRPr="00D410CF">
              <w:t>кВ</w:t>
            </w:r>
            <w:proofErr w:type="spellEnd"/>
            <w:r w:rsidRPr="00D410CF">
              <w:t>, ф. 6-31Н</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Контактное соединение наконечников кабелей на линейных разъединителях в ячейках РУ-6кВ ПС 110 </w:t>
            </w:r>
            <w:proofErr w:type="spellStart"/>
            <w:r w:rsidRPr="00D410CF">
              <w:t>кВ</w:t>
            </w:r>
            <w:proofErr w:type="spellEnd"/>
            <w:r w:rsidRPr="00D410CF">
              <w:t xml:space="preserve"> Ширпотреб</w:t>
            </w:r>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1.35</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110 </w:t>
            </w:r>
            <w:proofErr w:type="spellStart"/>
            <w:r w:rsidRPr="00D410CF">
              <w:t>кВ</w:t>
            </w:r>
            <w:proofErr w:type="spellEnd"/>
            <w:r w:rsidRPr="00D410CF">
              <w:t xml:space="preserve"> Ширпотреб, РУ-6 </w:t>
            </w:r>
            <w:proofErr w:type="spellStart"/>
            <w:r w:rsidRPr="00D410CF">
              <w:t>кВ</w:t>
            </w:r>
            <w:proofErr w:type="spellEnd"/>
            <w:r w:rsidRPr="00D410CF">
              <w:t>, ф. 6-33М</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Контактное соединение наконечников кабелей на линейных разъединителях в ячейках РУ-6кВ ПС 110 </w:t>
            </w:r>
            <w:proofErr w:type="spellStart"/>
            <w:r w:rsidRPr="00D410CF">
              <w:t>кВ</w:t>
            </w:r>
            <w:proofErr w:type="spellEnd"/>
            <w:r w:rsidRPr="00D410CF">
              <w:t xml:space="preserve"> Ширпотреб</w:t>
            </w:r>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1.36</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110 </w:t>
            </w:r>
            <w:proofErr w:type="spellStart"/>
            <w:r w:rsidRPr="00D410CF">
              <w:t>кВ</w:t>
            </w:r>
            <w:proofErr w:type="spellEnd"/>
            <w:r w:rsidRPr="00D410CF">
              <w:t xml:space="preserve"> Ширпотреб, РУ-6 </w:t>
            </w:r>
            <w:proofErr w:type="spellStart"/>
            <w:r w:rsidRPr="00D410CF">
              <w:t>кВ</w:t>
            </w:r>
            <w:proofErr w:type="spellEnd"/>
            <w:r w:rsidRPr="00D410CF">
              <w:t>, ф.  6-34КП</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Контактное соединение наконечников кабелей на линейных разъединителях в ячейках РУ-6кВ ПС 110 </w:t>
            </w:r>
            <w:proofErr w:type="spellStart"/>
            <w:r w:rsidRPr="00D410CF">
              <w:t>кВ</w:t>
            </w:r>
            <w:proofErr w:type="spellEnd"/>
            <w:r w:rsidRPr="00D410CF">
              <w:t xml:space="preserve"> Ширпотреб</w:t>
            </w:r>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1.37</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110 </w:t>
            </w:r>
            <w:proofErr w:type="spellStart"/>
            <w:r w:rsidRPr="00D410CF">
              <w:t>кВ</w:t>
            </w:r>
            <w:proofErr w:type="spellEnd"/>
            <w:r w:rsidRPr="00D410CF">
              <w:t xml:space="preserve"> Ширпотреб, РУ-6 </w:t>
            </w:r>
            <w:proofErr w:type="spellStart"/>
            <w:r w:rsidRPr="00D410CF">
              <w:t>кВ</w:t>
            </w:r>
            <w:proofErr w:type="spellEnd"/>
            <w:r w:rsidRPr="00D410CF">
              <w:t>, ф. 6-36К</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Контактное соединение наконечников кабелей на линейных разъединителях в ячейках РУ-6кВ ПС 110 </w:t>
            </w:r>
            <w:proofErr w:type="spellStart"/>
            <w:r w:rsidRPr="00D410CF">
              <w:t>кВ</w:t>
            </w:r>
            <w:proofErr w:type="spellEnd"/>
            <w:r w:rsidRPr="00D410CF">
              <w:t xml:space="preserve"> Ширпотреб</w:t>
            </w:r>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1.38</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110 </w:t>
            </w:r>
            <w:proofErr w:type="spellStart"/>
            <w:r w:rsidRPr="00D410CF">
              <w:t>кВ</w:t>
            </w:r>
            <w:proofErr w:type="spellEnd"/>
            <w:r w:rsidRPr="00D410CF">
              <w:t xml:space="preserve"> Ширпотреб, РУ-6 </w:t>
            </w:r>
            <w:proofErr w:type="spellStart"/>
            <w:r w:rsidRPr="00D410CF">
              <w:t>кВ</w:t>
            </w:r>
            <w:proofErr w:type="spellEnd"/>
            <w:r w:rsidRPr="00D410CF">
              <w:t>, ф. 6-39Л</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Контактное соединение наконечников кабелей на линейных разъединителях в ячейках РУ-6кВ ПС 110 </w:t>
            </w:r>
            <w:proofErr w:type="spellStart"/>
            <w:r w:rsidRPr="00D410CF">
              <w:t>кВ</w:t>
            </w:r>
            <w:proofErr w:type="spellEnd"/>
            <w:r w:rsidRPr="00D410CF">
              <w:t xml:space="preserve"> Ширпотреб</w:t>
            </w:r>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1.39</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110 </w:t>
            </w:r>
            <w:proofErr w:type="spellStart"/>
            <w:r w:rsidRPr="00D410CF">
              <w:t>кВ</w:t>
            </w:r>
            <w:proofErr w:type="spellEnd"/>
            <w:r w:rsidRPr="00D410CF">
              <w:t xml:space="preserve"> Ширпотреб, РУ-6 </w:t>
            </w:r>
            <w:proofErr w:type="spellStart"/>
            <w:r w:rsidRPr="00D410CF">
              <w:t>кВ</w:t>
            </w:r>
            <w:proofErr w:type="spellEnd"/>
            <w:r w:rsidRPr="00D410CF">
              <w:t>, ф. 6-41БН</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Контактное соединение наконечников кабелей на линейных разъединителях в ячейках РУ-6кВ ПС 110 </w:t>
            </w:r>
            <w:proofErr w:type="spellStart"/>
            <w:r w:rsidRPr="00D410CF">
              <w:t>кВ</w:t>
            </w:r>
            <w:proofErr w:type="spellEnd"/>
            <w:r w:rsidRPr="00D410CF">
              <w:t xml:space="preserve"> Ширпотреб</w:t>
            </w:r>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1.40</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110 </w:t>
            </w:r>
            <w:proofErr w:type="spellStart"/>
            <w:r w:rsidRPr="00D410CF">
              <w:t>кВ</w:t>
            </w:r>
            <w:proofErr w:type="spellEnd"/>
            <w:r w:rsidRPr="00D410CF">
              <w:t xml:space="preserve"> Ширпотреб, РУ-6 </w:t>
            </w:r>
            <w:proofErr w:type="spellStart"/>
            <w:r w:rsidRPr="00D410CF">
              <w:t>кВ</w:t>
            </w:r>
            <w:proofErr w:type="spellEnd"/>
            <w:r w:rsidRPr="00D410CF">
              <w:t>, ф. 6-43Э</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Контактное соединение наконечников кабелей на линейных разъединителях в ячейках РУ-6кВ ПС 110 </w:t>
            </w:r>
            <w:proofErr w:type="spellStart"/>
            <w:r w:rsidRPr="00D410CF">
              <w:t>кВ</w:t>
            </w:r>
            <w:proofErr w:type="spellEnd"/>
            <w:r w:rsidRPr="00D410CF">
              <w:t xml:space="preserve"> Ширпотреб</w:t>
            </w:r>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1.41</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110 </w:t>
            </w:r>
            <w:proofErr w:type="spellStart"/>
            <w:r w:rsidRPr="00D410CF">
              <w:t>кВ</w:t>
            </w:r>
            <w:proofErr w:type="spellEnd"/>
            <w:r w:rsidRPr="00D410CF">
              <w:t xml:space="preserve"> Ширпотреб, РУ-6 </w:t>
            </w:r>
            <w:proofErr w:type="spellStart"/>
            <w:r w:rsidRPr="00D410CF">
              <w:t>кВ</w:t>
            </w:r>
            <w:proofErr w:type="spellEnd"/>
            <w:r w:rsidRPr="00D410CF">
              <w:t>, ф. 6-44П</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Контактное соединение наконечников кабелей на линейных разъединителях в ячейках РУ-6кВ ПС 110 </w:t>
            </w:r>
            <w:proofErr w:type="spellStart"/>
            <w:r w:rsidRPr="00D410CF">
              <w:t>кВ</w:t>
            </w:r>
            <w:proofErr w:type="spellEnd"/>
            <w:r w:rsidRPr="00D410CF">
              <w:t xml:space="preserve"> Ширпотреб</w:t>
            </w:r>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1.42</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110 </w:t>
            </w:r>
            <w:proofErr w:type="spellStart"/>
            <w:r w:rsidRPr="00D410CF">
              <w:t>кВ</w:t>
            </w:r>
            <w:proofErr w:type="spellEnd"/>
            <w:r w:rsidRPr="00D410CF">
              <w:t xml:space="preserve"> Ширпотреб, РУ-6 </w:t>
            </w:r>
            <w:proofErr w:type="spellStart"/>
            <w:r w:rsidRPr="00D410CF">
              <w:t>кВ</w:t>
            </w:r>
            <w:proofErr w:type="spellEnd"/>
            <w:r w:rsidRPr="00D410CF">
              <w:t>, ф. 6-46В</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Контактное соединение наконечников кабелей на линейных разъединителях в ячейках РУ-6кВ ПС 110 </w:t>
            </w:r>
            <w:proofErr w:type="spellStart"/>
            <w:r w:rsidRPr="00D410CF">
              <w:t>кВ</w:t>
            </w:r>
            <w:proofErr w:type="spellEnd"/>
            <w:r w:rsidRPr="00D410CF">
              <w:t xml:space="preserve"> Ширпотреб</w:t>
            </w:r>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1.43</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110 </w:t>
            </w:r>
            <w:proofErr w:type="spellStart"/>
            <w:r w:rsidRPr="00D410CF">
              <w:t>кВ</w:t>
            </w:r>
            <w:proofErr w:type="spellEnd"/>
            <w:r w:rsidRPr="00D410CF">
              <w:t xml:space="preserve"> Ширпотреб, РУ-6 </w:t>
            </w:r>
            <w:proofErr w:type="spellStart"/>
            <w:r w:rsidRPr="00D410CF">
              <w:t>кВ</w:t>
            </w:r>
            <w:proofErr w:type="spellEnd"/>
            <w:r w:rsidRPr="00D410CF">
              <w:t>, ф. 6-47Э</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Контактное соединение наконечников кабелей на линейных разъединителях в ячейках РУ-6кВ ПС 110 </w:t>
            </w:r>
            <w:proofErr w:type="spellStart"/>
            <w:r w:rsidRPr="00D410CF">
              <w:t>кВ</w:t>
            </w:r>
            <w:proofErr w:type="spellEnd"/>
            <w:r w:rsidRPr="00D410CF">
              <w:t xml:space="preserve"> Ширпотреб</w:t>
            </w:r>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1.44</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110 </w:t>
            </w:r>
            <w:proofErr w:type="spellStart"/>
            <w:r w:rsidRPr="00D410CF">
              <w:t>кВ</w:t>
            </w:r>
            <w:proofErr w:type="spellEnd"/>
            <w:r w:rsidRPr="00D410CF">
              <w:t xml:space="preserve"> Ширпотреб, РУ-6 </w:t>
            </w:r>
            <w:proofErr w:type="spellStart"/>
            <w:r w:rsidRPr="00D410CF">
              <w:t>кВ</w:t>
            </w:r>
            <w:proofErr w:type="spellEnd"/>
            <w:r w:rsidRPr="00D410CF">
              <w:t>, ф. 6-48КЦ</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Контактное соединение наконечников кабелей на линейных разъединителях в ячейках РУ-6кВ ПС 110 </w:t>
            </w:r>
            <w:proofErr w:type="spellStart"/>
            <w:r w:rsidRPr="00D410CF">
              <w:t>кВ</w:t>
            </w:r>
            <w:proofErr w:type="spellEnd"/>
            <w:r w:rsidRPr="00D410CF">
              <w:t xml:space="preserve"> Ширпотреб</w:t>
            </w:r>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1.45</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110 </w:t>
            </w:r>
            <w:proofErr w:type="spellStart"/>
            <w:r w:rsidRPr="00D410CF">
              <w:t>кВ</w:t>
            </w:r>
            <w:proofErr w:type="spellEnd"/>
            <w:r w:rsidRPr="00D410CF">
              <w:t xml:space="preserve"> Ширпотреб, РУ-6 </w:t>
            </w:r>
            <w:proofErr w:type="spellStart"/>
            <w:r w:rsidRPr="00D410CF">
              <w:t>кВ</w:t>
            </w:r>
            <w:proofErr w:type="spellEnd"/>
            <w:r w:rsidRPr="00D410CF">
              <w:t>, ф. 6-49БН</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Контактное соединение наконечников кабелей на линейных разъединителях в ячейках РУ-6кВ ПС 110 </w:t>
            </w:r>
            <w:proofErr w:type="spellStart"/>
            <w:r w:rsidRPr="00D410CF">
              <w:t>кВ</w:t>
            </w:r>
            <w:proofErr w:type="spellEnd"/>
            <w:r w:rsidRPr="00D410CF">
              <w:t xml:space="preserve"> Ширпотреб</w:t>
            </w:r>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1.46</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110 </w:t>
            </w:r>
            <w:proofErr w:type="spellStart"/>
            <w:r w:rsidRPr="00D410CF">
              <w:t>кВ</w:t>
            </w:r>
            <w:proofErr w:type="spellEnd"/>
            <w:r w:rsidRPr="00D410CF">
              <w:t xml:space="preserve"> Ширпотреб, РУ-6 </w:t>
            </w:r>
            <w:proofErr w:type="spellStart"/>
            <w:r w:rsidRPr="00D410CF">
              <w:t>кВ</w:t>
            </w:r>
            <w:proofErr w:type="spellEnd"/>
            <w:r w:rsidRPr="00D410CF">
              <w:t>, ф. 6-52КЦ</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Контактное соединение наконечников кабелей на линейных разъединителях в ячейках РУ-6кВ ПС 110 </w:t>
            </w:r>
            <w:proofErr w:type="spellStart"/>
            <w:r w:rsidRPr="00D410CF">
              <w:t>кВ</w:t>
            </w:r>
            <w:proofErr w:type="spellEnd"/>
            <w:r w:rsidRPr="00D410CF">
              <w:t xml:space="preserve"> Ширпотреб</w:t>
            </w:r>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1.47</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110 </w:t>
            </w:r>
            <w:proofErr w:type="spellStart"/>
            <w:r w:rsidRPr="00D410CF">
              <w:t>кВ</w:t>
            </w:r>
            <w:proofErr w:type="spellEnd"/>
            <w:r w:rsidRPr="00D410CF">
              <w:t xml:space="preserve"> Ширпотреб, РУ-6 </w:t>
            </w:r>
            <w:proofErr w:type="spellStart"/>
            <w:r w:rsidRPr="00D410CF">
              <w:t>кВ</w:t>
            </w:r>
            <w:proofErr w:type="spellEnd"/>
            <w:r w:rsidRPr="00D410CF">
              <w:t>, ф. 6-54ШП</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Контактное соединение наконечников кабелей на линейных разъединителях в ячейках РУ-6кВ ПС 110 </w:t>
            </w:r>
            <w:proofErr w:type="spellStart"/>
            <w:r w:rsidRPr="00D410CF">
              <w:t>кВ</w:t>
            </w:r>
            <w:proofErr w:type="spellEnd"/>
            <w:r w:rsidRPr="00D410CF">
              <w:t xml:space="preserve"> Ширпотреб</w:t>
            </w:r>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1.48</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110 </w:t>
            </w:r>
            <w:proofErr w:type="spellStart"/>
            <w:r w:rsidRPr="00D410CF">
              <w:t>кВ</w:t>
            </w:r>
            <w:proofErr w:type="spellEnd"/>
            <w:r w:rsidRPr="00D410CF">
              <w:t xml:space="preserve"> Опорная-19, ОРУ-110 </w:t>
            </w:r>
            <w:proofErr w:type="spellStart"/>
            <w:r w:rsidRPr="00D410CF">
              <w:t>кВ</w:t>
            </w:r>
            <w:proofErr w:type="spellEnd"/>
            <w:r w:rsidRPr="00D410CF">
              <w:t>, ввод №1</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Выход провода из натяжного зажима портальной гирлянды изоляторов в сторону концевой опоры на ОРУ-110 </w:t>
            </w:r>
            <w:proofErr w:type="spellStart"/>
            <w:r w:rsidRPr="00D410CF">
              <w:t>кВ</w:t>
            </w:r>
            <w:proofErr w:type="spellEnd"/>
            <w:r w:rsidRPr="00D410CF">
              <w:t xml:space="preserve"> ПС 110 </w:t>
            </w:r>
            <w:proofErr w:type="spellStart"/>
            <w:r w:rsidRPr="00D410CF">
              <w:t>кВ</w:t>
            </w:r>
            <w:proofErr w:type="spellEnd"/>
            <w:r w:rsidRPr="00D410CF">
              <w:t xml:space="preserve"> Опорная-19</w:t>
            </w:r>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1.49</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110 </w:t>
            </w:r>
            <w:proofErr w:type="spellStart"/>
            <w:r w:rsidRPr="00D410CF">
              <w:t>кВ</w:t>
            </w:r>
            <w:proofErr w:type="spellEnd"/>
            <w:r w:rsidRPr="00D410CF">
              <w:t xml:space="preserve"> Опорная-19, ОРУ-110 </w:t>
            </w:r>
            <w:proofErr w:type="spellStart"/>
            <w:r w:rsidRPr="00D410CF">
              <w:t>кВ</w:t>
            </w:r>
            <w:proofErr w:type="spellEnd"/>
            <w:r w:rsidRPr="00D410CF">
              <w:t>, ввод №2</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Выход провода из натяжного зажима портальной гирлянды изоляторов в сторону концевой опоры на ОРУ-110 </w:t>
            </w:r>
            <w:proofErr w:type="spellStart"/>
            <w:r w:rsidRPr="00D410CF">
              <w:t>кВ</w:t>
            </w:r>
            <w:proofErr w:type="spellEnd"/>
            <w:r w:rsidRPr="00D410CF">
              <w:t xml:space="preserve"> ПС 110 </w:t>
            </w:r>
            <w:proofErr w:type="spellStart"/>
            <w:r w:rsidRPr="00D410CF">
              <w:t>кВ</w:t>
            </w:r>
            <w:proofErr w:type="spellEnd"/>
            <w:r w:rsidRPr="00D410CF">
              <w:t xml:space="preserve"> Опорная-19</w:t>
            </w:r>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1.50</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110 </w:t>
            </w:r>
            <w:proofErr w:type="spellStart"/>
            <w:r w:rsidRPr="00D410CF">
              <w:t>кВ</w:t>
            </w:r>
            <w:proofErr w:type="spellEnd"/>
            <w:r w:rsidRPr="00D410CF">
              <w:t xml:space="preserve"> Опорная-19, РУ-6 </w:t>
            </w:r>
            <w:proofErr w:type="spellStart"/>
            <w:r w:rsidRPr="00D410CF">
              <w:t>кВ</w:t>
            </w:r>
            <w:proofErr w:type="spellEnd"/>
            <w:r w:rsidRPr="00D410CF">
              <w:t>, яч.26</w:t>
            </w:r>
          </w:p>
        </w:tc>
        <w:tc>
          <w:tcPr>
            <w:tcW w:w="2634" w:type="pct"/>
            <w:tcBorders>
              <w:top w:val="nil"/>
              <w:left w:val="nil"/>
              <w:bottom w:val="single" w:sz="4" w:space="0" w:color="auto"/>
              <w:right w:val="single" w:sz="4" w:space="0" w:color="auto"/>
            </w:tcBorders>
            <w:shd w:val="clear" w:color="auto" w:fill="auto"/>
            <w:vAlign w:val="center"/>
            <w:hideMark/>
          </w:tcPr>
          <w:p w:rsidR="00CC750F" w:rsidRDefault="00CC750F" w:rsidP="006E483D">
            <w:r w:rsidRPr="00D410CF">
              <w:t xml:space="preserve">Контактное присоединение наконечников кабельных линий в </w:t>
            </w:r>
          </w:p>
          <w:p w:rsidR="00CC750F" w:rsidRPr="00D410CF" w:rsidRDefault="00CC750F" w:rsidP="006E483D">
            <w:proofErr w:type="spellStart"/>
            <w:r w:rsidRPr="00D410CF">
              <w:t>яч</w:t>
            </w:r>
            <w:proofErr w:type="spellEnd"/>
            <w:r w:rsidRPr="00D410CF">
              <w:t>. №</w:t>
            </w:r>
            <w:r>
              <w:t xml:space="preserve"> </w:t>
            </w:r>
            <w:r w:rsidRPr="00D410CF">
              <w:t>26 РУ-6</w:t>
            </w:r>
            <w:r>
              <w:t xml:space="preserve"> </w:t>
            </w:r>
            <w:proofErr w:type="spellStart"/>
            <w:r w:rsidRPr="00D410CF">
              <w:t>кВ</w:t>
            </w:r>
            <w:proofErr w:type="spellEnd"/>
            <w:r w:rsidRPr="00D410CF">
              <w:t xml:space="preserve"> ПС 110 Опорная-19</w:t>
            </w:r>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1.51</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110 </w:t>
            </w:r>
            <w:proofErr w:type="spellStart"/>
            <w:r w:rsidRPr="00D410CF">
              <w:t>кВ</w:t>
            </w:r>
            <w:proofErr w:type="spellEnd"/>
            <w:r w:rsidRPr="00D410CF">
              <w:t xml:space="preserve"> Опорная-19, РУ-6 </w:t>
            </w:r>
            <w:proofErr w:type="spellStart"/>
            <w:r w:rsidRPr="00D410CF">
              <w:t>кВ</w:t>
            </w:r>
            <w:proofErr w:type="spellEnd"/>
            <w:r w:rsidRPr="00D410CF">
              <w:t>, яч.1</w:t>
            </w:r>
          </w:p>
        </w:tc>
        <w:tc>
          <w:tcPr>
            <w:tcW w:w="2634" w:type="pct"/>
            <w:tcBorders>
              <w:top w:val="nil"/>
              <w:left w:val="nil"/>
              <w:bottom w:val="single" w:sz="4" w:space="0" w:color="auto"/>
              <w:right w:val="single" w:sz="4" w:space="0" w:color="auto"/>
            </w:tcBorders>
            <w:shd w:val="clear" w:color="auto" w:fill="auto"/>
            <w:vAlign w:val="center"/>
            <w:hideMark/>
          </w:tcPr>
          <w:p w:rsidR="00CC750F" w:rsidRDefault="00CC750F" w:rsidP="006E483D">
            <w:r w:rsidRPr="00D410CF">
              <w:t xml:space="preserve">Контактное присоединение наконечников кабельных линий в </w:t>
            </w:r>
          </w:p>
          <w:p w:rsidR="00CC750F" w:rsidRPr="00D410CF" w:rsidRDefault="00CC750F" w:rsidP="006E483D">
            <w:proofErr w:type="spellStart"/>
            <w:r w:rsidRPr="00D410CF">
              <w:t>яч</w:t>
            </w:r>
            <w:proofErr w:type="spellEnd"/>
            <w:r w:rsidRPr="00D410CF">
              <w:t>. №</w:t>
            </w:r>
            <w:r>
              <w:t xml:space="preserve"> </w:t>
            </w:r>
            <w:r w:rsidRPr="00D410CF">
              <w:t>1 РУ-6</w:t>
            </w:r>
            <w:r>
              <w:t xml:space="preserve"> </w:t>
            </w:r>
            <w:proofErr w:type="spellStart"/>
            <w:r w:rsidRPr="00D410CF">
              <w:t>кВ</w:t>
            </w:r>
            <w:proofErr w:type="spellEnd"/>
            <w:r w:rsidRPr="00D410CF">
              <w:t xml:space="preserve"> ПС 110 </w:t>
            </w:r>
            <w:proofErr w:type="spellStart"/>
            <w:r w:rsidRPr="00D410CF">
              <w:t>кВ</w:t>
            </w:r>
            <w:proofErr w:type="spellEnd"/>
            <w:r w:rsidRPr="00D410CF">
              <w:t xml:space="preserve"> Опорная-19</w:t>
            </w:r>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1.52</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110 </w:t>
            </w:r>
            <w:proofErr w:type="spellStart"/>
            <w:r w:rsidRPr="00D410CF">
              <w:t>кВ</w:t>
            </w:r>
            <w:proofErr w:type="spellEnd"/>
            <w:r w:rsidRPr="00D410CF">
              <w:t xml:space="preserve"> Опорная-19, РУ-6 </w:t>
            </w:r>
            <w:proofErr w:type="spellStart"/>
            <w:r w:rsidRPr="00D410CF">
              <w:t>кВ</w:t>
            </w:r>
            <w:proofErr w:type="spellEnd"/>
            <w:r w:rsidRPr="00D410CF">
              <w:t>, яч.33</w:t>
            </w:r>
          </w:p>
        </w:tc>
        <w:tc>
          <w:tcPr>
            <w:tcW w:w="2634" w:type="pct"/>
            <w:tcBorders>
              <w:top w:val="nil"/>
              <w:left w:val="nil"/>
              <w:bottom w:val="single" w:sz="4" w:space="0" w:color="auto"/>
              <w:right w:val="single" w:sz="4" w:space="0" w:color="auto"/>
            </w:tcBorders>
            <w:shd w:val="clear" w:color="auto" w:fill="auto"/>
            <w:vAlign w:val="center"/>
            <w:hideMark/>
          </w:tcPr>
          <w:p w:rsidR="00CC750F" w:rsidRDefault="00CC750F" w:rsidP="006E483D">
            <w:r w:rsidRPr="00D410CF">
              <w:t xml:space="preserve">Контактное присоединение наконечников кабельных линий в </w:t>
            </w:r>
          </w:p>
          <w:p w:rsidR="00CC750F" w:rsidRPr="00D410CF" w:rsidRDefault="00CC750F" w:rsidP="006E483D">
            <w:proofErr w:type="spellStart"/>
            <w:r w:rsidRPr="00D410CF">
              <w:t>яч</w:t>
            </w:r>
            <w:proofErr w:type="spellEnd"/>
            <w:r w:rsidRPr="00D410CF">
              <w:t>. №</w:t>
            </w:r>
            <w:r>
              <w:t xml:space="preserve"> </w:t>
            </w:r>
            <w:r w:rsidRPr="00D410CF">
              <w:t>33 РУ-6</w:t>
            </w:r>
            <w:r>
              <w:t xml:space="preserve"> </w:t>
            </w:r>
            <w:proofErr w:type="spellStart"/>
            <w:r w:rsidRPr="00D410CF">
              <w:t>кВ</w:t>
            </w:r>
            <w:proofErr w:type="spellEnd"/>
            <w:r w:rsidRPr="00D410CF">
              <w:t xml:space="preserve"> ПС 110 </w:t>
            </w:r>
            <w:proofErr w:type="spellStart"/>
            <w:r w:rsidRPr="00D410CF">
              <w:t>кВ</w:t>
            </w:r>
            <w:proofErr w:type="spellEnd"/>
            <w:r w:rsidRPr="00D410CF">
              <w:t xml:space="preserve"> Опорная-19</w:t>
            </w:r>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1.53</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110 </w:t>
            </w:r>
            <w:proofErr w:type="spellStart"/>
            <w:r w:rsidRPr="00D410CF">
              <w:t>кВ</w:t>
            </w:r>
            <w:proofErr w:type="spellEnd"/>
            <w:r w:rsidRPr="00D410CF">
              <w:t xml:space="preserve"> Опорная-19, РУ-6 </w:t>
            </w:r>
            <w:proofErr w:type="spellStart"/>
            <w:r w:rsidRPr="00D410CF">
              <w:t>кВ</w:t>
            </w:r>
            <w:proofErr w:type="spellEnd"/>
            <w:r w:rsidRPr="00D410CF">
              <w:t>, яч.11</w:t>
            </w:r>
          </w:p>
        </w:tc>
        <w:tc>
          <w:tcPr>
            <w:tcW w:w="2634" w:type="pct"/>
            <w:tcBorders>
              <w:top w:val="nil"/>
              <w:left w:val="nil"/>
              <w:bottom w:val="single" w:sz="4" w:space="0" w:color="auto"/>
              <w:right w:val="single" w:sz="4" w:space="0" w:color="auto"/>
            </w:tcBorders>
            <w:shd w:val="clear" w:color="auto" w:fill="auto"/>
            <w:vAlign w:val="center"/>
            <w:hideMark/>
          </w:tcPr>
          <w:p w:rsidR="00CC750F" w:rsidRDefault="00CC750F" w:rsidP="006E483D">
            <w:r w:rsidRPr="00D410CF">
              <w:t xml:space="preserve">Контактное присоединение наконечников кабельных линий в </w:t>
            </w:r>
          </w:p>
          <w:p w:rsidR="00CC750F" w:rsidRPr="00D410CF" w:rsidRDefault="00CC750F" w:rsidP="006E483D">
            <w:proofErr w:type="spellStart"/>
            <w:r w:rsidRPr="00D410CF">
              <w:t>яч</w:t>
            </w:r>
            <w:proofErr w:type="spellEnd"/>
            <w:r w:rsidRPr="00D410CF">
              <w:t>. № 11 РУ-6</w:t>
            </w:r>
            <w:r>
              <w:t xml:space="preserve"> </w:t>
            </w:r>
            <w:proofErr w:type="spellStart"/>
            <w:r w:rsidRPr="00D410CF">
              <w:t>кВ</w:t>
            </w:r>
            <w:proofErr w:type="spellEnd"/>
            <w:r w:rsidRPr="00D410CF">
              <w:t xml:space="preserve"> ПС 110 </w:t>
            </w:r>
            <w:proofErr w:type="spellStart"/>
            <w:r w:rsidRPr="00D410CF">
              <w:t>кВ</w:t>
            </w:r>
            <w:proofErr w:type="spellEnd"/>
            <w:r w:rsidRPr="00D410CF">
              <w:t xml:space="preserve"> Опорная-19</w:t>
            </w:r>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1.54</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110 </w:t>
            </w:r>
            <w:proofErr w:type="spellStart"/>
            <w:r w:rsidRPr="00D410CF">
              <w:t>кВ</w:t>
            </w:r>
            <w:proofErr w:type="spellEnd"/>
            <w:r w:rsidRPr="00D410CF">
              <w:t xml:space="preserve"> Опорная-19, РУ-6 </w:t>
            </w:r>
            <w:proofErr w:type="spellStart"/>
            <w:r w:rsidRPr="00D410CF">
              <w:t>кВ</w:t>
            </w:r>
            <w:proofErr w:type="spellEnd"/>
            <w:r w:rsidRPr="00D410CF">
              <w:t>, яч.29</w:t>
            </w:r>
          </w:p>
        </w:tc>
        <w:tc>
          <w:tcPr>
            <w:tcW w:w="2634" w:type="pct"/>
            <w:tcBorders>
              <w:top w:val="nil"/>
              <w:left w:val="nil"/>
              <w:bottom w:val="single" w:sz="4" w:space="0" w:color="auto"/>
              <w:right w:val="single" w:sz="4" w:space="0" w:color="auto"/>
            </w:tcBorders>
            <w:shd w:val="clear" w:color="auto" w:fill="auto"/>
            <w:vAlign w:val="center"/>
            <w:hideMark/>
          </w:tcPr>
          <w:p w:rsidR="00CC750F" w:rsidRDefault="00CC750F" w:rsidP="006E483D">
            <w:r w:rsidRPr="00D410CF">
              <w:t xml:space="preserve">Контактное присоединение наконечников кабельных линий в </w:t>
            </w:r>
          </w:p>
          <w:p w:rsidR="00CC750F" w:rsidRPr="00D410CF" w:rsidRDefault="00CC750F" w:rsidP="006E483D">
            <w:proofErr w:type="spellStart"/>
            <w:r w:rsidRPr="00D410CF">
              <w:t>яч</w:t>
            </w:r>
            <w:proofErr w:type="spellEnd"/>
            <w:r w:rsidRPr="00D410CF">
              <w:t>. № 29 РУ-6</w:t>
            </w:r>
            <w:r>
              <w:t xml:space="preserve"> </w:t>
            </w:r>
            <w:proofErr w:type="spellStart"/>
            <w:r w:rsidRPr="00D410CF">
              <w:t>кВ</w:t>
            </w:r>
            <w:proofErr w:type="spellEnd"/>
            <w:r w:rsidRPr="00D410CF">
              <w:t xml:space="preserve"> ПС 110 </w:t>
            </w:r>
            <w:proofErr w:type="spellStart"/>
            <w:r w:rsidRPr="00D410CF">
              <w:t>кВ</w:t>
            </w:r>
            <w:proofErr w:type="spellEnd"/>
            <w:r w:rsidRPr="00D410CF">
              <w:t xml:space="preserve"> Опорная-19</w:t>
            </w:r>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1.55</w:t>
            </w:r>
          </w:p>
        </w:tc>
        <w:tc>
          <w:tcPr>
            <w:tcW w:w="2128" w:type="pct"/>
            <w:tcBorders>
              <w:top w:val="nil"/>
              <w:left w:val="nil"/>
              <w:bottom w:val="single" w:sz="4" w:space="0" w:color="auto"/>
              <w:right w:val="single" w:sz="4" w:space="0" w:color="auto"/>
            </w:tcBorders>
            <w:shd w:val="clear" w:color="auto" w:fill="auto"/>
            <w:vAlign w:val="center"/>
            <w:hideMark/>
          </w:tcPr>
          <w:p w:rsidR="00CC750F" w:rsidRDefault="00CC750F" w:rsidP="006E483D">
            <w:r w:rsidRPr="00D410CF">
              <w:t xml:space="preserve">ПС 110 </w:t>
            </w:r>
            <w:proofErr w:type="spellStart"/>
            <w:r w:rsidRPr="00D410CF">
              <w:t>кВ</w:t>
            </w:r>
            <w:proofErr w:type="spellEnd"/>
            <w:r w:rsidRPr="00D410CF">
              <w:t xml:space="preserve"> Опорная-7, ОРУ-110 </w:t>
            </w:r>
            <w:proofErr w:type="spellStart"/>
            <w:r w:rsidRPr="00D410CF">
              <w:t>кВ</w:t>
            </w:r>
            <w:proofErr w:type="spellEnd"/>
            <w:r w:rsidRPr="00D410CF">
              <w:t xml:space="preserve">, отпайка от </w:t>
            </w:r>
          </w:p>
          <w:p w:rsidR="00CC750F" w:rsidRPr="00D410CF" w:rsidRDefault="00CC750F" w:rsidP="006E483D">
            <w:r w:rsidRPr="00D410CF">
              <w:t xml:space="preserve">ВЛ-110 </w:t>
            </w:r>
            <w:proofErr w:type="spellStart"/>
            <w:r w:rsidRPr="00D410CF">
              <w:t>кВ</w:t>
            </w:r>
            <w:proofErr w:type="spellEnd"/>
            <w:r w:rsidRPr="00D410CF">
              <w:t xml:space="preserve"> ЗС ТЭЦ-ОП-20-2</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Выход провода из натяжного зажима портальной гирлянды изоляторов в сторону концевой опоры на ОРУ-110 </w:t>
            </w:r>
            <w:proofErr w:type="spellStart"/>
            <w:r w:rsidRPr="00D410CF">
              <w:t>кВ</w:t>
            </w:r>
            <w:proofErr w:type="spellEnd"/>
            <w:r w:rsidRPr="00D410CF">
              <w:t xml:space="preserve"> ПС 110 </w:t>
            </w:r>
            <w:proofErr w:type="spellStart"/>
            <w:r w:rsidRPr="00D410CF">
              <w:t>кВ</w:t>
            </w:r>
            <w:proofErr w:type="spellEnd"/>
            <w:r w:rsidRPr="00D410CF">
              <w:t xml:space="preserve"> Опорная-7</w:t>
            </w:r>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1.56</w:t>
            </w:r>
          </w:p>
        </w:tc>
        <w:tc>
          <w:tcPr>
            <w:tcW w:w="2128" w:type="pct"/>
            <w:tcBorders>
              <w:top w:val="nil"/>
              <w:left w:val="nil"/>
              <w:bottom w:val="single" w:sz="4" w:space="0" w:color="auto"/>
              <w:right w:val="single" w:sz="4" w:space="0" w:color="auto"/>
            </w:tcBorders>
            <w:shd w:val="clear" w:color="auto" w:fill="auto"/>
            <w:vAlign w:val="center"/>
            <w:hideMark/>
          </w:tcPr>
          <w:p w:rsidR="00CC750F" w:rsidRDefault="00CC750F" w:rsidP="006E483D">
            <w:r w:rsidRPr="00D410CF">
              <w:t xml:space="preserve">ПС 110 </w:t>
            </w:r>
            <w:proofErr w:type="spellStart"/>
            <w:r w:rsidRPr="00D410CF">
              <w:t>кВ</w:t>
            </w:r>
            <w:proofErr w:type="spellEnd"/>
            <w:r w:rsidRPr="00D410CF">
              <w:t xml:space="preserve"> Опорная-7, ОРУ-110 </w:t>
            </w:r>
            <w:proofErr w:type="spellStart"/>
            <w:r w:rsidRPr="00D410CF">
              <w:t>кВ</w:t>
            </w:r>
            <w:proofErr w:type="spellEnd"/>
            <w:r w:rsidRPr="00D410CF">
              <w:t xml:space="preserve">, отпайка от </w:t>
            </w:r>
          </w:p>
          <w:p w:rsidR="00CC750F" w:rsidRPr="00D410CF" w:rsidRDefault="00CC750F" w:rsidP="006E483D">
            <w:r w:rsidRPr="00D410CF">
              <w:t xml:space="preserve">ВЛ-110 </w:t>
            </w:r>
            <w:proofErr w:type="spellStart"/>
            <w:r w:rsidRPr="00D410CF">
              <w:t>кВ</w:t>
            </w:r>
            <w:proofErr w:type="spellEnd"/>
            <w:r w:rsidRPr="00D410CF">
              <w:t xml:space="preserve"> ЗС ТЭЦ-ОП-20-1</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Выход провода из натяжного зажима портальной гирлянды изоляторов в сторону концевой опоры на ОРУ-110 </w:t>
            </w:r>
            <w:proofErr w:type="spellStart"/>
            <w:r w:rsidRPr="00D410CF">
              <w:t>кВ</w:t>
            </w:r>
            <w:proofErr w:type="spellEnd"/>
            <w:r w:rsidRPr="00D410CF">
              <w:t xml:space="preserve"> ПС 110 </w:t>
            </w:r>
            <w:proofErr w:type="spellStart"/>
            <w:r w:rsidRPr="00D410CF">
              <w:t>кВ</w:t>
            </w:r>
            <w:proofErr w:type="spellEnd"/>
            <w:r w:rsidRPr="00D410CF">
              <w:t xml:space="preserve"> Опорная-7</w:t>
            </w:r>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1.57</w:t>
            </w:r>
          </w:p>
        </w:tc>
        <w:tc>
          <w:tcPr>
            <w:tcW w:w="2128" w:type="pct"/>
            <w:tcBorders>
              <w:top w:val="nil"/>
              <w:left w:val="nil"/>
              <w:bottom w:val="single" w:sz="4" w:space="0" w:color="auto"/>
              <w:right w:val="single" w:sz="4" w:space="0" w:color="auto"/>
            </w:tcBorders>
            <w:shd w:val="clear" w:color="auto" w:fill="auto"/>
            <w:vAlign w:val="center"/>
            <w:hideMark/>
          </w:tcPr>
          <w:p w:rsidR="00CC750F" w:rsidRDefault="00CC750F" w:rsidP="006E483D">
            <w:r w:rsidRPr="00D410CF">
              <w:t xml:space="preserve">ПС 110 </w:t>
            </w:r>
            <w:proofErr w:type="spellStart"/>
            <w:r w:rsidRPr="00D410CF">
              <w:t>кВ</w:t>
            </w:r>
            <w:proofErr w:type="spellEnd"/>
            <w:r w:rsidRPr="00D410CF">
              <w:t xml:space="preserve"> Опорная-11, ОРУ-110 </w:t>
            </w:r>
            <w:proofErr w:type="spellStart"/>
            <w:r w:rsidRPr="00D410CF">
              <w:t>кВ</w:t>
            </w:r>
            <w:proofErr w:type="spellEnd"/>
            <w:r w:rsidRPr="00D410CF">
              <w:t xml:space="preserve">, ВЛ-110 </w:t>
            </w:r>
            <w:proofErr w:type="spellStart"/>
            <w:r w:rsidRPr="00D410CF">
              <w:t>кВ</w:t>
            </w:r>
            <w:proofErr w:type="spellEnd"/>
            <w:r w:rsidRPr="00D410CF">
              <w:t xml:space="preserve"> </w:t>
            </w:r>
          </w:p>
          <w:p w:rsidR="00CC750F" w:rsidRPr="00D410CF" w:rsidRDefault="00CC750F" w:rsidP="006E483D">
            <w:r w:rsidRPr="00D410CF">
              <w:t>ЗС ТЭЦ-ОП-11-1</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Выход провода из натяжного зажима портальной гирлянды изоляторов в сторону концевой опоры на ОРУ-110 </w:t>
            </w:r>
            <w:proofErr w:type="spellStart"/>
            <w:r w:rsidRPr="00D410CF">
              <w:t>кВ</w:t>
            </w:r>
            <w:proofErr w:type="spellEnd"/>
            <w:r w:rsidRPr="00D410CF">
              <w:t xml:space="preserve"> ПС 110 </w:t>
            </w:r>
            <w:proofErr w:type="spellStart"/>
            <w:r w:rsidRPr="00D410CF">
              <w:t>кВ</w:t>
            </w:r>
            <w:proofErr w:type="spellEnd"/>
            <w:r w:rsidRPr="00D410CF">
              <w:t xml:space="preserve"> Опорная-11</w:t>
            </w:r>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1.58</w:t>
            </w:r>
          </w:p>
        </w:tc>
        <w:tc>
          <w:tcPr>
            <w:tcW w:w="2128" w:type="pct"/>
            <w:tcBorders>
              <w:top w:val="nil"/>
              <w:left w:val="nil"/>
              <w:bottom w:val="single" w:sz="4" w:space="0" w:color="auto"/>
              <w:right w:val="single" w:sz="4" w:space="0" w:color="auto"/>
            </w:tcBorders>
            <w:shd w:val="clear" w:color="auto" w:fill="auto"/>
            <w:vAlign w:val="center"/>
            <w:hideMark/>
          </w:tcPr>
          <w:p w:rsidR="00CC750F" w:rsidRDefault="00CC750F" w:rsidP="006E483D">
            <w:r w:rsidRPr="00D410CF">
              <w:t xml:space="preserve">ПС 110 </w:t>
            </w:r>
            <w:proofErr w:type="spellStart"/>
            <w:r w:rsidRPr="00D410CF">
              <w:t>кВ</w:t>
            </w:r>
            <w:proofErr w:type="spellEnd"/>
            <w:r w:rsidRPr="00D410CF">
              <w:t xml:space="preserve"> Опорная-11, ОРУ-110 </w:t>
            </w:r>
            <w:proofErr w:type="spellStart"/>
            <w:r w:rsidRPr="00D410CF">
              <w:t>кВ</w:t>
            </w:r>
            <w:proofErr w:type="spellEnd"/>
            <w:r w:rsidRPr="00D410CF">
              <w:t xml:space="preserve">, ВЛ-110 </w:t>
            </w:r>
            <w:proofErr w:type="spellStart"/>
            <w:r w:rsidRPr="00D410CF">
              <w:t>кВ</w:t>
            </w:r>
            <w:proofErr w:type="spellEnd"/>
            <w:r w:rsidRPr="00D410CF">
              <w:t xml:space="preserve"> </w:t>
            </w:r>
          </w:p>
          <w:p w:rsidR="00CC750F" w:rsidRPr="00D410CF" w:rsidRDefault="00CC750F" w:rsidP="006E483D">
            <w:r w:rsidRPr="00D410CF">
              <w:t>ЗС ТЭЦ-ОП-11-2</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Выход провода из натяжного зажима портальной гирлянды изоляторов в сторону концевой опоры на ОРУ-110 </w:t>
            </w:r>
            <w:proofErr w:type="spellStart"/>
            <w:r w:rsidRPr="00D410CF">
              <w:t>кВ</w:t>
            </w:r>
            <w:proofErr w:type="spellEnd"/>
            <w:r w:rsidRPr="00D410CF">
              <w:t xml:space="preserve"> ПС 110 </w:t>
            </w:r>
            <w:proofErr w:type="spellStart"/>
            <w:r w:rsidRPr="00D410CF">
              <w:t>кВ</w:t>
            </w:r>
            <w:proofErr w:type="spellEnd"/>
            <w:r w:rsidRPr="00D410CF">
              <w:t xml:space="preserve"> Опорная-11</w:t>
            </w:r>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1.59</w:t>
            </w:r>
          </w:p>
        </w:tc>
        <w:tc>
          <w:tcPr>
            <w:tcW w:w="2128" w:type="pct"/>
            <w:tcBorders>
              <w:top w:val="nil"/>
              <w:left w:val="nil"/>
              <w:bottom w:val="single" w:sz="4" w:space="0" w:color="auto"/>
              <w:right w:val="single" w:sz="4" w:space="0" w:color="auto"/>
            </w:tcBorders>
            <w:shd w:val="clear" w:color="auto" w:fill="auto"/>
            <w:vAlign w:val="center"/>
            <w:hideMark/>
          </w:tcPr>
          <w:p w:rsidR="00CC750F" w:rsidRDefault="00CC750F" w:rsidP="006E483D">
            <w:r w:rsidRPr="00D410CF">
              <w:t xml:space="preserve">ПС 110 </w:t>
            </w:r>
            <w:proofErr w:type="spellStart"/>
            <w:r w:rsidRPr="00D410CF">
              <w:t>кВ</w:t>
            </w:r>
            <w:proofErr w:type="spellEnd"/>
            <w:r w:rsidRPr="00D410CF">
              <w:t xml:space="preserve"> Опорная-20, ОРУ-110 </w:t>
            </w:r>
            <w:proofErr w:type="spellStart"/>
            <w:r w:rsidRPr="00D410CF">
              <w:t>кВ</w:t>
            </w:r>
            <w:proofErr w:type="spellEnd"/>
            <w:r w:rsidRPr="00D410CF">
              <w:t xml:space="preserve">, ВЛ-110 </w:t>
            </w:r>
            <w:proofErr w:type="spellStart"/>
            <w:r w:rsidRPr="00D410CF">
              <w:t>кВ</w:t>
            </w:r>
            <w:proofErr w:type="spellEnd"/>
            <w:r w:rsidRPr="00D410CF">
              <w:t xml:space="preserve"> </w:t>
            </w:r>
          </w:p>
          <w:p w:rsidR="00CC750F" w:rsidRPr="00D410CF" w:rsidRDefault="00CC750F" w:rsidP="006E483D">
            <w:r w:rsidRPr="00D410CF">
              <w:t>ЗС ТЭЦ-ОП-20-2</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Выход провода из натяжного зажима портальной гирлянды изоляторов в сторону концевой опоры на ОРУ-110 </w:t>
            </w:r>
            <w:proofErr w:type="spellStart"/>
            <w:r w:rsidRPr="00D410CF">
              <w:t>кВ</w:t>
            </w:r>
            <w:proofErr w:type="spellEnd"/>
            <w:r w:rsidRPr="00D410CF">
              <w:t xml:space="preserve"> ПС 110 </w:t>
            </w:r>
            <w:proofErr w:type="spellStart"/>
            <w:r w:rsidRPr="00D410CF">
              <w:t>кВ</w:t>
            </w:r>
            <w:proofErr w:type="spellEnd"/>
            <w:r w:rsidRPr="00D410CF">
              <w:t xml:space="preserve"> Опорная-20</w:t>
            </w:r>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1.60</w:t>
            </w:r>
          </w:p>
        </w:tc>
        <w:tc>
          <w:tcPr>
            <w:tcW w:w="2128" w:type="pct"/>
            <w:tcBorders>
              <w:top w:val="nil"/>
              <w:left w:val="nil"/>
              <w:bottom w:val="single" w:sz="4" w:space="0" w:color="auto"/>
              <w:right w:val="single" w:sz="4" w:space="0" w:color="auto"/>
            </w:tcBorders>
            <w:shd w:val="clear" w:color="auto" w:fill="auto"/>
            <w:vAlign w:val="center"/>
            <w:hideMark/>
          </w:tcPr>
          <w:p w:rsidR="00CC750F" w:rsidRDefault="00CC750F" w:rsidP="006E483D">
            <w:r w:rsidRPr="00D410CF">
              <w:t xml:space="preserve">ПС 110 </w:t>
            </w:r>
            <w:proofErr w:type="spellStart"/>
            <w:r w:rsidRPr="00D410CF">
              <w:t>кВ</w:t>
            </w:r>
            <w:proofErr w:type="spellEnd"/>
            <w:r w:rsidRPr="00D410CF">
              <w:t xml:space="preserve"> Опорная-20, ОРУ-110 </w:t>
            </w:r>
            <w:proofErr w:type="spellStart"/>
            <w:r w:rsidRPr="00D410CF">
              <w:t>кВ</w:t>
            </w:r>
            <w:proofErr w:type="spellEnd"/>
            <w:r w:rsidRPr="00D410CF">
              <w:t xml:space="preserve">, ВЛ-110 </w:t>
            </w:r>
            <w:proofErr w:type="spellStart"/>
            <w:r w:rsidRPr="00D410CF">
              <w:t>кВ</w:t>
            </w:r>
            <w:proofErr w:type="spellEnd"/>
            <w:r w:rsidRPr="00D410CF">
              <w:t xml:space="preserve"> </w:t>
            </w:r>
          </w:p>
          <w:p w:rsidR="00CC750F" w:rsidRPr="00D410CF" w:rsidRDefault="00CC750F" w:rsidP="006E483D">
            <w:r w:rsidRPr="00D410CF">
              <w:t>ЗС ТЭЦ-ОП-20-1</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Выход провода из натяжного зажима портальной гирлянды изоляторов в сторону концевой опоры на ОРУ-110 </w:t>
            </w:r>
            <w:proofErr w:type="spellStart"/>
            <w:r w:rsidRPr="00D410CF">
              <w:t>кВ</w:t>
            </w:r>
            <w:proofErr w:type="spellEnd"/>
            <w:r w:rsidRPr="00D410CF">
              <w:t xml:space="preserve"> ПС 110 </w:t>
            </w:r>
            <w:proofErr w:type="spellStart"/>
            <w:r w:rsidRPr="00D410CF">
              <w:t>кВ</w:t>
            </w:r>
            <w:proofErr w:type="spellEnd"/>
            <w:r w:rsidRPr="00D410CF">
              <w:t xml:space="preserve"> Опорная-20</w:t>
            </w:r>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1.61</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110 </w:t>
            </w:r>
            <w:proofErr w:type="spellStart"/>
            <w:r w:rsidRPr="00D410CF">
              <w:t>кВ</w:t>
            </w:r>
            <w:proofErr w:type="spellEnd"/>
            <w:r w:rsidRPr="00D410CF">
              <w:t xml:space="preserve"> Опорная-20, ОРУ-35 </w:t>
            </w:r>
            <w:proofErr w:type="spellStart"/>
            <w:r w:rsidRPr="00D410CF">
              <w:t>кВ</w:t>
            </w:r>
            <w:proofErr w:type="spellEnd"/>
            <w:r w:rsidRPr="00D410CF">
              <w:t>, ф. П-1</w:t>
            </w:r>
          </w:p>
        </w:tc>
        <w:tc>
          <w:tcPr>
            <w:tcW w:w="2634" w:type="pct"/>
            <w:tcBorders>
              <w:top w:val="nil"/>
              <w:left w:val="nil"/>
              <w:bottom w:val="single" w:sz="4" w:space="0" w:color="auto"/>
              <w:right w:val="single" w:sz="4" w:space="0" w:color="auto"/>
            </w:tcBorders>
            <w:shd w:val="clear" w:color="auto" w:fill="auto"/>
            <w:vAlign w:val="center"/>
            <w:hideMark/>
          </w:tcPr>
          <w:p w:rsidR="00CC750F" w:rsidRDefault="00CC750F" w:rsidP="006E483D">
            <w:r w:rsidRPr="00D410CF">
              <w:t xml:space="preserve">Выход провода из натяжных зажимов портальных оттяжных гирлянд </w:t>
            </w:r>
          </w:p>
          <w:p w:rsidR="00CC750F" w:rsidRPr="00D410CF" w:rsidRDefault="00CC750F" w:rsidP="006E483D">
            <w:r w:rsidRPr="00D410CF">
              <w:t xml:space="preserve">ОРУ-35 </w:t>
            </w:r>
            <w:proofErr w:type="spellStart"/>
            <w:r w:rsidRPr="00D410CF">
              <w:t>кВ</w:t>
            </w:r>
            <w:proofErr w:type="spellEnd"/>
            <w:r w:rsidRPr="00D410CF">
              <w:t xml:space="preserve"> ПС 110 </w:t>
            </w:r>
            <w:proofErr w:type="spellStart"/>
            <w:r w:rsidRPr="00D410CF">
              <w:t>кВ</w:t>
            </w:r>
            <w:proofErr w:type="spellEnd"/>
            <w:r w:rsidRPr="00D410CF">
              <w:t xml:space="preserve"> Опорная-20</w:t>
            </w:r>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1.62</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110 </w:t>
            </w:r>
            <w:proofErr w:type="spellStart"/>
            <w:r w:rsidRPr="00D410CF">
              <w:t>кВ</w:t>
            </w:r>
            <w:proofErr w:type="spellEnd"/>
            <w:r w:rsidRPr="00D410CF">
              <w:t xml:space="preserve"> Опорная-20, ОРУ-35 </w:t>
            </w:r>
            <w:proofErr w:type="spellStart"/>
            <w:r w:rsidRPr="00D410CF">
              <w:t>кВ</w:t>
            </w:r>
            <w:proofErr w:type="spellEnd"/>
            <w:r w:rsidRPr="00D410CF">
              <w:t>, ф. П-2</w:t>
            </w:r>
          </w:p>
        </w:tc>
        <w:tc>
          <w:tcPr>
            <w:tcW w:w="2634" w:type="pct"/>
            <w:tcBorders>
              <w:top w:val="nil"/>
              <w:left w:val="nil"/>
              <w:bottom w:val="single" w:sz="4" w:space="0" w:color="auto"/>
              <w:right w:val="single" w:sz="4" w:space="0" w:color="auto"/>
            </w:tcBorders>
            <w:shd w:val="clear" w:color="auto" w:fill="auto"/>
            <w:vAlign w:val="center"/>
            <w:hideMark/>
          </w:tcPr>
          <w:p w:rsidR="00CC750F" w:rsidRDefault="00CC750F" w:rsidP="006E483D">
            <w:r w:rsidRPr="00D410CF">
              <w:t xml:space="preserve">Выход провода из натяжных зажимов портальных оттяжных гирлянд </w:t>
            </w:r>
          </w:p>
          <w:p w:rsidR="00CC750F" w:rsidRPr="00D410CF" w:rsidRDefault="00CC750F" w:rsidP="006E483D">
            <w:r w:rsidRPr="00D410CF">
              <w:t xml:space="preserve">ОРУ-35 </w:t>
            </w:r>
            <w:proofErr w:type="spellStart"/>
            <w:r w:rsidRPr="00D410CF">
              <w:t>кВ</w:t>
            </w:r>
            <w:proofErr w:type="spellEnd"/>
            <w:r w:rsidRPr="00D410CF">
              <w:t xml:space="preserve"> ПС 110 </w:t>
            </w:r>
            <w:proofErr w:type="spellStart"/>
            <w:r w:rsidRPr="00D410CF">
              <w:t>кВ</w:t>
            </w:r>
            <w:proofErr w:type="spellEnd"/>
            <w:r w:rsidRPr="00D410CF">
              <w:t xml:space="preserve"> Опорная-20</w:t>
            </w:r>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1.63</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110 </w:t>
            </w:r>
            <w:proofErr w:type="spellStart"/>
            <w:r w:rsidRPr="00D410CF">
              <w:t>кВ</w:t>
            </w:r>
            <w:proofErr w:type="spellEnd"/>
            <w:r w:rsidRPr="00D410CF">
              <w:t xml:space="preserve"> Опорная-20, РУ-6 </w:t>
            </w:r>
            <w:proofErr w:type="spellStart"/>
            <w:r w:rsidRPr="00D410CF">
              <w:t>кВ</w:t>
            </w:r>
            <w:proofErr w:type="spellEnd"/>
            <w:r w:rsidRPr="00D410CF">
              <w:t>, яч.19, ф.19</w:t>
            </w:r>
          </w:p>
        </w:tc>
        <w:tc>
          <w:tcPr>
            <w:tcW w:w="2634" w:type="pct"/>
            <w:tcBorders>
              <w:top w:val="nil"/>
              <w:left w:val="nil"/>
              <w:bottom w:val="single" w:sz="4" w:space="0" w:color="auto"/>
              <w:right w:val="single" w:sz="4" w:space="0" w:color="auto"/>
            </w:tcBorders>
            <w:shd w:val="clear" w:color="auto" w:fill="auto"/>
            <w:vAlign w:val="center"/>
            <w:hideMark/>
          </w:tcPr>
          <w:p w:rsidR="00CC750F" w:rsidRDefault="00CC750F" w:rsidP="006E483D">
            <w:r w:rsidRPr="00D410CF">
              <w:t xml:space="preserve">Контактное присоединение наконечников кабельных линий </w:t>
            </w:r>
          </w:p>
          <w:p w:rsidR="00CC750F" w:rsidRPr="00D410CF" w:rsidRDefault="00CC750F" w:rsidP="006E483D">
            <w:r w:rsidRPr="00D410CF">
              <w:t xml:space="preserve">в </w:t>
            </w:r>
            <w:proofErr w:type="spellStart"/>
            <w:r w:rsidRPr="00D410CF">
              <w:t>яч</w:t>
            </w:r>
            <w:proofErr w:type="spellEnd"/>
            <w:r w:rsidRPr="00D410CF">
              <w:t>. №19 РУ-6</w:t>
            </w:r>
            <w:r>
              <w:t xml:space="preserve"> </w:t>
            </w:r>
            <w:proofErr w:type="spellStart"/>
            <w:r w:rsidRPr="00D410CF">
              <w:t>кВ</w:t>
            </w:r>
            <w:proofErr w:type="spellEnd"/>
            <w:r w:rsidRPr="00D410CF">
              <w:t xml:space="preserve"> ПС 110 </w:t>
            </w:r>
            <w:proofErr w:type="spellStart"/>
            <w:r w:rsidRPr="00D410CF">
              <w:t>кВ</w:t>
            </w:r>
            <w:proofErr w:type="spellEnd"/>
            <w:r w:rsidRPr="00D410CF">
              <w:t xml:space="preserve"> Опорная-20</w:t>
            </w:r>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1.64</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110 </w:t>
            </w:r>
            <w:proofErr w:type="spellStart"/>
            <w:r w:rsidRPr="00D410CF">
              <w:t>кВ</w:t>
            </w:r>
            <w:proofErr w:type="spellEnd"/>
            <w:r w:rsidRPr="00D410CF">
              <w:t xml:space="preserve"> Опорная-20, РУ-6 </w:t>
            </w:r>
            <w:proofErr w:type="spellStart"/>
            <w:r w:rsidRPr="00D410CF">
              <w:t>кВ</w:t>
            </w:r>
            <w:proofErr w:type="spellEnd"/>
            <w:r w:rsidRPr="00D410CF">
              <w:t>, яч.39, ф.39</w:t>
            </w:r>
          </w:p>
        </w:tc>
        <w:tc>
          <w:tcPr>
            <w:tcW w:w="2634" w:type="pct"/>
            <w:tcBorders>
              <w:top w:val="nil"/>
              <w:left w:val="nil"/>
              <w:bottom w:val="single" w:sz="4" w:space="0" w:color="auto"/>
              <w:right w:val="single" w:sz="4" w:space="0" w:color="auto"/>
            </w:tcBorders>
            <w:shd w:val="clear" w:color="auto" w:fill="auto"/>
            <w:vAlign w:val="center"/>
            <w:hideMark/>
          </w:tcPr>
          <w:p w:rsidR="00CC750F" w:rsidRDefault="00CC750F" w:rsidP="006E483D">
            <w:r w:rsidRPr="00D410CF">
              <w:t xml:space="preserve">Контактное присоединение наконечников кабельных линий </w:t>
            </w:r>
          </w:p>
          <w:p w:rsidR="00CC750F" w:rsidRPr="00D410CF" w:rsidRDefault="00CC750F" w:rsidP="006E483D">
            <w:r w:rsidRPr="00D410CF">
              <w:t xml:space="preserve">в </w:t>
            </w:r>
            <w:proofErr w:type="spellStart"/>
            <w:r w:rsidRPr="00D410CF">
              <w:t>яч</w:t>
            </w:r>
            <w:proofErr w:type="spellEnd"/>
            <w:r w:rsidRPr="00D410CF">
              <w:t>. №39 РУ-6</w:t>
            </w:r>
            <w:r>
              <w:t xml:space="preserve"> </w:t>
            </w:r>
            <w:proofErr w:type="spellStart"/>
            <w:r w:rsidRPr="00D410CF">
              <w:t>кВ</w:t>
            </w:r>
            <w:proofErr w:type="spellEnd"/>
            <w:r w:rsidRPr="00D410CF">
              <w:t xml:space="preserve"> ПС 110 </w:t>
            </w:r>
            <w:proofErr w:type="spellStart"/>
            <w:r w:rsidRPr="00D410CF">
              <w:t>кВ</w:t>
            </w:r>
            <w:proofErr w:type="spellEnd"/>
            <w:r w:rsidRPr="00D410CF">
              <w:t xml:space="preserve"> Опорная-20</w:t>
            </w:r>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1.65</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110 </w:t>
            </w:r>
            <w:proofErr w:type="spellStart"/>
            <w:r w:rsidRPr="00D410CF">
              <w:t>кВ</w:t>
            </w:r>
            <w:proofErr w:type="spellEnd"/>
            <w:r w:rsidRPr="00D410CF">
              <w:t xml:space="preserve"> Опорная-20, РУ-6 </w:t>
            </w:r>
            <w:proofErr w:type="spellStart"/>
            <w:r w:rsidRPr="00D410CF">
              <w:t>кВ</w:t>
            </w:r>
            <w:proofErr w:type="spellEnd"/>
            <w:r w:rsidRPr="00D410CF">
              <w:t>, яч.30, ф.30</w:t>
            </w:r>
          </w:p>
        </w:tc>
        <w:tc>
          <w:tcPr>
            <w:tcW w:w="2634" w:type="pct"/>
            <w:tcBorders>
              <w:top w:val="nil"/>
              <w:left w:val="nil"/>
              <w:bottom w:val="single" w:sz="4" w:space="0" w:color="auto"/>
              <w:right w:val="single" w:sz="4" w:space="0" w:color="auto"/>
            </w:tcBorders>
            <w:shd w:val="clear" w:color="auto" w:fill="auto"/>
            <w:vAlign w:val="center"/>
            <w:hideMark/>
          </w:tcPr>
          <w:p w:rsidR="00CC750F" w:rsidRDefault="00CC750F" w:rsidP="006E483D">
            <w:r w:rsidRPr="00D410CF">
              <w:t xml:space="preserve">Контактное присоединение наконечников кабельных линий </w:t>
            </w:r>
          </w:p>
          <w:p w:rsidR="00CC750F" w:rsidRPr="00D410CF" w:rsidRDefault="00CC750F" w:rsidP="006E483D">
            <w:r w:rsidRPr="00D410CF">
              <w:t xml:space="preserve">в </w:t>
            </w:r>
            <w:proofErr w:type="spellStart"/>
            <w:r w:rsidRPr="00D410CF">
              <w:t>яч</w:t>
            </w:r>
            <w:proofErr w:type="spellEnd"/>
            <w:r w:rsidRPr="00D410CF">
              <w:t>. №30 РУ-6</w:t>
            </w:r>
            <w:r>
              <w:t xml:space="preserve"> </w:t>
            </w:r>
            <w:proofErr w:type="spellStart"/>
            <w:r w:rsidRPr="00D410CF">
              <w:t>кВ</w:t>
            </w:r>
            <w:proofErr w:type="spellEnd"/>
            <w:r w:rsidRPr="00D410CF">
              <w:t xml:space="preserve"> ПС 110 </w:t>
            </w:r>
            <w:proofErr w:type="spellStart"/>
            <w:r w:rsidRPr="00D410CF">
              <w:t>кВ</w:t>
            </w:r>
            <w:proofErr w:type="spellEnd"/>
            <w:r w:rsidRPr="00D410CF">
              <w:t xml:space="preserve"> Опорная-20</w:t>
            </w:r>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1.66</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110 </w:t>
            </w:r>
            <w:proofErr w:type="spellStart"/>
            <w:r w:rsidRPr="00D410CF">
              <w:t>кВ</w:t>
            </w:r>
            <w:proofErr w:type="spellEnd"/>
            <w:r w:rsidRPr="00D410CF">
              <w:t xml:space="preserve"> Опорная-20, РУ-6 </w:t>
            </w:r>
            <w:proofErr w:type="spellStart"/>
            <w:r w:rsidRPr="00D410CF">
              <w:t>кВ</w:t>
            </w:r>
            <w:proofErr w:type="spellEnd"/>
            <w:r w:rsidRPr="00D410CF">
              <w:t>, яч.33, ф.33</w:t>
            </w:r>
          </w:p>
        </w:tc>
        <w:tc>
          <w:tcPr>
            <w:tcW w:w="2634" w:type="pct"/>
            <w:tcBorders>
              <w:top w:val="nil"/>
              <w:left w:val="nil"/>
              <w:bottom w:val="single" w:sz="4" w:space="0" w:color="auto"/>
              <w:right w:val="single" w:sz="4" w:space="0" w:color="auto"/>
            </w:tcBorders>
            <w:shd w:val="clear" w:color="auto" w:fill="auto"/>
            <w:vAlign w:val="center"/>
            <w:hideMark/>
          </w:tcPr>
          <w:p w:rsidR="00CC750F" w:rsidRDefault="00CC750F" w:rsidP="006E483D">
            <w:r w:rsidRPr="00D410CF">
              <w:t xml:space="preserve">Контактное присоединение наконечников кабельных линий </w:t>
            </w:r>
          </w:p>
          <w:p w:rsidR="00CC750F" w:rsidRPr="00D410CF" w:rsidRDefault="00CC750F" w:rsidP="006E483D">
            <w:r w:rsidRPr="00D410CF">
              <w:t xml:space="preserve">в </w:t>
            </w:r>
            <w:proofErr w:type="spellStart"/>
            <w:r w:rsidRPr="00D410CF">
              <w:t>яч</w:t>
            </w:r>
            <w:proofErr w:type="spellEnd"/>
            <w:r w:rsidRPr="00D410CF">
              <w:t>. №33 РУ-6</w:t>
            </w:r>
            <w:r>
              <w:t xml:space="preserve"> </w:t>
            </w:r>
            <w:proofErr w:type="spellStart"/>
            <w:r w:rsidRPr="00D410CF">
              <w:t>кВ</w:t>
            </w:r>
            <w:proofErr w:type="spellEnd"/>
            <w:r w:rsidRPr="00D410CF">
              <w:t xml:space="preserve"> ПС 110 </w:t>
            </w:r>
            <w:proofErr w:type="spellStart"/>
            <w:r w:rsidRPr="00D410CF">
              <w:t>кВ</w:t>
            </w:r>
            <w:proofErr w:type="spellEnd"/>
            <w:r w:rsidRPr="00D410CF">
              <w:t xml:space="preserve"> Опорная-20</w:t>
            </w:r>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1.67</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110 </w:t>
            </w:r>
            <w:proofErr w:type="spellStart"/>
            <w:r w:rsidRPr="00D410CF">
              <w:t>кВ</w:t>
            </w:r>
            <w:proofErr w:type="spellEnd"/>
            <w:r w:rsidRPr="00D410CF">
              <w:t xml:space="preserve"> Опорная-4, ОРУ-110 </w:t>
            </w:r>
            <w:proofErr w:type="spellStart"/>
            <w:r w:rsidRPr="00D410CF">
              <w:t>кВ</w:t>
            </w:r>
            <w:proofErr w:type="spellEnd"/>
            <w:r w:rsidRPr="00D410CF">
              <w:t xml:space="preserve">, ВЛ-110 </w:t>
            </w:r>
            <w:proofErr w:type="spellStart"/>
            <w:r w:rsidRPr="00D410CF">
              <w:t>кВ</w:t>
            </w:r>
            <w:proofErr w:type="spellEnd"/>
            <w:r w:rsidRPr="00D410CF">
              <w:t xml:space="preserve"> ЗСМК-ОП-4-1</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Выход провода из натяжного зажима портальной гирлянды изоляторов в сторону концевой опоры на ОРУ-110 </w:t>
            </w:r>
            <w:proofErr w:type="spellStart"/>
            <w:r w:rsidRPr="00D410CF">
              <w:t>кВ</w:t>
            </w:r>
            <w:proofErr w:type="spellEnd"/>
            <w:r w:rsidRPr="00D410CF">
              <w:t xml:space="preserve"> ПС 110 </w:t>
            </w:r>
            <w:proofErr w:type="spellStart"/>
            <w:r w:rsidRPr="00D410CF">
              <w:t>кВ</w:t>
            </w:r>
            <w:proofErr w:type="spellEnd"/>
            <w:r w:rsidRPr="00D410CF">
              <w:t xml:space="preserve"> Опорная-4</w:t>
            </w:r>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1.68</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110 </w:t>
            </w:r>
            <w:proofErr w:type="spellStart"/>
            <w:r w:rsidRPr="00D410CF">
              <w:t>кВ</w:t>
            </w:r>
            <w:proofErr w:type="spellEnd"/>
            <w:r w:rsidRPr="00D410CF">
              <w:t xml:space="preserve"> Опорная-4, ОРУ-110 </w:t>
            </w:r>
            <w:proofErr w:type="spellStart"/>
            <w:r w:rsidRPr="00D410CF">
              <w:t>кВ</w:t>
            </w:r>
            <w:proofErr w:type="spellEnd"/>
            <w:r w:rsidRPr="00D410CF">
              <w:t xml:space="preserve">, ВЛ-110 </w:t>
            </w:r>
            <w:proofErr w:type="spellStart"/>
            <w:r w:rsidRPr="00D410CF">
              <w:t>кВ</w:t>
            </w:r>
            <w:proofErr w:type="spellEnd"/>
            <w:r w:rsidRPr="00D410CF">
              <w:t xml:space="preserve"> ЗСМК-ОП-4-2</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Выход провода из натяжного зажима портальной гирлянды изоляторов в сторону концевой опоры на ОРУ-110 </w:t>
            </w:r>
            <w:proofErr w:type="spellStart"/>
            <w:r w:rsidRPr="00D410CF">
              <w:t>кВ</w:t>
            </w:r>
            <w:proofErr w:type="spellEnd"/>
            <w:r w:rsidRPr="00D410CF">
              <w:t xml:space="preserve"> ПС 110 </w:t>
            </w:r>
            <w:proofErr w:type="spellStart"/>
            <w:r w:rsidRPr="00D410CF">
              <w:t>кВ</w:t>
            </w:r>
            <w:proofErr w:type="spellEnd"/>
            <w:r w:rsidRPr="00D410CF">
              <w:t xml:space="preserve"> Опорная-4</w:t>
            </w:r>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1.69</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110 </w:t>
            </w:r>
            <w:proofErr w:type="spellStart"/>
            <w:r w:rsidRPr="00D410CF">
              <w:t>кВ</w:t>
            </w:r>
            <w:proofErr w:type="spellEnd"/>
            <w:r w:rsidRPr="00D410CF">
              <w:t xml:space="preserve"> Опорная-2, ОРУ-110 </w:t>
            </w:r>
            <w:proofErr w:type="spellStart"/>
            <w:r w:rsidRPr="00D410CF">
              <w:t>кВ</w:t>
            </w:r>
            <w:proofErr w:type="spellEnd"/>
            <w:r w:rsidRPr="00D410CF">
              <w:t xml:space="preserve">, отпайка от ВЛ-110 </w:t>
            </w:r>
            <w:proofErr w:type="spellStart"/>
            <w:r w:rsidRPr="00D410CF">
              <w:t>кВ</w:t>
            </w:r>
            <w:proofErr w:type="spellEnd"/>
            <w:r w:rsidRPr="00D410CF">
              <w:t xml:space="preserve"> ЗСМК-ОП-3-1</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Выход провода из натяжного зажима портальной натяжной гирлянды изоляторов в сторону ВЛ на ОРУ-110 </w:t>
            </w:r>
            <w:proofErr w:type="spellStart"/>
            <w:r w:rsidRPr="00D410CF">
              <w:t>кВ</w:t>
            </w:r>
            <w:proofErr w:type="spellEnd"/>
            <w:r w:rsidRPr="00D410CF">
              <w:t xml:space="preserve"> ПС 110 </w:t>
            </w:r>
            <w:proofErr w:type="spellStart"/>
            <w:r w:rsidRPr="00D410CF">
              <w:t>кВ</w:t>
            </w:r>
            <w:proofErr w:type="spellEnd"/>
            <w:r w:rsidRPr="00D410CF">
              <w:t xml:space="preserve"> Опорная-2</w:t>
            </w:r>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1.70</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110 </w:t>
            </w:r>
            <w:proofErr w:type="spellStart"/>
            <w:r w:rsidRPr="00D410CF">
              <w:t>кВ</w:t>
            </w:r>
            <w:proofErr w:type="spellEnd"/>
            <w:r w:rsidRPr="00D410CF">
              <w:t xml:space="preserve"> Опорная-2, ОРУ-110 </w:t>
            </w:r>
            <w:proofErr w:type="spellStart"/>
            <w:r w:rsidRPr="00D410CF">
              <w:t>кВ</w:t>
            </w:r>
            <w:proofErr w:type="spellEnd"/>
            <w:r w:rsidRPr="00D410CF">
              <w:t xml:space="preserve">, отпайка от ВЛ-110 </w:t>
            </w:r>
            <w:proofErr w:type="spellStart"/>
            <w:r w:rsidRPr="00D410CF">
              <w:t>кВ</w:t>
            </w:r>
            <w:proofErr w:type="spellEnd"/>
            <w:r w:rsidRPr="00D410CF">
              <w:t xml:space="preserve"> ЗСМК-ОП-3-2</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Выход провода из натяжного зажима портальной натяжной гирлянды изоляторов в сторону ВЛ на ОРУ-110 </w:t>
            </w:r>
            <w:proofErr w:type="spellStart"/>
            <w:r w:rsidRPr="00D410CF">
              <w:t>кВ</w:t>
            </w:r>
            <w:proofErr w:type="spellEnd"/>
            <w:r w:rsidRPr="00D410CF">
              <w:t xml:space="preserve"> ПС 110 </w:t>
            </w:r>
            <w:proofErr w:type="spellStart"/>
            <w:r w:rsidRPr="00D410CF">
              <w:t>кВ</w:t>
            </w:r>
            <w:proofErr w:type="spellEnd"/>
            <w:r w:rsidRPr="00D410CF">
              <w:t xml:space="preserve"> Опорная-2</w:t>
            </w:r>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1.71</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110 </w:t>
            </w:r>
            <w:proofErr w:type="spellStart"/>
            <w:r w:rsidRPr="00D410CF">
              <w:t>кВ</w:t>
            </w:r>
            <w:proofErr w:type="spellEnd"/>
            <w:r w:rsidRPr="00D410CF">
              <w:t xml:space="preserve"> Опорная-6, ОРУ-110 </w:t>
            </w:r>
            <w:proofErr w:type="spellStart"/>
            <w:r w:rsidRPr="00D410CF">
              <w:t>кВ</w:t>
            </w:r>
            <w:proofErr w:type="spellEnd"/>
            <w:r w:rsidRPr="00D410CF">
              <w:t xml:space="preserve">, отпайка от ВЛ-110 </w:t>
            </w:r>
            <w:proofErr w:type="spellStart"/>
            <w:r w:rsidRPr="00D410CF">
              <w:t>кВ</w:t>
            </w:r>
            <w:proofErr w:type="spellEnd"/>
            <w:r w:rsidRPr="00D410CF">
              <w:t xml:space="preserve"> ЗСМК-ОП-5-1</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Выход провода из натяжного зажима портальной натяжной гирлянды изоляторов в сторону ВЛ на ОРУ-110 </w:t>
            </w:r>
            <w:proofErr w:type="spellStart"/>
            <w:r w:rsidRPr="00D410CF">
              <w:t>кВ</w:t>
            </w:r>
            <w:proofErr w:type="spellEnd"/>
            <w:r w:rsidRPr="00D410CF">
              <w:t xml:space="preserve"> ПС 110 </w:t>
            </w:r>
            <w:proofErr w:type="spellStart"/>
            <w:r w:rsidRPr="00D410CF">
              <w:t>кВ</w:t>
            </w:r>
            <w:proofErr w:type="spellEnd"/>
            <w:r w:rsidRPr="00D410CF">
              <w:t xml:space="preserve"> Опорная-6</w:t>
            </w:r>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1.72</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110 </w:t>
            </w:r>
            <w:proofErr w:type="spellStart"/>
            <w:r w:rsidRPr="00D410CF">
              <w:t>кВ</w:t>
            </w:r>
            <w:proofErr w:type="spellEnd"/>
            <w:r w:rsidRPr="00D410CF">
              <w:t xml:space="preserve"> Опорная-6, ОРУ-110 </w:t>
            </w:r>
            <w:proofErr w:type="spellStart"/>
            <w:r w:rsidRPr="00D410CF">
              <w:t>кВ</w:t>
            </w:r>
            <w:proofErr w:type="spellEnd"/>
            <w:r w:rsidRPr="00D410CF">
              <w:t xml:space="preserve">, отпайка от ВЛ-110 </w:t>
            </w:r>
            <w:proofErr w:type="spellStart"/>
            <w:r w:rsidRPr="00D410CF">
              <w:t>кВ</w:t>
            </w:r>
            <w:proofErr w:type="spellEnd"/>
            <w:r w:rsidRPr="00D410CF">
              <w:t xml:space="preserve"> ЗСМК-ОП-5-2</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Выход провода из натяжного зажима портальной натяжной гирлянды изоляторов в сторону ВЛ на ОРУ-110 </w:t>
            </w:r>
            <w:proofErr w:type="spellStart"/>
            <w:r w:rsidRPr="00D410CF">
              <w:t>кВ</w:t>
            </w:r>
            <w:proofErr w:type="spellEnd"/>
            <w:r w:rsidRPr="00D410CF">
              <w:t xml:space="preserve"> ПС 110 </w:t>
            </w:r>
            <w:proofErr w:type="spellStart"/>
            <w:r w:rsidRPr="00D410CF">
              <w:t>кВ</w:t>
            </w:r>
            <w:proofErr w:type="spellEnd"/>
            <w:r w:rsidRPr="00D410CF">
              <w:t xml:space="preserve"> Опорная-6</w:t>
            </w:r>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1.73</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110 </w:t>
            </w:r>
            <w:proofErr w:type="spellStart"/>
            <w:r w:rsidRPr="00D410CF">
              <w:t>кВ</w:t>
            </w:r>
            <w:proofErr w:type="spellEnd"/>
            <w:r w:rsidRPr="00D410CF">
              <w:t xml:space="preserve"> Опорная-10, ОРУ-110 </w:t>
            </w:r>
            <w:proofErr w:type="spellStart"/>
            <w:r w:rsidRPr="00D410CF">
              <w:t>кВ</w:t>
            </w:r>
            <w:proofErr w:type="spellEnd"/>
            <w:r w:rsidRPr="00D410CF">
              <w:t xml:space="preserve">, отпайка от ВЛ-110 </w:t>
            </w:r>
            <w:proofErr w:type="spellStart"/>
            <w:r w:rsidRPr="00D410CF">
              <w:t>кВ</w:t>
            </w:r>
            <w:proofErr w:type="spellEnd"/>
            <w:r w:rsidRPr="00D410CF">
              <w:t xml:space="preserve"> ЗСМК-ОП-5-1</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Выход провода из натяжного зажима портальной гирлянды изоляторов в сторону концевой опоры на ОРУ-110 </w:t>
            </w:r>
            <w:proofErr w:type="spellStart"/>
            <w:r w:rsidRPr="00D410CF">
              <w:t>кВ</w:t>
            </w:r>
            <w:proofErr w:type="spellEnd"/>
            <w:r w:rsidRPr="00D410CF">
              <w:t xml:space="preserve"> ПС 110 </w:t>
            </w:r>
            <w:proofErr w:type="spellStart"/>
            <w:r w:rsidRPr="00D410CF">
              <w:t>кВ</w:t>
            </w:r>
            <w:proofErr w:type="spellEnd"/>
            <w:r w:rsidRPr="00D410CF">
              <w:t xml:space="preserve"> Опорная-10</w:t>
            </w:r>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1.74</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110 </w:t>
            </w:r>
            <w:proofErr w:type="spellStart"/>
            <w:r w:rsidRPr="00D410CF">
              <w:t>кВ</w:t>
            </w:r>
            <w:proofErr w:type="spellEnd"/>
            <w:r w:rsidRPr="00D410CF">
              <w:t xml:space="preserve"> Опорная-10, ОРУ-110 </w:t>
            </w:r>
            <w:proofErr w:type="spellStart"/>
            <w:r w:rsidRPr="00D410CF">
              <w:t>кВ</w:t>
            </w:r>
            <w:proofErr w:type="spellEnd"/>
            <w:r w:rsidRPr="00D410CF">
              <w:t xml:space="preserve">, отпайка от ВЛ-110 </w:t>
            </w:r>
            <w:proofErr w:type="spellStart"/>
            <w:r w:rsidRPr="00D410CF">
              <w:t>кВ</w:t>
            </w:r>
            <w:proofErr w:type="spellEnd"/>
            <w:r w:rsidRPr="00D410CF">
              <w:t xml:space="preserve"> ЗСМК-ОП-5-2</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Выход провода из натяжного зажима портальной гирлянды изоляторов в сторону концевой опоры на ОРУ-110 </w:t>
            </w:r>
            <w:proofErr w:type="spellStart"/>
            <w:r w:rsidRPr="00D410CF">
              <w:t>кВ</w:t>
            </w:r>
            <w:proofErr w:type="spellEnd"/>
            <w:r w:rsidRPr="00D410CF">
              <w:t xml:space="preserve"> ПС 110 </w:t>
            </w:r>
            <w:proofErr w:type="spellStart"/>
            <w:r w:rsidRPr="00D410CF">
              <w:t>кВ</w:t>
            </w:r>
            <w:proofErr w:type="spellEnd"/>
            <w:r w:rsidRPr="00D410CF">
              <w:t xml:space="preserve"> Опорная-10</w:t>
            </w:r>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1.75</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110 </w:t>
            </w:r>
            <w:proofErr w:type="spellStart"/>
            <w:r w:rsidRPr="00D410CF">
              <w:t>кВ</w:t>
            </w:r>
            <w:proofErr w:type="spellEnd"/>
            <w:r w:rsidRPr="00D410CF">
              <w:t xml:space="preserve"> Опорная-3, ОРУ-110 </w:t>
            </w:r>
            <w:proofErr w:type="spellStart"/>
            <w:r w:rsidRPr="00D410CF">
              <w:t>кВ</w:t>
            </w:r>
            <w:proofErr w:type="spellEnd"/>
            <w:r w:rsidRPr="00D410CF">
              <w:t xml:space="preserve">, ВЛ-110 </w:t>
            </w:r>
            <w:proofErr w:type="spellStart"/>
            <w:r w:rsidRPr="00D410CF">
              <w:t>кВ</w:t>
            </w:r>
            <w:proofErr w:type="spellEnd"/>
            <w:r w:rsidRPr="00D410CF">
              <w:t xml:space="preserve"> ЗСМК-ОП-3-1</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Выход провода в сторону ВЛ из контактного соединения проходного изолятора с наружной стороны здания ЗРУ-110 </w:t>
            </w:r>
            <w:proofErr w:type="spellStart"/>
            <w:r w:rsidRPr="00D410CF">
              <w:t>кВ</w:t>
            </w:r>
            <w:proofErr w:type="spellEnd"/>
            <w:r w:rsidRPr="00D410CF">
              <w:t xml:space="preserve"> ПС 110 </w:t>
            </w:r>
            <w:proofErr w:type="spellStart"/>
            <w:r w:rsidRPr="00D410CF">
              <w:t>кВ</w:t>
            </w:r>
            <w:proofErr w:type="spellEnd"/>
            <w:r w:rsidRPr="00D410CF">
              <w:t xml:space="preserve"> Опорная-3</w:t>
            </w:r>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1.76</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110 </w:t>
            </w:r>
            <w:proofErr w:type="spellStart"/>
            <w:r w:rsidRPr="00D410CF">
              <w:t>кВ</w:t>
            </w:r>
            <w:proofErr w:type="spellEnd"/>
            <w:r w:rsidRPr="00D410CF">
              <w:t xml:space="preserve"> Опорная-3, ОРУ-110 </w:t>
            </w:r>
            <w:proofErr w:type="spellStart"/>
            <w:r w:rsidRPr="00D410CF">
              <w:t>кВ</w:t>
            </w:r>
            <w:proofErr w:type="spellEnd"/>
            <w:r w:rsidRPr="00D410CF">
              <w:t xml:space="preserve">, ВЛ-110 </w:t>
            </w:r>
            <w:proofErr w:type="spellStart"/>
            <w:r w:rsidRPr="00D410CF">
              <w:t>кВ</w:t>
            </w:r>
            <w:proofErr w:type="spellEnd"/>
            <w:r w:rsidRPr="00D410CF">
              <w:t xml:space="preserve"> ЗСМК-ОП-3-2</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Выход провода в сторону ВЛ из контактного соединения проходного изолятора с наружной стороны здания ЗРУ-110 </w:t>
            </w:r>
            <w:proofErr w:type="spellStart"/>
            <w:r w:rsidRPr="00D410CF">
              <w:t>кВ</w:t>
            </w:r>
            <w:proofErr w:type="spellEnd"/>
            <w:r w:rsidRPr="00D410CF">
              <w:t xml:space="preserve"> ПС 110 </w:t>
            </w:r>
            <w:proofErr w:type="spellStart"/>
            <w:r w:rsidRPr="00D410CF">
              <w:t>кВ</w:t>
            </w:r>
            <w:proofErr w:type="spellEnd"/>
            <w:r w:rsidRPr="00D410CF">
              <w:t xml:space="preserve"> Опорная-3</w:t>
            </w:r>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1.77</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110 </w:t>
            </w:r>
            <w:proofErr w:type="spellStart"/>
            <w:r w:rsidRPr="00D410CF">
              <w:t>кВ</w:t>
            </w:r>
            <w:proofErr w:type="spellEnd"/>
            <w:r w:rsidRPr="00D410CF">
              <w:t xml:space="preserve"> Опорная-5, ОРУ-110 </w:t>
            </w:r>
            <w:proofErr w:type="spellStart"/>
            <w:r w:rsidRPr="00D410CF">
              <w:t>кВ</w:t>
            </w:r>
            <w:proofErr w:type="spellEnd"/>
            <w:r w:rsidRPr="00D410CF">
              <w:t xml:space="preserve">, ВЛ-110 </w:t>
            </w:r>
            <w:proofErr w:type="spellStart"/>
            <w:r w:rsidRPr="00D410CF">
              <w:t>кВ</w:t>
            </w:r>
            <w:proofErr w:type="spellEnd"/>
            <w:r w:rsidRPr="00D410CF">
              <w:t xml:space="preserve"> ЗСМК-ОП-5-2</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Выходе провода из натяжного зажима портальной гирлянды изоляторов в сторону концевой опоры на ОРУ-110</w:t>
            </w:r>
            <w:r>
              <w:t xml:space="preserve"> </w:t>
            </w:r>
            <w:proofErr w:type="spellStart"/>
            <w:r w:rsidRPr="00D410CF">
              <w:t>кВ</w:t>
            </w:r>
            <w:proofErr w:type="spellEnd"/>
            <w:r w:rsidRPr="00D410CF">
              <w:t xml:space="preserve"> ПС 110 </w:t>
            </w:r>
            <w:proofErr w:type="spellStart"/>
            <w:r w:rsidRPr="00D410CF">
              <w:t>кВ</w:t>
            </w:r>
            <w:proofErr w:type="spellEnd"/>
            <w:r w:rsidRPr="00D410CF">
              <w:t xml:space="preserve"> Опорная-5</w:t>
            </w:r>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1.78</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110 </w:t>
            </w:r>
            <w:proofErr w:type="spellStart"/>
            <w:r w:rsidRPr="00D410CF">
              <w:t>кВ</w:t>
            </w:r>
            <w:proofErr w:type="spellEnd"/>
            <w:r w:rsidRPr="00D410CF">
              <w:t xml:space="preserve"> Опорная-5, ОРУ-110 </w:t>
            </w:r>
            <w:proofErr w:type="spellStart"/>
            <w:r w:rsidRPr="00D410CF">
              <w:t>кВ</w:t>
            </w:r>
            <w:proofErr w:type="spellEnd"/>
            <w:r w:rsidRPr="00D410CF">
              <w:t xml:space="preserve">, ВЛ-110 </w:t>
            </w:r>
            <w:proofErr w:type="spellStart"/>
            <w:r w:rsidRPr="00D410CF">
              <w:t>кВ</w:t>
            </w:r>
            <w:proofErr w:type="spellEnd"/>
            <w:r w:rsidRPr="00D410CF">
              <w:t xml:space="preserve"> ЗСМК-ОП-5-1</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Выходе провода из натяжного зажима портальной гирлянды изоляторов в сторону концевой опоры на ОРУ-110</w:t>
            </w:r>
            <w:r>
              <w:t xml:space="preserve"> </w:t>
            </w:r>
            <w:proofErr w:type="spellStart"/>
            <w:r w:rsidRPr="00D410CF">
              <w:t>кВ</w:t>
            </w:r>
            <w:proofErr w:type="spellEnd"/>
            <w:r w:rsidRPr="00D410CF">
              <w:t xml:space="preserve"> ПС 110 </w:t>
            </w:r>
            <w:proofErr w:type="spellStart"/>
            <w:r w:rsidRPr="00D410CF">
              <w:t>кВ</w:t>
            </w:r>
            <w:proofErr w:type="spellEnd"/>
            <w:r w:rsidRPr="00D410CF">
              <w:t xml:space="preserve"> Опорная-5</w:t>
            </w:r>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1.79</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ВЛ-110 </w:t>
            </w:r>
            <w:proofErr w:type="spellStart"/>
            <w:r w:rsidRPr="00D410CF">
              <w:t>кВ</w:t>
            </w:r>
            <w:proofErr w:type="spellEnd"/>
            <w:r w:rsidRPr="00D410CF">
              <w:t xml:space="preserve"> Е-Х-О-1 (Еланская-Хвостохранилище-1), оп. 72, отпайка на ПС 110 </w:t>
            </w:r>
            <w:proofErr w:type="spellStart"/>
            <w:r w:rsidRPr="00D410CF">
              <w:t>кВ</w:t>
            </w:r>
            <w:proofErr w:type="spellEnd"/>
            <w:r w:rsidRPr="00D410CF">
              <w:t xml:space="preserve"> Водная</w:t>
            </w:r>
          </w:p>
        </w:tc>
        <w:tc>
          <w:tcPr>
            <w:tcW w:w="2634" w:type="pct"/>
            <w:tcBorders>
              <w:top w:val="nil"/>
              <w:left w:val="nil"/>
              <w:bottom w:val="single" w:sz="4" w:space="0" w:color="auto"/>
              <w:right w:val="single" w:sz="4" w:space="0" w:color="auto"/>
            </w:tcBorders>
            <w:shd w:val="clear" w:color="auto" w:fill="auto"/>
            <w:vAlign w:val="center"/>
            <w:hideMark/>
          </w:tcPr>
          <w:p w:rsidR="00CC750F" w:rsidRDefault="00CC750F" w:rsidP="006E483D">
            <w:r w:rsidRPr="00D410CF">
              <w:t xml:space="preserve">Выход провода из зажимов, присоединяющих отпайку ВЛ-110 </w:t>
            </w:r>
            <w:proofErr w:type="spellStart"/>
            <w:r w:rsidRPr="00D410CF">
              <w:t>кВ</w:t>
            </w:r>
            <w:proofErr w:type="spellEnd"/>
            <w:r w:rsidRPr="00D410CF">
              <w:t xml:space="preserve"> на </w:t>
            </w:r>
          </w:p>
          <w:p w:rsidR="00CC750F" w:rsidRPr="00D410CF" w:rsidRDefault="00CC750F" w:rsidP="006E483D">
            <w:r w:rsidRPr="00D410CF">
              <w:t xml:space="preserve">ПС 110 </w:t>
            </w:r>
            <w:proofErr w:type="spellStart"/>
            <w:r w:rsidRPr="00D410CF">
              <w:t>кВ</w:t>
            </w:r>
            <w:proofErr w:type="spellEnd"/>
            <w:r w:rsidRPr="00D410CF">
              <w:t xml:space="preserve"> Водная</w:t>
            </w:r>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1.80</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ВЛ-110 </w:t>
            </w:r>
            <w:proofErr w:type="spellStart"/>
            <w:r w:rsidRPr="00D410CF">
              <w:t>кВ</w:t>
            </w:r>
            <w:proofErr w:type="spellEnd"/>
            <w:r w:rsidRPr="00D410CF">
              <w:t xml:space="preserve"> Е-Х-О-2 (Еланская-Хвостохранилище-2), оп. 72 отпайка на ПС 110 </w:t>
            </w:r>
            <w:proofErr w:type="spellStart"/>
            <w:r w:rsidRPr="00D410CF">
              <w:t>кВ</w:t>
            </w:r>
            <w:proofErr w:type="spellEnd"/>
            <w:r w:rsidRPr="00D410CF">
              <w:t xml:space="preserve"> Водная</w:t>
            </w:r>
          </w:p>
        </w:tc>
        <w:tc>
          <w:tcPr>
            <w:tcW w:w="2634" w:type="pct"/>
            <w:tcBorders>
              <w:top w:val="nil"/>
              <w:left w:val="nil"/>
              <w:bottom w:val="single" w:sz="4" w:space="0" w:color="auto"/>
              <w:right w:val="single" w:sz="4" w:space="0" w:color="auto"/>
            </w:tcBorders>
            <w:shd w:val="clear" w:color="auto" w:fill="auto"/>
            <w:vAlign w:val="center"/>
            <w:hideMark/>
          </w:tcPr>
          <w:p w:rsidR="00CC750F" w:rsidRDefault="00CC750F" w:rsidP="006E483D">
            <w:r w:rsidRPr="00D410CF">
              <w:t xml:space="preserve">Выход провода из зажимов, присоединяющих отпайку ВЛ-110 </w:t>
            </w:r>
            <w:proofErr w:type="spellStart"/>
            <w:r w:rsidRPr="00D410CF">
              <w:t>кВ</w:t>
            </w:r>
            <w:proofErr w:type="spellEnd"/>
            <w:r w:rsidRPr="00D410CF">
              <w:t xml:space="preserve"> на </w:t>
            </w:r>
          </w:p>
          <w:p w:rsidR="00CC750F" w:rsidRPr="00D410CF" w:rsidRDefault="00CC750F" w:rsidP="006E483D">
            <w:r w:rsidRPr="00D410CF">
              <w:t xml:space="preserve">ПС 110 </w:t>
            </w:r>
            <w:proofErr w:type="spellStart"/>
            <w:r w:rsidRPr="00D410CF">
              <w:t>кВ</w:t>
            </w:r>
            <w:proofErr w:type="spellEnd"/>
            <w:r w:rsidRPr="00D410CF">
              <w:t xml:space="preserve"> Водная</w:t>
            </w:r>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1.81</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110 </w:t>
            </w:r>
            <w:proofErr w:type="spellStart"/>
            <w:r w:rsidRPr="00D410CF">
              <w:t>кВ</w:t>
            </w:r>
            <w:proofErr w:type="spellEnd"/>
            <w:r w:rsidRPr="00D410CF">
              <w:t xml:space="preserve"> </w:t>
            </w:r>
            <w:proofErr w:type="spellStart"/>
            <w:r w:rsidRPr="00D410CF">
              <w:t>Мундыбашская</w:t>
            </w:r>
            <w:proofErr w:type="spellEnd"/>
            <w:r w:rsidRPr="00D410CF">
              <w:t xml:space="preserve">, РУ-6 </w:t>
            </w:r>
            <w:proofErr w:type="spellStart"/>
            <w:r w:rsidRPr="00D410CF">
              <w:t>кВ</w:t>
            </w:r>
            <w:proofErr w:type="spellEnd"/>
            <w:r w:rsidRPr="00D410CF">
              <w:t>, яч.19, ф.6-19-0</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Контактные </w:t>
            </w:r>
            <w:r>
              <w:t xml:space="preserve">присоединения </w:t>
            </w:r>
            <w:r w:rsidRPr="00D410CF">
              <w:t xml:space="preserve">кабельных наконечников к линейному разъединителю в </w:t>
            </w:r>
            <w:proofErr w:type="spellStart"/>
            <w:r w:rsidRPr="00D410CF">
              <w:t>яч</w:t>
            </w:r>
            <w:proofErr w:type="spellEnd"/>
            <w:r w:rsidRPr="00D410CF">
              <w:t>.</w:t>
            </w:r>
            <w:r>
              <w:t xml:space="preserve"> </w:t>
            </w:r>
            <w:r w:rsidRPr="00D410CF">
              <w:t>№</w:t>
            </w:r>
            <w:r>
              <w:t xml:space="preserve"> </w:t>
            </w:r>
            <w:r w:rsidRPr="00D410CF">
              <w:t>19 РУ-6</w:t>
            </w:r>
            <w:r>
              <w:t xml:space="preserve"> </w:t>
            </w:r>
            <w:proofErr w:type="spellStart"/>
            <w:r w:rsidRPr="00D410CF">
              <w:t>кВ</w:t>
            </w:r>
            <w:proofErr w:type="spellEnd"/>
            <w:r w:rsidRPr="00D410CF">
              <w:t xml:space="preserve"> ПС 110 </w:t>
            </w:r>
            <w:proofErr w:type="spellStart"/>
            <w:r w:rsidRPr="00D410CF">
              <w:t>кВ</w:t>
            </w:r>
            <w:proofErr w:type="spellEnd"/>
            <w:r w:rsidRPr="00D410CF">
              <w:t xml:space="preserve"> </w:t>
            </w:r>
            <w:proofErr w:type="spellStart"/>
            <w:r w:rsidRPr="00D410CF">
              <w:t>Мундыбашская</w:t>
            </w:r>
            <w:proofErr w:type="spellEnd"/>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1.82</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110 </w:t>
            </w:r>
            <w:proofErr w:type="spellStart"/>
            <w:r w:rsidRPr="00D410CF">
              <w:t>кВ</w:t>
            </w:r>
            <w:proofErr w:type="spellEnd"/>
            <w:r w:rsidRPr="00D410CF">
              <w:t xml:space="preserve"> </w:t>
            </w:r>
            <w:proofErr w:type="spellStart"/>
            <w:r w:rsidRPr="00D410CF">
              <w:t>Мундыбашская</w:t>
            </w:r>
            <w:proofErr w:type="spellEnd"/>
            <w:r w:rsidRPr="00D410CF">
              <w:t xml:space="preserve">, РУ-6 </w:t>
            </w:r>
            <w:proofErr w:type="spellStart"/>
            <w:r w:rsidRPr="00D410CF">
              <w:t>кВ</w:t>
            </w:r>
            <w:proofErr w:type="spellEnd"/>
            <w:r w:rsidRPr="00D410CF">
              <w:t>, яч.2, ф.6-1 Ц</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Контактные </w:t>
            </w:r>
            <w:r>
              <w:t>присоединения</w:t>
            </w:r>
            <w:r w:rsidRPr="00D410CF">
              <w:t xml:space="preserve"> кабельных наконечников к линейному разъединителю в </w:t>
            </w:r>
            <w:proofErr w:type="spellStart"/>
            <w:r w:rsidRPr="00D410CF">
              <w:t>яч</w:t>
            </w:r>
            <w:proofErr w:type="spellEnd"/>
            <w:r w:rsidRPr="00D410CF">
              <w:t>.</w:t>
            </w:r>
            <w:r>
              <w:t xml:space="preserve"> </w:t>
            </w:r>
            <w:r w:rsidRPr="00D410CF">
              <w:t>№</w:t>
            </w:r>
            <w:r>
              <w:t xml:space="preserve"> </w:t>
            </w:r>
            <w:r w:rsidRPr="00D410CF">
              <w:t>2 РУ-6</w:t>
            </w:r>
            <w:r>
              <w:t xml:space="preserve"> </w:t>
            </w:r>
            <w:proofErr w:type="spellStart"/>
            <w:r w:rsidRPr="00D410CF">
              <w:t>кВ</w:t>
            </w:r>
            <w:proofErr w:type="spellEnd"/>
            <w:r w:rsidRPr="00D410CF">
              <w:t xml:space="preserve"> ПС 110 </w:t>
            </w:r>
            <w:proofErr w:type="spellStart"/>
            <w:r w:rsidRPr="00D410CF">
              <w:t>кВ</w:t>
            </w:r>
            <w:proofErr w:type="spellEnd"/>
            <w:r w:rsidRPr="00D410CF">
              <w:t xml:space="preserve"> </w:t>
            </w:r>
            <w:proofErr w:type="spellStart"/>
            <w:r w:rsidRPr="00D410CF">
              <w:t>Мундыбашская</w:t>
            </w:r>
            <w:proofErr w:type="spellEnd"/>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1.83</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110 </w:t>
            </w:r>
            <w:proofErr w:type="spellStart"/>
            <w:r w:rsidRPr="00D410CF">
              <w:t>кВ</w:t>
            </w:r>
            <w:proofErr w:type="spellEnd"/>
            <w:r w:rsidRPr="00D410CF">
              <w:t xml:space="preserve"> </w:t>
            </w:r>
            <w:proofErr w:type="spellStart"/>
            <w:r w:rsidRPr="00D410CF">
              <w:t>Мундыбашская</w:t>
            </w:r>
            <w:proofErr w:type="spellEnd"/>
            <w:r w:rsidRPr="00D410CF">
              <w:t xml:space="preserve">, РУ-6 </w:t>
            </w:r>
            <w:proofErr w:type="spellStart"/>
            <w:r w:rsidRPr="00D410CF">
              <w:t>кВ</w:t>
            </w:r>
            <w:proofErr w:type="spellEnd"/>
            <w:r w:rsidRPr="00D410CF">
              <w:t>, яч.2, ф.6-2 Ц</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Контактные </w:t>
            </w:r>
            <w:r>
              <w:t>присоединения</w:t>
            </w:r>
            <w:r w:rsidRPr="00D410CF">
              <w:t xml:space="preserve"> кабельных наконечников к линейному разъединителю в </w:t>
            </w:r>
            <w:proofErr w:type="spellStart"/>
            <w:r w:rsidRPr="00D410CF">
              <w:t>яч</w:t>
            </w:r>
            <w:proofErr w:type="spellEnd"/>
            <w:r w:rsidRPr="00D410CF">
              <w:t>.</w:t>
            </w:r>
            <w:r>
              <w:t xml:space="preserve"> </w:t>
            </w:r>
            <w:r w:rsidRPr="00D410CF">
              <w:t>№</w:t>
            </w:r>
            <w:r>
              <w:t xml:space="preserve"> </w:t>
            </w:r>
            <w:r w:rsidRPr="00D410CF">
              <w:t>2 РУ-6</w:t>
            </w:r>
            <w:r>
              <w:t xml:space="preserve"> </w:t>
            </w:r>
            <w:proofErr w:type="spellStart"/>
            <w:r w:rsidRPr="00D410CF">
              <w:t>кВ</w:t>
            </w:r>
            <w:proofErr w:type="spellEnd"/>
            <w:r w:rsidRPr="00D410CF">
              <w:t xml:space="preserve"> ПС 110 </w:t>
            </w:r>
            <w:proofErr w:type="spellStart"/>
            <w:r w:rsidRPr="00D410CF">
              <w:t>кВ</w:t>
            </w:r>
            <w:proofErr w:type="spellEnd"/>
            <w:r w:rsidRPr="00D410CF">
              <w:t xml:space="preserve"> </w:t>
            </w:r>
            <w:proofErr w:type="spellStart"/>
            <w:r w:rsidRPr="00D410CF">
              <w:t>Мундыбашская</w:t>
            </w:r>
            <w:proofErr w:type="spellEnd"/>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1.84</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110 </w:t>
            </w:r>
            <w:proofErr w:type="spellStart"/>
            <w:r w:rsidRPr="00D410CF">
              <w:t>кВ</w:t>
            </w:r>
            <w:proofErr w:type="spellEnd"/>
            <w:r w:rsidRPr="00D410CF">
              <w:t xml:space="preserve"> </w:t>
            </w:r>
            <w:proofErr w:type="spellStart"/>
            <w:r w:rsidRPr="00D410CF">
              <w:t>Мундыбашская</w:t>
            </w:r>
            <w:proofErr w:type="spellEnd"/>
            <w:r w:rsidRPr="00D410CF">
              <w:t xml:space="preserve">, РУ-6 </w:t>
            </w:r>
            <w:proofErr w:type="spellStart"/>
            <w:r w:rsidRPr="00D410CF">
              <w:t>кВ</w:t>
            </w:r>
            <w:proofErr w:type="spellEnd"/>
            <w:r w:rsidRPr="00D410CF">
              <w:t>, яч.3, ф.6-5 Ц</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Контактные </w:t>
            </w:r>
            <w:r>
              <w:t>присоединения</w:t>
            </w:r>
            <w:r w:rsidRPr="00D410CF">
              <w:t xml:space="preserve"> кабельных наконечников к линейному разъединителю в </w:t>
            </w:r>
            <w:proofErr w:type="spellStart"/>
            <w:r w:rsidRPr="00D410CF">
              <w:t>яч</w:t>
            </w:r>
            <w:proofErr w:type="spellEnd"/>
            <w:r w:rsidRPr="00D410CF">
              <w:t>.</w:t>
            </w:r>
            <w:r>
              <w:t xml:space="preserve"> </w:t>
            </w:r>
            <w:r w:rsidRPr="00D410CF">
              <w:t>№</w:t>
            </w:r>
            <w:r>
              <w:t xml:space="preserve"> </w:t>
            </w:r>
            <w:r w:rsidRPr="00D410CF">
              <w:t>3 РУ-6</w:t>
            </w:r>
            <w:r>
              <w:t xml:space="preserve"> </w:t>
            </w:r>
            <w:proofErr w:type="spellStart"/>
            <w:r w:rsidRPr="00D410CF">
              <w:t>кВ</w:t>
            </w:r>
            <w:proofErr w:type="spellEnd"/>
            <w:r w:rsidRPr="00D410CF">
              <w:t xml:space="preserve"> ПС 110 </w:t>
            </w:r>
            <w:proofErr w:type="spellStart"/>
            <w:r w:rsidRPr="00D410CF">
              <w:t>кВ</w:t>
            </w:r>
            <w:proofErr w:type="spellEnd"/>
            <w:r w:rsidRPr="00D410CF">
              <w:t xml:space="preserve"> </w:t>
            </w:r>
            <w:proofErr w:type="spellStart"/>
            <w:r w:rsidRPr="00D410CF">
              <w:t>Мундыбашская</w:t>
            </w:r>
            <w:proofErr w:type="spellEnd"/>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1.85</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110 </w:t>
            </w:r>
            <w:proofErr w:type="spellStart"/>
            <w:r w:rsidRPr="00D410CF">
              <w:t>кВ</w:t>
            </w:r>
            <w:proofErr w:type="spellEnd"/>
            <w:r w:rsidRPr="00D410CF">
              <w:t xml:space="preserve"> </w:t>
            </w:r>
            <w:proofErr w:type="spellStart"/>
            <w:r w:rsidRPr="00D410CF">
              <w:t>Мундыбашская</w:t>
            </w:r>
            <w:proofErr w:type="spellEnd"/>
            <w:r w:rsidRPr="00D410CF">
              <w:t xml:space="preserve">, РУ-6 </w:t>
            </w:r>
            <w:proofErr w:type="spellStart"/>
            <w:r w:rsidRPr="00D410CF">
              <w:t>кВ</w:t>
            </w:r>
            <w:proofErr w:type="spellEnd"/>
            <w:r w:rsidRPr="00D410CF">
              <w:t>, яч.3, ф.6-6 Ц</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Контактные </w:t>
            </w:r>
            <w:r>
              <w:t>присоединения</w:t>
            </w:r>
            <w:r w:rsidRPr="00D410CF">
              <w:t xml:space="preserve"> кабельных наконечников к линейному разъединителю в </w:t>
            </w:r>
            <w:proofErr w:type="spellStart"/>
            <w:r w:rsidRPr="00D410CF">
              <w:t>яч</w:t>
            </w:r>
            <w:proofErr w:type="spellEnd"/>
            <w:r w:rsidRPr="00D410CF">
              <w:t>.</w:t>
            </w:r>
            <w:r>
              <w:t xml:space="preserve"> </w:t>
            </w:r>
            <w:r w:rsidRPr="00D410CF">
              <w:t>№</w:t>
            </w:r>
            <w:r>
              <w:t xml:space="preserve"> </w:t>
            </w:r>
            <w:r w:rsidRPr="00D410CF">
              <w:t>3 РУ-6</w:t>
            </w:r>
            <w:r>
              <w:t xml:space="preserve"> </w:t>
            </w:r>
            <w:proofErr w:type="spellStart"/>
            <w:r w:rsidRPr="00D410CF">
              <w:t>кВ</w:t>
            </w:r>
            <w:proofErr w:type="spellEnd"/>
            <w:r w:rsidRPr="00D410CF">
              <w:t xml:space="preserve"> ПС 110 </w:t>
            </w:r>
            <w:proofErr w:type="spellStart"/>
            <w:r w:rsidRPr="00D410CF">
              <w:t>кВ</w:t>
            </w:r>
            <w:proofErr w:type="spellEnd"/>
            <w:r w:rsidRPr="00D410CF">
              <w:t xml:space="preserve"> </w:t>
            </w:r>
            <w:proofErr w:type="spellStart"/>
            <w:r w:rsidRPr="00D410CF">
              <w:t>Мундыбашская</w:t>
            </w:r>
            <w:proofErr w:type="spellEnd"/>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1.86</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110 </w:t>
            </w:r>
            <w:proofErr w:type="spellStart"/>
            <w:r w:rsidRPr="00D410CF">
              <w:t>кВ</w:t>
            </w:r>
            <w:proofErr w:type="spellEnd"/>
            <w:r w:rsidRPr="00D410CF">
              <w:t xml:space="preserve"> </w:t>
            </w:r>
            <w:proofErr w:type="spellStart"/>
            <w:r w:rsidRPr="00D410CF">
              <w:t>Мундыбашская</w:t>
            </w:r>
            <w:proofErr w:type="spellEnd"/>
            <w:r w:rsidRPr="00D410CF">
              <w:t xml:space="preserve">, РУ-6 </w:t>
            </w:r>
            <w:proofErr w:type="spellStart"/>
            <w:r w:rsidRPr="00D410CF">
              <w:t>кВ</w:t>
            </w:r>
            <w:proofErr w:type="spellEnd"/>
            <w:r w:rsidRPr="00D410CF">
              <w:t>, яч.8, ф.6-3 Ц</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Контактные </w:t>
            </w:r>
            <w:r>
              <w:t>присоединения</w:t>
            </w:r>
            <w:r w:rsidRPr="00D410CF">
              <w:t xml:space="preserve"> кабельных наконечников к линейному разъединителю в </w:t>
            </w:r>
            <w:proofErr w:type="spellStart"/>
            <w:r w:rsidRPr="00D410CF">
              <w:t>яч</w:t>
            </w:r>
            <w:proofErr w:type="spellEnd"/>
            <w:r w:rsidRPr="00D410CF">
              <w:t>.</w:t>
            </w:r>
            <w:r>
              <w:t xml:space="preserve"> </w:t>
            </w:r>
            <w:r w:rsidRPr="00D410CF">
              <w:t>№</w:t>
            </w:r>
            <w:r>
              <w:t xml:space="preserve"> </w:t>
            </w:r>
            <w:r w:rsidRPr="00D410CF">
              <w:t>8 РУ-6</w:t>
            </w:r>
            <w:r>
              <w:t xml:space="preserve"> </w:t>
            </w:r>
            <w:proofErr w:type="spellStart"/>
            <w:r w:rsidRPr="00D410CF">
              <w:t>кВ</w:t>
            </w:r>
            <w:proofErr w:type="spellEnd"/>
            <w:r w:rsidRPr="00D410CF">
              <w:t xml:space="preserve"> ПС 110 </w:t>
            </w:r>
            <w:proofErr w:type="spellStart"/>
            <w:r w:rsidRPr="00D410CF">
              <w:t>кВ</w:t>
            </w:r>
            <w:proofErr w:type="spellEnd"/>
            <w:r w:rsidRPr="00D410CF">
              <w:t xml:space="preserve"> </w:t>
            </w:r>
            <w:proofErr w:type="spellStart"/>
            <w:r w:rsidRPr="00D410CF">
              <w:t>Мундыбашская</w:t>
            </w:r>
            <w:proofErr w:type="spellEnd"/>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1.87</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110 </w:t>
            </w:r>
            <w:proofErr w:type="spellStart"/>
            <w:r w:rsidRPr="00D410CF">
              <w:t>кВ</w:t>
            </w:r>
            <w:proofErr w:type="spellEnd"/>
            <w:r w:rsidRPr="00D410CF">
              <w:t xml:space="preserve"> </w:t>
            </w:r>
            <w:proofErr w:type="spellStart"/>
            <w:r w:rsidRPr="00D410CF">
              <w:t>Мундыбашская</w:t>
            </w:r>
            <w:proofErr w:type="spellEnd"/>
            <w:r w:rsidRPr="00D410CF">
              <w:t xml:space="preserve">, РУ-6 </w:t>
            </w:r>
            <w:proofErr w:type="spellStart"/>
            <w:r w:rsidRPr="00D410CF">
              <w:t>кВ</w:t>
            </w:r>
            <w:proofErr w:type="spellEnd"/>
            <w:r w:rsidRPr="00D410CF">
              <w:t>, яч.8, ф.6-4 Ц</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Контактные </w:t>
            </w:r>
            <w:r>
              <w:t>присоединения</w:t>
            </w:r>
            <w:r w:rsidRPr="00D410CF">
              <w:t xml:space="preserve"> кабельных наконечников к линейному разъединителю в </w:t>
            </w:r>
            <w:proofErr w:type="spellStart"/>
            <w:r w:rsidRPr="00D410CF">
              <w:t>яч</w:t>
            </w:r>
            <w:proofErr w:type="spellEnd"/>
            <w:r w:rsidRPr="00D410CF">
              <w:t>.</w:t>
            </w:r>
            <w:r>
              <w:t xml:space="preserve"> </w:t>
            </w:r>
            <w:r w:rsidRPr="00D410CF">
              <w:t>№</w:t>
            </w:r>
            <w:r>
              <w:t xml:space="preserve"> </w:t>
            </w:r>
            <w:r w:rsidRPr="00D410CF">
              <w:t>8 РУ-6</w:t>
            </w:r>
            <w:r>
              <w:t xml:space="preserve"> </w:t>
            </w:r>
            <w:proofErr w:type="spellStart"/>
            <w:r w:rsidRPr="00D410CF">
              <w:t>кВ</w:t>
            </w:r>
            <w:proofErr w:type="spellEnd"/>
            <w:r w:rsidRPr="00D410CF">
              <w:t xml:space="preserve"> ПС 110 </w:t>
            </w:r>
            <w:proofErr w:type="spellStart"/>
            <w:r w:rsidRPr="00D410CF">
              <w:t>кВ</w:t>
            </w:r>
            <w:proofErr w:type="spellEnd"/>
            <w:r w:rsidRPr="00D410CF">
              <w:t xml:space="preserve"> </w:t>
            </w:r>
            <w:proofErr w:type="spellStart"/>
            <w:r w:rsidRPr="00D410CF">
              <w:t>Мундыбашская</w:t>
            </w:r>
            <w:proofErr w:type="spellEnd"/>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1.88</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110 </w:t>
            </w:r>
            <w:proofErr w:type="spellStart"/>
            <w:r w:rsidRPr="00D410CF">
              <w:t>кВ</w:t>
            </w:r>
            <w:proofErr w:type="spellEnd"/>
            <w:r w:rsidRPr="00D410CF">
              <w:t xml:space="preserve"> </w:t>
            </w:r>
            <w:proofErr w:type="spellStart"/>
            <w:r w:rsidRPr="00D410CF">
              <w:t>Мундыбашская</w:t>
            </w:r>
            <w:proofErr w:type="spellEnd"/>
            <w:r w:rsidRPr="00D410CF">
              <w:t xml:space="preserve">, РУ-6 </w:t>
            </w:r>
            <w:proofErr w:type="spellStart"/>
            <w:r w:rsidRPr="00D410CF">
              <w:t>кВ</w:t>
            </w:r>
            <w:proofErr w:type="spellEnd"/>
            <w:r w:rsidRPr="00D410CF">
              <w:t>, яч.7, ф. 6-7 Ц</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Контактные </w:t>
            </w:r>
            <w:r>
              <w:t>присоединения</w:t>
            </w:r>
            <w:r w:rsidRPr="00D410CF">
              <w:t xml:space="preserve"> кабельных наконечников к линейному разъединителю в </w:t>
            </w:r>
            <w:proofErr w:type="spellStart"/>
            <w:r w:rsidRPr="00D410CF">
              <w:t>яч</w:t>
            </w:r>
            <w:proofErr w:type="spellEnd"/>
            <w:r w:rsidRPr="00D410CF">
              <w:t>.</w:t>
            </w:r>
            <w:r>
              <w:t xml:space="preserve"> </w:t>
            </w:r>
            <w:r w:rsidRPr="00D410CF">
              <w:t>№</w:t>
            </w:r>
            <w:r>
              <w:t xml:space="preserve"> </w:t>
            </w:r>
            <w:r w:rsidRPr="00D410CF">
              <w:t>7 РУ-6</w:t>
            </w:r>
            <w:r>
              <w:t xml:space="preserve"> </w:t>
            </w:r>
            <w:proofErr w:type="spellStart"/>
            <w:r w:rsidRPr="00D410CF">
              <w:t>кВ</w:t>
            </w:r>
            <w:proofErr w:type="spellEnd"/>
            <w:r w:rsidRPr="00D410CF">
              <w:t xml:space="preserve"> ПС 110 </w:t>
            </w:r>
            <w:proofErr w:type="spellStart"/>
            <w:r w:rsidRPr="00D410CF">
              <w:t>кВ</w:t>
            </w:r>
            <w:proofErr w:type="spellEnd"/>
            <w:r w:rsidRPr="00D410CF">
              <w:t xml:space="preserve"> </w:t>
            </w:r>
            <w:proofErr w:type="spellStart"/>
            <w:r w:rsidRPr="00D410CF">
              <w:t>Мундыбашская</w:t>
            </w:r>
            <w:proofErr w:type="spellEnd"/>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1.89</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110 </w:t>
            </w:r>
            <w:proofErr w:type="spellStart"/>
            <w:r w:rsidRPr="00D410CF">
              <w:t>кВ</w:t>
            </w:r>
            <w:proofErr w:type="spellEnd"/>
            <w:r w:rsidRPr="00D410CF">
              <w:t xml:space="preserve"> </w:t>
            </w:r>
            <w:proofErr w:type="spellStart"/>
            <w:r w:rsidRPr="00D410CF">
              <w:t>Мундыбашская</w:t>
            </w:r>
            <w:proofErr w:type="spellEnd"/>
            <w:r w:rsidRPr="00D410CF">
              <w:t xml:space="preserve">, РУ-6 </w:t>
            </w:r>
            <w:proofErr w:type="spellStart"/>
            <w:r w:rsidRPr="00D410CF">
              <w:t>кВ</w:t>
            </w:r>
            <w:proofErr w:type="spellEnd"/>
            <w:r w:rsidRPr="00D410CF">
              <w:t>, яч.13, ф.6-13 Ц</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Контактные </w:t>
            </w:r>
            <w:r>
              <w:t>присоединения</w:t>
            </w:r>
            <w:r w:rsidRPr="00D410CF">
              <w:t xml:space="preserve"> кабельных наконечников к линейному разъединителю в </w:t>
            </w:r>
            <w:proofErr w:type="spellStart"/>
            <w:r w:rsidRPr="00D410CF">
              <w:t>яч</w:t>
            </w:r>
            <w:proofErr w:type="spellEnd"/>
            <w:r w:rsidRPr="00D410CF">
              <w:t>.</w:t>
            </w:r>
            <w:r>
              <w:t xml:space="preserve"> </w:t>
            </w:r>
            <w:r w:rsidRPr="00D410CF">
              <w:t>№</w:t>
            </w:r>
            <w:r>
              <w:t xml:space="preserve"> </w:t>
            </w:r>
            <w:r w:rsidRPr="00D410CF">
              <w:t>13 РУ-6</w:t>
            </w:r>
            <w:r>
              <w:t xml:space="preserve"> </w:t>
            </w:r>
            <w:proofErr w:type="spellStart"/>
            <w:r w:rsidRPr="00D410CF">
              <w:t>кВ</w:t>
            </w:r>
            <w:proofErr w:type="spellEnd"/>
            <w:r w:rsidRPr="00D410CF">
              <w:t xml:space="preserve"> ПС 110 </w:t>
            </w:r>
            <w:proofErr w:type="spellStart"/>
            <w:r w:rsidRPr="00D410CF">
              <w:t>кВ</w:t>
            </w:r>
            <w:proofErr w:type="spellEnd"/>
            <w:r w:rsidRPr="00D410CF">
              <w:t xml:space="preserve"> </w:t>
            </w:r>
            <w:proofErr w:type="spellStart"/>
            <w:r w:rsidRPr="00D410CF">
              <w:t>Мундыбашская</w:t>
            </w:r>
            <w:proofErr w:type="spellEnd"/>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1.90</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110 </w:t>
            </w:r>
            <w:proofErr w:type="spellStart"/>
            <w:r w:rsidRPr="00D410CF">
              <w:t>кВ</w:t>
            </w:r>
            <w:proofErr w:type="spellEnd"/>
            <w:r w:rsidRPr="00D410CF">
              <w:t xml:space="preserve"> </w:t>
            </w:r>
            <w:proofErr w:type="spellStart"/>
            <w:r w:rsidRPr="00D410CF">
              <w:t>Мундыбашская</w:t>
            </w:r>
            <w:proofErr w:type="spellEnd"/>
            <w:r w:rsidRPr="00D410CF">
              <w:t xml:space="preserve">, РУ-6 </w:t>
            </w:r>
            <w:proofErr w:type="spellStart"/>
            <w:r w:rsidRPr="00D410CF">
              <w:t>кВ</w:t>
            </w:r>
            <w:proofErr w:type="spellEnd"/>
            <w:r w:rsidRPr="00D410CF">
              <w:t>, яч.17, ф.6-17 Ц</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Контактные </w:t>
            </w:r>
            <w:r>
              <w:t>присоединения</w:t>
            </w:r>
            <w:r w:rsidRPr="00D410CF">
              <w:t xml:space="preserve"> кабельных наконечников к линейному разъединителю в </w:t>
            </w:r>
            <w:proofErr w:type="spellStart"/>
            <w:r w:rsidRPr="00D410CF">
              <w:t>яч</w:t>
            </w:r>
            <w:proofErr w:type="spellEnd"/>
            <w:r w:rsidRPr="00D410CF">
              <w:t>.</w:t>
            </w:r>
            <w:r>
              <w:t xml:space="preserve"> </w:t>
            </w:r>
            <w:r w:rsidRPr="00D410CF">
              <w:t>№</w:t>
            </w:r>
            <w:r>
              <w:t xml:space="preserve"> </w:t>
            </w:r>
            <w:r w:rsidRPr="00D410CF">
              <w:t>17 РУ-6</w:t>
            </w:r>
            <w:r>
              <w:t xml:space="preserve"> </w:t>
            </w:r>
            <w:proofErr w:type="spellStart"/>
            <w:r w:rsidRPr="00D410CF">
              <w:t>кВ</w:t>
            </w:r>
            <w:proofErr w:type="spellEnd"/>
            <w:r w:rsidRPr="00D410CF">
              <w:t xml:space="preserve"> ПС 110 </w:t>
            </w:r>
            <w:proofErr w:type="spellStart"/>
            <w:r w:rsidRPr="00D410CF">
              <w:t>кВ</w:t>
            </w:r>
            <w:proofErr w:type="spellEnd"/>
            <w:r w:rsidRPr="00D410CF">
              <w:t xml:space="preserve"> </w:t>
            </w:r>
            <w:proofErr w:type="spellStart"/>
            <w:r w:rsidRPr="00D410CF">
              <w:t>Мундыбашская</w:t>
            </w:r>
            <w:proofErr w:type="spellEnd"/>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1.91</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110 </w:t>
            </w:r>
            <w:proofErr w:type="spellStart"/>
            <w:r w:rsidRPr="00D410CF">
              <w:t>кВ</w:t>
            </w:r>
            <w:proofErr w:type="spellEnd"/>
            <w:r w:rsidRPr="00D410CF">
              <w:t xml:space="preserve"> </w:t>
            </w:r>
            <w:proofErr w:type="spellStart"/>
            <w:r w:rsidRPr="00D410CF">
              <w:t>Мундыбашская</w:t>
            </w:r>
            <w:proofErr w:type="spellEnd"/>
            <w:r w:rsidRPr="00D410CF">
              <w:t xml:space="preserve">, РУ-6 </w:t>
            </w:r>
            <w:proofErr w:type="spellStart"/>
            <w:r w:rsidRPr="00D410CF">
              <w:t>кВ</w:t>
            </w:r>
            <w:proofErr w:type="spellEnd"/>
            <w:r w:rsidRPr="00D410CF">
              <w:t>, яч.12, ф.6-12 ШХ</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Контактные </w:t>
            </w:r>
            <w:r>
              <w:t>присоединения</w:t>
            </w:r>
            <w:r w:rsidRPr="00D410CF">
              <w:t xml:space="preserve"> кабельных наконечников к линейному разъединителю в </w:t>
            </w:r>
            <w:proofErr w:type="spellStart"/>
            <w:r w:rsidRPr="00D410CF">
              <w:t>яч</w:t>
            </w:r>
            <w:proofErr w:type="spellEnd"/>
            <w:r w:rsidRPr="00D410CF">
              <w:t>.</w:t>
            </w:r>
            <w:r>
              <w:t xml:space="preserve"> </w:t>
            </w:r>
            <w:r w:rsidRPr="00D410CF">
              <w:t>№</w:t>
            </w:r>
            <w:r>
              <w:t xml:space="preserve"> </w:t>
            </w:r>
            <w:r w:rsidRPr="00D410CF">
              <w:t>12 РУ-6</w:t>
            </w:r>
            <w:r>
              <w:t xml:space="preserve"> </w:t>
            </w:r>
            <w:proofErr w:type="spellStart"/>
            <w:r w:rsidRPr="00D410CF">
              <w:t>кВ</w:t>
            </w:r>
            <w:proofErr w:type="spellEnd"/>
            <w:r w:rsidRPr="00D410CF">
              <w:t xml:space="preserve"> ПС 110 </w:t>
            </w:r>
            <w:proofErr w:type="spellStart"/>
            <w:r w:rsidRPr="00D410CF">
              <w:t>кВ</w:t>
            </w:r>
            <w:proofErr w:type="spellEnd"/>
            <w:r w:rsidRPr="00D410CF">
              <w:t xml:space="preserve"> </w:t>
            </w:r>
            <w:proofErr w:type="spellStart"/>
            <w:r w:rsidRPr="00D410CF">
              <w:t>Мундыбашская</w:t>
            </w:r>
            <w:proofErr w:type="spellEnd"/>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1.92</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110 </w:t>
            </w:r>
            <w:proofErr w:type="spellStart"/>
            <w:r w:rsidRPr="00D410CF">
              <w:t>кВ</w:t>
            </w:r>
            <w:proofErr w:type="spellEnd"/>
            <w:r w:rsidRPr="00D410CF">
              <w:t xml:space="preserve"> </w:t>
            </w:r>
            <w:proofErr w:type="spellStart"/>
            <w:r w:rsidRPr="00D410CF">
              <w:t>Мундыбашская</w:t>
            </w:r>
            <w:proofErr w:type="spellEnd"/>
            <w:r w:rsidRPr="00D410CF">
              <w:t xml:space="preserve">, РУ-6 </w:t>
            </w:r>
            <w:proofErr w:type="spellStart"/>
            <w:r w:rsidRPr="00D410CF">
              <w:t>кВ</w:t>
            </w:r>
            <w:proofErr w:type="spellEnd"/>
            <w:r w:rsidRPr="00D410CF">
              <w:t>, яч.18, ф.6-18 К</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Контактные </w:t>
            </w:r>
            <w:r>
              <w:t>присоединения</w:t>
            </w:r>
            <w:r w:rsidRPr="00D410CF">
              <w:t xml:space="preserve"> кабельных наконечников к линейному разъединителю в </w:t>
            </w:r>
            <w:proofErr w:type="spellStart"/>
            <w:r w:rsidRPr="00D410CF">
              <w:t>яч</w:t>
            </w:r>
            <w:proofErr w:type="spellEnd"/>
            <w:r w:rsidRPr="00D410CF">
              <w:t>.</w:t>
            </w:r>
            <w:r>
              <w:t xml:space="preserve"> </w:t>
            </w:r>
            <w:r w:rsidRPr="00D410CF">
              <w:t>№</w:t>
            </w:r>
            <w:r>
              <w:t xml:space="preserve"> </w:t>
            </w:r>
            <w:r w:rsidRPr="00D410CF">
              <w:t>18 РУ-6</w:t>
            </w:r>
            <w:r>
              <w:t xml:space="preserve"> </w:t>
            </w:r>
            <w:proofErr w:type="spellStart"/>
            <w:r w:rsidRPr="00D410CF">
              <w:t>кВ</w:t>
            </w:r>
            <w:proofErr w:type="spellEnd"/>
            <w:r w:rsidRPr="00D410CF">
              <w:t xml:space="preserve"> ПС 110 </w:t>
            </w:r>
            <w:proofErr w:type="spellStart"/>
            <w:r w:rsidRPr="00D410CF">
              <w:t>кВ</w:t>
            </w:r>
            <w:proofErr w:type="spellEnd"/>
            <w:r w:rsidRPr="00D410CF">
              <w:t xml:space="preserve"> </w:t>
            </w:r>
            <w:proofErr w:type="spellStart"/>
            <w:r w:rsidRPr="00D410CF">
              <w:t>Мундыбашская</w:t>
            </w:r>
            <w:proofErr w:type="spellEnd"/>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1.93</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110 </w:t>
            </w:r>
            <w:proofErr w:type="spellStart"/>
            <w:r w:rsidRPr="00D410CF">
              <w:t>кВ</w:t>
            </w:r>
            <w:proofErr w:type="spellEnd"/>
            <w:r w:rsidRPr="00D410CF">
              <w:t xml:space="preserve"> </w:t>
            </w:r>
            <w:proofErr w:type="spellStart"/>
            <w:r w:rsidRPr="00D410CF">
              <w:t>Мундыбашская</w:t>
            </w:r>
            <w:proofErr w:type="spellEnd"/>
            <w:r w:rsidRPr="00D410CF">
              <w:t xml:space="preserve">, РУ-6 </w:t>
            </w:r>
            <w:proofErr w:type="spellStart"/>
            <w:r w:rsidRPr="00D410CF">
              <w:t>кВ</w:t>
            </w:r>
            <w:proofErr w:type="spellEnd"/>
            <w:r w:rsidRPr="00D410CF">
              <w:t>, яч.20, ф.6-20 ШХ</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Контактные </w:t>
            </w:r>
            <w:r>
              <w:t>присоединения</w:t>
            </w:r>
            <w:r w:rsidRPr="00D410CF">
              <w:t xml:space="preserve"> кабельных наконечников к линейному разъединителю в </w:t>
            </w:r>
            <w:proofErr w:type="spellStart"/>
            <w:r w:rsidRPr="00D410CF">
              <w:t>яч</w:t>
            </w:r>
            <w:proofErr w:type="spellEnd"/>
            <w:r w:rsidRPr="00D410CF">
              <w:t>.</w:t>
            </w:r>
            <w:r>
              <w:t xml:space="preserve"> </w:t>
            </w:r>
            <w:r w:rsidRPr="00D410CF">
              <w:t>№</w:t>
            </w:r>
            <w:r>
              <w:t xml:space="preserve"> </w:t>
            </w:r>
            <w:r w:rsidRPr="00D410CF">
              <w:t>20 РУ-6</w:t>
            </w:r>
            <w:r>
              <w:t xml:space="preserve"> </w:t>
            </w:r>
            <w:proofErr w:type="spellStart"/>
            <w:r w:rsidRPr="00D410CF">
              <w:t>кВ</w:t>
            </w:r>
            <w:proofErr w:type="spellEnd"/>
            <w:r w:rsidRPr="00D410CF">
              <w:t xml:space="preserve"> ПС 110 </w:t>
            </w:r>
            <w:proofErr w:type="spellStart"/>
            <w:r w:rsidRPr="00D410CF">
              <w:t>кВ</w:t>
            </w:r>
            <w:proofErr w:type="spellEnd"/>
            <w:r w:rsidRPr="00D410CF">
              <w:t xml:space="preserve"> </w:t>
            </w:r>
            <w:proofErr w:type="spellStart"/>
            <w:r w:rsidRPr="00D410CF">
              <w:t>Мундыбашская</w:t>
            </w:r>
            <w:proofErr w:type="spellEnd"/>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1.94</w:t>
            </w:r>
          </w:p>
        </w:tc>
        <w:tc>
          <w:tcPr>
            <w:tcW w:w="2128" w:type="pct"/>
            <w:tcBorders>
              <w:top w:val="nil"/>
              <w:left w:val="nil"/>
              <w:bottom w:val="single" w:sz="4" w:space="0" w:color="auto"/>
              <w:right w:val="single" w:sz="4" w:space="0" w:color="auto"/>
            </w:tcBorders>
            <w:shd w:val="clear" w:color="auto" w:fill="auto"/>
            <w:vAlign w:val="center"/>
            <w:hideMark/>
          </w:tcPr>
          <w:p w:rsidR="00CC750F" w:rsidRDefault="00CC750F" w:rsidP="006E483D">
            <w:r w:rsidRPr="00D410CF">
              <w:t xml:space="preserve">ПС 110 </w:t>
            </w:r>
            <w:proofErr w:type="spellStart"/>
            <w:r w:rsidRPr="00D410CF">
              <w:t>кВ</w:t>
            </w:r>
            <w:proofErr w:type="spellEnd"/>
            <w:r w:rsidRPr="00D410CF">
              <w:t xml:space="preserve"> </w:t>
            </w:r>
            <w:proofErr w:type="spellStart"/>
            <w:r w:rsidRPr="00D410CF">
              <w:t>Темирская</w:t>
            </w:r>
            <w:proofErr w:type="spellEnd"/>
            <w:r w:rsidRPr="00D410CF">
              <w:t xml:space="preserve">, ОРУ-110 </w:t>
            </w:r>
            <w:proofErr w:type="spellStart"/>
            <w:r w:rsidRPr="00D410CF">
              <w:t>кВ</w:t>
            </w:r>
            <w:proofErr w:type="spellEnd"/>
            <w:r w:rsidRPr="00D410CF">
              <w:t xml:space="preserve">, ВЛ-110 </w:t>
            </w:r>
            <w:proofErr w:type="spellStart"/>
            <w:r w:rsidRPr="00D410CF">
              <w:t>кВ</w:t>
            </w:r>
            <w:proofErr w:type="spellEnd"/>
            <w:r w:rsidRPr="00D410CF">
              <w:t xml:space="preserve"> </w:t>
            </w:r>
          </w:p>
          <w:p w:rsidR="00CC750F" w:rsidRPr="00D410CF" w:rsidRDefault="00CC750F" w:rsidP="006E483D">
            <w:r w:rsidRPr="00D410CF">
              <w:t>Темирская-Каз-1</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Контактное присоединение ВЛ 110 </w:t>
            </w:r>
            <w:proofErr w:type="spellStart"/>
            <w:r w:rsidRPr="00D410CF">
              <w:t>кВ</w:t>
            </w:r>
            <w:proofErr w:type="spellEnd"/>
            <w:r w:rsidRPr="00D410CF">
              <w:t xml:space="preserve"> Темирская-Каз-1 к зажимам линейного разъединителя 110 </w:t>
            </w:r>
            <w:proofErr w:type="spellStart"/>
            <w:r w:rsidRPr="00D410CF">
              <w:t>кВ</w:t>
            </w:r>
            <w:proofErr w:type="spellEnd"/>
            <w:r w:rsidRPr="00D410CF">
              <w:t xml:space="preserve"> ПС 110 </w:t>
            </w:r>
            <w:proofErr w:type="spellStart"/>
            <w:r w:rsidRPr="00D410CF">
              <w:t>кВ</w:t>
            </w:r>
            <w:proofErr w:type="spellEnd"/>
            <w:r w:rsidRPr="00D410CF">
              <w:t xml:space="preserve"> </w:t>
            </w:r>
            <w:r>
              <w:t>«</w:t>
            </w:r>
            <w:proofErr w:type="spellStart"/>
            <w:r w:rsidRPr="00D410CF">
              <w:t>Темирская</w:t>
            </w:r>
            <w:proofErr w:type="spellEnd"/>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1.95</w:t>
            </w:r>
          </w:p>
        </w:tc>
        <w:tc>
          <w:tcPr>
            <w:tcW w:w="2128" w:type="pct"/>
            <w:tcBorders>
              <w:top w:val="nil"/>
              <w:left w:val="nil"/>
              <w:bottom w:val="single" w:sz="4" w:space="0" w:color="auto"/>
              <w:right w:val="single" w:sz="4" w:space="0" w:color="auto"/>
            </w:tcBorders>
            <w:shd w:val="clear" w:color="auto" w:fill="auto"/>
            <w:vAlign w:val="center"/>
            <w:hideMark/>
          </w:tcPr>
          <w:p w:rsidR="00CC750F" w:rsidRDefault="00CC750F" w:rsidP="006E483D">
            <w:r w:rsidRPr="00D410CF">
              <w:t xml:space="preserve">ПС 110 </w:t>
            </w:r>
            <w:proofErr w:type="spellStart"/>
            <w:r w:rsidRPr="00D410CF">
              <w:t>кВ</w:t>
            </w:r>
            <w:proofErr w:type="spellEnd"/>
            <w:r w:rsidRPr="00D410CF">
              <w:t xml:space="preserve"> </w:t>
            </w:r>
            <w:proofErr w:type="spellStart"/>
            <w:r w:rsidRPr="00D410CF">
              <w:t>Темирская</w:t>
            </w:r>
            <w:proofErr w:type="spellEnd"/>
            <w:r w:rsidRPr="00D410CF">
              <w:t xml:space="preserve">, ОРУ-110 </w:t>
            </w:r>
            <w:proofErr w:type="spellStart"/>
            <w:r w:rsidRPr="00D410CF">
              <w:t>кВ</w:t>
            </w:r>
            <w:proofErr w:type="spellEnd"/>
            <w:r w:rsidRPr="00D410CF">
              <w:t xml:space="preserve">, ВЛ-110 </w:t>
            </w:r>
            <w:proofErr w:type="spellStart"/>
            <w:r w:rsidRPr="00D410CF">
              <w:t>кВ</w:t>
            </w:r>
            <w:proofErr w:type="spellEnd"/>
            <w:r w:rsidRPr="00D410CF">
              <w:t xml:space="preserve"> </w:t>
            </w:r>
          </w:p>
          <w:p w:rsidR="00CC750F" w:rsidRPr="00D410CF" w:rsidRDefault="00CC750F" w:rsidP="006E483D">
            <w:r w:rsidRPr="00D410CF">
              <w:t>Темирская-Каз-2</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Контактное присоединение ВЛ 110 </w:t>
            </w:r>
            <w:proofErr w:type="spellStart"/>
            <w:r w:rsidRPr="00D410CF">
              <w:t>кВ</w:t>
            </w:r>
            <w:proofErr w:type="spellEnd"/>
            <w:r w:rsidRPr="00D410CF">
              <w:t xml:space="preserve"> Темирская-Каз-2 к зажимам линейного разъединителя 110 </w:t>
            </w:r>
            <w:proofErr w:type="spellStart"/>
            <w:r w:rsidRPr="00D410CF">
              <w:t>кВ</w:t>
            </w:r>
            <w:proofErr w:type="spellEnd"/>
            <w:r w:rsidRPr="00D410CF">
              <w:t xml:space="preserve"> ПС 110 </w:t>
            </w:r>
            <w:proofErr w:type="spellStart"/>
            <w:r w:rsidRPr="00D410CF">
              <w:t>кВ</w:t>
            </w:r>
            <w:proofErr w:type="spellEnd"/>
            <w:r w:rsidRPr="00D410CF">
              <w:t xml:space="preserve"> </w:t>
            </w:r>
            <w:proofErr w:type="spellStart"/>
            <w:r w:rsidRPr="00D410CF">
              <w:t>Темирская</w:t>
            </w:r>
            <w:proofErr w:type="spellEnd"/>
          </w:p>
        </w:tc>
      </w:tr>
      <w:tr w:rsidR="00CC750F" w:rsidRPr="00D410CF" w:rsidTr="006E483D">
        <w:trPr>
          <w:trHeight w:val="255"/>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1.96</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110 </w:t>
            </w:r>
            <w:proofErr w:type="spellStart"/>
            <w:r w:rsidRPr="00D410CF">
              <w:t>кВ</w:t>
            </w:r>
            <w:proofErr w:type="spellEnd"/>
            <w:r w:rsidRPr="00D410CF">
              <w:t xml:space="preserve"> </w:t>
            </w:r>
            <w:proofErr w:type="spellStart"/>
            <w:r w:rsidRPr="00D410CF">
              <w:t>Темирская</w:t>
            </w:r>
            <w:proofErr w:type="spellEnd"/>
            <w:r w:rsidRPr="00D410CF">
              <w:t xml:space="preserve">, ЗРУ-35 </w:t>
            </w:r>
            <w:proofErr w:type="spellStart"/>
            <w:r w:rsidRPr="00D410CF">
              <w:t>кВ</w:t>
            </w:r>
            <w:proofErr w:type="spellEnd"/>
            <w:r w:rsidRPr="00D410CF">
              <w:t xml:space="preserve">, ВЛ-35 </w:t>
            </w:r>
            <w:proofErr w:type="spellStart"/>
            <w:r w:rsidRPr="00D410CF">
              <w:t>кВ</w:t>
            </w:r>
            <w:proofErr w:type="spellEnd"/>
            <w:r w:rsidRPr="00D410CF">
              <w:t xml:space="preserve"> М-9</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Контактное присоединение ВЛ 35 </w:t>
            </w:r>
            <w:proofErr w:type="spellStart"/>
            <w:r w:rsidRPr="00D410CF">
              <w:t>кВ</w:t>
            </w:r>
            <w:proofErr w:type="spellEnd"/>
            <w:r w:rsidRPr="00D410CF">
              <w:t xml:space="preserve"> М-9 к соединителям проходных изоляторов</w:t>
            </w:r>
          </w:p>
        </w:tc>
      </w:tr>
      <w:tr w:rsidR="00CC750F" w:rsidRPr="00D410CF" w:rsidTr="006E483D">
        <w:trPr>
          <w:trHeight w:val="255"/>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1.97</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110 </w:t>
            </w:r>
            <w:proofErr w:type="spellStart"/>
            <w:r w:rsidRPr="00D410CF">
              <w:t>кВ</w:t>
            </w:r>
            <w:proofErr w:type="spellEnd"/>
            <w:r w:rsidRPr="00D410CF">
              <w:t xml:space="preserve"> </w:t>
            </w:r>
            <w:proofErr w:type="spellStart"/>
            <w:r w:rsidRPr="00D410CF">
              <w:t>Темирская</w:t>
            </w:r>
            <w:proofErr w:type="spellEnd"/>
            <w:r w:rsidRPr="00D410CF">
              <w:t xml:space="preserve">, ЗРУ-35 </w:t>
            </w:r>
            <w:proofErr w:type="spellStart"/>
            <w:r w:rsidRPr="00D410CF">
              <w:t>кВ</w:t>
            </w:r>
            <w:proofErr w:type="spellEnd"/>
            <w:r w:rsidRPr="00D410CF">
              <w:t xml:space="preserve">, ВЛ-35 </w:t>
            </w:r>
            <w:proofErr w:type="spellStart"/>
            <w:r w:rsidRPr="00D410CF">
              <w:t>кВ</w:t>
            </w:r>
            <w:proofErr w:type="spellEnd"/>
            <w:r w:rsidRPr="00D410CF">
              <w:t xml:space="preserve"> М-10</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Контактное присоединение ВЛ 35 </w:t>
            </w:r>
            <w:proofErr w:type="spellStart"/>
            <w:r w:rsidRPr="00D410CF">
              <w:t>кВ</w:t>
            </w:r>
            <w:proofErr w:type="spellEnd"/>
            <w:r w:rsidRPr="00D410CF">
              <w:t xml:space="preserve"> М-10 к соединителям проходных изоляторов</w:t>
            </w:r>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1.98</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110 </w:t>
            </w:r>
            <w:proofErr w:type="spellStart"/>
            <w:r w:rsidRPr="00D410CF">
              <w:t>кВ</w:t>
            </w:r>
            <w:proofErr w:type="spellEnd"/>
            <w:r w:rsidRPr="00D410CF">
              <w:t xml:space="preserve"> </w:t>
            </w:r>
            <w:proofErr w:type="spellStart"/>
            <w:r w:rsidRPr="00D410CF">
              <w:t>Темирская</w:t>
            </w:r>
            <w:proofErr w:type="spellEnd"/>
            <w:r w:rsidRPr="00D410CF">
              <w:t xml:space="preserve">, ЗРУ-35 </w:t>
            </w:r>
            <w:proofErr w:type="spellStart"/>
            <w:r w:rsidRPr="00D410CF">
              <w:t>кВ</w:t>
            </w:r>
            <w:proofErr w:type="spellEnd"/>
            <w:r w:rsidRPr="00D410CF">
              <w:t xml:space="preserve">, ВЛ-35 </w:t>
            </w:r>
            <w:proofErr w:type="spellStart"/>
            <w:r w:rsidRPr="00D410CF">
              <w:t>кВ</w:t>
            </w:r>
            <w:proofErr w:type="spellEnd"/>
            <w:r w:rsidRPr="00D410CF">
              <w:t xml:space="preserve"> М-11</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Контактное присоединение воздушного шлейфа ВЛ-35 М-11 к порталу 35</w:t>
            </w:r>
            <w:r>
              <w:t> </w:t>
            </w:r>
            <w:proofErr w:type="spellStart"/>
            <w:r w:rsidRPr="00D410CF">
              <w:t>кВ</w:t>
            </w:r>
            <w:proofErr w:type="spellEnd"/>
            <w:r w:rsidRPr="00D410CF">
              <w:t xml:space="preserve"> ПС 110 </w:t>
            </w:r>
            <w:proofErr w:type="spellStart"/>
            <w:r w:rsidRPr="00D410CF">
              <w:t>кВ</w:t>
            </w:r>
            <w:proofErr w:type="spellEnd"/>
            <w:r w:rsidRPr="00D410CF">
              <w:t xml:space="preserve"> </w:t>
            </w:r>
            <w:proofErr w:type="spellStart"/>
            <w:r w:rsidRPr="00D410CF">
              <w:t>Темирская</w:t>
            </w:r>
            <w:proofErr w:type="spellEnd"/>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1.99</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110 </w:t>
            </w:r>
            <w:proofErr w:type="spellStart"/>
            <w:r w:rsidRPr="00D410CF">
              <w:t>кВ</w:t>
            </w:r>
            <w:proofErr w:type="spellEnd"/>
            <w:r w:rsidRPr="00D410CF">
              <w:t xml:space="preserve"> </w:t>
            </w:r>
            <w:proofErr w:type="spellStart"/>
            <w:r w:rsidRPr="00D410CF">
              <w:t>Темирская</w:t>
            </w:r>
            <w:proofErr w:type="spellEnd"/>
            <w:r w:rsidRPr="00D410CF">
              <w:t xml:space="preserve">, РУ-6 </w:t>
            </w:r>
            <w:proofErr w:type="spellStart"/>
            <w:r w:rsidRPr="00D410CF">
              <w:t>кВ</w:t>
            </w:r>
            <w:proofErr w:type="spellEnd"/>
            <w:r w:rsidRPr="00D410CF">
              <w:t>, яч.6, ф.6-6Д</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Контактные </w:t>
            </w:r>
            <w:r>
              <w:t>присоединения</w:t>
            </w:r>
            <w:r w:rsidRPr="00D410CF">
              <w:t xml:space="preserve"> наконечников </w:t>
            </w:r>
            <w:r>
              <w:t>кабелей</w:t>
            </w:r>
            <w:r w:rsidRPr="00D410CF">
              <w:t xml:space="preserve"> 6 </w:t>
            </w:r>
            <w:proofErr w:type="spellStart"/>
            <w:r w:rsidRPr="00D410CF">
              <w:t>кВ</w:t>
            </w:r>
            <w:proofErr w:type="spellEnd"/>
            <w:r w:rsidRPr="00D410CF">
              <w:t xml:space="preserve"> к линейным разъединителям в </w:t>
            </w:r>
            <w:proofErr w:type="spellStart"/>
            <w:r w:rsidRPr="00D410CF">
              <w:t>яч</w:t>
            </w:r>
            <w:proofErr w:type="spellEnd"/>
            <w:r w:rsidRPr="00D410CF">
              <w:t>.</w:t>
            </w:r>
            <w:r>
              <w:t xml:space="preserve"> </w:t>
            </w:r>
            <w:r w:rsidRPr="00D410CF">
              <w:t>№</w:t>
            </w:r>
            <w:r>
              <w:t xml:space="preserve"> </w:t>
            </w:r>
            <w:r w:rsidRPr="00D410CF">
              <w:t xml:space="preserve">6 РУ-6 </w:t>
            </w:r>
            <w:proofErr w:type="spellStart"/>
            <w:r w:rsidRPr="00D410CF">
              <w:t>кВ</w:t>
            </w:r>
            <w:proofErr w:type="spellEnd"/>
            <w:r w:rsidRPr="00D410CF">
              <w:t xml:space="preserve"> ПС 110 </w:t>
            </w:r>
            <w:proofErr w:type="spellStart"/>
            <w:r w:rsidRPr="00D410CF">
              <w:t>кВ</w:t>
            </w:r>
            <w:proofErr w:type="spellEnd"/>
            <w:r w:rsidRPr="00D410CF">
              <w:t xml:space="preserve"> </w:t>
            </w:r>
            <w:proofErr w:type="spellStart"/>
            <w:r w:rsidRPr="00D410CF">
              <w:t>Темирская</w:t>
            </w:r>
            <w:proofErr w:type="spellEnd"/>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1.100</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110 </w:t>
            </w:r>
            <w:proofErr w:type="spellStart"/>
            <w:r w:rsidRPr="00D410CF">
              <w:t>кВ</w:t>
            </w:r>
            <w:proofErr w:type="spellEnd"/>
            <w:r w:rsidRPr="00D410CF">
              <w:t xml:space="preserve"> </w:t>
            </w:r>
            <w:proofErr w:type="spellStart"/>
            <w:r w:rsidRPr="00D410CF">
              <w:t>Темирская</w:t>
            </w:r>
            <w:proofErr w:type="spellEnd"/>
            <w:r w:rsidRPr="00D410CF">
              <w:t xml:space="preserve">, РУ-6 </w:t>
            </w:r>
            <w:proofErr w:type="spellStart"/>
            <w:r w:rsidRPr="00D410CF">
              <w:t>кВ</w:t>
            </w:r>
            <w:proofErr w:type="spellEnd"/>
            <w:r w:rsidRPr="00D410CF">
              <w:t>, яч.7, ф.6-7Д</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Контактные </w:t>
            </w:r>
            <w:r>
              <w:t>присоединения</w:t>
            </w:r>
            <w:r w:rsidRPr="00D410CF">
              <w:t xml:space="preserve"> наконечников </w:t>
            </w:r>
            <w:r>
              <w:t>кабелей</w:t>
            </w:r>
            <w:r w:rsidRPr="00D410CF">
              <w:t xml:space="preserve"> 6 </w:t>
            </w:r>
            <w:proofErr w:type="spellStart"/>
            <w:r w:rsidRPr="00D410CF">
              <w:t>кВ</w:t>
            </w:r>
            <w:proofErr w:type="spellEnd"/>
            <w:r w:rsidRPr="00D410CF">
              <w:t xml:space="preserve"> к линейным разъединителям в </w:t>
            </w:r>
            <w:proofErr w:type="spellStart"/>
            <w:r w:rsidRPr="00D410CF">
              <w:t>яч</w:t>
            </w:r>
            <w:proofErr w:type="spellEnd"/>
            <w:r w:rsidRPr="00D410CF">
              <w:t>.</w:t>
            </w:r>
            <w:r>
              <w:t xml:space="preserve"> </w:t>
            </w:r>
            <w:r w:rsidRPr="00D410CF">
              <w:t>№</w:t>
            </w:r>
            <w:r>
              <w:t xml:space="preserve"> </w:t>
            </w:r>
            <w:r w:rsidRPr="00D410CF">
              <w:t xml:space="preserve">7 РУ-6 </w:t>
            </w:r>
            <w:proofErr w:type="spellStart"/>
            <w:r w:rsidRPr="00D410CF">
              <w:t>кВ</w:t>
            </w:r>
            <w:proofErr w:type="spellEnd"/>
            <w:r w:rsidRPr="00D410CF">
              <w:t xml:space="preserve"> ПС 110 </w:t>
            </w:r>
            <w:proofErr w:type="spellStart"/>
            <w:r w:rsidRPr="00D410CF">
              <w:t>кВ</w:t>
            </w:r>
            <w:proofErr w:type="spellEnd"/>
            <w:r w:rsidRPr="00D410CF">
              <w:t xml:space="preserve"> </w:t>
            </w:r>
            <w:proofErr w:type="spellStart"/>
            <w:r w:rsidRPr="00D410CF">
              <w:t>Темирская</w:t>
            </w:r>
            <w:proofErr w:type="spellEnd"/>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1.101</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110 </w:t>
            </w:r>
            <w:proofErr w:type="spellStart"/>
            <w:r w:rsidRPr="00D410CF">
              <w:t>кВ</w:t>
            </w:r>
            <w:proofErr w:type="spellEnd"/>
            <w:r w:rsidRPr="00D410CF">
              <w:t xml:space="preserve"> </w:t>
            </w:r>
            <w:proofErr w:type="spellStart"/>
            <w:r w:rsidRPr="00D410CF">
              <w:t>Темирская</w:t>
            </w:r>
            <w:proofErr w:type="spellEnd"/>
            <w:r w:rsidRPr="00D410CF">
              <w:t xml:space="preserve">, РУ-6 </w:t>
            </w:r>
            <w:proofErr w:type="spellStart"/>
            <w:r w:rsidRPr="00D410CF">
              <w:t>кВ</w:t>
            </w:r>
            <w:proofErr w:type="spellEnd"/>
            <w:r w:rsidRPr="00D410CF">
              <w:t>, яч.4, ф.6-4У</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Контактные </w:t>
            </w:r>
            <w:r>
              <w:t xml:space="preserve">присоединения </w:t>
            </w:r>
            <w:r w:rsidRPr="00D410CF">
              <w:t xml:space="preserve">наконечников кабелей 6 </w:t>
            </w:r>
            <w:proofErr w:type="spellStart"/>
            <w:r w:rsidRPr="00D410CF">
              <w:t>кВ</w:t>
            </w:r>
            <w:proofErr w:type="spellEnd"/>
            <w:r w:rsidRPr="00D410CF">
              <w:t xml:space="preserve"> к линейным разъединителям в </w:t>
            </w:r>
            <w:proofErr w:type="spellStart"/>
            <w:r w:rsidRPr="00D410CF">
              <w:t>яч</w:t>
            </w:r>
            <w:proofErr w:type="spellEnd"/>
            <w:r w:rsidRPr="00D410CF">
              <w:t>.</w:t>
            </w:r>
            <w:r>
              <w:t xml:space="preserve"> </w:t>
            </w:r>
            <w:r w:rsidRPr="00D410CF">
              <w:t>№</w:t>
            </w:r>
            <w:r>
              <w:t xml:space="preserve"> </w:t>
            </w:r>
            <w:r w:rsidRPr="00D410CF">
              <w:t xml:space="preserve">4 РУ-6 </w:t>
            </w:r>
            <w:proofErr w:type="spellStart"/>
            <w:r w:rsidRPr="00D410CF">
              <w:t>кВ</w:t>
            </w:r>
            <w:proofErr w:type="spellEnd"/>
            <w:r w:rsidRPr="00D410CF">
              <w:t xml:space="preserve"> ПС 110 </w:t>
            </w:r>
            <w:proofErr w:type="spellStart"/>
            <w:r w:rsidRPr="00D410CF">
              <w:t>кВ</w:t>
            </w:r>
            <w:proofErr w:type="spellEnd"/>
            <w:r w:rsidRPr="00D410CF">
              <w:t xml:space="preserve"> </w:t>
            </w:r>
            <w:proofErr w:type="spellStart"/>
            <w:r w:rsidRPr="00D410CF">
              <w:t>Темирская</w:t>
            </w:r>
            <w:proofErr w:type="spellEnd"/>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1.102</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110 </w:t>
            </w:r>
            <w:proofErr w:type="spellStart"/>
            <w:r w:rsidRPr="00D410CF">
              <w:t>кВ</w:t>
            </w:r>
            <w:proofErr w:type="spellEnd"/>
            <w:r w:rsidRPr="00D410CF">
              <w:t xml:space="preserve"> </w:t>
            </w:r>
            <w:proofErr w:type="spellStart"/>
            <w:r w:rsidRPr="00D410CF">
              <w:t>Темирская</w:t>
            </w:r>
            <w:proofErr w:type="spellEnd"/>
            <w:r w:rsidRPr="00D410CF">
              <w:t xml:space="preserve">, РУ-6 </w:t>
            </w:r>
            <w:proofErr w:type="spellStart"/>
            <w:r w:rsidRPr="00D410CF">
              <w:t>кВ</w:t>
            </w:r>
            <w:proofErr w:type="spellEnd"/>
            <w:r w:rsidRPr="00D410CF">
              <w:t>, яч.19, ф.6-19В</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Контактные </w:t>
            </w:r>
            <w:r>
              <w:t xml:space="preserve">присоединения </w:t>
            </w:r>
            <w:r w:rsidRPr="00D410CF">
              <w:t xml:space="preserve">наконечников </w:t>
            </w:r>
            <w:r>
              <w:t>кабелей</w:t>
            </w:r>
            <w:r w:rsidRPr="00D410CF">
              <w:t xml:space="preserve"> к контактам МВ в ячейке №</w:t>
            </w:r>
            <w:r>
              <w:t xml:space="preserve"> </w:t>
            </w:r>
            <w:r w:rsidRPr="00D410CF">
              <w:t xml:space="preserve">19 РУ-6кВ ПС 110 </w:t>
            </w:r>
            <w:proofErr w:type="spellStart"/>
            <w:r w:rsidRPr="00D410CF">
              <w:t>кВ</w:t>
            </w:r>
            <w:proofErr w:type="spellEnd"/>
            <w:r w:rsidRPr="00D410CF">
              <w:t xml:space="preserve"> </w:t>
            </w:r>
            <w:proofErr w:type="spellStart"/>
            <w:r w:rsidRPr="00D410CF">
              <w:t>Темирская</w:t>
            </w:r>
            <w:proofErr w:type="spellEnd"/>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1.103</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110 </w:t>
            </w:r>
            <w:proofErr w:type="spellStart"/>
            <w:r w:rsidRPr="00D410CF">
              <w:t>кВ</w:t>
            </w:r>
            <w:proofErr w:type="spellEnd"/>
            <w:r w:rsidRPr="00D410CF">
              <w:t xml:space="preserve"> </w:t>
            </w:r>
            <w:proofErr w:type="spellStart"/>
            <w:r w:rsidRPr="00D410CF">
              <w:t>Темирская</w:t>
            </w:r>
            <w:proofErr w:type="spellEnd"/>
            <w:r w:rsidRPr="00D410CF">
              <w:t xml:space="preserve">, РУ-6 </w:t>
            </w:r>
            <w:proofErr w:type="spellStart"/>
            <w:r w:rsidRPr="00D410CF">
              <w:t>кВ</w:t>
            </w:r>
            <w:proofErr w:type="spellEnd"/>
            <w:r w:rsidRPr="00D410CF">
              <w:t>, яч.9, ф.6-9Н</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Контактное присоединение кабельных наконечников в месте подключения к линейным разъединителям в </w:t>
            </w:r>
            <w:proofErr w:type="spellStart"/>
            <w:r w:rsidRPr="00D410CF">
              <w:t>яч</w:t>
            </w:r>
            <w:proofErr w:type="spellEnd"/>
            <w:r w:rsidRPr="00D410CF">
              <w:t>. №</w:t>
            </w:r>
            <w:r>
              <w:t xml:space="preserve"> </w:t>
            </w:r>
            <w:r w:rsidRPr="00D410CF">
              <w:t xml:space="preserve">9 ПС 110 </w:t>
            </w:r>
            <w:proofErr w:type="spellStart"/>
            <w:r w:rsidRPr="00D410CF">
              <w:t>кВ</w:t>
            </w:r>
            <w:proofErr w:type="spellEnd"/>
            <w:r w:rsidRPr="00D410CF">
              <w:t xml:space="preserve"> </w:t>
            </w:r>
            <w:proofErr w:type="spellStart"/>
            <w:r w:rsidRPr="00D410CF">
              <w:t>Темирская</w:t>
            </w:r>
            <w:proofErr w:type="spellEnd"/>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1.104</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110 </w:t>
            </w:r>
            <w:proofErr w:type="spellStart"/>
            <w:r w:rsidRPr="00D410CF">
              <w:t>кВ</w:t>
            </w:r>
            <w:proofErr w:type="spellEnd"/>
            <w:r w:rsidRPr="00D410CF">
              <w:t xml:space="preserve"> </w:t>
            </w:r>
            <w:proofErr w:type="spellStart"/>
            <w:r w:rsidRPr="00D410CF">
              <w:t>Темирская</w:t>
            </w:r>
            <w:proofErr w:type="spellEnd"/>
            <w:r w:rsidRPr="00D410CF">
              <w:t xml:space="preserve">, РУ-6 </w:t>
            </w:r>
            <w:proofErr w:type="spellStart"/>
            <w:r w:rsidRPr="00D410CF">
              <w:t>кВ</w:t>
            </w:r>
            <w:proofErr w:type="spellEnd"/>
            <w:r w:rsidRPr="00D410CF">
              <w:t>, яч.11, ф.6-11КТ</w:t>
            </w:r>
          </w:p>
        </w:tc>
        <w:tc>
          <w:tcPr>
            <w:tcW w:w="2634" w:type="pct"/>
            <w:tcBorders>
              <w:top w:val="nil"/>
              <w:left w:val="nil"/>
              <w:bottom w:val="single" w:sz="4" w:space="0" w:color="auto"/>
              <w:right w:val="single" w:sz="4" w:space="0" w:color="auto"/>
            </w:tcBorders>
            <w:shd w:val="clear" w:color="auto" w:fill="auto"/>
            <w:vAlign w:val="center"/>
            <w:hideMark/>
          </w:tcPr>
          <w:p w:rsidR="00CC750F" w:rsidRDefault="00CC750F" w:rsidP="006E483D">
            <w:r w:rsidRPr="00D410CF">
              <w:t xml:space="preserve">Контактные </w:t>
            </w:r>
            <w:r>
              <w:t xml:space="preserve">присоединения </w:t>
            </w:r>
            <w:r w:rsidRPr="00D410CF">
              <w:t xml:space="preserve">наконечников </w:t>
            </w:r>
            <w:r>
              <w:t>кабелей</w:t>
            </w:r>
            <w:r w:rsidRPr="00D410CF">
              <w:t xml:space="preserve"> 6 </w:t>
            </w:r>
            <w:proofErr w:type="spellStart"/>
            <w:r w:rsidRPr="00D410CF">
              <w:t>кВ</w:t>
            </w:r>
            <w:proofErr w:type="spellEnd"/>
            <w:r w:rsidRPr="00D410CF">
              <w:t xml:space="preserve"> в </w:t>
            </w:r>
          </w:p>
          <w:p w:rsidR="00CC750F" w:rsidRPr="00D410CF" w:rsidRDefault="00CC750F" w:rsidP="006E483D">
            <w:proofErr w:type="spellStart"/>
            <w:r w:rsidRPr="00D410CF">
              <w:t>яч</w:t>
            </w:r>
            <w:proofErr w:type="spellEnd"/>
            <w:r w:rsidRPr="00D410CF">
              <w:t>.</w:t>
            </w:r>
            <w:r>
              <w:t xml:space="preserve"> </w:t>
            </w:r>
            <w:r w:rsidRPr="00D410CF">
              <w:t>№</w:t>
            </w:r>
            <w:r>
              <w:t xml:space="preserve"> </w:t>
            </w:r>
            <w:r w:rsidRPr="00D410CF">
              <w:t xml:space="preserve">11 РУ- 6 </w:t>
            </w:r>
            <w:proofErr w:type="spellStart"/>
            <w:r w:rsidRPr="00D410CF">
              <w:t>кВ</w:t>
            </w:r>
            <w:proofErr w:type="spellEnd"/>
            <w:r w:rsidRPr="00D410CF">
              <w:t xml:space="preserve"> ПС 110 </w:t>
            </w:r>
            <w:proofErr w:type="spellStart"/>
            <w:r w:rsidRPr="00D410CF">
              <w:t>кВ</w:t>
            </w:r>
            <w:proofErr w:type="spellEnd"/>
            <w:r w:rsidRPr="00D410CF">
              <w:t xml:space="preserve"> </w:t>
            </w:r>
            <w:proofErr w:type="spellStart"/>
            <w:r w:rsidRPr="00D410CF">
              <w:t>Темирская</w:t>
            </w:r>
            <w:proofErr w:type="spellEnd"/>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1.105</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110 </w:t>
            </w:r>
            <w:proofErr w:type="spellStart"/>
            <w:r w:rsidRPr="00D410CF">
              <w:t>кВ</w:t>
            </w:r>
            <w:proofErr w:type="spellEnd"/>
            <w:r w:rsidRPr="00D410CF">
              <w:t xml:space="preserve"> </w:t>
            </w:r>
            <w:proofErr w:type="spellStart"/>
            <w:r w:rsidRPr="00D410CF">
              <w:t>Темирская</w:t>
            </w:r>
            <w:proofErr w:type="spellEnd"/>
            <w:r w:rsidRPr="00D410CF">
              <w:t xml:space="preserve">, РУ-6 </w:t>
            </w:r>
            <w:proofErr w:type="spellStart"/>
            <w:r w:rsidRPr="00D410CF">
              <w:t>кВ</w:t>
            </w:r>
            <w:proofErr w:type="spellEnd"/>
            <w:r w:rsidRPr="00D410CF">
              <w:t>, яч.12, ф.6-12КТ</w:t>
            </w:r>
          </w:p>
        </w:tc>
        <w:tc>
          <w:tcPr>
            <w:tcW w:w="2634" w:type="pct"/>
            <w:tcBorders>
              <w:top w:val="nil"/>
              <w:left w:val="nil"/>
              <w:bottom w:val="single" w:sz="4" w:space="0" w:color="auto"/>
              <w:right w:val="single" w:sz="4" w:space="0" w:color="auto"/>
            </w:tcBorders>
            <w:shd w:val="clear" w:color="auto" w:fill="auto"/>
            <w:vAlign w:val="center"/>
            <w:hideMark/>
          </w:tcPr>
          <w:p w:rsidR="00CC750F" w:rsidRDefault="00CC750F" w:rsidP="006E483D">
            <w:r w:rsidRPr="00D410CF">
              <w:t xml:space="preserve">Контактные </w:t>
            </w:r>
            <w:r>
              <w:t xml:space="preserve">присоединения </w:t>
            </w:r>
            <w:r w:rsidRPr="00D410CF">
              <w:t xml:space="preserve">наконечников </w:t>
            </w:r>
            <w:r>
              <w:t>кабелей</w:t>
            </w:r>
            <w:r w:rsidRPr="00D410CF">
              <w:t xml:space="preserve"> 6 </w:t>
            </w:r>
            <w:proofErr w:type="spellStart"/>
            <w:r w:rsidRPr="00D410CF">
              <w:t>кВ</w:t>
            </w:r>
            <w:proofErr w:type="spellEnd"/>
            <w:r w:rsidRPr="00D410CF">
              <w:t xml:space="preserve"> в </w:t>
            </w:r>
          </w:p>
          <w:p w:rsidR="00CC750F" w:rsidRPr="00D410CF" w:rsidRDefault="00CC750F" w:rsidP="006E483D">
            <w:proofErr w:type="spellStart"/>
            <w:r w:rsidRPr="00D410CF">
              <w:t>яч</w:t>
            </w:r>
            <w:proofErr w:type="spellEnd"/>
            <w:r w:rsidRPr="00D410CF">
              <w:t>.</w:t>
            </w:r>
            <w:r>
              <w:t xml:space="preserve"> </w:t>
            </w:r>
            <w:r w:rsidRPr="00D410CF">
              <w:t>№</w:t>
            </w:r>
            <w:r>
              <w:t xml:space="preserve"> </w:t>
            </w:r>
            <w:r w:rsidRPr="00D410CF">
              <w:t xml:space="preserve">12 РУ- 6 </w:t>
            </w:r>
            <w:proofErr w:type="spellStart"/>
            <w:r w:rsidRPr="00D410CF">
              <w:t>кВ</w:t>
            </w:r>
            <w:proofErr w:type="spellEnd"/>
            <w:r w:rsidRPr="00D410CF">
              <w:t xml:space="preserve"> ПС 110 </w:t>
            </w:r>
            <w:proofErr w:type="spellStart"/>
            <w:r w:rsidRPr="00D410CF">
              <w:t>кВ</w:t>
            </w:r>
            <w:proofErr w:type="spellEnd"/>
            <w:r w:rsidRPr="00D410CF">
              <w:t xml:space="preserve"> </w:t>
            </w:r>
            <w:proofErr w:type="spellStart"/>
            <w:r w:rsidRPr="00D410CF">
              <w:t>Темирская</w:t>
            </w:r>
            <w:proofErr w:type="spellEnd"/>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1.106</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110 </w:t>
            </w:r>
            <w:proofErr w:type="spellStart"/>
            <w:r w:rsidRPr="00D410CF">
              <w:t>кВ</w:t>
            </w:r>
            <w:proofErr w:type="spellEnd"/>
            <w:r w:rsidRPr="00D410CF">
              <w:t xml:space="preserve"> </w:t>
            </w:r>
            <w:proofErr w:type="spellStart"/>
            <w:r w:rsidRPr="00D410CF">
              <w:t>Темирская</w:t>
            </w:r>
            <w:proofErr w:type="spellEnd"/>
            <w:r w:rsidRPr="00D410CF">
              <w:t xml:space="preserve">, РУ-6 </w:t>
            </w:r>
            <w:proofErr w:type="spellStart"/>
            <w:r w:rsidRPr="00D410CF">
              <w:t>кВ</w:t>
            </w:r>
            <w:proofErr w:type="spellEnd"/>
            <w:r w:rsidRPr="00D410CF">
              <w:t>, яч.3, ф.6-3П1</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Контактные </w:t>
            </w:r>
            <w:r>
              <w:t xml:space="preserve">присоединения </w:t>
            </w:r>
            <w:r w:rsidRPr="00D410CF">
              <w:t xml:space="preserve">наконечников кабелей 6 </w:t>
            </w:r>
            <w:proofErr w:type="spellStart"/>
            <w:r w:rsidRPr="00D410CF">
              <w:t>кВ</w:t>
            </w:r>
            <w:proofErr w:type="spellEnd"/>
            <w:r w:rsidRPr="00D410CF">
              <w:t xml:space="preserve"> к линейным разъединителям в </w:t>
            </w:r>
            <w:proofErr w:type="spellStart"/>
            <w:r w:rsidRPr="00D410CF">
              <w:t>яч</w:t>
            </w:r>
            <w:proofErr w:type="spellEnd"/>
            <w:r w:rsidRPr="00D410CF">
              <w:t>.</w:t>
            </w:r>
            <w:r>
              <w:t xml:space="preserve"> </w:t>
            </w:r>
            <w:r w:rsidRPr="00D410CF">
              <w:t>№</w:t>
            </w:r>
            <w:r>
              <w:t xml:space="preserve"> </w:t>
            </w:r>
            <w:r w:rsidRPr="00D410CF">
              <w:t xml:space="preserve">3 РУ-6 </w:t>
            </w:r>
            <w:proofErr w:type="spellStart"/>
            <w:r w:rsidRPr="00D410CF">
              <w:t>кВ</w:t>
            </w:r>
            <w:proofErr w:type="spellEnd"/>
            <w:r w:rsidRPr="00D410CF">
              <w:t xml:space="preserve"> ПС 110 </w:t>
            </w:r>
            <w:proofErr w:type="spellStart"/>
            <w:r w:rsidRPr="00D410CF">
              <w:t>кВ</w:t>
            </w:r>
            <w:proofErr w:type="spellEnd"/>
            <w:r w:rsidRPr="00D410CF">
              <w:t xml:space="preserve"> </w:t>
            </w:r>
            <w:proofErr w:type="spellStart"/>
            <w:r w:rsidRPr="00D410CF">
              <w:t>Темирская</w:t>
            </w:r>
            <w:proofErr w:type="spellEnd"/>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1.107</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110 </w:t>
            </w:r>
            <w:proofErr w:type="spellStart"/>
            <w:r w:rsidRPr="00D410CF">
              <w:t>кВ</w:t>
            </w:r>
            <w:proofErr w:type="spellEnd"/>
            <w:r w:rsidRPr="00D410CF">
              <w:t xml:space="preserve"> </w:t>
            </w:r>
            <w:proofErr w:type="spellStart"/>
            <w:r w:rsidRPr="00D410CF">
              <w:t>Темирская</w:t>
            </w:r>
            <w:proofErr w:type="spellEnd"/>
            <w:r w:rsidRPr="00D410CF">
              <w:t xml:space="preserve">, РУ-6 </w:t>
            </w:r>
            <w:proofErr w:type="spellStart"/>
            <w:r w:rsidRPr="00D410CF">
              <w:t>кВ</w:t>
            </w:r>
            <w:proofErr w:type="spellEnd"/>
            <w:r w:rsidRPr="00D410CF">
              <w:t>, яч.20, ф.6-20Р</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Контактные </w:t>
            </w:r>
            <w:r>
              <w:t xml:space="preserve">присоединения </w:t>
            </w:r>
            <w:r w:rsidRPr="00D410CF">
              <w:t xml:space="preserve">наконечников кабелей 6 </w:t>
            </w:r>
            <w:proofErr w:type="spellStart"/>
            <w:r w:rsidRPr="00D410CF">
              <w:t>кВ</w:t>
            </w:r>
            <w:proofErr w:type="spellEnd"/>
            <w:r w:rsidRPr="00D410CF">
              <w:t xml:space="preserve"> к линейным разъединителям в </w:t>
            </w:r>
            <w:proofErr w:type="spellStart"/>
            <w:r w:rsidRPr="00D410CF">
              <w:t>яч</w:t>
            </w:r>
            <w:proofErr w:type="spellEnd"/>
            <w:r w:rsidRPr="00D410CF">
              <w:t>.</w:t>
            </w:r>
            <w:r>
              <w:t xml:space="preserve"> </w:t>
            </w:r>
            <w:r w:rsidRPr="00D410CF">
              <w:t>№</w:t>
            </w:r>
            <w:r>
              <w:t xml:space="preserve"> </w:t>
            </w:r>
            <w:r w:rsidRPr="00D410CF">
              <w:t xml:space="preserve">20, РУ-6кВ ПС 110 </w:t>
            </w:r>
            <w:proofErr w:type="spellStart"/>
            <w:r w:rsidRPr="00D410CF">
              <w:t>кВ</w:t>
            </w:r>
            <w:proofErr w:type="spellEnd"/>
            <w:r w:rsidRPr="00D410CF">
              <w:t xml:space="preserve"> </w:t>
            </w:r>
            <w:proofErr w:type="spellStart"/>
            <w:r w:rsidRPr="00D410CF">
              <w:t>Темирская</w:t>
            </w:r>
            <w:proofErr w:type="spellEnd"/>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1.108</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110 </w:t>
            </w:r>
            <w:proofErr w:type="spellStart"/>
            <w:r w:rsidRPr="00D410CF">
              <w:t>кВ</w:t>
            </w:r>
            <w:proofErr w:type="spellEnd"/>
            <w:r w:rsidRPr="00D410CF">
              <w:t xml:space="preserve"> </w:t>
            </w:r>
            <w:proofErr w:type="spellStart"/>
            <w:r w:rsidRPr="00D410CF">
              <w:t>Темирская</w:t>
            </w:r>
            <w:proofErr w:type="spellEnd"/>
            <w:r w:rsidRPr="00D410CF">
              <w:t xml:space="preserve">, РУ-6 </w:t>
            </w:r>
            <w:proofErr w:type="spellStart"/>
            <w:r w:rsidRPr="00D410CF">
              <w:t>кВ</w:t>
            </w:r>
            <w:proofErr w:type="spellEnd"/>
            <w:r w:rsidRPr="00D410CF">
              <w:t>, яч.21, ф.6-21П3</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Контактные </w:t>
            </w:r>
            <w:r>
              <w:t xml:space="preserve">присоединения </w:t>
            </w:r>
            <w:r w:rsidRPr="00D410CF">
              <w:t xml:space="preserve">наконечников кабелей 6 </w:t>
            </w:r>
            <w:proofErr w:type="spellStart"/>
            <w:r w:rsidRPr="00D410CF">
              <w:t>кВ</w:t>
            </w:r>
            <w:proofErr w:type="spellEnd"/>
            <w:r w:rsidRPr="00D410CF">
              <w:t xml:space="preserve"> к линейным разъединителям в </w:t>
            </w:r>
            <w:proofErr w:type="spellStart"/>
            <w:r w:rsidRPr="00D410CF">
              <w:t>яч</w:t>
            </w:r>
            <w:proofErr w:type="spellEnd"/>
            <w:r w:rsidRPr="00D410CF">
              <w:t>.</w:t>
            </w:r>
            <w:r>
              <w:t xml:space="preserve"> </w:t>
            </w:r>
            <w:r w:rsidRPr="00D410CF">
              <w:t>№</w:t>
            </w:r>
            <w:r>
              <w:t xml:space="preserve"> </w:t>
            </w:r>
            <w:r w:rsidRPr="00D410CF">
              <w:t xml:space="preserve">21 РУ-6кВ ПС 110 </w:t>
            </w:r>
            <w:proofErr w:type="spellStart"/>
            <w:r w:rsidRPr="00D410CF">
              <w:t>кВ</w:t>
            </w:r>
            <w:proofErr w:type="spellEnd"/>
            <w:r w:rsidRPr="00D410CF">
              <w:t xml:space="preserve"> </w:t>
            </w:r>
            <w:proofErr w:type="spellStart"/>
            <w:r w:rsidRPr="00D410CF">
              <w:t>Темирская</w:t>
            </w:r>
            <w:proofErr w:type="spellEnd"/>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1.109</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110 </w:t>
            </w:r>
            <w:proofErr w:type="spellStart"/>
            <w:r w:rsidRPr="00D410CF">
              <w:t>кВ</w:t>
            </w:r>
            <w:proofErr w:type="spellEnd"/>
            <w:r w:rsidRPr="00D410CF">
              <w:t xml:space="preserve"> </w:t>
            </w:r>
            <w:proofErr w:type="spellStart"/>
            <w:r w:rsidRPr="00D410CF">
              <w:t>Темирская</w:t>
            </w:r>
            <w:proofErr w:type="spellEnd"/>
            <w:r w:rsidRPr="00D410CF">
              <w:t xml:space="preserve">, РУ-6 </w:t>
            </w:r>
            <w:proofErr w:type="spellStart"/>
            <w:r w:rsidRPr="00D410CF">
              <w:t>кВ</w:t>
            </w:r>
            <w:proofErr w:type="spellEnd"/>
            <w:r w:rsidRPr="00D410CF">
              <w:t>, яч.24, ф.6-24Р</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Контактные </w:t>
            </w:r>
            <w:r>
              <w:t>присоединения</w:t>
            </w:r>
            <w:r w:rsidRPr="00D410CF">
              <w:t xml:space="preserve"> наконечников кабелей 6 </w:t>
            </w:r>
            <w:proofErr w:type="spellStart"/>
            <w:r w:rsidRPr="00D410CF">
              <w:t>кВ</w:t>
            </w:r>
            <w:proofErr w:type="spellEnd"/>
            <w:r w:rsidRPr="00D410CF">
              <w:t xml:space="preserve"> к линейным разъединителям в </w:t>
            </w:r>
            <w:proofErr w:type="spellStart"/>
            <w:r w:rsidRPr="00D410CF">
              <w:t>яч</w:t>
            </w:r>
            <w:proofErr w:type="spellEnd"/>
            <w:r w:rsidRPr="00D410CF">
              <w:t>.</w:t>
            </w:r>
            <w:r>
              <w:t xml:space="preserve"> </w:t>
            </w:r>
            <w:r w:rsidRPr="00D410CF">
              <w:t>№</w:t>
            </w:r>
            <w:r>
              <w:t xml:space="preserve"> </w:t>
            </w:r>
            <w:r w:rsidRPr="00D410CF">
              <w:t xml:space="preserve">24, РУ-6кВ ПС 110 </w:t>
            </w:r>
            <w:proofErr w:type="spellStart"/>
            <w:r w:rsidRPr="00D410CF">
              <w:t>кВ</w:t>
            </w:r>
            <w:proofErr w:type="spellEnd"/>
            <w:r w:rsidRPr="00D410CF">
              <w:t xml:space="preserve"> </w:t>
            </w:r>
            <w:proofErr w:type="spellStart"/>
            <w:r w:rsidRPr="00D410CF">
              <w:t>Темирская</w:t>
            </w:r>
            <w:proofErr w:type="spellEnd"/>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1.110</w:t>
            </w:r>
          </w:p>
        </w:tc>
        <w:tc>
          <w:tcPr>
            <w:tcW w:w="2128" w:type="pct"/>
            <w:tcBorders>
              <w:top w:val="nil"/>
              <w:left w:val="nil"/>
              <w:bottom w:val="single" w:sz="4" w:space="0" w:color="auto"/>
              <w:right w:val="single" w:sz="4" w:space="0" w:color="auto"/>
            </w:tcBorders>
            <w:shd w:val="clear" w:color="auto" w:fill="auto"/>
            <w:vAlign w:val="center"/>
            <w:hideMark/>
          </w:tcPr>
          <w:p w:rsidR="00CC750F" w:rsidRDefault="00CC750F" w:rsidP="006E483D">
            <w:r w:rsidRPr="00D410CF">
              <w:t xml:space="preserve">ПС 110 </w:t>
            </w:r>
            <w:proofErr w:type="spellStart"/>
            <w:r w:rsidRPr="00D410CF">
              <w:t>кВ</w:t>
            </w:r>
            <w:proofErr w:type="spellEnd"/>
            <w:r w:rsidRPr="00D410CF">
              <w:t xml:space="preserve"> </w:t>
            </w:r>
            <w:proofErr w:type="spellStart"/>
            <w:r w:rsidRPr="00D410CF">
              <w:t>Кондомская</w:t>
            </w:r>
            <w:proofErr w:type="spellEnd"/>
            <w:r w:rsidRPr="00D410CF">
              <w:t xml:space="preserve">, ОРУ-110 </w:t>
            </w:r>
            <w:proofErr w:type="spellStart"/>
            <w:r w:rsidRPr="00D410CF">
              <w:t>кВ</w:t>
            </w:r>
            <w:proofErr w:type="spellEnd"/>
            <w:r w:rsidRPr="00D410CF">
              <w:t xml:space="preserve">, ВЛ-110 </w:t>
            </w:r>
            <w:proofErr w:type="spellStart"/>
            <w:r w:rsidRPr="00D410CF">
              <w:t>кВ</w:t>
            </w:r>
            <w:proofErr w:type="spellEnd"/>
            <w:r w:rsidRPr="00D410CF">
              <w:t xml:space="preserve"> </w:t>
            </w:r>
          </w:p>
          <w:p w:rsidR="00CC750F" w:rsidRPr="00D410CF" w:rsidRDefault="00CC750F" w:rsidP="006E483D">
            <w:r w:rsidRPr="00D410CF">
              <w:t>Кондомская-Таштагольская-1</w:t>
            </w:r>
          </w:p>
        </w:tc>
        <w:tc>
          <w:tcPr>
            <w:tcW w:w="2634" w:type="pct"/>
            <w:tcBorders>
              <w:top w:val="nil"/>
              <w:left w:val="nil"/>
              <w:bottom w:val="single" w:sz="4" w:space="0" w:color="auto"/>
              <w:right w:val="single" w:sz="4" w:space="0" w:color="auto"/>
            </w:tcBorders>
            <w:shd w:val="clear" w:color="auto" w:fill="auto"/>
            <w:vAlign w:val="center"/>
            <w:hideMark/>
          </w:tcPr>
          <w:p w:rsidR="00CC750F" w:rsidRDefault="00CC750F" w:rsidP="006E483D">
            <w:r w:rsidRPr="00D410CF">
              <w:t xml:space="preserve">Выход провода из зажимов портальных натяжных гирлянд изоляторов </w:t>
            </w:r>
          </w:p>
          <w:p w:rsidR="00CC750F" w:rsidRPr="00D410CF" w:rsidRDefault="00CC750F" w:rsidP="006E483D">
            <w:r w:rsidRPr="00D410CF">
              <w:t>ВЛ-110</w:t>
            </w:r>
            <w:r>
              <w:t xml:space="preserve"> </w:t>
            </w:r>
            <w:proofErr w:type="spellStart"/>
            <w:r w:rsidRPr="00D410CF">
              <w:t>кВ</w:t>
            </w:r>
            <w:proofErr w:type="spellEnd"/>
            <w:r w:rsidRPr="00D410CF">
              <w:t xml:space="preserve"> Кондомская-Таштагольская-1 на ОРУ 110 </w:t>
            </w:r>
            <w:proofErr w:type="spellStart"/>
            <w:r w:rsidRPr="00D410CF">
              <w:t>кВ</w:t>
            </w:r>
            <w:proofErr w:type="spellEnd"/>
            <w:r w:rsidRPr="00D410CF">
              <w:t xml:space="preserve"> ПС 110 </w:t>
            </w:r>
            <w:proofErr w:type="spellStart"/>
            <w:r w:rsidRPr="00D410CF">
              <w:t>кВ</w:t>
            </w:r>
            <w:proofErr w:type="spellEnd"/>
            <w:r w:rsidRPr="00D410CF">
              <w:t xml:space="preserve"> </w:t>
            </w:r>
            <w:proofErr w:type="spellStart"/>
            <w:r w:rsidRPr="00D410CF">
              <w:t>Кондомская</w:t>
            </w:r>
            <w:proofErr w:type="spellEnd"/>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1.111</w:t>
            </w:r>
          </w:p>
        </w:tc>
        <w:tc>
          <w:tcPr>
            <w:tcW w:w="2128" w:type="pct"/>
            <w:tcBorders>
              <w:top w:val="nil"/>
              <w:left w:val="nil"/>
              <w:bottom w:val="single" w:sz="4" w:space="0" w:color="auto"/>
              <w:right w:val="single" w:sz="4" w:space="0" w:color="auto"/>
            </w:tcBorders>
            <w:shd w:val="clear" w:color="auto" w:fill="auto"/>
            <w:vAlign w:val="center"/>
            <w:hideMark/>
          </w:tcPr>
          <w:p w:rsidR="00CC750F" w:rsidRDefault="00CC750F" w:rsidP="006E483D">
            <w:r w:rsidRPr="00D410CF">
              <w:t xml:space="preserve">ПС 110 </w:t>
            </w:r>
            <w:proofErr w:type="spellStart"/>
            <w:r w:rsidRPr="00D410CF">
              <w:t>кВ</w:t>
            </w:r>
            <w:proofErr w:type="spellEnd"/>
            <w:r w:rsidRPr="00D410CF">
              <w:t xml:space="preserve"> </w:t>
            </w:r>
            <w:proofErr w:type="spellStart"/>
            <w:r w:rsidRPr="00D410CF">
              <w:t>Кондомская</w:t>
            </w:r>
            <w:proofErr w:type="spellEnd"/>
            <w:r w:rsidRPr="00D410CF">
              <w:t xml:space="preserve">, ОРУ-110 </w:t>
            </w:r>
            <w:proofErr w:type="spellStart"/>
            <w:r w:rsidRPr="00D410CF">
              <w:t>кВ</w:t>
            </w:r>
            <w:proofErr w:type="spellEnd"/>
            <w:r w:rsidRPr="00D410CF">
              <w:t xml:space="preserve">, ВЛ-110 </w:t>
            </w:r>
            <w:proofErr w:type="spellStart"/>
            <w:r w:rsidRPr="00D410CF">
              <w:t>кВ</w:t>
            </w:r>
            <w:proofErr w:type="spellEnd"/>
            <w:r w:rsidRPr="00D410CF">
              <w:t xml:space="preserve"> </w:t>
            </w:r>
          </w:p>
          <w:p w:rsidR="00CC750F" w:rsidRPr="00D410CF" w:rsidRDefault="00CC750F" w:rsidP="006E483D">
            <w:r w:rsidRPr="00D410CF">
              <w:t>Кондомская-Таштагольская-2</w:t>
            </w:r>
          </w:p>
        </w:tc>
        <w:tc>
          <w:tcPr>
            <w:tcW w:w="2634" w:type="pct"/>
            <w:tcBorders>
              <w:top w:val="nil"/>
              <w:left w:val="nil"/>
              <w:bottom w:val="single" w:sz="4" w:space="0" w:color="auto"/>
              <w:right w:val="single" w:sz="4" w:space="0" w:color="auto"/>
            </w:tcBorders>
            <w:shd w:val="clear" w:color="auto" w:fill="auto"/>
            <w:vAlign w:val="center"/>
            <w:hideMark/>
          </w:tcPr>
          <w:p w:rsidR="00CC750F" w:rsidRDefault="00CC750F" w:rsidP="006E483D">
            <w:r w:rsidRPr="00D410CF">
              <w:t xml:space="preserve">Выход провода из зажимов портальных натяжных гирлянд изоляторов </w:t>
            </w:r>
          </w:p>
          <w:p w:rsidR="00CC750F" w:rsidRPr="00D410CF" w:rsidRDefault="00CC750F" w:rsidP="006E483D">
            <w:r w:rsidRPr="00D410CF">
              <w:t>ВЛ-110</w:t>
            </w:r>
            <w:r>
              <w:t xml:space="preserve"> </w:t>
            </w:r>
            <w:proofErr w:type="spellStart"/>
            <w:r w:rsidRPr="00D410CF">
              <w:t>кВ</w:t>
            </w:r>
            <w:proofErr w:type="spellEnd"/>
            <w:r w:rsidRPr="00D410CF">
              <w:t xml:space="preserve"> Кондомская-Таштагольская-2 на ОРУ 110 </w:t>
            </w:r>
            <w:proofErr w:type="spellStart"/>
            <w:r w:rsidRPr="00D410CF">
              <w:t>кВ</w:t>
            </w:r>
            <w:proofErr w:type="spellEnd"/>
            <w:r w:rsidRPr="00D410CF">
              <w:t xml:space="preserve"> ПС 110 </w:t>
            </w:r>
            <w:proofErr w:type="spellStart"/>
            <w:r w:rsidRPr="00D410CF">
              <w:t>кВ</w:t>
            </w:r>
            <w:proofErr w:type="spellEnd"/>
            <w:r w:rsidRPr="00D410CF">
              <w:t xml:space="preserve"> </w:t>
            </w:r>
            <w:proofErr w:type="spellStart"/>
            <w:r w:rsidRPr="00D410CF">
              <w:t>Кондомская</w:t>
            </w:r>
            <w:proofErr w:type="spellEnd"/>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1.112</w:t>
            </w:r>
          </w:p>
        </w:tc>
        <w:tc>
          <w:tcPr>
            <w:tcW w:w="2128" w:type="pct"/>
            <w:tcBorders>
              <w:top w:val="nil"/>
              <w:left w:val="nil"/>
              <w:bottom w:val="single" w:sz="4" w:space="0" w:color="auto"/>
              <w:right w:val="single" w:sz="4" w:space="0" w:color="auto"/>
            </w:tcBorders>
            <w:shd w:val="clear" w:color="auto" w:fill="auto"/>
            <w:vAlign w:val="center"/>
            <w:hideMark/>
          </w:tcPr>
          <w:p w:rsidR="00CC750F" w:rsidRDefault="00CC750F" w:rsidP="006E483D">
            <w:r w:rsidRPr="00D410CF">
              <w:t xml:space="preserve">ПС 110 </w:t>
            </w:r>
            <w:proofErr w:type="spellStart"/>
            <w:r w:rsidRPr="00D410CF">
              <w:t>кВ</w:t>
            </w:r>
            <w:proofErr w:type="spellEnd"/>
            <w:r w:rsidRPr="00D410CF">
              <w:t xml:space="preserve"> </w:t>
            </w:r>
            <w:proofErr w:type="spellStart"/>
            <w:r w:rsidRPr="00D410CF">
              <w:t>Кондомская</w:t>
            </w:r>
            <w:proofErr w:type="spellEnd"/>
            <w:r w:rsidRPr="00D410CF">
              <w:t xml:space="preserve">, ОРУ-110 </w:t>
            </w:r>
            <w:proofErr w:type="spellStart"/>
            <w:r w:rsidRPr="00D410CF">
              <w:t>кВ</w:t>
            </w:r>
            <w:proofErr w:type="spellEnd"/>
            <w:r w:rsidRPr="00D410CF">
              <w:t xml:space="preserve">, ВЛ-110 </w:t>
            </w:r>
            <w:proofErr w:type="spellStart"/>
            <w:r w:rsidRPr="00D410CF">
              <w:t>кВ</w:t>
            </w:r>
            <w:proofErr w:type="spellEnd"/>
            <w:r w:rsidRPr="00D410CF">
              <w:t xml:space="preserve"> </w:t>
            </w:r>
          </w:p>
          <w:p w:rsidR="00CC750F" w:rsidRPr="00D410CF" w:rsidRDefault="00CC750F" w:rsidP="006E483D">
            <w:r w:rsidRPr="00D410CF">
              <w:t>Кондомская-Шерегеш-1</w:t>
            </w:r>
          </w:p>
        </w:tc>
        <w:tc>
          <w:tcPr>
            <w:tcW w:w="2634" w:type="pct"/>
            <w:tcBorders>
              <w:top w:val="nil"/>
              <w:left w:val="nil"/>
              <w:bottom w:val="single" w:sz="4" w:space="0" w:color="auto"/>
              <w:right w:val="single" w:sz="4" w:space="0" w:color="auto"/>
            </w:tcBorders>
            <w:shd w:val="clear" w:color="auto" w:fill="auto"/>
            <w:vAlign w:val="center"/>
            <w:hideMark/>
          </w:tcPr>
          <w:p w:rsidR="00CC750F" w:rsidRDefault="00CC750F" w:rsidP="006E483D">
            <w:r w:rsidRPr="00D410CF">
              <w:t xml:space="preserve">Выход провода из зажимов портальных натяжных гирлянд изоляторов </w:t>
            </w:r>
          </w:p>
          <w:p w:rsidR="00CC750F" w:rsidRPr="00D410CF" w:rsidRDefault="00CC750F" w:rsidP="006E483D">
            <w:r w:rsidRPr="00D410CF">
              <w:t xml:space="preserve">ВЛ-110 </w:t>
            </w:r>
            <w:proofErr w:type="spellStart"/>
            <w:r w:rsidRPr="00D410CF">
              <w:t>кВ</w:t>
            </w:r>
            <w:proofErr w:type="spellEnd"/>
            <w:r w:rsidRPr="00D410CF">
              <w:t xml:space="preserve"> Кондомская-Шерегеш-1 на ОРУ-110 </w:t>
            </w:r>
            <w:proofErr w:type="spellStart"/>
            <w:r w:rsidRPr="00D410CF">
              <w:t>кВ</w:t>
            </w:r>
            <w:proofErr w:type="spellEnd"/>
            <w:r w:rsidRPr="00D410CF">
              <w:t xml:space="preserve"> ПС 110 </w:t>
            </w:r>
            <w:proofErr w:type="spellStart"/>
            <w:r w:rsidRPr="00D410CF">
              <w:t>кВ</w:t>
            </w:r>
            <w:proofErr w:type="spellEnd"/>
            <w:r w:rsidRPr="00D410CF">
              <w:t xml:space="preserve"> </w:t>
            </w:r>
            <w:proofErr w:type="spellStart"/>
            <w:r w:rsidRPr="00D410CF">
              <w:t>Кондомская</w:t>
            </w:r>
            <w:proofErr w:type="spellEnd"/>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1.113</w:t>
            </w:r>
          </w:p>
        </w:tc>
        <w:tc>
          <w:tcPr>
            <w:tcW w:w="2128" w:type="pct"/>
            <w:tcBorders>
              <w:top w:val="nil"/>
              <w:left w:val="nil"/>
              <w:bottom w:val="single" w:sz="4" w:space="0" w:color="auto"/>
              <w:right w:val="single" w:sz="4" w:space="0" w:color="auto"/>
            </w:tcBorders>
            <w:shd w:val="clear" w:color="auto" w:fill="auto"/>
            <w:vAlign w:val="center"/>
            <w:hideMark/>
          </w:tcPr>
          <w:p w:rsidR="00CC750F" w:rsidRDefault="00CC750F" w:rsidP="006E483D">
            <w:r w:rsidRPr="00D410CF">
              <w:t xml:space="preserve">ПС 110 </w:t>
            </w:r>
            <w:proofErr w:type="spellStart"/>
            <w:r w:rsidRPr="00D410CF">
              <w:t>кВ</w:t>
            </w:r>
            <w:proofErr w:type="spellEnd"/>
            <w:r w:rsidRPr="00D410CF">
              <w:t xml:space="preserve"> </w:t>
            </w:r>
            <w:proofErr w:type="spellStart"/>
            <w:r w:rsidRPr="00D410CF">
              <w:t>Кондомская</w:t>
            </w:r>
            <w:proofErr w:type="spellEnd"/>
            <w:r w:rsidRPr="00D410CF">
              <w:t xml:space="preserve">, ОРУ-110 </w:t>
            </w:r>
            <w:proofErr w:type="spellStart"/>
            <w:r w:rsidRPr="00D410CF">
              <w:t>кВ</w:t>
            </w:r>
            <w:proofErr w:type="spellEnd"/>
            <w:r w:rsidRPr="00D410CF">
              <w:t xml:space="preserve">, ВЛ-110 </w:t>
            </w:r>
            <w:proofErr w:type="spellStart"/>
            <w:r w:rsidRPr="00D410CF">
              <w:t>кВ</w:t>
            </w:r>
            <w:proofErr w:type="spellEnd"/>
            <w:r w:rsidRPr="00D410CF">
              <w:t xml:space="preserve"> </w:t>
            </w:r>
          </w:p>
          <w:p w:rsidR="00CC750F" w:rsidRPr="00D410CF" w:rsidRDefault="00CC750F" w:rsidP="006E483D">
            <w:r w:rsidRPr="00D410CF">
              <w:t>Кондомская-Шерегеш-2</w:t>
            </w:r>
          </w:p>
        </w:tc>
        <w:tc>
          <w:tcPr>
            <w:tcW w:w="2634" w:type="pct"/>
            <w:tcBorders>
              <w:top w:val="nil"/>
              <w:left w:val="nil"/>
              <w:bottom w:val="single" w:sz="4" w:space="0" w:color="auto"/>
              <w:right w:val="single" w:sz="4" w:space="0" w:color="auto"/>
            </w:tcBorders>
            <w:shd w:val="clear" w:color="auto" w:fill="auto"/>
            <w:vAlign w:val="center"/>
            <w:hideMark/>
          </w:tcPr>
          <w:p w:rsidR="00CC750F" w:rsidRDefault="00CC750F" w:rsidP="006E483D">
            <w:r w:rsidRPr="00D410CF">
              <w:t xml:space="preserve">Выход провода из зажимов портальных натяжных гирлянд изоляторов </w:t>
            </w:r>
          </w:p>
          <w:p w:rsidR="00CC750F" w:rsidRPr="00D410CF" w:rsidRDefault="00CC750F" w:rsidP="006E483D">
            <w:r w:rsidRPr="00D410CF">
              <w:t xml:space="preserve">ВЛ-110 </w:t>
            </w:r>
            <w:proofErr w:type="spellStart"/>
            <w:r w:rsidRPr="00D410CF">
              <w:t>кВ</w:t>
            </w:r>
            <w:proofErr w:type="spellEnd"/>
            <w:r w:rsidRPr="00D410CF">
              <w:t xml:space="preserve"> Кондомская-Шерегеш-2 на ОРУ-110 </w:t>
            </w:r>
            <w:proofErr w:type="spellStart"/>
            <w:r w:rsidRPr="00D410CF">
              <w:t>кВ</w:t>
            </w:r>
            <w:proofErr w:type="spellEnd"/>
            <w:r w:rsidRPr="00D410CF">
              <w:t xml:space="preserve"> ПС 110 </w:t>
            </w:r>
            <w:proofErr w:type="spellStart"/>
            <w:r w:rsidRPr="00D410CF">
              <w:t>кВ</w:t>
            </w:r>
            <w:proofErr w:type="spellEnd"/>
            <w:r w:rsidRPr="00D410CF">
              <w:t xml:space="preserve"> </w:t>
            </w:r>
            <w:proofErr w:type="spellStart"/>
            <w:r w:rsidRPr="00D410CF">
              <w:t>Кондомская</w:t>
            </w:r>
            <w:proofErr w:type="spellEnd"/>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1.114</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110 </w:t>
            </w:r>
            <w:proofErr w:type="spellStart"/>
            <w:r w:rsidRPr="00D410CF">
              <w:t>кВ</w:t>
            </w:r>
            <w:proofErr w:type="spellEnd"/>
            <w:r w:rsidRPr="00D410CF">
              <w:t xml:space="preserve"> </w:t>
            </w:r>
            <w:proofErr w:type="spellStart"/>
            <w:r w:rsidRPr="00D410CF">
              <w:t>Кондомская</w:t>
            </w:r>
            <w:proofErr w:type="spellEnd"/>
            <w:r w:rsidRPr="00D410CF">
              <w:t xml:space="preserve">, ЗРУ-6 </w:t>
            </w:r>
            <w:proofErr w:type="spellStart"/>
            <w:r w:rsidRPr="00D410CF">
              <w:t>кВ</w:t>
            </w:r>
            <w:proofErr w:type="spellEnd"/>
            <w:r w:rsidRPr="00D410CF">
              <w:t>, яч.11, ф.6-11-РТС</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Контактные </w:t>
            </w:r>
            <w:r>
              <w:t xml:space="preserve">присоединения </w:t>
            </w:r>
            <w:r w:rsidRPr="00D410CF">
              <w:t xml:space="preserve">наконечников </w:t>
            </w:r>
            <w:r>
              <w:t>кабелей</w:t>
            </w:r>
            <w:r w:rsidRPr="00D410CF">
              <w:t xml:space="preserve"> 6 </w:t>
            </w:r>
            <w:proofErr w:type="spellStart"/>
            <w:r w:rsidRPr="00D410CF">
              <w:t>кВ</w:t>
            </w:r>
            <w:proofErr w:type="spellEnd"/>
            <w:r w:rsidRPr="00D410CF">
              <w:t xml:space="preserve"> фидера 6-11-РТС в ячейке №</w:t>
            </w:r>
            <w:r>
              <w:t xml:space="preserve"> </w:t>
            </w:r>
            <w:r w:rsidRPr="00D410CF">
              <w:t xml:space="preserve">11 в ЗРУ-6 </w:t>
            </w:r>
            <w:proofErr w:type="spellStart"/>
            <w:r w:rsidRPr="00D410CF">
              <w:t>кВ</w:t>
            </w:r>
            <w:proofErr w:type="spellEnd"/>
            <w:r w:rsidRPr="00D410CF">
              <w:t xml:space="preserve"> ПС 110 </w:t>
            </w:r>
            <w:proofErr w:type="spellStart"/>
            <w:r w:rsidRPr="00D410CF">
              <w:t>кВ</w:t>
            </w:r>
            <w:proofErr w:type="spellEnd"/>
            <w:r w:rsidRPr="00D410CF">
              <w:t xml:space="preserve"> </w:t>
            </w:r>
            <w:proofErr w:type="spellStart"/>
            <w:r w:rsidRPr="00D410CF">
              <w:t>Кондомская</w:t>
            </w:r>
            <w:proofErr w:type="spellEnd"/>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1.115</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110 </w:t>
            </w:r>
            <w:proofErr w:type="spellStart"/>
            <w:r w:rsidRPr="00D410CF">
              <w:t>кВ</w:t>
            </w:r>
            <w:proofErr w:type="spellEnd"/>
            <w:r w:rsidRPr="00D410CF">
              <w:t xml:space="preserve"> </w:t>
            </w:r>
            <w:proofErr w:type="spellStart"/>
            <w:r w:rsidRPr="00D410CF">
              <w:t>Кондомская</w:t>
            </w:r>
            <w:proofErr w:type="spellEnd"/>
            <w:r w:rsidRPr="00D410CF">
              <w:t xml:space="preserve">, ЗРУ-6 </w:t>
            </w:r>
            <w:proofErr w:type="spellStart"/>
            <w:r w:rsidRPr="00D410CF">
              <w:t>кВ</w:t>
            </w:r>
            <w:proofErr w:type="spellEnd"/>
            <w:r w:rsidRPr="00D410CF">
              <w:t>, яч.14, ф.6-14-К</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Контактные </w:t>
            </w:r>
            <w:r>
              <w:t>присоединения</w:t>
            </w:r>
            <w:r w:rsidRPr="00D410CF">
              <w:t xml:space="preserve"> наконечников </w:t>
            </w:r>
            <w:r>
              <w:t>кабелей</w:t>
            </w:r>
            <w:r w:rsidRPr="00D410CF">
              <w:t xml:space="preserve"> 6 </w:t>
            </w:r>
            <w:proofErr w:type="spellStart"/>
            <w:r w:rsidRPr="00D410CF">
              <w:t>кВ</w:t>
            </w:r>
            <w:proofErr w:type="spellEnd"/>
            <w:r w:rsidRPr="00D410CF">
              <w:t xml:space="preserve"> фидера 6-14-К в ячейке №</w:t>
            </w:r>
            <w:r>
              <w:t xml:space="preserve"> </w:t>
            </w:r>
            <w:r w:rsidRPr="00D410CF">
              <w:t xml:space="preserve">14 в ЗРУ-6 </w:t>
            </w:r>
            <w:proofErr w:type="spellStart"/>
            <w:r w:rsidRPr="00D410CF">
              <w:t>кВ</w:t>
            </w:r>
            <w:proofErr w:type="spellEnd"/>
            <w:r w:rsidRPr="00D410CF">
              <w:t xml:space="preserve"> ПС 110 </w:t>
            </w:r>
            <w:proofErr w:type="spellStart"/>
            <w:r w:rsidRPr="00D410CF">
              <w:t>кВ</w:t>
            </w:r>
            <w:proofErr w:type="spellEnd"/>
            <w:r w:rsidRPr="00D410CF">
              <w:t xml:space="preserve"> </w:t>
            </w:r>
            <w:proofErr w:type="spellStart"/>
            <w:r w:rsidRPr="00D410CF">
              <w:t>Кондомская</w:t>
            </w:r>
            <w:proofErr w:type="spellEnd"/>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1.116</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110 </w:t>
            </w:r>
            <w:proofErr w:type="spellStart"/>
            <w:r w:rsidRPr="00D410CF">
              <w:t>кВ</w:t>
            </w:r>
            <w:proofErr w:type="spellEnd"/>
            <w:r w:rsidRPr="00D410CF">
              <w:t xml:space="preserve"> </w:t>
            </w:r>
            <w:proofErr w:type="spellStart"/>
            <w:r w:rsidRPr="00D410CF">
              <w:t>Кондомская</w:t>
            </w:r>
            <w:proofErr w:type="spellEnd"/>
            <w:r w:rsidRPr="00D410CF">
              <w:t xml:space="preserve">, ЗРУ-6 </w:t>
            </w:r>
            <w:proofErr w:type="spellStart"/>
            <w:r w:rsidRPr="00D410CF">
              <w:t>кВ</w:t>
            </w:r>
            <w:proofErr w:type="spellEnd"/>
            <w:r w:rsidRPr="00D410CF">
              <w:t>, яч.15, ф.6-15-К</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Контактные </w:t>
            </w:r>
            <w:r>
              <w:t>присоединения</w:t>
            </w:r>
            <w:r w:rsidRPr="00D410CF">
              <w:t xml:space="preserve"> наконечников </w:t>
            </w:r>
            <w:r>
              <w:t>кабелей</w:t>
            </w:r>
            <w:r w:rsidRPr="00D410CF">
              <w:t xml:space="preserve"> 6 </w:t>
            </w:r>
            <w:proofErr w:type="spellStart"/>
            <w:r w:rsidRPr="00D410CF">
              <w:t>кВ</w:t>
            </w:r>
            <w:proofErr w:type="spellEnd"/>
            <w:r w:rsidRPr="00D410CF">
              <w:t xml:space="preserve"> фидера 6-15-К в ячейке №</w:t>
            </w:r>
            <w:r>
              <w:t xml:space="preserve"> </w:t>
            </w:r>
            <w:r w:rsidRPr="00D410CF">
              <w:t xml:space="preserve">15 ЗРУ-6 </w:t>
            </w:r>
            <w:proofErr w:type="spellStart"/>
            <w:r w:rsidRPr="00D410CF">
              <w:t>кВ</w:t>
            </w:r>
            <w:proofErr w:type="spellEnd"/>
            <w:r w:rsidRPr="00D410CF">
              <w:t xml:space="preserve"> ПС 110 </w:t>
            </w:r>
            <w:proofErr w:type="spellStart"/>
            <w:r w:rsidRPr="00D410CF">
              <w:t>кВ</w:t>
            </w:r>
            <w:proofErr w:type="spellEnd"/>
            <w:r w:rsidRPr="00D410CF">
              <w:t xml:space="preserve"> </w:t>
            </w:r>
            <w:proofErr w:type="spellStart"/>
            <w:r w:rsidRPr="00D410CF">
              <w:t>Кондомская</w:t>
            </w:r>
            <w:proofErr w:type="spellEnd"/>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1.117</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35 </w:t>
            </w:r>
            <w:proofErr w:type="spellStart"/>
            <w:r w:rsidRPr="00D410CF">
              <w:t>кВ</w:t>
            </w:r>
            <w:proofErr w:type="spellEnd"/>
            <w:r w:rsidRPr="00D410CF">
              <w:t xml:space="preserve"> Шалым, ЗРУ-6 </w:t>
            </w:r>
            <w:proofErr w:type="spellStart"/>
            <w:r w:rsidRPr="00D410CF">
              <w:t>кВ</w:t>
            </w:r>
            <w:proofErr w:type="spellEnd"/>
            <w:r w:rsidRPr="00D410CF">
              <w:t>, яч.3, ф.6-3-Т</w:t>
            </w:r>
          </w:p>
        </w:tc>
        <w:tc>
          <w:tcPr>
            <w:tcW w:w="2634" w:type="pct"/>
            <w:tcBorders>
              <w:top w:val="nil"/>
              <w:left w:val="nil"/>
              <w:bottom w:val="single" w:sz="4" w:space="0" w:color="auto"/>
              <w:right w:val="single" w:sz="4" w:space="0" w:color="auto"/>
            </w:tcBorders>
            <w:shd w:val="clear" w:color="auto" w:fill="auto"/>
            <w:vAlign w:val="center"/>
            <w:hideMark/>
          </w:tcPr>
          <w:p w:rsidR="00CC750F" w:rsidRDefault="00CC750F" w:rsidP="006E483D">
            <w:r w:rsidRPr="00D410CF">
              <w:t>Контактное присоедин</w:t>
            </w:r>
            <w:r>
              <w:t>ен</w:t>
            </w:r>
            <w:r w:rsidRPr="00D410CF">
              <w:t xml:space="preserve">ие наконечников шлейфов ВЛ-6 </w:t>
            </w:r>
            <w:proofErr w:type="spellStart"/>
            <w:r w:rsidRPr="00D410CF">
              <w:t>кВ</w:t>
            </w:r>
            <w:proofErr w:type="spellEnd"/>
            <w:r w:rsidRPr="00D410CF">
              <w:t xml:space="preserve"> фидера 6-3-Т в точке крепления к шинам проходных изоляторов ячейки №</w:t>
            </w:r>
            <w:r>
              <w:t xml:space="preserve"> </w:t>
            </w:r>
            <w:r w:rsidRPr="00D410CF">
              <w:t xml:space="preserve">3 ЗРУ-6 </w:t>
            </w:r>
            <w:proofErr w:type="spellStart"/>
            <w:r w:rsidRPr="00D410CF">
              <w:t>кВ</w:t>
            </w:r>
            <w:proofErr w:type="spellEnd"/>
            <w:r w:rsidRPr="00D410CF">
              <w:t xml:space="preserve"> </w:t>
            </w:r>
          </w:p>
          <w:p w:rsidR="00CC750F" w:rsidRPr="00D410CF" w:rsidRDefault="00CC750F" w:rsidP="006E483D">
            <w:r w:rsidRPr="00D410CF">
              <w:t xml:space="preserve">ПС 35 </w:t>
            </w:r>
            <w:proofErr w:type="spellStart"/>
            <w:r w:rsidRPr="00D410CF">
              <w:t>кВ</w:t>
            </w:r>
            <w:proofErr w:type="spellEnd"/>
            <w:r w:rsidRPr="00D410CF">
              <w:t xml:space="preserve"> Шалым</w:t>
            </w:r>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1.118</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35 </w:t>
            </w:r>
            <w:proofErr w:type="spellStart"/>
            <w:r w:rsidRPr="00D410CF">
              <w:t>кВ</w:t>
            </w:r>
            <w:proofErr w:type="spellEnd"/>
            <w:r w:rsidRPr="00D410CF">
              <w:t xml:space="preserve"> Шалым, ЗРУ-6 </w:t>
            </w:r>
            <w:proofErr w:type="spellStart"/>
            <w:r w:rsidRPr="00D410CF">
              <w:t>кВ</w:t>
            </w:r>
            <w:proofErr w:type="spellEnd"/>
            <w:r w:rsidRPr="00D410CF">
              <w:t>, яч.7, ф.6-7-П</w:t>
            </w:r>
          </w:p>
        </w:tc>
        <w:tc>
          <w:tcPr>
            <w:tcW w:w="2634" w:type="pct"/>
            <w:tcBorders>
              <w:top w:val="nil"/>
              <w:left w:val="nil"/>
              <w:bottom w:val="single" w:sz="4" w:space="0" w:color="auto"/>
              <w:right w:val="single" w:sz="4" w:space="0" w:color="auto"/>
            </w:tcBorders>
            <w:shd w:val="clear" w:color="auto" w:fill="auto"/>
            <w:vAlign w:val="center"/>
            <w:hideMark/>
          </w:tcPr>
          <w:p w:rsidR="00CC750F" w:rsidRDefault="00CC750F" w:rsidP="006E483D">
            <w:r w:rsidRPr="00D410CF">
              <w:t>Контактное присоеди</w:t>
            </w:r>
            <w:r>
              <w:t>не</w:t>
            </w:r>
            <w:r w:rsidRPr="00D410CF">
              <w:t xml:space="preserve">ние наконечников шлейфов ВЛ-6 </w:t>
            </w:r>
            <w:proofErr w:type="spellStart"/>
            <w:r w:rsidRPr="00D410CF">
              <w:t>кВ</w:t>
            </w:r>
            <w:proofErr w:type="spellEnd"/>
            <w:r w:rsidRPr="00D410CF">
              <w:t xml:space="preserve"> фидера 6-7-П в точке крепления к шинам проходных изоляторов ячейки №</w:t>
            </w:r>
            <w:r>
              <w:t xml:space="preserve"> </w:t>
            </w:r>
            <w:r w:rsidRPr="00D410CF">
              <w:t xml:space="preserve">7 ЗРУ-6 </w:t>
            </w:r>
            <w:proofErr w:type="spellStart"/>
            <w:r w:rsidRPr="00D410CF">
              <w:t>кВ</w:t>
            </w:r>
            <w:proofErr w:type="spellEnd"/>
            <w:r w:rsidRPr="00D410CF">
              <w:t xml:space="preserve"> </w:t>
            </w:r>
          </w:p>
          <w:p w:rsidR="00CC750F" w:rsidRPr="00D410CF" w:rsidRDefault="00CC750F" w:rsidP="006E483D">
            <w:r w:rsidRPr="00D410CF">
              <w:t xml:space="preserve">ПС 35 </w:t>
            </w:r>
            <w:proofErr w:type="spellStart"/>
            <w:r w:rsidRPr="00D410CF">
              <w:t>кВ</w:t>
            </w:r>
            <w:proofErr w:type="spellEnd"/>
            <w:r w:rsidRPr="00D410CF">
              <w:t xml:space="preserve"> Шалым</w:t>
            </w:r>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1.119</w:t>
            </w:r>
          </w:p>
        </w:tc>
        <w:tc>
          <w:tcPr>
            <w:tcW w:w="2128" w:type="pct"/>
            <w:tcBorders>
              <w:top w:val="nil"/>
              <w:left w:val="nil"/>
              <w:bottom w:val="single" w:sz="4" w:space="0" w:color="auto"/>
              <w:right w:val="single" w:sz="4" w:space="0" w:color="auto"/>
            </w:tcBorders>
            <w:shd w:val="clear" w:color="auto" w:fill="auto"/>
            <w:vAlign w:val="center"/>
            <w:hideMark/>
          </w:tcPr>
          <w:p w:rsidR="00CC750F" w:rsidRDefault="00CC750F" w:rsidP="006E483D">
            <w:r w:rsidRPr="00D410CF">
              <w:t xml:space="preserve">ПС 110 </w:t>
            </w:r>
            <w:proofErr w:type="spellStart"/>
            <w:r w:rsidRPr="00D410CF">
              <w:t>кВ</w:t>
            </w:r>
            <w:proofErr w:type="spellEnd"/>
            <w:r w:rsidRPr="00D410CF">
              <w:t xml:space="preserve"> Шерегеш-1, ОРУ-35 </w:t>
            </w:r>
            <w:proofErr w:type="spellStart"/>
            <w:r w:rsidRPr="00D410CF">
              <w:t>кВ</w:t>
            </w:r>
            <w:proofErr w:type="spellEnd"/>
            <w:r w:rsidRPr="00D410CF">
              <w:t xml:space="preserve">, ВЛ-35 </w:t>
            </w:r>
            <w:proofErr w:type="spellStart"/>
            <w:r w:rsidRPr="00D410CF">
              <w:t>кВ</w:t>
            </w:r>
            <w:proofErr w:type="spellEnd"/>
            <w:r w:rsidRPr="00D410CF">
              <w:t xml:space="preserve"> </w:t>
            </w:r>
          </w:p>
          <w:p w:rsidR="00CC750F" w:rsidRPr="00D410CF" w:rsidRDefault="00CC750F" w:rsidP="006E483D">
            <w:r w:rsidRPr="00D410CF">
              <w:t>Шерегеш-1-Усть-Кабырза</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Выход провода из натяжного зажима портальной натяжной гирлянды изоляторов на ОРУ 35 </w:t>
            </w:r>
            <w:proofErr w:type="spellStart"/>
            <w:r w:rsidRPr="00D410CF">
              <w:t>кВ</w:t>
            </w:r>
            <w:proofErr w:type="spellEnd"/>
            <w:r w:rsidRPr="00D410CF">
              <w:t xml:space="preserve"> ПС 110 </w:t>
            </w:r>
            <w:proofErr w:type="spellStart"/>
            <w:r w:rsidRPr="00D410CF">
              <w:t>кВ</w:t>
            </w:r>
            <w:proofErr w:type="spellEnd"/>
            <w:r w:rsidRPr="00D410CF">
              <w:t xml:space="preserve"> Шерегеш-1 в сторону ВЛ-35 </w:t>
            </w:r>
            <w:proofErr w:type="spellStart"/>
            <w:r w:rsidRPr="00D410CF">
              <w:t>кВ</w:t>
            </w:r>
            <w:proofErr w:type="spellEnd"/>
            <w:r w:rsidRPr="00D410CF">
              <w:t xml:space="preserve"> Шерегеш-1-Усть-Кабырза</w:t>
            </w:r>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1.120</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ТП-33 6кВ, РУ-0,4 </w:t>
            </w:r>
            <w:proofErr w:type="spellStart"/>
            <w:r w:rsidRPr="00D410CF">
              <w:t>кВ</w:t>
            </w:r>
            <w:proofErr w:type="spellEnd"/>
            <w:r w:rsidRPr="00D410CF">
              <w:t xml:space="preserve">, ф. 0,4 </w:t>
            </w:r>
            <w:proofErr w:type="spellStart"/>
            <w:r w:rsidRPr="00D410CF">
              <w:t>кВ</w:t>
            </w:r>
            <w:proofErr w:type="spellEnd"/>
            <w:r w:rsidRPr="00D410CF">
              <w:t xml:space="preserve"> на р/щит Дренажного насоса в ТК-8 на площади Побед</w:t>
            </w:r>
          </w:p>
        </w:tc>
        <w:tc>
          <w:tcPr>
            <w:tcW w:w="2634" w:type="pct"/>
            <w:tcBorders>
              <w:top w:val="nil"/>
              <w:left w:val="nil"/>
              <w:bottom w:val="single" w:sz="4" w:space="0" w:color="auto"/>
              <w:right w:val="single" w:sz="4" w:space="0" w:color="auto"/>
            </w:tcBorders>
            <w:shd w:val="clear" w:color="auto" w:fill="auto"/>
            <w:vAlign w:val="center"/>
            <w:hideMark/>
          </w:tcPr>
          <w:p w:rsidR="00CC750F" w:rsidRDefault="00CC750F" w:rsidP="006E483D">
            <w:r w:rsidRPr="00D410CF">
              <w:t xml:space="preserve">Контактное соединение наконечников отходящего кабеля в сторону р/щита </w:t>
            </w:r>
          </w:p>
          <w:p w:rsidR="00CC750F" w:rsidRPr="00D410CF" w:rsidRDefault="00CC750F" w:rsidP="006E483D">
            <w:r w:rsidRPr="00D410CF">
              <w:t xml:space="preserve">0,4 </w:t>
            </w:r>
            <w:proofErr w:type="spellStart"/>
            <w:r w:rsidRPr="00D410CF">
              <w:t>кВ</w:t>
            </w:r>
            <w:proofErr w:type="spellEnd"/>
            <w:r w:rsidRPr="00D410CF">
              <w:t xml:space="preserve"> Дренажного насоса на коммутационном аппарате в РУ-0,4 </w:t>
            </w:r>
            <w:proofErr w:type="spellStart"/>
            <w:r w:rsidRPr="00D410CF">
              <w:t>кВ</w:t>
            </w:r>
            <w:proofErr w:type="spellEnd"/>
            <w:r w:rsidRPr="00D410CF">
              <w:t xml:space="preserve"> ТП-33</w:t>
            </w:r>
          </w:p>
        </w:tc>
      </w:tr>
      <w:tr w:rsidR="00CC750F" w:rsidRPr="00D410CF" w:rsidTr="006E483D">
        <w:trPr>
          <w:trHeight w:val="255"/>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1.121</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6 </w:t>
            </w:r>
            <w:proofErr w:type="spellStart"/>
            <w:r w:rsidRPr="00D410CF">
              <w:t>кВ</w:t>
            </w:r>
            <w:proofErr w:type="spellEnd"/>
            <w:r w:rsidRPr="00D410CF">
              <w:t xml:space="preserve"> №9, РУ-6 </w:t>
            </w:r>
            <w:proofErr w:type="spellStart"/>
            <w:r w:rsidRPr="00D410CF">
              <w:t>кВ</w:t>
            </w:r>
            <w:proofErr w:type="spellEnd"/>
            <w:r w:rsidRPr="00D410CF">
              <w:t>, яч.10</w:t>
            </w:r>
          </w:p>
        </w:tc>
        <w:tc>
          <w:tcPr>
            <w:tcW w:w="2634" w:type="pct"/>
            <w:tcBorders>
              <w:top w:val="nil"/>
              <w:left w:val="nil"/>
              <w:bottom w:val="single" w:sz="4" w:space="0" w:color="auto"/>
              <w:right w:val="single" w:sz="4" w:space="0" w:color="auto"/>
            </w:tcBorders>
            <w:shd w:val="clear" w:color="auto" w:fill="auto"/>
            <w:vAlign w:val="center"/>
            <w:hideMark/>
          </w:tcPr>
          <w:p w:rsidR="00CC750F" w:rsidRDefault="00CC750F" w:rsidP="006E483D">
            <w:r w:rsidRPr="00D410CF">
              <w:t xml:space="preserve">Контактное соединение наконечников кабельных линий в </w:t>
            </w:r>
          </w:p>
          <w:p w:rsidR="00CC750F" w:rsidRPr="00D410CF" w:rsidRDefault="00CC750F" w:rsidP="006E483D">
            <w:proofErr w:type="spellStart"/>
            <w:r w:rsidRPr="00D410CF">
              <w:t>яч</w:t>
            </w:r>
            <w:proofErr w:type="spellEnd"/>
            <w:r w:rsidRPr="00D410CF">
              <w:t xml:space="preserve">. № 10 РУ-6 </w:t>
            </w:r>
            <w:proofErr w:type="spellStart"/>
            <w:r w:rsidRPr="00D410CF">
              <w:t>кВ</w:t>
            </w:r>
            <w:proofErr w:type="spellEnd"/>
            <w:r w:rsidRPr="00D410CF">
              <w:t xml:space="preserve"> ПС №9</w:t>
            </w:r>
          </w:p>
        </w:tc>
      </w:tr>
      <w:tr w:rsidR="00CC750F" w:rsidRPr="00D410CF" w:rsidTr="006E483D">
        <w:trPr>
          <w:trHeight w:val="255"/>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1.122</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6 </w:t>
            </w:r>
            <w:proofErr w:type="spellStart"/>
            <w:r w:rsidRPr="00D410CF">
              <w:t>кВ</w:t>
            </w:r>
            <w:proofErr w:type="spellEnd"/>
            <w:r w:rsidRPr="00D410CF">
              <w:t xml:space="preserve"> №9, РУ-6 </w:t>
            </w:r>
            <w:proofErr w:type="spellStart"/>
            <w:r w:rsidRPr="00D410CF">
              <w:t>кВ</w:t>
            </w:r>
            <w:proofErr w:type="spellEnd"/>
            <w:r w:rsidRPr="00D410CF">
              <w:t>, яч.15</w:t>
            </w:r>
          </w:p>
        </w:tc>
        <w:tc>
          <w:tcPr>
            <w:tcW w:w="2634" w:type="pct"/>
            <w:tcBorders>
              <w:top w:val="nil"/>
              <w:left w:val="nil"/>
              <w:bottom w:val="single" w:sz="4" w:space="0" w:color="auto"/>
              <w:right w:val="single" w:sz="4" w:space="0" w:color="auto"/>
            </w:tcBorders>
            <w:shd w:val="clear" w:color="auto" w:fill="auto"/>
            <w:vAlign w:val="center"/>
            <w:hideMark/>
          </w:tcPr>
          <w:p w:rsidR="00CC750F" w:rsidRDefault="00CC750F" w:rsidP="006E483D">
            <w:r w:rsidRPr="00D410CF">
              <w:t xml:space="preserve">Контактное присоединение наконечников кабельных линий в </w:t>
            </w:r>
          </w:p>
          <w:p w:rsidR="00CC750F" w:rsidRPr="00D410CF" w:rsidRDefault="00CC750F" w:rsidP="006E483D">
            <w:proofErr w:type="spellStart"/>
            <w:r w:rsidRPr="00D410CF">
              <w:t>яч</w:t>
            </w:r>
            <w:proofErr w:type="spellEnd"/>
            <w:r w:rsidRPr="00D410CF">
              <w:t>.</w:t>
            </w:r>
            <w:r>
              <w:t xml:space="preserve"> </w:t>
            </w:r>
            <w:r w:rsidRPr="00D410CF">
              <w:t>№</w:t>
            </w:r>
            <w:r>
              <w:t xml:space="preserve"> </w:t>
            </w:r>
            <w:r w:rsidRPr="00D410CF">
              <w:t xml:space="preserve">15 РУ-6 </w:t>
            </w:r>
            <w:proofErr w:type="spellStart"/>
            <w:r w:rsidRPr="00D410CF">
              <w:t>кВ</w:t>
            </w:r>
            <w:proofErr w:type="spellEnd"/>
            <w:r w:rsidRPr="00D410CF">
              <w:t xml:space="preserve"> ПС №9</w:t>
            </w:r>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1.123</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220 </w:t>
            </w:r>
            <w:proofErr w:type="spellStart"/>
            <w:r w:rsidRPr="00D410CF">
              <w:t>кВ</w:t>
            </w:r>
            <w:proofErr w:type="spellEnd"/>
            <w:r w:rsidRPr="00D410CF">
              <w:t xml:space="preserve"> КМК-1, ОРУ-110 </w:t>
            </w:r>
            <w:proofErr w:type="spellStart"/>
            <w:r w:rsidRPr="00D410CF">
              <w:t>кВ</w:t>
            </w:r>
            <w:proofErr w:type="spellEnd"/>
            <w:r w:rsidRPr="00D410CF">
              <w:t xml:space="preserve">, ВЛ-110 </w:t>
            </w:r>
            <w:proofErr w:type="spellStart"/>
            <w:r w:rsidRPr="00D410CF">
              <w:t>кВ</w:t>
            </w:r>
            <w:proofErr w:type="spellEnd"/>
            <w:r w:rsidRPr="00D410CF">
              <w:t xml:space="preserve"> КМК-1-ОП-3-1</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Выход провода из натяжного зажима портальной натяжной гирлянды изоляторов ОРУ в сторону ВЛ на ОРУ-110 </w:t>
            </w:r>
            <w:proofErr w:type="spellStart"/>
            <w:r w:rsidRPr="00D410CF">
              <w:t>кВ</w:t>
            </w:r>
            <w:proofErr w:type="spellEnd"/>
            <w:r w:rsidRPr="00D410CF">
              <w:t xml:space="preserve"> ПС 220 </w:t>
            </w:r>
            <w:proofErr w:type="spellStart"/>
            <w:r w:rsidRPr="00D410CF">
              <w:t>кВ</w:t>
            </w:r>
            <w:proofErr w:type="spellEnd"/>
            <w:r w:rsidRPr="00D410CF">
              <w:t xml:space="preserve"> КМК-1</w:t>
            </w:r>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1.124</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220 </w:t>
            </w:r>
            <w:proofErr w:type="spellStart"/>
            <w:r w:rsidRPr="00D410CF">
              <w:t>кВ</w:t>
            </w:r>
            <w:proofErr w:type="spellEnd"/>
            <w:r w:rsidRPr="00D410CF">
              <w:t xml:space="preserve"> КМК-1, ОРУ-110 </w:t>
            </w:r>
            <w:proofErr w:type="spellStart"/>
            <w:r w:rsidRPr="00D410CF">
              <w:t>кВ</w:t>
            </w:r>
            <w:proofErr w:type="spellEnd"/>
            <w:r w:rsidRPr="00D410CF">
              <w:t xml:space="preserve">, ВЛ-110 </w:t>
            </w:r>
            <w:proofErr w:type="spellStart"/>
            <w:r w:rsidRPr="00D410CF">
              <w:t>кВ</w:t>
            </w:r>
            <w:proofErr w:type="spellEnd"/>
            <w:r w:rsidRPr="00D410CF">
              <w:t xml:space="preserve"> КМК-1-ОП-3-2</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Выход провода из натяжного зажима портальной натяжной гирлянды изоляторов ОРУ в сторону ВЛ на ОРУ-110 </w:t>
            </w:r>
            <w:proofErr w:type="spellStart"/>
            <w:r w:rsidRPr="00D410CF">
              <w:t>кВ</w:t>
            </w:r>
            <w:proofErr w:type="spellEnd"/>
            <w:r w:rsidRPr="00D410CF">
              <w:t xml:space="preserve"> ПС 220 </w:t>
            </w:r>
            <w:proofErr w:type="spellStart"/>
            <w:r w:rsidRPr="00D410CF">
              <w:t>кВ</w:t>
            </w:r>
            <w:proofErr w:type="spellEnd"/>
            <w:r w:rsidRPr="00D410CF">
              <w:t xml:space="preserve"> КМК-1</w:t>
            </w:r>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1.125</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220 </w:t>
            </w:r>
            <w:proofErr w:type="spellStart"/>
            <w:r w:rsidRPr="00D410CF">
              <w:t>кВ</w:t>
            </w:r>
            <w:proofErr w:type="spellEnd"/>
            <w:r w:rsidRPr="00D410CF">
              <w:t xml:space="preserve"> КМК-1, ОРУ-110 </w:t>
            </w:r>
            <w:proofErr w:type="spellStart"/>
            <w:r w:rsidRPr="00D410CF">
              <w:t>кВ</w:t>
            </w:r>
            <w:proofErr w:type="spellEnd"/>
            <w:r w:rsidRPr="00D410CF">
              <w:t xml:space="preserve">, ВЛ-110 </w:t>
            </w:r>
            <w:proofErr w:type="spellStart"/>
            <w:r w:rsidRPr="00D410CF">
              <w:t>кВ</w:t>
            </w:r>
            <w:proofErr w:type="spellEnd"/>
            <w:r w:rsidRPr="00D410CF">
              <w:t xml:space="preserve"> КМК-1-ОП-6-1</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Выход провода из натяжного зажима портальной натяжной гирлянды изоляторов ОРУ в сторону ВЛ на ОРУ 110 </w:t>
            </w:r>
            <w:proofErr w:type="spellStart"/>
            <w:r w:rsidRPr="00D410CF">
              <w:t>кВ</w:t>
            </w:r>
            <w:proofErr w:type="spellEnd"/>
            <w:r w:rsidRPr="00D410CF">
              <w:t xml:space="preserve"> ПС 220 </w:t>
            </w:r>
            <w:proofErr w:type="spellStart"/>
            <w:r w:rsidRPr="00D410CF">
              <w:t>кВ</w:t>
            </w:r>
            <w:proofErr w:type="spellEnd"/>
            <w:r w:rsidRPr="00D410CF">
              <w:t xml:space="preserve"> КМК-1</w:t>
            </w:r>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1.126</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220 </w:t>
            </w:r>
            <w:proofErr w:type="spellStart"/>
            <w:r w:rsidRPr="00D410CF">
              <w:t>кВ</w:t>
            </w:r>
            <w:proofErr w:type="spellEnd"/>
            <w:r w:rsidRPr="00D410CF">
              <w:t xml:space="preserve"> КМК-1, ОРУ-110 </w:t>
            </w:r>
            <w:proofErr w:type="spellStart"/>
            <w:r w:rsidRPr="00D410CF">
              <w:t>кВ</w:t>
            </w:r>
            <w:proofErr w:type="spellEnd"/>
            <w:r w:rsidRPr="00D410CF">
              <w:t xml:space="preserve">, ВЛ-110 </w:t>
            </w:r>
            <w:proofErr w:type="spellStart"/>
            <w:r w:rsidRPr="00D410CF">
              <w:t>кВ</w:t>
            </w:r>
            <w:proofErr w:type="spellEnd"/>
            <w:r w:rsidRPr="00D410CF">
              <w:t xml:space="preserve"> КМК-1-ОП-6-2</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Выход провода из натяжного зажима портальной натяжной гирлянды изоляторов ОРУ в сторону ВЛ на ОРУ 110 </w:t>
            </w:r>
            <w:proofErr w:type="spellStart"/>
            <w:r w:rsidRPr="00D410CF">
              <w:t>кВ</w:t>
            </w:r>
            <w:proofErr w:type="spellEnd"/>
            <w:r w:rsidRPr="00D410CF">
              <w:t xml:space="preserve"> ПС 220 </w:t>
            </w:r>
            <w:proofErr w:type="spellStart"/>
            <w:r w:rsidRPr="00D410CF">
              <w:t>кВ</w:t>
            </w:r>
            <w:proofErr w:type="spellEnd"/>
            <w:r w:rsidRPr="00D410CF">
              <w:t xml:space="preserve"> КМК-1</w:t>
            </w:r>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1.127</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110 </w:t>
            </w:r>
            <w:proofErr w:type="spellStart"/>
            <w:r w:rsidRPr="00D410CF">
              <w:t>кВ</w:t>
            </w:r>
            <w:proofErr w:type="spellEnd"/>
            <w:r w:rsidRPr="00D410CF">
              <w:t xml:space="preserve"> Опорная-3, ОРУ-110 </w:t>
            </w:r>
            <w:proofErr w:type="spellStart"/>
            <w:r w:rsidRPr="00D410CF">
              <w:t>кВ</w:t>
            </w:r>
            <w:proofErr w:type="spellEnd"/>
            <w:r w:rsidRPr="00D410CF">
              <w:t xml:space="preserve">, ВЛ-110 </w:t>
            </w:r>
            <w:proofErr w:type="spellStart"/>
            <w:r w:rsidRPr="00D410CF">
              <w:t>кВ</w:t>
            </w:r>
            <w:proofErr w:type="spellEnd"/>
            <w:r w:rsidRPr="00D410CF">
              <w:t xml:space="preserve"> КМК-1-ОП-3-1 </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Выход провода в сторону ВЛ из контактного соединения проходного изолятора с наружной стороны здания ЗРУ-110 </w:t>
            </w:r>
            <w:proofErr w:type="spellStart"/>
            <w:r w:rsidRPr="00D410CF">
              <w:t>кВ</w:t>
            </w:r>
            <w:proofErr w:type="spellEnd"/>
            <w:r w:rsidRPr="00D410CF">
              <w:t xml:space="preserve"> ПС 110 Опорная-3</w:t>
            </w:r>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1.128</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110 </w:t>
            </w:r>
            <w:proofErr w:type="spellStart"/>
            <w:r w:rsidRPr="00D410CF">
              <w:t>кВ</w:t>
            </w:r>
            <w:proofErr w:type="spellEnd"/>
            <w:r w:rsidRPr="00D410CF">
              <w:t xml:space="preserve"> Опорная-3, ОРУ-110 </w:t>
            </w:r>
            <w:proofErr w:type="spellStart"/>
            <w:r w:rsidRPr="00D410CF">
              <w:t>кВ</w:t>
            </w:r>
            <w:proofErr w:type="spellEnd"/>
            <w:r w:rsidRPr="00D410CF">
              <w:t xml:space="preserve">, ВЛ-110 </w:t>
            </w:r>
            <w:proofErr w:type="spellStart"/>
            <w:r w:rsidRPr="00D410CF">
              <w:t>кВ</w:t>
            </w:r>
            <w:proofErr w:type="spellEnd"/>
            <w:r w:rsidRPr="00D410CF">
              <w:t xml:space="preserve"> КМК-1-ОП-3-2</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Выход провода в сторону ВЛ из контактного соединения проходного изолятора с наружной стороны здания ЗРУ-110 </w:t>
            </w:r>
            <w:proofErr w:type="spellStart"/>
            <w:r w:rsidRPr="00D410CF">
              <w:t>кВ</w:t>
            </w:r>
            <w:proofErr w:type="spellEnd"/>
            <w:r w:rsidRPr="00D410CF">
              <w:t xml:space="preserve"> ПС 110 Опорная-3</w:t>
            </w:r>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1.129</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110 </w:t>
            </w:r>
            <w:proofErr w:type="spellStart"/>
            <w:r w:rsidRPr="00D410CF">
              <w:t>кВ</w:t>
            </w:r>
            <w:proofErr w:type="spellEnd"/>
            <w:r w:rsidRPr="00D410CF">
              <w:t xml:space="preserve"> Опорная-6, ОРУ-110 </w:t>
            </w:r>
            <w:proofErr w:type="spellStart"/>
            <w:r w:rsidRPr="00D410CF">
              <w:t>кВ</w:t>
            </w:r>
            <w:proofErr w:type="spellEnd"/>
            <w:r w:rsidRPr="00D410CF">
              <w:t xml:space="preserve">, ВЛ-110 </w:t>
            </w:r>
            <w:proofErr w:type="spellStart"/>
            <w:r w:rsidRPr="00D410CF">
              <w:t>кВ</w:t>
            </w:r>
            <w:proofErr w:type="spellEnd"/>
            <w:r w:rsidRPr="00D410CF">
              <w:t xml:space="preserve"> КМК-1-ОП-6-1 </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Выход провода в сторону ВЛ из контактного соединения проходного изолятора с наружной стороны здания ЗРУ-110 </w:t>
            </w:r>
            <w:proofErr w:type="spellStart"/>
            <w:r w:rsidRPr="00D410CF">
              <w:t>кВ</w:t>
            </w:r>
            <w:proofErr w:type="spellEnd"/>
            <w:r w:rsidRPr="00D410CF">
              <w:t xml:space="preserve"> ПС 110 Опорная-6</w:t>
            </w:r>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1.130</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110 </w:t>
            </w:r>
            <w:proofErr w:type="spellStart"/>
            <w:r w:rsidRPr="00D410CF">
              <w:t>кВ</w:t>
            </w:r>
            <w:proofErr w:type="spellEnd"/>
            <w:r w:rsidRPr="00D410CF">
              <w:t xml:space="preserve"> Опорная-6, ОРУ-110 </w:t>
            </w:r>
            <w:proofErr w:type="spellStart"/>
            <w:r w:rsidRPr="00D410CF">
              <w:t>кВ</w:t>
            </w:r>
            <w:proofErr w:type="spellEnd"/>
            <w:r w:rsidRPr="00D410CF">
              <w:t xml:space="preserve">, ВЛ-110 </w:t>
            </w:r>
            <w:proofErr w:type="spellStart"/>
            <w:r w:rsidRPr="00D410CF">
              <w:t>кВ</w:t>
            </w:r>
            <w:proofErr w:type="spellEnd"/>
            <w:r w:rsidRPr="00D410CF">
              <w:t xml:space="preserve"> КМК-1-ОП-6-2</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Выход провода в сторону ВЛ из контактного соединения проходного изолятора с наружной стороны здания ЗРУ-110 </w:t>
            </w:r>
            <w:proofErr w:type="spellStart"/>
            <w:r w:rsidRPr="00D410CF">
              <w:t>кВ</w:t>
            </w:r>
            <w:proofErr w:type="spellEnd"/>
            <w:r w:rsidRPr="00D410CF">
              <w:t xml:space="preserve"> ПС 110 Опорная-6</w:t>
            </w:r>
          </w:p>
        </w:tc>
      </w:tr>
      <w:tr w:rsidR="00CC750F" w:rsidRPr="00D410CF" w:rsidTr="006E483D">
        <w:trPr>
          <w:trHeight w:val="765"/>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1.131</w:t>
            </w:r>
          </w:p>
        </w:tc>
        <w:tc>
          <w:tcPr>
            <w:tcW w:w="2128" w:type="pct"/>
            <w:tcBorders>
              <w:top w:val="nil"/>
              <w:left w:val="nil"/>
              <w:bottom w:val="single" w:sz="4" w:space="0" w:color="auto"/>
              <w:right w:val="single" w:sz="4" w:space="0" w:color="auto"/>
            </w:tcBorders>
            <w:shd w:val="clear" w:color="auto" w:fill="auto"/>
            <w:vAlign w:val="center"/>
            <w:hideMark/>
          </w:tcPr>
          <w:p w:rsidR="00CC750F" w:rsidRDefault="00CC750F" w:rsidP="006E483D">
            <w:r w:rsidRPr="00D410CF">
              <w:t xml:space="preserve">ВЛ-110 </w:t>
            </w:r>
            <w:proofErr w:type="spellStart"/>
            <w:r w:rsidRPr="00D410CF">
              <w:t>кВ</w:t>
            </w:r>
            <w:proofErr w:type="spellEnd"/>
            <w:r w:rsidRPr="00D410CF">
              <w:t xml:space="preserve"> ЮК ГРЭС-ТУ ГРЭС-1, опора 25, отпайка на </w:t>
            </w:r>
          </w:p>
          <w:p w:rsidR="00CC750F" w:rsidRPr="00D410CF" w:rsidRDefault="00CC750F" w:rsidP="006E483D">
            <w:r w:rsidRPr="00D410CF">
              <w:t xml:space="preserve">ПС 110 </w:t>
            </w:r>
            <w:proofErr w:type="spellStart"/>
            <w:r w:rsidRPr="00D410CF">
              <w:t>кВ</w:t>
            </w:r>
            <w:proofErr w:type="spellEnd"/>
            <w:r w:rsidRPr="00D410CF">
              <w:t xml:space="preserve"> Обогатительная</w:t>
            </w:r>
          </w:p>
        </w:tc>
        <w:tc>
          <w:tcPr>
            <w:tcW w:w="2634" w:type="pct"/>
            <w:tcBorders>
              <w:top w:val="nil"/>
              <w:left w:val="nil"/>
              <w:bottom w:val="single" w:sz="4" w:space="0" w:color="auto"/>
              <w:right w:val="single" w:sz="4" w:space="0" w:color="auto"/>
            </w:tcBorders>
            <w:shd w:val="clear" w:color="auto" w:fill="auto"/>
            <w:vAlign w:val="center"/>
            <w:hideMark/>
          </w:tcPr>
          <w:p w:rsidR="00CC750F" w:rsidRDefault="00CC750F" w:rsidP="006E483D">
            <w:r w:rsidRPr="00D410CF">
              <w:t xml:space="preserve">Выход провода из натяжного зажима натяжной изолирующей подвески </w:t>
            </w:r>
          </w:p>
          <w:p w:rsidR="00CC750F" w:rsidRPr="00D410CF" w:rsidRDefault="00CC750F" w:rsidP="006E483D">
            <w:r w:rsidRPr="00D410CF">
              <w:t xml:space="preserve">ВЛ-110 </w:t>
            </w:r>
            <w:proofErr w:type="spellStart"/>
            <w:r w:rsidRPr="00D410CF">
              <w:t>кВ</w:t>
            </w:r>
            <w:proofErr w:type="spellEnd"/>
            <w:r w:rsidRPr="00D410CF">
              <w:t xml:space="preserve"> ЮК ГРЭС-ТУ ГРЭС-1 на опоре №</w:t>
            </w:r>
            <w:r>
              <w:t xml:space="preserve"> </w:t>
            </w:r>
            <w:r w:rsidRPr="00D410CF">
              <w:t xml:space="preserve">25 в сторону первых опор отпайки ВЛ 110 </w:t>
            </w:r>
            <w:proofErr w:type="spellStart"/>
            <w:r w:rsidRPr="00D410CF">
              <w:t>кВ</w:t>
            </w:r>
            <w:proofErr w:type="spellEnd"/>
            <w:r w:rsidRPr="00D410CF">
              <w:t xml:space="preserve"> на ПС 110 </w:t>
            </w:r>
            <w:proofErr w:type="spellStart"/>
            <w:r w:rsidRPr="00D410CF">
              <w:t>кВ</w:t>
            </w:r>
            <w:proofErr w:type="spellEnd"/>
            <w:r w:rsidRPr="00D410CF">
              <w:t xml:space="preserve"> Обогатительная</w:t>
            </w:r>
          </w:p>
        </w:tc>
      </w:tr>
      <w:tr w:rsidR="00CC750F" w:rsidRPr="00D410CF" w:rsidTr="006E483D">
        <w:trPr>
          <w:trHeight w:val="765"/>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1.132</w:t>
            </w:r>
          </w:p>
        </w:tc>
        <w:tc>
          <w:tcPr>
            <w:tcW w:w="2128" w:type="pct"/>
            <w:tcBorders>
              <w:top w:val="nil"/>
              <w:left w:val="nil"/>
              <w:bottom w:val="single" w:sz="4" w:space="0" w:color="auto"/>
              <w:right w:val="single" w:sz="4" w:space="0" w:color="auto"/>
            </w:tcBorders>
            <w:shd w:val="clear" w:color="auto" w:fill="auto"/>
            <w:vAlign w:val="center"/>
            <w:hideMark/>
          </w:tcPr>
          <w:p w:rsidR="00CC750F" w:rsidRDefault="00CC750F" w:rsidP="006E483D">
            <w:r w:rsidRPr="00D410CF">
              <w:t xml:space="preserve">ВЛ-110 </w:t>
            </w:r>
            <w:proofErr w:type="spellStart"/>
            <w:r w:rsidRPr="00D410CF">
              <w:t>кВ</w:t>
            </w:r>
            <w:proofErr w:type="spellEnd"/>
            <w:r w:rsidRPr="00D410CF">
              <w:t xml:space="preserve"> ЮК ГРЭС-ТУ ГРЭС-2, опора 24, отпайка на </w:t>
            </w:r>
          </w:p>
          <w:p w:rsidR="00CC750F" w:rsidRPr="00D410CF" w:rsidRDefault="00CC750F" w:rsidP="006E483D">
            <w:r w:rsidRPr="00D410CF">
              <w:t xml:space="preserve">ПС 110 </w:t>
            </w:r>
            <w:proofErr w:type="spellStart"/>
            <w:r w:rsidRPr="00D410CF">
              <w:t>кВ</w:t>
            </w:r>
            <w:proofErr w:type="spellEnd"/>
            <w:r w:rsidRPr="00D410CF">
              <w:t xml:space="preserve"> Обогатительная</w:t>
            </w:r>
          </w:p>
        </w:tc>
        <w:tc>
          <w:tcPr>
            <w:tcW w:w="2634" w:type="pct"/>
            <w:tcBorders>
              <w:top w:val="nil"/>
              <w:left w:val="nil"/>
              <w:bottom w:val="single" w:sz="4" w:space="0" w:color="auto"/>
              <w:right w:val="single" w:sz="4" w:space="0" w:color="auto"/>
            </w:tcBorders>
            <w:shd w:val="clear" w:color="auto" w:fill="auto"/>
            <w:vAlign w:val="center"/>
            <w:hideMark/>
          </w:tcPr>
          <w:p w:rsidR="00CC750F" w:rsidRDefault="00CC750F" w:rsidP="006E483D">
            <w:r w:rsidRPr="00D410CF">
              <w:t xml:space="preserve">Выход провода из натяжного зажима натяжной изолирующей подвески </w:t>
            </w:r>
          </w:p>
          <w:p w:rsidR="00CC750F" w:rsidRPr="00D410CF" w:rsidRDefault="00CC750F" w:rsidP="006E483D">
            <w:r w:rsidRPr="00D410CF">
              <w:t xml:space="preserve">ВЛ-110 </w:t>
            </w:r>
            <w:proofErr w:type="spellStart"/>
            <w:r w:rsidRPr="00D410CF">
              <w:t>кВ</w:t>
            </w:r>
            <w:proofErr w:type="spellEnd"/>
            <w:r w:rsidRPr="00D410CF">
              <w:t xml:space="preserve"> ЮК ГРЭС-ТУ ГРЭС-2 на опоре №</w:t>
            </w:r>
            <w:r>
              <w:t xml:space="preserve"> </w:t>
            </w:r>
            <w:r w:rsidRPr="00D410CF">
              <w:t xml:space="preserve">24 в сторону первых опор отпайки ВЛ 110 </w:t>
            </w:r>
            <w:proofErr w:type="spellStart"/>
            <w:r w:rsidRPr="00D410CF">
              <w:t>кВ</w:t>
            </w:r>
            <w:proofErr w:type="spellEnd"/>
            <w:r w:rsidRPr="00D410CF">
              <w:t xml:space="preserve"> на ПС 110 </w:t>
            </w:r>
            <w:proofErr w:type="spellStart"/>
            <w:r w:rsidRPr="00D410CF">
              <w:t>кВ</w:t>
            </w:r>
            <w:proofErr w:type="spellEnd"/>
            <w:r w:rsidRPr="00D410CF">
              <w:t xml:space="preserve"> Обогатительная</w:t>
            </w:r>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1.133</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Западно-Сибирская ТЭЦ, ЗРУ-110 </w:t>
            </w:r>
            <w:proofErr w:type="spellStart"/>
            <w:r w:rsidRPr="00D410CF">
              <w:t>кВ</w:t>
            </w:r>
            <w:proofErr w:type="spellEnd"/>
            <w:r w:rsidRPr="00D410CF">
              <w:t xml:space="preserve">, </w:t>
            </w:r>
            <w:proofErr w:type="spellStart"/>
            <w:r w:rsidRPr="00D410CF">
              <w:t>яч</w:t>
            </w:r>
            <w:proofErr w:type="spellEnd"/>
            <w:r w:rsidRPr="00D410CF">
              <w:t xml:space="preserve">. №3, ВЛ-110 </w:t>
            </w:r>
            <w:proofErr w:type="spellStart"/>
            <w:r w:rsidRPr="00D410CF">
              <w:t>кВ</w:t>
            </w:r>
            <w:proofErr w:type="spellEnd"/>
            <w:r w:rsidRPr="00D410CF">
              <w:t xml:space="preserve"> ЗСМК-ЗС ТЭЦ №2</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Выход провода ВЛ-110 </w:t>
            </w:r>
            <w:proofErr w:type="spellStart"/>
            <w:r w:rsidRPr="00D410CF">
              <w:t>кВ</w:t>
            </w:r>
            <w:proofErr w:type="spellEnd"/>
            <w:r w:rsidRPr="00D410CF">
              <w:t xml:space="preserve"> из натяжного зажима натяжной изолирующей подвески линейного портала ЗС ТЭЦ в сторону концевой опоры ВЛ-110 </w:t>
            </w:r>
            <w:proofErr w:type="spellStart"/>
            <w:r w:rsidRPr="00D410CF">
              <w:t>кВ</w:t>
            </w:r>
            <w:proofErr w:type="spellEnd"/>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1.134</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Западно-Сибирская ТЭЦ, ЗРУ-110 </w:t>
            </w:r>
            <w:proofErr w:type="spellStart"/>
            <w:r w:rsidRPr="00D410CF">
              <w:t>кВ</w:t>
            </w:r>
            <w:proofErr w:type="spellEnd"/>
            <w:r w:rsidRPr="00D410CF">
              <w:t xml:space="preserve">, </w:t>
            </w:r>
            <w:proofErr w:type="spellStart"/>
            <w:r w:rsidRPr="00D410CF">
              <w:t>яч</w:t>
            </w:r>
            <w:proofErr w:type="spellEnd"/>
            <w:r w:rsidRPr="00D410CF">
              <w:t xml:space="preserve">. №5, ВЛ-110 </w:t>
            </w:r>
            <w:proofErr w:type="spellStart"/>
            <w:r w:rsidRPr="00D410CF">
              <w:t>кВ</w:t>
            </w:r>
            <w:proofErr w:type="spellEnd"/>
            <w:r w:rsidRPr="00D410CF">
              <w:t xml:space="preserve"> ЗСМК-ЗС ТЭЦ №1</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Выход провода ВЛ-110 </w:t>
            </w:r>
            <w:proofErr w:type="spellStart"/>
            <w:r w:rsidRPr="00D410CF">
              <w:t>кВ</w:t>
            </w:r>
            <w:proofErr w:type="spellEnd"/>
            <w:r w:rsidRPr="00D410CF">
              <w:t xml:space="preserve"> из натяжного зажима натяжной изолирующей подвески линейного портала ЗС ТЭЦ в сторону концевой опоры ВЛ-110 </w:t>
            </w:r>
            <w:proofErr w:type="spellStart"/>
            <w:r w:rsidRPr="00D410CF">
              <w:t>кВ</w:t>
            </w:r>
            <w:proofErr w:type="spellEnd"/>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1.135</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Западно-Сибирская ТЭЦ, ЗРУ-110 </w:t>
            </w:r>
            <w:proofErr w:type="spellStart"/>
            <w:r w:rsidRPr="00D410CF">
              <w:t>кВ</w:t>
            </w:r>
            <w:proofErr w:type="spellEnd"/>
            <w:r w:rsidRPr="00D410CF">
              <w:t xml:space="preserve">, </w:t>
            </w:r>
            <w:proofErr w:type="spellStart"/>
            <w:r w:rsidRPr="00D410CF">
              <w:t>яч</w:t>
            </w:r>
            <w:proofErr w:type="spellEnd"/>
            <w:r w:rsidRPr="00D410CF">
              <w:t xml:space="preserve">. №10, ВЛ-110 </w:t>
            </w:r>
            <w:proofErr w:type="spellStart"/>
            <w:r w:rsidRPr="00D410CF">
              <w:t>кВ</w:t>
            </w:r>
            <w:proofErr w:type="spellEnd"/>
            <w:r w:rsidRPr="00D410CF">
              <w:t xml:space="preserve"> ЗСМК-ЗС ТЭЦ №4</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Выход провода ВЛ-110 </w:t>
            </w:r>
            <w:proofErr w:type="spellStart"/>
            <w:r w:rsidRPr="00D410CF">
              <w:t>кВ</w:t>
            </w:r>
            <w:proofErr w:type="spellEnd"/>
            <w:r w:rsidRPr="00D410CF">
              <w:t xml:space="preserve"> из натяжного зажима натяжной изолирующей подвески линейного портала ЗС ТЭЦ в сторону концевой опоры ВЛ-110 </w:t>
            </w:r>
            <w:proofErr w:type="spellStart"/>
            <w:r w:rsidRPr="00D410CF">
              <w:t>кВ</w:t>
            </w:r>
            <w:proofErr w:type="spellEnd"/>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1.136</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Западно-Сибирская ТЭЦ, ЗРУ-110 </w:t>
            </w:r>
            <w:proofErr w:type="spellStart"/>
            <w:r w:rsidRPr="00D410CF">
              <w:t>кВ</w:t>
            </w:r>
            <w:proofErr w:type="spellEnd"/>
            <w:r w:rsidRPr="00D410CF">
              <w:t xml:space="preserve">, </w:t>
            </w:r>
            <w:proofErr w:type="spellStart"/>
            <w:r w:rsidRPr="00D410CF">
              <w:t>яч</w:t>
            </w:r>
            <w:proofErr w:type="spellEnd"/>
            <w:r w:rsidRPr="00D410CF">
              <w:t xml:space="preserve">. №12, ВЛ-110 </w:t>
            </w:r>
            <w:proofErr w:type="spellStart"/>
            <w:r w:rsidRPr="00D410CF">
              <w:t>кВ</w:t>
            </w:r>
            <w:proofErr w:type="spellEnd"/>
            <w:r w:rsidRPr="00D410CF">
              <w:t xml:space="preserve"> ЗСМК-ЗС ТЭЦ №3</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Выход провода ВЛ-110 </w:t>
            </w:r>
            <w:proofErr w:type="spellStart"/>
            <w:r w:rsidRPr="00D410CF">
              <w:t>кВ</w:t>
            </w:r>
            <w:proofErr w:type="spellEnd"/>
            <w:r w:rsidRPr="00D410CF">
              <w:t xml:space="preserve"> из натяжного зажима натяжной изолирующей подвески линейного портала ЗС ТЭЦ в сторону концевой опоры ВЛ-110 </w:t>
            </w:r>
            <w:proofErr w:type="spellStart"/>
            <w:r w:rsidRPr="00D410CF">
              <w:t>кВ</w:t>
            </w:r>
            <w:proofErr w:type="spellEnd"/>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1.137</w:t>
            </w:r>
          </w:p>
        </w:tc>
        <w:tc>
          <w:tcPr>
            <w:tcW w:w="2128" w:type="pct"/>
            <w:tcBorders>
              <w:top w:val="nil"/>
              <w:left w:val="nil"/>
              <w:bottom w:val="single" w:sz="4" w:space="0" w:color="auto"/>
              <w:right w:val="single" w:sz="4" w:space="0" w:color="auto"/>
            </w:tcBorders>
            <w:shd w:val="clear" w:color="auto" w:fill="auto"/>
            <w:vAlign w:val="center"/>
            <w:hideMark/>
          </w:tcPr>
          <w:p w:rsidR="00CC750F" w:rsidRDefault="00CC750F" w:rsidP="006E483D">
            <w:r w:rsidRPr="00D410CF">
              <w:t xml:space="preserve">Западно-Сибирская ТЭЦ, ЗРУ-110 </w:t>
            </w:r>
            <w:proofErr w:type="spellStart"/>
            <w:r w:rsidRPr="00D410CF">
              <w:t>кВ</w:t>
            </w:r>
            <w:proofErr w:type="spellEnd"/>
            <w:r w:rsidRPr="00D410CF">
              <w:t xml:space="preserve">, </w:t>
            </w:r>
            <w:proofErr w:type="spellStart"/>
            <w:r w:rsidRPr="00D410CF">
              <w:t>яч</w:t>
            </w:r>
            <w:proofErr w:type="spellEnd"/>
            <w:r w:rsidRPr="00D410CF">
              <w:t xml:space="preserve">. №13, ВЛ-110 </w:t>
            </w:r>
            <w:proofErr w:type="spellStart"/>
            <w:r w:rsidRPr="00D410CF">
              <w:t>кВ</w:t>
            </w:r>
            <w:proofErr w:type="spellEnd"/>
            <w:r w:rsidRPr="00D410CF">
              <w:t xml:space="preserve"> </w:t>
            </w:r>
          </w:p>
          <w:p w:rsidR="00CC750F" w:rsidRPr="00D410CF" w:rsidRDefault="00CC750F" w:rsidP="006E483D">
            <w:r w:rsidRPr="00D410CF">
              <w:t>ЗС ТЭЦ-ОП-11-1</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Выход провода ВЛ-110 </w:t>
            </w:r>
            <w:proofErr w:type="spellStart"/>
            <w:r w:rsidRPr="00D410CF">
              <w:t>кВ</w:t>
            </w:r>
            <w:proofErr w:type="spellEnd"/>
            <w:r w:rsidRPr="00D410CF">
              <w:t xml:space="preserve"> из натяжного зажима натяжной изолирующей подвески линейного портала ЗС ТЭЦ в сторону концевой опоры ВЛ-110 </w:t>
            </w:r>
            <w:proofErr w:type="spellStart"/>
            <w:r w:rsidRPr="00D410CF">
              <w:t>кВ</w:t>
            </w:r>
            <w:proofErr w:type="spellEnd"/>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1.138</w:t>
            </w:r>
          </w:p>
        </w:tc>
        <w:tc>
          <w:tcPr>
            <w:tcW w:w="2128" w:type="pct"/>
            <w:tcBorders>
              <w:top w:val="nil"/>
              <w:left w:val="nil"/>
              <w:bottom w:val="single" w:sz="4" w:space="0" w:color="auto"/>
              <w:right w:val="single" w:sz="4" w:space="0" w:color="auto"/>
            </w:tcBorders>
            <w:shd w:val="clear" w:color="auto" w:fill="auto"/>
            <w:vAlign w:val="center"/>
            <w:hideMark/>
          </w:tcPr>
          <w:p w:rsidR="00CC750F" w:rsidRDefault="00CC750F" w:rsidP="006E483D">
            <w:r w:rsidRPr="00D410CF">
              <w:t xml:space="preserve">Западно-Сибирская ТЭЦ, ЗРУ-110кВ, </w:t>
            </w:r>
            <w:proofErr w:type="spellStart"/>
            <w:r w:rsidRPr="00D410CF">
              <w:t>яч</w:t>
            </w:r>
            <w:proofErr w:type="spellEnd"/>
            <w:r w:rsidRPr="00D410CF">
              <w:t>. №14, ВЛ-110</w:t>
            </w:r>
            <w:r>
              <w:t xml:space="preserve"> </w:t>
            </w:r>
            <w:proofErr w:type="spellStart"/>
            <w:r w:rsidRPr="00D410CF">
              <w:t>кВ</w:t>
            </w:r>
            <w:proofErr w:type="spellEnd"/>
            <w:r w:rsidRPr="00D410CF">
              <w:t xml:space="preserve"> </w:t>
            </w:r>
          </w:p>
          <w:p w:rsidR="00CC750F" w:rsidRPr="00D410CF" w:rsidRDefault="00CC750F" w:rsidP="006E483D">
            <w:r w:rsidRPr="00D410CF">
              <w:t>ЗС ТЭЦ-ОП-11-2</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Выход провода ВЛ-110 </w:t>
            </w:r>
            <w:proofErr w:type="spellStart"/>
            <w:r w:rsidRPr="00D410CF">
              <w:t>кВ</w:t>
            </w:r>
            <w:proofErr w:type="spellEnd"/>
            <w:r w:rsidRPr="00D410CF">
              <w:t xml:space="preserve"> из натяжного зажима натяжной изолирующей подвески линейного портала ЗС ТЭЦ в сторону концевой опоры ВЛ-110 </w:t>
            </w:r>
            <w:proofErr w:type="spellStart"/>
            <w:r w:rsidRPr="00D410CF">
              <w:t>кВ</w:t>
            </w:r>
            <w:proofErr w:type="spellEnd"/>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1.139</w:t>
            </w:r>
          </w:p>
        </w:tc>
        <w:tc>
          <w:tcPr>
            <w:tcW w:w="2128" w:type="pct"/>
            <w:tcBorders>
              <w:top w:val="nil"/>
              <w:left w:val="nil"/>
              <w:bottom w:val="single" w:sz="4" w:space="0" w:color="auto"/>
              <w:right w:val="single" w:sz="4" w:space="0" w:color="auto"/>
            </w:tcBorders>
            <w:shd w:val="clear" w:color="auto" w:fill="auto"/>
            <w:vAlign w:val="center"/>
            <w:hideMark/>
          </w:tcPr>
          <w:p w:rsidR="00CC750F" w:rsidRDefault="00CC750F" w:rsidP="006E483D">
            <w:r w:rsidRPr="00D410CF">
              <w:t xml:space="preserve">Западно-Сибирская ТЭЦ, ЗРУ-110 </w:t>
            </w:r>
            <w:proofErr w:type="spellStart"/>
            <w:r w:rsidRPr="00D410CF">
              <w:t>кВ</w:t>
            </w:r>
            <w:proofErr w:type="spellEnd"/>
            <w:r w:rsidRPr="00D410CF">
              <w:t xml:space="preserve">, </w:t>
            </w:r>
            <w:proofErr w:type="spellStart"/>
            <w:r w:rsidRPr="00D410CF">
              <w:t>яч</w:t>
            </w:r>
            <w:proofErr w:type="spellEnd"/>
            <w:r w:rsidRPr="00D410CF">
              <w:t xml:space="preserve">. №16, ВЛ-110 </w:t>
            </w:r>
            <w:proofErr w:type="spellStart"/>
            <w:r w:rsidRPr="00D410CF">
              <w:t>кВ</w:t>
            </w:r>
            <w:proofErr w:type="spellEnd"/>
            <w:r w:rsidRPr="00D410CF">
              <w:t xml:space="preserve"> </w:t>
            </w:r>
          </w:p>
          <w:p w:rsidR="00CC750F" w:rsidRPr="00D410CF" w:rsidRDefault="00CC750F" w:rsidP="006E483D">
            <w:r w:rsidRPr="00D410CF">
              <w:t>ЗС ТЭЦ-ОП-20-1</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Выход провода ВЛ-110 </w:t>
            </w:r>
            <w:proofErr w:type="spellStart"/>
            <w:r w:rsidRPr="00D410CF">
              <w:t>кВ</w:t>
            </w:r>
            <w:proofErr w:type="spellEnd"/>
            <w:r w:rsidRPr="00D410CF">
              <w:t xml:space="preserve"> из натяжного зажима натяжной изолирующей подвески линейного портала ЗС ТЭЦ в сторону концевой опоры ВЛ-110 </w:t>
            </w:r>
            <w:proofErr w:type="spellStart"/>
            <w:r w:rsidRPr="00D410CF">
              <w:t>кВ</w:t>
            </w:r>
            <w:proofErr w:type="spellEnd"/>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1.140</w:t>
            </w:r>
          </w:p>
        </w:tc>
        <w:tc>
          <w:tcPr>
            <w:tcW w:w="2128" w:type="pct"/>
            <w:tcBorders>
              <w:top w:val="nil"/>
              <w:left w:val="nil"/>
              <w:bottom w:val="single" w:sz="4" w:space="0" w:color="auto"/>
              <w:right w:val="single" w:sz="4" w:space="0" w:color="auto"/>
            </w:tcBorders>
            <w:shd w:val="clear" w:color="auto" w:fill="auto"/>
            <w:vAlign w:val="center"/>
            <w:hideMark/>
          </w:tcPr>
          <w:p w:rsidR="00CC750F" w:rsidRDefault="00CC750F" w:rsidP="006E483D">
            <w:r w:rsidRPr="00D410CF">
              <w:t>Западно-Сибирская ТЭЦ, ЗРУ-110</w:t>
            </w:r>
            <w:r>
              <w:t xml:space="preserve"> </w:t>
            </w:r>
            <w:proofErr w:type="spellStart"/>
            <w:r w:rsidRPr="00D410CF">
              <w:t>кВ</w:t>
            </w:r>
            <w:proofErr w:type="spellEnd"/>
            <w:r w:rsidRPr="00D410CF">
              <w:t xml:space="preserve">, </w:t>
            </w:r>
            <w:proofErr w:type="spellStart"/>
            <w:r w:rsidRPr="00D410CF">
              <w:t>яч</w:t>
            </w:r>
            <w:proofErr w:type="spellEnd"/>
            <w:r w:rsidRPr="00D410CF">
              <w:t>. №17, ВЛ-110</w:t>
            </w:r>
            <w:r>
              <w:t xml:space="preserve"> </w:t>
            </w:r>
            <w:proofErr w:type="spellStart"/>
            <w:r w:rsidRPr="00D410CF">
              <w:t>кВ</w:t>
            </w:r>
            <w:proofErr w:type="spellEnd"/>
            <w:r w:rsidRPr="00D410CF">
              <w:t xml:space="preserve"> </w:t>
            </w:r>
          </w:p>
          <w:p w:rsidR="00CC750F" w:rsidRPr="00D410CF" w:rsidRDefault="00CC750F" w:rsidP="006E483D">
            <w:r w:rsidRPr="00D410CF">
              <w:t>ЗС ТЭЦ-ОП-20-2</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Выход провода ВЛ-110 </w:t>
            </w:r>
            <w:proofErr w:type="spellStart"/>
            <w:r w:rsidRPr="00D410CF">
              <w:t>кВ</w:t>
            </w:r>
            <w:proofErr w:type="spellEnd"/>
            <w:r w:rsidRPr="00D410CF">
              <w:t xml:space="preserve"> из натяжного зажима натяжной изолирующей подвески линейного портала ЗС ТЭЦ в сторону концевой опоры ВЛ-110 </w:t>
            </w:r>
            <w:proofErr w:type="spellStart"/>
            <w:r w:rsidRPr="00D410CF">
              <w:t>кВ</w:t>
            </w:r>
            <w:proofErr w:type="spellEnd"/>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1.141</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Западно-Сибирская ТЭЦ, ГРУ-10</w:t>
            </w:r>
            <w:r>
              <w:t xml:space="preserve"> </w:t>
            </w:r>
            <w:proofErr w:type="spellStart"/>
            <w:r w:rsidRPr="00D410CF">
              <w:t>кВ</w:t>
            </w:r>
            <w:proofErr w:type="spellEnd"/>
            <w:r w:rsidRPr="00D410CF">
              <w:t>, яч.71</w:t>
            </w:r>
          </w:p>
        </w:tc>
        <w:tc>
          <w:tcPr>
            <w:tcW w:w="2634" w:type="pct"/>
            <w:tcBorders>
              <w:top w:val="nil"/>
              <w:left w:val="nil"/>
              <w:bottom w:val="single" w:sz="4" w:space="0" w:color="auto"/>
              <w:right w:val="single" w:sz="4" w:space="0" w:color="auto"/>
            </w:tcBorders>
            <w:shd w:val="clear" w:color="auto" w:fill="auto"/>
            <w:vAlign w:val="center"/>
            <w:hideMark/>
          </w:tcPr>
          <w:p w:rsidR="00CC750F" w:rsidRDefault="00CC750F" w:rsidP="006E483D">
            <w:r w:rsidRPr="00D410CF">
              <w:t xml:space="preserve">Нижние </w:t>
            </w:r>
            <w:proofErr w:type="spellStart"/>
            <w:r w:rsidRPr="00D410CF">
              <w:t>втычные</w:t>
            </w:r>
            <w:proofErr w:type="spellEnd"/>
            <w:r w:rsidRPr="00D410CF">
              <w:t xml:space="preserve"> контакты высоковольтных кабелей 10 </w:t>
            </w:r>
            <w:proofErr w:type="spellStart"/>
            <w:r w:rsidRPr="00D410CF">
              <w:t>кВ</w:t>
            </w:r>
            <w:proofErr w:type="spellEnd"/>
            <w:r w:rsidRPr="00D410CF">
              <w:t xml:space="preserve"> (</w:t>
            </w:r>
            <w:proofErr w:type="spellStart"/>
            <w:r w:rsidRPr="00D410CF">
              <w:t>токопроводов</w:t>
            </w:r>
            <w:proofErr w:type="spellEnd"/>
            <w:r w:rsidRPr="00D410CF">
              <w:t xml:space="preserve"> </w:t>
            </w:r>
          </w:p>
          <w:p w:rsidR="00CC750F" w:rsidRPr="00D410CF" w:rsidRDefault="00CC750F" w:rsidP="006E483D">
            <w:r w:rsidRPr="00D410CF">
              <w:t xml:space="preserve">10 </w:t>
            </w:r>
            <w:proofErr w:type="spellStart"/>
            <w:r w:rsidRPr="00D410CF">
              <w:t>кВ</w:t>
            </w:r>
            <w:proofErr w:type="spellEnd"/>
            <w:r w:rsidRPr="00D410CF">
              <w:t>) в ячейке №</w:t>
            </w:r>
            <w:r>
              <w:t xml:space="preserve"> </w:t>
            </w:r>
            <w:r w:rsidRPr="00D410CF">
              <w:t xml:space="preserve">71 ГРУ-10 </w:t>
            </w:r>
            <w:proofErr w:type="spellStart"/>
            <w:r w:rsidRPr="00D410CF">
              <w:t>кВ</w:t>
            </w:r>
            <w:proofErr w:type="spellEnd"/>
            <w:r w:rsidRPr="00D410CF">
              <w:t xml:space="preserve"> ЗС ТЭЦ</w:t>
            </w:r>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1.142</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ЗРУ-6 </w:t>
            </w:r>
            <w:proofErr w:type="spellStart"/>
            <w:r w:rsidRPr="00D410CF">
              <w:t>кВ</w:t>
            </w:r>
            <w:proofErr w:type="spellEnd"/>
            <w:r w:rsidRPr="00D410CF">
              <w:t xml:space="preserve"> насосной 1-го подъёма №2 ЗС ТЭЦ, ВЛ-6 </w:t>
            </w:r>
            <w:proofErr w:type="spellStart"/>
            <w:r w:rsidRPr="00D410CF">
              <w:t>кВ</w:t>
            </w:r>
            <w:proofErr w:type="spellEnd"/>
            <w:r w:rsidRPr="00D410CF">
              <w:t xml:space="preserve"> 6-7Н от ПС 110 </w:t>
            </w:r>
            <w:proofErr w:type="spellStart"/>
            <w:r w:rsidRPr="00D410CF">
              <w:t>кВ</w:t>
            </w:r>
            <w:proofErr w:type="spellEnd"/>
            <w:r w:rsidRPr="00D410CF">
              <w:t xml:space="preserve"> </w:t>
            </w:r>
            <w:proofErr w:type="spellStart"/>
            <w:r w:rsidRPr="00D410CF">
              <w:t>Бызовская</w:t>
            </w:r>
            <w:proofErr w:type="spellEnd"/>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Место выхода провода ВЛ-6 </w:t>
            </w:r>
            <w:proofErr w:type="spellStart"/>
            <w:r w:rsidRPr="00D410CF">
              <w:t>кВ</w:t>
            </w:r>
            <w:proofErr w:type="spellEnd"/>
            <w:r w:rsidRPr="00D410CF">
              <w:t xml:space="preserve"> ф. 6-7Н из зажима натяжной гирлянды изоляторов на линейном портале насосной 1-го подъёма №</w:t>
            </w:r>
            <w:r>
              <w:t xml:space="preserve"> </w:t>
            </w:r>
            <w:r w:rsidRPr="00D410CF">
              <w:t>2</w:t>
            </w:r>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1.143</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ЗРУ-6 </w:t>
            </w:r>
            <w:proofErr w:type="spellStart"/>
            <w:r w:rsidRPr="00D410CF">
              <w:t>кВ</w:t>
            </w:r>
            <w:proofErr w:type="spellEnd"/>
            <w:r w:rsidRPr="00D410CF">
              <w:t xml:space="preserve"> насосной 1-го подъёма №2 ЗС ТЭЦ, ВЛ-6 </w:t>
            </w:r>
            <w:proofErr w:type="spellStart"/>
            <w:r w:rsidRPr="00D410CF">
              <w:t>кВ</w:t>
            </w:r>
            <w:proofErr w:type="spellEnd"/>
            <w:r w:rsidRPr="00D410CF">
              <w:t xml:space="preserve"> 6-8Н от ПС 110 </w:t>
            </w:r>
            <w:proofErr w:type="spellStart"/>
            <w:r w:rsidRPr="00D410CF">
              <w:t>кВ</w:t>
            </w:r>
            <w:proofErr w:type="spellEnd"/>
            <w:r w:rsidRPr="00D410CF">
              <w:t xml:space="preserve"> </w:t>
            </w:r>
            <w:proofErr w:type="spellStart"/>
            <w:r w:rsidRPr="00D410CF">
              <w:t>Бызовская</w:t>
            </w:r>
            <w:proofErr w:type="spellEnd"/>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Место выхода провода ВЛ-6</w:t>
            </w:r>
            <w:r>
              <w:t xml:space="preserve"> </w:t>
            </w:r>
            <w:proofErr w:type="spellStart"/>
            <w:r w:rsidRPr="00D410CF">
              <w:t>кВ</w:t>
            </w:r>
            <w:proofErr w:type="spellEnd"/>
            <w:r w:rsidRPr="00D410CF">
              <w:t xml:space="preserve"> ф. 6-8Н из зажима натяжной гирлянды изоляторов на линейном портале насосной 1-го подъёма №</w:t>
            </w:r>
            <w:r>
              <w:t xml:space="preserve"> </w:t>
            </w:r>
            <w:r w:rsidRPr="00D410CF">
              <w:t>2</w:t>
            </w:r>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1.144</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ВЛ-35 </w:t>
            </w:r>
            <w:proofErr w:type="spellStart"/>
            <w:r w:rsidRPr="00D410CF">
              <w:t>кВ</w:t>
            </w:r>
            <w:proofErr w:type="spellEnd"/>
            <w:r w:rsidRPr="00D410CF">
              <w:t xml:space="preserve"> </w:t>
            </w:r>
            <w:proofErr w:type="spellStart"/>
            <w:r w:rsidRPr="00D410CF">
              <w:t>Гурьевская</w:t>
            </w:r>
            <w:proofErr w:type="spellEnd"/>
            <w:r w:rsidRPr="00D410CF">
              <w:t xml:space="preserve">-ГМЗ №1, опора 15, в сторону ПС 35 </w:t>
            </w:r>
            <w:proofErr w:type="spellStart"/>
            <w:r w:rsidRPr="00D410CF">
              <w:t>кВ</w:t>
            </w:r>
            <w:proofErr w:type="spellEnd"/>
            <w:r w:rsidRPr="00D410CF">
              <w:t xml:space="preserve"> ГМЗ</w:t>
            </w:r>
          </w:p>
        </w:tc>
        <w:tc>
          <w:tcPr>
            <w:tcW w:w="2634" w:type="pct"/>
            <w:tcBorders>
              <w:top w:val="nil"/>
              <w:left w:val="nil"/>
              <w:bottom w:val="single" w:sz="4" w:space="0" w:color="auto"/>
              <w:right w:val="single" w:sz="4" w:space="0" w:color="auto"/>
            </w:tcBorders>
            <w:shd w:val="clear" w:color="auto" w:fill="auto"/>
            <w:vAlign w:val="center"/>
            <w:hideMark/>
          </w:tcPr>
          <w:p w:rsidR="00CC750F" w:rsidRDefault="00CC750F" w:rsidP="006E483D">
            <w:r w:rsidRPr="00D410CF">
              <w:t xml:space="preserve">Место выхода провода из зажимов натяжных гирлянд изоляторов на опоре </w:t>
            </w:r>
          </w:p>
          <w:p w:rsidR="00CC750F" w:rsidRPr="00D410CF" w:rsidRDefault="00CC750F" w:rsidP="006E483D">
            <w:r w:rsidRPr="00D410CF">
              <w:t>№</w:t>
            </w:r>
            <w:r>
              <w:t xml:space="preserve"> </w:t>
            </w:r>
            <w:r w:rsidRPr="00D410CF">
              <w:t xml:space="preserve">15 в сторону портала 35 </w:t>
            </w:r>
            <w:proofErr w:type="spellStart"/>
            <w:r w:rsidRPr="00D410CF">
              <w:t>кВ</w:t>
            </w:r>
            <w:proofErr w:type="spellEnd"/>
            <w:r w:rsidRPr="00D410CF">
              <w:t xml:space="preserve"> ПС 35 </w:t>
            </w:r>
            <w:proofErr w:type="spellStart"/>
            <w:r w:rsidRPr="00D410CF">
              <w:t>кВ</w:t>
            </w:r>
            <w:proofErr w:type="spellEnd"/>
            <w:r w:rsidRPr="00D410CF">
              <w:t xml:space="preserve"> ГМЗ</w:t>
            </w:r>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1.145</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ВЛ-35 </w:t>
            </w:r>
            <w:proofErr w:type="spellStart"/>
            <w:r w:rsidRPr="00D410CF">
              <w:t>кВ</w:t>
            </w:r>
            <w:proofErr w:type="spellEnd"/>
            <w:r w:rsidRPr="00D410CF">
              <w:t xml:space="preserve"> </w:t>
            </w:r>
            <w:proofErr w:type="spellStart"/>
            <w:r w:rsidRPr="00D410CF">
              <w:t>Гурьевская</w:t>
            </w:r>
            <w:proofErr w:type="spellEnd"/>
            <w:r w:rsidRPr="00D410CF">
              <w:t xml:space="preserve">-ГМЗ №2, опора 15, в сторону ПС 35 </w:t>
            </w:r>
            <w:proofErr w:type="spellStart"/>
            <w:r w:rsidRPr="00D410CF">
              <w:t>кВ</w:t>
            </w:r>
            <w:proofErr w:type="spellEnd"/>
            <w:r w:rsidRPr="00D410CF">
              <w:t xml:space="preserve"> ГМЗ</w:t>
            </w:r>
          </w:p>
        </w:tc>
        <w:tc>
          <w:tcPr>
            <w:tcW w:w="2634" w:type="pct"/>
            <w:tcBorders>
              <w:top w:val="nil"/>
              <w:left w:val="nil"/>
              <w:bottom w:val="single" w:sz="4" w:space="0" w:color="auto"/>
              <w:right w:val="single" w:sz="4" w:space="0" w:color="auto"/>
            </w:tcBorders>
            <w:shd w:val="clear" w:color="auto" w:fill="auto"/>
            <w:vAlign w:val="center"/>
            <w:hideMark/>
          </w:tcPr>
          <w:p w:rsidR="00CC750F" w:rsidRDefault="00CC750F" w:rsidP="006E483D">
            <w:r w:rsidRPr="00D410CF">
              <w:t xml:space="preserve">Место выхода провода из зажимов натяжных гирлянд изоляторов на опоре </w:t>
            </w:r>
          </w:p>
          <w:p w:rsidR="00CC750F" w:rsidRPr="00D410CF" w:rsidRDefault="00CC750F" w:rsidP="006E483D">
            <w:r w:rsidRPr="00D410CF">
              <w:t>№</w:t>
            </w:r>
            <w:r>
              <w:t xml:space="preserve"> </w:t>
            </w:r>
            <w:r w:rsidRPr="00D410CF">
              <w:t xml:space="preserve">15 в сторону портала 35 </w:t>
            </w:r>
            <w:proofErr w:type="spellStart"/>
            <w:r w:rsidRPr="00D410CF">
              <w:t>кВ</w:t>
            </w:r>
            <w:proofErr w:type="spellEnd"/>
            <w:r w:rsidRPr="00D410CF">
              <w:t xml:space="preserve"> ПС 35 </w:t>
            </w:r>
            <w:proofErr w:type="spellStart"/>
            <w:r w:rsidRPr="00D410CF">
              <w:t>кВ</w:t>
            </w:r>
            <w:proofErr w:type="spellEnd"/>
            <w:r w:rsidRPr="00D410CF">
              <w:t xml:space="preserve"> ГМЗ</w:t>
            </w:r>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1.146</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35 </w:t>
            </w:r>
            <w:proofErr w:type="spellStart"/>
            <w:r w:rsidRPr="00D410CF">
              <w:t>кВ</w:t>
            </w:r>
            <w:proofErr w:type="spellEnd"/>
            <w:r w:rsidRPr="00D410CF">
              <w:t xml:space="preserve"> ГМЗ, РУ-6 </w:t>
            </w:r>
            <w:proofErr w:type="spellStart"/>
            <w:r w:rsidRPr="00D410CF">
              <w:t>кВ</w:t>
            </w:r>
            <w:proofErr w:type="spellEnd"/>
            <w:r w:rsidRPr="00D410CF">
              <w:t xml:space="preserve"> №1, яч.16</w:t>
            </w:r>
          </w:p>
        </w:tc>
        <w:tc>
          <w:tcPr>
            <w:tcW w:w="2634" w:type="pct"/>
            <w:tcBorders>
              <w:top w:val="nil"/>
              <w:left w:val="nil"/>
              <w:bottom w:val="single" w:sz="4" w:space="0" w:color="auto"/>
              <w:right w:val="single" w:sz="4" w:space="0" w:color="auto"/>
            </w:tcBorders>
            <w:shd w:val="clear" w:color="auto" w:fill="auto"/>
            <w:vAlign w:val="center"/>
            <w:hideMark/>
          </w:tcPr>
          <w:p w:rsidR="00CC750F" w:rsidRDefault="00CC750F" w:rsidP="006E483D">
            <w:r w:rsidRPr="00D410CF">
              <w:t xml:space="preserve">Место </w:t>
            </w:r>
            <w:r>
              <w:t xml:space="preserve">присоединения </w:t>
            </w:r>
            <w:r w:rsidRPr="00D410CF">
              <w:t xml:space="preserve">кабельных наконечников КЛ-6 </w:t>
            </w:r>
            <w:proofErr w:type="spellStart"/>
            <w:r w:rsidRPr="00D410CF">
              <w:t>кВ</w:t>
            </w:r>
            <w:proofErr w:type="spellEnd"/>
            <w:r w:rsidRPr="00D410CF">
              <w:t xml:space="preserve"> в ячейке </w:t>
            </w:r>
          </w:p>
          <w:p w:rsidR="00CC750F" w:rsidRPr="00D410CF" w:rsidRDefault="00CC750F" w:rsidP="006E483D">
            <w:r w:rsidRPr="00D410CF">
              <w:t>№</w:t>
            </w:r>
            <w:r>
              <w:t xml:space="preserve"> </w:t>
            </w:r>
            <w:r w:rsidRPr="00D410CF">
              <w:t>16 РУ-6</w:t>
            </w:r>
            <w:r>
              <w:t xml:space="preserve"> </w:t>
            </w:r>
            <w:proofErr w:type="spellStart"/>
            <w:r w:rsidRPr="00D410CF">
              <w:t>кВ</w:t>
            </w:r>
            <w:proofErr w:type="spellEnd"/>
            <w:r w:rsidRPr="00D410CF">
              <w:t xml:space="preserve"> №</w:t>
            </w:r>
            <w:r>
              <w:t xml:space="preserve"> </w:t>
            </w:r>
            <w:r w:rsidRPr="00D410CF">
              <w:t xml:space="preserve">1 ПС 35 </w:t>
            </w:r>
            <w:proofErr w:type="spellStart"/>
            <w:r w:rsidRPr="00D410CF">
              <w:t>кВ</w:t>
            </w:r>
            <w:proofErr w:type="spellEnd"/>
            <w:r w:rsidRPr="00D410CF">
              <w:t xml:space="preserve"> ГМЗ</w:t>
            </w:r>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1.147</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6 </w:t>
            </w:r>
            <w:proofErr w:type="spellStart"/>
            <w:r w:rsidRPr="00D410CF">
              <w:t>кВ</w:t>
            </w:r>
            <w:proofErr w:type="spellEnd"/>
            <w:r w:rsidRPr="00D410CF">
              <w:t xml:space="preserve"> Термическая, РУ-6 </w:t>
            </w:r>
            <w:proofErr w:type="spellStart"/>
            <w:r w:rsidRPr="00D410CF">
              <w:t>кВ</w:t>
            </w:r>
            <w:proofErr w:type="spellEnd"/>
            <w:r w:rsidRPr="00D410CF">
              <w:t>, яч.3</w:t>
            </w:r>
          </w:p>
        </w:tc>
        <w:tc>
          <w:tcPr>
            <w:tcW w:w="2634" w:type="pct"/>
            <w:tcBorders>
              <w:top w:val="nil"/>
              <w:left w:val="nil"/>
              <w:bottom w:val="single" w:sz="4" w:space="0" w:color="auto"/>
              <w:right w:val="single" w:sz="4" w:space="0" w:color="auto"/>
            </w:tcBorders>
            <w:shd w:val="clear" w:color="auto" w:fill="auto"/>
            <w:vAlign w:val="center"/>
            <w:hideMark/>
          </w:tcPr>
          <w:p w:rsidR="00CC750F" w:rsidRDefault="00CC750F" w:rsidP="006E483D">
            <w:r w:rsidRPr="00D410CF">
              <w:t xml:space="preserve">Место </w:t>
            </w:r>
            <w:r>
              <w:t xml:space="preserve">присоединения </w:t>
            </w:r>
            <w:r w:rsidRPr="00D410CF">
              <w:t xml:space="preserve">кабельных наконечников КЛ-6 </w:t>
            </w:r>
            <w:proofErr w:type="spellStart"/>
            <w:r w:rsidRPr="00D410CF">
              <w:t>кВ</w:t>
            </w:r>
            <w:proofErr w:type="spellEnd"/>
            <w:r w:rsidRPr="00D410CF">
              <w:t xml:space="preserve"> в ячейке </w:t>
            </w:r>
          </w:p>
          <w:p w:rsidR="00CC750F" w:rsidRPr="00D410CF" w:rsidRDefault="00CC750F" w:rsidP="006E483D">
            <w:r w:rsidRPr="00D410CF">
              <w:t>№</w:t>
            </w:r>
            <w:r>
              <w:t xml:space="preserve"> </w:t>
            </w:r>
            <w:r w:rsidRPr="00D410CF">
              <w:t xml:space="preserve">3 РУ-6 </w:t>
            </w:r>
            <w:proofErr w:type="spellStart"/>
            <w:r w:rsidRPr="00D410CF">
              <w:t>кВ</w:t>
            </w:r>
            <w:proofErr w:type="spellEnd"/>
            <w:r w:rsidRPr="00D410CF">
              <w:t xml:space="preserve"> ПС 6 </w:t>
            </w:r>
            <w:proofErr w:type="spellStart"/>
            <w:r w:rsidRPr="00D410CF">
              <w:t>кВ</w:t>
            </w:r>
            <w:proofErr w:type="spellEnd"/>
            <w:r w:rsidRPr="00D410CF">
              <w:t xml:space="preserve"> Термическая</w:t>
            </w:r>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1.148</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6 </w:t>
            </w:r>
            <w:proofErr w:type="spellStart"/>
            <w:r w:rsidRPr="00D410CF">
              <w:t>кВ</w:t>
            </w:r>
            <w:proofErr w:type="spellEnd"/>
            <w:r w:rsidRPr="00D410CF">
              <w:t xml:space="preserve"> Термическая, РУ-6 </w:t>
            </w:r>
            <w:proofErr w:type="spellStart"/>
            <w:r w:rsidRPr="00D410CF">
              <w:t>кВ</w:t>
            </w:r>
            <w:proofErr w:type="spellEnd"/>
            <w:r w:rsidRPr="00D410CF">
              <w:t>, яч.4</w:t>
            </w:r>
          </w:p>
        </w:tc>
        <w:tc>
          <w:tcPr>
            <w:tcW w:w="2634" w:type="pct"/>
            <w:tcBorders>
              <w:top w:val="nil"/>
              <w:left w:val="nil"/>
              <w:bottom w:val="single" w:sz="4" w:space="0" w:color="auto"/>
              <w:right w:val="single" w:sz="4" w:space="0" w:color="auto"/>
            </w:tcBorders>
            <w:shd w:val="clear" w:color="auto" w:fill="auto"/>
            <w:vAlign w:val="center"/>
            <w:hideMark/>
          </w:tcPr>
          <w:p w:rsidR="00CC750F" w:rsidRDefault="00CC750F" w:rsidP="006E483D">
            <w:r w:rsidRPr="00D410CF">
              <w:t xml:space="preserve">Место </w:t>
            </w:r>
            <w:r>
              <w:t xml:space="preserve">присоединения </w:t>
            </w:r>
            <w:r w:rsidRPr="00D410CF">
              <w:t xml:space="preserve">кабельных наконечников КЛ-6 </w:t>
            </w:r>
            <w:proofErr w:type="spellStart"/>
            <w:r w:rsidRPr="00D410CF">
              <w:t>кВ</w:t>
            </w:r>
            <w:proofErr w:type="spellEnd"/>
            <w:r w:rsidRPr="00D410CF">
              <w:t xml:space="preserve"> в ячейке </w:t>
            </w:r>
          </w:p>
          <w:p w:rsidR="00CC750F" w:rsidRPr="00D410CF" w:rsidRDefault="00CC750F" w:rsidP="006E483D">
            <w:r w:rsidRPr="00D410CF">
              <w:t>№</w:t>
            </w:r>
            <w:r>
              <w:t xml:space="preserve"> </w:t>
            </w:r>
            <w:r w:rsidRPr="00D410CF">
              <w:t xml:space="preserve">4 РУ-6 </w:t>
            </w:r>
            <w:proofErr w:type="spellStart"/>
            <w:r w:rsidRPr="00D410CF">
              <w:t>кВ</w:t>
            </w:r>
            <w:proofErr w:type="spellEnd"/>
            <w:r w:rsidRPr="00D410CF">
              <w:t xml:space="preserve"> ПС 6 </w:t>
            </w:r>
            <w:proofErr w:type="spellStart"/>
            <w:r w:rsidRPr="00D410CF">
              <w:t>кВ</w:t>
            </w:r>
            <w:proofErr w:type="spellEnd"/>
            <w:r w:rsidRPr="00D410CF">
              <w:t xml:space="preserve"> Термическая</w:t>
            </w:r>
          </w:p>
        </w:tc>
      </w:tr>
      <w:tr w:rsidR="00CC750F" w:rsidRPr="00D410CF" w:rsidTr="006E483D">
        <w:trPr>
          <w:trHeight w:val="255"/>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1.149</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6 </w:t>
            </w:r>
            <w:proofErr w:type="spellStart"/>
            <w:r w:rsidRPr="00D410CF">
              <w:t>кВ</w:t>
            </w:r>
            <w:proofErr w:type="spellEnd"/>
            <w:r w:rsidRPr="00D410CF">
              <w:t xml:space="preserve"> ЦМИ, РУ-6 </w:t>
            </w:r>
            <w:proofErr w:type="spellStart"/>
            <w:r w:rsidRPr="00D410CF">
              <w:t>кВ</w:t>
            </w:r>
            <w:proofErr w:type="spellEnd"/>
            <w:r w:rsidRPr="00D410CF">
              <w:t>, 2с.ш., яч.14</w:t>
            </w:r>
          </w:p>
        </w:tc>
        <w:tc>
          <w:tcPr>
            <w:tcW w:w="2634" w:type="pct"/>
            <w:tcBorders>
              <w:top w:val="nil"/>
              <w:left w:val="nil"/>
              <w:bottom w:val="single" w:sz="4" w:space="0" w:color="auto"/>
              <w:right w:val="single" w:sz="4" w:space="0" w:color="auto"/>
            </w:tcBorders>
            <w:shd w:val="clear" w:color="auto" w:fill="auto"/>
            <w:vAlign w:val="center"/>
            <w:hideMark/>
          </w:tcPr>
          <w:p w:rsidR="00CC750F" w:rsidRDefault="00CC750F" w:rsidP="006E483D">
            <w:r w:rsidRPr="00D410CF">
              <w:t xml:space="preserve">Место </w:t>
            </w:r>
            <w:r>
              <w:t xml:space="preserve">присоединения </w:t>
            </w:r>
            <w:r w:rsidRPr="00D410CF">
              <w:t xml:space="preserve">кабельных наконечников КЛ-6 </w:t>
            </w:r>
            <w:proofErr w:type="spellStart"/>
            <w:r w:rsidRPr="00D410CF">
              <w:t>кВ</w:t>
            </w:r>
            <w:proofErr w:type="spellEnd"/>
            <w:r w:rsidRPr="00D410CF">
              <w:t xml:space="preserve"> в ячейке </w:t>
            </w:r>
          </w:p>
          <w:p w:rsidR="00CC750F" w:rsidRPr="00D410CF" w:rsidRDefault="00CC750F" w:rsidP="006E483D">
            <w:r w:rsidRPr="00D410CF">
              <w:t>№</w:t>
            </w:r>
            <w:r>
              <w:t xml:space="preserve"> </w:t>
            </w:r>
            <w:r w:rsidRPr="00D410CF">
              <w:t xml:space="preserve">14 РУ-6 </w:t>
            </w:r>
            <w:proofErr w:type="spellStart"/>
            <w:r w:rsidRPr="00D410CF">
              <w:t>кВ</w:t>
            </w:r>
            <w:proofErr w:type="spellEnd"/>
            <w:r w:rsidRPr="00D410CF">
              <w:t xml:space="preserve"> ПС 6 </w:t>
            </w:r>
            <w:proofErr w:type="spellStart"/>
            <w:r w:rsidRPr="00D410CF">
              <w:t>кВ</w:t>
            </w:r>
            <w:proofErr w:type="spellEnd"/>
            <w:r w:rsidRPr="00D410CF">
              <w:t xml:space="preserve"> ЦМИ</w:t>
            </w:r>
          </w:p>
        </w:tc>
      </w:tr>
      <w:tr w:rsidR="00CC750F" w:rsidRPr="00D410CF" w:rsidTr="006E483D">
        <w:trPr>
          <w:trHeight w:val="697"/>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1.150</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6 </w:t>
            </w:r>
            <w:proofErr w:type="spellStart"/>
            <w:r w:rsidRPr="00D410CF">
              <w:t>кВ</w:t>
            </w:r>
            <w:proofErr w:type="spellEnd"/>
            <w:r w:rsidRPr="00D410CF">
              <w:t xml:space="preserve"> ЦМИ, РУ-6 </w:t>
            </w:r>
            <w:proofErr w:type="spellStart"/>
            <w:r w:rsidRPr="00D410CF">
              <w:t>кВ</w:t>
            </w:r>
            <w:proofErr w:type="spellEnd"/>
            <w:r w:rsidRPr="00D410CF">
              <w:t>, 1с.ш., яч.3</w:t>
            </w:r>
          </w:p>
        </w:tc>
        <w:tc>
          <w:tcPr>
            <w:tcW w:w="2634" w:type="pct"/>
            <w:tcBorders>
              <w:top w:val="nil"/>
              <w:left w:val="nil"/>
              <w:bottom w:val="single" w:sz="4" w:space="0" w:color="auto"/>
              <w:right w:val="single" w:sz="4" w:space="0" w:color="auto"/>
            </w:tcBorders>
            <w:shd w:val="clear" w:color="auto" w:fill="auto"/>
            <w:vAlign w:val="center"/>
            <w:hideMark/>
          </w:tcPr>
          <w:p w:rsidR="00CC750F" w:rsidRDefault="00CC750F" w:rsidP="006E483D">
            <w:r w:rsidRPr="00D410CF">
              <w:t xml:space="preserve">Место </w:t>
            </w:r>
            <w:r>
              <w:t xml:space="preserve">присоединения </w:t>
            </w:r>
            <w:r w:rsidRPr="00D410CF">
              <w:t xml:space="preserve">кабельных наконечников КЛ-6 </w:t>
            </w:r>
            <w:proofErr w:type="spellStart"/>
            <w:r w:rsidRPr="00D410CF">
              <w:t>кВ</w:t>
            </w:r>
            <w:proofErr w:type="spellEnd"/>
            <w:r w:rsidRPr="00D410CF">
              <w:t xml:space="preserve"> в ячейке </w:t>
            </w:r>
          </w:p>
          <w:p w:rsidR="00CC750F" w:rsidRPr="00D410CF" w:rsidRDefault="00CC750F" w:rsidP="006E483D">
            <w:r w:rsidRPr="00D410CF">
              <w:t>№</w:t>
            </w:r>
            <w:r>
              <w:t xml:space="preserve"> </w:t>
            </w:r>
            <w:r w:rsidRPr="00D410CF">
              <w:t xml:space="preserve">3 РУ-6 </w:t>
            </w:r>
            <w:proofErr w:type="spellStart"/>
            <w:r w:rsidRPr="00D410CF">
              <w:t>кВ</w:t>
            </w:r>
            <w:proofErr w:type="spellEnd"/>
            <w:r w:rsidRPr="00D410CF">
              <w:t xml:space="preserve"> ПС 6 </w:t>
            </w:r>
            <w:proofErr w:type="spellStart"/>
            <w:r w:rsidRPr="00D410CF">
              <w:t>кВ</w:t>
            </w:r>
            <w:proofErr w:type="spellEnd"/>
            <w:r w:rsidRPr="00D410CF">
              <w:t xml:space="preserve"> ЦМИ</w:t>
            </w:r>
          </w:p>
        </w:tc>
      </w:tr>
      <w:tr w:rsidR="00CC750F" w:rsidRPr="00D410CF" w:rsidTr="006E483D">
        <w:trPr>
          <w:trHeight w:val="708"/>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1.151</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КТП-16 10 </w:t>
            </w:r>
            <w:proofErr w:type="spellStart"/>
            <w:r w:rsidRPr="00D410CF">
              <w:t>кВ</w:t>
            </w:r>
            <w:proofErr w:type="spellEnd"/>
            <w:r w:rsidRPr="00D410CF">
              <w:t xml:space="preserve">, РУ-0,4 </w:t>
            </w:r>
            <w:proofErr w:type="spellStart"/>
            <w:r w:rsidRPr="00D410CF">
              <w:t>кВ</w:t>
            </w:r>
            <w:proofErr w:type="spellEnd"/>
            <w:r w:rsidRPr="00D410CF">
              <w:t>, ф. Голубой лог</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Контактные </w:t>
            </w:r>
            <w:r>
              <w:t xml:space="preserve">присоединения </w:t>
            </w:r>
            <w:r w:rsidRPr="00D410CF">
              <w:t xml:space="preserve">наконечников </w:t>
            </w:r>
            <w:r>
              <w:t>кабелей</w:t>
            </w:r>
            <w:r w:rsidRPr="00D410CF">
              <w:t xml:space="preserve"> в РУ-0,4 </w:t>
            </w:r>
            <w:proofErr w:type="spellStart"/>
            <w:r w:rsidRPr="00D410CF">
              <w:t>кВ</w:t>
            </w:r>
            <w:proofErr w:type="spellEnd"/>
            <w:r w:rsidRPr="00D410CF">
              <w:t xml:space="preserve"> КТП-16 узла на нижних губках рубильника</w:t>
            </w:r>
          </w:p>
        </w:tc>
      </w:tr>
      <w:tr w:rsidR="00CC750F" w:rsidRPr="00D410CF" w:rsidTr="006E483D">
        <w:trPr>
          <w:trHeight w:val="997"/>
        </w:trPr>
        <w:tc>
          <w:tcPr>
            <w:tcW w:w="5000" w:type="pct"/>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CC750F" w:rsidRDefault="00CC750F" w:rsidP="006E483D">
            <w:pPr>
              <w:jc w:val="center"/>
              <w:rPr>
                <w:b/>
                <w:bCs/>
              </w:rPr>
            </w:pPr>
            <w:r w:rsidRPr="00D410CF">
              <w:rPr>
                <w:b/>
                <w:bCs/>
              </w:rPr>
              <w:t xml:space="preserve">2. Точки поставки в сечении ООО </w:t>
            </w:r>
            <w:r>
              <w:rPr>
                <w:b/>
                <w:bCs/>
              </w:rPr>
              <w:t>«</w:t>
            </w:r>
            <w:proofErr w:type="spellStart"/>
            <w:r w:rsidRPr="00D410CF">
              <w:rPr>
                <w:b/>
                <w:bCs/>
              </w:rPr>
              <w:t>Металлэнергофинанс</w:t>
            </w:r>
            <w:proofErr w:type="spellEnd"/>
            <w:r>
              <w:rPr>
                <w:b/>
                <w:bCs/>
              </w:rPr>
              <w:t>»</w:t>
            </w:r>
            <w:r w:rsidRPr="00D410CF">
              <w:rPr>
                <w:b/>
                <w:bCs/>
              </w:rPr>
              <w:t xml:space="preserve"> (ОАО </w:t>
            </w:r>
            <w:r>
              <w:rPr>
                <w:b/>
                <w:bCs/>
              </w:rPr>
              <w:t>«</w:t>
            </w:r>
            <w:r w:rsidRPr="00D410CF">
              <w:rPr>
                <w:b/>
                <w:bCs/>
              </w:rPr>
              <w:t xml:space="preserve">ЦОФ </w:t>
            </w:r>
            <w:r>
              <w:rPr>
                <w:b/>
                <w:bCs/>
              </w:rPr>
              <w:t>«</w:t>
            </w:r>
            <w:r w:rsidRPr="00D410CF">
              <w:rPr>
                <w:b/>
                <w:bCs/>
              </w:rPr>
              <w:t>Кузнецкая</w:t>
            </w:r>
            <w:r>
              <w:rPr>
                <w:b/>
                <w:bCs/>
              </w:rPr>
              <w:t>»</w:t>
            </w:r>
            <w:r w:rsidRPr="00D410CF">
              <w:rPr>
                <w:b/>
                <w:bCs/>
              </w:rPr>
              <w:t xml:space="preserve">) </w:t>
            </w:r>
            <w:r>
              <w:rPr>
                <w:b/>
                <w:bCs/>
              </w:rPr>
              <w:t>–</w:t>
            </w:r>
            <w:r w:rsidRPr="00D410CF">
              <w:rPr>
                <w:b/>
                <w:bCs/>
              </w:rPr>
              <w:t xml:space="preserve"> </w:t>
            </w:r>
          </w:p>
          <w:p w:rsidR="00CC750F" w:rsidRPr="00D410CF" w:rsidRDefault="00CC750F" w:rsidP="006E483D">
            <w:pPr>
              <w:jc w:val="center"/>
              <w:rPr>
                <w:b/>
                <w:bCs/>
              </w:rPr>
            </w:pPr>
            <w:r w:rsidRPr="00D410CF">
              <w:rPr>
                <w:b/>
                <w:bCs/>
              </w:rPr>
              <w:t xml:space="preserve">ООО </w:t>
            </w:r>
            <w:r>
              <w:rPr>
                <w:b/>
                <w:bCs/>
              </w:rPr>
              <w:t>«</w:t>
            </w:r>
            <w:proofErr w:type="spellStart"/>
            <w:r w:rsidRPr="00D410CF">
              <w:rPr>
                <w:b/>
                <w:bCs/>
              </w:rPr>
              <w:t>Металлэнергофинанс</w:t>
            </w:r>
            <w:proofErr w:type="spellEnd"/>
            <w:r>
              <w:rPr>
                <w:b/>
                <w:bCs/>
              </w:rPr>
              <w:t>»</w:t>
            </w:r>
            <w:r w:rsidRPr="00D410CF">
              <w:rPr>
                <w:b/>
                <w:bCs/>
              </w:rPr>
              <w:t xml:space="preserve"> (ООО </w:t>
            </w:r>
            <w:r>
              <w:rPr>
                <w:b/>
                <w:bCs/>
              </w:rPr>
              <w:t>«</w:t>
            </w:r>
            <w:proofErr w:type="spellStart"/>
            <w:r w:rsidRPr="00D410CF">
              <w:rPr>
                <w:b/>
                <w:bCs/>
              </w:rPr>
              <w:t>ЕвразЭнергоТранс</w:t>
            </w:r>
            <w:proofErr w:type="spellEnd"/>
            <w:r>
              <w:rPr>
                <w:b/>
                <w:bCs/>
              </w:rPr>
              <w:t>»</w:t>
            </w:r>
            <w:r w:rsidRPr="00D410CF">
              <w:rPr>
                <w:b/>
                <w:bCs/>
              </w:rPr>
              <w:t>) (PMETAL12-PMETALEN)</w:t>
            </w:r>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2.1</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 ЗС ТЭЦ; ГРУ-10 </w:t>
            </w:r>
            <w:proofErr w:type="spellStart"/>
            <w:r w:rsidRPr="00D410CF">
              <w:t>кВ</w:t>
            </w:r>
            <w:proofErr w:type="spellEnd"/>
            <w:r w:rsidRPr="00D410CF">
              <w:t xml:space="preserve">, яч.30, КЛ 10 </w:t>
            </w:r>
            <w:proofErr w:type="spellStart"/>
            <w:r w:rsidRPr="00D410CF">
              <w:t>кВ</w:t>
            </w:r>
            <w:proofErr w:type="spellEnd"/>
            <w:r w:rsidRPr="00D410CF">
              <w:t xml:space="preserve"> до ЦРП ЦОФ </w:t>
            </w:r>
            <w:r>
              <w:t>«</w:t>
            </w:r>
            <w:r w:rsidRPr="00D410CF">
              <w:t>Кузнецкая</w:t>
            </w:r>
            <w:r>
              <w:t>»</w:t>
            </w:r>
            <w:r w:rsidRPr="00D410CF">
              <w:t xml:space="preserve"> вв.2</w:t>
            </w:r>
          </w:p>
        </w:tc>
        <w:tc>
          <w:tcPr>
            <w:tcW w:w="2634" w:type="pct"/>
            <w:tcBorders>
              <w:top w:val="nil"/>
              <w:left w:val="nil"/>
              <w:bottom w:val="single" w:sz="4" w:space="0" w:color="auto"/>
              <w:right w:val="single" w:sz="4" w:space="0" w:color="auto"/>
            </w:tcBorders>
            <w:shd w:val="clear" w:color="auto" w:fill="auto"/>
            <w:vAlign w:val="center"/>
            <w:hideMark/>
          </w:tcPr>
          <w:p w:rsidR="00CC750F" w:rsidRDefault="00CC750F" w:rsidP="006E483D">
            <w:r w:rsidRPr="00D410CF">
              <w:t xml:space="preserve">Контактное соединение высоковольтных кабелей 10 </w:t>
            </w:r>
            <w:proofErr w:type="spellStart"/>
            <w:r w:rsidRPr="00D410CF">
              <w:t>кВ</w:t>
            </w:r>
            <w:proofErr w:type="spellEnd"/>
            <w:r w:rsidRPr="00D410CF">
              <w:t xml:space="preserve"> (</w:t>
            </w:r>
            <w:proofErr w:type="spellStart"/>
            <w:r w:rsidRPr="00D410CF">
              <w:t>токопроводов</w:t>
            </w:r>
            <w:proofErr w:type="spellEnd"/>
            <w:r w:rsidRPr="00D410CF">
              <w:t xml:space="preserve"> </w:t>
            </w:r>
          </w:p>
          <w:p w:rsidR="00CC750F" w:rsidRPr="00D410CF" w:rsidRDefault="00CC750F" w:rsidP="006E483D">
            <w:r w:rsidRPr="00D410CF">
              <w:t xml:space="preserve">10 </w:t>
            </w:r>
            <w:proofErr w:type="spellStart"/>
            <w:r w:rsidRPr="00D410CF">
              <w:t>кВ</w:t>
            </w:r>
            <w:proofErr w:type="spellEnd"/>
            <w:r w:rsidRPr="00D410CF">
              <w:t>) на линейном разъединителе в ячейке №</w:t>
            </w:r>
            <w:r>
              <w:t xml:space="preserve"> </w:t>
            </w:r>
            <w:r w:rsidRPr="00D410CF">
              <w:t xml:space="preserve">30 ГРУ-10 </w:t>
            </w:r>
            <w:proofErr w:type="spellStart"/>
            <w:r w:rsidRPr="00D410CF">
              <w:t>кВ</w:t>
            </w:r>
            <w:proofErr w:type="spellEnd"/>
            <w:r w:rsidRPr="00D410CF">
              <w:t xml:space="preserve"> ЗС ТЭЦ</w:t>
            </w:r>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2.2</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ЗС ТЭЦ; ГРУ-10 </w:t>
            </w:r>
            <w:proofErr w:type="spellStart"/>
            <w:r w:rsidRPr="00D410CF">
              <w:t>кВ</w:t>
            </w:r>
            <w:proofErr w:type="spellEnd"/>
            <w:r w:rsidRPr="00D410CF">
              <w:t xml:space="preserve">, яч.48, КЛ 10 </w:t>
            </w:r>
            <w:proofErr w:type="spellStart"/>
            <w:r w:rsidRPr="00D410CF">
              <w:t>кВ</w:t>
            </w:r>
            <w:proofErr w:type="spellEnd"/>
            <w:r w:rsidRPr="00D410CF">
              <w:t xml:space="preserve"> до ЦРП ЦОФ </w:t>
            </w:r>
            <w:r>
              <w:t>«</w:t>
            </w:r>
            <w:r w:rsidRPr="00D410CF">
              <w:t>Кузнецкая</w:t>
            </w:r>
            <w:r>
              <w:t>»</w:t>
            </w:r>
            <w:r w:rsidRPr="00D410CF">
              <w:t xml:space="preserve"> вв.1 </w:t>
            </w:r>
          </w:p>
        </w:tc>
        <w:tc>
          <w:tcPr>
            <w:tcW w:w="2634" w:type="pct"/>
            <w:tcBorders>
              <w:top w:val="nil"/>
              <w:left w:val="nil"/>
              <w:bottom w:val="single" w:sz="4" w:space="0" w:color="auto"/>
              <w:right w:val="single" w:sz="4" w:space="0" w:color="auto"/>
            </w:tcBorders>
            <w:shd w:val="clear" w:color="auto" w:fill="auto"/>
            <w:vAlign w:val="center"/>
            <w:hideMark/>
          </w:tcPr>
          <w:p w:rsidR="00CC750F" w:rsidRDefault="00CC750F" w:rsidP="006E483D">
            <w:r w:rsidRPr="00D410CF">
              <w:t xml:space="preserve">Контактное соединение высоковольтных кабелей 10 </w:t>
            </w:r>
            <w:proofErr w:type="spellStart"/>
            <w:r w:rsidRPr="00D410CF">
              <w:t>кВ</w:t>
            </w:r>
            <w:proofErr w:type="spellEnd"/>
            <w:r w:rsidRPr="00D410CF">
              <w:t xml:space="preserve"> (</w:t>
            </w:r>
            <w:proofErr w:type="spellStart"/>
            <w:r w:rsidRPr="00D410CF">
              <w:t>токопроводов</w:t>
            </w:r>
            <w:proofErr w:type="spellEnd"/>
            <w:r w:rsidRPr="00D410CF">
              <w:t xml:space="preserve"> </w:t>
            </w:r>
          </w:p>
          <w:p w:rsidR="00CC750F" w:rsidRPr="00D410CF" w:rsidRDefault="00CC750F" w:rsidP="006E483D">
            <w:r w:rsidRPr="00D410CF">
              <w:t xml:space="preserve">10 </w:t>
            </w:r>
            <w:proofErr w:type="spellStart"/>
            <w:r w:rsidRPr="00D410CF">
              <w:t>кВ</w:t>
            </w:r>
            <w:proofErr w:type="spellEnd"/>
            <w:r w:rsidRPr="00D410CF">
              <w:t>) на линейном разъединителе в ячейке №</w:t>
            </w:r>
            <w:r>
              <w:t xml:space="preserve"> </w:t>
            </w:r>
            <w:r w:rsidRPr="00D410CF">
              <w:t xml:space="preserve">48 ГРУ-10 </w:t>
            </w:r>
            <w:proofErr w:type="spellStart"/>
            <w:r w:rsidRPr="00D410CF">
              <w:t>кВ</w:t>
            </w:r>
            <w:proofErr w:type="spellEnd"/>
            <w:r w:rsidRPr="00D410CF">
              <w:t xml:space="preserve"> ЗС ТЭЦ</w:t>
            </w:r>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vAlign w:val="center"/>
            <w:hideMark/>
          </w:tcPr>
          <w:p w:rsidR="00CC750F" w:rsidRPr="00D410CF" w:rsidRDefault="00CC750F" w:rsidP="006E483D">
            <w:pPr>
              <w:jc w:val="center"/>
            </w:pPr>
            <w:r w:rsidRPr="00D410CF">
              <w:t>2.3</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 ЗС ТЭЦ; ГРУ-10 </w:t>
            </w:r>
            <w:proofErr w:type="spellStart"/>
            <w:r w:rsidRPr="00D410CF">
              <w:t>кВ</w:t>
            </w:r>
            <w:proofErr w:type="spellEnd"/>
            <w:r w:rsidRPr="00D410CF">
              <w:t xml:space="preserve">, яч.58, КЛ 10 </w:t>
            </w:r>
            <w:proofErr w:type="spellStart"/>
            <w:r w:rsidRPr="00D410CF">
              <w:t>кВ</w:t>
            </w:r>
            <w:proofErr w:type="spellEnd"/>
            <w:r w:rsidRPr="00D410CF">
              <w:t xml:space="preserve"> до ЦРП ЦОФ </w:t>
            </w:r>
            <w:r>
              <w:t>«</w:t>
            </w:r>
            <w:r w:rsidRPr="00D410CF">
              <w:t>Кузнецкая</w:t>
            </w:r>
            <w:r>
              <w:t>»</w:t>
            </w:r>
            <w:r w:rsidRPr="00D410CF">
              <w:t xml:space="preserve"> вв.3 </w:t>
            </w:r>
          </w:p>
        </w:tc>
        <w:tc>
          <w:tcPr>
            <w:tcW w:w="2634" w:type="pct"/>
            <w:tcBorders>
              <w:top w:val="nil"/>
              <w:left w:val="nil"/>
              <w:bottom w:val="single" w:sz="4" w:space="0" w:color="auto"/>
              <w:right w:val="single" w:sz="4" w:space="0" w:color="auto"/>
            </w:tcBorders>
            <w:shd w:val="clear" w:color="auto" w:fill="auto"/>
            <w:vAlign w:val="center"/>
            <w:hideMark/>
          </w:tcPr>
          <w:p w:rsidR="00CC750F" w:rsidRDefault="00CC750F" w:rsidP="006E483D">
            <w:r w:rsidRPr="00D410CF">
              <w:t xml:space="preserve">Контактное соединение высоковольтных кабелей 10 </w:t>
            </w:r>
            <w:proofErr w:type="spellStart"/>
            <w:r w:rsidRPr="00D410CF">
              <w:t>кВ</w:t>
            </w:r>
            <w:proofErr w:type="spellEnd"/>
            <w:r w:rsidRPr="00D410CF">
              <w:t xml:space="preserve"> (</w:t>
            </w:r>
            <w:proofErr w:type="spellStart"/>
            <w:r w:rsidRPr="00D410CF">
              <w:t>токопроводов</w:t>
            </w:r>
            <w:proofErr w:type="spellEnd"/>
            <w:r w:rsidRPr="00D410CF">
              <w:t xml:space="preserve"> </w:t>
            </w:r>
          </w:p>
          <w:p w:rsidR="00CC750F" w:rsidRPr="00D410CF" w:rsidRDefault="00CC750F" w:rsidP="006E483D">
            <w:r w:rsidRPr="00D410CF">
              <w:t xml:space="preserve">10 </w:t>
            </w:r>
            <w:proofErr w:type="spellStart"/>
            <w:r w:rsidRPr="00D410CF">
              <w:t>кВ</w:t>
            </w:r>
            <w:proofErr w:type="spellEnd"/>
            <w:r w:rsidRPr="00D410CF">
              <w:t>) на линейном разъединителе в ячейке №</w:t>
            </w:r>
            <w:r>
              <w:t xml:space="preserve"> </w:t>
            </w:r>
            <w:r w:rsidRPr="00D410CF">
              <w:t xml:space="preserve">58 ГРУ-10 </w:t>
            </w:r>
            <w:proofErr w:type="spellStart"/>
            <w:r w:rsidRPr="00D410CF">
              <w:t>кВ</w:t>
            </w:r>
            <w:proofErr w:type="spellEnd"/>
            <w:r w:rsidRPr="00D410CF">
              <w:t xml:space="preserve"> ЗС ТЭЦ</w:t>
            </w:r>
          </w:p>
        </w:tc>
      </w:tr>
      <w:tr w:rsidR="00CC750F" w:rsidRPr="00D410CF" w:rsidTr="006E483D">
        <w:trPr>
          <w:trHeight w:val="992"/>
        </w:trPr>
        <w:tc>
          <w:tcPr>
            <w:tcW w:w="5000"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C750F" w:rsidRDefault="00CC750F" w:rsidP="006E483D">
            <w:pPr>
              <w:jc w:val="center"/>
              <w:rPr>
                <w:b/>
                <w:bCs/>
              </w:rPr>
            </w:pPr>
            <w:r w:rsidRPr="00D410CF">
              <w:rPr>
                <w:b/>
                <w:bCs/>
              </w:rPr>
              <w:t xml:space="preserve">3. Точки поставки в сечении ООО </w:t>
            </w:r>
            <w:r>
              <w:rPr>
                <w:b/>
                <w:bCs/>
              </w:rPr>
              <w:t>«</w:t>
            </w:r>
            <w:proofErr w:type="spellStart"/>
            <w:r w:rsidRPr="00D410CF">
              <w:rPr>
                <w:b/>
                <w:bCs/>
              </w:rPr>
              <w:t>Металлэнергофинанс</w:t>
            </w:r>
            <w:proofErr w:type="spellEnd"/>
            <w:r>
              <w:rPr>
                <w:b/>
                <w:bCs/>
              </w:rPr>
              <w:t>»</w:t>
            </w:r>
            <w:r w:rsidRPr="00D410CF">
              <w:rPr>
                <w:b/>
                <w:bCs/>
              </w:rPr>
              <w:t xml:space="preserve"> (ООО </w:t>
            </w:r>
            <w:r>
              <w:rPr>
                <w:b/>
                <w:bCs/>
              </w:rPr>
              <w:t>«</w:t>
            </w:r>
            <w:proofErr w:type="spellStart"/>
            <w:r w:rsidRPr="00D410CF">
              <w:rPr>
                <w:b/>
                <w:bCs/>
              </w:rPr>
              <w:t>ЕвразЭнергоТранс</w:t>
            </w:r>
            <w:proofErr w:type="spellEnd"/>
            <w:r>
              <w:rPr>
                <w:b/>
                <w:bCs/>
              </w:rPr>
              <w:t>»</w:t>
            </w:r>
            <w:r w:rsidRPr="00D410CF">
              <w:rPr>
                <w:b/>
                <w:bCs/>
              </w:rPr>
              <w:t xml:space="preserve">) </w:t>
            </w:r>
            <w:r>
              <w:rPr>
                <w:b/>
                <w:bCs/>
              </w:rPr>
              <w:t>–</w:t>
            </w:r>
            <w:r w:rsidRPr="00D410CF">
              <w:rPr>
                <w:b/>
                <w:bCs/>
              </w:rPr>
              <w:t xml:space="preserve"> </w:t>
            </w:r>
          </w:p>
          <w:p w:rsidR="00CC750F" w:rsidRPr="00D410CF" w:rsidRDefault="00CC750F" w:rsidP="006E483D">
            <w:pPr>
              <w:jc w:val="center"/>
              <w:rPr>
                <w:b/>
                <w:bCs/>
              </w:rPr>
            </w:pPr>
            <w:r w:rsidRPr="00D410CF">
              <w:rPr>
                <w:b/>
                <w:bCs/>
              </w:rPr>
              <w:t xml:space="preserve">ООО </w:t>
            </w:r>
            <w:r>
              <w:rPr>
                <w:b/>
                <w:bCs/>
              </w:rPr>
              <w:t>«</w:t>
            </w:r>
            <w:r w:rsidRPr="00D410CF">
              <w:rPr>
                <w:b/>
                <w:bCs/>
              </w:rPr>
              <w:t>РУСЭНЕРГОСБЫТ</w:t>
            </w:r>
            <w:r>
              <w:rPr>
                <w:b/>
                <w:bCs/>
              </w:rPr>
              <w:t>»</w:t>
            </w:r>
            <w:r w:rsidRPr="00D410CF">
              <w:rPr>
                <w:b/>
                <w:bCs/>
              </w:rPr>
              <w:t xml:space="preserve"> (ОАО </w:t>
            </w:r>
            <w:r>
              <w:rPr>
                <w:b/>
                <w:bCs/>
              </w:rPr>
              <w:t>«</w:t>
            </w:r>
            <w:r w:rsidRPr="00D410CF">
              <w:rPr>
                <w:b/>
                <w:bCs/>
              </w:rPr>
              <w:t>РЖД</w:t>
            </w:r>
            <w:r>
              <w:rPr>
                <w:b/>
                <w:bCs/>
              </w:rPr>
              <w:t>»</w:t>
            </w:r>
            <w:r w:rsidRPr="00D410CF">
              <w:rPr>
                <w:b/>
                <w:bCs/>
              </w:rPr>
              <w:t xml:space="preserve"> в границах Кемеровской области) (PMETALEN - PRUSGD45)</w:t>
            </w:r>
          </w:p>
        </w:tc>
      </w:tr>
      <w:tr w:rsidR="00CC750F" w:rsidRPr="00D410CF" w:rsidTr="006E483D">
        <w:trPr>
          <w:trHeight w:val="685"/>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CC750F" w:rsidRPr="00D410CF" w:rsidRDefault="00CC750F" w:rsidP="006E483D">
            <w:pPr>
              <w:jc w:val="center"/>
            </w:pPr>
            <w:r w:rsidRPr="00D410CF">
              <w:t>3.1</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ВЛ-35кВ М-9, отпайка в сторону ПС 35/6 </w:t>
            </w:r>
            <w:proofErr w:type="spellStart"/>
            <w:r w:rsidRPr="00D410CF">
              <w:t>кВ</w:t>
            </w:r>
            <w:proofErr w:type="spellEnd"/>
            <w:r w:rsidRPr="00D410CF">
              <w:t xml:space="preserve"> </w:t>
            </w:r>
            <w:proofErr w:type="spellStart"/>
            <w:r w:rsidRPr="00D410CF">
              <w:t>Ахпун</w:t>
            </w:r>
            <w:proofErr w:type="spellEnd"/>
            <w:r w:rsidRPr="00D410CF">
              <w:t>-Тяговая</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Контактное присоединение отпайки ВЛ-35 </w:t>
            </w:r>
            <w:proofErr w:type="spellStart"/>
            <w:r w:rsidRPr="00D410CF">
              <w:t>кВ</w:t>
            </w:r>
            <w:proofErr w:type="spellEnd"/>
            <w:r w:rsidRPr="00D410CF">
              <w:t xml:space="preserve"> ПС </w:t>
            </w:r>
            <w:proofErr w:type="spellStart"/>
            <w:r w:rsidRPr="00D410CF">
              <w:t>Ахпун</w:t>
            </w:r>
            <w:proofErr w:type="spellEnd"/>
            <w:r w:rsidRPr="00D410CF">
              <w:t>-Тяговая к линии М-9</w:t>
            </w:r>
          </w:p>
        </w:tc>
      </w:tr>
      <w:tr w:rsidR="00CC750F" w:rsidRPr="00D410CF" w:rsidTr="006E483D">
        <w:trPr>
          <w:trHeight w:val="703"/>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CC750F" w:rsidRPr="00D410CF" w:rsidRDefault="00CC750F" w:rsidP="006E483D">
            <w:pPr>
              <w:jc w:val="center"/>
            </w:pPr>
            <w:r w:rsidRPr="00D410CF">
              <w:t>3.2</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ВЛ-35кВ М-10, отпайка в сторону ПС 35/6 </w:t>
            </w:r>
            <w:proofErr w:type="spellStart"/>
            <w:r w:rsidRPr="00D410CF">
              <w:t>кВ</w:t>
            </w:r>
            <w:proofErr w:type="spellEnd"/>
            <w:r w:rsidRPr="00D410CF">
              <w:t xml:space="preserve"> </w:t>
            </w:r>
            <w:proofErr w:type="spellStart"/>
            <w:r w:rsidRPr="00D410CF">
              <w:t>Ахпун</w:t>
            </w:r>
            <w:proofErr w:type="spellEnd"/>
            <w:r w:rsidRPr="00D410CF">
              <w:t>-Тяговая</w:t>
            </w:r>
          </w:p>
        </w:tc>
        <w:tc>
          <w:tcPr>
            <w:tcW w:w="2634" w:type="pct"/>
            <w:tcBorders>
              <w:top w:val="nil"/>
              <w:left w:val="nil"/>
              <w:bottom w:val="single" w:sz="4" w:space="0" w:color="auto"/>
              <w:right w:val="single" w:sz="4" w:space="0" w:color="auto"/>
            </w:tcBorders>
            <w:shd w:val="clear" w:color="auto" w:fill="auto"/>
            <w:vAlign w:val="center"/>
            <w:hideMark/>
          </w:tcPr>
          <w:p w:rsidR="00CC750F" w:rsidRDefault="00CC750F" w:rsidP="006E483D">
            <w:r w:rsidRPr="00D410CF">
              <w:t xml:space="preserve">Контактное присоединение отпайки ВЛ-35 </w:t>
            </w:r>
            <w:proofErr w:type="spellStart"/>
            <w:r w:rsidRPr="00D410CF">
              <w:t>кВ</w:t>
            </w:r>
            <w:proofErr w:type="spellEnd"/>
            <w:r w:rsidRPr="00D410CF">
              <w:t xml:space="preserve"> ПС </w:t>
            </w:r>
            <w:proofErr w:type="spellStart"/>
            <w:r w:rsidRPr="00D410CF">
              <w:t>Ахпун</w:t>
            </w:r>
            <w:proofErr w:type="spellEnd"/>
            <w:r w:rsidRPr="00D410CF">
              <w:t xml:space="preserve">-Тяговая к линии </w:t>
            </w:r>
          </w:p>
          <w:p w:rsidR="00CC750F" w:rsidRPr="00D410CF" w:rsidRDefault="00CC750F" w:rsidP="006E483D">
            <w:r w:rsidRPr="00D410CF">
              <w:t>М-10</w:t>
            </w:r>
          </w:p>
        </w:tc>
      </w:tr>
      <w:tr w:rsidR="00CC750F" w:rsidRPr="00D410CF" w:rsidTr="006E483D">
        <w:trPr>
          <w:trHeight w:val="711"/>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CC750F" w:rsidRPr="00D410CF" w:rsidRDefault="00CC750F" w:rsidP="006E483D">
            <w:pPr>
              <w:jc w:val="center"/>
            </w:pPr>
            <w:r w:rsidRPr="00D410CF">
              <w:t>3.3</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110/10кВ </w:t>
            </w:r>
            <w:r>
              <w:t>«</w:t>
            </w:r>
            <w:proofErr w:type="spellStart"/>
            <w:r w:rsidRPr="00D410CF">
              <w:t>Калары</w:t>
            </w:r>
            <w:proofErr w:type="spellEnd"/>
            <w:r w:rsidRPr="00D410CF">
              <w:t>-Тяговая</w:t>
            </w:r>
            <w:r>
              <w:t>»</w:t>
            </w:r>
            <w:r w:rsidRPr="00D410CF">
              <w:t>, РУ-10кВ, ф.6-10</w:t>
            </w:r>
          </w:p>
        </w:tc>
        <w:tc>
          <w:tcPr>
            <w:tcW w:w="2634" w:type="pct"/>
            <w:tcBorders>
              <w:top w:val="nil"/>
              <w:left w:val="nil"/>
              <w:bottom w:val="single" w:sz="4" w:space="0" w:color="auto"/>
              <w:right w:val="single" w:sz="4" w:space="0" w:color="auto"/>
            </w:tcBorders>
            <w:shd w:val="clear" w:color="auto" w:fill="auto"/>
            <w:vAlign w:val="center"/>
            <w:hideMark/>
          </w:tcPr>
          <w:p w:rsidR="00CC750F" w:rsidRDefault="00CC750F" w:rsidP="006E483D">
            <w:r w:rsidRPr="00D410CF">
              <w:t xml:space="preserve">Контактное присоединение наконечников кабельного ввода в ячейке </w:t>
            </w:r>
          </w:p>
          <w:p w:rsidR="00CC750F" w:rsidRPr="00D410CF" w:rsidRDefault="00CC750F" w:rsidP="006E483D">
            <w:r w:rsidRPr="00D410CF">
              <w:t>№</w:t>
            </w:r>
            <w:r>
              <w:t xml:space="preserve"> </w:t>
            </w:r>
            <w:r w:rsidRPr="00D410CF">
              <w:t xml:space="preserve">6 РУ-10 </w:t>
            </w:r>
            <w:proofErr w:type="spellStart"/>
            <w:r w:rsidRPr="00D410CF">
              <w:t>кВ</w:t>
            </w:r>
            <w:proofErr w:type="spellEnd"/>
            <w:r w:rsidRPr="00D410CF">
              <w:t xml:space="preserve"> ПС-110/10 </w:t>
            </w:r>
            <w:proofErr w:type="spellStart"/>
            <w:r w:rsidRPr="00D410CF">
              <w:t>кВ</w:t>
            </w:r>
            <w:proofErr w:type="spellEnd"/>
            <w:r w:rsidRPr="00D410CF">
              <w:t xml:space="preserve"> </w:t>
            </w:r>
            <w:proofErr w:type="spellStart"/>
            <w:r w:rsidRPr="00D410CF">
              <w:t>Калары</w:t>
            </w:r>
            <w:proofErr w:type="spellEnd"/>
            <w:r w:rsidRPr="00D410CF">
              <w:t>-Тяговая</w:t>
            </w:r>
          </w:p>
        </w:tc>
      </w:tr>
      <w:tr w:rsidR="00CC750F" w:rsidRPr="00D410CF" w:rsidTr="006E483D">
        <w:trPr>
          <w:trHeight w:val="695"/>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CC750F" w:rsidRPr="00D410CF" w:rsidRDefault="00CC750F" w:rsidP="006E483D">
            <w:pPr>
              <w:jc w:val="center"/>
            </w:pPr>
            <w:r w:rsidRPr="00D410CF">
              <w:t>3.4</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ВЛ-10кВ от яч.4 ПС 35/10кВ </w:t>
            </w:r>
            <w:r>
              <w:t>«</w:t>
            </w:r>
            <w:r w:rsidRPr="00D410CF">
              <w:t>Кондома-Тяговая</w:t>
            </w:r>
            <w:r>
              <w:t>»</w:t>
            </w:r>
            <w:r w:rsidRPr="00D410CF">
              <w:t xml:space="preserve"> ЭЧЭ-321, оп.322</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Контактное соединение шлейфов отпайки ВЛ-10 </w:t>
            </w:r>
            <w:proofErr w:type="spellStart"/>
            <w:r w:rsidRPr="00D410CF">
              <w:t>кВ</w:t>
            </w:r>
            <w:proofErr w:type="spellEnd"/>
            <w:r w:rsidRPr="00D410CF">
              <w:t xml:space="preserve"> на КТП с/о </w:t>
            </w:r>
            <w:r>
              <w:t>«</w:t>
            </w:r>
            <w:r w:rsidRPr="00D410CF">
              <w:t>Кооператор</w:t>
            </w:r>
            <w:r>
              <w:t>»</w:t>
            </w:r>
            <w:r w:rsidRPr="00D410CF">
              <w:t xml:space="preserve"> на опоре №</w:t>
            </w:r>
            <w:r>
              <w:t xml:space="preserve"> </w:t>
            </w:r>
            <w:r w:rsidRPr="00D410CF">
              <w:t>322</w:t>
            </w:r>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CC750F" w:rsidRPr="00D410CF" w:rsidRDefault="00CC750F" w:rsidP="006E483D">
            <w:pPr>
              <w:jc w:val="center"/>
            </w:pPr>
            <w:r w:rsidRPr="00D410CF">
              <w:t>3.5</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ВЛ-10кВ от яч.3 ПС 35/10кВ </w:t>
            </w:r>
            <w:r>
              <w:t>«</w:t>
            </w:r>
            <w:r w:rsidRPr="00D410CF">
              <w:t>Кондома-Тяговая</w:t>
            </w:r>
            <w:r>
              <w:t>»</w:t>
            </w:r>
            <w:r w:rsidRPr="00D410CF">
              <w:t xml:space="preserve"> ЭЧЭ-321, оп.32, отпайка в сторону КТП-69</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Контактное соединение шлейфа отпайки ВЛ-10 </w:t>
            </w:r>
            <w:proofErr w:type="spellStart"/>
            <w:r w:rsidRPr="00D410CF">
              <w:t>кВ</w:t>
            </w:r>
            <w:proofErr w:type="spellEnd"/>
            <w:r w:rsidRPr="00D410CF">
              <w:t xml:space="preserve"> на КТП-69 на опоре №</w:t>
            </w:r>
            <w:r>
              <w:t xml:space="preserve"> </w:t>
            </w:r>
            <w:r w:rsidRPr="00D410CF">
              <w:t>32</w:t>
            </w:r>
          </w:p>
        </w:tc>
      </w:tr>
      <w:tr w:rsidR="00CC750F" w:rsidRPr="00D410CF" w:rsidTr="006E483D">
        <w:trPr>
          <w:trHeight w:val="78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CC750F" w:rsidRPr="00D410CF" w:rsidRDefault="00CC750F" w:rsidP="006E483D">
            <w:pPr>
              <w:jc w:val="center"/>
            </w:pPr>
            <w:r w:rsidRPr="00D410CF">
              <w:t>3.6</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ВЛ-10кВ от яч.3 ПС 35/10кВ </w:t>
            </w:r>
            <w:r>
              <w:t>«</w:t>
            </w:r>
            <w:r w:rsidRPr="00D410CF">
              <w:t>Кондома-Тяговая</w:t>
            </w:r>
            <w:r>
              <w:t>»</w:t>
            </w:r>
            <w:r w:rsidRPr="00D410CF">
              <w:t xml:space="preserve"> ЭЧЭ-321, оп.22, отпайка в сторону КТП-70, МТП-96</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Контактное соединение шлейфа отпайки ВЛ-10 </w:t>
            </w:r>
            <w:proofErr w:type="spellStart"/>
            <w:r w:rsidRPr="00D410CF">
              <w:t>кВ</w:t>
            </w:r>
            <w:proofErr w:type="spellEnd"/>
            <w:r w:rsidRPr="00D410CF">
              <w:t xml:space="preserve"> на КТП-70 на опоре №</w:t>
            </w:r>
            <w:r>
              <w:t xml:space="preserve"> </w:t>
            </w:r>
            <w:r w:rsidRPr="00D410CF">
              <w:t>22</w:t>
            </w:r>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CC750F" w:rsidRPr="00D410CF" w:rsidRDefault="00CC750F" w:rsidP="006E483D">
            <w:pPr>
              <w:jc w:val="center"/>
            </w:pPr>
            <w:r w:rsidRPr="00D410CF">
              <w:t>3.7</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ВЛ-10кВ от яч.6 ПС 35/10кВ </w:t>
            </w:r>
            <w:r>
              <w:t>«</w:t>
            </w:r>
            <w:r w:rsidRPr="00D410CF">
              <w:t>Кондома-Тяговая</w:t>
            </w:r>
            <w:r>
              <w:t>»</w:t>
            </w:r>
            <w:r w:rsidRPr="00D410CF">
              <w:t xml:space="preserve"> ЭЧЭ-321, оп.18, отпайка в сторону КТП-66</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Контактное соединение шлейфов отпайки ВЛ-10 </w:t>
            </w:r>
            <w:proofErr w:type="spellStart"/>
            <w:r w:rsidRPr="00D410CF">
              <w:t>кВ</w:t>
            </w:r>
            <w:proofErr w:type="spellEnd"/>
            <w:r w:rsidRPr="00D410CF">
              <w:t xml:space="preserve"> на ТП-66 на опоре № 18</w:t>
            </w:r>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CC750F" w:rsidRPr="00D410CF" w:rsidRDefault="00CC750F" w:rsidP="006E483D">
            <w:pPr>
              <w:jc w:val="center"/>
            </w:pPr>
            <w:r w:rsidRPr="00D410CF">
              <w:t>3.8</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ВЛ-10кВ от яч.6 ПС 35/10кВ </w:t>
            </w:r>
            <w:r>
              <w:t>«</w:t>
            </w:r>
            <w:r w:rsidRPr="00D410CF">
              <w:t>Кондома-Тяговая</w:t>
            </w:r>
            <w:r>
              <w:t>»</w:t>
            </w:r>
            <w:r w:rsidRPr="00D410CF">
              <w:t xml:space="preserve"> ЭЧЭ-321, оп.109, отпайка в сторону КТП-68</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Контактное соединение шлейфов отпайки ВЛ-10 </w:t>
            </w:r>
            <w:proofErr w:type="spellStart"/>
            <w:r w:rsidRPr="00D410CF">
              <w:t>кВ</w:t>
            </w:r>
            <w:proofErr w:type="spellEnd"/>
            <w:r w:rsidRPr="00D410CF">
              <w:t xml:space="preserve"> на ТП-68 опоре №</w:t>
            </w:r>
            <w:r>
              <w:t xml:space="preserve"> </w:t>
            </w:r>
            <w:r w:rsidRPr="00D410CF">
              <w:t>109</w:t>
            </w:r>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CC750F" w:rsidRPr="00D410CF" w:rsidRDefault="00CC750F" w:rsidP="006E483D">
            <w:pPr>
              <w:jc w:val="center"/>
            </w:pPr>
            <w:r w:rsidRPr="00D410CF">
              <w:t>3.9</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ВЛ-10кВ от яч.6 ПС 35/10кВ </w:t>
            </w:r>
            <w:r>
              <w:t>«</w:t>
            </w:r>
            <w:r w:rsidRPr="00D410CF">
              <w:t>Кондома-Тяговая</w:t>
            </w:r>
            <w:r>
              <w:t>»</w:t>
            </w:r>
            <w:r w:rsidRPr="00D410CF">
              <w:t xml:space="preserve"> ЭЧЭ-321, оп.3, отпайка в сторону КТП-71</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Контактное соединение шлейфов отпайки ВЛ-10 </w:t>
            </w:r>
            <w:proofErr w:type="spellStart"/>
            <w:r w:rsidRPr="00D410CF">
              <w:t>кВ</w:t>
            </w:r>
            <w:proofErr w:type="spellEnd"/>
            <w:r w:rsidRPr="00D410CF">
              <w:t xml:space="preserve"> на КТП-71 на опоре №</w:t>
            </w:r>
            <w:r>
              <w:t xml:space="preserve"> </w:t>
            </w:r>
            <w:r w:rsidRPr="00D410CF">
              <w:t>3</w:t>
            </w:r>
          </w:p>
        </w:tc>
      </w:tr>
      <w:tr w:rsidR="00CC750F" w:rsidRPr="00D410CF" w:rsidTr="006E483D">
        <w:trPr>
          <w:trHeight w:val="731"/>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CC750F" w:rsidRPr="00D410CF" w:rsidRDefault="00CC750F" w:rsidP="006E483D">
            <w:pPr>
              <w:jc w:val="center"/>
            </w:pPr>
            <w:r w:rsidRPr="00D410CF">
              <w:t>3.10</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ВЛ-10кВ от яч.6 ПС 35/10кВ </w:t>
            </w:r>
            <w:r>
              <w:t>«</w:t>
            </w:r>
            <w:r w:rsidRPr="00D410CF">
              <w:t>Кондома-Тяговая</w:t>
            </w:r>
            <w:r>
              <w:t>»</w:t>
            </w:r>
            <w:r w:rsidRPr="00D410CF">
              <w:t xml:space="preserve"> ЭЧЭ-321, оп.13, отпайка в сторону МТП-72, МТП-74</w:t>
            </w:r>
          </w:p>
        </w:tc>
        <w:tc>
          <w:tcPr>
            <w:tcW w:w="2634" w:type="pct"/>
            <w:tcBorders>
              <w:top w:val="nil"/>
              <w:left w:val="nil"/>
              <w:bottom w:val="single" w:sz="4" w:space="0" w:color="auto"/>
              <w:right w:val="single" w:sz="4" w:space="0" w:color="auto"/>
            </w:tcBorders>
            <w:shd w:val="clear" w:color="auto" w:fill="auto"/>
            <w:vAlign w:val="center"/>
            <w:hideMark/>
          </w:tcPr>
          <w:p w:rsidR="00CC750F" w:rsidRDefault="00CC750F" w:rsidP="006E483D">
            <w:r w:rsidRPr="00D410CF">
              <w:t xml:space="preserve">Контактное соединение шлейфов отпайки ВЛ-10 </w:t>
            </w:r>
            <w:proofErr w:type="spellStart"/>
            <w:r w:rsidRPr="00D410CF">
              <w:t>кВ</w:t>
            </w:r>
            <w:proofErr w:type="spellEnd"/>
            <w:r w:rsidRPr="00D410CF">
              <w:t xml:space="preserve"> на МТП-72,74 на опоре </w:t>
            </w:r>
          </w:p>
          <w:p w:rsidR="00CC750F" w:rsidRPr="00D410CF" w:rsidRDefault="00CC750F" w:rsidP="006E483D">
            <w:r w:rsidRPr="00D410CF">
              <w:t>№</w:t>
            </w:r>
            <w:r>
              <w:t xml:space="preserve"> </w:t>
            </w:r>
            <w:r w:rsidRPr="00D410CF">
              <w:t>13</w:t>
            </w:r>
          </w:p>
        </w:tc>
      </w:tr>
      <w:tr w:rsidR="00CC750F" w:rsidRPr="00D410CF" w:rsidTr="006E483D">
        <w:trPr>
          <w:trHeight w:val="685"/>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CC750F" w:rsidRPr="00D410CF" w:rsidRDefault="00CC750F" w:rsidP="006E483D">
            <w:pPr>
              <w:jc w:val="center"/>
            </w:pPr>
            <w:r w:rsidRPr="00D410CF">
              <w:t>3.11</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КТП-568 П5 10 </w:t>
            </w:r>
            <w:proofErr w:type="spellStart"/>
            <w:r w:rsidRPr="00D410CF">
              <w:t>кВ</w:t>
            </w:r>
            <w:proofErr w:type="spellEnd"/>
            <w:r w:rsidRPr="00D410CF">
              <w:t xml:space="preserve">, ВЛ-0,4кВ </w:t>
            </w:r>
            <w:r>
              <w:t>«</w:t>
            </w:r>
            <w:proofErr w:type="spellStart"/>
            <w:r w:rsidRPr="00D410CF">
              <w:t>ул.Дундича</w:t>
            </w:r>
            <w:proofErr w:type="spellEnd"/>
            <w:r>
              <w:t>»</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Контактное присоединение наконечников кабеля ввода в отдельный силовой ящик к коммутационному аппарату в РУ-0,4 </w:t>
            </w:r>
            <w:proofErr w:type="spellStart"/>
            <w:r w:rsidRPr="00D410CF">
              <w:t>кВ</w:t>
            </w:r>
            <w:proofErr w:type="spellEnd"/>
            <w:r w:rsidRPr="00D410CF">
              <w:t xml:space="preserve"> КТП № 568 П5</w:t>
            </w:r>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CC750F" w:rsidRPr="00D410CF" w:rsidRDefault="00CC750F" w:rsidP="006E483D">
            <w:pPr>
              <w:jc w:val="center"/>
            </w:pPr>
            <w:r w:rsidRPr="00D410CF">
              <w:t>3.12</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ВЛ-10кВ от яч.2 ПС 35/10кВ </w:t>
            </w:r>
            <w:r>
              <w:t>«</w:t>
            </w:r>
            <w:r w:rsidRPr="00D410CF">
              <w:t>Кондома-Тяговая</w:t>
            </w:r>
            <w:r>
              <w:t>»</w:t>
            </w:r>
            <w:r w:rsidRPr="00D410CF">
              <w:t xml:space="preserve"> ЭЧЭ-321, оп.6</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Штыревые изоляторы на опоре №</w:t>
            </w:r>
            <w:r>
              <w:t xml:space="preserve"> </w:t>
            </w:r>
            <w:r w:rsidRPr="00D410CF">
              <w:t xml:space="preserve">6 ВЛ-10 </w:t>
            </w:r>
            <w:proofErr w:type="spellStart"/>
            <w:r w:rsidRPr="00D410CF">
              <w:t>кВ</w:t>
            </w:r>
            <w:proofErr w:type="spellEnd"/>
            <w:r w:rsidRPr="00D410CF">
              <w:t xml:space="preserve"> ф.2-10</w:t>
            </w:r>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CC750F" w:rsidRPr="00D410CF" w:rsidRDefault="00CC750F" w:rsidP="006E483D">
            <w:pPr>
              <w:jc w:val="center"/>
            </w:pPr>
            <w:r w:rsidRPr="00D410CF">
              <w:t>3.13</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ВЛ-10кВ от яч.4 ПС 110/10кВ </w:t>
            </w:r>
            <w:r>
              <w:t>«</w:t>
            </w:r>
            <w:r w:rsidRPr="00D410CF">
              <w:t>Чугунаш-Тяговая</w:t>
            </w:r>
            <w:r>
              <w:t>»</w:t>
            </w:r>
            <w:r w:rsidRPr="00D410CF">
              <w:t xml:space="preserve"> ЭЧЭ-320, оп.250</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Контактное соедин</w:t>
            </w:r>
            <w:r>
              <w:t>ен</w:t>
            </w:r>
            <w:r w:rsidRPr="00D410CF">
              <w:t xml:space="preserve">ие шлейфов отпайки ВЛ-10 </w:t>
            </w:r>
            <w:proofErr w:type="spellStart"/>
            <w:r w:rsidRPr="00D410CF">
              <w:t>кВ</w:t>
            </w:r>
            <w:proofErr w:type="spellEnd"/>
            <w:r w:rsidRPr="00D410CF">
              <w:t xml:space="preserve"> на ТП-61 на оп. № 250</w:t>
            </w:r>
          </w:p>
        </w:tc>
      </w:tr>
      <w:tr w:rsidR="00CC750F" w:rsidRPr="00D410CF" w:rsidTr="006E483D">
        <w:trPr>
          <w:trHeight w:val="665"/>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CC750F" w:rsidRPr="00D410CF" w:rsidRDefault="00CC750F" w:rsidP="006E483D">
            <w:pPr>
              <w:jc w:val="center"/>
            </w:pPr>
            <w:r w:rsidRPr="00D410CF">
              <w:t>3.14</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110/10кВ </w:t>
            </w:r>
            <w:r>
              <w:t>«</w:t>
            </w:r>
            <w:r w:rsidRPr="00D410CF">
              <w:t>Чугунаш-Тяговая</w:t>
            </w:r>
            <w:r>
              <w:t>»</w:t>
            </w:r>
            <w:r w:rsidRPr="00D410CF">
              <w:t xml:space="preserve"> ЭЧЭ-320, РУ-10кВ, ф.3-10Ч</w:t>
            </w:r>
          </w:p>
        </w:tc>
        <w:tc>
          <w:tcPr>
            <w:tcW w:w="2634" w:type="pct"/>
            <w:tcBorders>
              <w:top w:val="nil"/>
              <w:left w:val="nil"/>
              <w:bottom w:val="single" w:sz="4" w:space="0" w:color="auto"/>
              <w:right w:val="single" w:sz="4" w:space="0" w:color="auto"/>
            </w:tcBorders>
            <w:shd w:val="clear" w:color="auto" w:fill="auto"/>
            <w:vAlign w:val="center"/>
            <w:hideMark/>
          </w:tcPr>
          <w:p w:rsidR="00CC750F" w:rsidRDefault="00CC750F" w:rsidP="006E483D">
            <w:r w:rsidRPr="00D410CF">
              <w:t xml:space="preserve">Контактное присоединение наконечников кабельного ввода в ячейке </w:t>
            </w:r>
          </w:p>
          <w:p w:rsidR="00CC750F" w:rsidRPr="00D410CF" w:rsidRDefault="00CC750F" w:rsidP="006E483D">
            <w:r w:rsidRPr="00D410CF">
              <w:t>№</w:t>
            </w:r>
            <w:r>
              <w:t xml:space="preserve"> </w:t>
            </w:r>
            <w:r w:rsidRPr="00D410CF">
              <w:t xml:space="preserve">3 РУ-10 </w:t>
            </w:r>
            <w:proofErr w:type="spellStart"/>
            <w:r w:rsidRPr="00D410CF">
              <w:t>кВ</w:t>
            </w:r>
            <w:proofErr w:type="spellEnd"/>
            <w:r w:rsidRPr="00D410CF">
              <w:t xml:space="preserve"> ПС 110/10 </w:t>
            </w:r>
            <w:proofErr w:type="spellStart"/>
            <w:r w:rsidRPr="00D410CF">
              <w:t>кВ</w:t>
            </w:r>
            <w:proofErr w:type="spellEnd"/>
            <w:r w:rsidRPr="00D410CF">
              <w:t xml:space="preserve"> Чугунаш-Тяговая ЭЧЭ-320</w:t>
            </w:r>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CC750F" w:rsidRPr="00D410CF" w:rsidRDefault="00CC750F" w:rsidP="006E483D">
            <w:pPr>
              <w:jc w:val="center"/>
            </w:pPr>
            <w:r w:rsidRPr="00D410CF">
              <w:t>3.15</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ВЛ-10кВ от яч.1 ПС 110/10кВ </w:t>
            </w:r>
            <w:r>
              <w:t>«</w:t>
            </w:r>
            <w:r w:rsidRPr="00D410CF">
              <w:t>Чугунаш-Тяговая</w:t>
            </w:r>
            <w:r>
              <w:t>»</w:t>
            </w:r>
            <w:r w:rsidRPr="00D410CF">
              <w:t xml:space="preserve"> ЭЧЭ-320, оп.36а</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Контактное соедин</w:t>
            </w:r>
            <w:r>
              <w:t>ен</w:t>
            </w:r>
            <w:r w:rsidRPr="00D410CF">
              <w:t xml:space="preserve">ие шлейфов отпайки ВЛ-10 </w:t>
            </w:r>
            <w:proofErr w:type="spellStart"/>
            <w:r w:rsidRPr="00D410CF">
              <w:t>кВ</w:t>
            </w:r>
            <w:proofErr w:type="spellEnd"/>
            <w:r w:rsidRPr="00D410CF">
              <w:t xml:space="preserve"> на ТП-63 на оп. № 36а</w:t>
            </w:r>
          </w:p>
        </w:tc>
      </w:tr>
      <w:tr w:rsidR="00CC750F" w:rsidRPr="00D410CF" w:rsidTr="006E483D">
        <w:trPr>
          <w:trHeight w:val="611"/>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CC750F" w:rsidRPr="00D410CF" w:rsidRDefault="00CC750F" w:rsidP="006E483D">
            <w:pPr>
              <w:jc w:val="center"/>
            </w:pPr>
            <w:r w:rsidRPr="00D410CF">
              <w:t>3.16</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ПС 110/35/6кВ Шерегеш-1, РУ-6кВ, ф.6-19т</w:t>
            </w:r>
          </w:p>
        </w:tc>
        <w:tc>
          <w:tcPr>
            <w:tcW w:w="2634" w:type="pct"/>
            <w:tcBorders>
              <w:top w:val="nil"/>
              <w:left w:val="nil"/>
              <w:bottom w:val="single" w:sz="4" w:space="0" w:color="auto"/>
              <w:right w:val="single" w:sz="4" w:space="0" w:color="auto"/>
            </w:tcBorders>
            <w:shd w:val="clear" w:color="auto" w:fill="auto"/>
            <w:vAlign w:val="center"/>
            <w:hideMark/>
          </w:tcPr>
          <w:p w:rsidR="00CC750F" w:rsidRDefault="00CC750F" w:rsidP="006E483D">
            <w:r w:rsidRPr="00D410CF">
              <w:t>Контактное присоединение наконечников кабелей в ячейке №</w:t>
            </w:r>
            <w:r>
              <w:t xml:space="preserve"> </w:t>
            </w:r>
            <w:r w:rsidRPr="00D410CF">
              <w:t xml:space="preserve">19 РУ-6 </w:t>
            </w:r>
            <w:proofErr w:type="spellStart"/>
            <w:r w:rsidRPr="00D410CF">
              <w:t>кВ</w:t>
            </w:r>
            <w:proofErr w:type="spellEnd"/>
            <w:r w:rsidRPr="00D410CF">
              <w:t xml:space="preserve"> </w:t>
            </w:r>
          </w:p>
          <w:p w:rsidR="00CC750F" w:rsidRPr="00D410CF" w:rsidRDefault="00CC750F" w:rsidP="006E483D">
            <w:r w:rsidRPr="00D410CF">
              <w:t xml:space="preserve">ПС 110/35/6 </w:t>
            </w:r>
            <w:proofErr w:type="spellStart"/>
            <w:r w:rsidRPr="00D410CF">
              <w:t>кВ</w:t>
            </w:r>
            <w:proofErr w:type="spellEnd"/>
            <w:r w:rsidRPr="00D410CF">
              <w:t xml:space="preserve"> </w:t>
            </w:r>
            <w:r>
              <w:t>«</w:t>
            </w:r>
            <w:r w:rsidRPr="00D410CF">
              <w:t>Шерегеш-1</w:t>
            </w:r>
            <w:r>
              <w:t>»</w:t>
            </w:r>
          </w:p>
        </w:tc>
      </w:tr>
      <w:tr w:rsidR="00CC750F" w:rsidRPr="00D410CF" w:rsidTr="006E483D">
        <w:trPr>
          <w:trHeight w:val="719"/>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CC750F" w:rsidRPr="00D410CF" w:rsidRDefault="00CC750F" w:rsidP="006E483D">
            <w:pPr>
              <w:jc w:val="center"/>
            </w:pPr>
            <w:r w:rsidRPr="00D410CF">
              <w:t>3.17</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ПС 110/35/6кВ Шерегеш-1, РУ-6кВ, ф.6-28т</w:t>
            </w:r>
          </w:p>
        </w:tc>
        <w:tc>
          <w:tcPr>
            <w:tcW w:w="2634" w:type="pct"/>
            <w:tcBorders>
              <w:top w:val="nil"/>
              <w:left w:val="nil"/>
              <w:bottom w:val="single" w:sz="4" w:space="0" w:color="auto"/>
              <w:right w:val="single" w:sz="4" w:space="0" w:color="auto"/>
            </w:tcBorders>
            <w:shd w:val="clear" w:color="auto" w:fill="auto"/>
            <w:vAlign w:val="center"/>
            <w:hideMark/>
          </w:tcPr>
          <w:p w:rsidR="00CC750F" w:rsidRDefault="00CC750F" w:rsidP="006E483D">
            <w:r w:rsidRPr="00D410CF">
              <w:t>Контактное присоединение наконечников кабелей в ячейке №</w:t>
            </w:r>
            <w:r>
              <w:t xml:space="preserve"> </w:t>
            </w:r>
            <w:r w:rsidRPr="00D410CF">
              <w:t xml:space="preserve">28 РУ-6 </w:t>
            </w:r>
            <w:proofErr w:type="spellStart"/>
            <w:r w:rsidRPr="00D410CF">
              <w:t>кВ</w:t>
            </w:r>
            <w:proofErr w:type="spellEnd"/>
            <w:r w:rsidRPr="00D410CF">
              <w:t xml:space="preserve"> </w:t>
            </w:r>
          </w:p>
          <w:p w:rsidR="00CC750F" w:rsidRPr="00D410CF" w:rsidRDefault="00CC750F" w:rsidP="006E483D">
            <w:r w:rsidRPr="00D410CF">
              <w:t xml:space="preserve">ПС 110/35/6 </w:t>
            </w:r>
            <w:proofErr w:type="spellStart"/>
            <w:r w:rsidRPr="00D410CF">
              <w:t>кВ</w:t>
            </w:r>
            <w:proofErr w:type="spellEnd"/>
            <w:r w:rsidRPr="00D410CF">
              <w:t xml:space="preserve"> </w:t>
            </w:r>
            <w:r>
              <w:t>«</w:t>
            </w:r>
            <w:r w:rsidRPr="00D410CF">
              <w:t>Шерегеш-1</w:t>
            </w:r>
            <w:r>
              <w:t>»</w:t>
            </w:r>
          </w:p>
        </w:tc>
      </w:tr>
      <w:tr w:rsidR="00CC750F" w:rsidRPr="00D410CF" w:rsidTr="006E483D">
        <w:trPr>
          <w:trHeight w:val="686"/>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CC750F" w:rsidRPr="00D410CF" w:rsidRDefault="00CC750F" w:rsidP="006E483D">
            <w:pPr>
              <w:jc w:val="center"/>
            </w:pPr>
            <w:r w:rsidRPr="00D410CF">
              <w:t>3.18</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ЗС ТЭЦ, ГРУ-10 </w:t>
            </w:r>
            <w:proofErr w:type="spellStart"/>
            <w:r w:rsidRPr="00D410CF">
              <w:t>кВ</w:t>
            </w:r>
            <w:proofErr w:type="spellEnd"/>
            <w:r w:rsidRPr="00D410CF">
              <w:t>, яч.17</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Контактное соединение высоковольтных кабелей 10 </w:t>
            </w:r>
            <w:proofErr w:type="spellStart"/>
            <w:r w:rsidRPr="00D410CF">
              <w:t>кВ</w:t>
            </w:r>
            <w:proofErr w:type="spellEnd"/>
            <w:r w:rsidRPr="00D410CF">
              <w:t xml:space="preserve"> (</w:t>
            </w:r>
            <w:proofErr w:type="spellStart"/>
            <w:r w:rsidRPr="00D410CF">
              <w:t>токопроводов</w:t>
            </w:r>
            <w:proofErr w:type="spellEnd"/>
            <w:r w:rsidRPr="00D410CF">
              <w:t xml:space="preserve"> 10 </w:t>
            </w:r>
            <w:proofErr w:type="spellStart"/>
            <w:r w:rsidRPr="00D410CF">
              <w:t>кВ</w:t>
            </w:r>
            <w:proofErr w:type="spellEnd"/>
            <w:r w:rsidRPr="00D410CF">
              <w:t>) на линейном разъединителе в ячейке №</w:t>
            </w:r>
            <w:r>
              <w:t xml:space="preserve"> </w:t>
            </w:r>
            <w:r w:rsidRPr="00D410CF">
              <w:t xml:space="preserve">17 ГРУ-10 </w:t>
            </w:r>
            <w:proofErr w:type="spellStart"/>
            <w:r w:rsidRPr="00D410CF">
              <w:t>кВ</w:t>
            </w:r>
            <w:proofErr w:type="spellEnd"/>
            <w:r w:rsidRPr="00D410CF">
              <w:t xml:space="preserve"> ЗС ТЭЦ</w:t>
            </w:r>
          </w:p>
        </w:tc>
      </w:tr>
      <w:tr w:rsidR="00CC750F" w:rsidRPr="00D410CF" w:rsidTr="006E483D">
        <w:trPr>
          <w:trHeight w:val="655"/>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CC750F" w:rsidRPr="00D410CF" w:rsidRDefault="00CC750F" w:rsidP="006E483D">
            <w:pPr>
              <w:jc w:val="center"/>
            </w:pPr>
            <w:r w:rsidRPr="00D410CF">
              <w:t>3.19</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ЗС ТЭЦ, ГРУ-10кВ, яч.36</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Контактное соединение высоковольтных кабелей 10 </w:t>
            </w:r>
            <w:proofErr w:type="spellStart"/>
            <w:r w:rsidRPr="00D410CF">
              <w:t>кВ</w:t>
            </w:r>
            <w:proofErr w:type="spellEnd"/>
            <w:r w:rsidRPr="00D410CF">
              <w:t xml:space="preserve"> (</w:t>
            </w:r>
            <w:proofErr w:type="spellStart"/>
            <w:r w:rsidRPr="00D410CF">
              <w:t>токопроводов</w:t>
            </w:r>
            <w:proofErr w:type="spellEnd"/>
            <w:r w:rsidRPr="00D410CF">
              <w:t xml:space="preserve"> 10 </w:t>
            </w:r>
            <w:proofErr w:type="spellStart"/>
            <w:r w:rsidRPr="00D410CF">
              <w:t>кВ</w:t>
            </w:r>
            <w:proofErr w:type="spellEnd"/>
            <w:r w:rsidRPr="00D410CF">
              <w:t xml:space="preserve">) на линейном разъединителе в ячейке № 36 ГРУ-10 </w:t>
            </w:r>
            <w:proofErr w:type="spellStart"/>
            <w:r w:rsidRPr="00D410CF">
              <w:t>кВ</w:t>
            </w:r>
            <w:proofErr w:type="spellEnd"/>
            <w:r w:rsidRPr="00D410CF">
              <w:t xml:space="preserve"> ЗС ТЭЦ</w:t>
            </w:r>
          </w:p>
        </w:tc>
      </w:tr>
      <w:tr w:rsidR="00CC750F" w:rsidRPr="00D410CF" w:rsidTr="006E483D">
        <w:trPr>
          <w:trHeight w:val="901"/>
        </w:trPr>
        <w:tc>
          <w:tcPr>
            <w:tcW w:w="5000"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C750F" w:rsidRDefault="00CC750F" w:rsidP="006E483D">
            <w:pPr>
              <w:jc w:val="center"/>
              <w:rPr>
                <w:b/>
                <w:bCs/>
              </w:rPr>
            </w:pPr>
            <w:r w:rsidRPr="00D410CF">
              <w:rPr>
                <w:b/>
                <w:bCs/>
              </w:rPr>
              <w:t xml:space="preserve">4. Точки поставки в сечении ООО </w:t>
            </w:r>
            <w:r>
              <w:rPr>
                <w:b/>
                <w:bCs/>
              </w:rPr>
              <w:t>«</w:t>
            </w:r>
            <w:proofErr w:type="spellStart"/>
            <w:r w:rsidRPr="00D410CF">
              <w:rPr>
                <w:b/>
                <w:bCs/>
              </w:rPr>
              <w:t>Металлэнергофинанс</w:t>
            </w:r>
            <w:proofErr w:type="spellEnd"/>
            <w:r>
              <w:rPr>
                <w:b/>
                <w:bCs/>
              </w:rPr>
              <w:t>»</w:t>
            </w:r>
            <w:r w:rsidRPr="00D410CF">
              <w:rPr>
                <w:b/>
                <w:bCs/>
              </w:rPr>
              <w:t xml:space="preserve"> (ООО </w:t>
            </w:r>
            <w:r>
              <w:rPr>
                <w:b/>
                <w:bCs/>
              </w:rPr>
              <w:t>«</w:t>
            </w:r>
            <w:proofErr w:type="spellStart"/>
            <w:r w:rsidRPr="00D410CF">
              <w:rPr>
                <w:b/>
                <w:bCs/>
              </w:rPr>
              <w:t>ЕвразЭнергоТранс</w:t>
            </w:r>
            <w:proofErr w:type="spellEnd"/>
            <w:r>
              <w:rPr>
                <w:b/>
                <w:bCs/>
              </w:rPr>
              <w:t>»</w:t>
            </w:r>
            <w:r w:rsidRPr="00D410CF">
              <w:rPr>
                <w:b/>
                <w:bCs/>
              </w:rPr>
              <w:t xml:space="preserve">) - </w:t>
            </w:r>
          </w:p>
          <w:p w:rsidR="00CC750F" w:rsidRPr="00D410CF" w:rsidRDefault="00CC750F" w:rsidP="006E483D">
            <w:pPr>
              <w:jc w:val="center"/>
              <w:rPr>
                <w:b/>
                <w:bCs/>
              </w:rPr>
            </w:pPr>
            <w:r w:rsidRPr="00D410CF">
              <w:rPr>
                <w:b/>
                <w:bCs/>
              </w:rPr>
              <w:t xml:space="preserve">ПАО </w:t>
            </w:r>
            <w:r>
              <w:rPr>
                <w:b/>
                <w:bCs/>
              </w:rPr>
              <w:t>«</w:t>
            </w:r>
            <w:r w:rsidRPr="00D410CF">
              <w:rPr>
                <w:b/>
                <w:bCs/>
              </w:rPr>
              <w:t>ФСК ЕЭС</w:t>
            </w:r>
            <w:r>
              <w:rPr>
                <w:b/>
                <w:bCs/>
              </w:rPr>
              <w:t>»</w:t>
            </w:r>
            <w:r w:rsidRPr="00D410CF">
              <w:rPr>
                <w:b/>
                <w:bCs/>
              </w:rPr>
              <w:t xml:space="preserve"> (МЭС Сибири (по сетям Кемеровской области)) (PMETALEN–FKUZBENE)</w:t>
            </w:r>
          </w:p>
        </w:tc>
      </w:tr>
      <w:tr w:rsidR="00CC750F" w:rsidRPr="00D410CF" w:rsidTr="006E483D">
        <w:trPr>
          <w:trHeight w:val="1005"/>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CC750F" w:rsidRPr="00D410CF" w:rsidRDefault="00CC750F" w:rsidP="006E483D">
            <w:pPr>
              <w:jc w:val="center"/>
            </w:pPr>
            <w:r w:rsidRPr="00D410CF">
              <w:t>4.1</w:t>
            </w:r>
          </w:p>
        </w:tc>
        <w:tc>
          <w:tcPr>
            <w:tcW w:w="2128" w:type="pct"/>
            <w:tcBorders>
              <w:top w:val="nil"/>
              <w:left w:val="nil"/>
              <w:bottom w:val="single" w:sz="4" w:space="0" w:color="auto"/>
              <w:right w:val="single" w:sz="4" w:space="0" w:color="auto"/>
            </w:tcBorders>
            <w:shd w:val="clear" w:color="000000" w:fill="FFFFFF"/>
            <w:vAlign w:val="center"/>
            <w:hideMark/>
          </w:tcPr>
          <w:p w:rsidR="00CC750F" w:rsidRPr="00D410CF" w:rsidRDefault="00CC750F" w:rsidP="006E483D">
            <w:r w:rsidRPr="00D410CF">
              <w:t xml:space="preserve">ПС 220/35 </w:t>
            </w:r>
            <w:proofErr w:type="spellStart"/>
            <w:r w:rsidRPr="00D410CF">
              <w:t>кВ</w:t>
            </w:r>
            <w:proofErr w:type="spellEnd"/>
            <w:r w:rsidRPr="00D410CF">
              <w:t xml:space="preserve"> Опорная-9; ЗРУ-220 </w:t>
            </w:r>
            <w:proofErr w:type="spellStart"/>
            <w:r w:rsidRPr="00D410CF">
              <w:t>кВ</w:t>
            </w:r>
            <w:proofErr w:type="spellEnd"/>
            <w:r w:rsidRPr="00D410CF">
              <w:t xml:space="preserve">; ВЛ 220 </w:t>
            </w:r>
            <w:proofErr w:type="spellStart"/>
            <w:r w:rsidRPr="00D410CF">
              <w:t>кВ</w:t>
            </w:r>
            <w:proofErr w:type="spellEnd"/>
            <w:r w:rsidRPr="00D410CF">
              <w:t xml:space="preserve"> Новокузнецкая - КМК-1 1 цепь с отпайкой на ПС 220/35 </w:t>
            </w:r>
            <w:proofErr w:type="spellStart"/>
            <w:r w:rsidRPr="00D410CF">
              <w:t>кВ</w:t>
            </w:r>
            <w:proofErr w:type="spellEnd"/>
            <w:r w:rsidRPr="00D410CF">
              <w:t xml:space="preserve"> Опорная-9 (ВЛ 220кВ Новокузнецкая-КМК-1)</w:t>
            </w:r>
          </w:p>
        </w:tc>
        <w:tc>
          <w:tcPr>
            <w:tcW w:w="2634" w:type="pct"/>
            <w:tcBorders>
              <w:top w:val="nil"/>
              <w:left w:val="nil"/>
              <w:bottom w:val="single" w:sz="4" w:space="0" w:color="auto"/>
              <w:right w:val="single" w:sz="4" w:space="0" w:color="auto"/>
            </w:tcBorders>
            <w:shd w:val="clear" w:color="000000" w:fill="FFFFFF"/>
            <w:vAlign w:val="center"/>
            <w:hideMark/>
          </w:tcPr>
          <w:p w:rsidR="00CC750F" w:rsidRPr="00D410CF" w:rsidRDefault="00CC750F" w:rsidP="006E483D">
            <w:r w:rsidRPr="00D410CF">
              <w:t xml:space="preserve">Место выхода провода и </w:t>
            </w:r>
            <w:proofErr w:type="spellStart"/>
            <w:r w:rsidRPr="00D410CF">
              <w:t>грозотроса</w:t>
            </w:r>
            <w:proofErr w:type="spellEnd"/>
            <w:r w:rsidRPr="00D410CF">
              <w:t xml:space="preserve"> из натяжного зажима в сторону отходящей ВЛ</w:t>
            </w:r>
          </w:p>
        </w:tc>
      </w:tr>
      <w:tr w:rsidR="00CC750F" w:rsidRPr="00D410CF" w:rsidTr="006E483D">
        <w:trPr>
          <w:trHeight w:val="1005"/>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CC750F" w:rsidRPr="00D410CF" w:rsidRDefault="00CC750F" w:rsidP="006E483D">
            <w:pPr>
              <w:jc w:val="center"/>
            </w:pPr>
            <w:r w:rsidRPr="00D410CF">
              <w:t>4.2</w:t>
            </w:r>
          </w:p>
        </w:tc>
        <w:tc>
          <w:tcPr>
            <w:tcW w:w="2128" w:type="pct"/>
            <w:tcBorders>
              <w:top w:val="nil"/>
              <w:left w:val="nil"/>
              <w:bottom w:val="single" w:sz="4" w:space="0" w:color="auto"/>
              <w:right w:val="single" w:sz="4" w:space="0" w:color="auto"/>
            </w:tcBorders>
            <w:shd w:val="clear" w:color="000000" w:fill="FFFFFF"/>
            <w:vAlign w:val="center"/>
            <w:hideMark/>
          </w:tcPr>
          <w:p w:rsidR="00CC750F" w:rsidRPr="00D410CF" w:rsidRDefault="00CC750F" w:rsidP="006E483D">
            <w:r w:rsidRPr="00D410CF">
              <w:t xml:space="preserve">ПС 220/35 </w:t>
            </w:r>
            <w:proofErr w:type="spellStart"/>
            <w:r w:rsidRPr="00D410CF">
              <w:t>кВ</w:t>
            </w:r>
            <w:proofErr w:type="spellEnd"/>
            <w:r w:rsidRPr="00D410CF">
              <w:t xml:space="preserve"> Опорная-9; ЗРУ-220 </w:t>
            </w:r>
            <w:proofErr w:type="spellStart"/>
            <w:r w:rsidRPr="00D410CF">
              <w:t>кВ</w:t>
            </w:r>
            <w:proofErr w:type="spellEnd"/>
            <w:r w:rsidRPr="00D410CF">
              <w:t xml:space="preserve">; ВЛ 220 </w:t>
            </w:r>
            <w:proofErr w:type="spellStart"/>
            <w:r w:rsidRPr="00D410CF">
              <w:t>кВ</w:t>
            </w:r>
            <w:proofErr w:type="spellEnd"/>
            <w:r w:rsidRPr="00D410CF">
              <w:t xml:space="preserve"> Новокузнецкая - КМК-1 2 цепь с отпайкой на ПС 220/35 </w:t>
            </w:r>
            <w:proofErr w:type="spellStart"/>
            <w:r w:rsidRPr="00D410CF">
              <w:t>кВ</w:t>
            </w:r>
            <w:proofErr w:type="spellEnd"/>
            <w:r w:rsidRPr="00D410CF">
              <w:t xml:space="preserve"> Опорная-9 (ВЛ 220 </w:t>
            </w:r>
            <w:proofErr w:type="spellStart"/>
            <w:r w:rsidRPr="00D410CF">
              <w:t>кВ</w:t>
            </w:r>
            <w:proofErr w:type="spellEnd"/>
            <w:r w:rsidRPr="00D410CF">
              <w:t xml:space="preserve"> Новокузнецкая-КМК-2)</w:t>
            </w:r>
          </w:p>
        </w:tc>
        <w:tc>
          <w:tcPr>
            <w:tcW w:w="2634" w:type="pct"/>
            <w:tcBorders>
              <w:top w:val="nil"/>
              <w:left w:val="nil"/>
              <w:bottom w:val="single" w:sz="4" w:space="0" w:color="auto"/>
              <w:right w:val="single" w:sz="4" w:space="0" w:color="auto"/>
            </w:tcBorders>
            <w:shd w:val="clear" w:color="000000" w:fill="FFFFFF"/>
            <w:vAlign w:val="center"/>
            <w:hideMark/>
          </w:tcPr>
          <w:p w:rsidR="00CC750F" w:rsidRPr="00D410CF" w:rsidRDefault="00CC750F" w:rsidP="006E483D">
            <w:r w:rsidRPr="00D410CF">
              <w:t xml:space="preserve">Место выхода провода и </w:t>
            </w:r>
            <w:proofErr w:type="spellStart"/>
            <w:r w:rsidRPr="00D410CF">
              <w:t>грозотроса</w:t>
            </w:r>
            <w:proofErr w:type="spellEnd"/>
            <w:r w:rsidRPr="00D410CF">
              <w:t xml:space="preserve"> из натяжного зажима в сторону отходящей ВЛ</w:t>
            </w:r>
          </w:p>
        </w:tc>
      </w:tr>
      <w:tr w:rsidR="00CC750F" w:rsidRPr="00D410CF" w:rsidTr="006E483D">
        <w:trPr>
          <w:trHeight w:val="949"/>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CC750F" w:rsidRPr="00D410CF" w:rsidRDefault="00CC750F" w:rsidP="006E483D">
            <w:pPr>
              <w:jc w:val="center"/>
            </w:pPr>
            <w:r w:rsidRPr="00D410CF">
              <w:t>4.3</w:t>
            </w:r>
          </w:p>
        </w:tc>
        <w:tc>
          <w:tcPr>
            <w:tcW w:w="2128" w:type="pct"/>
            <w:tcBorders>
              <w:top w:val="nil"/>
              <w:left w:val="nil"/>
              <w:bottom w:val="single" w:sz="4" w:space="0" w:color="auto"/>
              <w:right w:val="single" w:sz="4" w:space="0" w:color="auto"/>
            </w:tcBorders>
            <w:shd w:val="clear" w:color="000000" w:fill="FFFFFF"/>
            <w:vAlign w:val="center"/>
            <w:hideMark/>
          </w:tcPr>
          <w:p w:rsidR="00CC750F" w:rsidRPr="00D410CF" w:rsidRDefault="00CC750F" w:rsidP="006E483D">
            <w:r w:rsidRPr="00D410CF">
              <w:t xml:space="preserve">ПС 220/10 </w:t>
            </w:r>
            <w:proofErr w:type="spellStart"/>
            <w:r w:rsidRPr="00D410CF">
              <w:t>кВ</w:t>
            </w:r>
            <w:proofErr w:type="spellEnd"/>
            <w:r w:rsidRPr="00D410CF">
              <w:t xml:space="preserve"> Опорная-1, ОРУ 220 </w:t>
            </w:r>
            <w:proofErr w:type="spellStart"/>
            <w:r w:rsidRPr="00D410CF">
              <w:t>кВ</w:t>
            </w:r>
            <w:proofErr w:type="spellEnd"/>
            <w:r w:rsidRPr="00D410CF">
              <w:t xml:space="preserve">; ВЛ 220 </w:t>
            </w:r>
            <w:proofErr w:type="spellStart"/>
            <w:r w:rsidRPr="00D410CF">
              <w:t>кВ</w:t>
            </w:r>
            <w:proofErr w:type="spellEnd"/>
            <w:r w:rsidRPr="00D410CF">
              <w:t xml:space="preserve"> ЗСМК - Опорная-1-1</w:t>
            </w:r>
          </w:p>
        </w:tc>
        <w:tc>
          <w:tcPr>
            <w:tcW w:w="2634" w:type="pct"/>
            <w:tcBorders>
              <w:top w:val="nil"/>
              <w:left w:val="nil"/>
              <w:bottom w:val="single" w:sz="4" w:space="0" w:color="auto"/>
              <w:right w:val="single" w:sz="4" w:space="0" w:color="auto"/>
            </w:tcBorders>
            <w:shd w:val="clear" w:color="000000" w:fill="FFFFFF"/>
            <w:vAlign w:val="center"/>
            <w:hideMark/>
          </w:tcPr>
          <w:p w:rsidR="00CC750F" w:rsidRDefault="00CC750F" w:rsidP="006E483D">
            <w:r w:rsidRPr="00D410CF">
              <w:t xml:space="preserve">В ОРУ 220 </w:t>
            </w:r>
            <w:proofErr w:type="spellStart"/>
            <w:r w:rsidRPr="00D410CF">
              <w:t>кВ</w:t>
            </w:r>
            <w:proofErr w:type="spellEnd"/>
            <w:r w:rsidRPr="00D410CF">
              <w:t xml:space="preserve"> ПС 220 </w:t>
            </w:r>
            <w:proofErr w:type="spellStart"/>
            <w:r w:rsidRPr="00D410CF">
              <w:t>кВ</w:t>
            </w:r>
            <w:proofErr w:type="spellEnd"/>
            <w:r w:rsidRPr="00D410CF">
              <w:t xml:space="preserve"> Опорная-1 на выходе проводов и </w:t>
            </w:r>
            <w:proofErr w:type="spellStart"/>
            <w:r w:rsidRPr="00D410CF">
              <w:t>грозотроса</w:t>
            </w:r>
            <w:proofErr w:type="spellEnd"/>
            <w:r w:rsidRPr="00D410CF">
              <w:t xml:space="preserve"> из натяжных зажимов оттяжных гирлянд линейного портала в сторону </w:t>
            </w:r>
          </w:p>
          <w:p w:rsidR="00CC750F" w:rsidRPr="00D410CF" w:rsidRDefault="00CC750F" w:rsidP="006E483D">
            <w:r w:rsidRPr="00D410CF">
              <w:t xml:space="preserve">ВЛ 220 </w:t>
            </w:r>
            <w:proofErr w:type="spellStart"/>
            <w:r w:rsidRPr="00D410CF">
              <w:t>кВ</w:t>
            </w:r>
            <w:proofErr w:type="spellEnd"/>
            <w:r w:rsidRPr="00D410CF">
              <w:t xml:space="preserve"> ЗСМК-Опорная-1-1</w:t>
            </w:r>
          </w:p>
        </w:tc>
      </w:tr>
      <w:tr w:rsidR="00CC750F" w:rsidRPr="00D410CF" w:rsidTr="006E483D">
        <w:trPr>
          <w:trHeight w:val="965"/>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CC750F" w:rsidRPr="00D410CF" w:rsidRDefault="00CC750F" w:rsidP="006E483D">
            <w:pPr>
              <w:jc w:val="center"/>
            </w:pPr>
            <w:r w:rsidRPr="00D410CF">
              <w:t>4.4</w:t>
            </w:r>
          </w:p>
        </w:tc>
        <w:tc>
          <w:tcPr>
            <w:tcW w:w="2128" w:type="pct"/>
            <w:tcBorders>
              <w:top w:val="nil"/>
              <w:left w:val="nil"/>
              <w:bottom w:val="single" w:sz="4" w:space="0" w:color="auto"/>
              <w:right w:val="single" w:sz="4" w:space="0" w:color="auto"/>
            </w:tcBorders>
            <w:shd w:val="clear" w:color="000000" w:fill="FFFFFF"/>
            <w:vAlign w:val="center"/>
            <w:hideMark/>
          </w:tcPr>
          <w:p w:rsidR="00CC750F" w:rsidRPr="00D410CF" w:rsidRDefault="00CC750F" w:rsidP="006E483D">
            <w:r w:rsidRPr="00D410CF">
              <w:t xml:space="preserve">ПС 220/10 </w:t>
            </w:r>
            <w:proofErr w:type="spellStart"/>
            <w:r w:rsidRPr="00D410CF">
              <w:t>кВ</w:t>
            </w:r>
            <w:proofErr w:type="spellEnd"/>
            <w:r w:rsidRPr="00D410CF">
              <w:t xml:space="preserve"> Опорная-1, ОРУ 220 </w:t>
            </w:r>
            <w:proofErr w:type="spellStart"/>
            <w:r w:rsidRPr="00D410CF">
              <w:t>кВ</w:t>
            </w:r>
            <w:proofErr w:type="spellEnd"/>
            <w:r w:rsidRPr="00D410CF">
              <w:t xml:space="preserve">; ВЛ 220 </w:t>
            </w:r>
            <w:proofErr w:type="spellStart"/>
            <w:r w:rsidRPr="00D410CF">
              <w:t>кВ</w:t>
            </w:r>
            <w:proofErr w:type="spellEnd"/>
            <w:r w:rsidRPr="00D410CF">
              <w:t xml:space="preserve"> ЗСМК - Опорная-1-2</w:t>
            </w:r>
          </w:p>
        </w:tc>
        <w:tc>
          <w:tcPr>
            <w:tcW w:w="2634" w:type="pct"/>
            <w:tcBorders>
              <w:top w:val="nil"/>
              <w:left w:val="nil"/>
              <w:bottom w:val="single" w:sz="4" w:space="0" w:color="auto"/>
              <w:right w:val="single" w:sz="4" w:space="0" w:color="auto"/>
            </w:tcBorders>
            <w:shd w:val="clear" w:color="000000" w:fill="FFFFFF"/>
            <w:vAlign w:val="center"/>
            <w:hideMark/>
          </w:tcPr>
          <w:p w:rsidR="00CC750F" w:rsidRDefault="00CC750F" w:rsidP="006E483D">
            <w:r w:rsidRPr="00D410CF">
              <w:t xml:space="preserve">В ОРУ 220 </w:t>
            </w:r>
            <w:proofErr w:type="spellStart"/>
            <w:r w:rsidRPr="00D410CF">
              <w:t>кВ</w:t>
            </w:r>
            <w:proofErr w:type="spellEnd"/>
            <w:r w:rsidRPr="00D410CF">
              <w:t xml:space="preserve"> ПС 220 </w:t>
            </w:r>
            <w:proofErr w:type="spellStart"/>
            <w:r w:rsidRPr="00D410CF">
              <w:t>кВ</w:t>
            </w:r>
            <w:proofErr w:type="spellEnd"/>
            <w:r w:rsidRPr="00D410CF">
              <w:t xml:space="preserve"> Опорная-1 на выходе проводов и </w:t>
            </w:r>
            <w:proofErr w:type="spellStart"/>
            <w:r w:rsidRPr="00D410CF">
              <w:t>грозотроса</w:t>
            </w:r>
            <w:proofErr w:type="spellEnd"/>
            <w:r w:rsidRPr="00D410CF">
              <w:t xml:space="preserve"> из натяжных зажимов оттяжных гирлянд линейного портала в сторону </w:t>
            </w:r>
          </w:p>
          <w:p w:rsidR="00CC750F" w:rsidRPr="00D410CF" w:rsidRDefault="00CC750F" w:rsidP="006E483D">
            <w:r w:rsidRPr="00D410CF">
              <w:t xml:space="preserve">ВЛ 220 </w:t>
            </w:r>
            <w:proofErr w:type="spellStart"/>
            <w:r w:rsidRPr="00D410CF">
              <w:t>кВ</w:t>
            </w:r>
            <w:proofErr w:type="spellEnd"/>
            <w:r w:rsidRPr="00D410CF">
              <w:t xml:space="preserve"> ЗСМК-Опорная-1-2</w:t>
            </w:r>
          </w:p>
        </w:tc>
      </w:tr>
      <w:tr w:rsidR="00CC750F" w:rsidRPr="00D410CF" w:rsidTr="006E483D">
        <w:trPr>
          <w:trHeight w:val="102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CC750F" w:rsidRPr="00D410CF" w:rsidRDefault="00CC750F" w:rsidP="006E483D">
            <w:pPr>
              <w:jc w:val="center"/>
            </w:pPr>
            <w:r w:rsidRPr="00D410CF">
              <w:t>4.5</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220/110/10 </w:t>
            </w:r>
            <w:proofErr w:type="spellStart"/>
            <w:r w:rsidRPr="00D410CF">
              <w:t>кВ</w:t>
            </w:r>
            <w:proofErr w:type="spellEnd"/>
            <w:r w:rsidRPr="00D410CF">
              <w:t xml:space="preserve"> КМК-1; ОРУ-220 </w:t>
            </w:r>
            <w:proofErr w:type="spellStart"/>
            <w:r w:rsidRPr="00D410CF">
              <w:t>кВ</w:t>
            </w:r>
            <w:proofErr w:type="spellEnd"/>
            <w:r w:rsidRPr="00D410CF">
              <w:t xml:space="preserve">; ВЛ 220 </w:t>
            </w:r>
            <w:proofErr w:type="spellStart"/>
            <w:r w:rsidRPr="00D410CF">
              <w:t>кВ</w:t>
            </w:r>
            <w:proofErr w:type="spellEnd"/>
            <w:r w:rsidRPr="00D410CF">
              <w:t xml:space="preserve"> Новокузнецкая - КМК-1 I цепь с отпайкой на ПС 220/35 </w:t>
            </w:r>
            <w:proofErr w:type="spellStart"/>
            <w:r w:rsidRPr="00D410CF">
              <w:t>кВ</w:t>
            </w:r>
            <w:proofErr w:type="spellEnd"/>
            <w:r w:rsidRPr="00D410CF">
              <w:t xml:space="preserve"> Опорная-9 (ВЛ 220 </w:t>
            </w:r>
            <w:proofErr w:type="spellStart"/>
            <w:r w:rsidRPr="00D410CF">
              <w:t>кВ</w:t>
            </w:r>
            <w:proofErr w:type="spellEnd"/>
            <w:r w:rsidRPr="00D410CF">
              <w:t xml:space="preserve"> Новокузнецкая-КМК-1)</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Выход провода из натяжных зажимов оттяжных гирлянд изоляторов на порталах 220 </w:t>
            </w:r>
            <w:proofErr w:type="spellStart"/>
            <w:r w:rsidRPr="00D410CF">
              <w:t>кВ</w:t>
            </w:r>
            <w:proofErr w:type="spellEnd"/>
            <w:r w:rsidRPr="00D410CF">
              <w:t xml:space="preserve"> на ОРУ ПС 220 </w:t>
            </w:r>
            <w:proofErr w:type="spellStart"/>
            <w:r w:rsidRPr="00D410CF">
              <w:t>кВ</w:t>
            </w:r>
            <w:proofErr w:type="spellEnd"/>
            <w:r w:rsidRPr="00D410CF">
              <w:t xml:space="preserve"> КМК-1</w:t>
            </w:r>
          </w:p>
        </w:tc>
      </w:tr>
      <w:tr w:rsidR="00CC750F" w:rsidRPr="00D410CF" w:rsidTr="006E483D">
        <w:trPr>
          <w:trHeight w:val="102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CC750F" w:rsidRPr="00D410CF" w:rsidRDefault="00CC750F" w:rsidP="006E483D">
            <w:pPr>
              <w:jc w:val="center"/>
            </w:pPr>
            <w:r w:rsidRPr="00D410CF">
              <w:t>4.6</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220/110/10 </w:t>
            </w:r>
            <w:proofErr w:type="spellStart"/>
            <w:r w:rsidRPr="00D410CF">
              <w:t>кВ</w:t>
            </w:r>
            <w:proofErr w:type="spellEnd"/>
            <w:r w:rsidRPr="00D410CF">
              <w:t xml:space="preserve"> КМК-1; ОРУ-220 </w:t>
            </w:r>
            <w:proofErr w:type="spellStart"/>
            <w:r w:rsidRPr="00D410CF">
              <w:t>кВ</w:t>
            </w:r>
            <w:proofErr w:type="spellEnd"/>
            <w:r w:rsidRPr="00D410CF">
              <w:t xml:space="preserve">; ВЛ 220 </w:t>
            </w:r>
            <w:proofErr w:type="spellStart"/>
            <w:r w:rsidRPr="00D410CF">
              <w:t>кВ</w:t>
            </w:r>
            <w:proofErr w:type="spellEnd"/>
            <w:r w:rsidRPr="00D410CF">
              <w:t xml:space="preserve"> Новокузнецкая - КМК-1 II цепь с отпайкой на ПС 220/35 </w:t>
            </w:r>
            <w:proofErr w:type="spellStart"/>
            <w:r w:rsidRPr="00D410CF">
              <w:t>кВ</w:t>
            </w:r>
            <w:proofErr w:type="spellEnd"/>
            <w:r w:rsidRPr="00D410CF">
              <w:t xml:space="preserve"> Опорная-9 (ВЛ 220 </w:t>
            </w:r>
            <w:proofErr w:type="spellStart"/>
            <w:r w:rsidRPr="00D410CF">
              <w:t>кВ</w:t>
            </w:r>
            <w:proofErr w:type="spellEnd"/>
            <w:r w:rsidRPr="00D410CF">
              <w:t xml:space="preserve"> Новокузнецкая-КМК-2)</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Выход провода из натяжных зажимов оттяжных гирлянд изоляторов на порталах 220 </w:t>
            </w:r>
            <w:proofErr w:type="spellStart"/>
            <w:r w:rsidRPr="00D410CF">
              <w:t>кВ</w:t>
            </w:r>
            <w:proofErr w:type="spellEnd"/>
            <w:r w:rsidRPr="00D410CF">
              <w:t xml:space="preserve"> на ОРУ ПС 220 </w:t>
            </w:r>
            <w:proofErr w:type="spellStart"/>
            <w:r w:rsidRPr="00D410CF">
              <w:t>кВ</w:t>
            </w:r>
            <w:proofErr w:type="spellEnd"/>
            <w:r w:rsidRPr="00D410CF">
              <w:t xml:space="preserve"> КМК-1</w:t>
            </w:r>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CC750F" w:rsidRPr="00D410CF" w:rsidRDefault="00CC750F" w:rsidP="006E483D">
            <w:pPr>
              <w:jc w:val="center"/>
            </w:pPr>
            <w:r w:rsidRPr="00D410CF">
              <w:t>4.7</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220/110/10 </w:t>
            </w:r>
            <w:proofErr w:type="spellStart"/>
            <w:r w:rsidRPr="00D410CF">
              <w:t>кВ</w:t>
            </w:r>
            <w:proofErr w:type="spellEnd"/>
            <w:r w:rsidRPr="00D410CF">
              <w:t xml:space="preserve"> ЗСМК (ЗС-220); ЗРУ-10 </w:t>
            </w:r>
            <w:proofErr w:type="spellStart"/>
            <w:r w:rsidRPr="00D410CF">
              <w:t>кВ</w:t>
            </w:r>
            <w:proofErr w:type="spellEnd"/>
            <w:r w:rsidRPr="00D410CF">
              <w:t>; ф.10-1-89-Б</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Контактное присоединение наконечников кабелей фидера 10-1-89-Б в ячейках РУ-10 </w:t>
            </w:r>
            <w:proofErr w:type="spellStart"/>
            <w:r w:rsidRPr="00D410CF">
              <w:t>кВ</w:t>
            </w:r>
            <w:proofErr w:type="spellEnd"/>
            <w:r w:rsidRPr="00D410CF">
              <w:t xml:space="preserve"> ПС 220 </w:t>
            </w:r>
            <w:proofErr w:type="spellStart"/>
            <w:r w:rsidRPr="00D410CF">
              <w:t>кВ</w:t>
            </w:r>
            <w:proofErr w:type="spellEnd"/>
            <w:r w:rsidRPr="00D410CF">
              <w:t xml:space="preserve"> ЗСМК</w:t>
            </w:r>
          </w:p>
        </w:tc>
      </w:tr>
      <w:tr w:rsidR="00CC750F" w:rsidRPr="00D410CF" w:rsidTr="006E483D">
        <w:trPr>
          <w:trHeight w:val="51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CC750F" w:rsidRPr="00D410CF" w:rsidRDefault="00CC750F" w:rsidP="006E483D">
            <w:pPr>
              <w:jc w:val="center"/>
            </w:pPr>
            <w:r w:rsidRPr="00D410CF">
              <w:t>4.8</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ПС 220/110/10 </w:t>
            </w:r>
            <w:proofErr w:type="spellStart"/>
            <w:r w:rsidRPr="00D410CF">
              <w:t>кВ</w:t>
            </w:r>
            <w:proofErr w:type="spellEnd"/>
            <w:r w:rsidRPr="00D410CF">
              <w:t xml:space="preserve"> ЗСМК (ЗС-220); ЗРУ-10 </w:t>
            </w:r>
            <w:proofErr w:type="spellStart"/>
            <w:r w:rsidRPr="00D410CF">
              <w:t>кВ</w:t>
            </w:r>
            <w:proofErr w:type="spellEnd"/>
            <w:r w:rsidRPr="00D410CF">
              <w:t>; ф.10-2-89-Б</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Контактное присоединение наконечников кабелей фидера 10-2-89-Б в ячейках РУ-10 </w:t>
            </w:r>
            <w:proofErr w:type="spellStart"/>
            <w:r w:rsidRPr="00D410CF">
              <w:t>кВ</w:t>
            </w:r>
            <w:proofErr w:type="spellEnd"/>
            <w:r w:rsidRPr="00D410CF">
              <w:t xml:space="preserve"> ПС 220 </w:t>
            </w:r>
            <w:proofErr w:type="spellStart"/>
            <w:r w:rsidRPr="00D410CF">
              <w:t>кВ</w:t>
            </w:r>
            <w:proofErr w:type="spellEnd"/>
            <w:r w:rsidRPr="00D410CF">
              <w:t xml:space="preserve"> ЗСМК</w:t>
            </w:r>
          </w:p>
        </w:tc>
      </w:tr>
      <w:tr w:rsidR="00CC750F" w:rsidRPr="00D410CF" w:rsidTr="006E483D">
        <w:trPr>
          <w:trHeight w:val="708"/>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CC750F" w:rsidRPr="00D410CF" w:rsidRDefault="00CC750F" w:rsidP="006E483D">
            <w:pPr>
              <w:jc w:val="center"/>
            </w:pPr>
            <w:r w:rsidRPr="00D410CF">
              <w:t>4.9</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ВЛ 220 </w:t>
            </w:r>
            <w:proofErr w:type="spellStart"/>
            <w:r w:rsidRPr="00D410CF">
              <w:t>кВ</w:t>
            </w:r>
            <w:proofErr w:type="spellEnd"/>
            <w:r w:rsidRPr="00D410CF">
              <w:t xml:space="preserve"> Томь-</w:t>
            </w:r>
            <w:proofErr w:type="spellStart"/>
            <w:r w:rsidRPr="00D410CF">
              <w:t>Усинская</w:t>
            </w:r>
            <w:proofErr w:type="spellEnd"/>
            <w:r w:rsidRPr="00D410CF">
              <w:t xml:space="preserve"> ГРЭС - Евразовская-1, оп.</w:t>
            </w:r>
            <w:r>
              <w:t xml:space="preserve"> </w:t>
            </w:r>
            <w:r w:rsidRPr="00D410CF">
              <w:t>№</w:t>
            </w:r>
            <w:r>
              <w:t xml:space="preserve"> </w:t>
            </w:r>
            <w:r w:rsidRPr="00D410CF">
              <w:t>8</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Выход провода из натяжного зажима натяжной изолирующей подвески на опоре №</w:t>
            </w:r>
            <w:r>
              <w:t xml:space="preserve"> </w:t>
            </w:r>
            <w:r w:rsidRPr="00D410CF">
              <w:t xml:space="preserve">8 ВЛ 220 </w:t>
            </w:r>
            <w:proofErr w:type="spellStart"/>
            <w:r w:rsidRPr="00D410CF">
              <w:t>кВ</w:t>
            </w:r>
            <w:proofErr w:type="spellEnd"/>
            <w:r w:rsidRPr="00D410CF">
              <w:t xml:space="preserve"> Томь-</w:t>
            </w:r>
            <w:proofErr w:type="spellStart"/>
            <w:r w:rsidRPr="00D410CF">
              <w:t>Усинская</w:t>
            </w:r>
            <w:proofErr w:type="spellEnd"/>
            <w:r w:rsidRPr="00D410CF">
              <w:t xml:space="preserve"> ГРЭС - Евразовская-1</w:t>
            </w:r>
          </w:p>
        </w:tc>
      </w:tr>
      <w:tr w:rsidR="00CC750F" w:rsidRPr="00D410CF" w:rsidTr="006E483D">
        <w:trPr>
          <w:trHeight w:val="702"/>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CC750F" w:rsidRPr="00D410CF" w:rsidRDefault="00CC750F" w:rsidP="006E483D">
            <w:pPr>
              <w:jc w:val="center"/>
            </w:pPr>
            <w:r w:rsidRPr="00D410CF">
              <w:t>4.10</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ВЛ 220 </w:t>
            </w:r>
            <w:proofErr w:type="spellStart"/>
            <w:r w:rsidRPr="00D410CF">
              <w:t>кВ</w:t>
            </w:r>
            <w:proofErr w:type="spellEnd"/>
            <w:r w:rsidRPr="00D410CF">
              <w:t xml:space="preserve"> Томь-</w:t>
            </w:r>
            <w:proofErr w:type="spellStart"/>
            <w:r w:rsidRPr="00D410CF">
              <w:t>Усинская</w:t>
            </w:r>
            <w:proofErr w:type="spellEnd"/>
            <w:r w:rsidRPr="00D410CF">
              <w:t xml:space="preserve"> ГРЭС - Евразовская-2, оп.</w:t>
            </w:r>
            <w:r>
              <w:t xml:space="preserve"> </w:t>
            </w:r>
            <w:r w:rsidRPr="00D410CF">
              <w:t>№</w:t>
            </w:r>
            <w:r>
              <w:t xml:space="preserve"> </w:t>
            </w:r>
            <w:r w:rsidRPr="00D410CF">
              <w:t>8</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Выход провода из натяжного зажима натяжной изолирующей подвески на опоре №</w:t>
            </w:r>
            <w:r>
              <w:t xml:space="preserve"> </w:t>
            </w:r>
            <w:r w:rsidRPr="00D410CF">
              <w:t xml:space="preserve">8 ВЛ 220 </w:t>
            </w:r>
            <w:proofErr w:type="spellStart"/>
            <w:r w:rsidRPr="00D410CF">
              <w:t>кВ</w:t>
            </w:r>
            <w:proofErr w:type="spellEnd"/>
            <w:r w:rsidRPr="00D410CF">
              <w:t xml:space="preserve"> Томь-</w:t>
            </w:r>
            <w:proofErr w:type="spellStart"/>
            <w:r w:rsidRPr="00D410CF">
              <w:t>Усинская</w:t>
            </w:r>
            <w:proofErr w:type="spellEnd"/>
            <w:r w:rsidRPr="00D410CF">
              <w:t xml:space="preserve"> ГРЭС - Евразовская-2</w:t>
            </w:r>
          </w:p>
        </w:tc>
      </w:tr>
      <w:tr w:rsidR="00CC750F" w:rsidRPr="00D410CF" w:rsidTr="006E483D">
        <w:trPr>
          <w:trHeight w:val="699"/>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CC750F" w:rsidRPr="00D410CF" w:rsidRDefault="00CC750F" w:rsidP="006E483D">
            <w:pPr>
              <w:jc w:val="center"/>
            </w:pPr>
            <w:r w:rsidRPr="00D410CF">
              <w:t>4.11</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ВЛ 220 </w:t>
            </w:r>
            <w:proofErr w:type="spellStart"/>
            <w:r w:rsidRPr="00D410CF">
              <w:t>кВ</w:t>
            </w:r>
            <w:proofErr w:type="spellEnd"/>
            <w:r w:rsidRPr="00D410CF">
              <w:t xml:space="preserve"> ЗСМК-Евразовская-1, оп.</w:t>
            </w:r>
            <w:r>
              <w:t xml:space="preserve"> </w:t>
            </w:r>
            <w:r w:rsidRPr="00D410CF">
              <w:t>№</w:t>
            </w:r>
            <w:r>
              <w:t xml:space="preserve"> </w:t>
            </w:r>
            <w:r w:rsidRPr="00D410CF">
              <w:t>1</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Выход провода из натяжного зажима натяжной изолирующей подвески на опоре №</w:t>
            </w:r>
            <w:r>
              <w:t xml:space="preserve"> </w:t>
            </w:r>
            <w:r w:rsidRPr="00D410CF">
              <w:t xml:space="preserve">1 ВЛ 220 </w:t>
            </w:r>
            <w:proofErr w:type="spellStart"/>
            <w:r w:rsidRPr="00D410CF">
              <w:t>кВ</w:t>
            </w:r>
            <w:proofErr w:type="spellEnd"/>
            <w:r w:rsidRPr="00D410CF">
              <w:t xml:space="preserve"> ЗСМК-Евразовская-1</w:t>
            </w:r>
          </w:p>
        </w:tc>
      </w:tr>
      <w:tr w:rsidR="00CC750F" w:rsidRPr="00D410CF" w:rsidTr="006E483D">
        <w:trPr>
          <w:trHeight w:val="681"/>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CC750F" w:rsidRPr="00D410CF" w:rsidRDefault="00CC750F" w:rsidP="006E483D">
            <w:pPr>
              <w:jc w:val="center"/>
            </w:pPr>
            <w:r w:rsidRPr="00D410CF">
              <w:t>4.12</w:t>
            </w:r>
          </w:p>
        </w:tc>
        <w:tc>
          <w:tcPr>
            <w:tcW w:w="2128"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 xml:space="preserve">ВЛ 220 </w:t>
            </w:r>
            <w:proofErr w:type="spellStart"/>
            <w:r w:rsidRPr="00D410CF">
              <w:t>кВ</w:t>
            </w:r>
            <w:proofErr w:type="spellEnd"/>
            <w:r w:rsidRPr="00D410CF">
              <w:t xml:space="preserve"> ЗСМК-Евразовская-2, оп.</w:t>
            </w:r>
            <w:r>
              <w:t xml:space="preserve"> </w:t>
            </w:r>
            <w:r w:rsidRPr="00D410CF">
              <w:t>№</w:t>
            </w:r>
            <w:r>
              <w:t xml:space="preserve"> </w:t>
            </w:r>
            <w:r w:rsidRPr="00D410CF">
              <w:t>1</w:t>
            </w:r>
          </w:p>
        </w:tc>
        <w:tc>
          <w:tcPr>
            <w:tcW w:w="2634" w:type="pct"/>
            <w:tcBorders>
              <w:top w:val="nil"/>
              <w:left w:val="nil"/>
              <w:bottom w:val="single" w:sz="4" w:space="0" w:color="auto"/>
              <w:right w:val="single" w:sz="4" w:space="0" w:color="auto"/>
            </w:tcBorders>
            <w:shd w:val="clear" w:color="auto" w:fill="auto"/>
            <w:vAlign w:val="center"/>
            <w:hideMark/>
          </w:tcPr>
          <w:p w:rsidR="00CC750F" w:rsidRPr="00D410CF" w:rsidRDefault="00CC750F" w:rsidP="006E483D">
            <w:r w:rsidRPr="00D410CF">
              <w:t>Выход провода из натяжного зажима натяжной изолирующей подвески на опоре №</w:t>
            </w:r>
            <w:r>
              <w:t xml:space="preserve"> </w:t>
            </w:r>
            <w:r w:rsidRPr="00D410CF">
              <w:t xml:space="preserve">1 ВЛ 220 </w:t>
            </w:r>
            <w:proofErr w:type="spellStart"/>
            <w:r w:rsidRPr="00D410CF">
              <w:t>кВ</w:t>
            </w:r>
            <w:proofErr w:type="spellEnd"/>
            <w:r w:rsidRPr="00D410CF">
              <w:t xml:space="preserve"> ЗСМК-Евразовская-</w:t>
            </w:r>
            <w:r>
              <w:t>2</w:t>
            </w:r>
          </w:p>
        </w:tc>
      </w:tr>
      <w:tr w:rsidR="00CC750F" w:rsidRPr="00D410CF" w:rsidTr="006E483D">
        <w:trPr>
          <w:trHeight w:val="988"/>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CC750F" w:rsidRPr="00D410CF" w:rsidRDefault="00CC750F" w:rsidP="006E483D">
            <w:pPr>
              <w:jc w:val="center"/>
            </w:pPr>
            <w:r w:rsidRPr="00D410CF">
              <w:t>4.13</w:t>
            </w:r>
          </w:p>
        </w:tc>
        <w:tc>
          <w:tcPr>
            <w:tcW w:w="2128" w:type="pct"/>
            <w:tcBorders>
              <w:top w:val="nil"/>
              <w:left w:val="nil"/>
              <w:bottom w:val="single" w:sz="4" w:space="0" w:color="auto"/>
              <w:right w:val="single" w:sz="4" w:space="0" w:color="auto"/>
            </w:tcBorders>
            <w:shd w:val="clear" w:color="auto" w:fill="auto"/>
            <w:vAlign w:val="center"/>
            <w:hideMark/>
          </w:tcPr>
          <w:p w:rsidR="00CC750F" w:rsidRDefault="00CC750F" w:rsidP="006E483D">
            <w:r w:rsidRPr="00D410CF">
              <w:t xml:space="preserve">ПС 220/110/10 </w:t>
            </w:r>
            <w:proofErr w:type="spellStart"/>
            <w:r w:rsidRPr="00D410CF">
              <w:t>кВ</w:t>
            </w:r>
            <w:proofErr w:type="spellEnd"/>
            <w:r w:rsidRPr="00D410CF">
              <w:t xml:space="preserve"> Еланская; ОРУ-110 </w:t>
            </w:r>
            <w:proofErr w:type="spellStart"/>
            <w:r w:rsidRPr="00D410CF">
              <w:t>кВ</w:t>
            </w:r>
            <w:proofErr w:type="spellEnd"/>
            <w:r w:rsidRPr="00D410CF">
              <w:t xml:space="preserve">; ВЛ-110 </w:t>
            </w:r>
            <w:proofErr w:type="spellStart"/>
            <w:r w:rsidRPr="00D410CF">
              <w:t>кВ</w:t>
            </w:r>
            <w:proofErr w:type="spellEnd"/>
            <w:r w:rsidRPr="00D410CF">
              <w:t xml:space="preserve"> </w:t>
            </w:r>
          </w:p>
          <w:p w:rsidR="00CC750F" w:rsidRPr="00D410CF" w:rsidRDefault="00CC750F" w:rsidP="006E483D">
            <w:r w:rsidRPr="00D410CF">
              <w:t>ПС Еланская - Хвостохранилище-1</w:t>
            </w:r>
          </w:p>
        </w:tc>
        <w:tc>
          <w:tcPr>
            <w:tcW w:w="2634" w:type="pct"/>
            <w:tcBorders>
              <w:top w:val="nil"/>
              <w:left w:val="nil"/>
              <w:bottom w:val="single" w:sz="4" w:space="0" w:color="auto"/>
              <w:right w:val="single" w:sz="4" w:space="0" w:color="auto"/>
            </w:tcBorders>
            <w:shd w:val="clear" w:color="auto" w:fill="auto"/>
            <w:vAlign w:val="center"/>
            <w:hideMark/>
          </w:tcPr>
          <w:p w:rsidR="00CC750F" w:rsidRDefault="00CC750F" w:rsidP="006E483D">
            <w:r w:rsidRPr="00D410CF">
              <w:t xml:space="preserve">Выход провода </w:t>
            </w:r>
            <w:proofErr w:type="spellStart"/>
            <w:r w:rsidRPr="00D410CF">
              <w:t>двухцепной</w:t>
            </w:r>
            <w:proofErr w:type="spellEnd"/>
            <w:r w:rsidRPr="00D410CF">
              <w:t xml:space="preserve"> ВЛ-110 </w:t>
            </w:r>
            <w:proofErr w:type="spellStart"/>
            <w:r w:rsidRPr="00D410CF">
              <w:t>кВ</w:t>
            </w:r>
            <w:proofErr w:type="spellEnd"/>
            <w:r w:rsidRPr="00D410CF">
              <w:t xml:space="preserve"> ПС Еланская - Хвостохранилище-1 из натяжного зажима портальной оттяжной гирлянды изоляторов </w:t>
            </w:r>
          </w:p>
          <w:p w:rsidR="00CC750F" w:rsidRPr="00D410CF" w:rsidRDefault="00CC750F" w:rsidP="006E483D">
            <w:r w:rsidRPr="00D410CF">
              <w:t>ОРУ-110</w:t>
            </w:r>
            <w:r>
              <w:t xml:space="preserve"> </w:t>
            </w:r>
            <w:proofErr w:type="spellStart"/>
            <w:r w:rsidRPr="00D410CF">
              <w:t>кВ</w:t>
            </w:r>
            <w:proofErr w:type="spellEnd"/>
            <w:r w:rsidRPr="00D410CF">
              <w:t xml:space="preserve"> ПС 220 </w:t>
            </w:r>
            <w:proofErr w:type="spellStart"/>
            <w:r w:rsidRPr="00D410CF">
              <w:t>кВ</w:t>
            </w:r>
            <w:proofErr w:type="spellEnd"/>
            <w:r w:rsidRPr="00D410CF">
              <w:t xml:space="preserve"> Еланская в сторону ВЛ 110 </w:t>
            </w:r>
            <w:proofErr w:type="spellStart"/>
            <w:r w:rsidRPr="00D410CF">
              <w:t>кВ</w:t>
            </w:r>
            <w:proofErr w:type="spellEnd"/>
          </w:p>
        </w:tc>
      </w:tr>
      <w:tr w:rsidR="00CC750F" w:rsidRPr="00D410CF" w:rsidTr="006E483D">
        <w:trPr>
          <w:trHeight w:val="989"/>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rsidR="00CC750F" w:rsidRPr="00D410CF" w:rsidRDefault="00CC750F" w:rsidP="006E483D">
            <w:pPr>
              <w:jc w:val="center"/>
            </w:pPr>
            <w:r w:rsidRPr="00D410CF">
              <w:t>4.14</w:t>
            </w:r>
          </w:p>
        </w:tc>
        <w:tc>
          <w:tcPr>
            <w:tcW w:w="2128" w:type="pct"/>
            <w:tcBorders>
              <w:top w:val="nil"/>
              <w:left w:val="nil"/>
              <w:bottom w:val="single" w:sz="4" w:space="0" w:color="auto"/>
              <w:right w:val="single" w:sz="4" w:space="0" w:color="auto"/>
            </w:tcBorders>
            <w:shd w:val="clear" w:color="auto" w:fill="auto"/>
            <w:vAlign w:val="center"/>
            <w:hideMark/>
          </w:tcPr>
          <w:p w:rsidR="00CC750F" w:rsidRDefault="00CC750F" w:rsidP="006E483D">
            <w:r w:rsidRPr="00D410CF">
              <w:t xml:space="preserve">ПС 220/110/10 </w:t>
            </w:r>
            <w:proofErr w:type="spellStart"/>
            <w:r w:rsidRPr="00D410CF">
              <w:t>кВ</w:t>
            </w:r>
            <w:proofErr w:type="spellEnd"/>
            <w:r w:rsidRPr="00D410CF">
              <w:t xml:space="preserve"> Еланская; ОРУ-110 </w:t>
            </w:r>
            <w:proofErr w:type="spellStart"/>
            <w:r w:rsidRPr="00D410CF">
              <w:t>кВ</w:t>
            </w:r>
            <w:proofErr w:type="spellEnd"/>
            <w:r w:rsidRPr="00D410CF">
              <w:t xml:space="preserve">; ВЛ-110 </w:t>
            </w:r>
            <w:proofErr w:type="spellStart"/>
            <w:r w:rsidRPr="00D410CF">
              <w:t>кВ</w:t>
            </w:r>
            <w:proofErr w:type="spellEnd"/>
            <w:r w:rsidRPr="00D410CF">
              <w:t xml:space="preserve"> </w:t>
            </w:r>
          </w:p>
          <w:p w:rsidR="00CC750F" w:rsidRPr="00D410CF" w:rsidRDefault="00CC750F" w:rsidP="006E483D">
            <w:r w:rsidRPr="00D410CF">
              <w:t>ПС Еланская - Хвостохранилище-2</w:t>
            </w:r>
          </w:p>
        </w:tc>
        <w:tc>
          <w:tcPr>
            <w:tcW w:w="2634" w:type="pct"/>
            <w:tcBorders>
              <w:top w:val="nil"/>
              <w:left w:val="nil"/>
              <w:bottom w:val="single" w:sz="4" w:space="0" w:color="auto"/>
              <w:right w:val="single" w:sz="4" w:space="0" w:color="auto"/>
            </w:tcBorders>
            <w:shd w:val="clear" w:color="auto" w:fill="auto"/>
            <w:vAlign w:val="center"/>
            <w:hideMark/>
          </w:tcPr>
          <w:p w:rsidR="00CC750F" w:rsidRDefault="00CC750F" w:rsidP="006E483D">
            <w:r w:rsidRPr="00D410CF">
              <w:t xml:space="preserve">Выход провода </w:t>
            </w:r>
            <w:proofErr w:type="spellStart"/>
            <w:r w:rsidRPr="00D410CF">
              <w:t>двухцепной</w:t>
            </w:r>
            <w:proofErr w:type="spellEnd"/>
            <w:r w:rsidRPr="00D410CF">
              <w:t xml:space="preserve"> ВЛ-110 </w:t>
            </w:r>
            <w:proofErr w:type="spellStart"/>
            <w:r w:rsidRPr="00D410CF">
              <w:t>кВ</w:t>
            </w:r>
            <w:proofErr w:type="spellEnd"/>
            <w:r w:rsidRPr="00D410CF">
              <w:t xml:space="preserve"> ПС Еланская - Хвостохранилище-2 из натяжного зажима портальной оттяжной гирлянды изоляторов </w:t>
            </w:r>
          </w:p>
          <w:p w:rsidR="00CC750F" w:rsidRPr="00D410CF" w:rsidRDefault="00CC750F" w:rsidP="006E483D">
            <w:r w:rsidRPr="00D410CF">
              <w:t>ОРУ-110</w:t>
            </w:r>
            <w:r>
              <w:t xml:space="preserve"> </w:t>
            </w:r>
            <w:proofErr w:type="spellStart"/>
            <w:r w:rsidRPr="00D410CF">
              <w:t>кВ</w:t>
            </w:r>
            <w:proofErr w:type="spellEnd"/>
            <w:r w:rsidRPr="00D410CF">
              <w:t xml:space="preserve"> ПС 220 </w:t>
            </w:r>
            <w:proofErr w:type="spellStart"/>
            <w:r w:rsidRPr="00D410CF">
              <w:t>кВ</w:t>
            </w:r>
            <w:proofErr w:type="spellEnd"/>
            <w:r w:rsidRPr="00D410CF">
              <w:t xml:space="preserve"> Еланская в сторону ВЛ 110 </w:t>
            </w:r>
            <w:proofErr w:type="spellStart"/>
            <w:r w:rsidRPr="00D410CF">
              <w:t>кВ</w:t>
            </w:r>
            <w:proofErr w:type="spellEnd"/>
          </w:p>
        </w:tc>
      </w:tr>
    </w:tbl>
    <w:p w:rsidR="00CC750F" w:rsidRDefault="00CC750F" w:rsidP="00CC750F">
      <w:pPr>
        <w:pStyle w:val="ConsPlusNormal"/>
        <w:tabs>
          <w:tab w:val="left" w:pos="9356"/>
          <w:tab w:val="left" w:pos="9498"/>
        </w:tabs>
        <w:ind w:left="2410" w:firstLine="6237"/>
        <w:jc w:val="right"/>
        <w:rPr>
          <w:rFonts w:ascii="Times New Roman" w:hAnsi="Times New Roman" w:cs="Times New Roman"/>
          <w:sz w:val="28"/>
          <w:szCs w:val="28"/>
        </w:rPr>
      </w:pPr>
      <w:r>
        <w:rPr>
          <w:rFonts w:ascii="Times New Roman" w:hAnsi="Times New Roman" w:cs="Times New Roman"/>
          <w:sz w:val="28"/>
          <w:szCs w:val="28"/>
        </w:rPr>
        <w:t>».</w:t>
      </w:r>
    </w:p>
    <w:p w:rsidR="00CC750F" w:rsidRDefault="00CC750F" w:rsidP="00CC750F">
      <w:pPr>
        <w:ind w:right="-3"/>
        <w:jc w:val="both"/>
        <w:sectPr w:rsidR="00CC750F" w:rsidSect="00CC750F">
          <w:pgSz w:w="16838" w:h="11906" w:orient="landscape"/>
          <w:pgMar w:top="1418" w:right="1134" w:bottom="566" w:left="1134" w:header="720" w:footer="720" w:gutter="0"/>
          <w:cols w:space="720"/>
          <w:docGrid w:linePitch="326"/>
        </w:sectPr>
      </w:pPr>
    </w:p>
    <w:p w:rsidR="00CC750F" w:rsidRDefault="00CC750F" w:rsidP="00CC750F">
      <w:pPr>
        <w:ind w:left="-4160" w:right="-1" w:firstLine="9830"/>
        <w:jc w:val="both"/>
      </w:pPr>
      <w:r>
        <w:t xml:space="preserve">Приложение № </w:t>
      </w:r>
      <w:r>
        <w:t xml:space="preserve">2 </w:t>
      </w:r>
      <w:r>
        <w:t>к протоколу № 43</w:t>
      </w:r>
    </w:p>
    <w:p w:rsidR="00CC750F" w:rsidRDefault="00CC750F" w:rsidP="00CC750F">
      <w:pPr>
        <w:ind w:left="-4160" w:right="-1" w:firstLine="9830"/>
        <w:jc w:val="both"/>
      </w:pPr>
      <w:r>
        <w:t xml:space="preserve">заседания Правления региональной </w:t>
      </w:r>
    </w:p>
    <w:p w:rsidR="00CC750F" w:rsidRDefault="00CC750F" w:rsidP="00CC750F">
      <w:pPr>
        <w:ind w:left="-4160" w:right="-1" w:firstLine="9830"/>
        <w:jc w:val="both"/>
      </w:pPr>
      <w:r>
        <w:t>энергетической комиссии Кемеровской</w:t>
      </w:r>
    </w:p>
    <w:p w:rsidR="00CC750F" w:rsidRDefault="00CC750F" w:rsidP="00CC750F">
      <w:pPr>
        <w:ind w:left="-4160" w:right="-1" w:firstLine="9830"/>
        <w:jc w:val="both"/>
      </w:pPr>
      <w:r>
        <w:t>области от 15.08.2018</w:t>
      </w:r>
    </w:p>
    <w:p w:rsidR="000C40A8" w:rsidRDefault="000C40A8" w:rsidP="000C40A8">
      <w:pPr>
        <w:pStyle w:val="1"/>
        <w:jc w:val="center"/>
        <w:rPr>
          <w:rFonts w:ascii="Times New Roman" w:hAnsi="Times New Roman" w:cs="Times New Roman"/>
          <w:sz w:val="24"/>
          <w:szCs w:val="24"/>
        </w:rPr>
      </w:pPr>
      <w:bookmarkStart w:id="3" w:name="_Hlt483802884"/>
      <w:r w:rsidRPr="000C40A8">
        <w:rPr>
          <w:rFonts w:ascii="Times New Roman" w:hAnsi="Times New Roman" w:cs="Times New Roman"/>
          <w:iCs/>
          <w:sz w:val="24"/>
          <w:szCs w:val="24"/>
        </w:rPr>
        <w:t>Экспертное заключение</w:t>
      </w:r>
      <w:r w:rsidRPr="000C40A8">
        <w:rPr>
          <w:rFonts w:ascii="Times New Roman" w:hAnsi="Times New Roman" w:cs="Times New Roman"/>
          <w:sz w:val="24"/>
          <w:szCs w:val="24"/>
        </w:rPr>
        <w:t xml:space="preserve"> </w:t>
      </w:r>
    </w:p>
    <w:p w:rsidR="000C40A8" w:rsidRPr="000C40A8" w:rsidRDefault="000C40A8" w:rsidP="000C40A8">
      <w:pPr>
        <w:pStyle w:val="1"/>
        <w:jc w:val="center"/>
        <w:rPr>
          <w:rFonts w:ascii="Times New Roman" w:hAnsi="Times New Roman" w:cs="Times New Roman"/>
          <w:sz w:val="24"/>
          <w:szCs w:val="24"/>
        </w:rPr>
      </w:pPr>
      <w:r w:rsidRPr="000C40A8">
        <w:rPr>
          <w:rFonts w:ascii="Times New Roman" w:hAnsi="Times New Roman" w:cs="Times New Roman"/>
          <w:sz w:val="24"/>
          <w:szCs w:val="24"/>
        </w:rPr>
        <w:t>по результатам рассмотрения заявки на утверждение индивид</w:t>
      </w:r>
      <w:r w:rsidRPr="000C40A8">
        <w:rPr>
          <w:rFonts w:ascii="Times New Roman" w:hAnsi="Times New Roman" w:cs="Times New Roman"/>
          <w:sz w:val="24"/>
          <w:szCs w:val="24"/>
        </w:rPr>
        <w:t>у</w:t>
      </w:r>
      <w:r w:rsidRPr="000C40A8">
        <w:rPr>
          <w:rFonts w:ascii="Times New Roman" w:hAnsi="Times New Roman" w:cs="Times New Roman"/>
          <w:sz w:val="24"/>
          <w:szCs w:val="24"/>
        </w:rPr>
        <w:t>альной платы за технологическое присоединение к сетям газораспред</w:t>
      </w:r>
      <w:r w:rsidRPr="000C40A8">
        <w:rPr>
          <w:rFonts w:ascii="Times New Roman" w:hAnsi="Times New Roman" w:cs="Times New Roman"/>
          <w:sz w:val="24"/>
          <w:szCs w:val="24"/>
        </w:rPr>
        <w:t>е</w:t>
      </w:r>
      <w:r w:rsidRPr="000C40A8">
        <w:rPr>
          <w:rFonts w:ascii="Times New Roman" w:hAnsi="Times New Roman" w:cs="Times New Roman"/>
          <w:sz w:val="24"/>
          <w:szCs w:val="24"/>
        </w:rPr>
        <w:t>ления филиала ООО «Газпром газораспределение Томск» в Кем</w:t>
      </w:r>
      <w:r w:rsidRPr="000C40A8">
        <w:rPr>
          <w:rFonts w:ascii="Times New Roman" w:hAnsi="Times New Roman" w:cs="Times New Roman"/>
          <w:sz w:val="24"/>
          <w:szCs w:val="24"/>
        </w:rPr>
        <w:t>е</w:t>
      </w:r>
      <w:r w:rsidRPr="000C40A8">
        <w:rPr>
          <w:rFonts w:ascii="Times New Roman" w:hAnsi="Times New Roman" w:cs="Times New Roman"/>
          <w:sz w:val="24"/>
          <w:szCs w:val="24"/>
        </w:rPr>
        <w:t>ровской области газоиспользующего оборудования нежилого здания ООО «Газ сервис»</w:t>
      </w:r>
      <w:r>
        <w:rPr>
          <w:rFonts w:ascii="Times New Roman" w:hAnsi="Times New Roman" w:cs="Times New Roman"/>
          <w:sz w:val="24"/>
          <w:szCs w:val="24"/>
        </w:rPr>
        <w:t xml:space="preserve"> </w:t>
      </w:r>
      <w:r w:rsidRPr="000C40A8">
        <w:rPr>
          <w:rFonts w:ascii="Times New Roman" w:hAnsi="Times New Roman" w:cs="Times New Roman"/>
          <w:sz w:val="24"/>
          <w:szCs w:val="24"/>
        </w:rPr>
        <w:t>(Кемеровская область, г. Кемерово, Кировский район, ул. Попова, юго-западнее строения № 32а)</w:t>
      </w:r>
    </w:p>
    <w:bookmarkEnd w:id="3"/>
    <w:p w:rsidR="000C40A8" w:rsidRPr="000C40A8" w:rsidRDefault="000C40A8" w:rsidP="000C40A8">
      <w:pPr>
        <w:ind w:firstLine="567"/>
        <w:jc w:val="both"/>
      </w:pPr>
    </w:p>
    <w:p w:rsidR="000C40A8" w:rsidRPr="000C40A8" w:rsidRDefault="000C40A8" w:rsidP="000C40A8">
      <w:pPr>
        <w:ind w:firstLine="567"/>
        <w:jc w:val="both"/>
      </w:pPr>
      <w:r w:rsidRPr="000C40A8">
        <w:t>В региональную энергетическую комиссию Кемеровской области (далее – РЭК) обратился филиал ООО «Газпром газораспределение Томск» в Кемеровской области (далее – ГРО) с заявкой на утверждение индивидуальной платы за технологическое присоединение к сетям газораспределения ГРО газоиспользующего оборудования ООО «Газ сервис» (Кемеровская область,</w:t>
      </w:r>
      <w:r w:rsidRPr="000C40A8">
        <w:br/>
        <w:t>г. Кемерово, Кировский район, ул. Попова, юго-западнее строения № 32а). Диаметр действующего газопровода Ø 720 мм, подключаемого Ø 57 мм, максимальный часовой расход газа – 286,62 м</w:t>
      </w:r>
      <w:r w:rsidRPr="000C40A8">
        <w:rPr>
          <w:vertAlign w:val="superscript"/>
        </w:rPr>
        <w:t>3</w:t>
      </w:r>
      <w:r w:rsidRPr="000C40A8">
        <w:t>/час, годовой расход газа – 0,01 млн. м</w:t>
      </w:r>
      <w:r w:rsidRPr="000C40A8">
        <w:rPr>
          <w:vertAlign w:val="superscript"/>
        </w:rPr>
        <w:t>3</w:t>
      </w:r>
      <w:r w:rsidRPr="000C40A8">
        <w:t>/год. Максимальное давление газа в точке подключения составляет 0,6 МПа, фактическое (расчетное) составляет 0,5 МПа.</w:t>
      </w:r>
    </w:p>
    <w:p w:rsidR="000C40A8" w:rsidRPr="000C40A8" w:rsidRDefault="000C40A8" w:rsidP="000C40A8">
      <w:pPr>
        <w:ind w:firstLine="567"/>
        <w:jc w:val="both"/>
      </w:pPr>
    </w:p>
    <w:p w:rsidR="000C40A8" w:rsidRPr="000C40A8" w:rsidRDefault="000C40A8" w:rsidP="000C40A8">
      <w:pPr>
        <w:pStyle w:val="ad"/>
        <w:ind w:left="0" w:firstLine="567"/>
        <w:rPr>
          <w:sz w:val="24"/>
          <w:szCs w:val="24"/>
        </w:rPr>
      </w:pPr>
      <w:r w:rsidRPr="000C40A8">
        <w:rPr>
          <w:sz w:val="24"/>
          <w:szCs w:val="24"/>
        </w:rPr>
        <w:t>Нормативно-методической основой проведения анализа материалов пре</w:t>
      </w:r>
      <w:r w:rsidRPr="000C40A8">
        <w:rPr>
          <w:sz w:val="24"/>
          <w:szCs w:val="24"/>
        </w:rPr>
        <w:t>д</w:t>
      </w:r>
      <w:r w:rsidRPr="000C40A8">
        <w:rPr>
          <w:sz w:val="24"/>
          <w:szCs w:val="24"/>
        </w:rPr>
        <w:t>ставленных ГРО являются:</w:t>
      </w:r>
    </w:p>
    <w:p w:rsidR="000C40A8" w:rsidRPr="000C40A8" w:rsidRDefault="000C40A8" w:rsidP="000C40A8">
      <w:pPr>
        <w:numPr>
          <w:ilvl w:val="1"/>
          <w:numId w:val="12"/>
        </w:numPr>
        <w:tabs>
          <w:tab w:val="clear" w:pos="360"/>
          <w:tab w:val="num" w:pos="709"/>
          <w:tab w:val="left" w:pos="10080"/>
        </w:tabs>
        <w:ind w:left="0" w:firstLine="426"/>
        <w:jc w:val="both"/>
      </w:pPr>
      <w:r w:rsidRPr="000C40A8">
        <w:t>Гражданский кодекс Российской Федерации;</w:t>
      </w:r>
    </w:p>
    <w:p w:rsidR="000C40A8" w:rsidRPr="000C40A8" w:rsidRDefault="000C40A8" w:rsidP="000C40A8">
      <w:pPr>
        <w:numPr>
          <w:ilvl w:val="1"/>
          <w:numId w:val="12"/>
        </w:numPr>
        <w:tabs>
          <w:tab w:val="clear" w:pos="360"/>
          <w:tab w:val="num" w:pos="709"/>
          <w:tab w:val="left" w:pos="10080"/>
        </w:tabs>
        <w:ind w:left="0" w:firstLine="426"/>
        <w:jc w:val="both"/>
      </w:pPr>
      <w:r w:rsidRPr="000C40A8">
        <w:t>Налоговый кодекс Российской Федерации (в дальнейшем НК РФ);</w:t>
      </w:r>
    </w:p>
    <w:p w:rsidR="000C40A8" w:rsidRPr="000C40A8" w:rsidRDefault="000C40A8" w:rsidP="000C40A8">
      <w:pPr>
        <w:numPr>
          <w:ilvl w:val="1"/>
          <w:numId w:val="12"/>
        </w:numPr>
        <w:tabs>
          <w:tab w:val="clear" w:pos="360"/>
          <w:tab w:val="num" w:pos="709"/>
          <w:tab w:val="left" w:pos="10080"/>
        </w:tabs>
        <w:ind w:left="0" w:firstLine="426"/>
        <w:jc w:val="both"/>
      </w:pPr>
      <w:r w:rsidRPr="000C40A8">
        <w:t>Трудовой Кодекс Российской Федерации (в дальнейшем ТК РФ);</w:t>
      </w:r>
    </w:p>
    <w:p w:rsidR="000C40A8" w:rsidRPr="000C40A8" w:rsidRDefault="000C40A8" w:rsidP="000C40A8">
      <w:pPr>
        <w:numPr>
          <w:ilvl w:val="1"/>
          <w:numId w:val="12"/>
        </w:numPr>
        <w:tabs>
          <w:tab w:val="clear" w:pos="360"/>
          <w:tab w:val="num" w:pos="709"/>
          <w:tab w:val="left" w:pos="10080"/>
        </w:tabs>
        <w:ind w:left="0" w:firstLine="426"/>
        <w:jc w:val="both"/>
      </w:pPr>
      <w:r w:rsidRPr="000C40A8">
        <w:rPr>
          <w:spacing w:val="-5"/>
        </w:rPr>
        <w:t xml:space="preserve">Федеральный Закон </w:t>
      </w:r>
      <w:r w:rsidRPr="000C40A8">
        <w:rPr>
          <w:spacing w:val="-7"/>
        </w:rPr>
        <w:t>от 17.08.1995 № 147-ФЗ «О естественных монопол</w:t>
      </w:r>
      <w:r w:rsidRPr="000C40A8">
        <w:rPr>
          <w:spacing w:val="-7"/>
        </w:rPr>
        <w:t>и</w:t>
      </w:r>
      <w:r w:rsidRPr="000C40A8">
        <w:rPr>
          <w:spacing w:val="-7"/>
        </w:rPr>
        <w:t>ях»;</w:t>
      </w:r>
    </w:p>
    <w:p w:rsidR="000C40A8" w:rsidRPr="000C40A8" w:rsidRDefault="000C40A8" w:rsidP="000C40A8">
      <w:pPr>
        <w:numPr>
          <w:ilvl w:val="1"/>
          <w:numId w:val="12"/>
        </w:numPr>
        <w:tabs>
          <w:tab w:val="clear" w:pos="360"/>
          <w:tab w:val="num" w:pos="709"/>
          <w:tab w:val="left" w:pos="10080"/>
        </w:tabs>
        <w:ind w:left="0" w:firstLine="426"/>
        <w:jc w:val="both"/>
        <w:rPr>
          <w:spacing w:val="-7"/>
        </w:rPr>
      </w:pPr>
      <w:r w:rsidRPr="000C40A8">
        <w:rPr>
          <w:spacing w:val="-7"/>
        </w:rPr>
        <w:t>Методические указания по расчету размера платы за технологическое прис</w:t>
      </w:r>
      <w:r w:rsidRPr="000C40A8">
        <w:rPr>
          <w:spacing w:val="-7"/>
        </w:rPr>
        <w:t>о</w:t>
      </w:r>
      <w:r w:rsidRPr="000C40A8">
        <w:rPr>
          <w:spacing w:val="-7"/>
        </w:rPr>
        <w:t>единение газоиспользующего оборудования к сетям газораспределения и (или) ста</w:t>
      </w:r>
      <w:r w:rsidRPr="000C40A8">
        <w:rPr>
          <w:spacing w:val="-7"/>
        </w:rPr>
        <w:t>н</w:t>
      </w:r>
      <w:r w:rsidRPr="000C40A8">
        <w:rPr>
          <w:spacing w:val="-7"/>
        </w:rPr>
        <w:t>дартизированных тарифных ставок, определяющих ее величину, утвержденные приказом ФСТ России от 28 апреля 2014 г. № 101-э/3 (далее Метод</w:t>
      </w:r>
      <w:r w:rsidRPr="000C40A8">
        <w:rPr>
          <w:spacing w:val="-7"/>
        </w:rPr>
        <w:t>и</w:t>
      </w:r>
      <w:r w:rsidRPr="000C40A8">
        <w:rPr>
          <w:spacing w:val="-7"/>
        </w:rPr>
        <w:t>ческие указания);</w:t>
      </w:r>
    </w:p>
    <w:p w:rsidR="000C40A8" w:rsidRPr="000C40A8" w:rsidRDefault="000C40A8" w:rsidP="000C40A8">
      <w:pPr>
        <w:numPr>
          <w:ilvl w:val="1"/>
          <w:numId w:val="12"/>
        </w:numPr>
        <w:tabs>
          <w:tab w:val="clear" w:pos="360"/>
          <w:tab w:val="num" w:pos="709"/>
          <w:tab w:val="left" w:pos="10080"/>
        </w:tabs>
        <w:ind w:left="0" w:firstLine="426"/>
        <w:jc w:val="both"/>
        <w:rPr>
          <w:spacing w:val="-7"/>
        </w:rPr>
      </w:pPr>
      <w:r w:rsidRPr="000C40A8">
        <w:rPr>
          <w:spacing w:val="-7"/>
        </w:rPr>
        <w:t>Правила подключения (технологического присоединения) объектов капитал</w:t>
      </w:r>
      <w:r w:rsidRPr="000C40A8">
        <w:rPr>
          <w:spacing w:val="-7"/>
        </w:rPr>
        <w:t>ь</w:t>
      </w:r>
      <w:r w:rsidRPr="000C40A8">
        <w:rPr>
          <w:spacing w:val="-7"/>
        </w:rPr>
        <w:t>ного строительства к сетям газораспределения, утвержденные постановлением Пр</w:t>
      </w:r>
      <w:r w:rsidRPr="000C40A8">
        <w:rPr>
          <w:spacing w:val="-7"/>
        </w:rPr>
        <w:t>а</w:t>
      </w:r>
      <w:r w:rsidRPr="000C40A8">
        <w:rPr>
          <w:spacing w:val="-7"/>
        </w:rPr>
        <w:t>вительства России от 30 декабря 2013 г. № 1314 (далее – Правила);</w:t>
      </w:r>
    </w:p>
    <w:p w:rsidR="000C40A8" w:rsidRPr="000C40A8" w:rsidRDefault="000C40A8" w:rsidP="000C40A8">
      <w:pPr>
        <w:numPr>
          <w:ilvl w:val="1"/>
          <w:numId w:val="12"/>
        </w:numPr>
        <w:tabs>
          <w:tab w:val="clear" w:pos="360"/>
          <w:tab w:val="num" w:pos="709"/>
          <w:tab w:val="left" w:pos="10080"/>
        </w:tabs>
        <w:ind w:left="0" w:firstLine="426"/>
        <w:jc w:val="both"/>
        <w:rPr>
          <w:spacing w:val="-7"/>
        </w:rPr>
      </w:pPr>
      <w:r w:rsidRPr="000C40A8">
        <w:rPr>
          <w:spacing w:val="-7"/>
        </w:rPr>
        <w:t>Справочник базовых цен на проектные работы для строительства. Газообор</w:t>
      </w:r>
      <w:r w:rsidRPr="000C40A8">
        <w:rPr>
          <w:spacing w:val="-7"/>
        </w:rPr>
        <w:t>у</w:t>
      </w:r>
      <w:r w:rsidRPr="000C40A8">
        <w:rPr>
          <w:spacing w:val="-7"/>
        </w:rPr>
        <w:t xml:space="preserve">дование и газоснабжение промышленных предприятий, зданий и сооружений. Наружное освещение, (принят и введен в действие Письмом </w:t>
      </w:r>
      <w:proofErr w:type="spellStart"/>
      <w:r w:rsidRPr="000C40A8">
        <w:rPr>
          <w:spacing w:val="-7"/>
        </w:rPr>
        <w:t>Ро</w:t>
      </w:r>
      <w:r w:rsidRPr="000C40A8">
        <w:rPr>
          <w:spacing w:val="-7"/>
        </w:rPr>
        <w:t>с</w:t>
      </w:r>
      <w:r w:rsidRPr="000C40A8">
        <w:rPr>
          <w:spacing w:val="-7"/>
        </w:rPr>
        <w:t>строя</w:t>
      </w:r>
      <w:proofErr w:type="spellEnd"/>
      <w:r w:rsidRPr="000C40A8">
        <w:rPr>
          <w:spacing w:val="-7"/>
        </w:rPr>
        <w:t xml:space="preserve"> от 12.01.2006 № СК-31/02);</w:t>
      </w:r>
    </w:p>
    <w:p w:rsidR="000C40A8" w:rsidRPr="000C40A8" w:rsidRDefault="000C40A8" w:rsidP="000C40A8">
      <w:pPr>
        <w:numPr>
          <w:ilvl w:val="1"/>
          <w:numId w:val="12"/>
        </w:numPr>
        <w:tabs>
          <w:tab w:val="clear" w:pos="360"/>
          <w:tab w:val="num" w:pos="709"/>
          <w:tab w:val="left" w:pos="10080"/>
        </w:tabs>
        <w:ind w:left="0" w:firstLine="426"/>
        <w:jc w:val="both"/>
        <w:rPr>
          <w:spacing w:val="-7"/>
        </w:rPr>
      </w:pPr>
      <w:r w:rsidRPr="000C40A8">
        <w:rPr>
          <w:spacing w:val="-7"/>
        </w:rPr>
        <w:t>«Примерный прейскурант на услуги газового хозяйства по техническому о</w:t>
      </w:r>
      <w:r w:rsidRPr="000C40A8">
        <w:rPr>
          <w:spacing w:val="-7"/>
        </w:rPr>
        <w:t>б</w:t>
      </w:r>
      <w:r w:rsidRPr="000C40A8">
        <w:rPr>
          <w:spacing w:val="-7"/>
        </w:rPr>
        <w:t>служиванию и ремонту газораспределительных систем» (утв. Приказом</w:t>
      </w:r>
      <w:r>
        <w:rPr>
          <w:spacing w:val="-7"/>
        </w:rPr>
        <w:t xml:space="preserve"> </w:t>
      </w:r>
      <w:r w:rsidRPr="000C40A8">
        <w:rPr>
          <w:spacing w:val="-7"/>
        </w:rPr>
        <w:t>ОАО «</w:t>
      </w:r>
      <w:proofErr w:type="spellStart"/>
      <w:r w:rsidRPr="000C40A8">
        <w:rPr>
          <w:spacing w:val="-7"/>
        </w:rPr>
        <w:t>Росг</w:t>
      </w:r>
      <w:r w:rsidRPr="000C40A8">
        <w:rPr>
          <w:spacing w:val="-7"/>
        </w:rPr>
        <w:t>а</w:t>
      </w:r>
      <w:r w:rsidRPr="000C40A8">
        <w:rPr>
          <w:spacing w:val="-7"/>
        </w:rPr>
        <w:t>зификация</w:t>
      </w:r>
      <w:proofErr w:type="spellEnd"/>
      <w:r w:rsidRPr="000C40A8">
        <w:rPr>
          <w:spacing w:val="-7"/>
        </w:rPr>
        <w:t>» от 20.06.2001 № 35);</w:t>
      </w:r>
    </w:p>
    <w:p w:rsidR="000C40A8" w:rsidRPr="000C40A8" w:rsidRDefault="000C40A8" w:rsidP="000C40A8">
      <w:pPr>
        <w:numPr>
          <w:ilvl w:val="1"/>
          <w:numId w:val="12"/>
        </w:numPr>
        <w:tabs>
          <w:tab w:val="clear" w:pos="360"/>
          <w:tab w:val="num" w:pos="709"/>
          <w:tab w:val="left" w:pos="10080"/>
        </w:tabs>
        <w:ind w:left="0" w:firstLine="426"/>
        <w:jc w:val="both"/>
      </w:pPr>
      <w:r w:rsidRPr="000C40A8">
        <w:rPr>
          <w:spacing w:val="-7"/>
        </w:rPr>
        <w:t>Прочие законы и подзаконные акты, методические разработки и подходы,</w:t>
      </w:r>
      <w:r w:rsidRPr="000C40A8">
        <w:t xml:space="preserve"> действующие в отношении сферы и предмета государственного регулирования т</w:t>
      </w:r>
      <w:r w:rsidRPr="000C40A8">
        <w:t>а</w:t>
      </w:r>
      <w:r w:rsidRPr="000C40A8">
        <w:t>рифов на продукцию (услуги) в газовой отрасли.</w:t>
      </w:r>
    </w:p>
    <w:p w:rsidR="000C40A8" w:rsidRPr="000C40A8" w:rsidRDefault="000C40A8" w:rsidP="000C40A8">
      <w:pPr>
        <w:tabs>
          <w:tab w:val="left" w:pos="10080"/>
        </w:tabs>
        <w:ind w:left="426"/>
        <w:jc w:val="both"/>
      </w:pPr>
    </w:p>
    <w:p w:rsidR="000C40A8" w:rsidRPr="000C40A8" w:rsidRDefault="000C40A8" w:rsidP="000C40A8">
      <w:pPr>
        <w:numPr>
          <w:ilvl w:val="0"/>
          <w:numId w:val="15"/>
        </w:numPr>
        <w:jc w:val="center"/>
        <w:rPr>
          <w:b/>
        </w:rPr>
      </w:pPr>
      <w:r w:rsidRPr="000C40A8">
        <w:rPr>
          <w:b/>
        </w:rPr>
        <w:t>Перечень представленных материалов</w:t>
      </w:r>
    </w:p>
    <w:p w:rsidR="000C40A8" w:rsidRPr="000C40A8" w:rsidRDefault="000C40A8" w:rsidP="000C40A8">
      <w:pPr>
        <w:ind w:left="360"/>
        <w:jc w:val="both"/>
      </w:pPr>
    </w:p>
    <w:p w:rsidR="000C40A8" w:rsidRPr="000C40A8" w:rsidRDefault="000C40A8" w:rsidP="000C40A8">
      <w:pPr>
        <w:numPr>
          <w:ilvl w:val="0"/>
          <w:numId w:val="11"/>
        </w:numPr>
        <w:tabs>
          <w:tab w:val="clear" w:pos="1200"/>
          <w:tab w:val="left" w:pos="840"/>
          <w:tab w:val="num" w:pos="1134"/>
        </w:tabs>
        <w:ind w:left="0" w:firstLine="709"/>
        <w:jc w:val="both"/>
      </w:pPr>
      <w:r w:rsidRPr="000C40A8">
        <w:t>Расчет платы за технологическое присоединение газоиспользующего оборудования по индивидуальному проекту ООО «Газ сервис».</w:t>
      </w:r>
    </w:p>
    <w:p w:rsidR="000C40A8" w:rsidRPr="000C40A8" w:rsidRDefault="000C40A8" w:rsidP="000C40A8">
      <w:pPr>
        <w:numPr>
          <w:ilvl w:val="0"/>
          <w:numId w:val="11"/>
        </w:numPr>
        <w:tabs>
          <w:tab w:val="clear" w:pos="1200"/>
          <w:tab w:val="left" w:pos="840"/>
          <w:tab w:val="num" w:pos="1134"/>
        </w:tabs>
        <w:ind w:left="0" w:firstLine="709"/>
        <w:jc w:val="both"/>
      </w:pPr>
      <w:r w:rsidRPr="000C40A8">
        <w:t>Планируемые расходы по мероприятию «Осуществление ГРО фактического подключения (технологического присоединения) объектов капитал</w:t>
      </w:r>
      <w:r w:rsidRPr="000C40A8">
        <w:t>ь</w:t>
      </w:r>
      <w:r w:rsidRPr="000C40A8">
        <w:t>ного строительства Заявителя к сети газораспределения и проведение пуска г</w:t>
      </w:r>
      <w:r w:rsidRPr="000C40A8">
        <w:t>а</w:t>
      </w:r>
      <w:r w:rsidRPr="000C40A8">
        <w:t xml:space="preserve">за».  </w:t>
      </w:r>
    </w:p>
    <w:p w:rsidR="000C40A8" w:rsidRPr="000C40A8" w:rsidRDefault="000C40A8" w:rsidP="000C40A8">
      <w:pPr>
        <w:numPr>
          <w:ilvl w:val="0"/>
          <w:numId w:val="11"/>
        </w:numPr>
        <w:tabs>
          <w:tab w:val="clear" w:pos="1200"/>
          <w:tab w:val="left" w:pos="840"/>
          <w:tab w:val="num" w:pos="1134"/>
        </w:tabs>
        <w:ind w:left="0" w:firstLine="709"/>
        <w:jc w:val="both"/>
      </w:pPr>
      <w:r w:rsidRPr="000C40A8">
        <w:t>Калькуляция затрат по пуску газа.</w:t>
      </w:r>
    </w:p>
    <w:p w:rsidR="000C40A8" w:rsidRPr="000C40A8" w:rsidRDefault="000C40A8" w:rsidP="000C40A8">
      <w:pPr>
        <w:numPr>
          <w:ilvl w:val="0"/>
          <w:numId w:val="11"/>
        </w:numPr>
        <w:tabs>
          <w:tab w:val="clear" w:pos="1200"/>
          <w:tab w:val="left" w:pos="840"/>
          <w:tab w:val="num" w:pos="1134"/>
        </w:tabs>
        <w:ind w:left="0" w:firstLine="709"/>
        <w:jc w:val="both"/>
      </w:pPr>
      <w:r w:rsidRPr="000C40A8">
        <w:t>Расчет расходов на выполнение работ по проверке ГРО выполнения З</w:t>
      </w:r>
      <w:r w:rsidRPr="000C40A8">
        <w:t>а</w:t>
      </w:r>
      <w:r w:rsidRPr="000C40A8">
        <w:t>явителем технических условий.</w:t>
      </w:r>
    </w:p>
    <w:p w:rsidR="000C40A8" w:rsidRPr="000C40A8" w:rsidRDefault="000C40A8" w:rsidP="000C40A8">
      <w:pPr>
        <w:numPr>
          <w:ilvl w:val="0"/>
          <w:numId w:val="11"/>
        </w:numPr>
        <w:tabs>
          <w:tab w:val="clear" w:pos="1200"/>
          <w:tab w:val="left" w:pos="1134"/>
        </w:tabs>
        <w:ind w:left="0" w:firstLine="709"/>
        <w:jc w:val="both"/>
      </w:pPr>
      <w:r w:rsidRPr="000C40A8">
        <w:t>Копия акта определения норм времени, утвержденных по филиалу ООО «Газпром газораспределение Томск» в Кемеровской области.</w:t>
      </w:r>
    </w:p>
    <w:p w:rsidR="000C40A8" w:rsidRPr="000C40A8" w:rsidRDefault="000C40A8" w:rsidP="000C40A8">
      <w:pPr>
        <w:numPr>
          <w:ilvl w:val="0"/>
          <w:numId w:val="11"/>
        </w:numPr>
        <w:tabs>
          <w:tab w:val="clear" w:pos="1200"/>
          <w:tab w:val="left" w:pos="840"/>
          <w:tab w:val="num" w:pos="1134"/>
        </w:tabs>
        <w:ind w:left="0" w:firstLine="709"/>
        <w:jc w:val="both"/>
      </w:pPr>
      <w:r w:rsidRPr="000C40A8">
        <w:t>Копия тарифных ставок для расчета стоимости услуг по филиалу</w:t>
      </w:r>
      <w:r w:rsidRPr="000C40A8">
        <w:br/>
        <w:t>ООО «Газпром газораспределение Томск» в Кемеровской области на 2018 год, утвержденные директором ГРО.</w:t>
      </w:r>
    </w:p>
    <w:p w:rsidR="000C40A8" w:rsidRPr="000C40A8" w:rsidRDefault="000C40A8" w:rsidP="000C40A8">
      <w:pPr>
        <w:numPr>
          <w:ilvl w:val="0"/>
          <w:numId w:val="11"/>
        </w:numPr>
        <w:tabs>
          <w:tab w:val="clear" w:pos="1200"/>
          <w:tab w:val="left" w:pos="840"/>
          <w:tab w:val="num" w:pos="1134"/>
        </w:tabs>
        <w:ind w:left="0" w:firstLine="709"/>
        <w:jc w:val="both"/>
      </w:pPr>
      <w:r w:rsidRPr="000C40A8">
        <w:t>Расчет расхода газа при выполнении врезок в действующие газопроводы на территории Кемеровской области.</w:t>
      </w:r>
    </w:p>
    <w:p w:rsidR="000C40A8" w:rsidRPr="000C40A8" w:rsidRDefault="000C40A8" w:rsidP="000C40A8">
      <w:pPr>
        <w:numPr>
          <w:ilvl w:val="0"/>
          <w:numId w:val="11"/>
        </w:numPr>
        <w:tabs>
          <w:tab w:val="clear" w:pos="1200"/>
          <w:tab w:val="left" w:pos="840"/>
          <w:tab w:val="num" w:pos="1134"/>
        </w:tabs>
        <w:ind w:left="0" w:firstLine="709"/>
        <w:jc w:val="both"/>
      </w:pPr>
      <w:r w:rsidRPr="000C40A8">
        <w:t>Копия приказа № 59-КФ от 20.04.2015 «Об утверждении норматива накладных расходов».</w:t>
      </w:r>
    </w:p>
    <w:p w:rsidR="000C40A8" w:rsidRPr="000C40A8" w:rsidRDefault="000C40A8" w:rsidP="000C40A8">
      <w:pPr>
        <w:numPr>
          <w:ilvl w:val="0"/>
          <w:numId w:val="11"/>
        </w:numPr>
        <w:tabs>
          <w:tab w:val="clear" w:pos="1200"/>
          <w:tab w:val="left" w:pos="840"/>
          <w:tab w:val="num" w:pos="1134"/>
        </w:tabs>
        <w:ind w:left="0" w:firstLine="709"/>
        <w:jc w:val="both"/>
      </w:pPr>
      <w:r w:rsidRPr="000C40A8">
        <w:t>Локальная смета № 20/18 на врезку проектируемого газопровода</w:t>
      </w:r>
      <w:r w:rsidRPr="000C40A8">
        <w:br/>
      </w:r>
      <w:proofErr w:type="spellStart"/>
      <w:r w:rsidRPr="000C40A8">
        <w:t>Ду</w:t>
      </w:r>
      <w:proofErr w:type="spellEnd"/>
      <w:r w:rsidRPr="000C40A8">
        <w:t xml:space="preserve"> 50 мм в действующий газопровод высокого давления </w:t>
      </w:r>
      <w:proofErr w:type="spellStart"/>
      <w:r w:rsidRPr="000C40A8">
        <w:t>Ду</w:t>
      </w:r>
      <w:proofErr w:type="spellEnd"/>
      <w:r w:rsidRPr="000C40A8">
        <w:t xml:space="preserve"> 700 мм.</w:t>
      </w:r>
    </w:p>
    <w:p w:rsidR="000C40A8" w:rsidRPr="000C40A8" w:rsidRDefault="000C40A8" w:rsidP="000C40A8">
      <w:pPr>
        <w:numPr>
          <w:ilvl w:val="0"/>
          <w:numId w:val="11"/>
        </w:numPr>
        <w:tabs>
          <w:tab w:val="clear" w:pos="1200"/>
          <w:tab w:val="left" w:pos="840"/>
          <w:tab w:val="num" w:pos="1134"/>
        </w:tabs>
        <w:ind w:left="0" w:firstLine="709"/>
        <w:jc w:val="both"/>
      </w:pPr>
      <w:r w:rsidRPr="000C40A8">
        <w:t>Заявка о заключении договора о подключении (технологическом присоединении) объектов капитального строительства к сети газораспределения от ООО «Газ сервис».</w:t>
      </w:r>
    </w:p>
    <w:p w:rsidR="000C40A8" w:rsidRPr="000C40A8" w:rsidRDefault="000C40A8" w:rsidP="000C40A8">
      <w:pPr>
        <w:numPr>
          <w:ilvl w:val="0"/>
          <w:numId w:val="11"/>
        </w:numPr>
        <w:tabs>
          <w:tab w:val="clear" w:pos="1200"/>
          <w:tab w:val="left" w:pos="840"/>
          <w:tab w:val="num" w:pos="1134"/>
        </w:tabs>
        <w:ind w:left="0" w:firstLine="709"/>
        <w:jc w:val="both"/>
      </w:pPr>
      <w:r w:rsidRPr="000C40A8">
        <w:t>Копия договора от 25.06.2018 № КИ 15-18/696 о подключении (технол</w:t>
      </w:r>
      <w:r w:rsidRPr="000C40A8">
        <w:t>о</w:t>
      </w:r>
      <w:r w:rsidRPr="000C40A8">
        <w:t>гическом присоединении) объекта капитального строительства к сети газора</w:t>
      </w:r>
      <w:r w:rsidRPr="000C40A8">
        <w:t>с</w:t>
      </w:r>
      <w:r w:rsidRPr="000C40A8">
        <w:t>пределения с приложениями.</w:t>
      </w:r>
    </w:p>
    <w:p w:rsidR="000C40A8" w:rsidRPr="000C40A8" w:rsidRDefault="000C40A8" w:rsidP="000C40A8">
      <w:pPr>
        <w:numPr>
          <w:ilvl w:val="0"/>
          <w:numId w:val="11"/>
        </w:numPr>
        <w:tabs>
          <w:tab w:val="clear" w:pos="1200"/>
          <w:tab w:val="left" w:pos="840"/>
          <w:tab w:val="num" w:pos="1134"/>
        </w:tabs>
        <w:ind w:left="0" w:firstLine="709"/>
        <w:jc w:val="both"/>
      </w:pPr>
      <w:r w:rsidRPr="000C40A8">
        <w:t>Копия технических условий присоединения объекта капитального строительства к газораспределител</w:t>
      </w:r>
      <w:r w:rsidRPr="000C40A8">
        <w:t>ь</w:t>
      </w:r>
      <w:r w:rsidRPr="000C40A8">
        <w:t>ным сетям ООО «Газпром газораспределение Томск» от 03.11.2017 № 263.</w:t>
      </w:r>
    </w:p>
    <w:p w:rsidR="000C40A8" w:rsidRPr="000C40A8" w:rsidRDefault="000C40A8" w:rsidP="000C40A8">
      <w:pPr>
        <w:numPr>
          <w:ilvl w:val="0"/>
          <w:numId w:val="11"/>
        </w:numPr>
        <w:tabs>
          <w:tab w:val="clear" w:pos="1200"/>
          <w:tab w:val="left" w:pos="840"/>
          <w:tab w:val="num" w:pos="1134"/>
        </w:tabs>
        <w:ind w:left="0" w:firstLine="709"/>
        <w:jc w:val="both"/>
      </w:pPr>
      <w:r w:rsidRPr="000C40A8">
        <w:t>Копия проекта узла подключения к существующему газопроводу.</w:t>
      </w:r>
    </w:p>
    <w:p w:rsidR="000C40A8" w:rsidRPr="000C40A8" w:rsidRDefault="000C40A8" w:rsidP="000C40A8">
      <w:pPr>
        <w:autoSpaceDE w:val="0"/>
        <w:autoSpaceDN w:val="0"/>
        <w:adjustRightInd w:val="0"/>
        <w:ind w:firstLine="540"/>
        <w:jc w:val="both"/>
      </w:pPr>
      <w:r w:rsidRPr="000C40A8">
        <w:t>Согласно пункту 6 Методических указаний, органами исполнительной власти субъектов Российской Федерации в области государственного регулирования тарифов при поступлении соответствующих заявок от ГРО утверждается плата за технологическое присоединение газоиспользующего оборудования с максимальным расходом газа свыше 500 куб. метров газа в час и (или) проектным рабочим давлением в присоединяемом газопроводе свыше 0,6 МПа, а также в случаях, если лицо, подавшее заявку на подключение (технологическое присоединение), письменно подтверждает готовность компенсировать расходы ГРО, связанные с ликвидацией дефицита пропускной способности существующих сетей газораспределения, необходимой для осуществления технологического присоединения, в случае, если такие расходы не были включены в инвестиционные программы ГРО, исходя из стоимости мероприятий по технологическому присоединению, определенной по индивидуальному проекту после его разработки и экспертизы.</w:t>
      </w:r>
    </w:p>
    <w:p w:rsidR="000C40A8" w:rsidRPr="000C40A8" w:rsidRDefault="000C40A8" w:rsidP="000C40A8">
      <w:pPr>
        <w:autoSpaceDE w:val="0"/>
        <w:autoSpaceDN w:val="0"/>
        <w:adjustRightInd w:val="0"/>
        <w:ind w:firstLine="709"/>
        <w:jc w:val="both"/>
      </w:pPr>
      <w:r w:rsidRPr="000C40A8">
        <w:t>Плата за технологическое присоединение газоиспользующего оборудования к сетям газораспределения также устанавливается исходя из стоимости мероприятий по технологическому присоединению, определенной по индивидуальному проекту после его разрабо</w:t>
      </w:r>
      <w:r w:rsidRPr="000C40A8">
        <w:t>т</w:t>
      </w:r>
      <w:r w:rsidRPr="000C40A8">
        <w:t>ки и экспертизы, в случаях, если мероприятия по технологическому присоединению пред</w:t>
      </w:r>
      <w:r w:rsidRPr="000C40A8">
        <w:t>у</w:t>
      </w:r>
      <w:r w:rsidRPr="000C40A8">
        <w:t>сматривают:</w:t>
      </w:r>
    </w:p>
    <w:p w:rsidR="000C40A8" w:rsidRPr="000C40A8" w:rsidRDefault="000C40A8" w:rsidP="000C40A8">
      <w:pPr>
        <w:autoSpaceDE w:val="0"/>
        <w:autoSpaceDN w:val="0"/>
        <w:adjustRightInd w:val="0"/>
        <w:ind w:firstLine="709"/>
        <w:jc w:val="both"/>
      </w:pPr>
      <w:r w:rsidRPr="000C40A8">
        <w:t>проведение лесоустроительных работ;</w:t>
      </w:r>
    </w:p>
    <w:p w:rsidR="000C40A8" w:rsidRPr="000C40A8" w:rsidRDefault="000C40A8" w:rsidP="000C40A8">
      <w:pPr>
        <w:autoSpaceDE w:val="0"/>
        <w:autoSpaceDN w:val="0"/>
        <w:adjustRightInd w:val="0"/>
        <w:ind w:firstLine="709"/>
        <w:jc w:val="both"/>
      </w:pPr>
      <w:r w:rsidRPr="000C40A8">
        <w:t>проведение врезки в газопроводы диаметром не менее 250 мм под давл</w:t>
      </w:r>
      <w:r w:rsidRPr="000C40A8">
        <w:t>е</w:t>
      </w:r>
      <w:r w:rsidRPr="000C40A8">
        <w:t>нием не менее 0,3 МПа;</w:t>
      </w:r>
    </w:p>
    <w:p w:rsidR="000C40A8" w:rsidRPr="000C40A8" w:rsidRDefault="000C40A8" w:rsidP="000C40A8">
      <w:pPr>
        <w:autoSpaceDE w:val="0"/>
        <w:autoSpaceDN w:val="0"/>
        <w:adjustRightInd w:val="0"/>
        <w:ind w:firstLine="709"/>
        <w:jc w:val="both"/>
      </w:pPr>
      <w:r w:rsidRPr="000C40A8">
        <w:t>переходы через водные преграды;</w:t>
      </w:r>
    </w:p>
    <w:p w:rsidR="000C40A8" w:rsidRPr="000C40A8" w:rsidRDefault="000C40A8" w:rsidP="000C40A8">
      <w:pPr>
        <w:autoSpaceDE w:val="0"/>
        <w:autoSpaceDN w:val="0"/>
        <w:adjustRightInd w:val="0"/>
        <w:ind w:firstLine="709"/>
        <w:jc w:val="both"/>
      </w:pPr>
      <w:r w:rsidRPr="000C40A8">
        <w:t>прокладку газопровода методом горизонтально направленного бур</w:t>
      </w:r>
      <w:r w:rsidRPr="000C40A8">
        <w:t>е</w:t>
      </w:r>
      <w:r w:rsidRPr="000C40A8">
        <w:t>ния;</w:t>
      </w:r>
    </w:p>
    <w:p w:rsidR="000C40A8" w:rsidRPr="000C40A8" w:rsidRDefault="000C40A8" w:rsidP="000C40A8">
      <w:pPr>
        <w:autoSpaceDE w:val="0"/>
        <w:autoSpaceDN w:val="0"/>
        <w:adjustRightInd w:val="0"/>
        <w:ind w:firstLine="709"/>
        <w:jc w:val="both"/>
      </w:pPr>
      <w:r w:rsidRPr="000C40A8">
        <w:t>прокладку газопровода по болотам 3-го типа, и (или) в скальных породах, и (или) на землях особо охраняемых природных территорий.</w:t>
      </w:r>
    </w:p>
    <w:p w:rsidR="000C40A8" w:rsidRPr="000C40A8" w:rsidRDefault="000C40A8" w:rsidP="000C40A8">
      <w:pPr>
        <w:autoSpaceDE w:val="0"/>
        <w:autoSpaceDN w:val="0"/>
        <w:adjustRightInd w:val="0"/>
        <w:ind w:firstLine="709"/>
        <w:jc w:val="both"/>
      </w:pPr>
      <w:r w:rsidRPr="000C40A8">
        <w:t>Таким образом, учитывая предусмотренное проектом технологическое присоединение проектируемого газопровода к существующему Ø 720 и давление в точке врезки в пределах от 0,5 МПа до 0,6 МПа, а также представление исчерпывающего перечня материалов, экспертами РЭК принято р</w:t>
      </w:r>
      <w:r w:rsidRPr="000C40A8">
        <w:t>е</w:t>
      </w:r>
      <w:r w:rsidRPr="000C40A8">
        <w:t>шение:</w:t>
      </w:r>
    </w:p>
    <w:p w:rsidR="000C40A8" w:rsidRPr="000C40A8" w:rsidRDefault="000C40A8" w:rsidP="000C40A8">
      <w:pPr>
        <w:numPr>
          <w:ilvl w:val="0"/>
          <w:numId w:val="13"/>
        </w:numPr>
        <w:autoSpaceDE w:val="0"/>
        <w:autoSpaceDN w:val="0"/>
        <w:adjustRightInd w:val="0"/>
        <w:jc w:val="both"/>
      </w:pPr>
      <w:r w:rsidRPr="000C40A8">
        <w:t>считать заявку соответствующей п.6 Методических указаний;</w:t>
      </w:r>
    </w:p>
    <w:p w:rsidR="000C40A8" w:rsidRPr="000C40A8" w:rsidRDefault="000C40A8" w:rsidP="000C40A8">
      <w:pPr>
        <w:numPr>
          <w:ilvl w:val="0"/>
          <w:numId w:val="13"/>
        </w:numPr>
        <w:autoSpaceDE w:val="0"/>
        <w:autoSpaceDN w:val="0"/>
        <w:adjustRightInd w:val="0"/>
        <w:jc w:val="both"/>
      </w:pPr>
      <w:r w:rsidRPr="000C40A8">
        <w:t>провести экспертизу расчета индивидуальной платы за технологическое присоединение к сетям газораспределения.</w:t>
      </w:r>
    </w:p>
    <w:p w:rsidR="000C40A8" w:rsidRPr="000C40A8" w:rsidRDefault="000C40A8" w:rsidP="000C40A8">
      <w:pPr>
        <w:tabs>
          <w:tab w:val="left" w:pos="3283"/>
        </w:tabs>
        <w:jc w:val="center"/>
        <w:rPr>
          <w:b/>
        </w:rPr>
      </w:pPr>
    </w:p>
    <w:p w:rsidR="000C40A8" w:rsidRPr="000C40A8" w:rsidRDefault="000C40A8" w:rsidP="000C40A8">
      <w:pPr>
        <w:numPr>
          <w:ilvl w:val="0"/>
          <w:numId w:val="15"/>
        </w:numPr>
        <w:tabs>
          <w:tab w:val="left" w:pos="851"/>
        </w:tabs>
        <w:ind w:left="0" w:firstLine="426"/>
        <w:jc w:val="center"/>
        <w:rPr>
          <w:b/>
        </w:rPr>
      </w:pPr>
      <w:r w:rsidRPr="000C40A8">
        <w:rPr>
          <w:b/>
        </w:rPr>
        <w:t xml:space="preserve">Физический объём необходимых работ по подключению Заявителя </w:t>
      </w:r>
    </w:p>
    <w:p w:rsidR="000C40A8" w:rsidRPr="000C40A8" w:rsidRDefault="000C40A8" w:rsidP="000C40A8">
      <w:pPr>
        <w:tabs>
          <w:tab w:val="left" w:pos="3283"/>
        </w:tabs>
        <w:ind w:firstLine="709"/>
        <w:jc w:val="center"/>
        <w:rPr>
          <w:b/>
        </w:rPr>
      </w:pPr>
    </w:p>
    <w:p w:rsidR="000C40A8" w:rsidRPr="000C40A8" w:rsidRDefault="000C40A8" w:rsidP="000C40A8">
      <w:pPr>
        <w:autoSpaceDE w:val="0"/>
        <w:autoSpaceDN w:val="0"/>
        <w:adjustRightInd w:val="0"/>
        <w:ind w:firstLine="540"/>
        <w:jc w:val="both"/>
      </w:pPr>
      <w:r w:rsidRPr="000C40A8">
        <w:t>В соответствии с п. 9 Методических указаний для расчета платы за технол</w:t>
      </w:r>
      <w:r w:rsidRPr="000C40A8">
        <w:t>о</w:t>
      </w:r>
      <w:r w:rsidRPr="000C40A8">
        <w:t xml:space="preserve">гическое присоединение учитываются расходы на выполнение ГРО следующих </w:t>
      </w:r>
      <w:r w:rsidRPr="000C40A8">
        <w:rPr>
          <w:b/>
        </w:rPr>
        <w:t>об</w:t>
      </w:r>
      <w:r w:rsidRPr="000C40A8">
        <w:rPr>
          <w:b/>
        </w:rPr>
        <w:t>я</w:t>
      </w:r>
      <w:r w:rsidRPr="000C40A8">
        <w:rPr>
          <w:b/>
        </w:rPr>
        <w:t>зательных</w:t>
      </w:r>
      <w:r w:rsidRPr="000C40A8">
        <w:t xml:space="preserve"> мероприятий:</w:t>
      </w:r>
    </w:p>
    <w:p w:rsidR="000C40A8" w:rsidRPr="000C40A8" w:rsidRDefault="000C40A8" w:rsidP="000C40A8">
      <w:pPr>
        <w:pStyle w:val="ConsPlusNormal"/>
        <w:ind w:firstLine="540"/>
        <w:jc w:val="both"/>
        <w:rPr>
          <w:rFonts w:ascii="Times New Roman" w:hAnsi="Times New Roman" w:cs="Times New Roman"/>
          <w:sz w:val="24"/>
          <w:szCs w:val="24"/>
        </w:rPr>
      </w:pPr>
      <w:r w:rsidRPr="000C40A8">
        <w:rPr>
          <w:rFonts w:ascii="Times New Roman" w:hAnsi="Times New Roman" w:cs="Times New Roman"/>
          <w:sz w:val="24"/>
          <w:szCs w:val="24"/>
        </w:rPr>
        <w:t>а) разработку ГРО проектной документации;</w:t>
      </w:r>
    </w:p>
    <w:p w:rsidR="000C40A8" w:rsidRPr="000C40A8" w:rsidRDefault="000C40A8" w:rsidP="000C40A8">
      <w:pPr>
        <w:pStyle w:val="ConsPlusNormal"/>
        <w:ind w:firstLine="540"/>
        <w:jc w:val="both"/>
        <w:rPr>
          <w:rFonts w:ascii="Times New Roman" w:hAnsi="Times New Roman" w:cs="Times New Roman"/>
          <w:sz w:val="24"/>
          <w:szCs w:val="24"/>
        </w:rPr>
      </w:pPr>
      <w:r w:rsidRPr="000C40A8">
        <w:rPr>
          <w:rFonts w:ascii="Times New Roman" w:hAnsi="Times New Roman" w:cs="Times New Roman"/>
          <w:sz w:val="24"/>
          <w:szCs w:val="24"/>
        </w:rPr>
        <w:t>б) выполнение ГРО технических условий;</w:t>
      </w:r>
    </w:p>
    <w:p w:rsidR="000C40A8" w:rsidRPr="000C40A8" w:rsidRDefault="000C40A8" w:rsidP="000C40A8">
      <w:pPr>
        <w:pStyle w:val="ConsPlusNormal"/>
        <w:ind w:firstLine="540"/>
        <w:jc w:val="both"/>
        <w:rPr>
          <w:rFonts w:ascii="Times New Roman" w:hAnsi="Times New Roman" w:cs="Times New Roman"/>
          <w:sz w:val="24"/>
          <w:szCs w:val="24"/>
        </w:rPr>
      </w:pPr>
      <w:r w:rsidRPr="000C40A8">
        <w:rPr>
          <w:rFonts w:ascii="Times New Roman" w:hAnsi="Times New Roman" w:cs="Times New Roman"/>
          <w:sz w:val="24"/>
          <w:szCs w:val="24"/>
        </w:rPr>
        <w:t>в) проверку ГРО выполнения Заявителем технических условий;</w:t>
      </w:r>
    </w:p>
    <w:p w:rsidR="000C40A8" w:rsidRPr="000C40A8" w:rsidRDefault="000C40A8" w:rsidP="000C40A8">
      <w:pPr>
        <w:pStyle w:val="ConsPlusNormal"/>
        <w:ind w:firstLine="540"/>
        <w:jc w:val="both"/>
        <w:rPr>
          <w:rFonts w:ascii="Times New Roman" w:hAnsi="Times New Roman" w:cs="Times New Roman"/>
          <w:sz w:val="24"/>
          <w:szCs w:val="24"/>
        </w:rPr>
      </w:pPr>
      <w:r w:rsidRPr="000C40A8">
        <w:rPr>
          <w:rFonts w:ascii="Times New Roman" w:hAnsi="Times New Roman" w:cs="Times New Roman"/>
          <w:sz w:val="24"/>
          <w:szCs w:val="24"/>
        </w:rPr>
        <w:t>г) осуществление ГРО фактического подключения (технологического пр</w:t>
      </w:r>
      <w:r w:rsidRPr="000C40A8">
        <w:rPr>
          <w:rFonts w:ascii="Times New Roman" w:hAnsi="Times New Roman" w:cs="Times New Roman"/>
          <w:sz w:val="24"/>
          <w:szCs w:val="24"/>
        </w:rPr>
        <w:t>и</w:t>
      </w:r>
      <w:r w:rsidRPr="000C40A8">
        <w:rPr>
          <w:rFonts w:ascii="Times New Roman" w:hAnsi="Times New Roman" w:cs="Times New Roman"/>
          <w:sz w:val="24"/>
          <w:szCs w:val="24"/>
        </w:rPr>
        <w:t>соединения) объектов капитального строительства Заявителя к сети газораспредел</w:t>
      </w:r>
      <w:r w:rsidRPr="000C40A8">
        <w:rPr>
          <w:rFonts w:ascii="Times New Roman" w:hAnsi="Times New Roman" w:cs="Times New Roman"/>
          <w:sz w:val="24"/>
          <w:szCs w:val="24"/>
        </w:rPr>
        <w:t>е</w:t>
      </w:r>
      <w:r w:rsidRPr="000C40A8">
        <w:rPr>
          <w:rFonts w:ascii="Times New Roman" w:hAnsi="Times New Roman" w:cs="Times New Roman"/>
          <w:sz w:val="24"/>
          <w:szCs w:val="24"/>
        </w:rPr>
        <w:t>ния и проведение пуска газа.</w:t>
      </w:r>
    </w:p>
    <w:p w:rsidR="000C40A8" w:rsidRPr="000C40A8" w:rsidRDefault="000C40A8" w:rsidP="000C40A8">
      <w:pPr>
        <w:pStyle w:val="ConsPlusNormal"/>
        <w:ind w:firstLine="540"/>
        <w:jc w:val="both"/>
        <w:rPr>
          <w:rFonts w:ascii="Times New Roman" w:hAnsi="Times New Roman" w:cs="Times New Roman"/>
          <w:sz w:val="24"/>
          <w:szCs w:val="24"/>
        </w:rPr>
      </w:pPr>
      <w:r w:rsidRPr="000C40A8">
        <w:rPr>
          <w:rFonts w:ascii="Times New Roman" w:hAnsi="Times New Roman" w:cs="Times New Roman"/>
          <w:sz w:val="24"/>
          <w:szCs w:val="24"/>
        </w:rPr>
        <w:t>Согласно представленным документам, ГРО и ООО «Газ сервис». согласовали перечень работ, который необходимо выполнить для технологического присоединения газоиспользующего оборудования ООО «Газ сервис» к существующему газопроводу, в т.ч. и границы проектируемых участков строящегося газопровода. В частности, ГРО осуществляет мероприятия по проверке выполнения технических условий ООО «Газ сервис», фактическое подключение газоиспользующего оборудования ООО «Газ сервис» к сети газораспределения и пуск газа.</w:t>
      </w:r>
    </w:p>
    <w:p w:rsidR="000C40A8" w:rsidRPr="000C40A8" w:rsidRDefault="000C40A8" w:rsidP="000C40A8">
      <w:pPr>
        <w:autoSpaceDE w:val="0"/>
        <w:autoSpaceDN w:val="0"/>
        <w:adjustRightInd w:val="0"/>
        <w:ind w:firstLine="540"/>
        <w:jc w:val="both"/>
      </w:pPr>
    </w:p>
    <w:p w:rsidR="000C40A8" w:rsidRPr="000C40A8" w:rsidRDefault="000C40A8" w:rsidP="000C40A8">
      <w:pPr>
        <w:autoSpaceDE w:val="0"/>
        <w:autoSpaceDN w:val="0"/>
        <w:adjustRightInd w:val="0"/>
        <w:ind w:firstLine="540"/>
        <w:jc w:val="both"/>
      </w:pPr>
    </w:p>
    <w:p w:rsidR="000C40A8" w:rsidRPr="000C40A8" w:rsidRDefault="000C40A8" w:rsidP="000C40A8">
      <w:pPr>
        <w:numPr>
          <w:ilvl w:val="0"/>
          <w:numId w:val="15"/>
        </w:numPr>
        <w:ind w:left="851" w:hanging="491"/>
        <w:jc w:val="center"/>
        <w:rPr>
          <w:b/>
        </w:rPr>
      </w:pPr>
      <w:r w:rsidRPr="000C40A8">
        <w:rPr>
          <w:b/>
        </w:rPr>
        <w:t>Необходимый объём затрат на проведение работ по осуществлению фа</w:t>
      </w:r>
      <w:r w:rsidRPr="000C40A8">
        <w:rPr>
          <w:b/>
        </w:rPr>
        <w:t>к</w:t>
      </w:r>
      <w:r w:rsidRPr="000C40A8">
        <w:rPr>
          <w:b/>
        </w:rPr>
        <w:t>тического подключения газоиспользующего оборудования Заявителя</w:t>
      </w:r>
    </w:p>
    <w:p w:rsidR="000C40A8" w:rsidRPr="000C40A8" w:rsidRDefault="000C40A8" w:rsidP="000C40A8">
      <w:pPr>
        <w:ind w:firstLine="567"/>
        <w:jc w:val="center"/>
        <w:rPr>
          <w:b/>
        </w:rPr>
      </w:pPr>
    </w:p>
    <w:p w:rsidR="000C40A8" w:rsidRPr="000C40A8" w:rsidRDefault="000C40A8" w:rsidP="000C40A8">
      <w:pPr>
        <w:ind w:firstLine="720"/>
        <w:jc w:val="both"/>
      </w:pPr>
      <w:r w:rsidRPr="000C40A8">
        <w:t xml:space="preserve">Согласно представленному расчёту ГРО </w:t>
      </w:r>
      <w:proofErr w:type="gramStart"/>
      <w:r w:rsidRPr="000C40A8">
        <w:t>объем затрат</w:t>
      </w:r>
      <w:proofErr w:type="gramEnd"/>
      <w:r w:rsidRPr="000C40A8">
        <w:t xml:space="preserve"> связанный с фактическим подключением объекта капитального строительства Заявителя к сети газораспределения приведен в таблице 1.</w:t>
      </w:r>
    </w:p>
    <w:p w:rsidR="000C40A8" w:rsidRPr="000C40A8" w:rsidRDefault="000C40A8" w:rsidP="000C40A8">
      <w:pPr>
        <w:autoSpaceDE w:val="0"/>
        <w:autoSpaceDN w:val="0"/>
        <w:adjustRightInd w:val="0"/>
        <w:ind w:right="566" w:firstLine="540"/>
        <w:jc w:val="right"/>
      </w:pPr>
    </w:p>
    <w:p w:rsidR="000C40A8" w:rsidRPr="000C40A8" w:rsidRDefault="000C40A8" w:rsidP="000C40A8">
      <w:pPr>
        <w:tabs>
          <w:tab w:val="left" w:pos="0"/>
        </w:tabs>
        <w:autoSpaceDE w:val="0"/>
        <w:autoSpaceDN w:val="0"/>
        <w:adjustRightInd w:val="0"/>
        <w:ind w:right="-1" w:firstLine="540"/>
        <w:jc w:val="right"/>
      </w:pPr>
      <w:r w:rsidRPr="000C40A8">
        <w:t>Таблица 1</w:t>
      </w:r>
    </w:p>
    <w:p w:rsidR="000C40A8" w:rsidRPr="000C40A8" w:rsidRDefault="000C40A8" w:rsidP="000C40A8">
      <w:pPr>
        <w:autoSpaceDE w:val="0"/>
        <w:autoSpaceDN w:val="0"/>
        <w:adjustRightInd w:val="0"/>
        <w:ind w:right="566"/>
        <w:jc w:val="center"/>
        <w:rPr>
          <w:b/>
        </w:rPr>
      </w:pPr>
      <w:r w:rsidRPr="000C40A8">
        <w:rPr>
          <w:b/>
        </w:rPr>
        <w:t>Осуществление ГРО фактического подключения (технологического присоединения) объектов капитального строительства Заявителя к сети газораспределения и проведение пуска газа</w:t>
      </w:r>
    </w:p>
    <w:p w:rsidR="000C40A8" w:rsidRPr="000C40A8" w:rsidRDefault="000C40A8" w:rsidP="000C40A8">
      <w:pPr>
        <w:autoSpaceDE w:val="0"/>
        <w:autoSpaceDN w:val="0"/>
        <w:adjustRightInd w:val="0"/>
        <w:ind w:firstLine="540"/>
        <w:jc w:val="both"/>
      </w:pPr>
    </w:p>
    <w:tbl>
      <w:tblPr>
        <w:tblOverlap w:val="never"/>
        <w:tblW w:w="0" w:type="auto"/>
        <w:jc w:val="center"/>
        <w:tblLayout w:type="fixed"/>
        <w:tblCellMar>
          <w:left w:w="10" w:type="dxa"/>
          <w:right w:w="10" w:type="dxa"/>
        </w:tblCellMar>
        <w:tblLook w:val="0000" w:firstRow="0" w:lastRow="0" w:firstColumn="0" w:lastColumn="0" w:noHBand="0" w:noVBand="0"/>
      </w:tblPr>
      <w:tblGrid>
        <w:gridCol w:w="993"/>
        <w:gridCol w:w="6163"/>
        <w:gridCol w:w="2165"/>
      </w:tblGrid>
      <w:tr w:rsidR="000C40A8" w:rsidRPr="000C40A8" w:rsidTr="006E483D">
        <w:tblPrEx>
          <w:tblCellMar>
            <w:top w:w="0" w:type="dxa"/>
            <w:bottom w:w="0" w:type="dxa"/>
          </w:tblCellMar>
        </w:tblPrEx>
        <w:trPr>
          <w:trHeight w:val="500"/>
          <w:tblHeader/>
          <w:jc w:val="center"/>
        </w:trPr>
        <w:tc>
          <w:tcPr>
            <w:tcW w:w="993" w:type="dxa"/>
            <w:tcBorders>
              <w:top w:val="single" w:sz="4" w:space="0" w:color="auto"/>
              <w:left w:val="single" w:sz="4" w:space="0" w:color="auto"/>
            </w:tcBorders>
            <w:shd w:val="clear" w:color="auto" w:fill="FFFFFF"/>
            <w:vAlign w:val="center"/>
          </w:tcPr>
          <w:p w:rsidR="000C40A8" w:rsidRPr="000C40A8" w:rsidRDefault="000C40A8" w:rsidP="006E483D">
            <w:pPr>
              <w:pStyle w:val="1ffff"/>
              <w:shd w:val="clear" w:color="auto" w:fill="auto"/>
              <w:spacing w:line="240" w:lineRule="auto"/>
              <w:jc w:val="center"/>
              <w:rPr>
                <w:sz w:val="24"/>
                <w:szCs w:val="24"/>
              </w:rPr>
            </w:pPr>
            <w:r w:rsidRPr="000C40A8">
              <w:rPr>
                <w:rStyle w:val="Arial9pt"/>
                <w:rFonts w:ascii="Times New Roman" w:hAnsi="Times New Roman" w:cs="Times New Roman"/>
                <w:sz w:val="24"/>
                <w:szCs w:val="24"/>
              </w:rPr>
              <w:t>№ п/п</w:t>
            </w:r>
          </w:p>
        </w:tc>
        <w:tc>
          <w:tcPr>
            <w:tcW w:w="6163" w:type="dxa"/>
            <w:tcBorders>
              <w:top w:val="single" w:sz="4" w:space="0" w:color="auto"/>
              <w:left w:val="single" w:sz="4" w:space="0" w:color="auto"/>
            </w:tcBorders>
            <w:shd w:val="clear" w:color="auto" w:fill="FFFFFF"/>
            <w:vAlign w:val="center"/>
          </w:tcPr>
          <w:p w:rsidR="000C40A8" w:rsidRPr="000C40A8" w:rsidRDefault="000C40A8" w:rsidP="006E483D">
            <w:pPr>
              <w:pStyle w:val="1ffff"/>
              <w:shd w:val="clear" w:color="auto" w:fill="auto"/>
              <w:spacing w:line="240" w:lineRule="auto"/>
              <w:jc w:val="center"/>
              <w:rPr>
                <w:sz w:val="24"/>
                <w:szCs w:val="24"/>
              </w:rPr>
            </w:pPr>
            <w:r w:rsidRPr="000C40A8">
              <w:rPr>
                <w:rStyle w:val="Arial9pt"/>
                <w:rFonts w:ascii="Times New Roman" w:hAnsi="Times New Roman" w:cs="Times New Roman"/>
                <w:sz w:val="24"/>
                <w:szCs w:val="24"/>
              </w:rPr>
              <w:t>Показатели</w:t>
            </w:r>
          </w:p>
        </w:tc>
        <w:tc>
          <w:tcPr>
            <w:tcW w:w="2165" w:type="dxa"/>
            <w:tcBorders>
              <w:top w:val="single" w:sz="4" w:space="0" w:color="auto"/>
              <w:left w:val="single" w:sz="4" w:space="0" w:color="auto"/>
              <w:right w:val="single" w:sz="4" w:space="0" w:color="auto"/>
            </w:tcBorders>
            <w:shd w:val="clear" w:color="auto" w:fill="FFFFFF"/>
            <w:vAlign w:val="center"/>
          </w:tcPr>
          <w:p w:rsidR="000C40A8" w:rsidRPr="000C40A8" w:rsidRDefault="000C40A8" w:rsidP="006E483D">
            <w:pPr>
              <w:pStyle w:val="1ffff"/>
              <w:shd w:val="clear" w:color="auto" w:fill="auto"/>
              <w:spacing w:line="240" w:lineRule="auto"/>
              <w:jc w:val="center"/>
              <w:rPr>
                <w:sz w:val="24"/>
                <w:szCs w:val="24"/>
              </w:rPr>
            </w:pPr>
            <w:r w:rsidRPr="000C40A8">
              <w:rPr>
                <w:rStyle w:val="10pt"/>
                <w:sz w:val="24"/>
                <w:szCs w:val="24"/>
              </w:rPr>
              <w:t>Планируемые расх</w:t>
            </w:r>
            <w:r w:rsidRPr="000C40A8">
              <w:rPr>
                <w:rStyle w:val="10pt"/>
                <w:sz w:val="24"/>
                <w:szCs w:val="24"/>
              </w:rPr>
              <w:t>о</w:t>
            </w:r>
            <w:r w:rsidRPr="000C40A8">
              <w:rPr>
                <w:rStyle w:val="10pt"/>
                <w:sz w:val="24"/>
                <w:szCs w:val="24"/>
              </w:rPr>
              <w:t>ды, руб.</w:t>
            </w:r>
          </w:p>
        </w:tc>
      </w:tr>
      <w:tr w:rsidR="000C40A8" w:rsidRPr="000C40A8" w:rsidTr="006E483D">
        <w:tblPrEx>
          <w:tblCellMar>
            <w:top w:w="0" w:type="dxa"/>
            <w:bottom w:w="0" w:type="dxa"/>
          </w:tblCellMar>
        </w:tblPrEx>
        <w:trPr>
          <w:trHeight w:val="278"/>
          <w:jc w:val="center"/>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0C40A8" w:rsidRPr="000C40A8" w:rsidRDefault="000C40A8" w:rsidP="006E483D">
            <w:pPr>
              <w:pStyle w:val="1ffff"/>
              <w:shd w:val="clear" w:color="auto" w:fill="auto"/>
              <w:spacing w:line="240" w:lineRule="auto"/>
              <w:jc w:val="center"/>
              <w:rPr>
                <w:sz w:val="24"/>
                <w:szCs w:val="24"/>
              </w:rPr>
            </w:pPr>
            <w:r w:rsidRPr="000C40A8">
              <w:rPr>
                <w:rStyle w:val="10pt0"/>
                <w:rFonts w:eastAsia="font376"/>
                <w:bCs/>
                <w:sz w:val="24"/>
                <w:szCs w:val="24"/>
              </w:rPr>
              <w:t>1</w:t>
            </w:r>
          </w:p>
        </w:tc>
        <w:tc>
          <w:tcPr>
            <w:tcW w:w="6163" w:type="dxa"/>
            <w:tcBorders>
              <w:top w:val="single" w:sz="4" w:space="0" w:color="auto"/>
              <w:left w:val="single" w:sz="4" w:space="0" w:color="auto"/>
              <w:bottom w:val="single" w:sz="4" w:space="0" w:color="auto"/>
              <w:right w:val="single" w:sz="4" w:space="0" w:color="auto"/>
            </w:tcBorders>
            <w:shd w:val="clear" w:color="auto" w:fill="FFFFFF"/>
            <w:vAlign w:val="center"/>
          </w:tcPr>
          <w:p w:rsidR="000C40A8" w:rsidRPr="000C40A8" w:rsidRDefault="000C40A8" w:rsidP="006E483D">
            <w:pPr>
              <w:pStyle w:val="1ffff"/>
              <w:shd w:val="clear" w:color="auto" w:fill="auto"/>
              <w:spacing w:line="240" w:lineRule="auto"/>
              <w:jc w:val="left"/>
              <w:rPr>
                <w:sz w:val="24"/>
                <w:szCs w:val="24"/>
              </w:rPr>
            </w:pPr>
            <w:r w:rsidRPr="000C40A8">
              <w:rPr>
                <w:rStyle w:val="10pt0"/>
                <w:rFonts w:eastAsia="font376"/>
                <w:bCs/>
                <w:sz w:val="24"/>
                <w:szCs w:val="24"/>
              </w:rPr>
              <w:t>Строительно-монтажные работы</w:t>
            </w:r>
          </w:p>
        </w:tc>
        <w:tc>
          <w:tcPr>
            <w:tcW w:w="2165" w:type="dxa"/>
            <w:tcBorders>
              <w:top w:val="single" w:sz="4" w:space="0" w:color="auto"/>
              <w:left w:val="single" w:sz="4" w:space="0" w:color="auto"/>
              <w:bottom w:val="single" w:sz="4" w:space="0" w:color="auto"/>
              <w:right w:val="single" w:sz="4" w:space="0" w:color="auto"/>
            </w:tcBorders>
            <w:shd w:val="clear" w:color="auto" w:fill="FFFFFF"/>
            <w:vAlign w:val="center"/>
          </w:tcPr>
          <w:p w:rsidR="000C40A8" w:rsidRPr="000C40A8" w:rsidRDefault="000C40A8" w:rsidP="006E483D">
            <w:pPr>
              <w:pStyle w:val="1ffff"/>
              <w:shd w:val="clear" w:color="auto" w:fill="auto"/>
              <w:spacing w:line="240" w:lineRule="auto"/>
              <w:jc w:val="center"/>
              <w:rPr>
                <w:sz w:val="24"/>
                <w:szCs w:val="24"/>
              </w:rPr>
            </w:pPr>
            <w:r w:rsidRPr="000C40A8">
              <w:rPr>
                <w:rStyle w:val="10pt"/>
                <w:sz w:val="24"/>
                <w:szCs w:val="24"/>
              </w:rPr>
              <w:t>35 011,75</w:t>
            </w:r>
          </w:p>
        </w:tc>
      </w:tr>
      <w:tr w:rsidR="000C40A8" w:rsidRPr="000C40A8" w:rsidTr="006E483D">
        <w:tblPrEx>
          <w:tblCellMar>
            <w:top w:w="0" w:type="dxa"/>
            <w:bottom w:w="0" w:type="dxa"/>
          </w:tblCellMar>
        </w:tblPrEx>
        <w:trPr>
          <w:trHeight w:val="141"/>
          <w:jc w:val="center"/>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0C40A8" w:rsidRPr="000C40A8" w:rsidRDefault="000C40A8" w:rsidP="006E483D">
            <w:pPr>
              <w:pStyle w:val="1ffff"/>
              <w:shd w:val="clear" w:color="auto" w:fill="auto"/>
              <w:spacing w:line="240" w:lineRule="auto"/>
              <w:jc w:val="center"/>
              <w:rPr>
                <w:rStyle w:val="10pt0"/>
                <w:rFonts w:eastAsia="font376"/>
                <w:bCs/>
                <w:sz w:val="24"/>
                <w:szCs w:val="24"/>
              </w:rPr>
            </w:pPr>
            <w:r w:rsidRPr="000C40A8">
              <w:rPr>
                <w:rStyle w:val="10pt0"/>
                <w:rFonts w:eastAsia="font376"/>
                <w:bCs/>
                <w:sz w:val="24"/>
                <w:szCs w:val="24"/>
              </w:rPr>
              <w:t>2</w:t>
            </w:r>
          </w:p>
        </w:tc>
        <w:tc>
          <w:tcPr>
            <w:tcW w:w="6163" w:type="dxa"/>
            <w:tcBorders>
              <w:top w:val="single" w:sz="4" w:space="0" w:color="auto"/>
              <w:left w:val="single" w:sz="4" w:space="0" w:color="auto"/>
              <w:bottom w:val="single" w:sz="4" w:space="0" w:color="auto"/>
              <w:right w:val="single" w:sz="4" w:space="0" w:color="auto"/>
            </w:tcBorders>
            <w:shd w:val="clear" w:color="auto" w:fill="FFFFFF"/>
            <w:vAlign w:val="center"/>
          </w:tcPr>
          <w:p w:rsidR="000C40A8" w:rsidRPr="000C40A8" w:rsidRDefault="000C40A8" w:rsidP="006E483D">
            <w:pPr>
              <w:pStyle w:val="1ffff"/>
              <w:shd w:val="clear" w:color="auto" w:fill="auto"/>
              <w:spacing w:line="240" w:lineRule="auto"/>
              <w:jc w:val="left"/>
              <w:rPr>
                <w:rStyle w:val="10pt0"/>
                <w:rFonts w:eastAsia="font376"/>
                <w:bCs/>
                <w:sz w:val="24"/>
                <w:szCs w:val="24"/>
              </w:rPr>
            </w:pPr>
            <w:r w:rsidRPr="000C40A8">
              <w:rPr>
                <w:rStyle w:val="10pt0"/>
                <w:rFonts w:eastAsia="font376"/>
                <w:bCs/>
                <w:sz w:val="24"/>
                <w:szCs w:val="24"/>
              </w:rPr>
              <w:t>Первичный пуск газа в газовое оборудование</w:t>
            </w:r>
          </w:p>
        </w:tc>
        <w:tc>
          <w:tcPr>
            <w:tcW w:w="2165" w:type="dxa"/>
            <w:tcBorders>
              <w:top w:val="single" w:sz="4" w:space="0" w:color="auto"/>
              <w:left w:val="single" w:sz="4" w:space="0" w:color="auto"/>
              <w:bottom w:val="single" w:sz="4" w:space="0" w:color="auto"/>
              <w:right w:val="single" w:sz="4" w:space="0" w:color="auto"/>
            </w:tcBorders>
            <w:shd w:val="clear" w:color="auto" w:fill="FFFFFF"/>
            <w:vAlign w:val="center"/>
          </w:tcPr>
          <w:p w:rsidR="000C40A8" w:rsidRPr="000C40A8" w:rsidRDefault="000C40A8" w:rsidP="006E483D">
            <w:pPr>
              <w:pStyle w:val="1ffff"/>
              <w:shd w:val="clear" w:color="auto" w:fill="auto"/>
              <w:spacing w:line="240" w:lineRule="auto"/>
              <w:jc w:val="center"/>
              <w:rPr>
                <w:rStyle w:val="10pt"/>
                <w:sz w:val="24"/>
                <w:szCs w:val="24"/>
              </w:rPr>
            </w:pPr>
            <w:r w:rsidRPr="000C40A8">
              <w:rPr>
                <w:rStyle w:val="10pt"/>
                <w:sz w:val="24"/>
                <w:szCs w:val="24"/>
              </w:rPr>
              <w:t>20 850,93</w:t>
            </w:r>
          </w:p>
        </w:tc>
      </w:tr>
      <w:tr w:rsidR="000C40A8" w:rsidRPr="000C40A8" w:rsidTr="006E483D">
        <w:tblPrEx>
          <w:tblCellMar>
            <w:top w:w="0" w:type="dxa"/>
            <w:bottom w:w="0" w:type="dxa"/>
          </w:tblCellMar>
        </w:tblPrEx>
        <w:trPr>
          <w:trHeight w:val="141"/>
          <w:jc w:val="center"/>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0C40A8" w:rsidRPr="000C40A8" w:rsidRDefault="000C40A8" w:rsidP="006E483D">
            <w:pPr>
              <w:pStyle w:val="1ffff"/>
              <w:shd w:val="clear" w:color="auto" w:fill="auto"/>
              <w:spacing w:line="240" w:lineRule="auto"/>
              <w:jc w:val="center"/>
              <w:rPr>
                <w:rStyle w:val="10pt0"/>
                <w:rFonts w:eastAsia="font376"/>
                <w:bCs/>
                <w:sz w:val="24"/>
                <w:szCs w:val="24"/>
              </w:rPr>
            </w:pPr>
            <w:r w:rsidRPr="000C40A8">
              <w:rPr>
                <w:rStyle w:val="10pt0"/>
                <w:rFonts w:eastAsia="font376"/>
                <w:bCs/>
                <w:sz w:val="24"/>
                <w:szCs w:val="24"/>
              </w:rPr>
              <w:t>4</w:t>
            </w:r>
          </w:p>
        </w:tc>
        <w:tc>
          <w:tcPr>
            <w:tcW w:w="6163" w:type="dxa"/>
            <w:tcBorders>
              <w:top w:val="single" w:sz="4" w:space="0" w:color="auto"/>
              <w:left w:val="single" w:sz="4" w:space="0" w:color="auto"/>
              <w:bottom w:val="single" w:sz="4" w:space="0" w:color="auto"/>
              <w:right w:val="single" w:sz="4" w:space="0" w:color="auto"/>
            </w:tcBorders>
            <w:shd w:val="clear" w:color="auto" w:fill="FFFFFF"/>
            <w:vAlign w:val="center"/>
          </w:tcPr>
          <w:p w:rsidR="000C40A8" w:rsidRPr="000C40A8" w:rsidRDefault="000C40A8" w:rsidP="006E483D">
            <w:pPr>
              <w:pStyle w:val="1ffff"/>
              <w:shd w:val="clear" w:color="auto" w:fill="auto"/>
              <w:spacing w:line="240" w:lineRule="auto"/>
              <w:jc w:val="left"/>
              <w:rPr>
                <w:rStyle w:val="10pt0"/>
                <w:rFonts w:eastAsia="font376"/>
                <w:bCs/>
                <w:sz w:val="24"/>
                <w:szCs w:val="24"/>
              </w:rPr>
            </w:pPr>
            <w:r w:rsidRPr="000C40A8">
              <w:rPr>
                <w:rStyle w:val="10pt0"/>
                <w:rFonts w:eastAsia="font376"/>
                <w:bCs/>
                <w:sz w:val="24"/>
                <w:szCs w:val="24"/>
              </w:rPr>
              <w:t>Итого</w:t>
            </w:r>
          </w:p>
        </w:tc>
        <w:tc>
          <w:tcPr>
            <w:tcW w:w="2165" w:type="dxa"/>
            <w:tcBorders>
              <w:top w:val="single" w:sz="4" w:space="0" w:color="auto"/>
              <w:left w:val="single" w:sz="4" w:space="0" w:color="auto"/>
              <w:bottom w:val="single" w:sz="4" w:space="0" w:color="auto"/>
              <w:right w:val="single" w:sz="4" w:space="0" w:color="auto"/>
            </w:tcBorders>
            <w:shd w:val="clear" w:color="auto" w:fill="FFFFFF"/>
            <w:vAlign w:val="center"/>
          </w:tcPr>
          <w:p w:rsidR="000C40A8" w:rsidRPr="000C40A8" w:rsidRDefault="000C40A8" w:rsidP="006E483D">
            <w:pPr>
              <w:pStyle w:val="1ffff"/>
              <w:shd w:val="clear" w:color="auto" w:fill="auto"/>
              <w:spacing w:line="240" w:lineRule="auto"/>
              <w:jc w:val="center"/>
              <w:rPr>
                <w:rStyle w:val="10pt"/>
                <w:sz w:val="24"/>
                <w:szCs w:val="24"/>
              </w:rPr>
            </w:pPr>
            <w:r w:rsidRPr="000C40A8">
              <w:rPr>
                <w:rStyle w:val="10pt"/>
                <w:sz w:val="24"/>
                <w:szCs w:val="24"/>
              </w:rPr>
              <w:t>55 862,68</w:t>
            </w:r>
          </w:p>
        </w:tc>
      </w:tr>
    </w:tbl>
    <w:p w:rsidR="000C40A8" w:rsidRPr="000C40A8" w:rsidRDefault="000C40A8" w:rsidP="000C40A8">
      <w:pPr>
        <w:ind w:firstLine="708"/>
        <w:jc w:val="both"/>
        <w:rPr>
          <w:b/>
        </w:rPr>
      </w:pPr>
    </w:p>
    <w:p w:rsidR="000C40A8" w:rsidRPr="000C40A8" w:rsidRDefault="000C40A8" w:rsidP="000C40A8">
      <w:pPr>
        <w:jc w:val="center"/>
        <w:rPr>
          <w:b/>
        </w:rPr>
      </w:pPr>
      <w:r w:rsidRPr="000C40A8">
        <w:rPr>
          <w:b/>
        </w:rPr>
        <w:t>Расходы на строительно-монтажные работы</w:t>
      </w:r>
    </w:p>
    <w:p w:rsidR="000C40A8" w:rsidRPr="000C40A8" w:rsidRDefault="000C40A8" w:rsidP="000C40A8">
      <w:pPr>
        <w:jc w:val="center"/>
        <w:rPr>
          <w:b/>
        </w:rPr>
      </w:pPr>
    </w:p>
    <w:p w:rsidR="000C40A8" w:rsidRPr="000C40A8" w:rsidRDefault="000C40A8" w:rsidP="000C40A8">
      <w:pPr>
        <w:ind w:firstLine="708"/>
        <w:jc w:val="both"/>
      </w:pPr>
      <w:r w:rsidRPr="000C40A8">
        <w:t xml:space="preserve">Рассмотрев материалы, экспертная группа подтверждает обоснованность затрат, включенных организацией по статье строительно-монтажные работы. </w:t>
      </w:r>
    </w:p>
    <w:p w:rsidR="000C40A8" w:rsidRPr="000C40A8" w:rsidRDefault="000C40A8" w:rsidP="000C40A8">
      <w:pPr>
        <w:ind w:firstLine="708"/>
        <w:jc w:val="both"/>
      </w:pPr>
      <w:r w:rsidRPr="000C40A8">
        <w:t xml:space="preserve">В связи с этим экспертная группа предлагает согласовать статью затрат «Строительно-монтажные работы» в размере – 35 011,75 руб. </w:t>
      </w:r>
    </w:p>
    <w:p w:rsidR="000C40A8" w:rsidRDefault="000C40A8" w:rsidP="000C40A8">
      <w:pPr>
        <w:ind w:firstLine="708"/>
        <w:jc w:val="both"/>
        <w:sectPr w:rsidR="000C40A8" w:rsidSect="00CC750F">
          <w:pgSz w:w="11906" w:h="16838"/>
          <w:pgMar w:top="1276" w:right="566" w:bottom="1134" w:left="1418" w:header="720" w:footer="720" w:gutter="0"/>
          <w:cols w:space="720"/>
          <w:docGrid w:linePitch="326"/>
        </w:sectPr>
      </w:pPr>
    </w:p>
    <w:p w:rsidR="000C40A8" w:rsidRPr="000C40A8" w:rsidRDefault="000C40A8" w:rsidP="000C40A8">
      <w:pPr>
        <w:ind w:firstLine="708"/>
        <w:jc w:val="both"/>
      </w:pPr>
    </w:p>
    <w:p w:rsidR="000C40A8" w:rsidRPr="000C40A8" w:rsidRDefault="000C40A8" w:rsidP="000C40A8">
      <w:pPr>
        <w:jc w:val="center"/>
        <w:rPr>
          <w:b/>
        </w:rPr>
      </w:pPr>
      <w:r w:rsidRPr="000C40A8">
        <w:rPr>
          <w:b/>
        </w:rPr>
        <w:t xml:space="preserve">Расходы на проведение пуска газа необходимые для подключения газоиспользующего оборудования заявителя к системе газораспределения ООО «Газпром газораспределение Томск» </w:t>
      </w:r>
    </w:p>
    <w:p w:rsidR="000C40A8" w:rsidRPr="000C40A8" w:rsidRDefault="000C40A8" w:rsidP="000C40A8">
      <w:pPr>
        <w:jc w:val="center"/>
        <w:rPr>
          <w:b/>
        </w:rPr>
      </w:pPr>
    </w:p>
    <w:p w:rsidR="000C40A8" w:rsidRPr="000C40A8" w:rsidRDefault="000C40A8" w:rsidP="000C40A8">
      <w:pPr>
        <w:ind w:firstLine="720"/>
        <w:jc w:val="both"/>
      </w:pPr>
      <w:r w:rsidRPr="000C40A8">
        <w:t>В соответствии с представленным расчётом планируемые расходы на проведение пуска газа для осуществления подключения газоиспользующего оборудования ООО «Газ сервис» к системе газораспределения ООО «Газпром газораспределение Томск» составляет – 20 850,93 руб. Расчёт расходов выполнен на основании «Примерного прейскуранта на услуги газового хозяйства по техническому обслуживанию и ремонту газораспределительных систем» (утв. Приказом ОАО «</w:t>
      </w:r>
      <w:proofErr w:type="spellStart"/>
      <w:r w:rsidRPr="000C40A8">
        <w:t>Росгазификация</w:t>
      </w:r>
      <w:proofErr w:type="spellEnd"/>
      <w:r w:rsidRPr="000C40A8">
        <w:t>» от 20.06.2001 № 35), а также «Методике определения расхода газа на технологические нужды предприятий газового хозяйства и потерь в системах распределения газа» (РД 153-39.4-079-01). В качестве обосновывающих документов предоставлены: утверждённые тарифные ставки для расчёта стоимости услуг по филиалу ООО «Газпром газораспределение Томск в Кемеровской области, коэффициент отнесения прочих затрат (приказ № 59-КФ от 20.04.2015), нормы трудозатрат, на работы по проведению мероприятий по подключению (утверждены руководителем предприятия), расчет предприятия по расходу газа при выполнении врезок в действующие газопроводы.</w:t>
      </w:r>
    </w:p>
    <w:p w:rsidR="000C40A8" w:rsidRPr="000C40A8" w:rsidRDefault="000C40A8" w:rsidP="000C40A8">
      <w:pPr>
        <w:ind w:firstLine="720"/>
        <w:jc w:val="both"/>
      </w:pPr>
      <w:r w:rsidRPr="000C40A8">
        <w:t xml:space="preserve">Рассмотрев представленные материалы, экспертная группа предлагает принять объем расходов на проведение пуска газа на уровне </w:t>
      </w:r>
      <w:proofErr w:type="gramStart"/>
      <w:r w:rsidRPr="000C40A8">
        <w:t>–  20</w:t>
      </w:r>
      <w:proofErr w:type="gramEnd"/>
      <w:r w:rsidRPr="000C40A8">
        <w:t> 850,93 руб.</w:t>
      </w:r>
    </w:p>
    <w:p w:rsidR="000C40A8" w:rsidRPr="000C40A8" w:rsidRDefault="000C40A8" w:rsidP="000C40A8">
      <w:pPr>
        <w:ind w:firstLine="720"/>
        <w:jc w:val="right"/>
        <w:rPr>
          <w:color w:val="FF0000"/>
        </w:rPr>
      </w:pPr>
    </w:p>
    <w:p w:rsidR="000C40A8" w:rsidRPr="000C40A8" w:rsidRDefault="000C40A8" w:rsidP="000C40A8">
      <w:pPr>
        <w:ind w:firstLine="720"/>
        <w:jc w:val="right"/>
      </w:pPr>
      <w:r w:rsidRPr="000C40A8">
        <w:t>Таблица 2</w:t>
      </w:r>
    </w:p>
    <w:p w:rsidR="000C40A8" w:rsidRPr="000C40A8" w:rsidRDefault="000C40A8" w:rsidP="000C40A8">
      <w:pPr>
        <w:ind w:firstLine="720"/>
        <w:jc w:val="center"/>
      </w:pPr>
      <w:r w:rsidRPr="000C40A8">
        <w:t>Предложение по величине затрат на фактическое подключение</w:t>
      </w:r>
    </w:p>
    <w:p w:rsidR="000C40A8" w:rsidRPr="000C40A8" w:rsidRDefault="000C40A8" w:rsidP="000C40A8">
      <w:pPr>
        <w:ind w:firstLine="720"/>
        <w:jc w:val="right"/>
      </w:pPr>
    </w:p>
    <w:tbl>
      <w:tblPr>
        <w:tblOverlap w:val="never"/>
        <w:tblW w:w="9075" w:type="dxa"/>
        <w:jc w:val="center"/>
        <w:tblLayout w:type="fixed"/>
        <w:tblCellMar>
          <w:left w:w="10" w:type="dxa"/>
          <w:right w:w="10" w:type="dxa"/>
        </w:tblCellMar>
        <w:tblLook w:val="0000" w:firstRow="0" w:lastRow="0" w:firstColumn="0" w:lastColumn="0" w:noHBand="0" w:noVBand="0"/>
      </w:tblPr>
      <w:tblGrid>
        <w:gridCol w:w="992"/>
        <w:gridCol w:w="3294"/>
        <w:gridCol w:w="1597"/>
        <w:gridCol w:w="1562"/>
        <w:gridCol w:w="1630"/>
      </w:tblGrid>
      <w:tr w:rsidR="000C40A8" w:rsidRPr="000C40A8" w:rsidTr="006E483D">
        <w:tblPrEx>
          <w:tblCellMar>
            <w:top w:w="0" w:type="dxa"/>
            <w:bottom w:w="0" w:type="dxa"/>
          </w:tblCellMar>
        </w:tblPrEx>
        <w:trPr>
          <w:trHeight w:val="128"/>
          <w:tblHeader/>
          <w:jc w:val="center"/>
        </w:trPr>
        <w:tc>
          <w:tcPr>
            <w:tcW w:w="992" w:type="dxa"/>
            <w:vMerge w:val="restart"/>
            <w:tcBorders>
              <w:top w:val="single" w:sz="4" w:space="0" w:color="auto"/>
              <w:left w:val="single" w:sz="4" w:space="0" w:color="auto"/>
            </w:tcBorders>
            <w:shd w:val="clear" w:color="auto" w:fill="FFFFFF"/>
            <w:vAlign w:val="center"/>
          </w:tcPr>
          <w:p w:rsidR="000C40A8" w:rsidRPr="000C40A8" w:rsidRDefault="000C40A8" w:rsidP="006E483D">
            <w:pPr>
              <w:pStyle w:val="1ffff"/>
              <w:shd w:val="clear" w:color="auto" w:fill="auto"/>
              <w:spacing w:line="240" w:lineRule="auto"/>
              <w:jc w:val="center"/>
              <w:rPr>
                <w:sz w:val="24"/>
                <w:szCs w:val="24"/>
              </w:rPr>
            </w:pPr>
            <w:r w:rsidRPr="000C40A8">
              <w:rPr>
                <w:rStyle w:val="Arial9pt"/>
                <w:rFonts w:ascii="Times New Roman" w:hAnsi="Times New Roman" w:cs="Times New Roman"/>
                <w:sz w:val="24"/>
                <w:szCs w:val="24"/>
              </w:rPr>
              <w:t>№ п/п</w:t>
            </w:r>
          </w:p>
        </w:tc>
        <w:tc>
          <w:tcPr>
            <w:tcW w:w="3294" w:type="dxa"/>
            <w:vMerge w:val="restart"/>
            <w:tcBorders>
              <w:top w:val="single" w:sz="4" w:space="0" w:color="auto"/>
              <w:left w:val="single" w:sz="4" w:space="0" w:color="auto"/>
            </w:tcBorders>
            <w:shd w:val="clear" w:color="auto" w:fill="FFFFFF"/>
            <w:vAlign w:val="center"/>
          </w:tcPr>
          <w:p w:rsidR="000C40A8" w:rsidRPr="000C40A8" w:rsidRDefault="000C40A8" w:rsidP="006E483D">
            <w:pPr>
              <w:pStyle w:val="1ffff"/>
              <w:shd w:val="clear" w:color="auto" w:fill="auto"/>
              <w:spacing w:line="240" w:lineRule="auto"/>
              <w:jc w:val="center"/>
              <w:rPr>
                <w:sz w:val="24"/>
                <w:szCs w:val="24"/>
              </w:rPr>
            </w:pPr>
            <w:r w:rsidRPr="000C40A8">
              <w:rPr>
                <w:rStyle w:val="Arial9pt"/>
                <w:rFonts w:ascii="Times New Roman" w:hAnsi="Times New Roman" w:cs="Times New Roman"/>
                <w:sz w:val="24"/>
                <w:szCs w:val="24"/>
              </w:rPr>
              <w:t>Показатели</w:t>
            </w:r>
          </w:p>
        </w:tc>
        <w:tc>
          <w:tcPr>
            <w:tcW w:w="4789" w:type="dxa"/>
            <w:gridSpan w:val="3"/>
            <w:tcBorders>
              <w:top w:val="single" w:sz="4" w:space="0" w:color="auto"/>
              <w:left w:val="single" w:sz="4" w:space="0" w:color="auto"/>
              <w:right w:val="single" w:sz="4" w:space="0" w:color="auto"/>
            </w:tcBorders>
            <w:shd w:val="clear" w:color="auto" w:fill="FFFFFF"/>
            <w:vAlign w:val="center"/>
          </w:tcPr>
          <w:p w:rsidR="000C40A8" w:rsidRPr="000C40A8" w:rsidRDefault="000C40A8" w:rsidP="006E483D">
            <w:pPr>
              <w:pStyle w:val="1ffff"/>
              <w:shd w:val="clear" w:color="auto" w:fill="auto"/>
              <w:spacing w:line="240" w:lineRule="auto"/>
              <w:jc w:val="center"/>
              <w:rPr>
                <w:rStyle w:val="10pt"/>
                <w:sz w:val="24"/>
                <w:szCs w:val="24"/>
              </w:rPr>
            </w:pPr>
            <w:r w:rsidRPr="000C40A8">
              <w:rPr>
                <w:rStyle w:val="10pt"/>
                <w:sz w:val="24"/>
                <w:szCs w:val="24"/>
              </w:rPr>
              <w:t>Планируемые расх</w:t>
            </w:r>
            <w:r w:rsidRPr="000C40A8">
              <w:rPr>
                <w:rStyle w:val="10pt"/>
                <w:sz w:val="24"/>
                <w:szCs w:val="24"/>
              </w:rPr>
              <w:t>о</w:t>
            </w:r>
            <w:r w:rsidRPr="000C40A8">
              <w:rPr>
                <w:rStyle w:val="10pt"/>
                <w:sz w:val="24"/>
                <w:szCs w:val="24"/>
              </w:rPr>
              <w:t>ды, руб.</w:t>
            </w:r>
          </w:p>
        </w:tc>
      </w:tr>
      <w:tr w:rsidR="000C40A8" w:rsidRPr="000C40A8" w:rsidTr="006E483D">
        <w:tblPrEx>
          <w:tblCellMar>
            <w:top w:w="0" w:type="dxa"/>
            <w:bottom w:w="0" w:type="dxa"/>
          </w:tblCellMar>
        </w:tblPrEx>
        <w:trPr>
          <w:trHeight w:val="127"/>
          <w:tblHeader/>
          <w:jc w:val="center"/>
        </w:trPr>
        <w:tc>
          <w:tcPr>
            <w:tcW w:w="992" w:type="dxa"/>
            <w:vMerge/>
            <w:tcBorders>
              <w:left w:val="single" w:sz="4" w:space="0" w:color="auto"/>
            </w:tcBorders>
            <w:shd w:val="clear" w:color="auto" w:fill="FFFFFF"/>
            <w:vAlign w:val="center"/>
          </w:tcPr>
          <w:p w:rsidR="000C40A8" w:rsidRPr="000C40A8" w:rsidRDefault="000C40A8" w:rsidP="006E483D">
            <w:pPr>
              <w:pStyle w:val="1ffff"/>
              <w:shd w:val="clear" w:color="auto" w:fill="auto"/>
              <w:spacing w:line="240" w:lineRule="auto"/>
              <w:jc w:val="center"/>
              <w:rPr>
                <w:rStyle w:val="Arial9pt"/>
                <w:rFonts w:ascii="Times New Roman" w:hAnsi="Times New Roman" w:cs="Times New Roman"/>
                <w:sz w:val="24"/>
                <w:szCs w:val="24"/>
              </w:rPr>
            </w:pPr>
          </w:p>
        </w:tc>
        <w:tc>
          <w:tcPr>
            <w:tcW w:w="3294" w:type="dxa"/>
            <w:vMerge/>
            <w:tcBorders>
              <w:left w:val="single" w:sz="4" w:space="0" w:color="auto"/>
            </w:tcBorders>
            <w:shd w:val="clear" w:color="auto" w:fill="FFFFFF"/>
            <w:vAlign w:val="center"/>
          </w:tcPr>
          <w:p w:rsidR="000C40A8" w:rsidRPr="000C40A8" w:rsidRDefault="000C40A8" w:rsidP="006E483D">
            <w:pPr>
              <w:pStyle w:val="1ffff"/>
              <w:shd w:val="clear" w:color="auto" w:fill="auto"/>
              <w:spacing w:line="240" w:lineRule="auto"/>
              <w:jc w:val="center"/>
              <w:rPr>
                <w:rStyle w:val="Arial9pt"/>
                <w:rFonts w:ascii="Times New Roman" w:hAnsi="Times New Roman" w:cs="Times New Roman"/>
                <w:sz w:val="24"/>
                <w:szCs w:val="24"/>
              </w:rPr>
            </w:pPr>
          </w:p>
        </w:tc>
        <w:tc>
          <w:tcPr>
            <w:tcW w:w="1597" w:type="dxa"/>
            <w:tcBorders>
              <w:top w:val="single" w:sz="4" w:space="0" w:color="auto"/>
              <w:left w:val="single" w:sz="4" w:space="0" w:color="auto"/>
              <w:right w:val="single" w:sz="4" w:space="0" w:color="auto"/>
            </w:tcBorders>
            <w:shd w:val="clear" w:color="auto" w:fill="FFFFFF"/>
            <w:vAlign w:val="center"/>
          </w:tcPr>
          <w:p w:rsidR="000C40A8" w:rsidRPr="000C40A8" w:rsidRDefault="000C40A8" w:rsidP="006E483D">
            <w:pPr>
              <w:pStyle w:val="1ffff"/>
              <w:shd w:val="clear" w:color="auto" w:fill="auto"/>
              <w:spacing w:line="240" w:lineRule="auto"/>
              <w:jc w:val="center"/>
              <w:rPr>
                <w:rStyle w:val="10pt"/>
                <w:sz w:val="24"/>
                <w:szCs w:val="24"/>
              </w:rPr>
            </w:pPr>
            <w:r w:rsidRPr="000C40A8">
              <w:rPr>
                <w:rStyle w:val="10pt"/>
                <w:sz w:val="24"/>
                <w:szCs w:val="24"/>
              </w:rPr>
              <w:t>Предложение ГРО</w:t>
            </w:r>
          </w:p>
        </w:tc>
        <w:tc>
          <w:tcPr>
            <w:tcW w:w="1562" w:type="dxa"/>
            <w:tcBorders>
              <w:top w:val="single" w:sz="4" w:space="0" w:color="auto"/>
              <w:left w:val="single" w:sz="4" w:space="0" w:color="auto"/>
              <w:right w:val="single" w:sz="4" w:space="0" w:color="auto"/>
            </w:tcBorders>
            <w:shd w:val="clear" w:color="auto" w:fill="FFFFFF"/>
            <w:vAlign w:val="center"/>
          </w:tcPr>
          <w:p w:rsidR="000C40A8" w:rsidRPr="000C40A8" w:rsidRDefault="000C40A8" w:rsidP="006E483D">
            <w:pPr>
              <w:pStyle w:val="1ffff"/>
              <w:shd w:val="clear" w:color="auto" w:fill="auto"/>
              <w:spacing w:line="240" w:lineRule="auto"/>
              <w:jc w:val="center"/>
              <w:rPr>
                <w:rStyle w:val="10pt"/>
                <w:sz w:val="24"/>
                <w:szCs w:val="24"/>
              </w:rPr>
            </w:pPr>
            <w:r w:rsidRPr="000C40A8">
              <w:rPr>
                <w:rStyle w:val="10pt"/>
                <w:sz w:val="24"/>
                <w:szCs w:val="24"/>
              </w:rPr>
              <w:t>Предложение экспертной группы</w:t>
            </w:r>
          </w:p>
        </w:tc>
        <w:tc>
          <w:tcPr>
            <w:tcW w:w="1630" w:type="dxa"/>
            <w:tcBorders>
              <w:top w:val="single" w:sz="4" w:space="0" w:color="auto"/>
              <w:left w:val="single" w:sz="4" w:space="0" w:color="auto"/>
              <w:right w:val="single" w:sz="4" w:space="0" w:color="auto"/>
            </w:tcBorders>
            <w:shd w:val="clear" w:color="auto" w:fill="FFFFFF"/>
            <w:vAlign w:val="center"/>
          </w:tcPr>
          <w:p w:rsidR="000C40A8" w:rsidRPr="000C40A8" w:rsidRDefault="000C40A8" w:rsidP="006E483D">
            <w:pPr>
              <w:pStyle w:val="1ffff"/>
              <w:shd w:val="clear" w:color="auto" w:fill="auto"/>
              <w:spacing w:line="240" w:lineRule="auto"/>
              <w:jc w:val="center"/>
              <w:rPr>
                <w:rStyle w:val="10pt"/>
                <w:sz w:val="24"/>
                <w:szCs w:val="24"/>
              </w:rPr>
            </w:pPr>
            <w:r w:rsidRPr="000C40A8">
              <w:rPr>
                <w:rStyle w:val="10pt"/>
                <w:sz w:val="24"/>
                <w:szCs w:val="24"/>
              </w:rPr>
              <w:t>Корректировка в сторону снижения</w:t>
            </w:r>
          </w:p>
        </w:tc>
      </w:tr>
      <w:tr w:rsidR="000C40A8" w:rsidRPr="000C40A8" w:rsidTr="006E483D">
        <w:tblPrEx>
          <w:tblCellMar>
            <w:top w:w="0" w:type="dxa"/>
            <w:bottom w:w="0" w:type="dxa"/>
          </w:tblCellMar>
        </w:tblPrEx>
        <w:trPr>
          <w:trHeight w:val="278"/>
          <w:jc w:val="cent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C40A8" w:rsidRPr="000C40A8" w:rsidRDefault="000C40A8" w:rsidP="006E483D">
            <w:pPr>
              <w:pStyle w:val="1ffff"/>
              <w:shd w:val="clear" w:color="auto" w:fill="auto"/>
              <w:spacing w:line="240" w:lineRule="auto"/>
              <w:jc w:val="center"/>
              <w:rPr>
                <w:sz w:val="24"/>
                <w:szCs w:val="24"/>
              </w:rPr>
            </w:pPr>
            <w:r w:rsidRPr="000C40A8">
              <w:rPr>
                <w:rStyle w:val="10pt0"/>
                <w:rFonts w:eastAsia="font376"/>
                <w:bCs/>
                <w:sz w:val="24"/>
                <w:szCs w:val="24"/>
              </w:rPr>
              <w:t>1</w:t>
            </w:r>
          </w:p>
        </w:tc>
        <w:tc>
          <w:tcPr>
            <w:tcW w:w="3294" w:type="dxa"/>
            <w:tcBorders>
              <w:top w:val="single" w:sz="4" w:space="0" w:color="auto"/>
              <w:left w:val="single" w:sz="4" w:space="0" w:color="auto"/>
              <w:bottom w:val="single" w:sz="4" w:space="0" w:color="auto"/>
              <w:right w:val="single" w:sz="4" w:space="0" w:color="auto"/>
            </w:tcBorders>
            <w:shd w:val="clear" w:color="auto" w:fill="FFFFFF"/>
            <w:vAlign w:val="center"/>
          </w:tcPr>
          <w:p w:rsidR="000C40A8" w:rsidRPr="000C40A8" w:rsidRDefault="000C40A8" w:rsidP="006E483D">
            <w:pPr>
              <w:pStyle w:val="1ffff"/>
              <w:shd w:val="clear" w:color="auto" w:fill="auto"/>
              <w:spacing w:line="240" w:lineRule="auto"/>
              <w:jc w:val="left"/>
              <w:rPr>
                <w:sz w:val="24"/>
                <w:szCs w:val="24"/>
              </w:rPr>
            </w:pPr>
            <w:r w:rsidRPr="000C40A8">
              <w:rPr>
                <w:rStyle w:val="10pt0"/>
                <w:rFonts w:eastAsia="font376"/>
                <w:bCs/>
                <w:sz w:val="24"/>
                <w:szCs w:val="24"/>
              </w:rPr>
              <w:t>Строительно-монтажные работы</w:t>
            </w:r>
          </w:p>
        </w:tc>
        <w:tc>
          <w:tcPr>
            <w:tcW w:w="1597" w:type="dxa"/>
            <w:tcBorders>
              <w:top w:val="single" w:sz="4" w:space="0" w:color="auto"/>
              <w:left w:val="single" w:sz="4" w:space="0" w:color="auto"/>
              <w:bottom w:val="single" w:sz="4" w:space="0" w:color="auto"/>
              <w:right w:val="single" w:sz="4" w:space="0" w:color="auto"/>
            </w:tcBorders>
            <w:shd w:val="clear" w:color="auto" w:fill="FFFFFF"/>
            <w:vAlign w:val="center"/>
          </w:tcPr>
          <w:p w:rsidR="000C40A8" w:rsidRPr="000C40A8" w:rsidRDefault="000C40A8" w:rsidP="006E483D">
            <w:pPr>
              <w:pStyle w:val="1ffff"/>
              <w:shd w:val="clear" w:color="auto" w:fill="auto"/>
              <w:spacing w:line="240" w:lineRule="auto"/>
              <w:jc w:val="center"/>
              <w:rPr>
                <w:sz w:val="24"/>
                <w:szCs w:val="24"/>
              </w:rPr>
            </w:pPr>
            <w:r w:rsidRPr="000C40A8">
              <w:rPr>
                <w:rStyle w:val="10pt"/>
                <w:sz w:val="24"/>
                <w:szCs w:val="24"/>
              </w:rPr>
              <w:t>35 011,75</w:t>
            </w:r>
          </w:p>
        </w:tc>
        <w:tc>
          <w:tcPr>
            <w:tcW w:w="1562" w:type="dxa"/>
            <w:tcBorders>
              <w:top w:val="single" w:sz="4" w:space="0" w:color="auto"/>
              <w:left w:val="single" w:sz="4" w:space="0" w:color="auto"/>
              <w:bottom w:val="single" w:sz="4" w:space="0" w:color="auto"/>
              <w:right w:val="single" w:sz="4" w:space="0" w:color="auto"/>
            </w:tcBorders>
            <w:shd w:val="clear" w:color="auto" w:fill="FFFFFF"/>
            <w:vAlign w:val="center"/>
          </w:tcPr>
          <w:p w:rsidR="000C40A8" w:rsidRPr="000C40A8" w:rsidRDefault="000C40A8" w:rsidP="006E483D">
            <w:pPr>
              <w:pStyle w:val="1ffff"/>
              <w:shd w:val="clear" w:color="auto" w:fill="auto"/>
              <w:spacing w:line="240" w:lineRule="auto"/>
              <w:jc w:val="center"/>
              <w:rPr>
                <w:sz w:val="24"/>
                <w:szCs w:val="24"/>
              </w:rPr>
            </w:pPr>
            <w:r w:rsidRPr="000C40A8">
              <w:rPr>
                <w:rStyle w:val="10pt"/>
                <w:sz w:val="24"/>
                <w:szCs w:val="24"/>
              </w:rPr>
              <w:t>35 011,75</w:t>
            </w:r>
          </w:p>
        </w:tc>
        <w:tc>
          <w:tcPr>
            <w:tcW w:w="1630" w:type="dxa"/>
            <w:tcBorders>
              <w:top w:val="single" w:sz="4" w:space="0" w:color="auto"/>
              <w:left w:val="single" w:sz="4" w:space="0" w:color="auto"/>
              <w:bottom w:val="single" w:sz="4" w:space="0" w:color="auto"/>
              <w:right w:val="single" w:sz="4" w:space="0" w:color="auto"/>
            </w:tcBorders>
            <w:shd w:val="clear" w:color="auto" w:fill="FFFFFF"/>
            <w:vAlign w:val="center"/>
          </w:tcPr>
          <w:p w:rsidR="000C40A8" w:rsidRPr="000C40A8" w:rsidRDefault="000C40A8" w:rsidP="006E483D">
            <w:pPr>
              <w:pStyle w:val="1ffff"/>
              <w:shd w:val="clear" w:color="auto" w:fill="auto"/>
              <w:spacing w:line="240" w:lineRule="auto"/>
              <w:jc w:val="center"/>
              <w:rPr>
                <w:rStyle w:val="10pt"/>
                <w:sz w:val="24"/>
                <w:szCs w:val="24"/>
              </w:rPr>
            </w:pPr>
            <w:r w:rsidRPr="000C40A8">
              <w:rPr>
                <w:rStyle w:val="10pt"/>
                <w:sz w:val="24"/>
                <w:szCs w:val="24"/>
              </w:rPr>
              <w:t>0</w:t>
            </w:r>
          </w:p>
        </w:tc>
      </w:tr>
      <w:tr w:rsidR="000C40A8" w:rsidRPr="000C40A8" w:rsidTr="006E483D">
        <w:tblPrEx>
          <w:tblCellMar>
            <w:top w:w="0" w:type="dxa"/>
            <w:bottom w:w="0" w:type="dxa"/>
          </w:tblCellMar>
        </w:tblPrEx>
        <w:trPr>
          <w:trHeight w:val="141"/>
          <w:jc w:val="cent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C40A8" w:rsidRPr="000C40A8" w:rsidRDefault="000C40A8" w:rsidP="006E483D">
            <w:pPr>
              <w:pStyle w:val="1ffff"/>
              <w:shd w:val="clear" w:color="auto" w:fill="auto"/>
              <w:spacing w:line="240" w:lineRule="auto"/>
              <w:jc w:val="center"/>
              <w:rPr>
                <w:rStyle w:val="10pt0"/>
                <w:rFonts w:eastAsia="font376"/>
                <w:bCs/>
                <w:sz w:val="24"/>
                <w:szCs w:val="24"/>
              </w:rPr>
            </w:pPr>
            <w:r w:rsidRPr="000C40A8">
              <w:rPr>
                <w:rStyle w:val="10pt0"/>
                <w:rFonts w:eastAsia="font376"/>
                <w:bCs/>
                <w:sz w:val="24"/>
                <w:szCs w:val="24"/>
              </w:rPr>
              <w:t>2</w:t>
            </w:r>
          </w:p>
        </w:tc>
        <w:tc>
          <w:tcPr>
            <w:tcW w:w="3294" w:type="dxa"/>
            <w:tcBorders>
              <w:top w:val="single" w:sz="4" w:space="0" w:color="auto"/>
              <w:left w:val="single" w:sz="4" w:space="0" w:color="auto"/>
              <w:bottom w:val="single" w:sz="4" w:space="0" w:color="auto"/>
              <w:right w:val="single" w:sz="4" w:space="0" w:color="auto"/>
            </w:tcBorders>
            <w:shd w:val="clear" w:color="auto" w:fill="FFFFFF"/>
            <w:vAlign w:val="center"/>
          </w:tcPr>
          <w:p w:rsidR="000C40A8" w:rsidRPr="000C40A8" w:rsidRDefault="000C40A8" w:rsidP="006E483D">
            <w:pPr>
              <w:pStyle w:val="1ffff"/>
              <w:shd w:val="clear" w:color="auto" w:fill="auto"/>
              <w:spacing w:line="240" w:lineRule="auto"/>
              <w:jc w:val="left"/>
              <w:rPr>
                <w:rStyle w:val="10pt0"/>
                <w:rFonts w:eastAsia="font376"/>
                <w:bCs/>
                <w:sz w:val="24"/>
                <w:szCs w:val="24"/>
              </w:rPr>
            </w:pPr>
            <w:r w:rsidRPr="000C40A8">
              <w:rPr>
                <w:rStyle w:val="10pt0"/>
                <w:rFonts w:eastAsia="font376"/>
                <w:bCs/>
                <w:sz w:val="24"/>
                <w:szCs w:val="24"/>
              </w:rPr>
              <w:t>Первичный пуск газа в газовое оборудование</w:t>
            </w:r>
          </w:p>
        </w:tc>
        <w:tc>
          <w:tcPr>
            <w:tcW w:w="1597" w:type="dxa"/>
            <w:tcBorders>
              <w:top w:val="single" w:sz="4" w:space="0" w:color="auto"/>
              <w:left w:val="single" w:sz="4" w:space="0" w:color="auto"/>
              <w:bottom w:val="single" w:sz="4" w:space="0" w:color="auto"/>
              <w:right w:val="single" w:sz="4" w:space="0" w:color="auto"/>
            </w:tcBorders>
            <w:shd w:val="clear" w:color="auto" w:fill="FFFFFF"/>
            <w:vAlign w:val="center"/>
          </w:tcPr>
          <w:p w:rsidR="000C40A8" w:rsidRPr="000C40A8" w:rsidRDefault="000C40A8" w:rsidP="006E483D">
            <w:pPr>
              <w:pStyle w:val="1ffff"/>
              <w:shd w:val="clear" w:color="auto" w:fill="auto"/>
              <w:spacing w:line="240" w:lineRule="auto"/>
              <w:jc w:val="center"/>
              <w:rPr>
                <w:rStyle w:val="10pt"/>
                <w:sz w:val="24"/>
                <w:szCs w:val="24"/>
              </w:rPr>
            </w:pPr>
            <w:r w:rsidRPr="000C40A8">
              <w:rPr>
                <w:rStyle w:val="10pt"/>
                <w:sz w:val="24"/>
                <w:szCs w:val="24"/>
              </w:rPr>
              <w:t>20 850,93</w:t>
            </w:r>
          </w:p>
        </w:tc>
        <w:tc>
          <w:tcPr>
            <w:tcW w:w="1562" w:type="dxa"/>
            <w:tcBorders>
              <w:top w:val="single" w:sz="4" w:space="0" w:color="auto"/>
              <w:left w:val="single" w:sz="4" w:space="0" w:color="auto"/>
              <w:bottom w:val="single" w:sz="4" w:space="0" w:color="auto"/>
              <w:right w:val="single" w:sz="4" w:space="0" w:color="auto"/>
            </w:tcBorders>
            <w:shd w:val="clear" w:color="auto" w:fill="FFFFFF"/>
            <w:vAlign w:val="center"/>
          </w:tcPr>
          <w:p w:rsidR="000C40A8" w:rsidRPr="000C40A8" w:rsidRDefault="000C40A8" w:rsidP="006E483D">
            <w:pPr>
              <w:pStyle w:val="1ffff"/>
              <w:shd w:val="clear" w:color="auto" w:fill="auto"/>
              <w:spacing w:line="240" w:lineRule="auto"/>
              <w:jc w:val="center"/>
              <w:rPr>
                <w:rStyle w:val="10pt"/>
                <w:sz w:val="24"/>
                <w:szCs w:val="24"/>
              </w:rPr>
            </w:pPr>
            <w:r w:rsidRPr="000C40A8">
              <w:rPr>
                <w:rStyle w:val="10pt"/>
                <w:sz w:val="24"/>
                <w:szCs w:val="24"/>
              </w:rPr>
              <w:t>20 850,93</w:t>
            </w:r>
          </w:p>
        </w:tc>
        <w:tc>
          <w:tcPr>
            <w:tcW w:w="1630" w:type="dxa"/>
            <w:tcBorders>
              <w:top w:val="single" w:sz="4" w:space="0" w:color="auto"/>
              <w:left w:val="single" w:sz="4" w:space="0" w:color="auto"/>
              <w:bottom w:val="single" w:sz="4" w:space="0" w:color="auto"/>
              <w:right w:val="single" w:sz="4" w:space="0" w:color="auto"/>
            </w:tcBorders>
            <w:shd w:val="clear" w:color="auto" w:fill="FFFFFF"/>
          </w:tcPr>
          <w:p w:rsidR="000C40A8" w:rsidRPr="000C40A8" w:rsidRDefault="000C40A8" w:rsidP="006E483D">
            <w:pPr>
              <w:pStyle w:val="1ffff"/>
              <w:shd w:val="clear" w:color="auto" w:fill="auto"/>
              <w:spacing w:line="240" w:lineRule="auto"/>
              <w:jc w:val="center"/>
              <w:rPr>
                <w:rStyle w:val="10pt"/>
                <w:sz w:val="24"/>
                <w:szCs w:val="24"/>
              </w:rPr>
            </w:pPr>
          </w:p>
        </w:tc>
      </w:tr>
      <w:tr w:rsidR="000C40A8" w:rsidRPr="000C40A8" w:rsidTr="006E483D">
        <w:tblPrEx>
          <w:tblCellMar>
            <w:top w:w="0" w:type="dxa"/>
            <w:bottom w:w="0" w:type="dxa"/>
          </w:tblCellMar>
        </w:tblPrEx>
        <w:trPr>
          <w:trHeight w:val="363"/>
          <w:jc w:val="cent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C40A8" w:rsidRPr="000C40A8" w:rsidRDefault="000C40A8" w:rsidP="006E483D">
            <w:pPr>
              <w:pStyle w:val="1ffff"/>
              <w:shd w:val="clear" w:color="auto" w:fill="auto"/>
              <w:spacing w:line="240" w:lineRule="auto"/>
              <w:jc w:val="center"/>
              <w:rPr>
                <w:rStyle w:val="10pt0"/>
                <w:rFonts w:eastAsia="font376"/>
                <w:b/>
                <w:bCs/>
                <w:sz w:val="24"/>
                <w:szCs w:val="24"/>
              </w:rPr>
            </w:pPr>
            <w:r w:rsidRPr="000C40A8">
              <w:rPr>
                <w:rStyle w:val="10pt0"/>
                <w:rFonts w:eastAsia="font376"/>
                <w:b/>
                <w:bCs/>
                <w:sz w:val="24"/>
                <w:szCs w:val="24"/>
              </w:rPr>
              <w:t>4</w:t>
            </w:r>
          </w:p>
        </w:tc>
        <w:tc>
          <w:tcPr>
            <w:tcW w:w="3294" w:type="dxa"/>
            <w:tcBorders>
              <w:top w:val="single" w:sz="4" w:space="0" w:color="auto"/>
              <w:left w:val="single" w:sz="4" w:space="0" w:color="auto"/>
              <w:bottom w:val="single" w:sz="4" w:space="0" w:color="auto"/>
              <w:right w:val="single" w:sz="4" w:space="0" w:color="auto"/>
            </w:tcBorders>
            <w:shd w:val="clear" w:color="auto" w:fill="FFFFFF"/>
            <w:vAlign w:val="center"/>
          </w:tcPr>
          <w:p w:rsidR="000C40A8" w:rsidRPr="000C40A8" w:rsidRDefault="000C40A8" w:rsidP="006E483D">
            <w:pPr>
              <w:pStyle w:val="1ffff"/>
              <w:shd w:val="clear" w:color="auto" w:fill="auto"/>
              <w:spacing w:line="240" w:lineRule="auto"/>
              <w:jc w:val="left"/>
              <w:rPr>
                <w:rStyle w:val="10pt0"/>
                <w:rFonts w:eastAsia="font376"/>
                <w:b/>
                <w:bCs/>
                <w:sz w:val="24"/>
                <w:szCs w:val="24"/>
              </w:rPr>
            </w:pPr>
            <w:r w:rsidRPr="000C40A8">
              <w:rPr>
                <w:rStyle w:val="10pt0"/>
                <w:rFonts w:eastAsia="font376"/>
                <w:b/>
                <w:bCs/>
                <w:sz w:val="24"/>
                <w:szCs w:val="24"/>
              </w:rPr>
              <w:t>Итого</w:t>
            </w:r>
          </w:p>
        </w:tc>
        <w:tc>
          <w:tcPr>
            <w:tcW w:w="1597" w:type="dxa"/>
            <w:tcBorders>
              <w:top w:val="single" w:sz="4" w:space="0" w:color="auto"/>
              <w:left w:val="single" w:sz="4" w:space="0" w:color="auto"/>
              <w:bottom w:val="single" w:sz="4" w:space="0" w:color="auto"/>
              <w:right w:val="single" w:sz="4" w:space="0" w:color="auto"/>
            </w:tcBorders>
            <w:shd w:val="clear" w:color="auto" w:fill="FFFFFF"/>
            <w:vAlign w:val="center"/>
          </w:tcPr>
          <w:p w:rsidR="000C40A8" w:rsidRPr="000C40A8" w:rsidRDefault="000C40A8" w:rsidP="006E483D">
            <w:pPr>
              <w:pStyle w:val="1ffff"/>
              <w:shd w:val="clear" w:color="auto" w:fill="auto"/>
              <w:spacing w:line="240" w:lineRule="auto"/>
              <w:jc w:val="center"/>
              <w:rPr>
                <w:rStyle w:val="10pt"/>
                <w:sz w:val="24"/>
                <w:szCs w:val="24"/>
              </w:rPr>
            </w:pPr>
            <w:r w:rsidRPr="000C40A8">
              <w:rPr>
                <w:rStyle w:val="10pt"/>
                <w:sz w:val="24"/>
                <w:szCs w:val="24"/>
              </w:rPr>
              <w:t>55 862,68</w:t>
            </w:r>
          </w:p>
        </w:tc>
        <w:tc>
          <w:tcPr>
            <w:tcW w:w="1562" w:type="dxa"/>
            <w:tcBorders>
              <w:top w:val="single" w:sz="4" w:space="0" w:color="auto"/>
              <w:left w:val="single" w:sz="4" w:space="0" w:color="auto"/>
              <w:bottom w:val="single" w:sz="4" w:space="0" w:color="auto"/>
              <w:right w:val="single" w:sz="4" w:space="0" w:color="auto"/>
            </w:tcBorders>
            <w:shd w:val="clear" w:color="auto" w:fill="FFFFFF"/>
            <w:vAlign w:val="center"/>
          </w:tcPr>
          <w:p w:rsidR="000C40A8" w:rsidRPr="000C40A8" w:rsidRDefault="000C40A8" w:rsidP="006E483D">
            <w:pPr>
              <w:pStyle w:val="1ffff"/>
              <w:shd w:val="clear" w:color="auto" w:fill="auto"/>
              <w:spacing w:line="240" w:lineRule="auto"/>
              <w:jc w:val="center"/>
              <w:rPr>
                <w:rStyle w:val="10pt"/>
                <w:sz w:val="24"/>
                <w:szCs w:val="24"/>
              </w:rPr>
            </w:pPr>
            <w:r w:rsidRPr="000C40A8">
              <w:rPr>
                <w:rStyle w:val="10pt"/>
                <w:sz w:val="24"/>
                <w:szCs w:val="24"/>
              </w:rPr>
              <w:t>55 862,68</w:t>
            </w:r>
          </w:p>
        </w:tc>
        <w:tc>
          <w:tcPr>
            <w:tcW w:w="1630" w:type="dxa"/>
            <w:tcBorders>
              <w:top w:val="single" w:sz="4" w:space="0" w:color="auto"/>
              <w:left w:val="single" w:sz="4" w:space="0" w:color="auto"/>
              <w:bottom w:val="single" w:sz="4" w:space="0" w:color="auto"/>
              <w:right w:val="single" w:sz="4" w:space="0" w:color="auto"/>
            </w:tcBorders>
            <w:shd w:val="clear" w:color="auto" w:fill="FFFFFF"/>
            <w:vAlign w:val="center"/>
          </w:tcPr>
          <w:p w:rsidR="000C40A8" w:rsidRPr="000C40A8" w:rsidRDefault="000C40A8" w:rsidP="006E483D">
            <w:pPr>
              <w:pStyle w:val="1ffff"/>
              <w:shd w:val="clear" w:color="auto" w:fill="auto"/>
              <w:spacing w:line="240" w:lineRule="auto"/>
              <w:jc w:val="center"/>
              <w:rPr>
                <w:rStyle w:val="10pt"/>
                <w:b w:val="0"/>
                <w:sz w:val="24"/>
                <w:szCs w:val="24"/>
              </w:rPr>
            </w:pPr>
          </w:p>
        </w:tc>
      </w:tr>
    </w:tbl>
    <w:p w:rsidR="000C40A8" w:rsidRPr="000C40A8" w:rsidRDefault="000C40A8" w:rsidP="000C40A8">
      <w:pPr>
        <w:ind w:firstLine="720"/>
        <w:jc w:val="center"/>
      </w:pPr>
    </w:p>
    <w:p w:rsidR="000C40A8" w:rsidRPr="000C40A8" w:rsidRDefault="000C40A8" w:rsidP="000C40A8">
      <w:pPr>
        <w:ind w:firstLine="720"/>
        <w:jc w:val="both"/>
      </w:pPr>
    </w:p>
    <w:p w:rsidR="000C40A8" w:rsidRPr="000C40A8" w:rsidRDefault="000C40A8" w:rsidP="000C40A8">
      <w:pPr>
        <w:numPr>
          <w:ilvl w:val="0"/>
          <w:numId w:val="15"/>
        </w:numPr>
        <w:ind w:left="851" w:hanging="491"/>
        <w:jc w:val="center"/>
        <w:rPr>
          <w:b/>
        </w:rPr>
      </w:pPr>
      <w:r w:rsidRPr="000C40A8">
        <w:rPr>
          <w:b/>
        </w:rPr>
        <w:t xml:space="preserve">Расходы, связанные с проверкой выполнения Заявителем </w:t>
      </w:r>
    </w:p>
    <w:p w:rsidR="000C40A8" w:rsidRPr="000C40A8" w:rsidRDefault="000C40A8" w:rsidP="000C40A8">
      <w:pPr>
        <w:jc w:val="center"/>
        <w:rPr>
          <w:b/>
        </w:rPr>
      </w:pPr>
      <w:r w:rsidRPr="000C40A8">
        <w:rPr>
          <w:b/>
        </w:rPr>
        <w:t>технических усл</w:t>
      </w:r>
      <w:r w:rsidRPr="000C40A8">
        <w:rPr>
          <w:b/>
        </w:rPr>
        <w:t>о</w:t>
      </w:r>
      <w:r w:rsidRPr="000C40A8">
        <w:rPr>
          <w:b/>
        </w:rPr>
        <w:t>вий.</w:t>
      </w:r>
    </w:p>
    <w:p w:rsidR="000C40A8" w:rsidRPr="000C40A8" w:rsidRDefault="000C40A8" w:rsidP="000C40A8">
      <w:pPr>
        <w:jc w:val="center"/>
        <w:rPr>
          <w:b/>
        </w:rPr>
      </w:pPr>
    </w:p>
    <w:p w:rsidR="000C40A8" w:rsidRPr="000C40A8" w:rsidRDefault="000C40A8" w:rsidP="000C40A8">
      <w:pPr>
        <w:ind w:firstLine="720"/>
        <w:jc w:val="both"/>
        <w:rPr>
          <w:color w:val="000000"/>
        </w:rPr>
      </w:pPr>
      <w:r w:rsidRPr="000C40A8">
        <w:rPr>
          <w:color w:val="000000"/>
        </w:rPr>
        <w:t>Предприятием заявлены расходы в сумме 3488,00 руб. В расчёт предпри</w:t>
      </w:r>
      <w:r w:rsidRPr="000C40A8">
        <w:rPr>
          <w:color w:val="000000"/>
        </w:rPr>
        <w:t>я</w:t>
      </w:r>
      <w:r w:rsidRPr="000C40A8">
        <w:rPr>
          <w:color w:val="000000"/>
        </w:rPr>
        <w:t>тие включило расходы на проверку исполнителем выполнения Заявителем технических условий. Расчёт расходов выполнен на основании «Примерного прейскуранта на услуги газового хозяйства по техническому обслуживанию и ремонту газораспр</w:t>
      </w:r>
      <w:r w:rsidRPr="000C40A8">
        <w:rPr>
          <w:color w:val="000000"/>
        </w:rPr>
        <w:t>е</w:t>
      </w:r>
      <w:r w:rsidRPr="000C40A8">
        <w:rPr>
          <w:color w:val="000000"/>
        </w:rPr>
        <w:t>делительных систем» (утв. Приказом ОАО «</w:t>
      </w:r>
      <w:proofErr w:type="spellStart"/>
      <w:r w:rsidRPr="000C40A8">
        <w:rPr>
          <w:color w:val="000000"/>
        </w:rPr>
        <w:t>Росгазификация</w:t>
      </w:r>
      <w:proofErr w:type="spellEnd"/>
      <w:r w:rsidRPr="000C40A8">
        <w:rPr>
          <w:color w:val="000000"/>
        </w:rPr>
        <w:t>» от 20.06.2001 № 35), п.3.1 и нормативов трудозатрат, утвержденных руководителем. В качестве обосновывающих документов предоставлены утверждённые тарифные ставки для расчёта стоимости услуг по филиалу ООО «Газпром газораспределение Томск в Кемеровской области на 2016 год, коэффициент отнесения прочих затрат (приказ № 59-КФ от 20.04.2015), нормы трудозатрат, на работы по проведению мероприятий по подключению (утверждены руководителем предприятия), расчет предприятия.</w:t>
      </w:r>
    </w:p>
    <w:p w:rsidR="000C40A8" w:rsidRDefault="000C40A8" w:rsidP="000C40A8">
      <w:pPr>
        <w:ind w:firstLine="720"/>
        <w:jc w:val="both"/>
        <w:rPr>
          <w:color w:val="000000"/>
        </w:rPr>
        <w:sectPr w:rsidR="000C40A8" w:rsidSect="00CC750F">
          <w:pgSz w:w="11906" w:h="16838"/>
          <w:pgMar w:top="1276" w:right="566" w:bottom="1134" w:left="1418" w:header="720" w:footer="720" w:gutter="0"/>
          <w:cols w:space="720"/>
          <w:docGrid w:linePitch="326"/>
        </w:sectPr>
      </w:pPr>
    </w:p>
    <w:p w:rsidR="000C40A8" w:rsidRPr="000C40A8" w:rsidRDefault="000C40A8" w:rsidP="000C40A8">
      <w:pPr>
        <w:ind w:firstLine="720"/>
        <w:jc w:val="both"/>
        <w:rPr>
          <w:color w:val="000000"/>
        </w:rPr>
      </w:pPr>
    </w:p>
    <w:p w:rsidR="000C40A8" w:rsidRPr="000C40A8" w:rsidRDefault="000C40A8" w:rsidP="000C40A8">
      <w:pPr>
        <w:ind w:firstLine="720"/>
        <w:jc w:val="right"/>
        <w:rPr>
          <w:color w:val="000000"/>
          <w:lang w:val="en-US"/>
        </w:rPr>
      </w:pPr>
      <w:r w:rsidRPr="000C40A8">
        <w:rPr>
          <w:color w:val="000000"/>
        </w:rPr>
        <w:t xml:space="preserve">Таблица </w:t>
      </w:r>
      <w:r w:rsidRPr="000C40A8">
        <w:rPr>
          <w:color w:val="000000"/>
          <w:lang w:val="en-US"/>
        </w:rPr>
        <w:t>3</w:t>
      </w:r>
    </w:p>
    <w:p w:rsidR="000C40A8" w:rsidRPr="000C40A8" w:rsidRDefault="000C40A8" w:rsidP="000C40A8">
      <w:pPr>
        <w:ind w:firstLine="720"/>
        <w:jc w:val="center"/>
        <w:rPr>
          <w:color w:val="000000"/>
        </w:rPr>
      </w:pPr>
      <w:r w:rsidRPr="000C40A8">
        <w:rPr>
          <w:color w:val="000000"/>
        </w:rPr>
        <w:t>Предложение по величине расходов</w:t>
      </w:r>
    </w:p>
    <w:p w:rsidR="000C40A8" w:rsidRPr="000C40A8" w:rsidRDefault="000C40A8" w:rsidP="000C40A8">
      <w:pPr>
        <w:ind w:firstLine="720"/>
        <w:jc w:val="center"/>
        <w:rPr>
          <w:color w:val="000000"/>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5"/>
        <w:gridCol w:w="3273"/>
        <w:gridCol w:w="3392"/>
      </w:tblGrid>
      <w:tr w:rsidR="000C40A8" w:rsidRPr="000C40A8" w:rsidTr="006E483D">
        <w:trPr>
          <w:trHeight w:val="259"/>
        </w:trPr>
        <w:tc>
          <w:tcPr>
            <w:tcW w:w="3055" w:type="dxa"/>
            <w:shd w:val="clear" w:color="auto" w:fill="auto"/>
            <w:vAlign w:val="center"/>
          </w:tcPr>
          <w:p w:rsidR="000C40A8" w:rsidRPr="000C40A8" w:rsidRDefault="000C40A8" w:rsidP="006E483D">
            <w:pPr>
              <w:jc w:val="center"/>
              <w:rPr>
                <w:color w:val="000000"/>
              </w:rPr>
            </w:pPr>
            <w:r w:rsidRPr="000C40A8">
              <w:rPr>
                <w:color w:val="000000"/>
              </w:rPr>
              <w:t>Предложение предпр</w:t>
            </w:r>
            <w:r w:rsidRPr="000C40A8">
              <w:rPr>
                <w:color w:val="000000"/>
              </w:rPr>
              <w:t>и</w:t>
            </w:r>
            <w:r w:rsidRPr="000C40A8">
              <w:rPr>
                <w:color w:val="000000"/>
              </w:rPr>
              <w:t>ятия, руб.</w:t>
            </w:r>
          </w:p>
        </w:tc>
        <w:tc>
          <w:tcPr>
            <w:tcW w:w="3273" w:type="dxa"/>
            <w:shd w:val="clear" w:color="auto" w:fill="auto"/>
            <w:vAlign w:val="center"/>
          </w:tcPr>
          <w:p w:rsidR="000C40A8" w:rsidRPr="000C40A8" w:rsidRDefault="000C40A8" w:rsidP="006E483D">
            <w:pPr>
              <w:jc w:val="center"/>
              <w:rPr>
                <w:color w:val="000000"/>
              </w:rPr>
            </w:pPr>
            <w:r w:rsidRPr="000C40A8">
              <w:rPr>
                <w:color w:val="000000"/>
              </w:rPr>
              <w:t>Предложение экспер</w:t>
            </w:r>
            <w:r w:rsidRPr="000C40A8">
              <w:rPr>
                <w:color w:val="000000"/>
              </w:rPr>
              <w:t>т</w:t>
            </w:r>
            <w:r w:rsidRPr="000C40A8">
              <w:rPr>
                <w:color w:val="000000"/>
              </w:rPr>
              <w:t>ной группы, руб.</w:t>
            </w:r>
          </w:p>
        </w:tc>
        <w:tc>
          <w:tcPr>
            <w:tcW w:w="3392" w:type="dxa"/>
            <w:shd w:val="clear" w:color="auto" w:fill="auto"/>
            <w:vAlign w:val="center"/>
          </w:tcPr>
          <w:p w:rsidR="000C40A8" w:rsidRPr="000C40A8" w:rsidRDefault="000C40A8" w:rsidP="006E483D">
            <w:pPr>
              <w:jc w:val="center"/>
              <w:rPr>
                <w:color w:val="000000"/>
              </w:rPr>
            </w:pPr>
            <w:r w:rsidRPr="000C40A8">
              <w:rPr>
                <w:color w:val="000000"/>
              </w:rPr>
              <w:t>Корректировка в сторону снижения, руб.</w:t>
            </w:r>
          </w:p>
        </w:tc>
      </w:tr>
      <w:tr w:rsidR="000C40A8" w:rsidRPr="000C40A8" w:rsidTr="006E483D">
        <w:trPr>
          <w:trHeight w:val="259"/>
        </w:trPr>
        <w:tc>
          <w:tcPr>
            <w:tcW w:w="3055" w:type="dxa"/>
            <w:shd w:val="clear" w:color="auto" w:fill="auto"/>
            <w:vAlign w:val="center"/>
          </w:tcPr>
          <w:p w:rsidR="000C40A8" w:rsidRPr="000C40A8" w:rsidRDefault="000C40A8" w:rsidP="006E483D">
            <w:pPr>
              <w:jc w:val="center"/>
              <w:rPr>
                <w:color w:val="000000"/>
              </w:rPr>
            </w:pPr>
            <w:r w:rsidRPr="000C40A8">
              <w:rPr>
                <w:color w:val="000000"/>
              </w:rPr>
              <w:t>3488,00</w:t>
            </w:r>
          </w:p>
        </w:tc>
        <w:tc>
          <w:tcPr>
            <w:tcW w:w="3273" w:type="dxa"/>
            <w:shd w:val="clear" w:color="auto" w:fill="auto"/>
            <w:vAlign w:val="center"/>
          </w:tcPr>
          <w:p w:rsidR="000C40A8" w:rsidRPr="000C40A8" w:rsidRDefault="000C40A8" w:rsidP="006E483D">
            <w:pPr>
              <w:jc w:val="center"/>
              <w:rPr>
                <w:color w:val="000000"/>
              </w:rPr>
            </w:pPr>
            <w:r w:rsidRPr="000C40A8">
              <w:rPr>
                <w:color w:val="000000"/>
              </w:rPr>
              <w:t>3488,00</w:t>
            </w:r>
          </w:p>
        </w:tc>
        <w:tc>
          <w:tcPr>
            <w:tcW w:w="3392" w:type="dxa"/>
            <w:shd w:val="clear" w:color="auto" w:fill="auto"/>
            <w:vAlign w:val="center"/>
          </w:tcPr>
          <w:p w:rsidR="000C40A8" w:rsidRPr="000C40A8" w:rsidRDefault="000C40A8" w:rsidP="006E483D">
            <w:pPr>
              <w:jc w:val="center"/>
              <w:rPr>
                <w:color w:val="000000"/>
              </w:rPr>
            </w:pPr>
            <w:r w:rsidRPr="000C40A8">
              <w:rPr>
                <w:color w:val="000000"/>
              </w:rPr>
              <w:t xml:space="preserve">0,00 </w:t>
            </w:r>
          </w:p>
        </w:tc>
      </w:tr>
    </w:tbl>
    <w:p w:rsidR="000C40A8" w:rsidRPr="000C40A8" w:rsidRDefault="000C40A8" w:rsidP="000C40A8">
      <w:pPr>
        <w:ind w:firstLine="720"/>
        <w:jc w:val="both"/>
        <w:rPr>
          <w:color w:val="000000"/>
        </w:rPr>
      </w:pPr>
    </w:p>
    <w:p w:rsidR="000C40A8" w:rsidRPr="000C40A8" w:rsidRDefault="000C40A8" w:rsidP="000C40A8">
      <w:pPr>
        <w:tabs>
          <w:tab w:val="left" w:pos="540"/>
        </w:tabs>
        <w:ind w:firstLine="720"/>
        <w:jc w:val="both"/>
        <w:rPr>
          <w:color w:val="000000"/>
        </w:rPr>
      </w:pPr>
      <w:r w:rsidRPr="000C40A8">
        <w:rPr>
          <w:color w:val="000000"/>
        </w:rPr>
        <w:t>Всего расходы ГРО по реализации индивидуального проекта газоснабжения ООО «Газ сервис» составят 35 011,75 руб. + 20 850,93 руб. + 3488,00 руб. = 59 350,68 руб.</w:t>
      </w:r>
    </w:p>
    <w:p w:rsidR="000C40A8" w:rsidRPr="000C40A8" w:rsidRDefault="000C40A8" w:rsidP="000C40A8">
      <w:pPr>
        <w:tabs>
          <w:tab w:val="left" w:pos="540"/>
        </w:tabs>
        <w:ind w:firstLine="720"/>
        <w:jc w:val="both"/>
        <w:rPr>
          <w:color w:val="FF0000"/>
        </w:rPr>
      </w:pPr>
    </w:p>
    <w:p w:rsidR="000C40A8" w:rsidRPr="000C40A8" w:rsidRDefault="000C40A8" w:rsidP="000C40A8">
      <w:pPr>
        <w:widowControl w:val="0"/>
        <w:numPr>
          <w:ilvl w:val="0"/>
          <w:numId w:val="15"/>
        </w:numPr>
        <w:autoSpaceDE w:val="0"/>
        <w:autoSpaceDN w:val="0"/>
        <w:adjustRightInd w:val="0"/>
        <w:jc w:val="center"/>
        <w:outlineLvl w:val="1"/>
        <w:rPr>
          <w:b/>
        </w:rPr>
      </w:pPr>
      <w:r w:rsidRPr="000C40A8">
        <w:rPr>
          <w:b/>
        </w:rPr>
        <w:t>Расчет размера платы за технологическое присоединение</w:t>
      </w:r>
    </w:p>
    <w:p w:rsidR="000C40A8" w:rsidRPr="000C40A8" w:rsidRDefault="000C40A8" w:rsidP="000C40A8">
      <w:pPr>
        <w:widowControl w:val="0"/>
        <w:autoSpaceDE w:val="0"/>
        <w:autoSpaceDN w:val="0"/>
        <w:adjustRightInd w:val="0"/>
        <w:jc w:val="center"/>
        <w:rPr>
          <w:b/>
        </w:rPr>
      </w:pPr>
      <w:r w:rsidRPr="000C40A8">
        <w:rPr>
          <w:b/>
        </w:rPr>
        <w:t>исходя из стоимости мероприятий по технологическому</w:t>
      </w:r>
    </w:p>
    <w:p w:rsidR="000C40A8" w:rsidRPr="000C40A8" w:rsidRDefault="000C40A8" w:rsidP="000C40A8">
      <w:pPr>
        <w:widowControl w:val="0"/>
        <w:autoSpaceDE w:val="0"/>
        <w:autoSpaceDN w:val="0"/>
        <w:adjustRightInd w:val="0"/>
        <w:jc w:val="center"/>
        <w:rPr>
          <w:b/>
        </w:rPr>
      </w:pPr>
      <w:r w:rsidRPr="000C40A8">
        <w:rPr>
          <w:b/>
        </w:rPr>
        <w:t>присоединению, определенной по индивидуальному проекту</w:t>
      </w:r>
    </w:p>
    <w:p w:rsidR="000C40A8" w:rsidRPr="000C40A8" w:rsidRDefault="000C40A8" w:rsidP="000C40A8">
      <w:pPr>
        <w:widowControl w:val="0"/>
        <w:autoSpaceDE w:val="0"/>
        <w:autoSpaceDN w:val="0"/>
        <w:adjustRightInd w:val="0"/>
        <w:jc w:val="center"/>
      </w:pPr>
    </w:p>
    <w:p w:rsidR="000C40A8" w:rsidRPr="000C40A8" w:rsidRDefault="000C40A8" w:rsidP="000C40A8">
      <w:pPr>
        <w:widowControl w:val="0"/>
        <w:autoSpaceDE w:val="0"/>
        <w:autoSpaceDN w:val="0"/>
        <w:adjustRightInd w:val="0"/>
        <w:ind w:firstLine="540"/>
        <w:jc w:val="both"/>
      </w:pPr>
      <w:r w:rsidRPr="000C40A8">
        <w:t>В соответствии с п.17. «Методических указаний по расчету размера платы за технологическое присоединение газоиспользующего оборудования к сетям газораспределения и (или) стандартизированных тарифных ставок, определя</w:t>
      </w:r>
      <w:r w:rsidRPr="000C40A8">
        <w:t>ю</w:t>
      </w:r>
      <w:r w:rsidRPr="000C40A8">
        <w:t>щих ее величину, утвержденные приказом ФСТ России от 28 апреля 2014 г. № 101-э/3 плата за технологическое присоединение в случаях, для которых она определяется по индивидуальному проекту, определяется по следующей фо</w:t>
      </w:r>
      <w:r w:rsidRPr="000C40A8">
        <w:t>р</w:t>
      </w:r>
      <w:r w:rsidRPr="000C40A8">
        <w:t>муле:</w:t>
      </w:r>
    </w:p>
    <w:p w:rsidR="000C40A8" w:rsidRPr="000C40A8" w:rsidRDefault="000C40A8" w:rsidP="000C40A8">
      <w:pPr>
        <w:widowControl w:val="0"/>
        <w:autoSpaceDE w:val="0"/>
        <w:autoSpaceDN w:val="0"/>
        <w:adjustRightInd w:val="0"/>
        <w:ind w:firstLine="540"/>
        <w:jc w:val="both"/>
        <w:rPr>
          <w:color w:val="FF0000"/>
        </w:rPr>
      </w:pPr>
    </w:p>
    <w:p w:rsidR="000C40A8" w:rsidRPr="000C40A8" w:rsidRDefault="000C40A8" w:rsidP="000C40A8">
      <w:pPr>
        <w:widowControl w:val="0"/>
        <w:autoSpaceDE w:val="0"/>
        <w:autoSpaceDN w:val="0"/>
        <w:adjustRightInd w:val="0"/>
        <w:ind w:firstLine="540"/>
        <w:jc w:val="both"/>
        <w:rPr>
          <w:i/>
        </w:rPr>
      </w:pPr>
      <w:r w:rsidRPr="000C40A8">
        <w:rPr>
          <w:noProof/>
          <w:position w:val="-36"/>
        </w:rPr>
        <w:drawing>
          <wp:inline distT="0" distB="0" distL="0" distR="0">
            <wp:extent cx="1104900" cy="476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04900" cy="476250"/>
                    </a:xfrm>
                    <a:prstGeom prst="rect">
                      <a:avLst/>
                    </a:prstGeom>
                    <a:noFill/>
                    <a:ln>
                      <a:noFill/>
                    </a:ln>
                  </pic:spPr>
                </pic:pic>
              </a:graphicData>
            </a:graphic>
          </wp:inline>
        </w:drawing>
      </w:r>
      <w:r w:rsidRPr="000C40A8">
        <w:t xml:space="preserve"> (руб.), где </w:t>
      </w:r>
      <w:r w:rsidRPr="000C40A8">
        <w:rPr>
          <w:i/>
        </w:rPr>
        <w:t>С</w:t>
      </w:r>
      <w:r w:rsidRPr="000C40A8">
        <w:rPr>
          <w:i/>
          <w:lang w:val="en-US"/>
        </w:rPr>
        <w:t>m</w:t>
      </w:r>
      <w:proofErr w:type="spellStart"/>
      <w:r w:rsidRPr="000C40A8">
        <w:rPr>
          <w:i/>
          <w:vertAlign w:val="superscript"/>
        </w:rPr>
        <w:t>эф</w:t>
      </w:r>
      <w:r w:rsidRPr="000C40A8">
        <w:rPr>
          <w:i/>
          <w:vertAlign w:val="subscript"/>
        </w:rPr>
        <w:t>НП</w:t>
      </w:r>
      <w:proofErr w:type="spellEnd"/>
      <w:r w:rsidRPr="000C40A8">
        <w:rPr>
          <w:i/>
        </w:rPr>
        <w:t>=0,2 (20%),</w:t>
      </w:r>
    </w:p>
    <w:p w:rsidR="000C40A8" w:rsidRPr="000C40A8" w:rsidRDefault="000C40A8" w:rsidP="000C40A8">
      <w:pPr>
        <w:widowControl w:val="0"/>
        <w:autoSpaceDE w:val="0"/>
        <w:autoSpaceDN w:val="0"/>
        <w:adjustRightInd w:val="0"/>
        <w:ind w:firstLine="540"/>
        <w:jc w:val="both"/>
      </w:pPr>
    </w:p>
    <w:p w:rsidR="000C40A8" w:rsidRPr="000C40A8" w:rsidRDefault="000C40A8" w:rsidP="000C40A8">
      <w:pPr>
        <w:tabs>
          <w:tab w:val="left" w:pos="540"/>
        </w:tabs>
        <w:ind w:firstLine="720"/>
        <w:jc w:val="both"/>
        <w:rPr>
          <w:i/>
          <w:position w:val="-36"/>
        </w:rPr>
      </w:pPr>
      <w:r w:rsidRPr="000C40A8">
        <w:rPr>
          <w:i/>
          <w:position w:val="-36"/>
        </w:rPr>
        <w:t>П</w:t>
      </w:r>
      <w:r w:rsidRPr="000C40A8">
        <w:rPr>
          <w:i/>
          <w:position w:val="-36"/>
          <w:vertAlign w:val="subscript"/>
        </w:rPr>
        <w:t>ТП</w:t>
      </w:r>
      <w:r w:rsidRPr="000C40A8">
        <w:rPr>
          <w:i/>
          <w:position w:val="-36"/>
        </w:rPr>
        <w:t>= 59 350,68 тыс. руб.</w:t>
      </w:r>
      <w:proofErr w:type="gramStart"/>
      <w:r w:rsidRPr="000C40A8">
        <w:rPr>
          <w:i/>
          <w:position w:val="-36"/>
        </w:rPr>
        <w:t>/(</w:t>
      </w:r>
      <w:proofErr w:type="gramEnd"/>
      <w:r w:rsidRPr="000C40A8">
        <w:rPr>
          <w:i/>
          <w:position w:val="-36"/>
        </w:rPr>
        <w:t>1-0,2) = 74 188,35тыс. руб.</w:t>
      </w:r>
    </w:p>
    <w:p w:rsidR="000C40A8" w:rsidRPr="000C40A8" w:rsidRDefault="000C40A8" w:rsidP="000C40A8">
      <w:pPr>
        <w:tabs>
          <w:tab w:val="left" w:pos="540"/>
        </w:tabs>
        <w:ind w:firstLine="720"/>
        <w:jc w:val="both"/>
      </w:pPr>
    </w:p>
    <w:p w:rsidR="000C40A8" w:rsidRPr="000C40A8" w:rsidRDefault="000C40A8" w:rsidP="000C40A8">
      <w:pPr>
        <w:tabs>
          <w:tab w:val="left" w:pos="540"/>
        </w:tabs>
        <w:ind w:firstLine="720"/>
        <w:jc w:val="both"/>
        <w:rPr>
          <w:bCs/>
        </w:rPr>
      </w:pPr>
      <w:r w:rsidRPr="000C40A8">
        <w:t>По итогам анализа представленных ООО «Газпром газораспределение Томск»</w:t>
      </w:r>
      <w:r w:rsidRPr="000C40A8">
        <w:rPr>
          <w:bCs/>
        </w:rPr>
        <w:t xml:space="preserve"> предложений по </w:t>
      </w:r>
      <w:r w:rsidRPr="000C40A8">
        <w:t>расчёту платы за технологическое присоединение газ</w:t>
      </w:r>
      <w:r w:rsidRPr="000C40A8">
        <w:t>о</w:t>
      </w:r>
      <w:r w:rsidRPr="000C40A8">
        <w:t xml:space="preserve">использующего оборудования к сетям газораспределения </w:t>
      </w:r>
      <w:r w:rsidRPr="000C40A8">
        <w:rPr>
          <w:bCs/>
        </w:rPr>
        <w:t>экспертная группа предл</w:t>
      </w:r>
      <w:r w:rsidRPr="000C40A8">
        <w:rPr>
          <w:bCs/>
        </w:rPr>
        <w:t>а</w:t>
      </w:r>
      <w:r w:rsidRPr="000C40A8">
        <w:rPr>
          <w:bCs/>
        </w:rPr>
        <w:t>гает Правлению РЭК:</w:t>
      </w:r>
    </w:p>
    <w:p w:rsidR="000C40A8" w:rsidRPr="000C40A8" w:rsidRDefault="000C40A8" w:rsidP="000C40A8">
      <w:pPr>
        <w:numPr>
          <w:ilvl w:val="0"/>
          <w:numId w:val="14"/>
        </w:numPr>
        <w:tabs>
          <w:tab w:val="left" w:pos="540"/>
        </w:tabs>
        <w:jc w:val="both"/>
        <w:rPr>
          <w:bCs/>
        </w:rPr>
      </w:pPr>
      <w:r w:rsidRPr="000C40A8">
        <w:rPr>
          <w:bCs/>
        </w:rPr>
        <w:t>Согласовать необходимую валовую выручку за выполнение меропри</w:t>
      </w:r>
      <w:r w:rsidRPr="000C40A8">
        <w:rPr>
          <w:bCs/>
        </w:rPr>
        <w:t>я</w:t>
      </w:r>
      <w:r w:rsidRPr="000C40A8">
        <w:rPr>
          <w:bCs/>
        </w:rPr>
        <w:t xml:space="preserve">тий по </w:t>
      </w:r>
      <w:r w:rsidRPr="000C40A8">
        <w:t>подключению по индивидуальному проекту к системе газораспред</w:t>
      </w:r>
      <w:r w:rsidRPr="000C40A8">
        <w:t>е</w:t>
      </w:r>
      <w:r w:rsidRPr="000C40A8">
        <w:t>ления</w:t>
      </w:r>
      <w:r w:rsidRPr="000C40A8">
        <w:rPr>
          <w:bCs/>
        </w:rPr>
        <w:t xml:space="preserve"> </w:t>
      </w:r>
      <w:r w:rsidRPr="000C40A8">
        <w:t>ООО «Газпром газораспределение Томск»</w:t>
      </w:r>
      <w:r w:rsidRPr="000C40A8">
        <w:rPr>
          <w:bCs/>
        </w:rPr>
        <w:t xml:space="preserve"> в размере </w:t>
      </w:r>
      <w:r w:rsidRPr="000C40A8">
        <w:rPr>
          <w:b/>
          <w:bCs/>
        </w:rPr>
        <w:t xml:space="preserve">74 188,35 руб. </w:t>
      </w:r>
      <w:r w:rsidRPr="000C40A8">
        <w:rPr>
          <w:bCs/>
        </w:rPr>
        <w:t>(без учёта НДС).</w:t>
      </w:r>
    </w:p>
    <w:p w:rsidR="000C40A8" w:rsidRPr="000C40A8" w:rsidRDefault="000C40A8" w:rsidP="000C40A8">
      <w:pPr>
        <w:numPr>
          <w:ilvl w:val="0"/>
          <w:numId w:val="14"/>
        </w:numPr>
        <w:tabs>
          <w:tab w:val="left" w:pos="540"/>
        </w:tabs>
        <w:jc w:val="both"/>
        <w:rPr>
          <w:bCs/>
        </w:rPr>
      </w:pPr>
      <w:r w:rsidRPr="000C40A8">
        <w:rPr>
          <w:bCs/>
        </w:rPr>
        <w:t xml:space="preserve">Установить плату за технологическое </w:t>
      </w:r>
      <w:r w:rsidRPr="000C40A8">
        <w:t>присоединение газоиспользующ</w:t>
      </w:r>
      <w:r w:rsidRPr="000C40A8">
        <w:t>е</w:t>
      </w:r>
      <w:r w:rsidRPr="000C40A8">
        <w:t xml:space="preserve">го оборудования ООО «Газ сервис» </w:t>
      </w:r>
      <w:r w:rsidRPr="000C40A8">
        <w:rPr>
          <w:bCs/>
        </w:rPr>
        <w:t>по индивидуальному проекту в ра</w:t>
      </w:r>
      <w:r w:rsidRPr="000C40A8">
        <w:rPr>
          <w:bCs/>
        </w:rPr>
        <w:t>з</w:t>
      </w:r>
      <w:r w:rsidRPr="000C40A8">
        <w:rPr>
          <w:bCs/>
        </w:rPr>
        <w:t xml:space="preserve">мере </w:t>
      </w:r>
      <w:r w:rsidRPr="000C40A8">
        <w:rPr>
          <w:b/>
          <w:bCs/>
        </w:rPr>
        <w:t>74 188,35 руб.</w:t>
      </w:r>
      <w:r w:rsidRPr="000C40A8">
        <w:rPr>
          <w:bCs/>
        </w:rPr>
        <w:t xml:space="preserve"> (без учёта НДС).</w:t>
      </w:r>
    </w:p>
    <w:p w:rsidR="000C40A8" w:rsidRDefault="000C40A8" w:rsidP="000C40A8">
      <w:pPr>
        <w:pStyle w:val="33"/>
        <w:ind w:firstLine="0"/>
        <w:rPr>
          <w:bCs/>
          <w:color w:val="FF0000"/>
          <w:szCs w:val="24"/>
        </w:rPr>
      </w:pPr>
    </w:p>
    <w:p w:rsidR="000C40A8" w:rsidRDefault="000C40A8" w:rsidP="000C40A8">
      <w:pPr>
        <w:pStyle w:val="33"/>
        <w:ind w:firstLine="0"/>
        <w:rPr>
          <w:bCs/>
          <w:color w:val="FF0000"/>
          <w:szCs w:val="24"/>
        </w:rPr>
      </w:pPr>
    </w:p>
    <w:sectPr w:rsidR="000C40A8" w:rsidSect="00CC750F">
      <w:pgSz w:w="11906" w:h="16838"/>
      <w:pgMar w:top="1276" w:right="566" w:bottom="1134"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45CE" w:rsidRDefault="008345CE">
      <w:r>
        <w:separator/>
      </w:r>
    </w:p>
  </w:endnote>
  <w:endnote w:type="continuationSeparator" w:id="0">
    <w:p w:rsidR="008345CE" w:rsidRDefault="00834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45CE" w:rsidRDefault="008345CE">
      <w:r>
        <w:separator/>
      </w:r>
    </w:p>
  </w:footnote>
  <w:footnote w:type="continuationSeparator" w:id="0">
    <w:p w:rsidR="008345CE" w:rsidRDefault="008345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8710811"/>
      <w:docPartObj>
        <w:docPartGallery w:val="Page Numbers (Top of Page)"/>
        <w:docPartUnique/>
      </w:docPartObj>
    </w:sdtPr>
    <w:sdtEndPr/>
    <w:sdtContent>
      <w:p w:rsidR="008345CE" w:rsidRDefault="008345CE">
        <w:pPr>
          <w:pStyle w:val="a8"/>
          <w:jc w:val="center"/>
        </w:pPr>
        <w:r>
          <w:fldChar w:fldCharType="begin"/>
        </w:r>
        <w:r>
          <w:instrText>PAGE   \* MERGEFORMAT</w:instrText>
        </w:r>
        <w:r>
          <w:fldChar w:fldCharType="separate"/>
        </w:r>
        <w:r>
          <w:rPr>
            <w:noProof/>
          </w:rPr>
          <w:t>21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8217581"/>
      <w:docPartObj>
        <w:docPartGallery w:val="Page Numbers (Top of Page)"/>
        <w:docPartUnique/>
      </w:docPartObj>
    </w:sdtPr>
    <w:sdtEndPr/>
    <w:sdtContent>
      <w:p w:rsidR="008345CE" w:rsidRDefault="008345CE">
        <w:pPr>
          <w:pStyle w:val="a8"/>
          <w:jc w:val="center"/>
        </w:pPr>
        <w:r>
          <w:fldChar w:fldCharType="begin"/>
        </w:r>
        <w:r>
          <w:instrText>PAGE   \* MERGEFORMAT</w:instrText>
        </w:r>
        <w:r>
          <w:fldChar w:fldCharType="separate"/>
        </w:r>
        <w:r>
          <w:t>2</w:t>
        </w:r>
        <w:r>
          <w:fldChar w:fldCharType="end"/>
        </w:r>
      </w:p>
    </w:sdtContent>
  </w:sdt>
  <w:p w:rsidR="008345CE" w:rsidRDefault="008345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4"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5"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6"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9"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2"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3"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9D168BE"/>
    <w:multiLevelType w:val="multilevel"/>
    <w:tmpl w:val="29D168B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360"/>
        </w:tabs>
        <w:ind w:left="3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2CAE4B1C"/>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15:restartNumberingAfterBreak="0">
    <w:nsid w:val="2D0423D1"/>
    <w:multiLevelType w:val="hybridMultilevel"/>
    <w:tmpl w:val="BE94D484"/>
    <w:lvl w:ilvl="0" w:tplc="22E27B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D4D6BCC"/>
    <w:multiLevelType w:val="hybridMultilevel"/>
    <w:tmpl w:val="290628C8"/>
    <w:lvl w:ilvl="0" w:tplc="623C36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DBE294A"/>
    <w:multiLevelType w:val="hybridMultilevel"/>
    <w:tmpl w:val="092C2E7C"/>
    <w:lvl w:ilvl="0" w:tplc="FA682CA4">
      <w:numFmt w:val="bullet"/>
      <w:lvlText w:val="-"/>
      <w:lvlJc w:val="left"/>
      <w:pPr>
        <w:tabs>
          <w:tab w:val="num" w:pos="786"/>
        </w:tabs>
        <w:ind w:left="786" w:hanging="360"/>
      </w:pPr>
      <w:rPr>
        <w:rFonts w:ascii="Times New Roman" w:eastAsia="Times New Roman" w:hAnsi="Times New Roman" w:cs="Times New Roman" w:hint="default"/>
        <w:color w:val="auto"/>
        <w:sz w:val="28"/>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1" w15:restartNumberingAfterBreak="0">
    <w:nsid w:val="55A44ACC"/>
    <w:multiLevelType w:val="hybridMultilevel"/>
    <w:tmpl w:val="57F0FA32"/>
    <w:lvl w:ilvl="0" w:tplc="CB8081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60F84C35"/>
    <w:multiLevelType w:val="hybridMultilevel"/>
    <w:tmpl w:val="B13239CC"/>
    <w:lvl w:ilvl="0" w:tplc="E93EA2CA">
      <w:start w:val="1"/>
      <w:numFmt w:val="bullet"/>
      <w:lvlText w:val=""/>
      <w:lvlJc w:val="left"/>
      <w:pPr>
        <w:tabs>
          <w:tab w:val="num" w:pos="284"/>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552897"/>
    <w:multiLevelType w:val="hybridMultilevel"/>
    <w:tmpl w:val="C3F8B33E"/>
    <w:lvl w:ilvl="0" w:tplc="4CFCAFC6">
      <w:start w:val="1"/>
      <w:numFmt w:val="decimal"/>
      <w:lvlText w:val="%1."/>
      <w:lvlJc w:val="left"/>
      <w:pPr>
        <w:tabs>
          <w:tab w:val="num" w:pos="1200"/>
        </w:tabs>
        <w:ind w:left="1200"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15:restartNumberingAfterBreak="0">
    <w:nsid w:val="6A755432"/>
    <w:multiLevelType w:val="multilevel"/>
    <w:tmpl w:val="790646A6"/>
    <w:lvl w:ilvl="0">
      <w:start w:val="5"/>
      <w:numFmt w:val="decimal"/>
      <w:lvlText w:val="%1."/>
      <w:lvlJc w:val="left"/>
      <w:pPr>
        <w:ind w:left="450" w:hanging="450"/>
      </w:pPr>
      <w:rPr>
        <w:rFonts w:hint="default"/>
      </w:rPr>
    </w:lvl>
    <w:lvl w:ilvl="1">
      <w:start w:val="1"/>
      <w:numFmt w:val="decimal"/>
      <w:lvlText w:val="%1.%2."/>
      <w:lvlJc w:val="left"/>
      <w:pPr>
        <w:ind w:left="4689"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E76756C"/>
    <w:multiLevelType w:val="hybridMultilevel"/>
    <w:tmpl w:val="08A4DEE0"/>
    <w:lvl w:ilvl="0" w:tplc="321CA2D2">
      <w:start w:val="1"/>
      <w:numFmt w:val="bullet"/>
      <w:lvlText w:val=""/>
      <w:lvlJc w:val="left"/>
      <w:pPr>
        <w:tabs>
          <w:tab w:val="num" w:pos="284"/>
        </w:tabs>
        <w:ind w:left="0" w:firstLine="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0"/>
  </w:num>
  <w:num w:numId="3">
    <w:abstractNumId w:val="1"/>
  </w:num>
  <w:num w:numId="4">
    <w:abstractNumId w:val="24"/>
  </w:num>
  <w:num w:numId="5">
    <w:abstractNumId w:val="15"/>
  </w:num>
  <w:num w:numId="6">
    <w:abstractNumId w:val="25"/>
  </w:num>
  <w:num w:numId="7">
    <w:abstractNumId w:val="22"/>
  </w:num>
  <w:num w:numId="8">
    <w:abstractNumId w:val="26"/>
  </w:num>
  <w:num w:numId="9">
    <w:abstractNumId w:val="17"/>
  </w:num>
  <w:num w:numId="10">
    <w:abstractNumId w:val="20"/>
  </w:num>
  <w:num w:numId="11">
    <w:abstractNumId w:val="23"/>
  </w:num>
  <w:num w:numId="12">
    <w:abstractNumId w:val="16"/>
  </w:num>
  <w:num w:numId="13">
    <w:abstractNumId w:val="19"/>
  </w:num>
  <w:num w:numId="14">
    <w:abstractNumId w:val="21"/>
  </w:num>
  <w:num w:numId="15">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0EB1"/>
    <w:rsid w:val="00001E97"/>
    <w:rsid w:val="00001F17"/>
    <w:rsid w:val="00002557"/>
    <w:rsid w:val="00002C74"/>
    <w:rsid w:val="0000314B"/>
    <w:rsid w:val="0000334D"/>
    <w:rsid w:val="000038BA"/>
    <w:rsid w:val="00003B3A"/>
    <w:rsid w:val="000044E5"/>
    <w:rsid w:val="00004776"/>
    <w:rsid w:val="00004CE1"/>
    <w:rsid w:val="00004D11"/>
    <w:rsid w:val="00005BBB"/>
    <w:rsid w:val="00005E14"/>
    <w:rsid w:val="00006918"/>
    <w:rsid w:val="0000715F"/>
    <w:rsid w:val="00010C36"/>
    <w:rsid w:val="0001167F"/>
    <w:rsid w:val="000116D3"/>
    <w:rsid w:val="00011792"/>
    <w:rsid w:val="000120FD"/>
    <w:rsid w:val="00012DC2"/>
    <w:rsid w:val="0001313B"/>
    <w:rsid w:val="00013CF5"/>
    <w:rsid w:val="000144ED"/>
    <w:rsid w:val="00014F33"/>
    <w:rsid w:val="0001659F"/>
    <w:rsid w:val="00016A0E"/>
    <w:rsid w:val="00017AA2"/>
    <w:rsid w:val="00020D63"/>
    <w:rsid w:val="0002343D"/>
    <w:rsid w:val="0002371B"/>
    <w:rsid w:val="00024A06"/>
    <w:rsid w:val="00024CBF"/>
    <w:rsid w:val="000251C2"/>
    <w:rsid w:val="0002527C"/>
    <w:rsid w:val="00025E3F"/>
    <w:rsid w:val="0002640B"/>
    <w:rsid w:val="000267B4"/>
    <w:rsid w:val="00026A8A"/>
    <w:rsid w:val="00027289"/>
    <w:rsid w:val="000273A3"/>
    <w:rsid w:val="00027B17"/>
    <w:rsid w:val="000300C5"/>
    <w:rsid w:val="0003030A"/>
    <w:rsid w:val="000303EF"/>
    <w:rsid w:val="000304E7"/>
    <w:rsid w:val="00030F1C"/>
    <w:rsid w:val="000313F3"/>
    <w:rsid w:val="00031928"/>
    <w:rsid w:val="00031DC3"/>
    <w:rsid w:val="00032437"/>
    <w:rsid w:val="000326E8"/>
    <w:rsid w:val="00032DFF"/>
    <w:rsid w:val="00033C23"/>
    <w:rsid w:val="0003401C"/>
    <w:rsid w:val="00034F1C"/>
    <w:rsid w:val="00035593"/>
    <w:rsid w:val="00036075"/>
    <w:rsid w:val="000360B3"/>
    <w:rsid w:val="000364B7"/>
    <w:rsid w:val="00036DBD"/>
    <w:rsid w:val="00037CF6"/>
    <w:rsid w:val="00040067"/>
    <w:rsid w:val="00040D3B"/>
    <w:rsid w:val="00040EC7"/>
    <w:rsid w:val="00041305"/>
    <w:rsid w:val="00041DE7"/>
    <w:rsid w:val="00041FEB"/>
    <w:rsid w:val="000427E5"/>
    <w:rsid w:val="00042A81"/>
    <w:rsid w:val="000437B2"/>
    <w:rsid w:val="00043F2B"/>
    <w:rsid w:val="00044165"/>
    <w:rsid w:val="00044A01"/>
    <w:rsid w:val="00045352"/>
    <w:rsid w:val="00045814"/>
    <w:rsid w:val="0004638F"/>
    <w:rsid w:val="000467E4"/>
    <w:rsid w:val="00047CE6"/>
    <w:rsid w:val="00050816"/>
    <w:rsid w:val="00050DDE"/>
    <w:rsid w:val="00051086"/>
    <w:rsid w:val="000515B6"/>
    <w:rsid w:val="00051CC0"/>
    <w:rsid w:val="00051E52"/>
    <w:rsid w:val="00053AED"/>
    <w:rsid w:val="00054E47"/>
    <w:rsid w:val="00055583"/>
    <w:rsid w:val="000556F9"/>
    <w:rsid w:val="0005578A"/>
    <w:rsid w:val="00055CC6"/>
    <w:rsid w:val="00055DDE"/>
    <w:rsid w:val="00057045"/>
    <w:rsid w:val="00060055"/>
    <w:rsid w:val="0006013D"/>
    <w:rsid w:val="0006097E"/>
    <w:rsid w:val="00062974"/>
    <w:rsid w:val="000635E3"/>
    <w:rsid w:val="0006407E"/>
    <w:rsid w:val="00064734"/>
    <w:rsid w:val="00064748"/>
    <w:rsid w:val="000648B2"/>
    <w:rsid w:val="00065BBB"/>
    <w:rsid w:val="00065CEE"/>
    <w:rsid w:val="000664D8"/>
    <w:rsid w:val="0006704C"/>
    <w:rsid w:val="0006776B"/>
    <w:rsid w:val="000677CB"/>
    <w:rsid w:val="000702D7"/>
    <w:rsid w:val="00070E4B"/>
    <w:rsid w:val="00071186"/>
    <w:rsid w:val="00071949"/>
    <w:rsid w:val="000723B7"/>
    <w:rsid w:val="000731D1"/>
    <w:rsid w:val="00073928"/>
    <w:rsid w:val="00074F66"/>
    <w:rsid w:val="00075759"/>
    <w:rsid w:val="000758A9"/>
    <w:rsid w:val="00075E61"/>
    <w:rsid w:val="000760BD"/>
    <w:rsid w:val="00076545"/>
    <w:rsid w:val="00076A38"/>
    <w:rsid w:val="000771DD"/>
    <w:rsid w:val="00080087"/>
    <w:rsid w:val="000806A8"/>
    <w:rsid w:val="000809E0"/>
    <w:rsid w:val="00081401"/>
    <w:rsid w:val="0008168B"/>
    <w:rsid w:val="00081B9E"/>
    <w:rsid w:val="000828B8"/>
    <w:rsid w:val="0008328F"/>
    <w:rsid w:val="00083470"/>
    <w:rsid w:val="0008388A"/>
    <w:rsid w:val="00084233"/>
    <w:rsid w:val="00084BA2"/>
    <w:rsid w:val="00084CC2"/>
    <w:rsid w:val="00084D80"/>
    <w:rsid w:val="00085487"/>
    <w:rsid w:val="00085E6F"/>
    <w:rsid w:val="000866D2"/>
    <w:rsid w:val="000873AE"/>
    <w:rsid w:val="00087BE1"/>
    <w:rsid w:val="00087C42"/>
    <w:rsid w:val="00091AA5"/>
    <w:rsid w:val="00091B21"/>
    <w:rsid w:val="000929A7"/>
    <w:rsid w:val="00092F3A"/>
    <w:rsid w:val="000940D3"/>
    <w:rsid w:val="000942BD"/>
    <w:rsid w:val="000944E6"/>
    <w:rsid w:val="000946E7"/>
    <w:rsid w:val="000960DC"/>
    <w:rsid w:val="000966E6"/>
    <w:rsid w:val="00096765"/>
    <w:rsid w:val="0009678B"/>
    <w:rsid w:val="00096B6B"/>
    <w:rsid w:val="00096D4A"/>
    <w:rsid w:val="00097203"/>
    <w:rsid w:val="00097422"/>
    <w:rsid w:val="00097C81"/>
    <w:rsid w:val="000A06B2"/>
    <w:rsid w:val="000A0B78"/>
    <w:rsid w:val="000A0FB6"/>
    <w:rsid w:val="000A110B"/>
    <w:rsid w:val="000A1928"/>
    <w:rsid w:val="000A1DA1"/>
    <w:rsid w:val="000A2272"/>
    <w:rsid w:val="000A3328"/>
    <w:rsid w:val="000A359C"/>
    <w:rsid w:val="000A3A10"/>
    <w:rsid w:val="000A3C8A"/>
    <w:rsid w:val="000A4CBE"/>
    <w:rsid w:val="000A535A"/>
    <w:rsid w:val="000A6182"/>
    <w:rsid w:val="000A673B"/>
    <w:rsid w:val="000A7C39"/>
    <w:rsid w:val="000B0C69"/>
    <w:rsid w:val="000B0CA4"/>
    <w:rsid w:val="000B1002"/>
    <w:rsid w:val="000B134E"/>
    <w:rsid w:val="000B15DB"/>
    <w:rsid w:val="000B166F"/>
    <w:rsid w:val="000B1932"/>
    <w:rsid w:val="000B19F4"/>
    <w:rsid w:val="000B1B1F"/>
    <w:rsid w:val="000B1FB3"/>
    <w:rsid w:val="000B2082"/>
    <w:rsid w:val="000B2D2F"/>
    <w:rsid w:val="000B2EAB"/>
    <w:rsid w:val="000B2F26"/>
    <w:rsid w:val="000B3235"/>
    <w:rsid w:val="000B3E93"/>
    <w:rsid w:val="000B3EEC"/>
    <w:rsid w:val="000B42E0"/>
    <w:rsid w:val="000B4687"/>
    <w:rsid w:val="000B4BC5"/>
    <w:rsid w:val="000B51AD"/>
    <w:rsid w:val="000B5C3F"/>
    <w:rsid w:val="000B75BF"/>
    <w:rsid w:val="000B7860"/>
    <w:rsid w:val="000B78A4"/>
    <w:rsid w:val="000B7A23"/>
    <w:rsid w:val="000C071B"/>
    <w:rsid w:val="000C073C"/>
    <w:rsid w:val="000C09B7"/>
    <w:rsid w:val="000C12D9"/>
    <w:rsid w:val="000C193B"/>
    <w:rsid w:val="000C1B72"/>
    <w:rsid w:val="000C1BC3"/>
    <w:rsid w:val="000C2E3C"/>
    <w:rsid w:val="000C2E7F"/>
    <w:rsid w:val="000C40A8"/>
    <w:rsid w:val="000C4CE0"/>
    <w:rsid w:val="000C51BE"/>
    <w:rsid w:val="000C7760"/>
    <w:rsid w:val="000D0500"/>
    <w:rsid w:val="000D0C08"/>
    <w:rsid w:val="000D0CE2"/>
    <w:rsid w:val="000D0CE7"/>
    <w:rsid w:val="000D1747"/>
    <w:rsid w:val="000D19A9"/>
    <w:rsid w:val="000D345F"/>
    <w:rsid w:val="000D38F3"/>
    <w:rsid w:val="000D58A7"/>
    <w:rsid w:val="000D5D61"/>
    <w:rsid w:val="000D5F82"/>
    <w:rsid w:val="000D63D5"/>
    <w:rsid w:val="000D6A78"/>
    <w:rsid w:val="000D6FAC"/>
    <w:rsid w:val="000D7696"/>
    <w:rsid w:val="000D7772"/>
    <w:rsid w:val="000D7B5C"/>
    <w:rsid w:val="000D7F54"/>
    <w:rsid w:val="000E056E"/>
    <w:rsid w:val="000E12FC"/>
    <w:rsid w:val="000E1567"/>
    <w:rsid w:val="000E1971"/>
    <w:rsid w:val="000E2AE5"/>
    <w:rsid w:val="000E3550"/>
    <w:rsid w:val="000E38AB"/>
    <w:rsid w:val="000E42FF"/>
    <w:rsid w:val="000E497C"/>
    <w:rsid w:val="000E5A48"/>
    <w:rsid w:val="000E5F64"/>
    <w:rsid w:val="000E6CFB"/>
    <w:rsid w:val="000E6F13"/>
    <w:rsid w:val="000E7267"/>
    <w:rsid w:val="000E7735"/>
    <w:rsid w:val="000F0BBE"/>
    <w:rsid w:val="000F11D6"/>
    <w:rsid w:val="000F14D8"/>
    <w:rsid w:val="000F16FE"/>
    <w:rsid w:val="000F284F"/>
    <w:rsid w:val="000F3683"/>
    <w:rsid w:val="000F4139"/>
    <w:rsid w:val="000F41AF"/>
    <w:rsid w:val="000F45B7"/>
    <w:rsid w:val="000F472B"/>
    <w:rsid w:val="000F5579"/>
    <w:rsid w:val="000F684B"/>
    <w:rsid w:val="000F6E8C"/>
    <w:rsid w:val="000F7102"/>
    <w:rsid w:val="000F713C"/>
    <w:rsid w:val="000F7213"/>
    <w:rsid w:val="000F7464"/>
    <w:rsid w:val="000F7C38"/>
    <w:rsid w:val="000F7DA1"/>
    <w:rsid w:val="000F7FA5"/>
    <w:rsid w:val="00100AC7"/>
    <w:rsid w:val="001026B0"/>
    <w:rsid w:val="00102748"/>
    <w:rsid w:val="001028DC"/>
    <w:rsid w:val="00102D9B"/>
    <w:rsid w:val="00102F45"/>
    <w:rsid w:val="001030F0"/>
    <w:rsid w:val="00103E08"/>
    <w:rsid w:val="00104FC9"/>
    <w:rsid w:val="00105015"/>
    <w:rsid w:val="0010526E"/>
    <w:rsid w:val="00105FDE"/>
    <w:rsid w:val="001067BB"/>
    <w:rsid w:val="00106AA5"/>
    <w:rsid w:val="00106B71"/>
    <w:rsid w:val="00107B1C"/>
    <w:rsid w:val="00107D47"/>
    <w:rsid w:val="00110640"/>
    <w:rsid w:val="00112278"/>
    <w:rsid w:val="00112611"/>
    <w:rsid w:val="00112E41"/>
    <w:rsid w:val="0011357B"/>
    <w:rsid w:val="00113607"/>
    <w:rsid w:val="00114196"/>
    <w:rsid w:val="001149B2"/>
    <w:rsid w:val="0011568C"/>
    <w:rsid w:val="00115E5D"/>
    <w:rsid w:val="00116D49"/>
    <w:rsid w:val="001171D9"/>
    <w:rsid w:val="0011753B"/>
    <w:rsid w:val="00120516"/>
    <w:rsid w:val="00121EAF"/>
    <w:rsid w:val="00121F14"/>
    <w:rsid w:val="00121FE7"/>
    <w:rsid w:val="001227C8"/>
    <w:rsid w:val="00122ABB"/>
    <w:rsid w:val="00123407"/>
    <w:rsid w:val="00123B5D"/>
    <w:rsid w:val="00125515"/>
    <w:rsid w:val="00125763"/>
    <w:rsid w:val="00127FA1"/>
    <w:rsid w:val="0013040D"/>
    <w:rsid w:val="00130E6F"/>
    <w:rsid w:val="00131C22"/>
    <w:rsid w:val="00131D33"/>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D1D"/>
    <w:rsid w:val="0014139C"/>
    <w:rsid w:val="00141A7B"/>
    <w:rsid w:val="001420F0"/>
    <w:rsid w:val="00142727"/>
    <w:rsid w:val="001428B1"/>
    <w:rsid w:val="00142D64"/>
    <w:rsid w:val="001430AB"/>
    <w:rsid w:val="001433C9"/>
    <w:rsid w:val="00143433"/>
    <w:rsid w:val="00143666"/>
    <w:rsid w:val="0014451E"/>
    <w:rsid w:val="001445D5"/>
    <w:rsid w:val="001446CD"/>
    <w:rsid w:val="001449AC"/>
    <w:rsid w:val="0014558C"/>
    <w:rsid w:val="00145A06"/>
    <w:rsid w:val="00145E3F"/>
    <w:rsid w:val="0014690A"/>
    <w:rsid w:val="00147C74"/>
    <w:rsid w:val="001501CD"/>
    <w:rsid w:val="001507F4"/>
    <w:rsid w:val="00150905"/>
    <w:rsid w:val="00150AA2"/>
    <w:rsid w:val="00152363"/>
    <w:rsid w:val="001526C3"/>
    <w:rsid w:val="00152AF0"/>
    <w:rsid w:val="001539AF"/>
    <w:rsid w:val="00154092"/>
    <w:rsid w:val="00154910"/>
    <w:rsid w:val="00155835"/>
    <w:rsid w:val="00156F31"/>
    <w:rsid w:val="0015745E"/>
    <w:rsid w:val="001604D4"/>
    <w:rsid w:val="001607CD"/>
    <w:rsid w:val="00161D97"/>
    <w:rsid w:val="001626F0"/>
    <w:rsid w:val="001639F4"/>
    <w:rsid w:val="00163A2F"/>
    <w:rsid w:val="00163D1F"/>
    <w:rsid w:val="00164A49"/>
    <w:rsid w:val="001658F3"/>
    <w:rsid w:val="00165FA8"/>
    <w:rsid w:val="001668AE"/>
    <w:rsid w:val="0016751D"/>
    <w:rsid w:val="00170352"/>
    <w:rsid w:val="001705D5"/>
    <w:rsid w:val="00170AA2"/>
    <w:rsid w:val="00171920"/>
    <w:rsid w:val="00172E34"/>
    <w:rsid w:val="00172E3B"/>
    <w:rsid w:val="00173201"/>
    <w:rsid w:val="00174B22"/>
    <w:rsid w:val="00174EC2"/>
    <w:rsid w:val="00175013"/>
    <w:rsid w:val="0017507F"/>
    <w:rsid w:val="0017542E"/>
    <w:rsid w:val="00175D8D"/>
    <w:rsid w:val="00175F58"/>
    <w:rsid w:val="00176905"/>
    <w:rsid w:val="00177559"/>
    <w:rsid w:val="001779B4"/>
    <w:rsid w:val="00177D86"/>
    <w:rsid w:val="00180E43"/>
    <w:rsid w:val="001816EE"/>
    <w:rsid w:val="001819E9"/>
    <w:rsid w:val="00182148"/>
    <w:rsid w:val="001835AC"/>
    <w:rsid w:val="00183778"/>
    <w:rsid w:val="00183AA6"/>
    <w:rsid w:val="0018497F"/>
    <w:rsid w:val="001866D2"/>
    <w:rsid w:val="00186D34"/>
    <w:rsid w:val="00186DDB"/>
    <w:rsid w:val="00187BA0"/>
    <w:rsid w:val="001907ED"/>
    <w:rsid w:val="00190A14"/>
    <w:rsid w:val="00190C7C"/>
    <w:rsid w:val="001911A2"/>
    <w:rsid w:val="00192206"/>
    <w:rsid w:val="00192422"/>
    <w:rsid w:val="00193042"/>
    <w:rsid w:val="001939E3"/>
    <w:rsid w:val="001957E1"/>
    <w:rsid w:val="00195FD0"/>
    <w:rsid w:val="001963B4"/>
    <w:rsid w:val="00196588"/>
    <w:rsid w:val="001970EF"/>
    <w:rsid w:val="0019711E"/>
    <w:rsid w:val="00197E26"/>
    <w:rsid w:val="001A0762"/>
    <w:rsid w:val="001A08A6"/>
    <w:rsid w:val="001A13EF"/>
    <w:rsid w:val="001A185C"/>
    <w:rsid w:val="001A1CE2"/>
    <w:rsid w:val="001A244C"/>
    <w:rsid w:val="001A328B"/>
    <w:rsid w:val="001A39B5"/>
    <w:rsid w:val="001A632F"/>
    <w:rsid w:val="001A6AF4"/>
    <w:rsid w:val="001A6D45"/>
    <w:rsid w:val="001A6DE1"/>
    <w:rsid w:val="001B055F"/>
    <w:rsid w:val="001B1049"/>
    <w:rsid w:val="001B16D4"/>
    <w:rsid w:val="001B18C0"/>
    <w:rsid w:val="001B191C"/>
    <w:rsid w:val="001B1D02"/>
    <w:rsid w:val="001B2708"/>
    <w:rsid w:val="001B2CBC"/>
    <w:rsid w:val="001B35AE"/>
    <w:rsid w:val="001B38D2"/>
    <w:rsid w:val="001B394A"/>
    <w:rsid w:val="001B413A"/>
    <w:rsid w:val="001B43DC"/>
    <w:rsid w:val="001B4ADD"/>
    <w:rsid w:val="001B4F7E"/>
    <w:rsid w:val="001B585F"/>
    <w:rsid w:val="001B60C3"/>
    <w:rsid w:val="001B7392"/>
    <w:rsid w:val="001B7B79"/>
    <w:rsid w:val="001C08EE"/>
    <w:rsid w:val="001C2024"/>
    <w:rsid w:val="001C2126"/>
    <w:rsid w:val="001C21CB"/>
    <w:rsid w:val="001C3984"/>
    <w:rsid w:val="001C50D3"/>
    <w:rsid w:val="001C5ACF"/>
    <w:rsid w:val="001C5BA2"/>
    <w:rsid w:val="001C6CFE"/>
    <w:rsid w:val="001C70B3"/>
    <w:rsid w:val="001C78E7"/>
    <w:rsid w:val="001D01BD"/>
    <w:rsid w:val="001D11DE"/>
    <w:rsid w:val="001D12CA"/>
    <w:rsid w:val="001D1DB0"/>
    <w:rsid w:val="001D4476"/>
    <w:rsid w:val="001D6808"/>
    <w:rsid w:val="001D6A3C"/>
    <w:rsid w:val="001D75DD"/>
    <w:rsid w:val="001E018E"/>
    <w:rsid w:val="001E0BAA"/>
    <w:rsid w:val="001E0CBF"/>
    <w:rsid w:val="001E17CB"/>
    <w:rsid w:val="001E236A"/>
    <w:rsid w:val="001E2B9C"/>
    <w:rsid w:val="001E3E67"/>
    <w:rsid w:val="001E593D"/>
    <w:rsid w:val="001E657A"/>
    <w:rsid w:val="001E6D05"/>
    <w:rsid w:val="001E7DAE"/>
    <w:rsid w:val="001F03E9"/>
    <w:rsid w:val="001F0878"/>
    <w:rsid w:val="001F0BC9"/>
    <w:rsid w:val="001F0F56"/>
    <w:rsid w:val="001F0FAE"/>
    <w:rsid w:val="001F117B"/>
    <w:rsid w:val="001F16C8"/>
    <w:rsid w:val="001F3235"/>
    <w:rsid w:val="001F33CF"/>
    <w:rsid w:val="001F4247"/>
    <w:rsid w:val="001F4C4C"/>
    <w:rsid w:val="001F5759"/>
    <w:rsid w:val="001F6398"/>
    <w:rsid w:val="001F6CA9"/>
    <w:rsid w:val="001F70AE"/>
    <w:rsid w:val="001F71BB"/>
    <w:rsid w:val="001F7C7D"/>
    <w:rsid w:val="00200369"/>
    <w:rsid w:val="00203628"/>
    <w:rsid w:val="00203786"/>
    <w:rsid w:val="0020433E"/>
    <w:rsid w:val="002043D9"/>
    <w:rsid w:val="002056FF"/>
    <w:rsid w:val="00206891"/>
    <w:rsid w:val="00206EEE"/>
    <w:rsid w:val="002070F8"/>
    <w:rsid w:val="00207708"/>
    <w:rsid w:val="00207D89"/>
    <w:rsid w:val="00210D49"/>
    <w:rsid w:val="0021120B"/>
    <w:rsid w:val="002117DE"/>
    <w:rsid w:val="00211E49"/>
    <w:rsid w:val="00212CFE"/>
    <w:rsid w:val="002141DD"/>
    <w:rsid w:val="00214622"/>
    <w:rsid w:val="00214C75"/>
    <w:rsid w:val="00214D55"/>
    <w:rsid w:val="00215125"/>
    <w:rsid w:val="00215B45"/>
    <w:rsid w:val="002162E7"/>
    <w:rsid w:val="00216DD5"/>
    <w:rsid w:val="0021740D"/>
    <w:rsid w:val="00220241"/>
    <w:rsid w:val="00220869"/>
    <w:rsid w:val="00220977"/>
    <w:rsid w:val="00220AF0"/>
    <w:rsid w:val="0022116E"/>
    <w:rsid w:val="002211EC"/>
    <w:rsid w:val="0022127B"/>
    <w:rsid w:val="002213C9"/>
    <w:rsid w:val="00221729"/>
    <w:rsid w:val="002224CA"/>
    <w:rsid w:val="0022499E"/>
    <w:rsid w:val="00225602"/>
    <w:rsid w:val="002256FF"/>
    <w:rsid w:val="00226A73"/>
    <w:rsid w:val="00227020"/>
    <w:rsid w:val="002276E4"/>
    <w:rsid w:val="00227B0D"/>
    <w:rsid w:val="00230539"/>
    <w:rsid w:val="00230E0D"/>
    <w:rsid w:val="00232911"/>
    <w:rsid w:val="00233A65"/>
    <w:rsid w:val="00233B13"/>
    <w:rsid w:val="0023413B"/>
    <w:rsid w:val="0023422A"/>
    <w:rsid w:val="002344E4"/>
    <w:rsid w:val="002352B0"/>
    <w:rsid w:val="002353B9"/>
    <w:rsid w:val="00235BD9"/>
    <w:rsid w:val="0023613B"/>
    <w:rsid w:val="00236303"/>
    <w:rsid w:val="00236470"/>
    <w:rsid w:val="00237A9D"/>
    <w:rsid w:val="00237F1A"/>
    <w:rsid w:val="00241241"/>
    <w:rsid w:val="0024130C"/>
    <w:rsid w:val="002418FD"/>
    <w:rsid w:val="00241CBA"/>
    <w:rsid w:val="00242A49"/>
    <w:rsid w:val="00243831"/>
    <w:rsid w:val="002446D5"/>
    <w:rsid w:val="00244ED0"/>
    <w:rsid w:val="00245D03"/>
    <w:rsid w:val="00245F93"/>
    <w:rsid w:val="00246214"/>
    <w:rsid w:val="0024646F"/>
    <w:rsid w:val="00246CA2"/>
    <w:rsid w:val="00246E1A"/>
    <w:rsid w:val="00250000"/>
    <w:rsid w:val="00250504"/>
    <w:rsid w:val="00251413"/>
    <w:rsid w:val="002519F6"/>
    <w:rsid w:val="00251A21"/>
    <w:rsid w:val="0025227B"/>
    <w:rsid w:val="002524CF"/>
    <w:rsid w:val="00253203"/>
    <w:rsid w:val="00253DF1"/>
    <w:rsid w:val="00253EE4"/>
    <w:rsid w:val="00255676"/>
    <w:rsid w:val="00255D16"/>
    <w:rsid w:val="0025655E"/>
    <w:rsid w:val="00260A15"/>
    <w:rsid w:val="00261349"/>
    <w:rsid w:val="00261784"/>
    <w:rsid w:val="002623A5"/>
    <w:rsid w:val="00262E83"/>
    <w:rsid w:val="00263A19"/>
    <w:rsid w:val="002640D0"/>
    <w:rsid w:val="002650F0"/>
    <w:rsid w:val="002659FF"/>
    <w:rsid w:val="002674AE"/>
    <w:rsid w:val="00267541"/>
    <w:rsid w:val="002678CF"/>
    <w:rsid w:val="00270E98"/>
    <w:rsid w:val="002723AA"/>
    <w:rsid w:val="0027295C"/>
    <w:rsid w:val="00273E34"/>
    <w:rsid w:val="00275000"/>
    <w:rsid w:val="00275B76"/>
    <w:rsid w:val="00276AB1"/>
    <w:rsid w:val="002772AC"/>
    <w:rsid w:val="0027755A"/>
    <w:rsid w:val="00277E25"/>
    <w:rsid w:val="002802C6"/>
    <w:rsid w:val="00280BAA"/>
    <w:rsid w:val="00280CC4"/>
    <w:rsid w:val="00281109"/>
    <w:rsid w:val="0028199E"/>
    <w:rsid w:val="00282354"/>
    <w:rsid w:val="0028273C"/>
    <w:rsid w:val="0028278D"/>
    <w:rsid w:val="002834A6"/>
    <w:rsid w:val="0028388C"/>
    <w:rsid w:val="00283A9D"/>
    <w:rsid w:val="00284071"/>
    <w:rsid w:val="00284752"/>
    <w:rsid w:val="002855C8"/>
    <w:rsid w:val="00286FFD"/>
    <w:rsid w:val="002872E9"/>
    <w:rsid w:val="0028747B"/>
    <w:rsid w:val="002877B2"/>
    <w:rsid w:val="00290050"/>
    <w:rsid w:val="00290591"/>
    <w:rsid w:val="00292782"/>
    <w:rsid w:val="00292D06"/>
    <w:rsid w:val="00292D28"/>
    <w:rsid w:val="00293C8C"/>
    <w:rsid w:val="00293E33"/>
    <w:rsid w:val="00294016"/>
    <w:rsid w:val="002948E6"/>
    <w:rsid w:val="00294D0B"/>
    <w:rsid w:val="00295A54"/>
    <w:rsid w:val="0029604C"/>
    <w:rsid w:val="0029645F"/>
    <w:rsid w:val="00296A71"/>
    <w:rsid w:val="00296C5A"/>
    <w:rsid w:val="0029711F"/>
    <w:rsid w:val="0029730C"/>
    <w:rsid w:val="00297371"/>
    <w:rsid w:val="0029758A"/>
    <w:rsid w:val="002A06AA"/>
    <w:rsid w:val="002A0C82"/>
    <w:rsid w:val="002A0EF4"/>
    <w:rsid w:val="002A1CCB"/>
    <w:rsid w:val="002A22E8"/>
    <w:rsid w:val="002A27E4"/>
    <w:rsid w:val="002A27E7"/>
    <w:rsid w:val="002A3070"/>
    <w:rsid w:val="002A34B8"/>
    <w:rsid w:val="002A3D3E"/>
    <w:rsid w:val="002A4571"/>
    <w:rsid w:val="002A4583"/>
    <w:rsid w:val="002A45AC"/>
    <w:rsid w:val="002A4BC4"/>
    <w:rsid w:val="002A56B3"/>
    <w:rsid w:val="002A7073"/>
    <w:rsid w:val="002A732B"/>
    <w:rsid w:val="002A7496"/>
    <w:rsid w:val="002A7C29"/>
    <w:rsid w:val="002B0C2C"/>
    <w:rsid w:val="002B0E2B"/>
    <w:rsid w:val="002B100C"/>
    <w:rsid w:val="002B17F4"/>
    <w:rsid w:val="002B1B58"/>
    <w:rsid w:val="002B1D8B"/>
    <w:rsid w:val="002B2387"/>
    <w:rsid w:val="002B26C1"/>
    <w:rsid w:val="002B2996"/>
    <w:rsid w:val="002B3EA9"/>
    <w:rsid w:val="002B4098"/>
    <w:rsid w:val="002B410F"/>
    <w:rsid w:val="002B4972"/>
    <w:rsid w:val="002B4A3F"/>
    <w:rsid w:val="002B4C12"/>
    <w:rsid w:val="002B5804"/>
    <w:rsid w:val="002B5C98"/>
    <w:rsid w:val="002B6070"/>
    <w:rsid w:val="002B611C"/>
    <w:rsid w:val="002B7087"/>
    <w:rsid w:val="002C0F67"/>
    <w:rsid w:val="002C12B3"/>
    <w:rsid w:val="002C2749"/>
    <w:rsid w:val="002C367F"/>
    <w:rsid w:val="002C4236"/>
    <w:rsid w:val="002C5B99"/>
    <w:rsid w:val="002C66DC"/>
    <w:rsid w:val="002C69C1"/>
    <w:rsid w:val="002C6E87"/>
    <w:rsid w:val="002C6FF2"/>
    <w:rsid w:val="002C7417"/>
    <w:rsid w:val="002C77D1"/>
    <w:rsid w:val="002C7A0A"/>
    <w:rsid w:val="002C7ED4"/>
    <w:rsid w:val="002D0E68"/>
    <w:rsid w:val="002D0EDB"/>
    <w:rsid w:val="002D1E20"/>
    <w:rsid w:val="002D2AC2"/>
    <w:rsid w:val="002D2D9A"/>
    <w:rsid w:val="002D354D"/>
    <w:rsid w:val="002D3C28"/>
    <w:rsid w:val="002D3DC3"/>
    <w:rsid w:val="002D3E35"/>
    <w:rsid w:val="002D4837"/>
    <w:rsid w:val="002D5C3D"/>
    <w:rsid w:val="002D61E6"/>
    <w:rsid w:val="002D63BA"/>
    <w:rsid w:val="002D7B59"/>
    <w:rsid w:val="002D7EAF"/>
    <w:rsid w:val="002E08A4"/>
    <w:rsid w:val="002E0928"/>
    <w:rsid w:val="002E1354"/>
    <w:rsid w:val="002E14F2"/>
    <w:rsid w:val="002E23E9"/>
    <w:rsid w:val="002E303F"/>
    <w:rsid w:val="002E347D"/>
    <w:rsid w:val="002E48C7"/>
    <w:rsid w:val="002E4928"/>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73A2"/>
    <w:rsid w:val="002F7831"/>
    <w:rsid w:val="002F7C8E"/>
    <w:rsid w:val="002F7E94"/>
    <w:rsid w:val="003009C6"/>
    <w:rsid w:val="003010B5"/>
    <w:rsid w:val="003015EF"/>
    <w:rsid w:val="00301850"/>
    <w:rsid w:val="003021B5"/>
    <w:rsid w:val="00302CA9"/>
    <w:rsid w:val="0030442F"/>
    <w:rsid w:val="00304677"/>
    <w:rsid w:val="00304C3E"/>
    <w:rsid w:val="003061CE"/>
    <w:rsid w:val="003066F8"/>
    <w:rsid w:val="00306E1F"/>
    <w:rsid w:val="003071CD"/>
    <w:rsid w:val="003106BA"/>
    <w:rsid w:val="00311515"/>
    <w:rsid w:val="003128E9"/>
    <w:rsid w:val="003130B5"/>
    <w:rsid w:val="00313668"/>
    <w:rsid w:val="003136B7"/>
    <w:rsid w:val="00313F33"/>
    <w:rsid w:val="0031436D"/>
    <w:rsid w:val="00314C42"/>
    <w:rsid w:val="003154EE"/>
    <w:rsid w:val="003156FC"/>
    <w:rsid w:val="0031590F"/>
    <w:rsid w:val="003159DF"/>
    <w:rsid w:val="00315BCC"/>
    <w:rsid w:val="00316FE9"/>
    <w:rsid w:val="00317A1C"/>
    <w:rsid w:val="00320144"/>
    <w:rsid w:val="0032079C"/>
    <w:rsid w:val="00320AD0"/>
    <w:rsid w:val="00320AFD"/>
    <w:rsid w:val="00322E46"/>
    <w:rsid w:val="00322F67"/>
    <w:rsid w:val="0032362F"/>
    <w:rsid w:val="00323879"/>
    <w:rsid w:val="00325536"/>
    <w:rsid w:val="00325FB9"/>
    <w:rsid w:val="0032641A"/>
    <w:rsid w:val="00326AC6"/>
    <w:rsid w:val="00326E92"/>
    <w:rsid w:val="0032764E"/>
    <w:rsid w:val="00327871"/>
    <w:rsid w:val="00327C67"/>
    <w:rsid w:val="00330493"/>
    <w:rsid w:val="003308BF"/>
    <w:rsid w:val="00330A29"/>
    <w:rsid w:val="00330AA5"/>
    <w:rsid w:val="00330EA1"/>
    <w:rsid w:val="0033229D"/>
    <w:rsid w:val="003331E9"/>
    <w:rsid w:val="00333F26"/>
    <w:rsid w:val="003349C0"/>
    <w:rsid w:val="003349C3"/>
    <w:rsid w:val="00334F41"/>
    <w:rsid w:val="00335989"/>
    <w:rsid w:val="003365AB"/>
    <w:rsid w:val="0033688C"/>
    <w:rsid w:val="003370C2"/>
    <w:rsid w:val="003370D3"/>
    <w:rsid w:val="003375C7"/>
    <w:rsid w:val="003422FA"/>
    <w:rsid w:val="00342DE0"/>
    <w:rsid w:val="0034354F"/>
    <w:rsid w:val="00343CE8"/>
    <w:rsid w:val="00344104"/>
    <w:rsid w:val="003445EB"/>
    <w:rsid w:val="00344B87"/>
    <w:rsid w:val="0034648F"/>
    <w:rsid w:val="00346991"/>
    <w:rsid w:val="003473E5"/>
    <w:rsid w:val="00347FD9"/>
    <w:rsid w:val="003502D7"/>
    <w:rsid w:val="00350F66"/>
    <w:rsid w:val="00351120"/>
    <w:rsid w:val="00351A41"/>
    <w:rsid w:val="00351A97"/>
    <w:rsid w:val="00351DAC"/>
    <w:rsid w:val="00352CB0"/>
    <w:rsid w:val="00353A4B"/>
    <w:rsid w:val="00353ED6"/>
    <w:rsid w:val="00354B0A"/>
    <w:rsid w:val="00354E14"/>
    <w:rsid w:val="00354E65"/>
    <w:rsid w:val="00355FBB"/>
    <w:rsid w:val="0035652B"/>
    <w:rsid w:val="00356FF8"/>
    <w:rsid w:val="00357307"/>
    <w:rsid w:val="0036025B"/>
    <w:rsid w:val="003608D0"/>
    <w:rsid w:val="00362A0B"/>
    <w:rsid w:val="00362D19"/>
    <w:rsid w:val="003635A5"/>
    <w:rsid w:val="0036384C"/>
    <w:rsid w:val="00363D40"/>
    <w:rsid w:val="00364346"/>
    <w:rsid w:val="003645C4"/>
    <w:rsid w:val="00364A52"/>
    <w:rsid w:val="00364A96"/>
    <w:rsid w:val="00365AE7"/>
    <w:rsid w:val="003664F4"/>
    <w:rsid w:val="003671BD"/>
    <w:rsid w:val="00370115"/>
    <w:rsid w:val="0037071F"/>
    <w:rsid w:val="00372C81"/>
    <w:rsid w:val="0037375A"/>
    <w:rsid w:val="00374083"/>
    <w:rsid w:val="00374810"/>
    <w:rsid w:val="0037736C"/>
    <w:rsid w:val="00377528"/>
    <w:rsid w:val="00377B32"/>
    <w:rsid w:val="00380BEC"/>
    <w:rsid w:val="00380E2C"/>
    <w:rsid w:val="003811FB"/>
    <w:rsid w:val="00381CD7"/>
    <w:rsid w:val="00381CE3"/>
    <w:rsid w:val="00381D8A"/>
    <w:rsid w:val="003826D3"/>
    <w:rsid w:val="00382C79"/>
    <w:rsid w:val="003831CB"/>
    <w:rsid w:val="003835E2"/>
    <w:rsid w:val="00383CB4"/>
    <w:rsid w:val="00383D44"/>
    <w:rsid w:val="003843E0"/>
    <w:rsid w:val="00384798"/>
    <w:rsid w:val="00385B45"/>
    <w:rsid w:val="003866BB"/>
    <w:rsid w:val="0038694D"/>
    <w:rsid w:val="0038714A"/>
    <w:rsid w:val="00387475"/>
    <w:rsid w:val="00387696"/>
    <w:rsid w:val="003900C5"/>
    <w:rsid w:val="00390A93"/>
    <w:rsid w:val="00390AC2"/>
    <w:rsid w:val="00390B34"/>
    <w:rsid w:val="00391538"/>
    <w:rsid w:val="003920EB"/>
    <w:rsid w:val="003923A7"/>
    <w:rsid w:val="00392684"/>
    <w:rsid w:val="00393893"/>
    <w:rsid w:val="00393974"/>
    <w:rsid w:val="00393BE7"/>
    <w:rsid w:val="003940C2"/>
    <w:rsid w:val="00394E7C"/>
    <w:rsid w:val="00396499"/>
    <w:rsid w:val="00396CA5"/>
    <w:rsid w:val="00397723"/>
    <w:rsid w:val="003A0A1D"/>
    <w:rsid w:val="003A1B38"/>
    <w:rsid w:val="003A1C2D"/>
    <w:rsid w:val="003A242D"/>
    <w:rsid w:val="003A2538"/>
    <w:rsid w:val="003A2581"/>
    <w:rsid w:val="003A2716"/>
    <w:rsid w:val="003A291A"/>
    <w:rsid w:val="003A37F4"/>
    <w:rsid w:val="003A413E"/>
    <w:rsid w:val="003A44E6"/>
    <w:rsid w:val="003A478B"/>
    <w:rsid w:val="003A4C71"/>
    <w:rsid w:val="003A52E3"/>
    <w:rsid w:val="003A5A40"/>
    <w:rsid w:val="003A5A61"/>
    <w:rsid w:val="003A5E4E"/>
    <w:rsid w:val="003A6136"/>
    <w:rsid w:val="003A6B23"/>
    <w:rsid w:val="003A7504"/>
    <w:rsid w:val="003A76DE"/>
    <w:rsid w:val="003A7CC4"/>
    <w:rsid w:val="003B06CB"/>
    <w:rsid w:val="003B1315"/>
    <w:rsid w:val="003B15E9"/>
    <w:rsid w:val="003B18E5"/>
    <w:rsid w:val="003B19E2"/>
    <w:rsid w:val="003B1AF9"/>
    <w:rsid w:val="003B1C49"/>
    <w:rsid w:val="003B1D04"/>
    <w:rsid w:val="003B1D95"/>
    <w:rsid w:val="003B2898"/>
    <w:rsid w:val="003B3511"/>
    <w:rsid w:val="003B3901"/>
    <w:rsid w:val="003B3BE4"/>
    <w:rsid w:val="003B3D84"/>
    <w:rsid w:val="003B4482"/>
    <w:rsid w:val="003B47AE"/>
    <w:rsid w:val="003B4B4D"/>
    <w:rsid w:val="003B533D"/>
    <w:rsid w:val="003B5847"/>
    <w:rsid w:val="003B60DB"/>
    <w:rsid w:val="003B7453"/>
    <w:rsid w:val="003B765E"/>
    <w:rsid w:val="003C1396"/>
    <w:rsid w:val="003C1AA3"/>
    <w:rsid w:val="003C1F21"/>
    <w:rsid w:val="003C252E"/>
    <w:rsid w:val="003C25B9"/>
    <w:rsid w:val="003C2C5B"/>
    <w:rsid w:val="003C2CB3"/>
    <w:rsid w:val="003C3A0A"/>
    <w:rsid w:val="003C3DCC"/>
    <w:rsid w:val="003C3F32"/>
    <w:rsid w:val="003C4240"/>
    <w:rsid w:val="003C5633"/>
    <w:rsid w:val="003C64C2"/>
    <w:rsid w:val="003C7190"/>
    <w:rsid w:val="003C75AB"/>
    <w:rsid w:val="003C776F"/>
    <w:rsid w:val="003D08D0"/>
    <w:rsid w:val="003D0C0E"/>
    <w:rsid w:val="003D0DC6"/>
    <w:rsid w:val="003D169E"/>
    <w:rsid w:val="003D2017"/>
    <w:rsid w:val="003D24CA"/>
    <w:rsid w:val="003D25D2"/>
    <w:rsid w:val="003D2825"/>
    <w:rsid w:val="003D2916"/>
    <w:rsid w:val="003D2EE2"/>
    <w:rsid w:val="003D3A49"/>
    <w:rsid w:val="003D4F3C"/>
    <w:rsid w:val="003D5393"/>
    <w:rsid w:val="003D56CF"/>
    <w:rsid w:val="003D5FC6"/>
    <w:rsid w:val="003D66A6"/>
    <w:rsid w:val="003D6C16"/>
    <w:rsid w:val="003D797E"/>
    <w:rsid w:val="003D7A1A"/>
    <w:rsid w:val="003D7CC1"/>
    <w:rsid w:val="003E0AB6"/>
    <w:rsid w:val="003E0AE7"/>
    <w:rsid w:val="003E0D55"/>
    <w:rsid w:val="003E1539"/>
    <w:rsid w:val="003E2198"/>
    <w:rsid w:val="003E26D0"/>
    <w:rsid w:val="003E3787"/>
    <w:rsid w:val="003E40D3"/>
    <w:rsid w:val="003E4264"/>
    <w:rsid w:val="003E43AE"/>
    <w:rsid w:val="003E661B"/>
    <w:rsid w:val="003E6B0A"/>
    <w:rsid w:val="003E7A38"/>
    <w:rsid w:val="003E7F03"/>
    <w:rsid w:val="003E7F8D"/>
    <w:rsid w:val="003F0501"/>
    <w:rsid w:val="003F0880"/>
    <w:rsid w:val="003F1111"/>
    <w:rsid w:val="003F2579"/>
    <w:rsid w:val="003F2CAC"/>
    <w:rsid w:val="003F3928"/>
    <w:rsid w:val="003F410E"/>
    <w:rsid w:val="003F4426"/>
    <w:rsid w:val="003F5501"/>
    <w:rsid w:val="003F5A74"/>
    <w:rsid w:val="003F6594"/>
    <w:rsid w:val="003F6963"/>
    <w:rsid w:val="003F7168"/>
    <w:rsid w:val="003F7528"/>
    <w:rsid w:val="003F7F8D"/>
    <w:rsid w:val="00400727"/>
    <w:rsid w:val="004009F4"/>
    <w:rsid w:val="00400CA0"/>
    <w:rsid w:val="00401168"/>
    <w:rsid w:val="00401B11"/>
    <w:rsid w:val="00402643"/>
    <w:rsid w:val="00403C14"/>
    <w:rsid w:val="004044D6"/>
    <w:rsid w:val="004048F9"/>
    <w:rsid w:val="00405129"/>
    <w:rsid w:val="004062E8"/>
    <w:rsid w:val="00406528"/>
    <w:rsid w:val="0040691B"/>
    <w:rsid w:val="0040768F"/>
    <w:rsid w:val="004103D0"/>
    <w:rsid w:val="00410908"/>
    <w:rsid w:val="00410A27"/>
    <w:rsid w:val="00410A2C"/>
    <w:rsid w:val="00410C5F"/>
    <w:rsid w:val="004114FE"/>
    <w:rsid w:val="00411A36"/>
    <w:rsid w:val="00412014"/>
    <w:rsid w:val="00412689"/>
    <w:rsid w:val="004129A4"/>
    <w:rsid w:val="00413C65"/>
    <w:rsid w:val="004144A5"/>
    <w:rsid w:val="0041455F"/>
    <w:rsid w:val="004158EE"/>
    <w:rsid w:val="00416692"/>
    <w:rsid w:val="00416FE9"/>
    <w:rsid w:val="00417C89"/>
    <w:rsid w:val="00417E02"/>
    <w:rsid w:val="004209AF"/>
    <w:rsid w:val="00421481"/>
    <w:rsid w:val="00422D55"/>
    <w:rsid w:val="00424397"/>
    <w:rsid w:val="00424B1B"/>
    <w:rsid w:val="004257EF"/>
    <w:rsid w:val="00425D50"/>
    <w:rsid w:val="004260BC"/>
    <w:rsid w:val="00426306"/>
    <w:rsid w:val="004266F0"/>
    <w:rsid w:val="00426E0A"/>
    <w:rsid w:val="00427844"/>
    <w:rsid w:val="0042799A"/>
    <w:rsid w:val="00430A1A"/>
    <w:rsid w:val="00430A25"/>
    <w:rsid w:val="0043119D"/>
    <w:rsid w:val="00432BFB"/>
    <w:rsid w:val="00433C73"/>
    <w:rsid w:val="00433EA2"/>
    <w:rsid w:val="00433EE4"/>
    <w:rsid w:val="00434345"/>
    <w:rsid w:val="00434FEC"/>
    <w:rsid w:val="00435968"/>
    <w:rsid w:val="00435F5F"/>
    <w:rsid w:val="00436175"/>
    <w:rsid w:val="0043689A"/>
    <w:rsid w:val="004369DF"/>
    <w:rsid w:val="00436B98"/>
    <w:rsid w:val="00437281"/>
    <w:rsid w:val="0043765F"/>
    <w:rsid w:val="00440FD2"/>
    <w:rsid w:val="004410AE"/>
    <w:rsid w:val="00441371"/>
    <w:rsid w:val="00441943"/>
    <w:rsid w:val="00441ACF"/>
    <w:rsid w:val="0044305B"/>
    <w:rsid w:val="00443597"/>
    <w:rsid w:val="0044367D"/>
    <w:rsid w:val="00443A02"/>
    <w:rsid w:val="00443D64"/>
    <w:rsid w:val="00443E49"/>
    <w:rsid w:val="004444A2"/>
    <w:rsid w:val="004455A9"/>
    <w:rsid w:val="00446D5C"/>
    <w:rsid w:val="004474C4"/>
    <w:rsid w:val="004474FF"/>
    <w:rsid w:val="0044778D"/>
    <w:rsid w:val="00451424"/>
    <w:rsid w:val="004520AD"/>
    <w:rsid w:val="004524F9"/>
    <w:rsid w:val="0045289F"/>
    <w:rsid w:val="004528B0"/>
    <w:rsid w:val="00452CC5"/>
    <w:rsid w:val="00453DB1"/>
    <w:rsid w:val="0045447E"/>
    <w:rsid w:val="004546CE"/>
    <w:rsid w:val="00454A34"/>
    <w:rsid w:val="004555CA"/>
    <w:rsid w:val="004557B4"/>
    <w:rsid w:val="0046056C"/>
    <w:rsid w:val="00461E9D"/>
    <w:rsid w:val="00462028"/>
    <w:rsid w:val="00462506"/>
    <w:rsid w:val="004625EF"/>
    <w:rsid w:val="00462A46"/>
    <w:rsid w:val="00463A66"/>
    <w:rsid w:val="00463B69"/>
    <w:rsid w:val="00464335"/>
    <w:rsid w:val="00464F9B"/>
    <w:rsid w:val="00465067"/>
    <w:rsid w:val="00466659"/>
    <w:rsid w:val="004703B9"/>
    <w:rsid w:val="004730A4"/>
    <w:rsid w:val="00473F13"/>
    <w:rsid w:val="004744AC"/>
    <w:rsid w:val="00475566"/>
    <w:rsid w:val="00475877"/>
    <w:rsid w:val="00476D58"/>
    <w:rsid w:val="00477DAB"/>
    <w:rsid w:val="004802A7"/>
    <w:rsid w:val="00480AFD"/>
    <w:rsid w:val="00480BA1"/>
    <w:rsid w:val="00481616"/>
    <w:rsid w:val="00481BC9"/>
    <w:rsid w:val="00482EF9"/>
    <w:rsid w:val="00483236"/>
    <w:rsid w:val="00483C92"/>
    <w:rsid w:val="00483CA5"/>
    <w:rsid w:val="00483F3D"/>
    <w:rsid w:val="00484334"/>
    <w:rsid w:val="00484980"/>
    <w:rsid w:val="00486279"/>
    <w:rsid w:val="00486C08"/>
    <w:rsid w:val="004870F3"/>
    <w:rsid w:val="0048760A"/>
    <w:rsid w:val="00487696"/>
    <w:rsid w:val="00487887"/>
    <w:rsid w:val="00487EFF"/>
    <w:rsid w:val="00490EB2"/>
    <w:rsid w:val="004917F6"/>
    <w:rsid w:val="00492C60"/>
    <w:rsid w:val="004930F3"/>
    <w:rsid w:val="004933FD"/>
    <w:rsid w:val="004941EF"/>
    <w:rsid w:val="00495821"/>
    <w:rsid w:val="00495A65"/>
    <w:rsid w:val="00495E90"/>
    <w:rsid w:val="004964FA"/>
    <w:rsid w:val="0049677A"/>
    <w:rsid w:val="00496CBF"/>
    <w:rsid w:val="00497422"/>
    <w:rsid w:val="00497899"/>
    <w:rsid w:val="004A12F9"/>
    <w:rsid w:val="004A19F9"/>
    <w:rsid w:val="004A1E2F"/>
    <w:rsid w:val="004A1ED8"/>
    <w:rsid w:val="004A21B6"/>
    <w:rsid w:val="004A2399"/>
    <w:rsid w:val="004A2EDE"/>
    <w:rsid w:val="004A2FC2"/>
    <w:rsid w:val="004A3A26"/>
    <w:rsid w:val="004A3B52"/>
    <w:rsid w:val="004A4C62"/>
    <w:rsid w:val="004A51CF"/>
    <w:rsid w:val="004A538D"/>
    <w:rsid w:val="004A5DAD"/>
    <w:rsid w:val="004A6137"/>
    <w:rsid w:val="004A68AB"/>
    <w:rsid w:val="004A6BA1"/>
    <w:rsid w:val="004B06C8"/>
    <w:rsid w:val="004B0D9D"/>
    <w:rsid w:val="004B0FAA"/>
    <w:rsid w:val="004B269F"/>
    <w:rsid w:val="004B31B1"/>
    <w:rsid w:val="004B37F0"/>
    <w:rsid w:val="004B42E7"/>
    <w:rsid w:val="004B45E8"/>
    <w:rsid w:val="004B5051"/>
    <w:rsid w:val="004B5F52"/>
    <w:rsid w:val="004B624F"/>
    <w:rsid w:val="004B62CB"/>
    <w:rsid w:val="004B68BF"/>
    <w:rsid w:val="004B68F7"/>
    <w:rsid w:val="004B73C8"/>
    <w:rsid w:val="004B7FC7"/>
    <w:rsid w:val="004C0930"/>
    <w:rsid w:val="004C09AD"/>
    <w:rsid w:val="004C147D"/>
    <w:rsid w:val="004C19AD"/>
    <w:rsid w:val="004C265A"/>
    <w:rsid w:val="004C2E66"/>
    <w:rsid w:val="004C4602"/>
    <w:rsid w:val="004C499E"/>
    <w:rsid w:val="004C4F70"/>
    <w:rsid w:val="004C548E"/>
    <w:rsid w:val="004C6104"/>
    <w:rsid w:val="004C69C2"/>
    <w:rsid w:val="004C77DB"/>
    <w:rsid w:val="004C7D4C"/>
    <w:rsid w:val="004D0687"/>
    <w:rsid w:val="004D07CC"/>
    <w:rsid w:val="004D089A"/>
    <w:rsid w:val="004D0FC3"/>
    <w:rsid w:val="004D1155"/>
    <w:rsid w:val="004D13AD"/>
    <w:rsid w:val="004D2382"/>
    <w:rsid w:val="004D2EEF"/>
    <w:rsid w:val="004D308F"/>
    <w:rsid w:val="004D3115"/>
    <w:rsid w:val="004D3223"/>
    <w:rsid w:val="004D405D"/>
    <w:rsid w:val="004D4B57"/>
    <w:rsid w:val="004D5847"/>
    <w:rsid w:val="004D5948"/>
    <w:rsid w:val="004D6107"/>
    <w:rsid w:val="004D65A0"/>
    <w:rsid w:val="004D7077"/>
    <w:rsid w:val="004E0019"/>
    <w:rsid w:val="004E06E8"/>
    <w:rsid w:val="004E0947"/>
    <w:rsid w:val="004E0E25"/>
    <w:rsid w:val="004E14AA"/>
    <w:rsid w:val="004E25CC"/>
    <w:rsid w:val="004E261B"/>
    <w:rsid w:val="004E2D7B"/>
    <w:rsid w:val="004E3205"/>
    <w:rsid w:val="004E365E"/>
    <w:rsid w:val="004E4C4B"/>
    <w:rsid w:val="004E4F0A"/>
    <w:rsid w:val="004E5216"/>
    <w:rsid w:val="004E7006"/>
    <w:rsid w:val="004E7C64"/>
    <w:rsid w:val="004F0294"/>
    <w:rsid w:val="004F072C"/>
    <w:rsid w:val="004F0B0B"/>
    <w:rsid w:val="004F1256"/>
    <w:rsid w:val="004F1302"/>
    <w:rsid w:val="004F192E"/>
    <w:rsid w:val="004F1A48"/>
    <w:rsid w:val="004F1DEA"/>
    <w:rsid w:val="004F4A9B"/>
    <w:rsid w:val="004F4C1D"/>
    <w:rsid w:val="004F4E26"/>
    <w:rsid w:val="004F50D6"/>
    <w:rsid w:val="004F59F0"/>
    <w:rsid w:val="004F5CA2"/>
    <w:rsid w:val="004F77DA"/>
    <w:rsid w:val="004F7AEF"/>
    <w:rsid w:val="00500152"/>
    <w:rsid w:val="00500B44"/>
    <w:rsid w:val="00500D0A"/>
    <w:rsid w:val="00501DEB"/>
    <w:rsid w:val="00502C35"/>
    <w:rsid w:val="00503840"/>
    <w:rsid w:val="00503EA8"/>
    <w:rsid w:val="005046B0"/>
    <w:rsid w:val="00504A3F"/>
    <w:rsid w:val="00504B87"/>
    <w:rsid w:val="00504DFF"/>
    <w:rsid w:val="00506346"/>
    <w:rsid w:val="005067BD"/>
    <w:rsid w:val="00510335"/>
    <w:rsid w:val="00510F6D"/>
    <w:rsid w:val="00512090"/>
    <w:rsid w:val="00512A4E"/>
    <w:rsid w:val="00512D41"/>
    <w:rsid w:val="00512E7A"/>
    <w:rsid w:val="00512F68"/>
    <w:rsid w:val="00512F85"/>
    <w:rsid w:val="00513B21"/>
    <w:rsid w:val="005143FD"/>
    <w:rsid w:val="00515F4B"/>
    <w:rsid w:val="00516F8E"/>
    <w:rsid w:val="005177AF"/>
    <w:rsid w:val="005178FA"/>
    <w:rsid w:val="00517EB0"/>
    <w:rsid w:val="00520FC6"/>
    <w:rsid w:val="0052127C"/>
    <w:rsid w:val="00521D10"/>
    <w:rsid w:val="00521DEF"/>
    <w:rsid w:val="0052277C"/>
    <w:rsid w:val="005227CB"/>
    <w:rsid w:val="0052289B"/>
    <w:rsid w:val="005228BE"/>
    <w:rsid w:val="005244E6"/>
    <w:rsid w:val="00524C26"/>
    <w:rsid w:val="005253AB"/>
    <w:rsid w:val="00525E5F"/>
    <w:rsid w:val="00526074"/>
    <w:rsid w:val="00526E79"/>
    <w:rsid w:val="005275CE"/>
    <w:rsid w:val="00527C5F"/>
    <w:rsid w:val="005304B4"/>
    <w:rsid w:val="00530526"/>
    <w:rsid w:val="005308D7"/>
    <w:rsid w:val="0053113E"/>
    <w:rsid w:val="00532569"/>
    <w:rsid w:val="00532845"/>
    <w:rsid w:val="00532BCD"/>
    <w:rsid w:val="005330BB"/>
    <w:rsid w:val="00533A41"/>
    <w:rsid w:val="00533D91"/>
    <w:rsid w:val="005344F3"/>
    <w:rsid w:val="0053481D"/>
    <w:rsid w:val="0053528B"/>
    <w:rsid w:val="005354A6"/>
    <w:rsid w:val="00535FF5"/>
    <w:rsid w:val="00536FB7"/>
    <w:rsid w:val="005370DE"/>
    <w:rsid w:val="0053761B"/>
    <w:rsid w:val="00537711"/>
    <w:rsid w:val="0053771E"/>
    <w:rsid w:val="00537FA1"/>
    <w:rsid w:val="00540121"/>
    <w:rsid w:val="00541046"/>
    <w:rsid w:val="00541068"/>
    <w:rsid w:val="0054160A"/>
    <w:rsid w:val="0054181E"/>
    <w:rsid w:val="00541B41"/>
    <w:rsid w:val="00541B9F"/>
    <w:rsid w:val="00541C34"/>
    <w:rsid w:val="00542E4C"/>
    <w:rsid w:val="00543A75"/>
    <w:rsid w:val="005440E7"/>
    <w:rsid w:val="005445A7"/>
    <w:rsid w:val="005448C5"/>
    <w:rsid w:val="00546507"/>
    <w:rsid w:val="005468FC"/>
    <w:rsid w:val="00546D2F"/>
    <w:rsid w:val="00546EF6"/>
    <w:rsid w:val="0054765B"/>
    <w:rsid w:val="00550960"/>
    <w:rsid w:val="00551589"/>
    <w:rsid w:val="00551964"/>
    <w:rsid w:val="00551B67"/>
    <w:rsid w:val="005529C8"/>
    <w:rsid w:val="00553AF8"/>
    <w:rsid w:val="00555312"/>
    <w:rsid w:val="0055659C"/>
    <w:rsid w:val="0056093E"/>
    <w:rsid w:val="00560DA1"/>
    <w:rsid w:val="00561B54"/>
    <w:rsid w:val="00561DC3"/>
    <w:rsid w:val="005632C7"/>
    <w:rsid w:val="00564010"/>
    <w:rsid w:val="0056457E"/>
    <w:rsid w:val="005653C5"/>
    <w:rsid w:val="00565A5B"/>
    <w:rsid w:val="00565A7B"/>
    <w:rsid w:val="00565FD9"/>
    <w:rsid w:val="0056616B"/>
    <w:rsid w:val="00566430"/>
    <w:rsid w:val="0056650F"/>
    <w:rsid w:val="00566715"/>
    <w:rsid w:val="00567EAF"/>
    <w:rsid w:val="00570EEB"/>
    <w:rsid w:val="0057170D"/>
    <w:rsid w:val="00571815"/>
    <w:rsid w:val="00571D79"/>
    <w:rsid w:val="005722DC"/>
    <w:rsid w:val="0057247D"/>
    <w:rsid w:val="0057390B"/>
    <w:rsid w:val="005743EC"/>
    <w:rsid w:val="0057441D"/>
    <w:rsid w:val="00574D63"/>
    <w:rsid w:val="005756C5"/>
    <w:rsid w:val="00576AB1"/>
    <w:rsid w:val="00576B73"/>
    <w:rsid w:val="005772B2"/>
    <w:rsid w:val="00577547"/>
    <w:rsid w:val="00577D1A"/>
    <w:rsid w:val="00581A83"/>
    <w:rsid w:val="00581D55"/>
    <w:rsid w:val="005821DD"/>
    <w:rsid w:val="00582C95"/>
    <w:rsid w:val="00583FB8"/>
    <w:rsid w:val="0058425B"/>
    <w:rsid w:val="00584423"/>
    <w:rsid w:val="00584F0D"/>
    <w:rsid w:val="005856BC"/>
    <w:rsid w:val="00585D27"/>
    <w:rsid w:val="005860BA"/>
    <w:rsid w:val="00586872"/>
    <w:rsid w:val="00586A4C"/>
    <w:rsid w:val="00586A93"/>
    <w:rsid w:val="005870E9"/>
    <w:rsid w:val="0058775B"/>
    <w:rsid w:val="00587CA1"/>
    <w:rsid w:val="00587D44"/>
    <w:rsid w:val="00587D88"/>
    <w:rsid w:val="005905A0"/>
    <w:rsid w:val="00590750"/>
    <w:rsid w:val="00590EB3"/>
    <w:rsid w:val="00591309"/>
    <w:rsid w:val="0059318E"/>
    <w:rsid w:val="00593844"/>
    <w:rsid w:val="00594158"/>
    <w:rsid w:val="005946F2"/>
    <w:rsid w:val="00594A42"/>
    <w:rsid w:val="00594FAD"/>
    <w:rsid w:val="00595161"/>
    <w:rsid w:val="005952B5"/>
    <w:rsid w:val="00595710"/>
    <w:rsid w:val="00596018"/>
    <w:rsid w:val="00596527"/>
    <w:rsid w:val="00596D29"/>
    <w:rsid w:val="00596FCE"/>
    <w:rsid w:val="00597939"/>
    <w:rsid w:val="00597992"/>
    <w:rsid w:val="005A0138"/>
    <w:rsid w:val="005A0D9B"/>
    <w:rsid w:val="005A133F"/>
    <w:rsid w:val="005A1921"/>
    <w:rsid w:val="005A22B3"/>
    <w:rsid w:val="005A2585"/>
    <w:rsid w:val="005A2731"/>
    <w:rsid w:val="005A395A"/>
    <w:rsid w:val="005A4979"/>
    <w:rsid w:val="005A68A6"/>
    <w:rsid w:val="005A6A22"/>
    <w:rsid w:val="005A712F"/>
    <w:rsid w:val="005B0E63"/>
    <w:rsid w:val="005B1501"/>
    <w:rsid w:val="005B175F"/>
    <w:rsid w:val="005B17BD"/>
    <w:rsid w:val="005B22F4"/>
    <w:rsid w:val="005B3015"/>
    <w:rsid w:val="005B391D"/>
    <w:rsid w:val="005B39D6"/>
    <w:rsid w:val="005B3E91"/>
    <w:rsid w:val="005B45FF"/>
    <w:rsid w:val="005B4C55"/>
    <w:rsid w:val="005B5593"/>
    <w:rsid w:val="005B5726"/>
    <w:rsid w:val="005B5D25"/>
    <w:rsid w:val="005B65C6"/>
    <w:rsid w:val="005B68C4"/>
    <w:rsid w:val="005B6DE5"/>
    <w:rsid w:val="005B6EBE"/>
    <w:rsid w:val="005B7115"/>
    <w:rsid w:val="005B733B"/>
    <w:rsid w:val="005C0801"/>
    <w:rsid w:val="005C0816"/>
    <w:rsid w:val="005C10B7"/>
    <w:rsid w:val="005C12CC"/>
    <w:rsid w:val="005C154B"/>
    <w:rsid w:val="005C1A21"/>
    <w:rsid w:val="005C1A31"/>
    <w:rsid w:val="005C254B"/>
    <w:rsid w:val="005C2756"/>
    <w:rsid w:val="005C2D95"/>
    <w:rsid w:val="005C3164"/>
    <w:rsid w:val="005C3D93"/>
    <w:rsid w:val="005C3FA1"/>
    <w:rsid w:val="005C43F8"/>
    <w:rsid w:val="005C4A9E"/>
    <w:rsid w:val="005C5037"/>
    <w:rsid w:val="005C5D7B"/>
    <w:rsid w:val="005C663A"/>
    <w:rsid w:val="005C6780"/>
    <w:rsid w:val="005D0612"/>
    <w:rsid w:val="005D0E5F"/>
    <w:rsid w:val="005D1DE6"/>
    <w:rsid w:val="005D2903"/>
    <w:rsid w:val="005D3B49"/>
    <w:rsid w:val="005D4F7D"/>
    <w:rsid w:val="005D5C2E"/>
    <w:rsid w:val="005D6129"/>
    <w:rsid w:val="005E1B5C"/>
    <w:rsid w:val="005E1D0C"/>
    <w:rsid w:val="005E3336"/>
    <w:rsid w:val="005E3C80"/>
    <w:rsid w:val="005E3E09"/>
    <w:rsid w:val="005E3FE2"/>
    <w:rsid w:val="005E414D"/>
    <w:rsid w:val="005E4732"/>
    <w:rsid w:val="005E6677"/>
    <w:rsid w:val="005E6BE0"/>
    <w:rsid w:val="005E7AFD"/>
    <w:rsid w:val="005F1681"/>
    <w:rsid w:val="005F171A"/>
    <w:rsid w:val="005F1CC5"/>
    <w:rsid w:val="005F1E79"/>
    <w:rsid w:val="005F20A1"/>
    <w:rsid w:val="005F20BF"/>
    <w:rsid w:val="005F29F2"/>
    <w:rsid w:val="005F2E23"/>
    <w:rsid w:val="005F32D8"/>
    <w:rsid w:val="005F3CFA"/>
    <w:rsid w:val="005F3EBD"/>
    <w:rsid w:val="005F43F7"/>
    <w:rsid w:val="005F5DC8"/>
    <w:rsid w:val="005F61A7"/>
    <w:rsid w:val="005F650F"/>
    <w:rsid w:val="005F657D"/>
    <w:rsid w:val="005F65F9"/>
    <w:rsid w:val="005F6949"/>
    <w:rsid w:val="005F6EB6"/>
    <w:rsid w:val="005F78B9"/>
    <w:rsid w:val="006003E9"/>
    <w:rsid w:val="006009FD"/>
    <w:rsid w:val="00601828"/>
    <w:rsid w:val="00601AC1"/>
    <w:rsid w:val="0060235F"/>
    <w:rsid w:val="006025CB"/>
    <w:rsid w:val="00602B77"/>
    <w:rsid w:val="00603BE3"/>
    <w:rsid w:val="00603E98"/>
    <w:rsid w:val="00604740"/>
    <w:rsid w:val="00604C87"/>
    <w:rsid w:val="006065B0"/>
    <w:rsid w:val="00607749"/>
    <w:rsid w:val="006103C1"/>
    <w:rsid w:val="00610805"/>
    <w:rsid w:val="00610854"/>
    <w:rsid w:val="0061191E"/>
    <w:rsid w:val="00612007"/>
    <w:rsid w:val="00612FD8"/>
    <w:rsid w:val="006133D2"/>
    <w:rsid w:val="00614F8D"/>
    <w:rsid w:val="0061517A"/>
    <w:rsid w:val="00615B27"/>
    <w:rsid w:val="00615C4F"/>
    <w:rsid w:val="00615FC4"/>
    <w:rsid w:val="006160CA"/>
    <w:rsid w:val="00616DFE"/>
    <w:rsid w:val="00616E2F"/>
    <w:rsid w:val="006176F4"/>
    <w:rsid w:val="00617C0E"/>
    <w:rsid w:val="00617FFC"/>
    <w:rsid w:val="00620053"/>
    <w:rsid w:val="00620207"/>
    <w:rsid w:val="00621547"/>
    <w:rsid w:val="0062191E"/>
    <w:rsid w:val="006223B0"/>
    <w:rsid w:val="00622B4D"/>
    <w:rsid w:val="00623481"/>
    <w:rsid w:val="006243F3"/>
    <w:rsid w:val="00624465"/>
    <w:rsid w:val="006248DC"/>
    <w:rsid w:val="00624DF1"/>
    <w:rsid w:val="006254A7"/>
    <w:rsid w:val="00627086"/>
    <w:rsid w:val="00627293"/>
    <w:rsid w:val="006274EA"/>
    <w:rsid w:val="00627D05"/>
    <w:rsid w:val="00631A8F"/>
    <w:rsid w:val="00631E89"/>
    <w:rsid w:val="00632F63"/>
    <w:rsid w:val="00633779"/>
    <w:rsid w:val="00633E0A"/>
    <w:rsid w:val="0063431D"/>
    <w:rsid w:val="00634600"/>
    <w:rsid w:val="00634844"/>
    <w:rsid w:val="00634E14"/>
    <w:rsid w:val="0063516C"/>
    <w:rsid w:val="0063555C"/>
    <w:rsid w:val="00635C26"/>
    <w:rsid w:val="00635C5A"/>
    <w:rsid w:val="00635FD6"/>
    <w:rsid w:val="00637DCA"/>
    <w:rsid w:val="00637E27"/>
    <w:rsid w:val="00637FDE"/>
    <w:rsid w:val="00640029"/>
    <w:rsid w:val="0064098B"/>
    <w:rsid w:val="00641064"/>
    <w:rsid w:val="00642316"/>
    <w:rsid w:val="0064297A"/>
    <w:rsid w:val="00642B82"/>
    <w:rsid w:val="006431D2"/>
    <w:rsid w:val="00643E67"/>
    <w:rsid w:val="00644829"/>
    <w:rsid w:val="00645208"/>
    <w:rsid w:val="00645A9E"/>
    <w:rsid w:val="00645F22"/>
    <w:rsid w:val="006471E4"/>
    <w:rsid w:val="006475A2"/>
    <w:rsid w:val="00647C34"/>
    <w:rsid w:val="00647DBF"/>
    <w:rsid w:val="00651285"/>
    <w:rsid w:val="00651504"/>
    <w:rsid w:val="00651CD5"/>
    <w:rsid w:val="00652025"/>
    <w:rsid w:val="00652D87"/>
    <w:rsid w:val="006532CA"/>
    <w:rsid w:val="006532D1"/>
    <w:rsid w:val="00653661"/>
    <w:rsid w:val="006538CE"/>
    <w:rsid w:val="006541DF"/>
    <w:rsid w:val="006542E7"/>
    <w:rsid w:val="00654532"/>
    <w:rsid w:val="0065478E"/>
    <w:rsid w:val="006559F8"/>
    <w:rsid w:val="006560F8"/>
    <w:rsid w:val="00656178"/>
    <w:rsid w:val="006574FF"/>
    <w:rsid w:val="00657BC2"/>
    <w:rsid w:val="00657CFD"/>
    <w:rsid w:val="00660123"/>
    <w:rsid w:val="00661519"/>
    <w:rsid w:val="00661950"/>
    <w:rsid w:val="00661D3D"/>
    <w:rsid w:val="00662569"/>
    <w:rsid w:val="00663DB9"/>
    <w:rsid w:val="0066452F"/>
    <w:rsid w:val="00664C2E"/>
    <w:rsid w:val="00665465"/>
    <w:rsid w:val="00665C57"/>
    <w:rsid w:val="00665C80"/>
    <w:rsid w:val="00665E63"/>
    <w:rsid w:val="00666151"/>
    <w:rsid w:val="006662A0"/>
    <w:rsid w:val="00666313"/>
    <w:rsid w:val="0066664E"/>
    <w:rsid w:val="00666C6D"/>
    <w:rsid w:val="00666DD8"/>
    <w:rsid w:val="00667457"/>
    <w:rsid w:val="00667B2F"/>
    <w:rsid w:val="006703FC"/>
    <w:rsid w:val="006709FD"/>
    <w:rsid w:val="00670DB5"/>
    <w:rsid w:val="006712F8"/>
    <w:rsid w:val="00672099"/>
    <w:rsid w:val="0067230F"/>
    <w:rsid w:val="006723E4"/>
    <w:rsid w:val="00672428"/>
    <w:rsid w:val="00673055"/>
    <w:rsid w:val="00673E42"/>
    <w:rsid w:val="00674247"/>
    <w:rsid w:val="0067465B"/>
    <w:rsid w:val="00674DB4"/>
    <w:rsid w:val="00675064"/>
    <w:rsid w:val="006809C0"/>
    <w:rsid w:val="00680A61"/>
    <w:rsid w:val="00680AF6"/>
    <w:rsid w:val="00681632"/>
    <w:rsid w:val="00681FAF"/>
    <w:rsid w:val="006820DC"/>
    <w:rsid w:val="00682242"/>
    <w:rsid w:val="00682261"/>
    <w:rsid w:val="00682756"/>
    <w:rsid w:val="00682A59"/>
    <w:rsid w:val="00682CB2"/>
    <w:rsid w:val="00683369"/>
    <w:rsid w:val="00683AB8"/>
    <w:rsid w:val="00684EBF"/>
    <w:rsid w:val="0068509F"/>
    <w:rsid w:val="00686229"/>
    <w:rsid w:val="00686361"/>
    <w:rsid w:val="0068681D"/>
    <w:rsid w:val="00687AED"/>
    <w:rsid w:val="006903CB"/>
    <w:rsid w:val="00690A5D"/>
    <w:rsid w:val="00692257"/>
    <w:rsid w:val="006925F9"/>
    <w:rsid w:val="006929FD"/>
    <w:rsid w:val="00693BCD"/>
    <w:rsid w:val="0069412A"/>
    <w:rsid w:val="00695008"/>
    <w:rsid w:val="00695618"/>
    <w:rsid w:val="00695642"/>
    <w:rsid w:val="006963C9"/>
    <w:rsid w:val="00696596"/>
    <w:rsid w:val="00696EB7"/>
    <w:rsid w:val="00697438"/>
    <w:rsid w:val="006A05FC"/>
    <w:rsid w:val="006A06F8"/>
    <w:rsid w:val="006A1608"/>
    <w:rsid w:val="006A256F"/>
    <w:rsid w:val="006A2710"/>
    <w:rsid w:val="006A385C"/>
    <w:rsid w:val="006A3ED3"/>
    <w:rsid w:val="006A4308"/>
    <w:rsid w:val="006A4EC7"/>
    <w:rsid w:val="006A4ED0"/>
    <w:rsid w:val="006A4F17"/>
    <w:rsid w:val="006A50B0"/>
    <w:rsid w:val="006A51D9"/>
    <w:rsid w:val="006A56DD"/>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52FC"/>
    <w:rsid w:val="006B5870"/>
    <w:rsid w:val="006B5FAC"/>
    <w:rsid w:val="006B6FF4"/>
    <w:rsid w:val="006C046C"/>
    <w:rsid w:val="006C0F2E"/>
    <w:rsid w:val="006C10A6"/>
    <w:rsid w:val="006C1F9E"/>
    <w:rsid w:val="006C31C5"/>
    <w:rsid w:val="006C3510"/>
    <w:rsid w:val="006C3B82"/>
    <w:rsid w:val="006C4935"/>
    <w:rsid w:val="006C510D"/>
    <w:rsid w:val="006C5BAE"/>
    <w:rsid w:val="006C5E9E"/>
    <w:rsid w:val="006C6C1C"/>
    <w:rsid w:val="006D02AB"/>
    <w:rsid w:val="006D0316"/>
    <w:rsid w:val="006D0B35"/>
    <w:rsid w:val="006D0F28"/>
    <w:rsid w:val="006D1008"/>
    <w:rsid w:val="006D10A2"/>
    <w:rsid w:val="006D263E"/>
    <w:rsid w:val="006D28D4"/>
    <w:rsid w:val="006D2C7E"/>
    <w:rsid w:val="006D2D46"/>
    <w:rsid w:val="006D3A34"/>
    <w:rsid w:val="006D3E75"/>
    <w:rsid w:val="006D5287"/>
    <w:rsid w:val="006D5C49"/>
    <w:rsid w:val="006D5F21"/>
    <w:rsid w:val="006D6199"/>
    <w:rsid w:val="006D6735"/>
    <w:rsid w:val="006D693F"/>
    <w:rsid w:val="006E0C44"/>
    <w:rsid w:val="006E11AB"/>
    <w:rsid w:val="006E120B"/>
    <w:rsid w:val="006E19A3"/>
    <w:rsid w:val="006E2057"/>
    <w:rsid w:val="006E2908"/>
    <w:rsid w:val="006E296B"/>
    <w:rsid w:val="006E3091"/>
    <w:rsid w:val="006E3929"/>
    <w:rsid w:val="006E3C67"/>
    <w:rsid w:val="006E5DC7"/>
    <w:rsid w:val="006E627C"/>
    <w:rsid w:val="006E6A53"/>
    <w:rsid w:val="006F08AB"/>
    <w:rsid w:val="006F1266"/>
    <w:rsid w:val="006F149C"/>
    <w:rsid w:val="006F1671"/>
    <w:rsid w:val="006F1701"/>
    <w:rsid w:val="006F2169"/>
    <w:rsid w:val="006F23F1"/>
    <w:rsid w:val="006F2711"/>
    <w:rsid w:val="006F27AF"/>
    <w:rsid w:val="006F2F76"/>
    <w:rsid w:val="006F36A9"/>
    <w:rsid w:val="006F431F"/>
    <w:rsid w:val="006F43EB"/>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55E9"/>
    <w:rsid w:val="0070598F"/>
    <w:rsid w:val="007069DD"/>
    <w:rsid w:val="00706B82"/>
    <w:rsid w:val="0070747C"/>
    <w:rsid w:val="00707544"/>
    <w:rsid w:val="00707CB3"/>
    <w:rsid w:val="00707EA9"/>
    <w:rsid w:val="007104CA"/>
    <w:rsid w:val="007105FA"/>
    <w:rsid w:val="00710D3B"/>
    <w:rsid w:val="00710EE8"/>
    <w:rsid w:val="00711380"/>
    <w:rsid w:val="007116B1"/>
    <w:rsid w:val="00712976"/>
    <w:rsid w:val="00712EAE"/>
    <w:rsid w:val="007139FE"/>
    <w:rsid w:val="00714C8F"/>
    <w:rsid w:val="007150C8"/>
    <w:rsid w:val="0071538F"/>
    <w:rsid w:val="007154BB"/>
    <w:rsid w:val="00715744"/>
    <w:rsid w:val="00715B2D"/>
    <w:rsid w:val="00716D00"/>
    <w:rsid w:val="00716FA6"/>
    <w:rsid w:val="0071728F"/>
    <w:rsid w:val="0071741C"/>
    <w:rsid w:val="00717502"/>
    <w:rsid w:val="0071795D"/>
    <w:rsid w:val="00720191"/>
    <w:rsid w:val="007204EE"/>
    <w:rsid w:val="007210A9"/>
    <w:rsid w:val="007214A0"/>
    <w:rsid w:val="00721A28"/>
    <w:rsid w:val="00721E08"/>
    <w:rsid w:val="00722F8F"/>
    <w:rsid w:val="0072534C"/>
    <w:rsid w:val="00725429"/>
    <w:rsid w:val="00725B79"/>
    <w:rsid w:val="00726FAF"/>
    <w:rsid w:val="007306FE"/>
    <w:rsid w:val="00730C5A"/>
    <w:rsid w:val="00730CF3"/>
    <w:rsid w:val="00732C8E"/>
    <w:rsid w:val="0073308B"/>
    <w:rsid w:val="0073399C"/>
    <w:rsid w:val="00734190"/>
    <w:rsid w:val="007352E8"/>
    <w:rsid w:val="00735516"/>
    <w:rsid w:val="00735D2E"/>
    <w:rsid w:val="0073666D"/>
    <w:rsid w:val="00736D59"/>
    <w:rsid w:val="00737089"/>
    <w:rsid w:val="007374B9"/>
    <w:rsid w:val="00740FC8"/>
    <w:rsid w:val="0074107B"/>
    <w:rsid w:val="007417A5"/>
    <w:rsid w:val="007417A8"/>
    <w:rsid w:val="00742012"/>
    <w:rsid w:val="007424BC"/>
    <w:rsid w:val="00743B23"/>
    <w:rsid w:val="0074483C"/>
    <w:rsid w:val="00744D07"/>
    <w:rsid w:val="0074714A"/>
    <w:rsid w:val="00747321"/>
    <w:rsid w:val="00750E36"/>
    <w:rsid w:val="00751ABC"/>
    <w:rsid w:val="0075207B"/>
    <w:rsid w:val="00752441"/>
    <w:rsid w:val="007527AB"/>
    <w:rsid w:val="00752DED"/>
    <w:rsid w:val="00753164"/>
    <w:rsid w:val="00753410"/>
    <w:rsid w:val="00753B60"/>
    <w:rsid w:val="00755777"/>
    <w:rsid w:val="007563E5"/>
    <w:rsid w:val="0075679E"/>
    <w:rsid w:val="00756D97"/>
    <w:rsid w:val="00756E1E"/>
    <w:rsid w:val="00757632"/>
    <w:rsid w:val="00757C70"/>
    <w:rsid w:val="00757F72"/>
    <w:rsid w:val="007601ED"/>
    <w:rsid w:val="00760236"/>
    <w:rsid w:val="0076052C"/>
    <w:rsid w:val="00761304"/>
    <w:rsid w:val="00761F39"/>
    <w:rsid w:val="00762341"/>
    <w:rsid w:val="00763923"/>
    <w:rsid w:val="00763B93"/>
    <w:rsid w:val="00763FFC"/>
    <w:rsid w:val="00764005"/>
    <w:rsid w:val="007646EA"/>
    <w:rsid w:val="0076549F"/>
    <w:rsid w:val="00765FD3"/>
    <w:rsid w:val="0076607D"/>
    <w:rsid w:val="0076613F"/>
    <w:rsid w:val="00766426"/>
    <w:rsid w:val="0076673B"/>
    <w:rsid w:val="0076677A"/>
    <w:rsid w:val="0076694A"/>
    <w:rsid w:val="007670AC"/>
    <w:rsid w:val="007675A8"/>
    <w:rsid w:val="00770255"/>
    <w:rsid w:val="00770550"/>
    <w:rsid w:val="00770895"/>
    <w:rsid w:val="00771898"/>
    <w:rsid w:val="00771B08"/>
    <w:rsid w:val="0077211C"/>
    <w:rsid w:val="00772EE6"/>
    <w:rsid w:val="0077331F"/>
    <w:rsid w:val="007733D8"/>
    <w:rsid w:val="007736E9"/>
    <w:rsid w:val="007739DD"/>
    <w:rsid w:val="00774B02"/>
    <w:rsid w:val="00774F48"/>
    <w:rsid w:val="0077500F"/>
    <w:rsid w:val="0077515B"/>
    <w:rsid w:val="007755B2"/>
    <w:rsid w:val="00775E0D"/>
    <w:rsid w:val="007763CB"/>
    <w:rsid w:val="00777ADA"/>
    <w:rsid w:val="007807E8"/>
    <w:rsid w:val="007808F8"/>
    <w:rsid w:val="00780E51"/>
    <w:rsid w:val="00780F34"/>
    <w:rsid w:val="00781C54"/>
    <w:rsid w:val="00783140"/>
    <w:rsid w:val="00783C58"/>
    <w:rsid w:val="0078466A"/>
    <w:rsid w:val="00785624"/>
    <w:rsid w:val="00785E33"/>
    <w:rsid w:val="00786322"/>
    <w:rsid w:val="0078639C"/>
    <w:rsid w:val="00787365"/>
    <w:rsid w:val="00790CCC"/>
    <w:rsid w:val="0079127F"/>
    <w:rsid w:val="007914F8"/>
    <w:rsid w:val="00792371"/>
    <w:rsid w:val="0079263C"/>
    <w:rsid w:val="00792D77"/>
    <w:rsid w:val="00792FED"/>
    <w:rsid w:val="0079330E"/>
    <w:rsid w:val="007936B5"/>
    <w:rsid w:val="00793F06"/>
    <w:rsid w:val="00794911"/>
    <w:rsid w:val="00794A39"/>
    <w:rsid w:val="00794B7D"/>
    <w:rsid w:val="007955BA"/>
    <w:rsid w:val="007955EC"/>
    <w:rsid w:val="00795A1E"/>
    <w:rsid w:val="00795E80"/>
    <w:rsid w:val="00795FFB"/>
    <w:rsid w:val="007965CD"/>
    <w:rsid w:val="00796784"/>
    <w:rsid w:val="007974CF"/>
    <w:rsid w:val="00797630"/>
    <w:rsid w:val="00797D3A"/>
    <w:rsid w:val="007A06F9"/>
    <w:rsid w:val="007A1095"/>
    <w:rsid w:val="007A1678"/>
    <w:rsid w:val="007A190C"/>
    <w:rsid w:val="007A1ABD"/>
    <w:rsid w:val="007A242A"/>
    <w:rsid w:val="007A24F5"/>
    <w:rsid w:val="007A3DB0"/>
    <w:rsid w:val="007A409A"/>
    <w:rsid w:val="007A42DD"/>
    <w:rsid w:val="007A4D98"/>
    <w:rsid w:val="007A516B"/>
    <w:rsid w:val="007A5F04"/>
    <w:rsid w:val="007A5F6E"/>
    <w:rsid w:val="007A6119"/>
    <w:rsid w:val="007A6315"/>
    <w:rsid w:val="007B037C"/>
    <w:rsid w:val="007B0467"/>
    <w:rsid w:val="007B04DA"/>
    <w:rsid w:val="007B0B76"/>
    <w:rsid w:val="007B0C7E"/>
    <w:rsid w:val="007B0D99"/>
    <w:rsid w:val="007B1997"/>
    <w:rsid w:val="007B1FCF"/>
    <w:rsid w:val="007B30EE"/>
    <w:rsid w:val="007B3535"/>
    <w:rsid w:val="007B3BAE"/>
    <w:rsid w:val="007B46F4"/>
    <w:rsid w:val="007B4D18"/>
    <w:rsid w:val="007B502B"/>
    <w:rsid w:val="007B5991"/>
    <w:rsid w:val="007B5BC3"/>
    <w:rsid w:val="007B6610"/>
    <w:rsid w:val="007B7A48"/>
    <w:rsid w:val="007B7F32"/>
    <w:rsid w:val="007B7F62"/>
    <w:rsid w:val="007C0B40"/>
    <w:rsid w:val="007C0E8E"/>
    <w:rsid w:val="007C1016"/>
    <w:rsid w:val="007C11FE"/>
    <w:rsid w:val="007C1512"/>
    <w:rsid w:val="007C1FB2"/>
    <w:rsid w:val="007C20C4"/>
    <w:rsid w:val="007C2106"/>
    <w:rsid w:val="007C2129"/>
    <w:rsid w:val="007C387C"/>
    <w:rsid w:val="007C4E07"/>
    <w:rsid w:val="007C51B8"/>
    <w:rsid w:val="007C56EC"/>
    <w:rsid w:val="007C5E20"/>
    <w:rsid w:val="007C62BB"/>
    <w:rsid w:val="007C6E49"/>
    <w:rsid w:val="007D0F43"/>
    <w:rsid w:val="007D12FA"/>
    <w:rsid w:val="007D1463"/>
    <w:rsid w:val="007D1F6E"/>
    <w:rsid w:val="007D20A6"/>
    <w:rsid w:val="007D2303"/>
    <w:rsid w:val="007D23D9"/>
    <w:rsid w:val="007D2680"/>
    <w:rsid w:val="007D2923"/>
    <w:rsid w:val="007D2E1A"/>
    <w:rsid w:val="007D3533"/>
    <w:rsid w:val="007D40F4"/>
    <w:rsid w:val="007D4497"/>
    <w:rsid w:val="007D494C"/>
    <w:rsid w:val="007D4ED4"/>
    <w:rsid w:val="007D5491"/>
    <w:rsid w:val="007D57C4"/>
    <w:rsid w:val="007D5822"/>
    <w:rsid w:val="007D5D2C"/>
    <w:rsid w:val="007D6219"/>
    <w:rsid w:val="007D6318"/>
    <w:rsid w:val="007D65C4"/>
    <w:rsid w:val="007D6E29"/>
    <w:rsid w:val="007E12F6"/>
    <w:rsid w:val="007E18E5"/>
    <w:rsid w:val="007E1CF1"/>
    <w:rsid w:val="007E2F1D"/>
    <w:rsid w:val="007E38DC"/>
    <w:rsid w:val="007E4373"/>
    <w:rsid w:val="007E44FD"/>
    <w:rsid w:val="007E4C0A"/>
    <w:rsid w:val="007E4E53"/>
    <w:rsid w:val="007E5123"/>
    <w:rsid w:val="007E522C"/>
    <w:rsid w:val="007E5755"/>
    <w:rsid w:val="007E6A8D"/>
    <w:rsid w:val="007E77B0"/>
    <w:rsid w:val="007E7A17"/>
    <w:rsid w:val="007F05B0"/>
    <w:rsid w:val="007F1565"/>
    <w:rsid w:val="007F1DF8"/>
    <w:rsid w:val="007F21A6"/>
    <w:rsid w:val="007F32C2"/>
    <w:rsid w:val="007F33B9"/>
    <w:rsid w:val="007F35BB"/>
    <w:rsid w:val="007F3C8D"/>
    <w:rsid w:val="007F411F"/>
    <w:rsid w:val="007F46D1"/>
    <w:rsid w:val="007F4C2E"/>
    <w:rsid w:val="007F508A"/>
    <w:rsid w:val="007F54CE"/>
    <w:rsid w:val="007F552C"/>
    <w:rsid w:val="007F5FFD"/>
    <w:rsid w:val="007F6E96"/>
    <w:rsid w:val="007F6ED3"/>
    <w:rsid w:val="007F73DE"/>
    <w:rsid w:val="007F74C3"/>
    <w:rsid w:val="008005C3"/>
    <w:rsid w:val="00800836"/>
    <w:rsid w:val="00800D2E"/>
    <w:rsid w:val="0080112F"/>
    <w:rsid w:val="008047C9"/>
    <w:rsid w:val="00805617"/>
    <w:rsid w:val="008056CF"/>
    <w:rsid w:val="00805A43"/>
    <w:rsid w:val="008068E9"/>
    <w:rsid w:val="00806E12"/>
    <w:rsid w:val="0080719A"/>
    <w:rsid w:val="0080782A"/>
    <w:rsid w:val="008078C5"/>
    <w:rsid w:val="00807F94"/>
    <w:rsid w:val="008100B0"/>
    <w:rsid w:val="008108A6"/>
    <w:rsid w:val="008115F2"/>
    <w:rsid w:val="008119FA"/>
    <w:rsid w:val="00812352"/>
    <w:rsid w:val="00812677"/>
    <w:rsid w:val="008126B7"/>
    <w:rsid w:val="00812F89"/>
    <w:rsid w:val="008131EC"/>
    <w:rsid w:val="00813452"/>
    <w:rsid w:val="008139BC"/>
    <w:rsid w:val="00814494"/>
    <w:rsid w:val="0081516A"/>
    <w:rsid w:val="00815CEC"/>
    <w:rsid w:val="00816063"/>
    <w:rsid w:val="00816F64"/>
    <w:rsid w:val="00817726"/>
    <w:rsid w:val="00817A86"/>
    <w:rsid w:val="00817B32"/>
    <w:rsid w:val="00817ED6"/>
    <w:rsid w:val="008207C5"/>
    <w:rsid w:val="008208A9"/>
    <w:rsid w:val="00820925"/>
    <w:rsid w:val="00820C7E"/>
    <w:rsid w:val="00820E87"/>
    <w:rsid w:val="0082172A"/>
    <w:rsid w:val="00821C67"/>
    <w:rsid w:val="008220BC"/>
    <w:rsid w:val="00822461"/>
    <w:rsid w:val="00824DC2"/>
    <w:rsid w:val="00825795"/>
    <w:rsid w:val="00826BCD"/>
    <w:rsid w:val="00827CB0"/>
    <w:rsid w:val="008305C4"/>
    <w:rsid w:val="00831158"/>
    <w:rsid w:val="008311A7"/>
    <w:rsid w:val="00831825"/>
    <w:rsid w:val="00831996"/>
    <w:rsid w:val="00831C30"/>
    <w:rsid w:val="00831E62"/>
    <w:rsid w:val="008322BA"/>
    <w:rsid w:val="00832378"/>
    <w:rsid w:val="008326CB"/>
    <w:rsid w:val="00833CE4"/>
    <w:rsid w:val="00833EE0"/>
    <w:rsid w:val="0083447A"/>
    <w:rsid w:val="008345CE"/>
    <w:rsid w:val="008346F1"/>
    <w:rsid w:val="00834D04"/>
    <w:rsid w:val="008351C2"/>
    <w:rsid w:val="0083525B"/>
    <w:rsid w:val="0083555E"/>
    <w:rsid w:val="00835689"/>
    <w:rsid w:val="00837C9A"/>
    <w:rsid w:val="00840075"/>
    <w:rsid w:val="008400EC"/>
    <w:rsid w:val="008401E4"/>
    <w:rsid w:val="0084049D"/>
    <w:rsid w:val="00840BEF"/>
    <w:rsid w:val="00841A8D"/>
    <w:rsid w:val="00841E5B"/>
    <w:rsid w:val="00842470"/>
    <w:rsid w:val="00842BE3"/>
    <w:rsid w:val="00843076"/>
    <w:rsid w:val="00844190"/>
    <w:rsid w:val="00844BC4"/>
    <w:rsid w:val="00844C9F"/>
    <w:rsid w:val="00844EF8"/>
    <w:rsid w:val="00844F06"/>
    <w:rsid w:val="00845373"/>
    <w:rsid w:val="0084545D"/>
    <w:rsid w:val="008460E6"/>
    <w:rsid w:val="00846152"/>
    <w:rsid w:val="0084636E"/>
    <w:rsid w:val="008466DB"/>
    <w:rsid w:val="00846927"/>
    <w:rsid w:val="00846950"/>
    <w:rsid w:val="00846D69"/>
    <w:rsid w:val="008472EF"/>
    <w:rsid w:val="00847977"/>
    <w:rsid w:val="00847981"/>
    <w:rsid w:val="00850148"/>
    <w:rsid w:val="008505C8"/>
    <w:rsid w:val="008506F2"/>
    <w:rsid w:val="0085129C"/>
    <w:rsid w:val="008516F6"/>
    <w:rsid w:val="0085189C"/>
    <w:rsid w:val="00851D6D"/>
    <w:rsid w:val="00852AA5"/>
    <w:rsid w:val="00852D83"/>
    <w:rsid w:val="00854624"/>
    <w:rsid w:val="008559E3"/>
    <w:rsid w:val="00855A77"/>
    <w:rsid w:val="00855BB5"/>
    <w:rsid w:val="00856D9B"/>
    <w:rsid w:val="008602DF"/>
    <w:rsid w:val="00860DC2"/>
    <w:rsid w:val="00860F97"/>
    <w:rsid w:val="008617BC"/>
    <w:rsid w:val="00861ADA"/>
    <w:rsid w:val="00861B3E"/>
    <w:rsid w:val="00861CE4"/>
    <w:rsid w:val="0086267F"/>
    <w:rsid w:val="0086350C"/>
    <w:rsid w:val="00863D58"/>
    <w:rsid w:val="0086457D"/>
    <w:rsid w:val="00865699"/>
    <w:rsid w:val="00865EF2"/>
    <w:rsid w:val="00865F3E"/>
    <w:rsid w:val="00866E11"/>
    <w:rsid w:val="0086745A"/>
    <w:rsid w:val="008677B7"/>
    <w:rsid w:val="0086784B"/>
    <w:rsid w:val="00867CC1"/>
    <w:rsid w:val="008704BC"/>
    <w:rsid w:val="00870C64"/>
    <w:rsid w:val="00872505"/>
    <w:rsid w:val="0087270A"/>
    <w:rsid w:val="008741BB"/>
    <w:rsid w:val="008742C2"/>
    <w:rsid w:val="00875F06"/>
    <w:rsid w:val="008771AC"/>
    <w:rsid w:val="00877952"/>
    <w:rsid w:val="00880DD1"/>
    <w:rsid w:val="00880F39"/>
    <w:rsid w:val="008810FB"/>
    <w:rsid w:val="008814C1"/>
    <w:rsid w:val="00882862"/>
    <w:rsid w:val="00882C98"/>
    <w:rsid w:val="00882CA0"/>
    <w:rsid w:val="00882D66"/>
    <w:rsid w:val="0088421F"/>
    <w:rsid w:val="00884295"/>
    <w:rsid w:val="00884939"/>
    <w:rsid w:val="008852BB"/>
    <w:rsid w:val="00885516"/>
    <w:rsid w:val="0088575E"/>
    <w:rsid w:val="0088649D"/>
    <w:rsid w:val="0088652C"/>
    <w:rsid w:val="0088698E"/>
    <w:rsid w:val="00886C0D"/>
    <w:rsid w:val="008900BB"/>
    <w:rsid w:val="00890B64"/>
    <w:rsid w:val="00890CD2"/>
    <w:rsid w:val="008913DA"/>
    <w:rsid w:val="00891A92"/>
    <w:rsid w:val="00891CB9"/>
    <w:rsid w:val="00892429"/>
    <w:rsid w:val="00892D78"/>
    <w:rsid w:val="008931AC"/>
    <w:rsid w:val="008931C7"/>
    <w:rsid w:val="00893332"/>
    <w:rsid w:val="008935D4"/>
    <w:rsid w:val="00894665"/>
    <w:rsid w:val="00894BA0"/>
    <w:rsid w:val="008955F8"/>
    <w:rsid w:val="0089591F"/>
    <w:rsid w:val="00895C72"/>
    <w:rsid w:val="00896A3A"/>
    <w:rsid w:val="00896F5A"/>
    <w:rsid w:val="00896F8F"/>
    <w:rsid w:val="00897073"/>
    <w:rsid w:val="008975E6"/>
    <w:rsid w:val="0089783D"/>
    <w:rsid w:val="00897977"/>
    <w:rsid w:val="008979F6"/>
    <w:rsid w:val="008A00C2"/>
    <w:rsid w:val="008A04A6"/>
    <w:rsid w:val="008A04EA"/>
    <w:rsid w:val="008A0ABA"/>
    <w:rsid w:val="008A2F03"/>
    <w:rsid w:val="008A2F6C"/>
    <w:rsid w:val="008A41D7"/>
    <w:rsid w:val="008A4B6F"/>
    <w:rsid w:val="008A5159"/>
    <w:rsid w:val="008A53A4"/>
    <w:rsid w:val="008A584B"/>
    <w:rsid w:val="008A67BB"/>
    <w:rsid w:val="008A73FA"/>
    <w:rsid w:val="008A75EF"/>
    <w:rsid w:val="008A7970"/>
    <w:rsid w:val="008B07BB"/>
    <w:rsid w:val="008B0EB8"/>
    <w:rsid w:val="008B11AC"/>
    <w:rsid w:val="008B1500"/>
    <w:rsid w:val="008B2936"/>
    <w:rsid w:val="008B3FFC"/>
    <w:rsid w:val="008B4449"/>
    <w:rsid w:val="008B4AB8"/>
    <w:rsid w:val="008B4C7B"/>
    <w:rsid w:val="008B5495"/>
    <w:rsid w:val="008B5524"/>
    <w:rsid w:val="008B6BE9"/>
    <w:rsid w:val="008B6DF8"/>
    <w:rsid w:val="008B7F61"/>
    <w:rsid w:val="008C1B84"/>
    <w:rsid w:val="008C278D"/>
    <w:rsid w:val="008C2958"/>
    <w:rsid w:val="008C357C"/>
    <w:rsid w:val="008C37B3"/>
    <w:rsid w:val="008C4B09"/>
    <w:rsid w:val="008C5164"/>
    <w:rsid w:val="008C5CA1"/>
    <w:rsid w:val="008C5E07"/>
    <w:rsid w:val="008C7C76"/>
    <w:rsid w:val="008C7C7A"/>
    <w:rsid w:val="008D01DE"/>
    <w:rsid w:val="008D15E2"/>
    <w:rsid w:val="008D25B5"/>
    <w:rsid w:val="008D270B"/>
    <w:rsid w:val="008D299D"/>
    <w:rsid w:val="008D4340"/>
    <w:rsid w:val="008D5DCB"/>
    <w:rsid w:val="008D65AB"/>
    <w:rsid w:val="008D69D4"/>
    <w:rsid w:val="008D6AC8"/>
    <w:rsid w:val="008D6D29"/>
    <w:rsid w:val="008D79CE"/>
    <w:rsid w:val="008E019C"/>
    <w:rsid w:val="008E06CD"/>
    <w:rsid w:val="008E0704"/>
    <w:rsid w:val="008E0E3E"/>
    <w:rsid w:val="008E1761"/>
    <w:rsid w:val="008E1934"/>
    <w:rsid w:val="008E3400"/>
    <w:rsid w:val="008E35A8"/>
    <w:rsid w:val="008E4134"/>
    <w:rsid w:val="008E4ABF"/>
    <w:rsid w:val="008E4D8A"/>
    <w:rsid w:val="008E4E76"/>
    <w:rsid w:val="008E54EA"/>
    <w:rsid w:val="008E554C"/>
    <w:rsid w:val="008E5B2D"/>
    <w:rsid w:val="008E64AA"/>
    <w:rsid w:val="008E64AF"/>
    <w:rsid w:val="008E6D84"/>
    <w:rsid w:val="008E73E9"/>
    <w:rsid w:val="008E7A77"/>
    <w:rsid w:val="008F001D"/>
    <w:rsid w:val="008F0128"/>
    <w:rsid w:val="008F0B45"/>
    <w:rsid w:val="008F0CAC"/>
    <w:rsid w:val="008F0DAE"/>
    <w:rsid w:val="008F10E5"/>
    <w:rsid w:val="008F30A4"/>
    <w:rsid w:val="008F3159"/>
    <w:rsid w:val="008F38C5"/>
    <w:rsid w:val="008F46B4"/>
    <w:rsid w:val="008F52D6"/>
    <w:rsid w:val="008F60AE"/>
    <w:rsid w:val="008F6A4A"/>
    <w:rsid w:val="008F6B53"/>
    <w:rsid w:val="008F6D21"/>
    <w:rsid w:val="008F6FA4"/>
    <w:rsid w:val="008F7E56"/>
    <w:rsid w:val="008F7ED8"/>
    <w:rsid w:val="009001C8"/>
    <w:rsid w:val="0090070C"/>
    <w:rsid w:val="00900B5C"/>
    <w:rsid w:val="00901063"/>
    <w:rsid w:val="0090166B"/>
    <w:rsid w:val="00902826"/>
    <w:rsid w:val="00902F5F"/>
    <w:rsid w:val="009034D5"/>
    <w:rsid w:val="0090499D"/>
    <w:rsid w:val="0090518B"/>
    <w:rsid w:val="009063AC"/>
    <w:rsid w:val="0090693B"/>
    <w:rsid w:val="00906FBD"/>
    <w:rsid w:val="00907757"/>
    <w:rsid w:val="00907F14"/>
    <w:rsid w:val="00910061"/>
    <w:rsid w:val="00911FEB"/>
    <w:rsid w:val="0091211A"/>
    <w:rsid w:val="0091349B"/>
    <w:rsid w:val="00913B6E"/>
    <w:rsid w:val="00913CE1"/>
    <w:rsid w:val="00914C2E"/>
    <w:rsid w:val="009159BF"/>
    <w:rsid w:val="00916D54"/>
    <w:rsid w:val="009173B7"/>
    <w:rsid w:val="00917946"/>
    <w:rsid w:val="00917983"/>
    <w:rsid w:val="00917A52"/>
    <w:rsid w:val="0092041B"/>
    <w:rsid w:val="009204F3"/>
    <w:rsid w:val="00920DB8"/>
    <w:rsid w:val="00921396"/>
    <w:rsid w:val="009214F0"/>
    <w:rsid w:val="009216FF"/>
    <w:rsid w:val="00923408"/>
    <w:rsid w:val="00923F4C"/>
    <w:rsid w:val="00924240"/>
    <w:rsid w:val="00924365"/>
    <w:rsid w:val="00924ACE"/>
    <w:rsid w:val="00925907"/>
    <w:rsid w:val="009259D1"/>
    <w:rsid w:val="00925DD2"/>
    <w:rsid w:val="0092611A"/>
    <w:rsid w:val="00926270"/>
    <w:rsid w:val="0092663A"/>
    <w:rsid w:val="00926E49"/>
    <w:rsid w:val="0092758A"/>
    <w:rsid w:val="00927C11"/>
    <w:rsid w:val="00927C7A"/>
    <w:rsid w:val="009300C2"/>
    <w:rsid w:val="00930852"/>
    <w:rsid w:val="00930B82"/>
    <w:rsid w:val="00930EE0"/>
    <w:rsid w:val="009320E9"/>
    <w:rsid w:val="00932A8E"/>
    <w:rsid w:val="009330A9"/>
    <w:rsid w:val="00934EF1"/>
    <w:rsid w:val="0093523A"/>
    <w:rsid w:val="009353FD"/>
    <w:rsid w:val="00936157"/>
    <w:rsid w:val="00937509"/>
    <w:rsid w:val="00937972"/>
    <w:rsid w:val="00940082"/>
    <w:rsid w:val="009404F8"/>
    <w:rsid w:val="00940555"/>
    <w:rsid w:val="00940B64"/>
    <w:rsid w:val="00940FBE"/>
    <w:rsid w:val="00941A97"/>
    <w:rsid w:val="00941BDC"/>
    <w:rsid w:val="0094367B"/>
    <w:rsid w:val="009438D0"/>
    <w:rsid w:val="00943F3C"/>
    <w:rsid w:val="009444A9"/>
    <w:rsid w:val="00944560"/>
    <w:rsid w:val="00944F7F"/>
    <w:rsid w:val="00945906"/>
    <w:rsid w:val="00945934"/>
    <w:rsid w:val="00945A64"/>
    <w:rsid w:val="00946DDD"/>
    <w:rsid w:val="00946E94"/>
    <w:rsid w:val="00950765"/>
    <w:rsid w:val="0095100D"/>
    <w:rsid w:val="00952FAF"/>
    <w:rsid w:val="009536D6"/>
    <w:rsid w:val="0095382F"/>
    <w:rsid w:val="00954036"/>
    <w:rsid w:val="00954781"/>
    <w:rsid w:val="00954B1F"/>
    <w:rsid w:val="00954D2E"/>
    <w:rsid w:val="009550BF"/>
    <w:rsid w:val="00955937"/>
    <w:rsid w:val="00955B18"/>
    <w:rsid w:val="009569CE"/>
    <w:rsid w:val="00956DA4"/>
    <w:rsid w:val="009570DD"/>
    <w:rsid w:val="00960AFF"/>
    <w:rsid w:val="00961151"/>
    <w:rsid w:val="00961306"/>
    <w:rsid w:val="009613AC"/>
    <w:rsid w:val="00962547"/>
    <w:rsid w:val="00963A38"/>
    <w:rsid w:val="0096452A"/>
    <w:rsid w:val="00964AA2"/>
    <w:rsid w:val="00964FB4"/>
    <w:rsid w:val="00965197"/>
    <w:rsid w:val="009655B9"/>
    <w:rsid w:val="009658FA"/>
    <w:rsid w:val="00965BB5"/>
    <w:rsid w:val="00966657"/>
    <w:rsid w:val="00966AE3"/>
    <w:rsid w:val="009670B3"/>
    <w:rsid w:val="00967BC7"/>
    <w:rsid w:val="00970714"/>
    <w:rsid w:val="00970AB1"/>
    <w:rsid w:val="00970C1E"/>
    <w:rsid w:val="00970C84"/>
    <w:rsid w:val="00971471"/>
    <w:rsid w:val="0097162B"/>
    <w:rsid w:val="0097202D"/>
    <w:rsid w:val="00972081"/>
    <w:rsid w:val="0097221F"/>
    <w:rsid w:val="0097253D"/>
    <w:rsid w:val="00972F3A"/>
    <w:rsid w:val="00973779"/>
    <w:rsid w:val="00973787"/>
    <w:rsid w:val="009739D0"/>
    <w:rsid w:val="009747EB"/>
    <w:rsid w:val="00974889"/>
    <w:rsid w:val="0097496A"/>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D51"/>
    <w:rsid w:val="00985210"/>
    <w:rsid w:val="00985E49"/>
    <w:rsid w:val="0098601E"/>
    <w:rsid w:val="009863D5"/>
    <w:rsid w:val="00987022"/>
    <w:rsid w:val="00987B78"/>
    <w:rsid w:val="00987BBD"/>
    <w:rsid w:val="00990C72"/>
    <w:rsid w:val="00992468"/>
    <w:rsid w:val="00992DE3"/>
    <w:rsid w:val="00993984"/>
    <w:rsid w:val="00993C58"/>
    <w:rsid w:val="00993DB4"/>
    <w:rsid w:val="00994537"/>
    <w:rsid w:val="00994775"/>
    <w:rsid w:val="00994D9F"/>
    <w:rsid w:val="009951AC"/>
    <w:rsid w:val="00995C23"/>
    <w:rsid w:val="0099690D"/>
    <w:rsid w:val="00996F7C"/>
    <w:rsid w:val="0099761D"/>
    <w:rsid w:val="00997645"/>
    <w:rsid w:val="00997914"/>
    <w:rsid w:val="00997A03"/>
    <w:rsid w:val="009A01F5"/>
    <w:rsid w:val="009A02DC"/>
    <w:rsid w:val="009A08F9"/>
    <w:rsid w:val="009A1884"/>
    <w:rsid w:val="009A1B5E"/>
    <w:rsid w:val="009A2299"/>
    <w:rsid w:val="009A2C1B"/>
    <w:rsid w:val="009A3321"/>
    <w:rsid w:val="009A3CAE"/>
    <w:rsid w:val="009A423E"/>
    <w:rsid w:val="009A4281"/>
    <w:rsid w:val="009A4529"/>
    <w:rsid w:val="009A4965"/>
    <w:rsid w:val="009A49C4"/>
    <w:rsid w:val="009A5676"/>
    <w:rsid w:val="009A5EAE"/>
    <w:rsid w:val="009A646B"/>
    <w:rsid w:val="009B01B8"/>
    <w:rsid w:val="009B03AC"/>
    <w:rsid w:val="009B06AF"/>
    <w:rsid w:val="009B201A"/>
    <w:rsid w:val="009B2714"/>
    <w:rsid w:val="009B29DA"/>
    <w:rsid w:val="009B32D9"/>
    <w:rsid w:val="009B3B53"/>
    <w:rsid w:val="009B5085"/>
    <w:rsid w:val="009B5D89"/>
    <w:rsid w:val="009B5D9F"/>
    <w:rsid w:val="009B5F71"/>
    <w:rsid w:val="009B6C69"/>
    <w:rsid w:val="009B712C"/>
    <w:rsid w:val="009B737E"/>
    <w:rsid w:val="009B7584"/>
    <w:rsid w:val="009C0B32"/>
    <w:rsid w:val="009C0BD3"/>
    <w:rsid w:val="009C0C87"/>
    <w:rsid w:val="009C0ECD"/>
    <w:rsid w:val="009C2F7E"/>
    <w:rsid w:val="009C2FEC"/>
    <w:rsid w:val="009C33D8"/>
    <w:rsid w:val="009C391D"/>
    <w:rsid w:val="009C4976"/>
    <w:rsid w:val="009C5761"/>
    <w:rsid w:val="009C6747"/>
    <w:rsid w:val="009C710F"/>
    <w:rsid w:val="009C714E"/>
    <w:rsid w:val="009C7482"/>
    <w:rsid w:val="009C7F73"/>
    <w:rsid w:val="009C7FA9"/>
    <w:rsid w:val="009D1607"/>
    <w:rsid w:val="009D19D4"/>
    <w:rsid w:val="009D2289"/>
    <w:rsid w:val="009D243C"/>
    <w:rsid w:val="009D2D9D"/>
    <w:rsid w:val="009D3CEF"/>
    <w:rsid w:val="009D5459"/>
    <w:rsid w:val="009D5579"/>
    <w:rsid w:val="009D5D98"/>
    <w:rsid w:val="009D6768"/>
    <w:rsid w:val="009D6BAA"/>
    <w:rsid w:val="009D758F"/>
    <w:rsid w:val="009D79D6"/>
    <w:rsid w:val="009D7E27"/>
    <w:rsid w:val="009D7F12"/>
    <w:rsid w:val="009E0BBA"/>
    <w:rsid w:val="009E179E"/>
    <w:rsid w:val="009E1895"/>
    <w:rsid w:val="009E25BD"/>
    <w:rsid w:val="009E2703"/>
    <w:rsid w:val="009E36BA"/>
    <w:rsid w:val="009E487E"/>
    <w:rsid w:val="009E505E"/>
    <w:rsid w:val="009E5B50"/>
    <w:rsid w:val="009E60AA"/>
    <w:rsid w:val="009E6F3E"/>
    <w:rsid w:val="009F035D"/>
    <w:rsid w:val="009F06D4"/>
    <w:rsid w:val="009F0CA6"/>
    <w:rsid w:val="009F0F02"/>
    <w:rsid w:val="009F0F4A"/>
    <w:rsid w:val="009F1947"/>
    <w:rsid w:val="009F2167"/>
    <w:rsid w:val="009F21B7"/>
    <w:rsid w:val="009F22C8"/>
    <w:rsid w:val="009F24A8"/>
    <w:rsid w:val="009F2EA6"/>
    <w:rsid w:val="009F37E3"/>
    <w:rsid w:val="009F4980"/>
    <w:rsid w:val="009F51B5"/>
    <w:rsid w:val="009F52D5"/>
    <w:rsid w:val="009F53C0"/>
    <w:rsid w:val="009F57DE"/>
    <w:rsid w:val="009F693B"/>
    <w:rsid w:val="009F6D3C"/>
    <w:rsid w:val="009F6F30"/>
    <w:rsid w:val="009F72B7"/>
    <w:rsid w:val="009F74F6"/>
    <w:rsid w:val="009F787F"/>
    <w:rsid w:val="009F7B53"/>
    <w:rsid w:val="00A00B7A"/>
    <w:rsid w:val="00A01406"/>
    <w:rsid w:val="00A0147C"/>
    <w:rsid w:val="00A01660"/>
    <w:rsid w:val="00A02251"/>
    <w:rsid w:val="00A025EB"/>
    <w:rsid w:val="00A026AB"/>
    <w:rsid w:val="00A0295A"/>
    <w:rsid w:val="00A02C2F"/>
    <w:rsid w:val="00A0324E"/>
    <w:rsid w:val="00A0479F"/>
    <w:rsid w:val="00A04B54"/>
    <w:rsid w:val="00A04DFD"/>
    <w:rsid w:val="00A05EC3"/>
    <w:rsid w:val="00A06845"/>
    <w:rsid w:val="00A07377"/>
    <w:rsid w:val="00A076CB"/>
    <w:rsid w:val="00A0777F"/>
    <w:rsid w:val="00A077E5"/>
    <w:rsid w:val="00A07FF5"/>
    <w:rsid w:val="00A10CB5"/>
    <w:rsid w:val="00A1187C"/>
    <w:rsid w:val="00A11AED"/>
    <w:rsid w:val="00A11E35"/>
    <w:rsid w:val="00A1279E"/>
    <w:rsid w:val="00A12B7B"/>
    <w:rsid w:val="00A12D93"/>
    <w:rsid w:val="00A13262"/>
    <w:rsid w:val="00A13774"/>
    <w:rsid w:val="00A1398A"/>
    <w:rsid w:val="00A13AC7"/>
    <w:rsid w:val="00A13B99"/>
    <w:rsid w:val="00A15941"/>
    <w:rsid w:val="00A15A7B"/>
    <w:rsid w:val="00A15AB2"/>
    <w:rsid w:val="00A15F76"/>
    <w:rsid w:val="00A16CAB"/>
    <w:rsid w:val="00A16D6E"/>
    <w:rsid w:val="00A170A2"/>
    <w:rsid w:val="00A17586"/>
    <w:rsid w:val="00A17F15"/>
    <w:rsid w:val="00A20255"/>
    <w:rsid w:val="00A20905"/>
    <w:rsid w:val="00A21661"/>
    <w:rsid w:val="00A21ACF"/>
    <w:rsid w:val="00A2241A"/>
    <w:rsid w:val="00A22D32"/>
    <w:rsid w:val="00A22E7E"/>
    <w:rsid w:val="00A23236"/>
    <w:rsid w:val="00A23771"/>
    <w:rsid w:val="00A23951"/>
    <w:rsid w:val="00A23B16"/>
    <w:rsid w:val="00A24536"/>
    <w:rsid w:val="00A250A8"/>
    <w:rsid w:val="00A25E9E"/>
    <w:rsid w:val="00A2601A"/>
    <w:rsid w:val="00A26071"/>
    <w:rsid w:val="00A26814"/>
    <w:rsid w:val="00A26A4F"/>
    <w:rsid w:val="00A26CB6"/>
    <w:rsid w:val="00A302F2"/>
    <w:rsid w:val="00A31069"/>
    <w:rsid w:val="00A31904"/>
    <w:rsid w:val="00A31A96"/>
    <w:rsid w:val="00A31CCF"/>
    <w:rsid w:val="00A3258F"/>
    <w:rsid w:val="00A3351C"/>
    <w:rsid w:val="00A34AD3"/>
    <w:rsid w:val="00A35379"/>
    <w:rsid w:val="00A35F20"/>
    <w:rsid w:val="00A36E82"/>
    <w:rsid w:val="00A37AA1"/>
    <w:rsid w:val="00A40006"/>
    <w:rsid w:val="00A401A3"/>
    <w:rsid w:val="00A40C38"/>
    <w:rsid w:val="00A40CB4"/>
    <w:rsid w:val="00A41168"/>
    <w:rsid w:val="00A4166D"/>
    <w:rsid w:val="00A416FF"/>
    <w:rsid w:val="00A42233"/>
    <w:rsid w:val="00A44390"/>
    <w:rsid w:val="00A445E3"/>
    <w:rsid w:val="00A448CE"/>
    <w:rsid w:val="00A44D01"/>
    <w:rsid w:val="00A457B7"/>
    <w:rsid w:val="00A46A5F"/>
    <w:rsid w:val="00A470D0"/>
    <w:rsid w:val="00A4774C"/>
    <w:rsid w:val="00A47D5E"/>
    <w:rsid w:val="00A500AE"/>
    <w:rsid w:val="00A50333"/>
    <w:rsid w:val="00A5055C"/>
    <w:rsid w:val="00A50631"/>
    <w:rsid w:val="00A50A19"/>
    <w:rsid w:val="00A50E17"/>
    <w:rsid w:val="00A5148D"/>
    <w:rsid w:val="00A516F8"/>
    <w:rsid w:val="00A522B6"/>
    <w:rsid w:val="00A52F8C"/>
    <w:rsid w:val="00A53078"/>
    <w:rsid w:val="00A53392"/>
    <w:rsid w:val="00A537CA"/>
    <w:rsid w:val="00A54A66"/>
    <w:rsid w:val="00A55447"/>
    <w:rsid w:val="00A56505"/>
    <w:rsid w:val="00A57EE0"/>
    <w:rsid w:val="00A57F7A"/>
    <w:rsid w:val="00A60534"/>
    <w:rsid w:val="00A6077E"/>
    <w:rsid w:val="00A60DF7"/>
    <w:rsid w:val="00A6149A"/>
    <w:rsid w:val="00A61860"/>
    <w:rsid w:val="00A6215D"/>
    <w:rsid w:val="00A63DDA"/>
    <w:rsid w:val="00A64315"/>
    <w:rsid w:val="00A6447F"/>
    <w:rsid w:val="00A657AF"/>
    <w:rsid w:val="00A65E70"/>
    <w:rsid w:val="00A65FA8"/>
    <w:rsid w:val="00A66A5D"/>
    <w:rsid w:val="00A670E0"/>
    <w:rsid w:val="00A674CF"/>
    <w:rsid w:val="00A67804"/>
    <w:rsid w:val="00A67AAD"/>
    <w:rsid w:val="00A701C7"/>
    <w:rsid w:val="00A706C4"/>
    <w:rsid w:val="00A710D1"/>
    <w:rsid w:val="00A71508"/>
    <w:rsid w:val="00A71F18"/>
    <w:rsid w:val="00A720FD"/>
    <w:rsid w:val="00A721BE"/>
    <w:rsid w:val="00A72D82"/>
    <w:rsid w:val="00A72E80"/>
    <w:rsid w:val="00A74A54"/>
    <w:rsid w:val="00A74C0B"/>
    <w:rsid w:val="00A74C59"/>
    <w:rsid w:val="00A75523"/>
    <w:rsid w:val="00A76191"/>
    <w:rsid w:val="00A7629E"/>
    <w:rsid w:val="00A7679E"/>
    <w:rsid w:val="00A76C8E"/>
    <w:rsid w:val="00A77316"/>
    <w:rsid w:val="00A7771F"/>
    <w:rsid w:val="00A77EFF"/>
    <w:rsid w:val="00A805E9"/>
    <w:rsid w:val="00A80AAD"/>
    <w:rsid w:val="00A813F0"/>
    <w:rsid w:val="00A81DEF"/>
    <w:rsid w:val="00A8225A"/>
    <w:rsid w:val="00A8233A"/>
    <w:rsid w:val="00A8332E"/>
    <w:rsid w:val="00A83858"/>
    <w:rsid w:val="00A839B8"/>
    <w:rsid w:val="00A83E03"/>
    <w:rsid w:val="00A8408B"/>
    <w:rsid w:val="00A850D5"/>
    <w:rsid w:val="00A864F7"/>
    <w:rsid w:val="00A86720"/>
    <w:rsid w:val="00A87180"/>
    <w:rsid w:val="00A87CAF"/>
    <w:rsid w:val="00A91AEC"/>
    <w:rsid w:val="00A91AF6"/>
    <w:rsid w:val="00A9260C"/>
    <w:rsid w:val="00A92C24"/>
    <w:rsid w:val="00A9390E"/>
    <w:rsid w:val="00A941AE"/>
    <w:rsid w:val="00A94C1F"/>
    <w:rsid w:val="00A94DC1"/>
    <w:rsid w:val="00A965CA"/>
    <w:rsid w:val="00A96888"/>
    <w:rsid w:val="00A975DA"/>
    <w:rsid w:val="00A97E5A"/>
    <w:rsid w:val="00AA01BF"/>
    <w:rsid w:val="00AA0568"/>
    <w:rsid w:val="00AA092D"/>
    <w:rsid w:val="00AA1395"/>
    <w:rsid w:val="00AA1A8C"/>
    <w:rsid w:val="00AA1B0F"/>
    <w:rsid w:val="00AA1C62"/>
    <w:rsid w:val="00AA1D35"/>
    <w:rsid w:val="00AA2C00"/>
    <w:rsid w:val="00AA3181"/>
    <w:rsid w:val="00AA31CC"/>
    <w:rsid w:val="00AA3489"/>
    <w:rsid w:val="00AA4153"/>
    <w:rsid w:val="00AA41B2"/>
    <w:rsid w:val="00AA4278"/>
    <w:rsid w:val="00AA49BF"/>
    <w:rsid w:val="00AA504E"/>
    <w:rsid w:val="00AA5576"/>
    <w:rsid w:val="00AA55FE"/>
    <w:rsid w:val="00AA69B7"/>
    <w:rsid w:val="00AA6B72"/>
    <w:rsid w:val="00AA792B"/>
    <w:rsid w:val="00AA7E7A"/>
    <w:rsid w:val="00AB0B46"/>
    <w:rsid w:val="00AB10EE"/>
    <w:rsid w:val="00AB1B76"/>
    <w:rsid w:val="00AB1BF5"/>
    <w:rsid w:val="00AB2037"/>
    <w:rsid w:val="00AB2549"/>
    <w:rsid w:val="00AB2E21"/>
    <w:rsid w:val="00AB2F8D"/>
    <w:rsid w:val="00AB3655"/>
    <w:rsid w:val="00AB4236"/>
    <w:rsid w:val="00AB477B"/>
    <w:rsid w:val="00AB49B7"/>
    <w:rsid w:val="00AB50B4"/>
    <w:rsid w:val="00AB6541"/>
    <w:rsid w:val="00AB6DFC"/>
    <w:rsid w:val="00AB7365"/>
    <w:rsid w:val="00AB7F02"/>
    <w:rsid w:val="00AC0D6C"/>
    <w:rsid w:val="00AC0E3B"/>
    <w:rsid w:val="00AC0FAC"/>
    <w:rsid w:val="00AC1216"/>
    <w:rsid w:val="00AC2739"/>
    <w:rsid w:val="00AC27D0"/>
    <w:rsid w:val="00AC33F3"/>
    <w:rsid w:val="00AC4F97"/>
    <w:rsid w:val="00AC537E"/>
    <w:rsid w:val="00AC5898"/>
    <w:rsid w:val="00AC64C7"/>
    <w:rsid w:val="00AC6966"/>
    <w:rsid w:val="00AC7A73"/>
    <w:rsid w:val="00AC7D2A"/>
    <w:rsid w:val="00AC7EA2"/>
    <w:rsid w:val="00AD0222"/>
    <w:rsid w:val="00AD03DB"/>
    <w:rsid w:val="00AD0510"/>
    <w:rsid w:val="00AD0654"/>
    <w:rsid w:val="00AD076D"/>
    <w:rsid w:val="00AD0C48"/>
    <w:rsid w:val="00AD18C9"/>
    <w:rsid w:val="00AD1EB9"/>
    <w:rsid w:val="00AD32B5"/>
    <w:rsid w:val="00AD3518"/>
    <w:rsid w:val="00AD3607"/>
    <w:rsid w:val="00AD4723"/>
    <w:rsid w:val="00AD527D"/>
    <w:rsid w:val="00AD5B1E"/>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F24"/>
    <w:rsid w:val="00AE4D55"/>
    <w:rsid w:val="00AE57F6"/>
    <w:rsid w:val="00AE5A08"/>
    <w:rsid w:val="00AE5E7E"/>
    <w:rsid w:val="00AE5F76"/>
    <w:rsid w:val="00AE6844"/>
    <w:rsid w:val="00AE6BD5"/>
    <w:rsid w:val="00AE7041"/>
    <w:rsid w:val="00AE7BCA"/>
    <w:rsid w:val="00AE7BD4"/>
    <w:rsid w:val="00AE7CB7"/>
    <w:rsid w:val="00AF0196"/>
    <w:rsid w:val="00AF0CEE"/>
    <w:rsid w:val="00AF0E12"/>
    <w:rsid w:val="00AF13A6"/>
    <w:rsid w:val="00AF145F"/>
    <w:rsid w:val="00AF1F9F"/>
    <w:rsid w:val="00AF208C"/>
    <w:rsid w:val="00AF2AFF"/>
    <w:rsid w:val="00AF3EC5"/>
    <w:rsid w:val="00AF57A3"/>
    <w:rsid w:val="00AF5C18"/>
    <w:rsid w:val="00AF62EE"/>
    <w:rsid w:val="00AF6CBD"/>
    <w:rsid w:val="00AF706F"/>
    <w:rsid w:val="00AF7162"/>
    <w:rsid w:val="00AF7273"/>
    <w:rsid w:val="00B003DB"/>
    <w:rsid w:val="00B00B69"/>
    <w:rsid w:val="00B0115E"/>
    <w:rsid w:val="00B011E8"/>
    <w:rsid w:val="00B01416"/>
    <w:rsid w:val="00B01460"/>
    <w:rsid w:val="00B016BF"/>
    <w:rsid w:val="00B0182C"/>
    <w:rsid w:val="00B01C8A"/>
    <w:rsid w:val="00B0230C"/>
    <w:rsid w:val="00B02726"/>
    <w:rsid w:val="00B02868"/>
    <w:rsid w:val="00B033F6"/>
    <w:rsid w:val="00B03E38"/>
    <w:rsid w:val="00B0456E"/>
    <w:rsid w:val="00B04758"/>
    <w:rsid w:val="00B05D54"/>
    <w:rsid w:val="00B06890"/>
    <w:rsid w:val="00B0736A"/>
    <w:rsid w:val="00B07A64"/>
    <w:rsid w:val="00B10073"/>
    <w:rsid w:val="00B104E1"/>
    <w:rsid w:val="00B10E5A"/>
    <w:rsid w:val="00B115F5"/>
    <w:rsid w:val="00B11675"/>
    <w:rsid w:val="00B1198A"/>
    <w:rsid w:val="00B1218C"/>
    <w:rsid w:val="00B12598"/>
    <w:rsid w:val="00B125AA"/>
    <w:rsid w:val="00B12965"/>
    <w:rsid w:val="00B12EDF"/>
    <w:rsid w:val="00B132AD"/>
    <w:rsid w:val="00B1378E"/>
    <w:rsid w:val="00B140C9"/>
    <w:rsid w:val="00B147F9"/>
    <w:rsid w:val="00B158E2"/>
    <w:rsid w:val="00B17E99"/>
    <w:rsid w:val="00B2069D"/>
    <w:rsid w:val="00B20C16"/>
    <w:rsid w:val="00B210ED"/>
    <w:rsid w:val="00B2115A"/>
    <w:rsid w:val="00B21C16"/>
    <w:rsid w:val="00B21D80"/>
    <w:rsid w:val="00B233A2"/>
    <w:rsid w:val="00B23406"/>
    <w:rsid w:val="00B23C9B"/>
    <w:rsid w:val="00B246C6"/>
    <w:rsid w:val="00B248FD"/>
    <w:rsid w:val="00B24D81"/>
    <w:rsid w:val="00B25075"/>
    <w:rsid w:val="00B25A77"/>
    <w:rsid w:val="00B25ECC"/>
    <w:rsid w:val="00B25F01"/>
    <w:rsid w:val="00B26012"/>
    <w:rsid w:val="00B2625F"/>
    <w:rsid w:val="00B26B39"/>
    <w:rsid w:val="00B26C5A"/>
    <w:rsid w:val="00B26C8F"/>
    <w:rsid w:val="00B270F5"/>
    <w:rsid w:val="00B2710E"/>
    <w:rsid w:val="00B27F00"/>
    <w:rsid w:val="00B27F68"/>
    <w:rsid w:val="00B303EF"/>
    <w:rsid w:val="00B30FC6"/>
    <w:rsid w:val="00B3211C"/>
    <w:rsid w:val="00B32322"/>
    <w:rsid w:val="00B3289A"/>
    <w:rsid w:val="00B32E7E"/>
    <w:rsid w:val="00B33A93"/>
    <w:rsid w:val="00B3504B"/>
    <w:rsid w:val="00B35AAC"/>
    <w:rsid w:val="00B35BB0"/>
    <w:rsid w:val="00B35D13"/>
    <w:rsid w:val="00B36016"/>
    <w:rsid w:val="00B36BE3"/>
    <w:rsid w:val="00B36CCC"/>
    <w:rsid w:val="00B36F4D"/>
    <w:rsid w:val="00B3719E"/>
    <w:rsid w:val="00B37794"/>
    <w:rsid w:val="00B37B29"/>
    <w:rsid w:val="00B37C28"/>
    <w:rsid w:val="00B37D94"/>
    <w:rsid w:val="00B409F0"/>
    <w:rsid w:val="00B413EB"/>
    <w:rsid w:val="00B415CA"/>
    <w:rsid w:val="00B41971"/>
    <w:rsid w:val="00B421BB"/>
    <w:rsid w:val="00B42F57"/>
    <w:rsid w:val="00B4350C"/>
    <w:rsid w:val="00B45412"/>
    <w:rsid w:val="00B46310"/>
    <w:rsid w:val="00B4751E"/>
    <w:rsid w:val="00B47AC0"/>
    <w:rsid w:val="00B50A67"/>
    <w:rsid w:val="00B50CDF"/>
    <w:rsid w:val="00B516C4"/>
    <w:rsid w:val="00B525C6"/>
    <w:rsid w:val="00B52736"/>
    <w:rsid w:val="00B5273A"/>
    <w:rsid w:val="00B53B46"/>
    <w:rsid w:val="00B54970"/>
    <w:rsid w:val="00B55CCD"/>
    <w:rsid w:val="00B55EA0"/>
    <w:rsid w:val="00B561DE"/>
    <w:rsid w:val="00B565CC"/>
    <w:rsid w:val="00B56899"/>
    <w:rsid w:val="00B575EC"/>
    <w:rsid w:val="00B57E0E"/>
    <w:rsid w:val="00B60769"/>
    <w:rsid w:val="00B60BB1"/>
    <w:rsid w:val="00B62045"/>
    <w:rsid w:val="00B62A70"/>
    <w:rsid w:val="00B62C73"/>
    <w:rsid w:val="00B62EEE"/>
    <w:rsid w:val="00B634BC"/>
    <w:rsid w:val="00B63BC2"/>
    <w:rsid w:val="00B6405F"/>
    <w:rsid w:val="00B645A6"/>
    <w:rsid w:val="00B648C4"/>
    <w:rsid w:val="00B65AA8"/>
    <w:rsid w:val="00B677E4"/>
    <w:rsid w:val="00B70032"/>
    <w:rsid w:val="00B70C5C"/>
    <w:rsid w:val="00B70FB9"/>
    <w:rsid w:val="00B71C39"/>
    <w:rsid w:val="00B72C0D"/>
    <w:rsid w:val="00B73059"/>
    <w:rsid w:val="00B7334A"/>
    <w:rsid w:val="00B741DD"/>
    <w:rsid w:val="00B7433B"/>
    <w:rsid w:val="00B74416"/>
    <w:rsid w:val="00B74585"/>
    <w:rsid w:val="00B7538C"/>
    <w:rsid w:val="00B75661"/>
    <w:rsid w:val="00B75732"/>
    <w:rsid w:val="00B75F23"/>
    <w:rsid w:val="00B7747E"/>
    <w:rsid w:val="00B77813"/>
    <w:rsid w:val="00B77A22"/>
    <w:rsid w:val="00B806BF"/>
    <w:rsid w:val="00B806EA"/>
    <w:rsid w:val="00B80C0C"/>
    <w:rsid w:val="00B813BF"/>
    <w:rsid w:val="00B817A1"/>
    <w:rsid w:val="00B817AA"/>
    <w:rsid w:val="00B8194C"/>
    <w:rsid w:val="00B81C82"/>
    <w:rsid w:val="00B81C95"/>
    <w:rsid w:val="00B81E65"/>
    <w:rsid w:val="00B81EAF"/>
    <w:rsid w:val="00B8228C"/>
    <w:rsid w:val="00B84C4A"/>
    <w:rsid w:val="00B85108"/>
    <w:rsid w:val="00B8562F"/>
    <w:rsid w:val="00B856F0"/>
    <w:rsid w:val="00B85E77"/>
    <w:rsid w:val="00B860B2"/>
    <w:rsid w:val="00B867BE"/>
    <w:rsid w:val="00B86814"/>
    <w:rsid w:val="00B868FD"/>
    <w:rsid w:val="00B86B50"/>
    <w:rsid w:val="00B86E68"/>
    <w:rsid w:val="00B8720E"/>
    <w:rsid w:val="00B876DA"/>
    <w:rsid w:val="00B90085"/>
    <w:rsid w:val="00B90B57"/>
    <w:rsid w:val="00B90FC6"/>
    <w:rsid w:val="00B910AB"/>
    <w:rsid w:val="00B91495"/>
    <w:rsid w:val="00B915F2"/>
    <w:rsid w:val="00B922C2"/>
    <w:rsid w:val="00B92D4F"/>
    <w:rsid w:val="00B9307F"/>
    <w:rsid w:val="00B9313E"/>
    <w:rsid w:val="00B93574"/>
    <w:rsid w:val="00B943C4"/>
    <w:rsid w:val="00B95329"/>
    <w:rsid w:val="00B95594"/>
    <w:rsid w:val="00B963B9"/>
    <w:rsid w:val="00B963DF"/>
    <w:rsid w:val="00B971C6"/>
    <w:rsid w:val="00B975BC"/>
    <w:rsid w:val="00BA1265"/>
    <w:rsid w:val="00BA1381"/>
    <w:rsid w:val="00BA18CE"/>
    <w:rsid w:val="00BA2ECC"/>
    <w:rsid w:val="00BA340D"/>
    <w:rsid w:val="00BA34EE"/>
    <w:rsid w:val="00BA381D"/>
    <w:rsid w:val="00BA38FD"/>
    <w:rsid w:val="00BA44C0"/>
    <w:rsid w:val="00BA466A"/>
    <w:rsid w:val="00BA5CF6"/>
    <w:rsid w:val="00BA5FDE"/>
    <w:rsid w:val="00BA73A2"/>
    <w:rsid w:val="00BA7D1B"/>
    <w:rsid w:val="00BB038E"/>
    <w:rsid w:val="00BB2B31"/>
    <w:rsid w:val="00BB2CD5"/>
    <w:rsid w:val="00BB3600"/>
    <w:rsid w:val="00BB3855"/>
    <w:rsid w:val="00BB46E6"/>
    <w:rsid w:val="00BB4E89"/>
    <w:rsid w:val="00BB566C"/>
    <w:rsid w:val="00BB5BC9"/>
    <w:rsid w:val="00BB5EE7"/>
    <w:rsid w:val="00BB60C8"/>
    <w:rsid w:val="00BB6695"/>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1DF"/>
    <w:rsid w:val="00BC74E8"/>
    <w:rsid w:val="00BC76AB"/>
    <w:rsid w:val="00BC7C80"/>
    <w:rsid w:val="00BC7F4A"/>
    <w:rsid w:val="00BD135E"/>
    <w:rsid w:val="00BD1A8D"/>
    <w:rsid w:val="00BD1EEE"/>
    <w:rsid w:val="00BD20AF"/>
    <w:rsid w:val="00BD21A0"/>
    <w:rsid w:val="00BD2DDB"/>
    <w:rsid w:val="00BD3896"/>
    <w:rsid w:val="00BD3FE1"/>
    <w:rsid w:val="00BD4593"/>
    <w:rsid w:val="00BD4B91"/>
    <w:rsid w:val="00BD4D18"/>
    <w:rsid w:val="00BD5776"/>
    <w:rsid w:val="00BD76DB"/>
    <w:rsid w:val="00BD7C23"/>
    <w:rsid w:val="00BE00D2"/>
    <w:rsid w:val="00BE0517"/>
    <w:rsid w:val="00BE0526"/>
    <w:rsid w:val="00BE0C80"/>
    <w:rsid w:val="00BE12F8"/>
    <w:rsid w:val="00BE29DE"/>
    <w:rsid w:val="00BE3AFC"/>
    <w:rsid w:val="00BE44DC"/>
    <w:rsid w:val="00BE4672"/>
    <w:rsid w:val="00BE48A1"/>
    <w:rsid w:val="00BE5710"/>
    <w:rsid w:val="00BE5979"/>
    <w:rsid w:val="00BE5B80"/>
    <w:rsid w:val="00BE5BE2"/>
    <w:rsid w:val="00BE5E9C"/>
    <w:rsid w:val="00BE61BE"/>
    <w:rsid w:val="00BE6547"/>
    <w:rsid w:val="00BE6C17"/>
    <w:rsid w:val="00BE6C9B"/>
    <w:rsid w:val="00BF0211"/>
    <w:rsid w:val="00BF0875"/>
    <w:rsid w:val="00BF0DC0"/>
    <w:rsid w:val="00BF174E"/>
    <w:rsid w:val="00BF325D"/>
    <w:rsid w:val="00BF466A"/>
    <w:rsid w:val="00BF4702"/>
    <w:rsid w:val="00BF4D01"/>
    <w:rsid w:val="00BF515C"/>
    <w:rsid w:val="00BF5791"/>
    <w:rsid w:val="00BF580B"/>
    <w:rsid w:val="00BF6123"/>
    <w:rsid w:val="00BF633D"/>
    <w:rsid w:val="00BF6461"/>
    <w:rsid w:val="00BF64C4"/>
    <w:rsid w:val="00BF67A3"/>
    <w:rsid w:val="00BF686E"/>
    <w:rsid w:val="00BF68D2"/>
    <w:rsid w:val="00BF6CC4"/>
    <w:rsid w:val="00BF6E46"/>
    <w:rsid w:val="00BF6FE4"/>
    <w:rsid w:val="00BF7128"/>
    <w:rsid w:val="00C00850"/>
    <w:rsid w:val="00C01417"/>
    <w:rsid w:val="00C02306"/>
    <w:rsid w:val="00C02AC2"/>
    <w:rsid w:val="00C02B5E"/>
    <w:rsid w:val="00C02C8B"/>
    <w:rsid w:val="00C02D85"/>
    <w:rsid w:val="00C03746"/>
    <w:rsid w:val="00C0386F"/>
    <w:rsid w:val="00C03EBB"/>
    <w:rsid w:val="00C04B36"/>
    <w:rsid w:val="00C04D8C"/>
    <w:rsid w:val="00C05869"/>
    <w:rsid w:val="00C05BEF"/>
    <w:rsid w:val="00C05E6D"/>
    <w:rsid w:val="00C05FC6"/>
    <w:rsid w:val="00C06880"/>
    <w:rsid w:val="00C07307"/>
    <w:rsid w:val="00C073AA"/>
    <w:rsid w:val="00C073E3"/>
    <w:rsid w:val="00C077A6"/>
    <w:rsid w:val="00C078FC"/>
    <w:rsid w:val="00C07AEB"/>
    <w:rsid w:val="00C07C4C"/>
    <w:rsid w:val="00C07FE8"/>
    <w:rsid w:val="00C10269"/>
    <w:rsid w:val="00C11439"/>
    <w:rsid w:val="00C1198E"/>
    <w:rsid w:val="00C12556"/>
    <w:rsid w:val="00C13AC1"/>
    <w:rsid w:val="00C150AB"/>
    <w:rsid w:val="00C1577B"/>
    <w:rsid w:val="00C16A26"/>
    <w:rsid w:val="00C201A1"/>
    <w:rsid w:val="00C20344"/>
    <w:rsid w:val="00C205C1"/>
    <w:rsid w:val="00C205E7"/>
    <w:rsid w:val="00C20CC2"/>
    <w:rsid w:val="00C21015"/>
    <w:rsid w:val="00C211B5"/>
    <w:rsid w:val="00C21E99"/>
    <w:rsid w:val="00C2247E"/>
    <w:rsid w:val="00C23271"/>
    <w:rsid w:val="00C24FCF"/>
    <w:rsid w:val="00C25285"/>
    <w:rsid w:val="00C25A66"/>
    <w:rsid w:val="00C26A7D"/>
    <w:rsid w:val="00C31293"/>
    <w:rsid w:val="00C31A56"/>
    <w:rsid w:val="00C31CFE"/>
    <w:rsid w:val="00C33516"/>
    <w:rsid w:val="00C3356F"/>
    <w:rsid w:val="00C3390D"/>
    <w:rsid w:val="00C33DB5"/>
    <w:rsid w:val="00C3433E"/>
    <w:rsid w:val="00C35030"/>
    <w:rsid w:val="00C36D0F"/>
    <w:rsid w:val="00C40012"/>
    <w:rsid w:val="00C40442"/>
    <w:rsid w:val="00C407D2"/>
    <w:rsid w:val="00C41649"/>
    <w:rsid w:val="00C42B5A"/>
    <w:rsid w:val="00C42EB4"/>
    <w:rsid w:val="00C43E6B"/>
    <w:rsid w:val="00C443F5"/>
    <w:rsid w:val="00C444CF"/>
    <w:rsid w:val="00C44B96"/>
    <w:rsid w:val="00C452F4"/>
    <w:rsid w:val="00C45E69"/>
    <w:rsid w:val="00C468CE"/>
    <w:rsid w:val="00C4736A"/>
    <w:rsid w:val="00C501D9"/>
    <w:rsid w:val="00C50976"/>
    <w:rsid w:val="00C51E9F"/>
    <w:rsid w:val="00C52989"/>
    <w:rsid w:val="00C531E4"/>
    <w:rsid w:val="00C53713"/>
    <w:rsid w:val="00C539A0"/>
    <w:rsid w:val="00C54A8A"/>
    <w:rsid w:val="00C55054"/>
    <w:rsid w:val="00C55D11"/>
    <w:rsid w:val="00C56703"/>
    <w:rsid w:val="00C6009E"/>
    <w:rsid w:val="00C606AF"/>
    <w:rsid w:val="00C61692"/>
    <w:rsid w:val="00C618CC"/>
    <w:rsid w:val="00C61A11"/>
    <w:rsid w:val="00C61C24"/>
    <w:rsid w:val="00C61C46"/>
    <w:rsid w:val="00C62754"/>
    <w:rsid w:val="00C62CB1"/>
    <w:rsid w:val="00C62F08"/>
    <w:rsid w:val="00C63017"/>
    <w:rsid w:val="00C63026"/>
    <w:rsid w:val="00C63B2A"/>
    <w:rsid w:val="00C64530"/>
    <w:rsid w:val="00C64977"/>
    <w:rsid w:val="00C64998"/>
    <w:rsid w:val="00C65996"/>
    <w:rsid w:val="00C65D70"/>
    <w:rsid w:val="00C65E96"/>
    <w:rsid w:val="00C65FF5"/>
    <w:rsid w:val="00C66197"/>
    <w:rsid w:val="00C66238"/>
    <w:rsid w:val="00C6641E"/>
    <w:rsid w:val="00C66EF2"/>
    <w:rsid w:val="00C678C2"/>
    <w:rsid w:val="00C67BA7"/>
    <w:rsid w:val="00C67D94"/>
    <w:rsid w:val="00C7034C"/>
    <w:rsid w:val="00C703E1"/>
    <w:rsid w:val="00C708F3"/>
    <w:rsid w:val="00C709C3"/>
    <w:rsid w:val="00C70C7C"/>
    <w:rsid w:val="00C7156B"/>
    <w:rsid w:val="00C716A6"/>
    <w:rsid w:val="00C71BFC"/>
    <w:rsid w:val="00C71FA4"/>
    <w:rsid w:val="00C723E3"/>
    <w:rsid w:val="00C73A6B"/>
    <w:rsid w:val="00C73F30"/>
    <w:rsid w:val="00C7428E"/>
    <w:rsid w:val="00C750D3"/>
    <w:rsid w:val="00C754BF"/>
    <w:rsid w:val="00C755BA"/>
    <w:rsid w:val="00C76185"/>
    <w:rsid w:val="00C768A9"/>
    <w:rsid w:val="00C76D5A"/>
    <w:rsid w:val="00C77290"/>
    <w:rsid w:val="00C7753E"/>
    <w:rsid w:val="00C775EC"/>
    <w:rsid w:val="00C77656"/>
    <w:rsid w:val="00C77BF0"/>
    <w:rsid w:val="00C8055A"/>
    <w:rsid w:val="00C80B96"/>
    <w:rsid w:val="00C81CD9"/>
    <w:rsid w:val="00C81F34"/>
    <w:rsid w:val="00C82C80"/>
    <w:rsid w:val="00C846CA"/>
    <w:rsid w:val="00C85847"/>
    <w:rsid w:val="00C85BD6"/>
    <w:rsid w:val="00C85F4C"/>
    <w:rsid w:val="00C87CAE"/>
    <w:rsid w:val="00C90539"/>
    <w:rsid w:val="00C91209"/>
    <w:rsid w:val="00C91CCF"/>
    <w:rsid w:val="00C91F01"/>
    <w:rsid w:val="00C92569"/>
    <w:rsid w:val="00C92594"/>
    <w:rsid w:val="00C926EB"/>
    <w:rsid w:val="00C92FFC"/>
    <w:rsid w:val="00C939B0"/>
    <w:rsid w:val="00C9406A"/>
    <w:rsid w:val="00C941A6"/>
    <w:rsid w:val="00C942D9"/>
    <w:rsid w:val="00C948AC"/>
    <w:rsid w:val="00C95E81"/>
    <w:rsid w:val="00C96718"/>
    <w:rsid w:val="00C97095"/>
    <w:rsid w:val="00C974F1"/>
    <w:rsid w:val="00CA00C7"/>
    <w:rsid w:val="00CA03EE"/>
    <w:rsid w:val="00CA1E02"/>
    <w:rsid w:val="00CA43A8"/>
    <w:rsid w:val="00CA45C0"/>
    <w:rsid w:val="00CA46C6"/>
    <w:rsid w:val="00CA520D"/>
    <w:rsid w:val="00CA56FD"/>
    <w:rsid w:val="00CA57C7"/>
    <w:rsid w:val="00CA58F3"/>
    <w:rsid w:val="00CA64FA"/>
    <w:rsid w:val="00CA7952"/>
    <w:rsid w:val="00CB02EE"/>
    <w:rsid w:val="00CB05C9"/>
    <w:rsid w:val="00CB07A4"/>
    <w:rsid w:val="00CB097C"/>
    <w:rsid w:val="00CB12EC"/>
    <w:rsid w:val="00CB16A1"/>
    <w:rsid w:val="00CB16B7"/>
    <w:rsid w:val="00CB1B07"/>
    <w:rsid w:val="00CB2344"/>
    <w:rsid w:val="00CB2530"/>
    <w:rsid w:val="00CB26CA"/>
    <w:rsid w:val="00CB2714"/>
    <w:rsid w:val="00CB3504"/>
    <w:rsid w:val="00CB394C"/>
    <w:rsid w:val="00CB447D"/>
    <w:rsid w:val="00CB452B"/>
    <w:rsid w:val="00CB4597"/>
    <w:rsid w:val="00CB461A"/>
    <w:rsid w:val="00CB4821"/>
    <w:rsid w:val="00CB5DAC"/>
    <w:rsid w:val="00CB5F39"/>
    <w:rsid w:val="00CB621E"/>
    <w:rsid w:val="00CB6275"/>
    <w:rsid w:val="00CB6FC0"/>
    <w:rsid w:val="00CB703D"/>
    <w:rsid w:val="00CB737F"/>
    <w:rsid w:val="00CB747E"/>
    <w:rsid w:val="00CC0076"/>
    <w:rsid w:val="00CC114B"/>
    <w:rsid w:val="00CC13F6"/>
    <w:rsid w:val="00CC15F7"/>
    <w:rsid w:val="00CC18A2"/>
    <w:rsid w:val="00CC1B21"/>
    <w:rsid w:val="00CC27D2"/>
    <w:rsid w:val="00CC3F71"/>
    <w:rsid w:val="00CC424E"/>
    <w:rsid w:val="00CC446B"/>
    <w:rsid w:val="00CC4FD5"/>
    <w:rsid w:val="00CC528C"/>
    <w:rsid w:val="00CC53F5"/>
    <w:rsid w:val="00CC698E"/>
    <w:rsid w:val="00CC6E90"/>
    <w:rsid w:val="00CC750F"/>
    <w:rsid w:val="00CC7DC0"/>
    <w:rsid w:val="00CD0C88"/>
    <w:rsid w:val="00CD19F4"/>
    <w:rsid w:val="00CD1DC5"/>
    <w:rsid w:val="00CD2FEF"/>
    <w:rsid w:val="00CD3640"/>
    <w:rsid w:val="00CD3754"/>
    <w:rsid w:val="00CD3C96"/>
    <w:rsid w:val="00CD4201"/>
    <w:rsid w:val="00CD48C2"/>
    <w:rsid w:val="00CD4A95"/>
    <w:rsid w:val="00CD4F68"/>
    <w:rsid w:val="00CD576C"/>
    <w:rsid w:val="00CD593D"/>
    <w:rsid w:val="00CD6981"/>
    <w:rsid w:val="00CD6B9B"/>
    <w:rsid w:val="00CD6CF9"/>
    <w:rsid w:val="00CD6EC1"/>
    <w:rsid w:val="00CE02F9"/>
    <w:rsid w:val="00CE1044"/>
    <w:rsid w:val="00CE13C5"/>
    <w:rsid w:val="00CE1B82"/>
    <w:rsid w:val="00CE25B4"/>
    <w:rsid w:val="00CE280D"/>
    <w:rsid w:val="00CE308C"/>
    <w:rsid w:val="00CE3365"/>
    <w:rsid w:val="00CE34A1"/>
    <w:rsid w:val="00CE356F"/>
    <w:rsid w:val="00CE3979"/>
    <w:rsid w:val="00CE46C3"/>
    <w:rsid w:val="00CE5383"/>
    <w:rsid w:val="00CE69A2"/>
    <w:rsid w:val="00CE71E0"/>
    <w:rsid w:val="00CE7429"/>
    <w:rsid w:val="00CE7436"/>
    <w:rsid w:val="00CE7A80"/>
    <w:rsid w:val="00CF08E0"/>
    <w:rsid w:val="00CF0AB9"/>
    <w:rsid w:val="00CF3C8C"/>
    <w:rsid w:val="00CF61DC"/>
    <w:rsid w:val="00CF67B5"/>
    <w:rsid w:val="00CF6952"/>
    <w:rsid w:val="00CF713A"/>
    <w:rsid w:val="00D00C34"/>
    <w:rsid w:val="00D00C6F"/>
    <w:rsid w:val="00D01B93"/>
    <w:rsid w:val="00D02DDB"/>
    <w:rsid w:val="00D0380F"/>
    <w:rsid w:val="00D0532B"/>
    <w:rsid w:val="00D05596"/>
    <w:rsid w:val="00D06A91"/>
    <w:rsid w:val="00D0769D"/>
    <w:rsid w:val="00D07790"/>
    <w:rsid w:val="00D07A10"/>
    <w:rsid w:val="00D1180D"/>
    <w:rsid w:val="00D11BD6"/>
    <w:rsid w:val="00D11D6C"/>
    <w:rsid w:val="00D12236"/>
    <w:rsid w:val="00D12926"/>
    <w:rsid w:val="00D135F2"/>
    <w:rsid w:val="00D13C61"/>
    <w:rsid w:val="00D141BC"/>
    <w:rsid w:val="00D145C4"/>
    <w:rsid w:val="00D1584F"/>
    <w:rsid w:val="00D1585A"/>
    <w:rsid w:val="00D200A7"/>
    <w:rsid w:val="00D21224"/>
    <w:rsid w:val="00D233A1"/>
    <w:rsid w:val="00D25915"/>
    <w:rsid w:val="00D25AF8"/>
    <w:rsid w:val="00D25CA4"/>
    <w:rsid w:val="00D263C7"/>
    <w:rsid w:val="00D2671C"/>
    <w:rsid w:val="00D273E5"/>
    <w:rsid w:val="00D27506"/>
    <w:rsid w:val="00D30000"/>
    <w:rsid w:val="00D30B6E"/>
    <w:rsid w:val="00D30F47"/>
    <w:rsid w:val="00D31F14"/>
    <w:rsid w:val="00D3233B"/>
    <w:rsid w:val="00D33786"/>
    <w:rsid w:val="00D3393C"/>
    <w:rsid w:val="00D33D65"/>
    <w:rsid w:val="00D343F5"/>
    <w:rsid w:val="00D35394"/>
    <w:rsid w:val="00D353AE"/>
    <w:rsid w:val="00D35A15"/>
    <w:rsid w:val="00D36C02"/>
    <w:rsid w:val="00D36D99"/>
    <w:rsid w:val="00D378B5"/>
    <w:rsid w:val="00D40BDE"/>
    <w:rsid w:val="00D40EEB"/>
    <w:rsid w:val="00D4137C"/>
    <w:rsid w:val="00D41AE6"/>
    <w:rsid w:val="00D41BAA"/>
    <w:rsid w:val="00D42D6A"/>
    <w:rsid w:val="00D42E25"/>
    <w:rsid w:val="00D43475"/>
    <w:rsid w:val="00D437E7"/>
    <w:rsid w:val="00D444DA"/>
    <w:rsid w:val="00D44948"/>
    <w:rsid w:val="00D45089"/>
    <w:rsid w:val="00D4528F"/>
    <w:rsid w:val="00D453E4"/>
    <w:rsid w:val="00D4564C"/>
    <w:rsid w:val="00D458CB"/>
    <w:rsid w:val="00D45A5C"/>
    <w:rsid w:val="00D45B61"/>
    <w:rsid w:val="00D46A70"/>
    <w:rsid w:val="00D46B3A"/>
    <w:rsid w:val="00D479F2"/>
    <w:rsid w:val="00D47DE5"/>
    <w:rsid w:val="00D50E9D"/>
    <w:rsid w:val="00D51202"/>
    <w:rsid w:val="00D51502"/>
    <w:rsid w:val="00D51763"/>
    <w:rsid w:val="00D51FAE"/>
    <w:rsid w:val="00D522E4"/>
    <w:rsid w:val="00D5286A"/>
    <w:rsid w:val="00D52B0F"/>
    <w:rsid w:val="00D54B2D"/>
    <w:rsid w:val="00D55013"/>
    <w:rsid w:val="00D55765"/>
    <w:rsid w:val="00D55B7F"/>
    <w:rsid w:val="00D5605A"/>
    <w:rsid w:val="00D56173"/>
    <w:rsid w:val="00D56AF3"/>
    <w:rsid w:val="00D57A82"/>
    <w:rsid w:val="00D57D59"/>
    <w:rsid w:val="00D600F8"/>
    <w:rsid w:val="00D6072F"/>
    <w:rsid w:val="00D607AF"/>
    <w:rsid w:val="00D60F0E"/>
    <w:rsid w:val="00D60F30"/>
    <w:rsid w:val="00D61130"/>
    <w:rsid w:val="00D611FD"/>
    <w:rsid w:val="00D612EE"/>
    <w:rsid w:val="00D61649"/>
    <w:rsid w:val="00D63013"/>
    <w:rsid w:val="00D63097"/>
    <w:rsid w:val="00D630D8"/>
    <w:rsid w:val="00D63B6F"/>
    <w:rsid w:val="00D63D1D"/>
    <w:rsid w:val="00D63D89"/>
    <w:rsid w:val="00D64032"/>
    <w:rsid w:val="00D640A6"/>
    <w:rsid w:val="00D642AE"/>
    <w:rsid w:val="00D6430F"/>
    <w:rsid w:val="00D65173"/>
    <w:rsid w:val="00D6567C"/>
    <w:rsid w:val="00D660AA"/>
    <w:rsid w:val="00D700E6"/>
    <w:rsid w:val="00D708F5"/>
    <w:rsid w:val="00D70F36"/>
    <w:rsid w:val="00D7147A"/>
    <w:rsid w:val="00D7156C"/>
    <w:rsid w:val="00D71B70"/>
    <w:rsid w:val="00D71E96"/>
    <w:rsid w:val="00D7231E"/>
    <w:rsid w:val="00D724E6"/>
    <w:rsid w:val="00D72FAC"/>
    <w:rsid w:val="00D754DA"/>
    <w:rsid w:val="00D76A3A"/>
    <w:rsid w:val="00D76A7B"/>
    <w:rsid w:val="00D76BDD"/>
    <w:rsid w:val="00D77455"/>
    <w:rsid w:val="00D77610"/>
    <w:rsid w:val="00D77789"/>
    <w:rsid w:val="00D80537"/>
    <w:rsid w:val="00D80D93"/>
    <w:rsid w:val="00D81740"/>
    <w:rsid w:val="00D8200E"/>
    <w:rsid w:val="00D8315B"/>
    <w:rsid w:val="00D83BF9"/>
    <w:rsid w:val="00D84360"/>
    <w:rsid w:val="00D844D8"/>
    <w:rsid w:val="00D850AD"/>
    <w:rsid w:val="00D85D73"/>
    <w:rsid w:val="00D86038"/>
    <w:rsid w:val="00D860E2"/>
    <w:rsid w:val="00D86717"/>
    <w:rsid w:val="00D86E1D"/>
    <w:rsid w:val="00D90490"/>
    <w:rsid w:val="00D90D39"/>
    <w:rsid w:val="00D90D93"/>
    <w:rsid w:val="00D91180"/>
    <w:rsid w:val="00D91829"/>
    <w:rsid w:val="00D9210B"/>
    <w:rsid w:val="00D923C4"/>
    <w:rsid w:val="00D923E3"/>
    <w:rsid w:val="00D9246D"/>
    <w:rsid w:val="00D9259B"/>
    <w:rsid w:val="00D92C81"/>
    <w:rsid w:val="00D9334E"/>
    <w:rsid w:val="00D93809"/>
    <w:rsid w:val="00D93FC1"/>
    <w:rsid w:val="00D9437B"/>
    <w:rsid w:val="00D9516F"/>
    <w:rsid w:val="00D95201"/>
    <w:rsid w:val="00D95CC6"/>
    <w:rsid w:val="00D95D66"/>
    <w:rsid w:val="00D95F26"/>
    <w:rsid w:val="00D95FFB"/>
    <w:rsid w:val="00D9600B"/>
    <w:rsid w:val="00D9648D"/>
    <w:rsid w:val="00D96C0B"/>
    <w:rsid w:val="00D97706"/>
    <w:rsid w:val="00D97927"/>
    <w:rsid w:val="00D9797F"/>
    <w:rsid w:val="00DA027F"/>
    <w:rsid w:val="00DA09DD"/>
    <w:rsid w:val="00DA0DFD"/>
    <w:rsid w:val="00DA12FA"/>
    <w:rsid w:val="00DA19F9"/>
    <w:rsid w:val="00DA4192"/>
    <w:rsid w:val="00DA44CE"/>
    <w:rsid w:val="00DA537E"/>
    <w:rsid w:val="00DA54A7"/>
    <w:rsid w:val="00DA59AF"/>
    <w:rsid w:val="00DA720E"/>
    <w:rsid w:val="00DA7468"/>
    <w:rsid w:val="00DA7CB7"/>
    <w:rsid w:val="00DB0423"/>
    <w:rsid w:val="00DB04C4"/>
    <w:rsid w:val="00DB0F6E"/>
    <w:rsid w:val="00DB1D65"/>
    <w:rsid w:val="00DB21D6"/>
    <w:rsid w:val="00DB2331"/>
    <w:rsid w:val="00DB2A1D"/>
    <w:rsid w:val="00DB2A8B"/>
    <w:rsid w:val="00DB2C8B"/>
    <w:rsid w:val="00DB2CA4"/>
    <w:rsid w:val="00DB39A1"/>
    <w:rsid w:val="00DB3DD0"/>
    <w:rsid w:val="00DB4F9F"/>
    <w:rsid w:val="00DB698D"/>
    <w:rsid w:val="00DB6AEC"/>
    <w:rsid w:val="00DB6F52"/>
    <w:rsid w:val="00DB6FEC"/>
    <w:rsid w:val="00DB7132"/>
    <w:rsid w:val="00DC08E3"/>
    <w:rsid w:val="00DC11DD"/>
    <w:rsid w:val="00DC17F5"/>
    <w:rsid w:val="00DC1F9B"/>
    <w:rsid w:val="00DC20D7"/>
    <w:rsid w:val="00DC2CE4"/>
    <w:rsid w:val="00DC330D"/>
    <w:rsid w:val="00DC4441"/>
    <w:rsid w:val="00DC5025"/>
    <w:rsid w:val="00DC560D"/>
    <w:rsid w:val="00DC6171"/>
    <w:rsid w:val="00DC6839"/>
    <w:rsid w:val="00DC6F1C"/>
    <w:rsid w:val="00DD0A8E"/>
    <w:rsid w:val="00DD0BFC"/>
    <w:rsid w:val="00DD0C4B"/>
    <w:rsid w:val="00DD20A4"/>
    <w:rsid w:val="00DD28EE"/>
    <w:rsid w:val="00DD2B39"/>
    <w:rsid w:val="00DD30D7"/>
    <w:rsid w:val="00DD31D2"/>
    <w:rsid w:val="00DD394E"/>
    <w:rsid w:val="00DD3BD2"/>
    <w:rsid w:val="00DD3DD9"/>
    <w:rsid w:val="00DD48C5"/>
    <w:rsid w:val="00DD56A9"/>
    <w:rsid w:val="00DD5793"/>
    <w:rsid w:val="00DD5D63"/>
    <w:rsid w:val="00DD624F"/>
    <w:rsid w:val="00DD6BB5"/>
    <w:rsid w:val="00DD72A8"/>
    <w:rsid w:val="00DE03CB"/>
    <w:rsid w:val="00DE3656"/>
    <w:rsid w:val="00DE3E3A"/>
    <w:rsid w:val="00DE3E67"/>
    <w:rsid w:val="00DE432E"/>
    <w:rsid w:val="00DE4D66"/>
    <w:rsid w:val="00DE5F95"/>
    <w:rsid w:val="00DE5FFA"/>
    <w:rsid w:val="00DE6B9D"/>
    <w:rsid w:val="00DE6BAA"/>
    <w:rsid w:val="00DE6FE9"/>
    <w:rsid w:val="00DE7E8F"/>
    <w:rsid w:val="00DF02E7"/>
    <w:rsid w:val="00DF0D22"/>
    <w:rsid w:val="00DF148E"/>
    <w:rsid w:val="00DF1CF8"/>
    <w:rsid w:val="00DF2733"/>
    <w:rsid w:val="00DF2BC9"/>
    <w:rsid w:val="00DF3707"/>
    <w:rsid w:val="00DF4146"/>
    <w:rsid w:val="00DF4C58"/>
    <w:rsid w:val="00DF4F8D"/>
    <w:rsid w:val="00DF5957"/>
    <w:rsid w:val="00DF59A2"/>
    <w:rsid w:val="00DF5A8E"/>
    <w:rsid w:val="00DF5BD0"/>
    <w:rsid w:val="00E00999"/>
    <w:rsid w:val="00E020E3"/>
    <w:rsid w:val="00E02950"/>
    <w:rsid w:val="00E0357F"/>
    <w:rsid w:val="00E0429F"/>
    <w:rsid w:val="00E04B1C"/>
    <w:rsid w:val="00E051A3"/>
    <w:rsid w:val="00E051BD"/>
    <w:rsid w:val="00E056BE"/>
    <w:rsid w:val="00E06FB2"/>
    <w:rsid w:val="00E11778"/>
    <w:rsid w:val="00E11DF6"/>
    <w:rsid w:val="00E1286F"/>
    <w:rsid w:val="00E129F1"/>
    <w:rsid w:val="00E12E6C"/>
    <w:rsid w:val="00E134B1"/>
    <w:rsid w:val="00E13F7B"/>
    <w:rsid w:val="00E14A13"/>
    <w:rsid w:val="00E14E8F"/>
    <w:rsid w:val="00E15070"/>
    <w:rsid w:val="00E15187"/>
    <w:rsid w:val="00E152D1"/>
    <w:rsid w:val="00E157C0"/>
    <w:rsid w:val="00E15830"/>
    <w:rsid w:val="00E15CFA"/>
    <w:rsid w:val="00E15E04"/>
    <w:rsid w:val="00E16C87"/>
    <w:rsid w:val="00E173DC"/>
    <w:rsid w:val="00E179A5"/>
    <w:rsid w:val="00E17B99"/>
    <w:rsid w:val="00E17CFC"/>
    <w:rsid w:val="00E2050A"/>
    <w:rsid w:val="00E20617"/>
    <w:rsid w:val="00E22254"/>
    <w:rsid w:val="00E22262"/>
    <w:rsid w:val="00E22CC4"/>
    <w:rsid w:val="00E23AAA"/>
    <w:rsid w:val="00E23E09"/>
    <w:rsid w:val="00E24268"/>
    <w:rsid w:val="00E24803"/>
    <w:rsid w:val="00E25A67"/>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A89"/>
    <w:rsid w:val="00E37E0C"/>
    <w:rsid w:val="00E402A6"/>
    <w:rsid w:val="00E41121"/>
    <w:rsid w:val="00E41720"/>
    <w:rsid w:val="00E4196D"/>
    <w:rsid w:val="00E41C4F"/>
    <w:rsid w:val="00E42330"/>
    <w:rsid w:val="00E42B7E"/>
    <w:rsid w:val="00E43470"/>
    <w:rsid w:val="00E443D4"/>
    <w:rsid w:val="00E44661"/>
    <w:rsid w:val="00E447C4"/>
    <w:rsid w:val="00E45239"/>
    <w:rsid w:val="00E4532F"/>
    <w:rsid w:val="00E45454"/>
    <w:rsid w:val="00E45521"/>
    <w:rsid w:val="00E45BCE"/>
    <w:rsid w:val="00E4632C"/>
    <w:rsid w:val="00E4684A"/>
    <w:rsid w:val="00E46D75"/>
    <w:rsid w:val="00E470E9"/>
    <w:rsid w:val="00E47749"/>
    <w:rsid w:val="00E47E71"/>
    <w:rsid w:val="00E50A76"/>
    <w:rsid w:val="00E50F81"/>
    <w:rsid w:val="00E515D5"/>
    <w:rsid w:val="00E51E35"/>
    <w:rsid w:val="00E5315B"/>
    <w:rsid w:val="00E5528E"/>
    <w:rsid w:val="00E56BBA"/>
    <w:rsid w:val="00E56F24"/>
    <w:rsid w:val="00E570D0"/>
    <w:rsid w:val="00E572C2"/>
    <w:rsid w:val="00E57CAB"/>
    <w:rsid w:val="00E6134B"/>
    <w:rsid w:val="00E615C7"/>
    <w:rsid w:val="00E61717"/>
    <w:rsid w:val="00E62874"/>
    <w:rsid w:val="00E631A8"/>
    <w:rsid w:val="00E65D35"/>
    <w:rsid w:val="00E660E2"/>
    <w:rsid w:val="00E66C11"/>
    <w:rsid w:val="00E66DE0"/>
    <w:rsid w:val="00E7073A"/>
    <w:rsid w:val="00E72097"/>
    <w:rsid w:val="00E720D2"/>
    <w:rsid w:val="00E723EC"/>
    <w:rsid w:val="00E72C40"/>
    <w:rsid w:val="00E72EC9"/>
    <w:rsid w:val="00E732FC"/>
    <w:rsid w:val="00E738D3"/>
    <w:rsid w:val="00E73DD7"/>
    <w:rsid w:val="00E73E06"/>
    <w:rsid w:val="00E74483"/>
    <w:rsid w:val="00E74EA3"/>
    <w:rsid w:val="00E77694"/>
    <w:rsid w:val="00E77AD4"/>
    <w:rsid w:val="00E77B2A"/>
    <w:rsid w:val="00E819CB"/>
    <w:rsid w:val="00E81DA3"/>
    <w:rsid w:val="00E8295F"/>
    <w:rsid w:val="00E832F8"/>
    <w:rsid w:val="00E8347C"/>
    <w:rsid w:val="00E83507"/>
    <w:rsid w:val="00E83E20"/>
    <w:rsid w:val="00E847F7"/>
    <w:rsid w:val="00E85099"/>
    <w:rsid w:val="00E85F86"/>
    <w:rsid w:val="00E87277"/>
    <w:rsid w:val="00E87CC9"/>
    <w:rsid w:val="00E90639"/>
    <w:rsid w:val="00E9159C"/>
    <w:rsid w:val="00E92289"/>
    <w:rsid w:val="00E9240B"/>
    <w:rsid w:val="00E9247D"/>
    <w:rsid w:val="00E92778"/>
    <w:rsid w:val="00E92C71"/>
    <w:rsid w:val="00E9353A"/>
    <w:rsid w:val="00E9382D"/>
    <w:rsid w:val="00E95833"/>
    <w:rsid w:val="00E959F0"/>
    <w:rsid w:val="00E95B32"/>
    <w:rsid w:val="00E95D10"/>
    <w:rsid w:val="00E96AD4"/>
    <w:rsid w:val="00E96D4F"/>
    <w:rsid w:val="00E976A5"/>
    <w:rsid w:val="00E9773A"/>
    <w:rsid w:val="00EA0749"/>
    <w:rsid w:val="00EA0FEB"/>
    <w:rsid w:val="00EA183D"/>
    <w:rsid w:val="00EA25D3"/>
    <w:rsid w:val="00EA27D3"/>
    <w:rsid w:val="00EA3599"/>
    <w:rsid w:val="00EA36B1"/>
    <w:rsid w:val="00EA39C8"/>
    <w:rsid w:val="00EA3F50"/>
    <w:rsid w:val="00EA55D2"/>
    <w:rsid w:val="00EA572E"/>
    <w:rsid w:val="00EA6F43"/>
    <w:rsid w:val="00EA7D6B"/>
    <w:rsid w:val="00EB0A60"/>
    <w:rsid w:val="00EB21E7"/>
    <w:rsid w:val="00EB289D"/>
    <w:rsid w:val="00EB3576"/>
    <w:rsid w:val="00EB3B57"/>
    <w:rsid w:val="00EB3EDD"/>
    <w:rsid w:val="00EB4275"/>
    <w:rsid w:val="00EB4DF4"/>
    <w:rsid w:val="00EB5B2C"/>
    <w:rsid w:val="00EB5B4C"/>
    <w:rsid w:val="00EB6751"/>
    <w:rsid w:val="00EB6D18"/>
    <w:rsid w:val="00EB7A4B"/>
    <w:rsid w:val="00EB7D40"/>
    <w:rsid w:val="00EC08B4"/>
    <w:rsid w:val="00EC0C00"/>
    <w:rsid w:val="00EC0EE2"/>
    <w:rsid w:val="00EC11D1"/>
    <w:rsid w:val="00EC1963"/>
    <w:rsid w:val="00EC1FF8"/>
    <w:rsid w:val="00EC2411"/>
    <w:rsid w:val="00EC4934"/>
    <w:rsid w:val="00EC52F2"/>
    <w:rsid w:val="00EC5553"/>
    <w:rsid w:val="00EC629D"/>
    <w:rsid w:val="00EC62B2"/>
    <w:rsid w:val="00EC6A4C"/>
    <w:rsid w:val="00EC7150"/>
    <w:rsid w:val="00EC7AA5"/>
    <w:rsid w:val="00ED10EC"/>
    <w:rsid w:val="00ED1895"/>
    <w:rsid w:val="00ED2057"/>
    <w:rsid w:val="00ED216A"/>
    <w:rsid w:val="00ED3507"/>
    <w:rsid w:val="00ED3998"/>
    <w:rsid w:val="00ED3B91"/>
    <w:rsid w:val="00ED411C"/>
    <w:rsid w:val="00ED472E"/>
    <w:rsid w:val="00ED4B73"/>
    <w:rsid w:val="00ED4C12"/>
    <w:rsid w:val="00ED70BD"/>
    <w:rsid w:val="00ED7590"/>
    <w:rsid w:val="00ED7623"/>
    <w:rsid w:val="00EE13C7"/>
    <w:rsid w:val="00EE166A"/>
    <w:rsid w:val="00EE1FA4"/>
    <w:rsid w:val="00EE30DA"/>
    <w:rsid w:val="00EE3AB3"/>
    <w:rsid w:val="00EE43A1"/>
    <w:rsid w:val="00EE4DA7"/>
    <w:rsid w:val="00EE6A53"/>
    <w:rsid w:val="00EE7266"/>
    <w:rsid w:val="00EE7CD8"/>
    <w:rsid w:val="00EE7D7E"/>
    <w:rsid w:val="00EF01CA"/>
    <w:rsid w:val="00EF0234"/>
    <w:rsid w:val="00EF0430"/>
    <w:rsid w:val="00EF08DC"/>
    <w:rsid w:val="00EF1759"/>
    <w:rsid w:val="00EF1FFB"/>
    <w:rsid w:val="00EF202A"/>
    <w:rsid w:val="00EF287B"/>
    <w:rsid w:val="00EF2C87"/>
    <w:rsid w:val="00EF2DDC"/>
    <w:rsid w:val="00EF377D"/>
    <w:rsid w:val="00EF39D7"/>
    <w:rsid w:val="00EF3F9F"/>
    <w:rsid w:val="00EF428A"/>
    <w:rsid w:val="00EF562A"/>
    <w:rsid w:val="00EF6430"/>
    <w:rsid w:val="00EF7F96"/>
    <w:rsid w:val="00EF7FC3"/>
    <w:rsid w:val="00F00260"/>
    <w:rsid w:val="00F0113B"/>
    <w:rsid w:val="00F019BB"/>
    <w:rsid w:val="00F027E9"/>
    <w:rsid w:val="00F02C67"/>
    <w:rsid w:val="00F03B08"/>
    <w:rsid w:val="00F03EFF"/>
    <w:rsid w:val="00F0425D"/>
    <w:rsid w:val="00F045C7"/>
    <w:rsid w:val="00F04A55"/>
    <w:rsid w:val="00F0673C"/>
    <w:rsid w:val="00F06A35"/>
    <w:rsid w:val="00F074D0"/>
    <w:rsid w:val="00F07960"/>
    <w:rsid w:val="00F10C55"/>
    <w:rsid w:val="00F10C8B"/>
    <w:rsid w:val="00F10DB4"/>
    <w:rsid w:val="00F119C6"/>
    <w:rsid w:val="00F12AEF"/>
    <w:rsid w:val="00F13056"/>
    <w:rsid w:val="00F1426A"/>
    <w:rsid w:val="00F1446A"/>
    <w:rsid w:val="00F1446F"/>
    <w:rsid w:val="00F1495E"/>
    <w:rsid w:val="00F14DCD"/>
    <w:rsid w:val="00F15C46"/>
    <w:rsid w:val="00F15FCF"/>
    <w:rsid w:val="00F163F8"/>
    <w:rsid w:val="00F16846"/>
    <w:rsid w:val="00F17444"/>
    <w:rsid w:val="00F20016"/>
    <w:rsid w:val="00F2101F"/>
    <w:rsid w:val="00F2113A"/>
    <w:rsid w:val="00F21A6F"/>
    <w:rsid w:val="00F21ECE"/>
    <w:rsid w:val="00F22675"/>
    <w:rsid w:val="00F237ED"/>
    <w:rsid w:val="00F23F06"/>
    <w:rsid w:val="00F2440D"/>
    <w:rsid w:val="00F24598"/>
    <w:rsid w:val="00F24764"/>
    <w:rsid w:val="00F253E4"/>
    <w:rsid w:val="00F276DB"/>
    <w:rsid w:val="00F27FAF"/>
    <w:rsid w:val="00F345AF"/>
    <w:rsid w:val="00F3592F"/>
    <w:rsid w:val="00F35F7A"/>
    <w:rsid w:val="00F365ED"/>
    <w:rsid w:val="00F36631"/>
    <w:rsid w:val="00F36A48"/>
    <w:rsid w:val="00F36B7D"/>
    <w:rsid w:val="00F37061"/>
    <w:rsid w:val="00F37774"/>
    <w:rsid w:val="00F40346"/>
    <w:rsid w:val="00F40543"/>
    <w:rsid w:val="00F409F1"/>
    <w:rsid w:val="00F40A21"/>
    <w:rsid w:val="00F414C8"/>
    <w:rsid w:val="00F424DE"/>
    <w:rsid w:val="00F43166"/>
    <w:rsid w:val="00F43B6A"/>
    <w:rsid w:val="00F443AD"/>
    <w:rsid w:val="00F452D7"/>
    <w:rsid w:val="00F456F7"/>
    <w:rsid w:val="00F45C27"/>
    <w:rsid w:val="00F4629B"/>
    <w:rsid w:val="00F4631D"/>
    <w:rsid w:val="00F4653A"/>
    <w:rsid w:val="00F4663B"/>
    <w:rsid w:val="00F46BA6"/>
    <w:rsid w:val="00F46CFA"/>
    <w:rsid w:val="00F47277"/>
    <w:rsid w:val="00F532D5"/>
    <w:rsid w:val="00F537D6"/>
    <w:rsid w:val="00F539ED"/>
    <w:rsid w:val="00F5440B"/>
    <w:rsid w:val="00F549C5"/>
    <w:rsid w:val="00F55048"/>
    <w:rsid w:val="00F5545C"/>
    <w:rsid w:val="00F56359"/>
    <w:rsid w:val="00F56F3F"/>
    <w:rsid w:val="00F5704C"/>
    <w:rsid w:val="00F57343"/>
    <w:rsid w:val="00F57B5A"/>
    <w:rsid w:val="00F57CFF"/>
    <w:rsid w:val="00F60006"/>
    <w:rsid w:val="00F605CE"/>
    <w:rsid w:val="00F60D75"/>
    <w:rsid w:val="00F611F9"/>
    <w:rsid w:val="00F621B4"/>
    <w:rsid w:val="00F62493"/>
    <w:rsid w:val="00F62EDC"/>
    <w:rsid w:val="00F63654"/>
    <w:rsid w:val="00F63934"/>
    <w:rsid w:val="00F63A14"/>
    <w:rsid w:val="00F64BCC"/>
    <w:rsid w:val="00F660FE"/>
    <w:rsid w:val="00F6625D"/>
    <w:rsid w:val="00F66714"/>
    <w:rsid w:val="00F6698D"/>
    <w:rsid w:val="00F66AC3"/>
    <w:rsid w:val="00F66C18"/>
    <w:rsid w:val="00F6772B"/>
    <w:rsid w:val="00F67C95"/>
    <w:rsid w:val="00F700C2"/>
    <w:rsid w:val="00F70182"/>
    <w:rsid w:val="00F703E9"/>
    <w:rsid w:val="00F70533"/>
    <w:rsid w:val="00F7076B"/>
    <w:rsid w:val="00F708C6"/>
    <w:rsid w:val="00F70A56"/>
    <w:rsid w:val="00F725EF"/>
    <w:rsid w:val="00F72CFE"/>
    <w:rsid w:val="00F73923"/>
    <w:rsid w:val="00F739C0"/>
    <w:rsid w:val="00F74510"/>
    <w:rsid w:val="00F74638"/>
    <w:rsid w:val="00F749D8"/>
    <w:rsid w:val="00F75392"/>
    <w:rsid w:val="00F75C43"/>
    <w:rsid w:val="00F76111"/>
    <w:rsid w:val="00F763F4"/>
    <w:rsid w:val="00F76DBC"/>
    <w:rsid w:val="00F76F50"/>
    <w:rsid w:val="00F77058"/>
    <w:rsid w:val="00F77298"/>
    <w:rsid w:val="00F777E1"/>
    <w:rsid w:val="00F77A10"/>
    <w:rsid w:val="00F80293"/>
    <w:rsid w:val="00F806F2"/>
    <w:rsid w:val="00F80BB6"/>
    <w:rsid w:val="00F81519"/>
    <w:rsid w:val="00F82F2B"/>
    <w:rsid w:val="00F84785"/>
    <w:rsid w:val="00F855EF"/>
    <w:rsid w:val="00F85D3A"/>
    <w:rsid w:val="00F86183"/>
    <w:rsid w:val="00F861C3"/>
    <w:rsid w:val="00F91216"/>
    <w:rsid w:val="00F913A6"/>
    <w:rsid w:val="00F91DC2"/>
    <w:rsid w:val="00F91E0C"/>
    <w:rsid w:val="00F91F5F"/>
    <w:rsid w:val="00F92055"/>
    <w:rsid w:val="00F92418"/>
    <w:rsid w:val="00F92A80"/>
    <w:rsid w:val="00F934EA"/>
    <w:rsid w:val="00F951C5"/>
    <w:rsid w:val="00F95B99"/>
    <w:rsid w:val="00F95CBD"/>
    <w:rsid w:val="00F96444"/>
    <w:rsid w:val="00F97175"/>
    <w:rsid w:val="00F97F29"/>
    <w:rsid w:val="00FA086E"/>
    <w:rsid w:val="00FA08AE"/>
    <w:rsid w:val="00FA0D45"/>
    <w:rsid w:val="00FA133B"/>
    <w:rsid w:val="00FA140B"/>
    <w:rsid w:val="00FA1451"/>
    <w:rsid w:val="00FA1899"/>
    <w:rsid w:val="00FA1928"/>
    <w:rsid w:val="00FA1A17"/>
    <w:rsid w:val="00FA23F6"/>
    <w:rsid w:val="00FA320A"/>
    <w:rsid w:val="00FA3483"/>
    <w:rsid w:val="00FA372A"/>
    <w:rsid w:val="00FA3DCD"/>
    <w:rsid w:val="00FA4259"/>
    <w:rsid w:val="00FA42B7"/>
    <w:rsid w:val="00FA4406"/>
    <w:rsid w:val="00FA451E"/>
    <w:rsid w:val="00FA4888"/>
    <w:rsid w:val="00FA5016"/>
    <w:rsid w:val="00FA54A3"/>
    <w:rsid w:val="00FA61C2"/>
    <w:rsid w:val="00FA6A87"/>
    <w:rsid w:val="00FA7FE4"/>
    <w:rsid w:val="00FB012E"/>
    <w:rsid w:val="00FB0925"/>
    <w:rsid w:val="00FB09DF"/>
    <w:rsid w:val="00FB0E1D"/>
    <w:rsid w:val="00FB1053"/>
    <w:rsid w:val="00FB1436"/>
    <w:rsid w:val="00FB2052"/>
    <w:rsid w:val="00FB22B0"/>
    <w:rsid w:val="00FB22C9"/>
    <w:rsid w:val="00FB291B"/>
    <w:rsid w:val="00FB3592"/>
    <w:rsid w:val="00FB38D2"/>
    <w:rsid w:val="00FB3EDC"/>
    <w:rsid w:val="00FB4538"/>
    <w:rsid w:val="00FB4CDD"/>
    <w:rsid w:val="00FB4D68"/>
    <w:rsid w:val="00FB4D7D"/>
    <w:rsid w:val="00FB508B"/>
    <w:rsid w:val="00FB5902"/>
    <w:rsid w:val="00FB6A79"/>
    <w:rsid w:val="00FB7261"/>
    <w:rsid w:val="00FB7511"/>
    <w:rsid w:val="00FB76B5"/>
    <w:rsid w:val="00FB7C58"/>
    <w:rsid w:val="00FC0B1E"/>
    <w:rsid w:val="00FC16B4"/>
    <w:rsid w:val="00FC1FA3"/>
    <w:rsid w:val="00FC2958"/>
    <w:rsid w:val="00FC2D36"/>
    <w:rsid w:val="00FC308B"/>
    <w:rsid w:val="00FC3BE6"/>
    <w:rsid w:val="00FC4153"/>
    <w:rsid w:val="00FC4220"/>
    <w:rsid w:val="00FC4A9F"/>
    <w:rsid w:val="00FC588D"/>
    <w:rsid w:val="00FC68EF"/>
    <w:rsid w:val="00FC6A82"/>
    <w:rsid w:val="00FC79CA"/>
    <w:rsid w:val="00FD0230"/>
    <w:rsid w:val="00FD0601"/>
    <w:rsid w:val="00FD0826"/>
    <w:rsid w:val="00FD0BC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25F3"/>
    <w:rsid w:val="00FE3A3B"/>
    <w:rsid w:val="00FE3E9A"/>
    <w:rsid w:val="00FE43DB"/>
    <w:rsid w:val="00FE4704"/>
    <w:rsid w:val="00FE4792"/>
    <w:rsid w:val="00FE4D44"/>
    <w:rsid w:val="00FE521D"/>
    <w:rsid w:val="00FE57D3"/>
    <w:rsid w:val="00FE6769"/>
    <w:rsid w:val="00FE6994"/>
    <w:rsid w:val="00FE6F6E"/>
    <w:rsid w:val="00FE74BA"/>
    <w:rsid w:val="00FE79D6"/>
    <w:rsid w:val="00FF0DBF"/>
    <w:rsid w:val="00FF110D"/>
    <w:rsid w:val="00FF2169"/>
    <w:rsid w:val="00FF4389"/>
    <w:rsid w:val="00FF487A"/>
    <w:rsid w:val="00FF49CD"/>
    <w:rsid w:val="00FF627D"/>
    <w:rsid w:val="00FF69FE"/>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41ADBE69"/>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caption" w:semiHidden="1" w:uiPriority="99" w:unhideWhenUsed="1" w:qFormat="1"/>
    <w:lsdException w:name="footnote reference" w:uiPriority="99"/>
    <w:lsdException w:name="Title" w:qFormat="1"/>
    <w:lsdException w:name="Subtitle" w:uiPriority="11" w:qFormat="1"/>
    <w:lsdException w:name="Hyperlink" w:uiPriority="99"/>
    <w:lsdException w:name="FollowedHyperlink" w:uiPriority="99"/>
    <w:lsdException w:name="Strong" w:uiPriority="22" w:qFormat="1"/>
    <w:lsdException w:name="Emphasis" w:uiPriority="20" w:qFormat="1"/>
    <w:lsdException w:name="Document Map" w:uiPriority="99"/>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B409F0"/>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paragraph" w:styleId="9">
    <w:name w:val="heading 9"/>
    <w:basedOn w:val="a1"/>
    <w:next w:val="a1"/>
    <w:link w:val="90"/>
    <w:semiHidden/>
    <w:unhideWhenUsed/>
    <w:qFormat/>
    <w:rsid w:val="0088649D"/>
    <w:pPr>
      <w:spacing w:before="240" w:after="60" w:line="312" w:lineRule="auto"/>
      <w:ind w:left="5760"/>
      <w:jc w:val="both"/>
      <w:outlineLvl w:val="8"/>
    </w:pPr>
    <w:rPr>
      <w:rFonts w:ascii="Calibri Light" w:hAnsi="Calibri Light"/>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rsid w:val="009536D6"/>
    <w:pPr>
      <w:spacing w:after="120" w:line="480" w:lineRule="auto"/>
      <w:ind w:left="283"/>
    </w:pPr>
    <w:rPr>
      <w:rFonts w:ascii="font376" w:eastAsia="font376" w:hAnsi="font376"/>
      <w:sz w:val="20"/>
      <w:szCs w:val="20"/>
    </w:rPr>
  </w:style>
  <w:style w:type="paragraph" w:customStyle="1" w:styleId="11">
    <w:name w:val="Название1"/>
    <w:basedOn w:val="a1"/>
    <w:link w:val="af"/>
    <w:qFormat/>
    <w:rsid w:val="00D7156C"/>
    <w:pPr>
      <w:jc w:val="center"/>
    </w:pPr>
    <w:rPr>
      <w:b/>
      <w:szCs w:val="20"/>
    </w:rPr>
  </w:style>
  <w:style w:type="paragraph" w:styleId="af0">
    <w:name w:val="Balloon Text"/>
    <w:basedOn w:val="a1"/>
    <w:link w:val="af1"/>
    <w:uiPriority w:val="99"/>
    <w:rsid w:val="00BC74E8"/>
    <w:rPr>
      <w:rFonts w:ascii="Tahoma" w:hAnsi="Tahoma" w:cs="Tahoma"/>
      <w:sz w:val="16"/>
      <w:szCs w:val="16"/>
    </w:rPr>
  </w:style>
  <w:style w:type="paragraph" w:customStyle="1" w:styleId="af2">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3">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3">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4">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5">
    <w:name w:val="Нет списка1"/>
    <w:next w:val="a4"/>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rsid w:val="00177D86"/>
    <w:rPr>
      <w:sz w:val="24"/>
      <w:szCs w:val="24"/>
    </w:rPr>
  </w:style>
  <w:style w:type="character" w:customStyle="1" w:styleId="af1">
    <w:name w:val="Текст выноски Знак"/>
    <w:link w:val="af0"/>
    <w:uiPriority w:val="99"/>
    <w:rsid w:val="00177D86"/>
    <w:rPr>
      <w:rFonts w:ascii="Tahoma" w:hAnsi="Tahoma" w:cs="Tahoma"/>
      <w:sz w:val="16"/>
      <w:szCs w:val="16"/>
    </w:rPr>
  </w:style>
  <w:style w:type="character" w:customStyle="1" w:styleId="23">
    <w:name w:val="Основной текст с отступом 2 Знак"/>
    <w:link w:val="22"/>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4">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5">
    <w:name w:val="Subtitle"/>
    <w:basedOn w:val="a1"/>
    <w:link w:val="af6"/>
    <w:uiPriority w:val="11"/>
    <w:qFormat/>
    <w:rsid w:val="000D1747"/>
    <w:pPr>
      <w:jc w:val="center"/>
    </w:pPr>
    <w:rPr>
      <w:b/>
      <w:sz w:val="28"/>
      <w:szCs w:val="20"/>
    </w:rPr>
  </w:style>
  <w:style w:type="character" w:customStyle="1" w:styleId="af6">
    <w:name w:val="Подзаголовок Знак"/>
    <w:link w:val="af5"/>
    <w:uiPriority w:val="11"/>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7">
    <w:name w:val="Body Text First Indent"/>
    <w:basedOn w:val="a6"/>
    <w:link w:val="af8"/>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8">
    <w:name w:val="Красная строка Знак"/>
    <w:basedOn w:val="a7"/>
    <w:link w:val="af7"/>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1">
    <w:name w:val="Заголовок 2 Знак"/>
    <w:link w:val="20"/>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6">
    <w:name w:val="Сетка таблицы1"/>
    <w:basedOn w:val="a3"/>
    <w:next w:val="a5"/>
    <w:uiPriority w:val="5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
    <w:name w:val="Название Знак"/>
    <w:link w:val="11"/>
    <w:rsid w:val="002F3034"/>
    <w:rPr>
      <w:b/>
      <w:sz w:val="24"/>
    </w:rPr>
  </w:style>
  <w:style w:type="paragraph" w:customStyle="1" w:styleId="17">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3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a">
    <w:name w:val="Hyperlink"/>
    <w:uiPriority w:val="99"/>
    <w:unhideWhenUsed/>
    <w:rsid w:val="00F3592F"/>
    <w:rPr>
      <w:color w:val="0000FF"/>
      <w:u w:val="single"/>
    </w:rPr>
  </w:style>
  <w:style w:type="paragraph" w:customStyle="1" w:styleId="afb">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e">
    <w:name w:val="Normal (Web)"/>
    <w:basedOn w:val="a1"/>
    <w:uiPriority w:val="99"/>
    <w:rsid w:val="00E37A89"/>
    <w:pPr>
      <w:textAlignment w:val="top"/>
    </w:pPr>
    <w:rPr>
      <w:rFonts w:eastAsia="Calibri"/>
    </w:rPr>
  </w:style>
  <w:style w:type="paragraph" w:styleId="aff">
    <w:name w:val="No Spacing"/>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rsid w:val="00E8347C"/>
    <w:pPr>
      <w:widowControl w:val="0"/>
      <w:autoSpaceDE w:val="0"/>
      <w:autoSpaceDN w:val="0"/>
      <w:adjustRightInd w:val="0"/>
    </w:pPr>
    <w:rPr>
      <w:b/>
      <w:bCs/>
      <w:sz w:val="24"/>
      <w:szCs w:val="24"/>
    </w:rPr>
  </w:style>
  <w:style w:type="character" w:styleId="aff0">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a">
    <w:name w:val="toc 1"/>
    <w:basedOn w:val="a1"/>
    <w:next w:val="a1"/>
    <w:autoRedefine/>
    <w:uiPriority w:val="39"/>
    <w:qFormat/>
    <w:rsid w:val="00484980"/>
    <w:rPr>
      <w:sz w:val="20"/>
      <w:szCs w:val="20"/>
    </w:rPr>
  </w:style>
  <w:style w:type="paragraph" w:styleId="2d">
    <w:name w:val="toc 2"/>
    <w:basedOn w:val="a1"/>
    <w:next w:val="a1"/>
    <w:autoRedefine/>
    <w:uiPriority w:val="39"/>
    <w:unhideWhenUsed/>
    <w:qFormat/>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qFormat/>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2">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1">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uiPriority w:val="99"/>
    <w:semiHidden/>
    <w:unhideWhenUsed/>
    <w:rsid w:val="00A35379"/>
  </w:style>
  <w:style w:type="numbering" w:customStyle="1" w:styleId="93">
    <w:name w:val="Нет списка9"/>
    <w:next w:val="a4"/>
    <w:semiHidden/>
    <w:rsid w:val="00E42B7E"/>
  </w:style>
  <w:style w:type="numbering" w:customStyle="1" w:styleId="100">
    <w:name w:val="Нет списка10"/>
    <w:next w:val="a4"/>
    <w:semiHidden/>
    <w:rsid w:val="00CF0AB9"/>
  </w:style>
  <w:style w:type="paragraph" w:styleId="aff2">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3">
    <w:name w:val="Подпись к таблице"/>
    <w:rsid w:val="00482EF9"/>
    <w:rPr>
      <w:sz w:val="22"/>
      <w:szCs w:val="22"/>
      <w:lang w:bidi="ar-SA"/>
    </w:rPr>
  </w:style>
  <w:style w:type="numbering" w:customStyle="1" w:styleId="130">
    <w:name w:val="Нет списка13"/>
    <w:next w:val="a4"/>
    <w:uiPriority w:val="99"/>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4">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uiPriority w:val="99"/>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5">
    <w:name w:val="Block Text"/>
    <w:basedOn w:val="a1"/>
    <w:rsid w:val="00DA12FA"/>
    <w:pPr>
      <w:widowControl w:val="0"/>
      <w:snapToGrid w:val="0"/>
      <w:spacing w:before="280"/>
      <w:ind w:left="1440" w:right="2000"/>
      <w:jc w:val="center"/>
    </w:pPr>
    <w:rPr>
      <w:sz w:val="20"/>
      <w:szCs w:val="20"/>
    </w:rPr>
  </w:style>
  <w:style w:type="paragraph" w:customStyle="1" w:styleId="aff6">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7">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f">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текст примечания"/>
    <w:basedOn w:val="a1"/>
    <w:rsid w:val="00DA12FA"/>
  </w:style>
  <w:style w:type="paragraph" w:customStyle="1" w:styleId="affa">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b">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c">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c"/>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uiPriority w:val="39"/>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1">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d">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e">
    <w:name w:val="annotation reference"/>
    <w:rsid w:val="00FF759C"/>
    <w:rPr>
      <w:sz w:val="16"/>
      <w:szCs w:val="16"/>
    </w:rPr>
  </w:style>
  <w:style w:type="paragraph" w:styleId="afff">
    <w:name w:val="annotation text"/>
    <w:basedOn w:val="a1"/>
    <w:link w:val="afff0"/>
    <w:rsid w:val="00FF759C"/>
    <w:rPr>
      <w:sz w:val="20"/>
      <w:szCs w:val="20"/>
    </w:rPr>
  </w:style>
  <w:style w:type="character" w:customStyle="1" w:styleId="afff0">
    <w:name w:val="Текст примечания Знак"/>
    <w:basedOn w:val="a2"/>
    <w:link w:val="afff"/>
    <w:rsid w:val="00FF759C"/>
  </w:style>
  <w:style w:type="paragraph" w:styleId="afff1">
    <w:name w:val="annotation subject"/>
    <w:basedOn w:val="afff"/>
    <w:next w:val="afff"/>
    <w:link w:val="afff2"/>
    <w:rsid w:val="00FF759C"/>
    <w:rPr>
      <w:b/>
      <w:bCs/>
    </w:rPr>
  </w:style>
  <w:style w:type="character" w:customStyle="1" w:styleId="afff2">
    <w:name w:val="Тема примечания Знак"/>
    <w:link w:val="afff1"/>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3">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4">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5">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6">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b">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c">
    <w:name w:val="footnote text"/>
    <w:basedOn w:val="a1"/>
    <w:link w:val="afffd"/>
    <w:uiPriority w:val="99"/>
    <w:unhideWhenUsed/>
    <w:rsid w:val="00E341F2"/>
    <w:pPr>
      <w:suppressAutoHyphens/>
    </w:pPr>
    <w:rPr>
      <w:sz w:val="20"/>
      <w:szCs w:val="20"/>
      <w:lang w:val="x-none" w:eastAsia="ar-SA"/>
    </w:rPr>
  </w:style>
  <w:style w:type="character" w:customStyle="1" w:styleId="afffd">
    <w:name w:val="Текст сноски Знак"/>
    <w:basedOn w:val="a2"/>
    <w:link w:val="afffc"/>
    <w:uiPriority w:val="99"/>
    <w:rsid w:val="00E341F2"/>
    <w:rPr>
      <w:lang w:val="x-none" w:eastAsia="ar-SA"/>
    </w:rPr>
  </w:style>
  <w:style w:type="character" w:styleId="afffe">
    <w:name w:val="footnote reference"/>
    <w:uiPriority w:val="99"/>
    <w:unhideWhenUsed/>
    <w:rsid w:val="00E341F2"/>
    <w:rPr>
      <w:vertAlign w:val="superscript"/>
    </w:rPr>
  </w:style>
  <w:style w:type="paragraph" w:styleId="affff">
    <w:name w:val="caption"/>
    <w:basedOn w:val="a1"/>
    <w:next w:val="a1"/>
    <w:uiPriority w:val="99"/>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Title"/>
    <w:basedOn w:val="a1"/>
    <w:link w:val="affff1"/>
    <w:qFormat/>
    <w:rsid w:val="00D8315B"/>
    <w:pPr>
      <w:tabs>
        <w:tab w:val="left" w:pos="1665"/>
      </w:tabs>
      <w:jc w:val="center"/>
    </w:pPr>
    <w:rPr>
      <w:b/>
      <w:bCs/>
    </w:rPr>
  </w:style>
  <w:style w:type="character" w:customStyle="1" w:styleId="affff1">
    <w:name w:val="Заголовок Знак"/>
    <w:basedOn w:val="a2"/>
    <w:link w:val="affff0"/>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d">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e">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f">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0">
    <w:name w:val="Текст примечания Знак1"/>
    <w:uiPriority w:val="99"/>
    <w:rsid w:val="00C42B5A"/>
    <w:rPr>
      <w:rFonts w:ascii="Times New Roman" w:eastAsia="Times New Roman" w:hAnsi="Times New Roman" w:cs="Times New Roman"/>
      <w:sz w:val="20"/>
      <w:szCs w:val="20"/>
      <w:lang w:eastAsia="ru-RU"/>
    </w:rPr>
  </w:style>
  <w:style w:type="paragraph" w:styleId="affff2">
    <w:name w:val="Document Map"/>
    <w:basedOn w:val="a1"/>
    <w:link w:val="affff3"/>
    <w:uiPriority w:val="99"/>
    <w:rsid w:val="00C42B5A"/>
    <w:rPr>
      <w:rFonts w:ascii="Tahoma" w:hAnsi="Tahoma"/>
      <w:sz w:val="16"/>
      <w:szCs w:val="16"/>
      <w:lang w:val="x-none" w:eastAsia="x-none"/>
    </w:rPr>
  </w:style>
  <w:style w:type="character" w:customStyle="1" w:styleId="affff3">
    <w:name w:val="Схема документа Знак"/>
    <w:basedOn w:val="a2"/>
    <w:link w:val="affff2"/>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1">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4">
    <w:name w:val="Знак"/>
    <w:basedOn w:val="a1"/>
    <w:rsid w:val="00A537CA"/>
    <w:pPr>
      <w:spacing w:after="160" w:line="240" w:lineRule="exact"/>
    </w:pPr>
    <w:rPr>
      <w:rFonts w:ascii="Verdana" w:hAnsi="Verdana" w:cs="Verdana"/>
      <w:sz w:val="20"/>
      <w:szCs w:val="20"/>
      <w:lang w:val="en-US" w:eastAsia="en-US"/>
    </w:rPr>
  </w:style>
  <w:style w:type="paragraph" w:customStyle="1" w:styleId="1ff2">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3">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Обычный3"/>
    <w:rsid w:val="00A74C0B"/>
    <w:rPr>
      <w:snapToGrid w:val="0"/>
      <w:sz w:val="24"/>
    </w:rPr>
  </w:style>
  <w:style w:type="paragraph" w:customStyle="1" w:styleId="231">
    <w:name w:val="Основной текст 23"/>
    <w:basedOn w:val="a1"/>
    <w:rsid w:val="00A74C0B"/>
    <w:pPr>
      <w:spacing w:before="120"/>
      <w:ind w:firstLine="567"/>
      <w:jc w:val="both"/>
    </w:pPr>
    <w:rPr>
      <w:rFonts w:ascii="TimesDL" w:hAnsi="TimesDL"/>
      <w:szCs w:val="20"/>
    </w:rPr>
  </w:style>
  <w:style w:type="table" w:customStyle="1" w:styleId="171">
    <w:name w:val="Сетка таблицы17"/>
    <w:basedOn w:val="a3"/>
    <w:next w:val="a5"/>
    <w:uiPriority w:val="59"/>
    <w:rsid w:val="00A74C0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5">
    <w:name w:val="Знак Знак Знак Знак Знак Знак Знак Знак Знак Знак Знак Знак"/>
    <w:basedOn w:val="a1"/>
    <w:rsid w:val="00A74C0B"/>
    <w:pPr>
      <w:tabs>
        <w:tab w:val="num" w:pos="360"/>
      </w:tabs>
      <w:spacing w:after="160" w:line="240" w:lineRule="exact"/>
    </w:pPr>
    <w:rPr>
      <w:rFonts w:ascii="Verdana" w:hAnsi="Verdana" w:cs="Verdana"/>
      <w:sz w:val="20"/>
      <w:szCs w:val="20"/>
      <w:lang w:val="en-US" w:eastAsia="en-US"/>
    </w:rPr>
  </w:style>
  <w:style w:type="table" w:customStyle="1" w:styleId="213">
    <w:name w:val="Сетка таблицы21"/>
    <w:basedOn w:val="a3"/>
    <w:next w:val="a5"/>
    <w:uiPriority w:val="39"/>
    <w:rsid w:val="00A74C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6">
    <w:name w:val="TOC Heading"/>
    <w:basedOn w:val="1"/>
    <w:next w:val="a1"/>
    <w:uiPriority w:val="39"/>
    <w:unhideWhenUsed/>
    <w:qFormat/>
    <w:rsid w:val="00A74C0B"/>
    <w:pPr>
      <w:keepLines/>
      <w:spacing w:before="480" w:after="0" w:line="276" w:lineRule="auto"/>
      <w:outlineLvl w:val="9"/>
    </w:pPr>
    <w:rPr>
      <w:rFonts w:ascii="Cambria" w:hAnsi="Cambria" w:cs="Times New Roman"/>
      <w:color w:val="365F91"/>
      <w:kern w:val="0"/>
      <w:sz w:val="28"/>
      <w:szCs w:val="28"/>
    </w:rPr>
  </w:style>
  <w:style w:type="table" w:customStyle="1" w:styleId="2110">
    <w:name w:val="Сетка таблицы211"/>
    <w:basedOn w:val="a3"/>
    <w:next w:val="a5"/>
    <w:uiPriority w:val="39"/>
    <w:rsid w:val="00A74C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Знак Знак Знак1"/>
    <w:basedOn w:val="a1"/>
    <w:rsid w:val="00925DD2"/>
    <w:pPr>
      <w:tabs>
        <w:tab w:val="num" w:pos="360"/>
      </w:tabs>
      <w:spacing w:after="160" w:line="240" w:lineRule="exact"/>
    </w:pPr>
    <w:rPr>
      <w:rFonts w:ascii="Verdana" w:hAnsi="Verdana" w:cs="Verdana"/>
      <w:sz w:val="20"/>
      <w:szCs w:val="20"/>
      <w:lang w:val="en-US" w:eastAsia="en-US"/>
    </w:rPr>
  </w:style>
  <w:style w:type="table" w:customStyle="1" w:styleId="1710">
    <w:name w:val="Сетка таблицы171"/>
    <w:basedOn w:val="a3"/>
    <w:next w:val="a5"/>
    <w:rsid w:val="002B1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3"/>
    <w:next w:val="a5"/>
    <w:rsid w:val="00BE5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5">
    <w:name w:val="Знак Знак Знак1"/>
    <w:basedOn w:val="a1"/>
    <w:rsid w:val="00861B3E"/>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1"/>
    <w:basedOn w:val="a1"/>
    <w:rsid w:val="00596018"/>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uiPriority w:val="99"/>
    <w:semiHidden/>
    <w:unhideWhenUsed/>
    <w:rsid w:val="004870F3"/>
  </w:style>
  <w:style w:type="numbering" w:customStyle="1" w:styleId="1100">
    <w:name w:val="Нет списка110"/>
    <w:next w:val="a4"/>
    <w:semiHidden/>
    <w:rsid w:val="004870F3"/>
  </w:style>
  <w:style w:type="table" w:customStyle="1" w:styleId="191">
    <w:name w:val="Сетка таблицы19"/>
    <w:basedOn w:val="a3"/>
    <w:next w:val="a5"/>
    <w:rsid w:val="00487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3"/>
    <w:next w:val="a5"/>
    <w:rsid w:val="007E6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semiHidden/>
    <w:rsid w:val="009159BF"/>
  </w:style>
  <w:style w:type="paragraph" w:customStyle="1" w:styleId="1ff7">
    <w:name w:val="Знак Знак Знак1"/>
    <w:basedOn w:val="a1"/>
    <w:rsid w:val="009159BF"/>
    <w:pPr>
      <w:tabs>
        <w:tab w:val="num" w:pos="360"/>
      </w:tabs>
      <w:spacing w:after="160" w:line="240" w:lineRule="exact"/>
    </w:pPr>
    <w:rPr>
      <w:rFonts w:ascii="Verdana" w:hAnsi="Verdana" w:cs="Verdana"/>
      <w:sz w:val="20"/>
      <w:szCs w:val="20"/>
      <w:lang w:val="en-US" w:eastAsia="en-US"/>
    </w:rPr>
  </w:style>
  <w:style w:type="numbering" w:customStyle="1" w:styleId="300">
    <w:name w:val="Нет списка30"/>
    <w:next w:val="a4"/>
    <w:uiPriority w:val="99"/>
    <w:semiHidden/>
    <w:unhideWhenUsed/>
    <w:rsid w:val="00AD32B5"/>
  </w:style>
  <w:style w:type="table" w:customStyle="1" w:styleId="1101">
    <w:name w:val="Сетка таблицы110"/>
    <w:basedOn w:val="a3"/>
    <w:next w:val="a5"/>
    <w:uiPriority w:val="59"/>
    <w:rsid w:val="00AD32B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
    <w:basedOn w:val="a3"/>
    <w:next w:val="a5"/>
    <w:uiPriority w:val="39"/>
    <w:rsid w:val="00AD3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7">
    <w:name w:val="line number"/>
    <w:basedOn w:val="a2"/>
    <w:rsid w:val="00AD32B5"/>
  </w:style>
  <w:style w:type="numbering" w:customStyle="1" w:styleId="310">
    <w:name w:val="Нет списка31"/>
    <w:next w:val="a4"/>
    <w:uiPriority w:val="99"/>
    <w:semiHidden/>
    <w:rsid w:val="001C3984"/>
  </w:style>
  <w:style w:type="paragraph" w:customStyle="1" w:styleId="affff8">
    <w:name w:val="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1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654532"/>
  </w:style>
  <w:style w:type="paragraph" w:customStyle="1" w:styleId="1fff">
    <w:name w:val="Знак Знак1 Знак Знак"/>
    <w:basedOn w:val="a1"/>
    <w:rsid w:val="00654532"/>
    <w:pPr>
      <w:tabs>
        <w:tab w:val="left" w:pos="360"/>
      </w:tabs>
      <w:spacing w:after="160" w:line="240" w:lineRule="exact"/>
    </w:pPr>
    <w:rPr>
      <w:rFonts w:ascii="Verdana" w:hAnsi="Verdana" w:cs="Verdana"/>
      <w:sz w:val="20"/>
      <w:szCs w:val="20"/>
      <w:lang w:val="en-US" w:eastAsia="en-US"/>
    </w:rPr>
  </w:style>
  <w:style w:type="table" w:customStyle="1" w:styleId="232">
    <w:name w:val="Сетка таблицы23"/>
    <w:basedOn w:val="a3"/>
    <w:next w:val="a5"/>
    <w:uiPriority w:val="39"/>
    <w:rsid w:val="00654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e">
    <w:name w:val="Intense Emphasis"/>
    <w:uiPriority w:val="21"/>
    <w:qFormat/>
    <w:rsid w:val="00654532"/>
    <w:rPr>
      <w:i/>
      <w:iCs/>
      <w:color w:val="5B9BD5"/>
    </w:rPr>
  </w:style>
  <w:style w:type="paragraph" w:customStyle="1" w:styleId="xl468">
    <w:name w:val="xl4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654532"/>
    <w:pPr>
      <w:spacing w:before="100" w:beforeAutospacing="1" w:after="100" w:afterAutospacing="1"/>
    </w:pPr>
  </w:style>
  <w:style w:type="paragraph" w:customStyle="1" w:styleId="xl471">
    <w:name w:val="xl4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654532"/>
    <w:pPr>
      <w:spacing w:before="100" w:beforeAutospacing="1" w:after="100" w:afterAutospacing="1"/>
    </w:pPr>
    <w:rPr>
      <w:b/>
      <w:bCs/>
    </w:rPr>
  </w:style>
  <w:style w:type="paragraph" w:customStyle="1" w:styleId="xl476">
    <w:name w:val="xl476"/>
    <w:basedOn w:val="a1"/>
    <w:rsid w:val="00654532"/>
    <w:pPr>
      <w:shd w:val="clear" w:color="000000" w:fill="A0A7EE"/>
      <w:spacing w:before="100" w:beforeAutospacing="1" w:after="100" w:afterAutospacing="1"/>
    </w:pPr>
  </w:style>
  <w:style w:type="paragraph" w:customStyle="1" w:styleId="xl477">
    <w:name w:val="xl47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654532"/>
    <w:pPr>
      <w:shd w:val="clear" w:color="000000" w:fill="FFFF00"/>
      <w:spacing w:before="100" w:beforeAutospacing="1" w:after="100" w:afterAutospacing="1"/>
    </w:pPr>
  </w:style>
  <w:style w:type="paragraph" w:customStyle="1" w:styleId="xl479">
    <w:name w:val="xl479"/>
    <w:basedOn w:val="a1"/>
    <w:rsid w:val="00654532"/>
    <w:pPr>
      <w:shd w:val="clear" w:color="000000" w:fill="FFFF00"/>
      <w:spacing w:before="100" w:beforeAutospacing="1" w:after="100" w:afterAutospacing="1"/>
    </w:pPr>
    <w:rPr>
      <w:b/>
      <w:bCs/>
    </w:rPr>
  </w:style>
  <w:style w:type="paragraph" w:customStyle="1" w:styleId="xl480">
    <w:name w:val="xl4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654532"/>
    <w:pPr>
      <w:spacing w:before="100" w:beforeAutospacing="1" w:after="100" w:afterAutospacing="1"/>
    </w:pPr>
    <w:rPr>
      <w:i/>
      <w:iCs/>
    </w:rPr>
  </w:style>
  <w:style w:type="paragraph" w:customStyle="1" w:styleId="xl483">
    <w:name w:val="xl48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654532"/>
    <w:pPr>
      <w:spacing w:before="100" w:beforeAutospacing="1" w:after="100" w:afterAutospacing="1"/>
      <w:jc w:val="right"/>
    </w:pPr>
  </w:style>
  <w:style w:type="paragraph" w:customStyle="1" w:styleId="xl485">
    <w:name w:val="xl48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654532"/>
    <w:pPr>
      <w:spacing w:before="100" w:beforeAutospacing="1" w:after="100" w:afterAutospacing="1"/>
    </w:pPr>
    <w:rPr>
      <w:b/>
      <w:bCs/>
    </w:rPr>
  </w:style>
  <w:style w:type="paragraph" w:customStyle="1" w:styleId="xl488">
    <w:name w:val="xl488"/>
    <w:basedOn w:val="a1"/>
    <w:rsid w:val="00654532"/>
    <w:pPr>
      <w:spacing w:before="100" w:beforeAutospacing="1" w:after="100" w:afterAutospacing="1"/>
    </w:pPr>
    <w:rPr>
      <w:color w:val="FF0000"/>
    </w:rPr>
  </w:style>
  <w:style w:type="paragraph" w:customStyle="1" w:styleId="xl489">
    <w:name w:val="xl48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654532"/>
    <w:pPr>
      <w:spacing w:before="100" w:beforeAutospacing="1" w:after="100" w:afterAutospacing="1"/>
      <w:jc w:val="center"/>
      <w:textAlignment w:val="center"/>
    </w:pPr>
  </w:style>
  <w:style w:type="paragraph" w:customStyle="1" w:styleId="xl511">
    <w:name w:val="xl511"/>
    <w:basedOn w:val="a1"/>
    <w:rsid w:val="00654532"/>
    <w:pPr>
      <w:spacing w:before="100" w:beforeAutospacing="1" w:after="100" w:afterAutospacing="1"/>
    </w:pPr>
  </w:style>
  <w:style w:type="paragraph" w:customStyle="1" w:styleId="xl512">
    <w:name w:val="xl51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65453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654532"/>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654532"/>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654532"/>
    <w:pPr>
      <w:spacing w:before="100" w:beforeAutospacing="1" w:after="100" w:afterAutospacing="1"/>
      <w:jc w:val="center"/>
      <w:textAlignment w:val="center"/>
    </w:pPr>
  </w:style>
  <w:style w:type="paragraph" w:customStyle="1" w:styleId="xl533">
    <w:name w:val="xl533"/>
    <w:basedOn w:val="a1"/>
    <w:rsid w:val="00654532"/>
    <w:pPr>
      <w:spacing w:before="100" w:beforeAutospacing="1" w:after="100" w:afterAutospacing="1"/>
      <w:jc w:val="center"/>
      <w:textAlignment w:val="center"/>
    </w:pPr>
    <w:rPr>
      <w:b/>
      <w:bCs/>
    </w:rPr>
  </w:style>
  <w:style w:type="paragraph" w:customStyle="1" w:styleId="xl534">
    <w:name w:val="xl534"/>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65453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654532"/>
    <w:pPr>
      <w:spacing w:before="100" w:beforeAutospacing="1" w:after="100" w:afterAutospacing="1"/>
      <w:jc w:val="center"/>
    </w:pPr>
  </w:style>
  <w:style w:type="paragraph" w:customStyle="1" w:styleId="xl540">
    <w:name w:val="xl54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654532"/>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654532"/>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6">
    <w:name w:val="xl55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65">
    <w:name w:val="xl56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654532"/>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65453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65453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6545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654532"/>
    <w:pPr>
      <w:spacing w:before="100" w:beforeAutospacing="1" w:after="100" w:afterAutospacing="1"/>
      <w:jc w:val="center"/>
      <w:textAlignment w:val="center"/>
    </w:pPr>
    <w:rPr>
      <w:color w:val="FF0000"/>
    </w:rPr>
  </w:style>
  <w:style w:type="paragraph" w:customStyle="1" w:styleId="xl590">
    <w:name w:val="xl590"/>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654532"/>
    <w:pPr>
      <w:spacing w:before="100" w:beforeAutospacing="1" w:after="100" w:afterAutospacing="1"/>
      <w:textAlignment w:val="center"/>
    </w:pPr>
    <w:rPr>
      <w:b/>
      <w:bCs/>
    </w:rPr>
  </w:style>
  <w:style w:type="paragraph" w:customStyle="1" w:styleId="xl596">
    <w:name w:val="xl59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654532"/>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654532"/>
    <w:pPr>
      <w:spacing w:before="100" w:beforeAutospacing="1" w:after="100" w:afterAutospacing="1"/>
      <w:jc w:val="center"/>
      <w:textAlignment w:val="center"/>
    </w:pPr>
  </w:style>
  <w:style w:type="paragraph" w:customStyle="1" w:styleId="xl602">
    <w:name w:val="xl602"/>
    <w:basedOn w:val="a1"/>
    <w:rsid w:val="0065453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654532"/>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654532"/>
    <w:pPr>
      <w:shd w:val="clear" w:color="000000" w:fill="FFF2CC"/>
      <w:spacing w:before="100" w:beforeAutospacing="1" w:after="100" w:afterAutospacing="1"/>
      <w:jc w:val="center"/>
      <w:textAlignment w:val="center"/>
    </w:pPr>
  </w:style>
  <w:style w:type="paragraph" w:customStyle="1" w:styleId="xl630">
    <w:name w:val="xl630"/>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654532"/>
    <w:pPr>
      <w:shd w:val="clear" w:color="000000" w:fill="FFF2CC"/>
      <w:spacing w:before="100" w:beforeAutospacing="1" w:after="100" w:afterAutospacing="1"/>
    </w:pPr>
  </w:style>
  <w:style w:type="paragraph" w:customStyle="1" w:styleId="xl637">
    <w:name w:val="xl63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654532"/>
    <w:pPr>
      <w:shd w:val="clear" w:color="000000" w:fill="FFF2CC"/>
      <w:spacing w:before="100" w:beforeAutospacing="1" w:after="100" w:afterAutospacing="1"/>
      <w:jc w:val="center"/>
    </w:pPr>
  </w:style>
  <w:style w:type="paragraph" w:customStyle="1" w:styleId="xl641">
    <w:name w:val="xl64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65453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654532"/>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0">
    <w:name w:val="Неразрешенное упоминание1"/>
    <w:uiPriority w:val="99"/>
    <w:semiHidden/>
    <w:unhideWhenUsed/>
    <w:rsid w:val="00654532"/>
    <w:rPr>
      <w:color w:val="808080"/>
      <w:shd w:val="clear" w:color="auto" w:fill="E6E6E6"/>
    </w:rPr>
  </w:style>
  <w:style w:type="paragraph" w:customStyle="1" w:styleId="afffff">
    <w:name w:val="Знак Знак Знак Знак Знак Знак Знак Знак Знак Знак Знак Знак"/>
    <w:basedOn w:val="a1"/>
    <w:rsid w:val="001F0BC9"/>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1"/>
    <w:rsid w:val="005C154B"/>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1"/>
    <w:rsid w:val="00B90FC6"/>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1"/>
    <w:basedOn w:val="a1"/>
    <w:rsid w:val="0075679E"/>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1"/>
    <w:rsid w:val="0097202D"/>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1"/>
    <w:rsid w:val="00071949"/>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1"/>
    <w:rsid w:val="009D2289"/>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1"/>
    <w:rsid w:val="00EE7266"/>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1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1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3c">
    <w:name w:val="Знак Знак3"/>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c">
    <w:basedOn w:val="a1"/>
    <w:next w:val="a1"/>
    <w:qFormat/>
    <w:rsid w:val="00861ADA"/>
    <w:pPr>
      <w:spacing w:before="240" w:after="60"/>
      <w:jc w:val="center"/>
      <w:outlineLvl w:val="0"/>
    </w:pPr>
    <w:rPr>
      <w:rFonts w:ascii="Calibri Light" w:hAnsi="Calibri Light"/>
      <w:b/>
      <w:bCs/>
      <w:snapToGrid w:val="0"/>
      <w:kern w:val="28"/>
      <w:sz w:val="32"/>
      <w:szCs w:val="32"/>
    </w:rPr>
  </w:style>
  <w:style w:type="paragraph" w:customStyle="1" w:styleId="3d">
    <w:name w:val="Абзац списка3"/>
    <w:basedOn w:val="a1"/>
    <w:autoRedefine/>
    <w:rsid w:val="00861ADA"/>
    <w:pPr>
      <w:jc w:val="center"/>
    </w:pPr>
    <w:rPr>
      <w:snapToGrid w:val="0"/>
      <w:sz w:val="28"/>
      <w:szCs w:val="28"/>
    </w:rPr>
  </w:style>
  <w:style w:type="paragraph" w:customStyle="1" w:styleId="afffffd">
    <w:name w:val="Знак"/>
    <w:basedOn w:val="a1"/>
    <w:rsid w:val="00861ADA"/>
    <w:pPr>
      <w:spacing w:after="160" w:line="240" w:lineRule="exact"/>
    </w:pPr>
    <w:rPr>
      <w:rFonts w:ascii="Verdana" w:hAnsi="Verdana" w:cs="Verdana"/>
      <w:sz w:val="20"/>
      <w:szCs w:val="20"/>
      <w:lang w:val="en-US" w:eastAsia="en-US"/>
    </w:rPr>
  </w:style>
  <w:style w:type="character" w:styleId="afffffe">
    <w:name w:val="Subtle Emphasis"/>
    <w:uiPriority w:val="19"/>
    <w:qFormat/>
    <w:rsid w:val="00861ADA"/>
    <w:rPr>
      <w:i/>
      <w:iCs/>
      <w:color w:val="404040"/>
    </w:rPr>
  </w:style>
  <w:style w:type="character" w:styleId="affffff">
    <w:name w:val="Placeholder Text"/>
    <w:uiPriority w:val="99"/>
    <w:semiHidden/>
    <w:rsid w:val="00861ADA"/>
    <w:rPr>
      <w:color w:val="808080"/>
    </w:rPr>
  </w:style>
  <w:style w:type="paragraph" w:customStyle="1" w:styleId="311">
    <w:name w:val="Заголовок 31"/>
    <w:basedOn w:val="a1"/>
    <w:next w:val="a1"/>
    <w:unhideWhenUsed/>
    <w:qFormat/>
    <w:rsid w:val="00861ADA"/>
    <w:pPr>
      <w:keepNext/>
      <w:keepLines/>
      <w:spacing w:before="40"/>
      <w:outlineLvl w:val="2"/>
    </w:pPr>
    <w:rPr>
      <w:b/>
      <w:snapToGrid w:val="0"/>
      <w:sz w:val="28"/>
    </w:rPr>
  </w:style>
  <w:style w:type="character" w:customStyle="1" w:styleId="312">
    <w:name w:val="Заголовок 3 Знак1"/>
    <w:uiPriority w:val="9"/>
    <w:semiHidden/>
    <w:rsid w:val="00861ADA"/>
    <w:rPr>
      <w:rFonts w:ascii="Calibri Light" w:eastAsia="Times New Roman" w:hAnsi="Calibri Light" w:cs="Times New Roman"/>
      <w:b/>
      <w:bCs/>
      <w:color w:val="4472C4"/>
    </w:rPr>
  </w:style>
  <w:style w:type="numbering" w:customStyle="1" w:styleId="1111">
    <w:name w:val="Нет списка1111"/>
    <w:next w:val="a4"/>
    <w:uiPriority w:val="99"/>
    <w:semiHidden/>
    <w:unhideWhenUsed/>
    <w:rsid w:val="00861ADA"/>
  </w:style>
  <w:style w:type="table" w:customStyle="1" w:styleId="313">
    <w:name w:val="Сетка таблицы3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4"/>
    <w:uiPriority w:val="99"/>
    <w:semiHidden/>
    <w:unhideWhenUsed/>
    <w:rsid w:val="00861ADA"/>
  </w:style>
  <w:style w:type="numbering" w:customStyle="1" w:styleId="510">
    <w:name w:val="Нет списка51"/>
    <w:next w:val="a4"/>
    <w:uiPriority w:val="99"/>
    <w:semiHidden/>
    <w:unhideWhenUsed/>
    <w:rsid w:val="00861ADA"/>
  </w:style>
  <w:style w:type="table" w:customStyle="1" w:styleId="511">
    <w:name w:val="Сетка таблицы5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861ADA"/>
  </w:style>
  <w:style w:type="table" w:customStyle="1" w:styleId="611">
    <w:name w:val="Сетка таблицы6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a">
    <w:name w:val="Заголовок оглавления1"/>
    <w:basedOn w:val="1"/>
    <w:next w:val="a1"/>
    <w:uiPriority w:val="39"/>
    <w:unhideWhenUsed/>
    <w:qFormat/>
    <w:rsid w:val="00861ADA"/>
    <w:pPr>
      <w:keepLines/>
      <w:spacing w:after="0" w:line="259" w:lineRule="auto"/>
      <w:outlineLvl w:val="9"/>
    </w:pPr>
    <w:rPr>
      <w:rFonts w:ascii="Calibri Light" w:hAnsi="Calibri Light" w:cs="Times New Roman"/>
      <w:b w:val="0"/>
      <w:bCs w:val="0"/>
      <w:color w:val="2F5496"/>
      <w:kern w:val="0"/>
    </w:rPr>
  </w:style>
  <w:style w:type="numbering" w:customStyle="1" w:styleId="710">
    <w:name w:val="Нет списка71"/>
    <w:next w:val="a4"/>
    <w:uiPriority w:val="99"/>
    <w:semiHidden/>
    <w:unhideWhenUsed/>
    <w:rsid w:val="00861ADA"/>
  </w:style>
  <w:style w:type="numbering" w:customStyle="1" w:styleId="1210">
    <w:name w:val="Нет списка121"/>
    <w:next w:val="a4"/>
    <w:uiPriority w:val="99"/>
    <w:semiHidden/>
    <w:unhideWhenUsed/>
    <w:rsid w:val="00861ADA"/>
  </w:style>
  <w:style w:type="numbering" w:customStyle="1" w:styleId="1120">
    <w:name w:val="Нет списка112"/>
    <w:next w:val="a4"/>
    <w:uiPriority w:val="99"/>
    <w:semiHidden/>
    <w:unhideWhenUsed/>
    <w:rsid w:val="00861ADA"/>
  </w:style>
  <w:style w:type="numbering" w:customStyle="1" w:styleId="2111">
    <w:name w:val="Нет списка211"/>
    <w:next w:val="a4"/>
    <w:uiPriority w:val="99"/>
    <w:semiHidden/>
    <w:unhideWhenUsed/>
    <w:rsid w:val="00861ADA"/>
  </w:style>
  <w:style w:type="numbering" w:customStyle="1" w:styleId="3110">
    <w:name w:val="Нет списка311"/>
    <w:next w:val="a4"/>
    <w:uiPriority w:val="99"/>
    <w:semiHidden/>
    <w:unhideWhenUsed/>
    <w:rsid w:val="00861ADA"/>
  </w:style>
  <w:style w:type="numbering" w:customStyle="1" w:styleId="4110">
    <w:name w:val="Нет списка411"/>
    <w:next w:val="a4"/>
    <w:uiPriority w:val="99"/>
    <w:semiHidden/>
    <w:unhideWhenUsed/>
    <w:rsid w:val="00861ADA"/>
  </w:style>
  <w:style w:type="numbering" w:customStyle="1" w:styleId="5110">
    <w:name w:val="Нет списка511"/>
    <w:next w:val="a4"/>
    <w:uiPriority w:val="99"/>
    <w:semiHidden/>
    <w:unhideWhenUsed/>
    <w:rsid w:val="00861ADA"/>
  </w:style>
  <w:style w:type="numbering" w:customStyle="1" w:styleId="6110">
    <w:name w:val="Нет списка611"/>
    <w:next w:val="a4"/>
    <w:uiPriority w:val="99"/>
    <w:semiHidden/>
    <w:unhideWhenUsed/>
    <w:rsid w:val="00861ADA"/>
  </w:style>
  <w:style w:type="character" w:customStyle="1" w:styleId="1fffb">
    <w:name w:val="Основной текст Знак1"/>
    <w:aliases w:val="Основной текст Знак Знак Знак Знак1,Основной текст Знак Знак Знак2"/>
    <w:semiHidden/>
    <w:rsid w:val="00861ADA"/>
    <w:rPr>
      <w:sz w:val="24"/>
    </w:rPr>
  </w:style>
  <w:style w:type="table" w:customStyle="1" w:styleId="TableGrid">
    <w:name w:val="TableGrid"/>
    <w:rsid w:val="00B016B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affffff0">
    <w:name w:val="Знак Знак Знак Знак Знак Знак Знак Знак Знак Знак Знак Знак"/>
    <w:basedOn w:val="a1"/>
    <w:rsid w:val="00A025EB"/>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1"/>
    <w:basedOn w:val="a1"/>
    <w:rsid w:val="00C750D3"/>
    <w:pPr>
      <w:tabs>
        <w:tab w:val="num" w:pos="360"/>
      </w:tabs>
      <w:spacing w:after="160" w:line="240" w:lineRule="exact"/>
    </w:pPr>
    <w:rPr>
      <w:rFonts w:ascii="Verdana" w:hAnsi="Verdana" w:cs="Verdana"/>
      <w:sz w:val="20"/>
      <w:szCs w:val="20"/>
      <w:lang w:val="en-US" w:eastAsia="en-US"/>
    </w:rPr>
  </w:style>
  <w:style w:type="paragraph" w:customStyle="1" w:styleId="affffff1">
    <w:basedOn w:val="a1"/>
    <w:next w:val="affff0"/>
    <w:qFormat/>
    <w:rsid w:val="00C750D3"/>
    <w:pPr>
      <w:tabs>
        <w:tab w:val="left" w:pos="1665"/>
      </w:tabs>
      <w:jc w:val="center"/>
    </w:pPr>
    <w:rPr>
      <w:b/>
      <w:bCs/>
    </w:rPr>
  </w:style>
  <w:style w:type="paragraph" w:customStyle="1" w:styleId="affffff2">
    <w:basedOn w:val="a1"/>
    <w:next w:val="affff0"/>
    <w:qFormat/>
    <w:rsid w:val="007D494C"/>
    <w:pPr>
      <w:tabs>
        <w:tab w:val="left" w:pos="1665"/>
      </w:tabs>
      <w:jc w:val="center"/>
    </w:pPr>
    <w:rPr>
      <w:b/>
      <w:bCs/>
    </w:rPr>
  </w:style>
  <w:style w:type="table" w:customStyle="1" w:styleId="241">
    <w:name w:val="Сетка таблицы24"/>
    <w:basedOn w:val="a3"/>
    <w:next w:val="a5"/>
    <w:rsid w:val="007F0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d">
    <w:name w:val="Знак Знак Знак1"/>
    <w:basedOn w:val="a1"/>
    <w:rsid w:val="0045447E"/>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w:basedOn w:val="a1"/>
    <w:rsid w:val="005A4979"/>
    <w:pPr>
      <w:tabs>
        <w:tab w:val="num" w:pos="360"/>
      </w:tabs>
      <w:spacing w:after="160" w:line="240" w:lineRule="exact"/>
    </w:pPr>
    <w:rPr>
      <w:rFonts w:ascii="Verdana" w:hAnsi="Verdana" w:cs="Verdana"/>
      <w:sz w:val="20"/>
      <w:szCs w:val="20"/>
      <w:lang w:val="en-US" w:eastAsia="en-US"/>
    </w:rPr>
  </w:style>
  <w:style w:type="paragraph" w:customStyle="1" w:styleId="-11">
    <w:name w:val="Цветной список - Акцент 11"/>
    <w:basedOn w:val="a1"/>
    <w:uiPriority w:val="34"/>
    <w:qFormat/>
    <w:rsid w:val="00DD3BD2"/>
    <w:pPr>
      <w:spacing w:after="200" w:line="276" w:lineRule="auto"/>
      <w:ind w:left="720"/>
      <w:contextualSpacing/>
    </w:pPr>
    <w:rPr>
      <w:rFonts w:ascii="Calibri" w:hAnsi="Calibri"/>
      <w:sz w:val="22"/>
      <w:szCs w:val="22"/>
      <w:lang w:eastAsia="en-US"/>
    </w:rPr>
  </w:style>
  <w:style w:type="paragraph" w:customStyle="1" w:styleId="44">
    <w:name w:val="Абзац списка4"/>
    <w:basedOn w:val="a1"/>
    <w:autoRedefine/>
    <w:rsid w:val="00707EA9"/>
    <w:pPr>
      <w:jc w:val="center"/>
    </w:pPr>
    <w:rPr>
      <w:snapToGrid w:val="0"/>
      <w:sz w:val="28"/>
      <w:szCs w:val="28"/>
    </w:rPr>
  </w:style>
  <w:style w:type="paragraph" w:customStyle="1" w:styleId="1fffe">
    <w:name w:val="Знак Знак Знак1"/>
    <w:basedOn w:val="a1"/>
    <w:rsid w:val="00707EA9"/>
    <w:pPr>
      <w:tabs>
        <w:tab w:val="num" w:pos="360"/>
      </w:tabs>
      <w:spacing w:after="160" w:line="240" w:lineRule="exact"/>
    </w:pPr>
    <w:rPr>
      <w:rFonts w:ascii="Verdana" w:hAnsi="Verdana" w:cs="Verdana"/>
      <w:sz w:val="20"/>
      <w:szCs w:val="20"/>
      <w:lang w:val="en-US" w:eastAsia="en-US"/>
    </w:rPr>
  </w:style>
  <w:style w:type="paragraph" w:customStyle="1" w:styleId="affffff4">
    <w:name w:val="Знак"/>
    <w:basedOn w:val="a1"/>
    <w:rsid w:val="00707EA9"/>
    <w:pPr>
      <w:spacing w:after="160" w:line="240" w:lineRule="exact"/>
    </w:pPr>
    <w:rPr>
      <w:rFonts w:ascii="Verdana" w:hAnsi="Verdana" w:cs="Verdana"/>
      <w:sz w:val="20"/>
      <w:szCs w:val="20"/>
      <w:lang w:val="en-US" w:eastAsia="en-US"/>
    </w:rPr>
  </w:style>
  <w:style w:type="paragraph" w:customStyle="1" w:styleId="affffff5">
    <w:basedOn w:val="a1"/>
    <w:next w:val="a1"/>
    <w:qFormat/>
    <w:rsid w:val="00707EA9"/>
    <w:pPr>
      <w:spacing w:before="240" w:after="60"/>
      <w:jc w:val="center"/>
      <w:outlineLvl w:val="0"/>
    </w:pPr>
    <w:rPr>
      <w:rFonts w:ascii="Calibri Light" w:hAnsi="Calibri Light"/>
      <w:b/>
      <w:bCs/>
      <w:snapToGrid w:val="0"/>
      <w:kern w:val="28"/>
      <w:sz w:val="32"/>
      <w:szCs w:val="32"/>
    </w:rPr>
  </w:style>
  <w:style w:type="character" w:customStyle="1" w:styleId="Arial9pt">
    <w:name w:val="Основной текст + Arial;9 pt"/>
    <w:rsid w:val="00C12556"/>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C12556"/>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paragraph" w:customStyle="1" w:styleId="1ffff">
    <w:name w:val="Основной текст1"/>
    <w:basedOn w:val="a1"/>
    <w:rsid w:val="00C12556"/>
    <w:pPr>
      <w:widowControl w:val="0"/>
      <w:shd w:val="clear" w:color="auto" w:fill="FFFFFF"/>
      <w:spacing w:line="205" w:lineRule="exact"/>
      <w:jc w:val="right"/>
    </w:pPr>
    <w:rPr>
      <w:b/>
      <w:bCs/>
      <w:sz w:val="15"/>
      <w:szCs w:val="15"/>
    </w:rPr>
  </w:style>
  <w:style w:type="paragraph" w:customStyle="1" w:styleId="Iacaaiea">
    <w:name w:val="Iacaaiea"/>
    <w:basedOn w:val="a1"/>
    <w:rsid w:val="00993DB4"/>
    <w:pPr>
      <w:jc w:val="center"/>
    </w:pPr>
    <w:rPr>
      <w:b/>
      <w:bCs/>
      <w:sz w:val="28"/>
      <w:szCs w:val="28"/>
    </w:rPr>
  </w:style>
  <w:style w:type="paragraph" w:customStyle="1" w:styleId="affffff6">
    <w:name w:val="Знак Знак Знак Знак Знак Знак Знак Знак Знак Знак Знак Знак"/>
    <w:basedOn w:val="a1"/>
    <w:rsid w:val="00993DB4"/>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1"/>
    <w:basedOn w:val="a1"/>
    <w:rsid w:val="004410AE"/>
    <w:pPr>
      <w:tabs>
        <w:tab w:val="num" w:pos="360"/>
      </w:tabs>
      <w:spacing w:after="160" w:line="240" w:lineRule="exact"/>
    </w:pPr>
    <w:rPr>
      <w:rFonts w:ascii="Verdana" w:hAnsi="Verdana" w:cs="Verdana"/>
      <w:sz w:val="20"/>
      <w:szCs w:val="20"/>
      <w:lang w:val="en-US" w:eastAsia="en-US"/>
    </w:rPr>
  </w:style>
  <w:style w:type="paragraph" w:customStyle="1" w:styleId="affffff7">
    <w:name w:val="Содержимое таблицы"/>
    <w:basedOn w:val="a1"/>
    <w:rsid w:val="004410AE"/>
    <w:pPr>
      <w:widowControl w:val="0"/>
      <w:suppressLineNumbers/>
      <w:suppressAutoHyphens/>
    </w:pPr>
    <w:rPr>
      <w:rFonts w:ascii="Arial" w:eastAsia="Lucida Sans Unicode" w:hAnsi="Arial"/>
      <w:kern w:val="1"/>
      <w:sz w:val="20"/>
    </w:rPr>
  </w:style>
  <w:style w:type="paragraph" w:customStyle="1" w:styleId="321">
    <w:name w:val="Основной текст с отступом 32"/>
    <w:basedOn w:val="a1"/>
    <w:rsid w:val="004410AE"/>
    <w:pPr>
      <w:widowControl w:val="0"/>
      <w:suppressAutoHyphens/>
      <w:ind w:left="360"/>
      <w:jc w:val="both"/>
    </w:pPr>
    <w:rPr>
      <w:rFonts w:ascii="Arial" w:eastAsia="Lucida Sans Unicode" w:hAnsi="Arial"/>
      <w:kern w:val="1"/>
      <w:sz w:val="20"/>
    </w:rPr>
  </w:style>
  <w:style w:type="paragraph" w:customStyle="1" w:styleId="223">
    <w:name w:val="Основной текст с отступом 22"/>
    <w:basedOn w:val="a1"/>
    <w:rsid w:val="004410AE"/>
    <w:pPr>
      <w:widowControl w:val="0"/>
      <w:suppressAutoHyphens/>
      <w:ind w:left="360"/>
      <w:jc w:val="center"/>
    </w:pPr>
    <w:rPr>
      <w:rFonts w:ascii="Arial" w:eastAsia="Lucida Sans Unicode" w:hAnsi="Arial"/>
      <w:b/>
      <w:bCs/>
      <w:kern w:val="1"/>
      <w:sz w:val="20"/>
    </w:rPr>
  </w:style>
  <w:style w:type="paragraph" w:customStyle="1" w:styleId="p10">
    <w:name w:val="p10"/>
    <w:basedOn w:val="a1"/>
    <w:rsid w:val="004410AE"/>
    <w:pPr>
      <w:spacing w:before="100" w:beforeAutospacing="1" w:after="100" w:afterAutospacing="1"/>
    </w:pPr>
  </w:style>
  <w:style w:type="character" w:customStyle="1" w:styleId="s13">
    <w:name w:val="s13"/>
    <w:rsid w:val="004410AE"/>
  </w:style>
  <w:style w:type="paragraph" w:customStyle="1" w:styleId="p53">
    <w:name w:val="p53"/>
    <w:basedOn w:val="a1"/>
    <w:rsid w:val="004410AE"/>
    <w:pPr>
      <w:spacing w:before="100" w:beforeAutospacing="1" w:after="100" w:afterAutospacing="1"/>
    </w:pPr>
  </w:style>
  <w:style w:type="paragraph" w:customStyle="1" w:styleId="p39">
    <w:name w:val="p39"/>
    <w:basedOn w:val="a1"/>
    <w:rsid w:val="004410AE"/>
    <w:pPr>
      <w:spacing w:before="100" w:beforeAutospacing="1" w:after="100" w:afterAutospacing="1"/>
    </w:pPr>
  </w:style>
  <w:style w:type="character" w:customStyle="1" w:styleId="s3">
    <w:name w:val="s3"/>
    <w:rsid w:val="004410AE"/>
  </w:style>
  <w:style w:type="paragraph" w:customStyle="1" w:styleId="p5">
    <w:name w:val="p5"/>
    <w:basedOn w:val="a1"/>
    <w:rsid w:val="004410AE"/>
    <w:pPr>
      <w:spacing w:before="100" w:beforeAutospacing="1" w:after="100" w:afterAutospacing="1"/>
    </w:pPr>
  </w:style>
  <w:style w:type="character" w:customStyle="1" w:styleId="s2">
    <w:name w:val="s2"/>
    <w:rsid w:val="004410AE"/>
  </w:style>
  <w:style w:type="paragraph" w:customStyle="1" w:styleId="affffff8">
    <w:name w:val="Знак Знак Знак Знак Знак Знак Знак Знак Знак Знак Знак Знак"/>
    <w:basedOn w:val="a1"/>
    <w:rsid w:val="00A91AEC"/>
    <w:pPr>
      <w:tabs>
        <w:tab w:val="num" w:pos="360"/>
      </w:tabs>
      <w:spacing w:after="160" w:line="240" w:lineRule="exact"/>
    </w:pPr>
    <w:rPr>
      <w:rFonts w:ascii="Verdana" w:hAnsi="Verdana" w:cs="Verdana"/>
      <w:sz w:val="20"/>
      <w:szCs w:val="20"/>
      <w:lang w:val="en-US" w:eastAsia="en-US"/>
    </w:rPr>
  </w:style>
  <w:style w:type="paragraph" w:customStyle="1" w:styleId="affffff9">
    <w:basedOn w:val="a1"/>
    <w:next w:val="a1"/>
    <w:qFormat/>
    <w:rsid w:val="005870E9"/>
    <w:pPr>
      <w:spacing w:before="240" w:after="60"/>
      <w:jc w:val="center"/>
      <w:outlineLvl w:val="0"/>
    </w:pPr>
    <w:rPr>
      <w:rFonts w:ascii="Calibri Light" w:hAnsi="Calibri Light"/>
      <w:b/>
      <w:bCs/>
      <w:snapToGrid w:val="0"/>
      <w:kern w:val="28"/>
      <w:sz w:val="32"/>
      <w:szCs w:val="32"/>
    </w:rPr>
  </w:style>
  <w:style w:type="paragraph" w:customStyle="1" w:styleId="54">
    <w:name w:val="Абзац списка5"/>
    <w:basedOn w:val="a1"/>
    <w:autoRedefine/>
    <w:rsid w:val="005870E9"/>
    <w:pPr>
      <w:jc w:val="center"/>
    </w:pPr>
    <w:rPr>
      <w:snapToGrid w:val="0"/>
      <w:sz w:val="28"/>
      <w:szCs w:val="28"/>
    </w:rPr>
  </w:style>
  <w:style w:type="paragraph" w:customStyle="1" w:styleId="1ffff1">
    <w:name w:val="Знак Знак Знак1"/>
    <w:basedOn w:val="a1"/>
    <w:rsid w:val="005870E9"/>
    <w:pPr>
      <w:tabs>
        <w:tab w:val="num" w:pos="360"/>
      </w:tabs>
      <w:spacing w:after="160" w:line="240" w:lineRule="exact"/>
    </w:pPr>
    <w:rPr>
      <w:rFonts w:ascii="Verdana" w:hAnsi="Verdana" w:cs="Verdana"/>
      <w:sz w:val="20"/>
      <w:szCs w:val="20"/>
      <w:lang w:val="en-US" w:eastAsia="en-US"/>
    </w:rPr>
  </w:style>
  <w:style w:type="paragraph" w:customStyle="1" w:styleId="affffffa">
    <w:name w:val="Знак"/>
    <w:basedOn w:val="a1"/>
    <w:rsid w:val="005870E9"/>
    <w:pPr>
      <w:spacing w:after="160" w:line="240" w:lineRule="exact"/>
    </w:pPr>
    <w:rPr>
      <w:rFonts w:ascii="Verdana" w:hAnsi="Verdana" w:cs="Verdana"/>
      <w:sz w:val="20"/>
      <w:szCs w:val="20"/>
      <w:lang w:val="en-US" w:eastAsia="en-US"/>
    </w:rPr>
  </w:style>
  <w:style w:type="numbering" w:customStyle="1" w:styleId="1130">
    <w:name w:val="Нет списка113"/>
    <w:next w:val="a4"/>
    <w:uiPriority w:val="99"/>
    <w:semiHidden/>
    <w:unhideWhenUsed/>
    <w:rsid w:val="005870E9"/>
  </w:style>
  <w:style w:type="numbering" w:customStyle="1" w:styleId="1112">
    <w:name w:val="Нет списка1112"/>
    <w:next w:val="a4"/>
    <w:uiPriority w:val="99"/>
    <w:semiHidden/>
    <w:unhideWhenUsed/>
    <w:rsid w:val="005870E9"/>
  </w:style>
  <w:style w:type="table" w:customStyle="1" w:styleId="322">
    <w:name w:val="Сетка таблицы3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4"/>
    <w:uiPriority w:val="99"/>
    <w:semiHidden/>
    <w:unhideWhenUsed/>
    <w:rsid w:val="005870E9"/>
  </w:style>
  <w:style w:type="table" w:customStyle="1" w:styleId="421">
    <w:name w:val="Сетка таблицы4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4"/>
    <w:uiPriority w:val="99"/>
    <w:semiHidden/>
    <w:unhideWhenUsed/>
    <w:rsid w:val="005870E9"/>
  </w:style>
  <w:style w:type="table" w:customStyle="1" w:styleId="521">
    <w:name w:val="Сетка таблицы5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4"/>
    <w:uiPriority w:val="99"/>
    <w:semiHidden/>
    <w:unhideWhenUsed/>
    <w:rsid w:val="005870E9"/>
  </w:style>
  <w:style w:type="table" w:customStyle="1" w:styleId="621">
    <w:name w:val="Сетка таблицы6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4"/>
    <w:uiPriority w:val="99"/>
    <w:semiHidden/>
    <w:unhideWhenUsed/>
    <w:rsid w:val="005870E9"/>
  </w:style>
  <w:style w:type="numbering" w:customStyle="1" w:styleId="1220">
    <w:name w:val="Нет списка122"/>
    <w:next w:val="a4"/>
    <w:uiPriority w:val="99"/>
    <w:semiHidden/>
    <w:unhideWhenUsed/>
    <w:rsid w:val="005870E9"/>
  </w:style>
  <w:style w:type="table" w:customStyle="1" w:styleId="711">
    <w:name w:val="Сетка таблицы71"/>
    <w:basedOn w:val="a3"/>
    <w:next w:val="a5"/>
    <w:uiPriority w:val="39"/>
    <w:rsid w:val="00587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4"/>
    <w:uiPriority w:val="99"/>
    <w:semiHidden/>
    <w:unhideWhenUsed/>
    <w:rsid w:val="005870E9"/>
  </w:style>
  <w:style w:type="table" w:customStyle="1" w:styleId="1110">
    <w:name w:val="Сетка таблицы1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4"/>
    <w:uiPriority w:val="99"/>
    <w:semiHidden/>
    <w:unhideWhenUsed/>
    <w:rsid w:val="005870E9"/>
  </w:style>
  <w:style w:type="numbering" w:customStyle="1" w:styleId="3120">
    <w:name w:val="Нет списка312"/>
    <w:next w:val="a4"/>
    <w:uiPriority w:val="99"/>
    <w:semiHidden/>
    <w:unhideWhenUsed/>
    <w:rsid w:val="005870E9"/>
  </w:style>
  <w:style w:type="table" w:customStyle="1" w:styleId="3111">
    <w:name w:val="Сетка таблицы3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2"/>
    <w:next w:val="a4"/>
    <w:uiPriority w:val="99"/>
    <w:semiHidden/>
    <w:unhideWhenUsed/>
    <w:rsid w:val="005870E9"/>
  </w:style>
  <w:style w:type="table" w:customStyle="1" w:styleId="4111">
    <w:name w:val="Сетка таблицы4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4"/>
    <w:uiPriority w:val="99"/>
    <w:semiHidden/>
    <w:unhideWhenUsed/>
    <w:rsid w:val="005870E9"/>
  </w:style>
  <w:style w:type="table" w:customStyle="1" w:styleId="5111">
    <w:name w:val="Сетка таблицы5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4"/>
    <w:uiPriority w:val="99"/>
    <w:semiHidden/>
    <w:unhideWhenUsed/>
    <w:rsid w:val="005870E9"/>
  </w:style>
  <w:style w:type="table" w:customStyle="1" w:styleId="6111">
    <w:name w:val="Сетка таблицы6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4"/>
    <w:uiPriority w:val="99"/>
    <w:semiHidden/>
    <w:unhideWhenUsed/>
    <w:rsid w:val="005870E9"/>
  </w:style>
  <w:style w:type="numbering" w:customStyle="1" w:styleId="1211">
    <w:name w:val="Нет списка1211"/>
    <w:next w:val="a4"/>
    <w:uiPriority w:val="99"/>
    <w:semiHidden/>
    <w:unhideWhenUsed/>
    <w:rsid w:val="005870E9"/>
  </w:style>
  <w:style w:type="numbering" w:customStyle="1" w:styleId="1121">
    <w:name w:val="Нет списка1121"/>
    <w:next w:val="a4"/>
    <w:uiPriority w:val="99"/>
    <w:semiHidden/>
    <w:unhideWhenUsed/>
    <w:rsid w:val="005870E9"/>
  </w:style>
  <w:style w:type="numbering" w:customStyle="1" w:styleId="21110">
    <w:name w:val="Нет списка2111"/>
    <w:next w:val="a4"/>
    <w:uiPriority w:val="99"/>
    <w:semiHidden/>
    <w:unhideWhenUsed/>
    <w:rsid w:val="005870E9"/>
  </w:style>
  <w:style w:type="numbering" w:customStyle="1" w:styleId="31110">
    <w:name w:val="Нет списка3111"/>
    <w:next w:val="a4"/>
    <w:uiPriority w:val="99"/>
    <w:semiHidden/>
    <w:unhideWhenUsed/>
    <w:rsid w:val="005870E9"/>
  </w:style>
  <w:style w:type="numbering" w:customStyle="1" w:styleId="41110">
    <w:name w:val="Нет списка4111"/>
    <w:next w:val="a4"/>
    <w:uiPriority w:val="99"/>
    <w:semiHidden/>
    <w:unhideWhenUsed/>
    <w:rsid w:val="005870E9"/>
  </w:style>
  <w:style w:type="numbering" w:customStyle="1" w:styleId="51110">
    <w:name w:val="Нет списка5111"/>
    <w:next w:val="a4"/>
    <w:uiPriority w:val="99"/>
    <w:semiHidden/>
    <w:unhideWhenUsed/>
    <w:rsid w:val="005870E9"/>
  </w:style>
  <w:style w:type="numbering" w:customStyle="1" w:styleId="61110">
    <w:name w:val="Нет списка6111"/>
    <w:next w:val="a4"/>
    <w:uiPriority w:val="99"/>
    <w:semiHidden/>
    <w:unhideWhenUsed/>
    <w:rsid w:val="005870E9"/>
  </w:style>
  <w:style w:type="paragraph" w:customStyle="1" w:styleId="affffffb">
    <w:name w:val="Знак Знак Знак Знак Знак Знак Знак Знак Знак Знак Знак Знак"/>
    <w:basedOn w:val="a1"/>
    <w:rsid w:val="002C0F67"/>
    <w:pPr>
      <w:tabs>
        <w:tab w:val="num" w:pos="360"/>
      </w:tabs>
      <w:spacing w:after="160" w:line="240" w:lineRule="exact"/>
    </w:pPr>
    <w:rPr>
      <w:rFonts w:ascii="Verdana" w:hAnsi="Verdana" w:cs="Verdana"/>
      <w:sz w:val="20"/>
      <w:szCs w:val="20"/>
      <w:lang w:val="en-US" w:eastAsia="en-US"/>
    </w:rPr>
  </w:style>
  <w:style w:type="paragraph" w:customStyle="1" w:styleId="affffffc">
    <w:name w:val="Знак Знак Знак Знак Знак Знак Знак Знак Знак Знак Знак Знак"/>
    <w:basedOn w:val="a1"/>
    <w:rsid w:val="000F7213"/>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1"/>
    <w:basedOn w:val="a1"/>
    <w:rsid w:val="00171920"/>
    <w:pPr>
      <w:tabs>
        <w:tab w:val="num" w:pos="360"/>
      </w:tabs>
      <w:spacing w:after="160" w:line="240" w:lineRule="exact"/>
    </w:pPr>
    <w:rPr>
      <w:rFonts w:ascii="Verdana" w:hAnsi="Verdana" w:cs="Verdana"/>
      <w:sz w:val="20"/>
      <w:szCs w:val="20"/>
      <w:lang w:val="en-US" w:eastAsia="en-US"/>
    </w:rPr>
  </w:style>
  <w:style w:type="character" w:customStyle="1" w:styleId="90">
    <w:name w:val="Заголовок 9 Знак"/>
    <w:basedOn w:val="a2"/>
    <w:link w:val="9"/>
    <w:semiHidden/>
    <w:rsid w:val="0088649D"/>
    <w:rPr>
      <w:rFonts w:ascii="Calibri Light" w:hAnsi="Calibri Light"/>
      <w:sz w:val="22"/>
      <w:szCs w:val="22"/>
    </w:rPr>
  </w:style>
  <w:style w:type="numbering" w:customStyle="1" w:styleId="330">
    <w:name w:val="Нет списка33"/>
    <w:next w:val="a4"/>
    <w:uiPriority w:val="99"/>
    <w:semiHidden/>
    <w:rsid w:val="0088649D"/>
  </w:style>
  <w:style w:type="numbering" w:customStyle="1" w:styleId="1140">
    <w:name w:val="Нет списка114"/>
    <w:next w:val="a4"/>
    <w:uiPriority w:val="99"/>
    <w:semiHidden/>
    <w:unhideWhenUsed/>
    <w:rsid w:val="0088649D"/>
  </w:style>
  <w:style w:type="paragraph" w:customStyle="1" w:styleId="font7">
    <w:name w:val="font7"/>
    <w:basedOn w:val="a1"/>
    <w:rsid w:val="0088649D"/>
    <w:pPr>
      <w:spacing w:before="100" w:beforeAutospacing="1" w:after="100" w:afterAutospacing="1"/>
    </w:pPr>
    <w:rPr>
      <w:rFonts w:ascii="Calibri" w:hAnsi="Calibri" w:cs="Calibri"/>
    </w:rPr>
  </w:style>
  <w:style w:type="paragraph" w:customStyle="1" w:styleId="font8">
    <w:name w:val="font8"/>
    <w:basedOn w:val="a1"/>
    <w:rsid w:val="0088649D"/>
    <w:pPr>
      <w:spacing w:before="100" w:beforeAutospacing="1" w:after="100" w:afterAutospacing="1"/>
    </w:pPr>
    <w:rPr>
      <w:sz w:val="28"/>
      <w:szCs w:val="28"/>
    </w:rPr>
  </w:style>
  <w:style w:type="paragraph" w:customStyle="1" w:styleId="font9">
    <w:name w:val="font9"/>
    <w:basedOn w:val="a1"/>
    <w:rsid w:val="0088649D"/>
    <w:pPr>
      <w:spacing w:before="100" w:beforeAutospacing="1" w:after="100" w:afterAutospacing="1"/>
    </w:pPr>
    <w:rPr>
      <w:rFonts w:ascii="Calibri" w:hAnsi="Calibri" w:cs="Calibri"/>
      <w:color w:val="000000"/>
    </w:rPr>
  </w:style>
  <w:style w:type="paragraph" w:customStyle="1" w:styleId="p15">
    <w:name w:val="p15"/>
    <w:basedOn w:val="a1"/>
    <w:rsid w:val="0088649D"/>
    <w:pPr>
      <w:spacing w:before="100" w:beforeAutospacing="1" w:after="100" w:afterAutospacing="1"/>
    </w:pPr>
  </w:style>
  <w:style w:type="paragraph" w:customStyle="1" w:styleId="118">
    <w:name w:val="Знак Знак Знак11"/>
    <w:basedOn w:val="a1"/>
    <w:rsid w:val="0088649D"/>
    <w:pPr>
      <w:tabs>
        <w:tab w:val="num" w:pos="360"/>
      </w:tabs>
      <w:spacing w:after="160" w:line="240" w:lineRule="exact"/>
    </w:pPr>
    <w:rPr>
      <w:rFonts w:ascii="Verdana" w:hAnsi="Verdana" w:cs="Verdana"/>
      <w:sz w:val="20"/>
      <w:szCs w:val="20"/>
      <w:lang w:val="en-US" w:eastAsia="en-US"/>
    </w:rPr>
  </w:style>
  <w:style w:type="character" w:customStyle="1" w:styleId="blk">
    <w:name w:val="blk"/>
    <w:basedOn w:val="a2"/>
    <w:rsid w:val="0088649D"/>
  </w:style>
  <w:style w:type="table" w:customStyle="1" w:styleId="251">
    <w:name w:val="Сетка таблицы25"/>
    <w:basedOn w:val="a3"/>
    <w:next w:val="a5"/>
    <w:uiPriority w:val="39"/>
    <w:rsid w:val="00C55D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
    <w:basedOn w:val="a3"/>
    <w:next w:val="a5"/>
    <w:uiPriority w:val="3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
    <w:name w:val="Абзац списка6"/>
    <w:basedOn w:val="a1"/>
    <w:autoRedefine/>
    <w:rsid w:val="00C55D11"/>
    <w:pPr>
      <w:jc w:val="center"/>
    </w:pPr>
    <w:rPr>
      <w:snapToGrid w:val="0"/>
      <w:sz w:val="28"/>
      <w:szCs w:val="28"/>
    </w:rPr>
  </w:style>
  <w:style w:type="table" w:customStyle="1" w:styleId="1122">
    <w:name w:val="Сетка таблицы112"/>
    <w:basedOn w:val="a3"/>
    <w:next w:val="a5"/>
    <w:uiPriority w:val="39"/>
    <w:rsid w:val="00C55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4"/>
    <w:semiHidden/>
    <w:rsid w:val="00C55D11"/>
  </w:style>
  <w:style w:type="numbering" w:customStyle="1" w:styleId="340">
    <w:name w:val="Нет списка34"/>
    <w:next w:val="a4"/>
    <w:uiPriority w:val="99"/>
    <w:semiHidden/>
    <w:unhideWhenUsed/>
    <w:rsid w:val="00C55D11"/>
  </w:style>
  <w:style w:type="table" w:customStyle="1" w:styleId="271">
    <w:name w:val="Сетка таблицы27"/>
    <w:basedOn w:val="a3"/>
    <w:next w:val="a5"/>
    <w:uiPriority w:val="5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4"/>
    <w:uiPriority w:val="99"/>
    <w:semiHidden/>
    <w:unhideWhenUsed/>
    <w:rsid w:val="00C55D11"/>
  </w:style>
  <w:style w:type="table" w:customStyle="1" w:styleId="281">
    <w:name w:val="Сетка таблицы28"/>
    <w:basedOn w:val="a3"/>
    <w:next w:val="a5"/>
    <w:uiPriority w:val="5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
    <w:basedOn w:val="a3"/>
    <w:next w:val="a5"/>
    <w:rsid w:val="00596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Сетка таблицы30"/>
    <w:basedOn w:val="a3"/>
    <w:next w:val="a5"/>
    <w:rsid w:val="007341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3"/>
    <w:next w:val="a5"/>
    <w:rsid w:val="005B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3"/>
    <w:next w:val="a5"/>
    <w:rsid w:val="00CB4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3"/>
    <w:next w:val="a5"/>
    <w:rsid w:val="005A1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3"/>
    <w:next w:val="a5"/>
    <w:rsid w:val="00DB0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3"/>
    <w:next w:val="a5"/>
    <w:rsid w:val="00FA3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3"/>
    <w:next w:val="a5"/>
    <w:rsid w:val="005A6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3"/>
    <w:next w:val="a5"/>
    <w:rsid w:val="00695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3"/>
    <w:next w:val="a5"/>
    <w:rsid w:val="00735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5"/>
    <w:rsid w:val="00C81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3"/>
    <w:next w:val="a5"/>
    <w:rsid w:val="00206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3"/>
    <w:next w:val="a5"/>
    <w:rsid w:val="00675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3"/>
    <w:next w:val="a5"/>
    <w:rsid w:val="007D0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3"/>
    <w:next w:val="a5"/>
    <w:rsid w:val="00B40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3"/>
    <w:next w:val="a5"/>
    <w:rsid w:val="00A23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3"/>
    <w:next w:val="a5"/>
    <w:rsid w:val="00356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d">
    <w:name w:val="Знак Знак Знак Знак Знак Знак Знак Знак Знак Знак Знак Знак"/>
    <w:basedOn w:val="a1"/>
    <w:rsid w:val="00A401A3"/>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1"/>
    <w:basedOn w:val="a1"/>
    <w:rsid w:val="006E2057"/>
    <w:pPr>
      <w:tabs>
        <w:tab w:val="num" w:pos="360"/>
      </w:tabs>
      <w:spacing w:after="160" w:line="240" w:lineRule="exact"/>
    </w:pPr>
    <w:rPr>
      <w:rFonts w:ascii="Verdana" w:hAnsi="Verdana" w:cs="Verdana"/>
      <w:sz w:val="20"/>
      <w:szCs w:val="20"/>
      <w:lang w:val="en-US" w:eastAsia="en-US"/>
    </w:rPr>
  </w:style>
  <w:style w:type="paragraph" w:customStyle="1" w:styleId="Style9">
    <w:name w:val="Style9"/>
    <w:basedOn w:val="a1"/>
    <w:uiPriority w:val="99"/>
    <w:rsid w:val="00E4532F"/>
    <w:pPr>
      <w:widowControl w:val="0"/>
      <w:autoSpaceDE w:val="0"/>
      <w:autoSpaceDN w:val="0"/>
      <w:adjustRightInd w:val="0"/>
      <w:spacing w:line="274" w:lineRule="exact"/>
    </w:pPr>
    <w:rPr>
      <w:rFonts w:eastAsiaTheme="minorEastAsia"/>
    </w:rPr>
  </w:style>
  <w:style w:type="paragraph" w:customStyle="1" w:styleId="Style3">
    <w:name w:val="Style3"/>
    <w:basedOn w:val="a1"/>
    <w:uiPriority w:val="99"/>
    <w:rsid w:val="00E4532F"/>
    <w:pPr>
      <w:widowControl w:val="0"/>
      <w:autoSpaceDE w:val="0"/>
      <w:autoSpaceDN w:val="0"/>
      <w:adjustRightInd w:val="0"/>
    </w:pPr>
    <w:rPr>
      <w:rFonts w:eastAsiaTheme="minorEastAsia"/>
    </w:rPr>
  </w:style>
  <w:style w:type="paragraph" w:customStyle="1" w:styleId="Style5">
    <w:name w:val="Style5"/>
    <w:basedOn w:val="a1"/>
    <w:uiPriority w:val="99"/>
    <w:rsid w:val="00E4532F"/>
    <w:pPr>
      <w:widowControl w:val="0"/>
      <w:autoSpaceDE w:val="0"/>
      <w:autoSpaceDN w:val="0"/>
      <w:adjustRightInd w:val="0"/>
      <w:spacing w:line="274" w:lineRule="exact"/>
      <w:jc w:val="both"/>
    </w:pPr>
    <w:rPr>
      <w:rFonts w:eastAsiaTheme="minorEastAsia"/>
    </w:rPr>
  </w:style>
  <w:style w:type="paragraph" w:customStyle="1" w:styleId="Style20">
    <w:name w:val="Style20"/>
    <w:basedOn w:val="a1"/>
    <w:uiPriority w:val="99"/>
    <w:rsid w:val="00E4532F"/>
    <w:pPr>
      <w:widowControl w:val="0"/>
      <w:autoSpaceDE w:val="0"/>
      <w:autoSpaceDN w:val="0"/>
      <w:adjustRightInd w:val="0"/>
    </w:pPr>
    <w:rPr>
      <w:rFonts w:eastAsiaTheme="minorEastAsia"/>
    </w:rPr>
  </w:style>
  <w:style w:type="paragraph" w:customStyle="1" w:styleId="Style47">
    <w:name w:val="Style47"/>
    <w:basedOn w:val="a1"/>
    <w:uiPriority w:val="99"/>
    <w:rsid w:val="00E4532F"/>
    <w:pPr>
      <w:widowControl w:val="0"/>
      <w:autoSpaceDE w:val="0"/>
      <w:autoSpaceDN w:val="0"/>
      <w:adjustRightInd w:val="0"/>
      <w:spacing w:line="230" w:lineRule="exact"/>
      <w:jc w:val="center"/>
    </w:pPr>
    <w:rPr>
      <w:rFonts w:eastAsiaTheme="minorEastAsia"/>
    </w:rPr>
  </w:style>
  <w:style w:type="paragraph" w:customStyle="1" w:styleId="Style51">
    <w:name w:val="Style51"/>
    <w:basedOn w:val="a1"/>
    <w:uiPriority w:val="99"/>
    <w:rsid w:val="00E4532F"/>
    <w:pPr>
      <w:widowControl w:val="0"/>
      <w:autoSpaceDE w:val="0"/>
      <w:autoSpaceDN w:val="0"/>
      <w:adjustRightInd w:val="0"/>
    </w:pPr>
    <w:rPr>
      <w:rFonts w:eastAsiaTheme="minorEastAsia"/>
    </w:rPr>
  </w:style>
  <w:style w:type="paragraph" w:customStyle="1" w:styleId="Style52">
    <w:name w:val="Style52"/>
    <w:basedOn w:val="a1"/>
    <w:uiPriority w:val="99"/>
    <w:rsid w:val="00E4532F"/>
    <w:pPr>
      <w:widowControl w:val="0"/>
      <w:autoSpaceDE w:val="0"/>
      <w:autoSpaceDN w:val="0"/>
      <w:adjustRightInd w:val="0"/>
    </w:pPr>
    <w:rPr>
      <w:rFonts w:eastAsiaTheme="minorEastAsia"/>
    </w:rPr>
  </w:style>
  <w:style w:type="paragraph" w:customStyle="1" w:styleId="Style54">
    <w:name w:val="Style54"/>
    <w:basedOn w:val="a1"/>
    <w:uiPriority w:val="99"/>
    <w:rsid w:val="00E4532F"/>
    <w:pPr>
      <w:widowControl w:val="0"/>
      <w:autoSpaceDE w:val="0"/>
      <w:autoSpaceDN w:val="0"/>
      <w:adjustRightInd w:val="0"/>
    </w:pPr>
    <w:rPr>
      <w:rFonts w:eastAsiaTheme="minorEastAsia"/>
    </w:rPr>
  </w:style>
  <w:style w:type="paragraph" w:customStyle="1" w:styleId="Style60">
    <w:name w:val="Style60"/>
    <w:basedOn w:val="a1"/>
    <w:uiPriority w:val="99"/>
    <w:rsid w:val="00E4532F"/>
    <w:pPr>
      <w:widowControl w:val="0"/>
      <w:autoSpaceDE w:val="0"/>
      <w:autoSpaceDN w:val="0"/>
      <w:adjustRightInd w:val="0"/>
    </w:pPr>
    <w:rPr>
      <w:rFonts w:eastAsiaTheme="minorEastAsia"/>
    </w:rPr>
  </w:style>
  <w:style w:type="paragraph" w:customStyle="1" w:styleId="Style64">
    <w:name w:val="Style64"/>
    <w:basedOn w:val="a1"/>
    <w:uiPriority w:val="99"/>
    <w:rsid w:val="00E4532F"/>
    <w:pPr>
      <w:widowControl w:val="0"/>
      <w:autoSpaceDE w:val="0"/>
      <w:autoSpaceDN w:val="0"/>
      <w:adjustRightInd w:val="0"/>
      <w:spacing w:line="355" w:lineRule="exact"/>
      <w:ind w:firstLine="2554"/>
    </w:pPr>
    <w:rPr>
      <w:rFonts w:eastAsiaTheme="minorEastAsia"/>
    </w:rPr>
  </w:style>
  <w:style w:type="paragraph" w:customStyle="1" w:styleId="Style67">
    <w:name w:val="Style67"/>
    <w:basedOn w:val="a1"/>
    <w:uiPriority w:val="99"/>
    <w:rsid w:val="00E4532F"/>
    <w:pPr>
      <w:widowControl w:val="0"/>
      <w:autoSpaceDE w:val="0"/>
      <w:autoSpaceDN w:val="0"/>
      <w:adjustRightInd w:val="0"/>
      <w:spacing w:line="274" w:lineRule="exact"/>
      <w:ind w:hanging="557"/>
    </w:pPr>
    <w:rPr>
      <w:rFonts w:eastAsiaTheme="minorEastAsia"/>
    </w:rPr>
  </w:style>
  <w:style w:type="paragraph" w:customStyle="1" w:styleId="Style69">
    <w:name w:val="Style69"/>
    <w:basedOn w:val="a1"/>
    <w:uiPriority w:val="99"/>
    <w:rsid w:val="00E4532F"/>
    <w:pPr>
      <w:widowControl w:val="0"/>
      <w:autoSpaceDE w:val="0"/>
      <w:autoSpaceDN w:val="0"/>
      <w:adjustRightInd w:val="0"/>
    </w:pPr>
    <w:rPr>
      <w:rFonts w:eastAsiaTheme="minorEastAsia"/>
    </w:rPr>
  </w:style>
  <w:style w:type="character" w:customStyle="1" w:styleId="FontStyle165">
    <w:name w:val="Font Style165"/>
    <w:basedOn w:val="a2"/>
    <w:uiPriority w:val="99"/>
    <w:rsid w:val="00E4532F"/>
    <w:rPr>
      <w:rFonts w:ascii="Times New Roman" w:hAnsi="Times New Roman" w:cs="Times New Roman"/>
      <w:b/>
      <w:bCs/>
      <w:sz w:val="26"/>
      <w:szCs w:val="26"/>
    </w:rPr>
  </w:style>
  <w:style w:type="character" w:customStyle="1" w:styleId="FontStyle166">
    <w:name w:val="Font Style166"/>
    <w:basedOn w:val="a2"/>
    <w:uiPriority w:val="99"/>
    <w:rsid w:val="00E4532F"/>
    <w:rPr>
      <w:rFonts w:ascii="Sylfaen" w:hAnsi="Sylfaen" w:cs="Sylfaen"/>
      <w:b/>
      <w:bCs/>
      <w:i/>
      <w:iCs/>
      <w:sz w:val="8"/>
      <w:szCs w:val="8"/>
    </w:rPr>
  </w:style>
  <w:style w:type="character" w:customStyle="1" w:styleId="FontStyle169">
    <w:name w:val="Font Style169"/>
    <w:basedOn w:val="a2"/>
    <w:uiPriority w:val="99"/>
    <w:rsid w:val="00E4532F"/>
    <w:rPr>
      <w:rFonts w:ascii="Times New Roman" w:hAnsi="Times New Roman" w:cs="Times New Roman"/>
      <w:b/>
      <w:bCs/>
      <w:i/>
      <w:iCs/>
      <w:sz w:val="28"/>
      <w:szCs w:val="28"/>
    </w:rPr>
  </w:style>
  <w:style w:type="character" w:customStyle="1" w:styleId="FontStyle173">
    <w:name w:val="Font Style173"/>
    <w:basedOn w:val="a2"/>
    <w:uiPriority w:val="99"/>
    <w:rsid w:val="00E4532F"/>
    <w:rPr>
      <w:rFonts w:ascii="Times New Roman" w:hAnsi="Times New Roman" w:cs="Times New Roman"/>
      <w:smallCaps/>
      <w:sz w:val="30"/>
      <w:szCs w:val="30"/>
    </w:rPr>
  </w:style>
  <w:style w:type="character" w:customStyle="1" w:styleId="FontStyle175">
    <w:name w:val="Font Style175"/>
    <w:basedOn w:val="a2"/>
    <w:uiPriority w:val="99"/>
    <w:rsid w:val="00E4532F"/>
    <w:rPr>
      <w:rFonts w:ascii="Times New Roman" w:hAnsi="Times New Roman" w:cs="Times New Roman"/>
      <w:b/>
      <w:bCs/>
      <w:i/>
      <w:iCs/>
      <w:spacing w:val="40"/>
      <w:sz w:val="42"/>
      <w:szCs w:val="42"/>
    </w:rPr>
  </w:style>
  <w:style w:type="character" w:customStyle="1" w:styleId="FontStyle182">
    <w:name w:val="Font Style182"/>
    <w:basedOn w:val="a2"/>
    <w:uiPriority w:val="99"/>
    <w:rsid w:val="00E4532F"/>
    <w:rPr>
      <w:rFonts w:ascii="Times New Roman" w:hAnsi="Times New Roman" w:cs="Times New Roman"/>
      <w:sz w:val="14"/>
      <w:szCs w:val="14"/>
    </w:rPr>
  </w:style>
  <w:style w:type="character" w:customStyle="1" w:styleId="FontStyle189">
    <w:name w:val="Font Style189"/>
    <w:basedOn w:val="a2"/>
    <w:uiPriority w:val="99"/>
    <w:rsid w:val="00E4532F"/>
    <w:rPr>
      <w:rFonts w:ascii="Times New Roman" w:hAnsi="Times New Roman" w:cs="Times New Roman"/>
      <w:sz w:val="18"/>
      <w:szCs w:val="18"/>
    </w:rPr>
  </w:style>
  <w:style w:type="character" w:customStyle="1" w:styleId="FontStyle191">
    <w:name w:val="Font Style191"/>
    <w:basedOn w:val="a2"/>
    <w:uiPriority w:val="99"/>
    <w:rsid w:val="00E4532F"/>
    <w:rPr>
      <w:rFonts w:ascii="Times New Roman" w:hAnsi="Times New Roman" w:cs="Times New Roman"/>
      <w:sz w:val="26"/>
      <w:szCs w:val="26"/>
    </w:rPr>
  </w:style>
  <w:style w:type="character" w:customStyle="1" w:styleId="FontStyle192">
    <w:name w:val="Font Style192"/>
    <w:basedOn w:val="a2"/>
    <w:uiPriority w:val="99"/>
    <w:rsid w:val="00E4532F"/>
    <w:rPr>
      <w:rFonts w:ascii="Times New Roman" w:hAnsi="Times New Roman" w:cs="Times New Roman"/>
      <w:w w:val="70"/>
      <w:sz w:val="20"/>
      <w:szCs w:val="20"/>
    </w:rPr>
  </w:style>
  <w:style w:type="character" w:customStyle="1" w:styleId="FontStyle194">
    <w:name w:val="Font Style194"/>
    <w:basedOn w:val="a2"/>
    <w:uiPriority w:val="99"/>
    <w:rsid w:val="00E4532F"/>
    <w:rPr>
      <w:rFonts w:ascii="Times New Roman" w:hAnsi="Times New Roman" w:cs="Times New Roman"/>
      <w:spacing w:val="80"/>
      <w:sz w:val="46"/>
      <w:szCs w:val="46"/>
    </w:rPr>
  </w:style>
  <w:style w:type="character" w:customStyle="1" w:styleId="FontStyle195">
    <w:name w:val="Font Style195"/>
    <w:basedOn w:val="a2"/>
    <w:uiPriority w:val="99"/>
    <w:rsid w:val="00E4532F"/>
    <w:rPr>
      <w:rFonts w:ascii="Times New Roman" w:hAnsi="Times New Roman" w:cs="Times New Roman"/>
      <w:sz w:val="16"/>
      <w:szCs w:val="16"/>
    </w:rPr>
  </w:style>
  <w:style w:type="character" w:customStyle="1" w:styleId="FontStyle197">
    <w:name w:val="Font Style197"/>
    <w:basedOn w:val="a2"/>
    <w:uiPriority w:val="99"/>
    <w:rsid w:val="00E4532F"/>
    <w:rPr>
      <w:rFonts w:ascii="Times New Roman" w:hAnsi="Times New Roman" w:cs="Times New Roman"/>
      <w:sz w:val="28"/>
      <w:szCs w:val="28"/>
    </w:rPr>
  </w:style>
  <w:style w:type="paragraph" w:customStyle="1" w:styleId="Default">
    <w:name w:val="Default"/>
    <w:rsid w:val="00E4532F"/>
    <w:pPr>
      <w:autoSpaceDE w:val="0"/>
      <w:autoSpaceDN w:val="0"/>
      <w:adjustRightInd w:val="0"/>
    </w:pPr>
    <w:rPr>
      <w:rFonts w:eastAsiaTheme="minorHAnsi"/>
      <w:color w:val="000000"/>
      <w:sz w:val="24"/>
      <w:szCs w:val="24"/>
      <w:lang w:eastAsia="en-US"/>
    </w:rPr>
  </w:style>
  <w:style w:type="paragraph" w:customStyle="1" w:styleId="1ffff4">
    <w:name w:val="Знак Знак Знак1"/>
    <w:basedOn w:val="a1"/>
    <w:rsid w:val="00CD4F68"/>
    <w:pPr>
      <w:tabs>
        <w:tab w:val="num" w:pos="360"/>
      </w:tabs>
      <w:spacing w:after="160" w:line="240" w:lineRule="exact"/>
    </w:pPr>
    <w:rPr>
      <w:rFonts w:ascii="Verdana" w:hAnsi="Verdana" w:cs="Verdana"/>
      <w:sz w:val="20"/>
      <w:szCs w:val="20"/>
      <w:lang w:val="en-US" w:eastAsia="en-US"/>
    </w:rPr>
  </w:style>
  <w:style w:type="paragraph" w:customStyle="1" w:styleId="affffffe">
    <w:basedOn w:val="a1"/>
    <w:next w:val="affff0"/>
    <w:qFormat/>
    <w:rsid w:val="00326AC6"/>
    <w:pPr>
      <w:tabs>
        <w:tab w:val="left" w:pos="1665"/>
      </w:tabs>
      <w:jc w:val="center"/>
    </w:pPr>
    <w:rPr>
      <w:b/>
      <w:bCs/>
    </w:rPr>
  </w:style>
  <w:style w:type="paragraph" w:customStyle="1" w:styleId="afffffff">
    <w:basedOn w:val="a1"/>
    <w:next w:val="affff0"/>
    <w:qFormat/>
    <w:rsid w:val="00607749"/>
    <w:pPr>
      <w:tabs>
        <w:tab w:val="left" w:pos="1665"/>
      </w:tabs>
      <w:jc w:val="center"/>
    </w:pPr>
    <w:rPr>
      <w:b/>
      <w:bCs/>
    </w:rPr>
  </w:style>
  <w:style w:type="paragraph" w:customStyle="1" w:styleId="1ffff5">
    <w:name w:val="Знак Знак Знак1"/>
    <w:basedOn w:val="a1"/>
    <w:rsid w:val="0044778D"/>
    <w:pPr>
      <w:tabs>
        <w:tab w:val="num" w:pos="360"/>
      </w:tabs>
      <w:spacing w:after="160" w:line="240" w:lineRule="exact"/>
    </w:pPr>
    <w:rPr>
      <w:rFonts w:ascii="Verdana" w:hAnsi="Verdana" w:cs="Verdana"/>
      <w:sz w:val="20"/>
      <w:szCs w:val="20"/>
      <w:lang w:val="en-US" w:eastAsia="en-US"/>
    </w:rPr>
  </w:style>
  <w:style w:type="paragraph" w:customStyle="1" w:styleId="afffffff0">
    <w:name w:val="Знак Знак Знак Знак Знак Знак Знак Знак Знак Знак Знак Знак"/>
    <w:basedOn w:val="a1"/>
    <w:rsid w:val="00DB2CA4"/>
    <w:pPr>
      <w:tabs>
        <w:tab w:val="num" w:pos="360"/>
      </w:tabs>
      <w:spacing w:after="160" w:line="240" w:lineRule="exact"/>
    </w:pPr>
    <w:rPr>
      <w:rFonts w:ascii="Verdana" w:hAnsi="Verdana" w:cs="Verdana"/>
      <w:sz w:val="20"/>
      <w:szCs w:val="20"/>
      <w:lang w:val="en-US" w:eastAsia="en-US"/>
    </w:rPr>
  </w:style>
  <w:style w:type="paragraph" w:customStyle="1" w:styleId="1ffff6">
    <w:name w:val="Знак Знак Знак1"/>
    <w:basedOn w:val="a1"/>
    <w:rsid w:val="00783C58"/>
    <w:pPr>
      <w:tabs>
        <w:tab w:val="num" w:pos="360"/>
      </w:tabs>
      <w:spacing w:after="160" w:line="240" w:lineRule="exact"/>
    </w:pPr>
    <w:rPr>
      <w:rFonts w:ascii="Verdana" w:hAnsi="Verdana" w:cs="Verdana"/>
      <w:sz w:val="20"/>
      <w:szCs w:val="20"/>
      <w:lang w:val="en-US" w:eastAsia="en-US"/>
    </w:rPr>
  </w:style>
  <w:style w:type="paragraph" w:customStyle="1" w:styleId="afffffff1">
    <w:name w:val="Знак Знак Знак Знак Знак Знак Знак Знак Знак Знак Знак Знак"/>
    <w:basedOn w:val="a1"/>
    <w:rsid w:val="002C66DC"/>
    <w:pPr>
      <w:tabs>
        <w:tab w:val="num" w:pos="360"/>
      </w:tabs>
      <w:spacing w:after="160" w:line="240" w:lineRule="exact"/>
    </w:pPr>
    <w:rPr>
      <w:rFonts w:ascii="Verdana" w:hAnsi="Verdana" w:cs="Verdana"/>
      <w:sz w:val="20"/>
      <w:szCs w:val="20"/>
      <w:lang w:val="en-US" w:eastAsia="en-US"/>
    </w:rPr>
  </w:style>
  <w:style w:type="paragraph" w:customStyle="1" w:styleId="afffffff2">
    <w:name w:val="Знак Знак Знак Знак Знак Знак Знак Знак Знак Знак Знак Знак"/>
    <w:basedOn w:val="a1"/>
    <w:rsid w:val="006A4EC7"/>
    <w:pPr>
      <w:tabs>
        <w:tab w:val="num" w:pos="360"/>
      </w:tabs>
      <w:spacing w:after="160" w:line="240" w:lineRule="exact"/>
    </w:pPr>
    <w:rPr>
      <w:rFonts w:ascii="Verdana" w:hAnsi="Verdana" w:cs="Verdana"/>
      <w:sz w:val="20"/>
      <w:szCs w:val="20"/>
      <w:lang w:val="en-US" w:eastAsia="en-US"/>
    </w:rPr>
  </w:style>
  <w:style w:type="paragraph" w:customStyle="1" w:styleId="afffffff3">
    <w:basedOn w:val="a1"/>
    <w:next w:val="affff0"/>
    <w:qFormat/>
    <w:rsid w:val="00D7147A"/>
    <w:pPr>
      <w:jc w:val="center"/>
    </w:pPr>
    <w:rPr>
      <w:b/>
      <w:szCs w:val="20"/>
    </w:rPr>
  </w:style>
  <w:style w:type="paragraph" w:customStyle="1" w:styleId="1ffff7">
    <w:name w:val="Знак Знак1 Знак Знак"/>
    <w:basedOn w:val="a1"/>
    <w:rsid w:val="00D7147A"/>
    <w:pPr>
      <w:tabs>
        <w:tab w:val="left" w:pos="360"/>
      </w:tabs>
      <w:spacing w:after="160" w:line="240" w:lineRule="exact"/>
    </w:pPr>
    <w:rPr>
      <w:rFonts w:ascii="Verdana" w:hAnsi="Verdana" w:cs="Verdana"/>
      <w:sz w:val="20"/>
      <w:szCs w:val="20"/>
      <w:lang w:val="en-US" w:eastAsia="en-US"/>
    </w:rPr>
  </w:style>
  <w:style w:type="paragraph" w:customStyle="1" w:styleId="1ffff8">
    <w:name w:val="Знак Знак Знак1"/>
    <w:basedOn w:val="a1"/>
    <w:rsid w:val="00D7147A"/>
    <w:pPr>
      <w:tabs>
        <w:tab w:val="left" w:pos="360"/>
      </w:tabs>
      <w:spacing w:after="160" w:line="240" w:lineRule="exact"/>
    </w:pPr>
    <w:rPr>
      <w:rFonts w:ascii="Verdana" w:hAnsi="Verdana" w:cs="Verdana"/>
      <w:sz w:val="20"/>
      <w:szCs w:val="20"/>
      <w:lang w:val="en-US" w:eastAsia="en-US"/>
    </w:rPr>
  </w:style>
  <w:style w:type="character" w:styleId="afffffff4">
    <w:name w:val="Unresolved Mention"/>
    <w:uiPriority w:val="99"/>
    <w:semiHidden/>
    <w:unhideWhenUsed/>
    <w:rsid w:val="00D7147A"/>
    <w:rPr>
      <w:color w:val="808080"/>
      <w:shd w:val="clear" w:color="auto" w:fill="E6E6E6"/>
    </w:rPr>
  </w:style>
  <w:style w:type="paragraph" w:customStyle="1" w:styleId="afffffff5">
    <w:name w:val=" Знак Знак Знак Знак Знак Знак Знак Знак Знак Знак Знак Знак"/>
    <w:basedOn w:val="a1"/>
    <w:rsid w:val="00CC750F"/>
    <w:pPr>
      <w:tabs>
        <w:tab w:val="num" w:pos="360"/>
      </w:tabs>
      <w:spacing w:after="160" w:line="240" w:lineRule="exact"/>
    </w:pPr>
    <w:rPr>
      <w:rFonts w:ascii="Verdana" w:hAnsi="Verdana" w:cs="Verdana"/>
      <w:sz w:val="20"/>
      <w:szCs w:val="20"/>
      <w:lang w:val="en-US" w:eastAsia="en-US"/>
    </w:rPr>
  </w:style>
  <w:style w:type="paragraph" w:customStyle="1" w:styleId="1ffff9">
    <w:name w:val=" Знак Знак Знак1"/>
    <w:basedOn w:val="a1"/>
    <w:rsid w:val="000C40A8"/>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70337490">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17590771">
      <w:bodyDiv w:val="1"/>
      <w:marLeft w:val="0"/>
      <w:marRight w:val="0"/>
      <w:marTop w:val="0"/>
      <w:marBottom w:val="0"/>
      <w:divBdr>
        <w:top w:val="none" w:sz="0" w:space="0" w:color="auto"/>
        <w:left w:val="none" w:sz="0" w:space="0" w:color="auto"/>
        <w:bottom w:val="none" w:sz="0" w:space="0" w:color="auto"/>
        <w:right w:val="none" w:sz="0" w:space="0" w:color="auto"/>
      </w:divBdr>
    </w:div>
    <w:div w:id="224488969">
      <w:bodyDiv w:val="1"/>
      <w:marLeft w:val="0"/>
      <w:marRight w:val="0"/>
      <w:marTop w:val="0"/>
      <w:marBottom w:val="0"/>
      <w:divBdr>
        <w:top w:val="none" w:sz="0" w:space="0" w:color="auto"/>
        <w:left w:val="none" w:sz="0" w:space="0" w:color="auto"/>
        <w:bottom w:val="none" w:sz="0" w:space="0" w:color="auto"/>
        <w:right w:val="none" w:sz="0" w:space="0" w:color="auto"/>
      </w:divBdr>
    </w:div>
    <w:div w:id="256443480">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212633">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53494737">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4716358">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26587248">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51310416">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5912484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29552753">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23945447">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25848769">
      <w:bodyDiv w:val="1"/>
      <w:marLeft w:val="0"/>
      <w:marRight w:val="0"/>
      <w:marTop w:val="0"/>
      <w:marBottom w:val="0"/>
      <w:divBdr>
        <w:top w:val="none" w:sz="0" w:space="0" w:color="auto"/>
        <w:left w:val="none" w:sz="0" w:space="0" w:color="auto"/>
        <w:bottom w:val="none" w:sz="0" w:space="0" w:color="auto"/>
        <w:right w:val="none" w:sz="0" w:space="0" w:color="auto"/>
      </w:divBdr>
    </w:div>
    <w:div w:id="1827281168">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CA1E6-1E50-4525-882B-64AAEF318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1840</TotalTime>
  <Pages>23</Pages>
  <Words>7730</Words>
  <Characters>45868</Characters>
  <Application>Microsoft Office Word</Application>
  <DocSecurity>0</DocSecurity>
  <Lines>382</Lines>
  <Paragraphs>106</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53492</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110</cp:revision>
  <cp:lastPrinted>2018-08-15T08:01:00Z</cp:lastPrinted>
  <dcterms:created xsi:type="dcterms:W3CDTF">2018-06-07T03:09:00Z</dcterms:created>
  <dcterms:modified xsi:type="dcterms:W3CDTF">2018-08-15T08:53:00Z</dcterms:modified>
</cp:coreProperties>
</file>