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2D6EFE">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2D6EFE">
        <w:t xml:space="preserve">Д.В. </w:t>
      </w:r>
      <w:proofErr w:type="spellStart"/>
      <w:r w:rsidR="002D6EFE">
        <w:t>Малюта</w:t>
      </w:r>
      <w:proofErr w:type="spellEnd"/>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0A58BA">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1C53EF" w:rsidP="008311A7">
      <w:r>
        <w:t>20</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r w:rsidR="00840CA5">
        <w:rPr>
          <w:b/>
        </w:rPr>
        <w:t xml:space="preserve">, </w:t>
      </w:r>
      <w:r w:rsidR="001C53EF">
        <w:rPr>
          <w:b/>
        </w:rPr>
        <w:t xml:space="preserve">Кулебякина М.В. </w:t>
      </w:r>
      <w:r w:rsidR="001C53EF" w:rsidRPr="001C53EF">
        <w:t>(</w:t>
      </w:r>
      <w:proofErr w:type="spellStart"/>
      <w:r w:rsidR="001C53EF" w:rsidRPr="001C53EF">
        <w:t>присутсвовала</w:t>
      </w:r>
      <w:proofErr w:type="spellEnd"/>
      <w:r w:rsidR="001C53EF" w:rsidRPr="001C53EF">
        <w:t xml:space="preserve"> на 1-2 вопросах),</w:t>
      </w:r>
      <w:r w:rsidR="001C53EF">
        <w:rPr>
          <w:b/>
        </w:rPr>
        <w:t xml:space="preserve"> </w:t>
      </w:r>
      <w:proofErr w:type="spellStart"/>
      <w:r w:rsidR="0011027C">
        <w:rPr>
          <w:b/>
        </w:rPr>
        <w:t>Горовых</w:t>
      </w:r>
      <w:proofErr w:type="spellEnd"/>
      <w:r w:rsidR="0011027C">
        <w:rPr>
          <w:b/>
        </w:rPr>
        <w:t xml:space="preserve"> К.П. </w:t>
      </w:r>
      <w:r w:rsidR="0011027C" w:rsidRPr="007B6610">
        <w:t>(с правом совещательного голоса (не принимает участие в голосовании))</w:t>
      </w:r>
      <w:r w:rsidR="001C53EF">
        <w:t>.</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517"/>
      </w:tblGrid>
      <w:tr w:rsidR="006447C5" w:rsidRPr="009E1080" w:rsidTr="001C53EF">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516"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1C53EF">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516"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1C53EF">
        <w:trPr>
          <w:trHeight w:val="409"/>
          <w:jc w:val="center"/>
        </w:trPr>
        <w:tc>
          <w:tcPr>
            <w:tcW w:w="2402" w:type="dxa"/>
            <w:shd w:val="clear" w:color="auto" w:fill="auto"/>
          </w:tcPr>
          <w:p w:rsidR="001C53EF" w:rsidRPr="003349C0" w:rsidRDefault="001C53EF" w:rsidP="001C53EF">
            <w:pPr>
              <w:ind w:right="-142"/>
              <w:rPr>
                <w:b/>
              </w:rPr>
            </w:pPr>
            <w:proofErr w:type="spellStart"/>
            <w:r w:rsidRPr="003349C0">
              <w:rPr>
                <w:b/>
              </w:rPr>
              <w:t>Гаристов</w:t>
            </w:r>
            <w:proofErr w:type="spellEnd"/>
            <w:r w:rsidRPr="003349C0">
              <w:rPr>
                <w:b/>
              </w:rPr>
              <w:t xml:space="preserve"> Н.Н.</w:t>
            </w:r>
          </w:p>
        </w:tc>
        <w:tc>
          <w:tcPr>
            <w:tcW w:w="7516" w:type="dxa"/>
            <w:shd w:val="clear" w:color="auto" w:fill="auto"/>
          </w:tcPr>
          <w:p w:rsidR="001C53EF" w:rsidRPr="003349C0" w:rsidRDefault="001C53EF" w:rsidP="001C53EF">
            <w:pPr>
              <w:ind w:right="-142"/>
              <w:jc w:val="both"/>
            </w:pPr>
            <w:r w:rsidRPr="003349C0">
              <w:t xml:space="preserve">- </w:t>
            </w:r>
            <w:r w:rsidRPr="003349C0">
              <w:rPr>
                <w:sz w:val="23"/>
                <w:szCs w:val="23"/>
              </w:rPr>
              <w:t>генеральный директор ОАО «АЭЭ»</w:t>
            </w:r>
            <w:r>
              <w:rPr>
                <w:sz w:val="23"/>
                <w:szCs w:val="23"/>
              </w:rPr>
              <w:t>;</w:t>
            </w:r>
          </w:p>
        </w:tc>
      </w:tr>
      <w:tr w:rsidR="001C53EF" w:rsidRPr="009E1080" w:rsidTr="001C53EF">
        <w:trPr>
          <w:trHeight w:val="409"/>
          <w:jc w:val="center"/>
        </w:trPr>
        <w:tc>
          <w:tcPr>
            <w:tcW w:w="2402" w:type="dxa"/>
            <w:shd w:val="clear" w:color="auto" w:fill="auto"/>
          </w:tcPr>
          <w:p w:rsidR="001C53EF" w:rsidRPr="003349C0" w:rsidRDefault="001C53EF" w:rsidP="001C53EF">
            <w:pPr>
              <w:ind w:right="-142"/>
              <w:rPr>
                <w:b/>
              </w:rPr>
            </w:pPr>
            <w:r>
              <w:rPr>
                <w:b/>
              </w:rPr>
              <w:t>Овчинников А.Г.</w:t>
            </w:r>
          </w:p>
        </w:tc>
        <w:tc>
          <w:tcPr>
            <w:tcW w:w="7516" w:type="dxa"/>
            <w:shd w:val="clear" w:color="auto" w:fill="auto"/>
          </w:tcPr>
          <w:p w:rsidR="001C53EF" w:rsidRPr="003349C0" w:rsidRDefault="001C53EF" w:rsidP="001C53EF">
            <w:pPr>
              <w:ind w:right="-142"/>
              <w:jc w:val="both"/>
            </w:pPr>
            <w:r>
              <w:t xml:space="preserve">- главный консультант технического отдела </w:t>
            </w:r>
            <w:r w:rsidRPr="009E1080">
              <w:t>региональной энергетической комиссии Кемеровской области;</w:t>
            </w:r>
          </w:p>
        </w:tc>
      </w:tr>
      <w:tr w:rsidR="001C53EF" w:rsidRPr="009E1080" w:rsidTr="001C53EF">
        <w:trPr>
          <w:trHeight w:val="409"/>
          <w:jc w:val="center"/>
        </w:trPr>
        <w:tc>
          <w:tcPr>
            <w:tcW w:w="2402" w:type="dxa"/>
            <w:shd w:val="clear" w:color="auto" w:fill="auto"/>
          </w:tcPr>
          <w:p w:rsidR="001C53EF" w:rsidRDefault="001C53EF" w:rsidP="001C53EF">
            <w:pPr>
              <w:ind w:right="-142"/>
              <w:rPr>
                <w:b/>
              </w:rPr>
            </w:pPr>
            <w:proofErr w:type="spellStart"/>
            <w:r>
              <w:rPr>
                <w:b/>
              </w:rPr>
              <w:t>Дюбина</w:t>
            </w:r>
            <w:proofErr w:type="spellEnd"/>
            <w:r>
              <w:rPr>
                <w:b/>
              </w:rPr>
              <w:t xml:space="preserve"> О.В.</w:t>
            </w:r>
          </w:p>
        </w:tc>
        <w:tc>
          <w:tcPr>
            <w:tcW w:w="7516" w:type="dxa"/>
            <w:shd w:val="clear" w:color="auto" w:fill="auto"/>
          </w:tcPr>
          <w:p w:rsidR="001C53EF" w:rsidRDefault="001C53EF" w:rsidP="001C53EF">
            <w:pPr>
              <w:ind w:right="-142"/>
              <w:jc w:val="both"/>
            </w:pPr>
            <w:r>
              <w:t xml:space="preserve">- консультант отдела ценообразования в электроэнергетике </w:t>
            </w:r>
            <w:r w:rsidRPr="009E1080">
              <w:t>региональной энергетической комиссии Кемеровской области;</w:t>
            </w:r>
          </w:p>
        </w:tc>
      </w:tr>
      <w:tr w:rsidR="00ED1F81" w:rsidRPr="009E1080" w:rsidTr="001C53EF">
        <w:trPr>
          <w:trHeight w:val="409"/>
          <w:jc w:val="center"/>
        </w:trPr>
        <w:tc>
          <w:tcPr>
            <w:tcW w:w="2402" w:type="dxa"/>
            <w:shd w:val="clear" w:color="auto" w:fill="auto"/>
          </w:tcPr>
          <w:p w:rsidR="00ED1F81" w:rsidRPr="009E1080" w:rsidRDefault="001C53EF" w:rsidP="00C00FD8">
            <w:pPr>
              <w:rPr>
                <w:b/>
              </w:rPr>
            </w:pPr>
            <w:r>
              <w:rPr>
                <w:b/>
              </w:rPr>
              <w:t>Белоусова И.А.</w:t>
            </w:r>
          </w:p>
        </w:tc>
        <w:tc>
          <w:tcPr>
            <w:tcW w:w="7516" w:type="dxa"/>
            <w:shd w:val="clear" w:color="auto" w:fill="auto"/>
          </w:tcPr>
          <w:tbl>
            <w:tblPr>
              <w:tblW w:w="5076" w:type="pct"/>
              <w:jc w:val="center"/>
              <w:tblLook w:val="04A0" w:firstRow="1" w:lastRow="0" w:firstColumn="1" w:lastColumn="0" w:noHBand="0" w:noVBand="1"/>
            </w:tblPr>
            <w:tblGrid>
              <w:gridCol w:w="7412"/>
            </w:tblGrid>
            <w:tr w:rsidR="00DF1657" w:rsidRPr="009E1080" w:rsidTr="004456FD">
              <w:trPr>
                <w:trHeight w:val="409"/>
                <w:jc w:val="center"/>
              </w:trPr>
              <w:tc>
                <w:tcPr>
                  <w:tcW w:w="7166" w:type="dxa"/>
                  <w:shd w:val="clear" w:color="auto" w:fill="auto"/>
                </w:tcPr>
                <w:p w:rsidR="00DF1657" w:rsidRPr="009E1080" w:rsidRDefault="00DF1657" w:rsidP="00DF1657">
                  <w:pPr>
                    <w:jc w:val="both"/>
                  </w:pPr>
                  <w:r w:rsidRPr="009E1080">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9E1080" w:rsidRDefault="00ED1F81" w:rsidP="00C00FD8">
            <w:pPr>
              <w:jc w:val="both"/>
            </w:pPr>
          </w:p>
        </w:tc>
      </w:tr>
      <w:tr w:rsidR="00A754E4" w:rsidRPr="009E1080" w:rsidTr="001C53EF">
        <w:trPr>
          <w:trHeight w:val="409"/>
          <w:jc w:val="center"/>
        </w:trPr>
        <w:tc>
          <w:tcPr>
            <w:tcW w:w="2402" w:type="dxa"/>
            <w:shd w:val="clear" w:color="auto" w:fill="auto"/>
          </w:tcPr>
          <w:p w:rsidR="00A754E4" w:rsidRPr="007E35CB" w:rsidRDefault="001C53EF" w:rsidP="00A754E4">
            <w:pPr>
              <w:ind w:right="-142"/>
              <w:rPr>
                <w:b/>
              </w:rPr>
            </w:pPr>
            <w:r>
              <w:rPr>
                <w:b/>
              </w:rPr>
              <w:t>Венгер А.Н.</w:t>
            </w:r>
          </w:p>
        </w:tc>
        <w:tc>
          <w:tcPr>
            <w:tcW w:w="7516" w:type="dxa"/>
            <w:shd w:val="clear" w:color="auto" w:fill="auto"/>
          </w:tcPr>
          <w:p w:rsidR="00A754E4" w:rsidRPr="007E35CB" w:rsidRDefault="001C53EF" w:rsidP="00A754E4">
            <w:pPr>
              <w:jc w:val="both"/>
            </w:pPr>
            <w:r>
              <w:t>- экономист группы коммунальной энергетики отдела ценообразования в теплоэнергетике ОАО «АЭЭ»;</w:t>
            </w:r>
          </w:p>
        </w:tc>
      </w:tr>
      <w:tr w:rsidR="00A754E4" w:rsidRPr="009E1080" w:rsidTr="001C53EF">
        <w:trPr>
          <w:trHeight w:val="409"/>
          <w:jc w:val="center"/>
        </w:trPr>
        <w:tc>
          <w:tcPr>
            <w:tcW w:w="2402" w:type="dxa"/>
            <w:shd w:val="clear" w:color="auto" w:fill="auto"/>
          </w:tcPr>
          <w:p w:rsidR="00A754E4" w:rsidRDefault="001C53EF" w:rsidP="00A754E4">
            <w:pPr>
              <w:ind w:right="-142"/>
              <w:rPr>
                <w:b/>
              </w:rPr>
            </w:pPr>
            <w:r>
              <w:rPr>
                <w:b/>
              </w:rPr>
              <w:t>Борзенко А.В.</w:t>
            </w:r>
          </w:p>
        </w:tc>
        <w:tc>
          <w:tcPr>
            <w:tcW w:w="7516" w:type="dxa"/>
            <w:shd w:val="clear" w:color="auto" w:fill="auto"/>
          </w:tcPr>
          <w:p w:rsidR="00A754E4" w:rsidRDefault="001C53EF" w:rsidP="00A754E4">
            <w:pPr>
              <w:jc w:val="both"/>
            </w:pPr>
            <w:r>
              <w:t>- экономист группы коммунальной энергетики отдела ценообразования в теплоэнергетике ОАО «АЭЭ»;</w:t>
            </w:r>
          </w:p>
        </w:tc>
      </w:tr>
      <w:tr w:rsidR="00A754E4" w:rsidRPr="009E1080" w:rsidTr="001C53EF">
        <w:trPr>
          <w:trHeight w:val="409"/>
          <w:jc w:val="center"/>
        </w:trPr>
        <w:tc>
          <w:tcPr>
            <w:tcW w:w="2402" w:type="dxa"/>
            <w:shd w:val="clear" w:color="auto" w:fill="auto"/>
          </w:tcPr>
          <w:p w:rsidR="00A754E4" w:rsidRPr="005D5073" w:rsidRDefault="001C53EF" w:rsidP="00A754E4">
            <w:pPr>
              <w:rPr>
                <w:b/>
              </w:rPr>
            </w:pPr>
            <w:proofErr w:type="spellStart"/>
            <w:r>
              <w:rPr>
                <w:b/>
              </w:rPr>
              <w:t>Карпюк</w:t>
            </w:r>
            <w:proofErr w:type="spellEnd"/>
            <w:r>
              <w:rPr>
                <w:b/>
              </w:rPr>
              <w:t xml:space="preserve"> Д. Г.</w:t>
            </w:r>
          </w:p>
        </w:tc>
        <w:tc>
          <w:tcPr>
            <w:tcW w:w="7516" w:type="dxa"/>
            <w:shd w:val="clear" w:color="auto" w:fill="auto"/>
          </w:tcPr>
          <w:p w:rsidR="00A754E4" w:rsidRPr="005D5073" w:rsidRDefault="001C53EF" w:rsidP="00A754E4">
            <w:pPr>
              <w:jc w:val="both"/>
            </w:pPr>
            <w:r>
              <w:t xml:space="preserve">- </w:t>
            </w:r>
            <w:r w:rsidR="00F021DD">
              <w:t>экономист группы коммунальной энергетики отдела ценообразования в теплоэнергетике ОАО «АЭЭ»;</w:t>
            </w:r>
          </w:p>
        </w:tc>
      </w:tr>
      <w:tr w:rsidR="007A7C5E" w:rsidRPr="009E1080" w:rsidTr="001C53EF">
        <w:trPr>
          <w:trHeight w:val="409"/>
          <w:jc w:val="center"/>
        </w:trPr>
        <w:tc>
          <w:tcPr>
            <w:tcW w:w="2402" w:type="dxa"/>
            <w:shd w:val="clear" w:color="auto" w:fill="auto"/>
          </w:tcPr>
          <w:p w:rsidR="007A7C5E" w:rsidRDefault="00F021DD" w:rsidP="00A754E4">
            <w:pPr>
              <w:rPr>
                <w:b/>
              </w:rPr>
            </w:pPr>
            <w:r>
              <w:rPr>
                <w:b/>
              </w:rPr>
              <w:t>Овчинников Д.Г.</w:t>
            </w:r>
          </w:p>
        </w:tc>
        <w:tc>
          <w:tcPr>
            <w:tcW w:w="7516" w:type="dxa"/>
            <w:shd w:val="clear" w:color="auto" w:fill="auto"/>
          </w:tcPr>
          <w:p w:rsidR="007A7C5E" w:rsidRPr="005D5073" w:rsidRDefault="00F021DD" w:rsidP="00A754E4">
            <w:pPr>
              <w:jc w:val="both"/>
            </w:pPr>
            <w:r>
              <w:t>- экономист группы комбинированной выработки отдела ценообразования в теплоэнергетике ОАО «АЭЭ»;</w:t>
            </w:r>
          </w:p>
        </w:tc>
      </w:tr>
      <w:tr w:rsidR="00A754E4" w:rsidRPr="009E1080" w:rsidTr="001C53EF">
        <w:trPr>
          <w:trHeight w:val="409"/>
          <w:jc w:val="center"/>
        </w:trPr>
        <w:tc>
          <w:tcPr>
            <w:tcW w:w="2402" w:type="dxa"/>
            <w:shd w:val="clear" w:color="auto" w:fill="auto"/>
          </w:tcPr>
          <w:p w:rsidR="00A754E4" w:rsidRPr="003349C0" w:rsidRDefault="00F021DD" w:rsidP="00A754E4">
            <w:pPr>
              <w:ind w:right="-142"/>
              <w:rPr>
                <w:b/>
              </w:rPr>
            </w:pPr>
            <w:r>
              <w:rPr>
                <w:b/>
              </w:rPr>
              <w:t>Сысолятин А.С.</w:t>
            </w:r>
          </w:p>
        </w:tc>
        <w:tc>
          <w:tcPr>
            <w:tcW w:w="7516" w:type="dxa"/>
            <w:shd w:val="clear" w:color="auto" w:fill="auto"/>
          </w:tcPr>
          <w:p w:rsidR="00A754E4" w:rsidRPr="003349C0" w:rsidRDefault="00F021DD" w:rsidP="00A754E4">
            <w:pPr>
              <w:ind w:right="-142"/>
              <w:jc w:val="both"/>
            </w:pPr>
            <w:r>
              <w:t xml:space="preserve">- инженер технического отдела информационных технологий </w:t>
            </w:r>
            <w:r>
              <w:br/>
              <w:t>ОАО «АЭЭ»;</w:t>
            </w:r>
          </w:p>
        </w:tc>
      </w:tr>
      <w:tr w:rsidR="007A7C5E" w:rsidRPr="006447C5" w:rsidTr="001C53EF">
        <w:trPr>
          <w:trHeight w:val="409"/>
          <w:jc w:val="center"/>
        </w:trPr>
        <w:tc>
          <w:tcPr>
            <w:tcW w:w="2402" w:type="dxa"/>
            <w:shd w:val="clear" w:color="auto" w:fill="auto"/>
          </w:tcPr>
          <w:p w:rsidR="007A7C5E" w:rsidRDefault="00F021DD" w:rsidP="007A7C5E">
            <w:pPr>
              <w:rPr>
                <w:b/>
              </w:rPr>
            </w:pPr>
            <w:proofErr w:type="spellStart"/>
            <w:r>
              <w:rPr>
                <w:b/>
              </w:rPr>
              <w:lastRenderedPageBreak/>
              <w:t>Ляпустин</w:t>
            </w:r>
            <w:proofErr w:type="spellEnd"/>
            <w:r>
              <w:rPr>
                <w:b/>
              </w:rPr>
              <w:t xml:space="preserve"> Д.С.</w:t>
            </w:r>
          </w:p>
        </w:tc>
        <w:tc>
          <w:tcPr>
            <w:tcW w:w="7516" w:type="dxa"/>
            <w:shd w:val="clear" w:color="auto" w:fill="auto"/>
          </w:tcPr>
          <w:p w:rsidR="007A7C5E" w:rsidRDefault="00F021DD" w:rsidP="007A7C5E">
            <w:pPr>
              <w:jc w:val="both"/>
            </w:pPr>
            <w:r>
              <w:t>- заместитель начальника по теплоэнергетике технического отдела информационных технологий ОАО «АЭЭ»</w:t>
            </w:r>
            <w:r w:rsidR="00F7508B">
              <w:t>.</w:t>
            </w:r>
          </w:p>
        </w:tc>
      </w:tr>
      <w:tr w:rsidR="007A7C5E" w:rsidRPr="006447C5" w:rsidTr="001C53EF">
        <w:trPr>
          <w:trHeight w:val="80"/>
          <w:jc w:val="center"/>
        </w:trPr>
        <w:tc>
          <w:tcPr>
            <w:tcW w:w="2402" w:type="dxa"/>
            <w:shd w:val="clear" w:color="auto" w:fill="auto"/>
          </w:tcPr>
          <w:p w:rsidR="007A7C5E" w:rsidRPr="0048216F" w:rsidRDefault="00F7508B" w:rsidP="007A7C5E">
            <w:pPr>
              <w:rPr>
                <w:b/>
              </w:rPr>
            </w:pPr>
            <w:r>
              <w:rPr>
                <w:b/>
              </w:rPr>
              <w:t>Клевцов В.Г.</w:t>
            </w:r>
          </w:p>
        </w:tc>
        <w:tc>
          <w:tcPr>
            <w:tcW w:w="7516" w:type="dxa"/>
            <w:shd w:val="clear" w:color="auto" w:fill="auto"/>
          </w:tcPr>
          <w:p w:rsidR="007A7C5E" w:rsidRPr="0048216F" w:rsidRDefault="00F7508B" w:rsidP="007A7C5E">
            <w:pPr>
              <w:jc w:val="both"/>
            </w:pPr>
            <w:r>
              <w:t>- директор МУП «Комфорт»;</w:t>
            </w:r>
          </w:p>
        </w:tc>
      </w:tr>
      <w:tr w:rsidR="007A7C5E" w:rsidRPr="006447C5" w:rsidTr="001C53EF">
        <w:trPr>
          <w:trHeight w:val="409"/>
          <w:jc w:val="center"/>
        </w:trPr>
        <w:tc>
          <w:tcPr>
            <w:tcW w:w="2402" w:type="dxa"/>
            <w:shd w:val="clear" w:color="auto" w:fill="auto"/>
          </w:tcPr>
          <w:p w:rsidR="007A7C5E" w:rsidRPr="0048216F" w:rsidRDefault="00F7508B" w:rsidP="007A7C5E">
            <w:pPr>
              <w:rPr>
                <w:b/>
              </w:rPr>
            </w:pPr>
            <w:r>
              <w:rPr>
                <w:b/>
              </w:rPr>
              <w:t>Сахно Р.В.</w:t>
            </w:r>
          </w:p>
        </w:tc>
        <w:tc>
          <w:tcPr>
            <w:tcW w:w="7516" w:type="dxa"/>
            <w:shd w:val="clear" w:color="auto" w:fill="auto"/>
          </w:tcPr>
          <w:p w:rsidR="007A7C5E" w:rsidRPr="0048216F" w:rsidRDefault="00BE7657" w:rsidP="007A7C5E">
            <w:pPr>
              <w:jc w:val="both"/>
            </w:pPr>
            <w:r>
              <w:t>- начальник отдела перспективного развития ПАО «МРСК-Сибири» - «Кузбассэнерго – РЭС»;</w:t>
            </w:r>
          </w:p>
        </w:tc>
      </w:tr>
      <w:tr w:rsidR="007A7C5E" w:rsidRPr="006447C5" w:rsidTr="001C53EF">
        <w:trPr>
          <w:trHeight w:val="409"/>
          <w:jc w:val="center"/>
        </w:trPr>
        <w:tc>
          <w:tcPr>
            <w:tcW w:w="2402" w:type="dxa"/>
            <w:shd w:val="clear" w:color="auto" w:fill="auto"/>
          </w:tcPr>
          <w:p w:rsidR="007A7C5E" w:rsidRDefault="00BE7657" w:rsidP="007A7C5E">
            <w:pPr>
              <w:rPr>
                <w:b/>
              </w:rPr>
            </w:pPr>
            <w:r>
              <w:rPr>
                <w:b/>
              </w:rPr>
              <w:t>Губарев М.С.</w:t>
            </w:r>
          </w:p>
        </w:tc>
        <w:tc>
          <w:tcPr>
            <w:tcW w:w="7516" w:type="dxa"/>
            <w:shd w:val="clear" w:color="auto" w:fill="auto"/>
          </w:tcPr>
          <w:p w:rsidR="007A7C5E" w:rsidRDefault="00BE7657" w:rsidP="007A7C5E">
            <w:pPr>
              <w:jc w:val="both"/>
            </w:pPr>
            <w:r>
              <w:t>- начальник ОРИП ООО «СГК».</w:t>
            </w:r>
          </w:p>
        </w:tc>
      </w:tr>
    </w:tbl>
    <w:p w:rsidR="00BE7657" w:rsidRDefault="00BE7657" w:rsidP="004F6074">
      <w:pPr>
        <w:ind w:right="-143" w:firstLine="567"/>
        <w:jc w:val="both"/>
      </w:pPr>
      <w:bookmarkStart w:id="0" w:name="_Hlk508612479"/>
    </w:p>
    <w:p w:rsidR="004F6074" w:rsidRPr="0048216F"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4F6074" w:rsidRDefault="004F6074" w:rsidP="00A401A3">
      <w:pPr>
        <w:ind w:right="-426"/>
        <w:jc w:val="both"/>
        <w:rPr>
          <w:b/>
        </w:rPr>
      </w:pPr>
    </w:p>
    <w:p w:rsidR="00DF1657" w:rsidRDefault="00DF1657"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BE7657" w:rsidRPr="00F16DE1" w:rsidTr="00876FC3">
        <w:trPr>
          <w:trHeight w:val="276"/>
        </w:trPr>
        <w:tc>
          <w:tcPr>
            <w:tcW w:w="534" w:type="dxa"/>
            <w:shd w:val="clear" w:color="auto" w:fill="auto"/>
          </w:tcPr>
          <w:p w:rsidR="00BE7657" w:rsidRPr="00F16DE1" w:rsidRDefault="00BE7657" w:rsidP="00BE7657">
            <w:r>
              <w:t>1.</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B64D3C">
              <w:t>Об установлении платы за технологическое присоединение</w:t>
            </w:r>
            <w:r>
              <w:t xml:space="preserve"> </w:t>
            </w:r>
            <w:r w:rsidRPr="00B64D3C">
              <w:t xml:space="preserve">к электрическим сетям филиала ПАО «МРСК Сибири» – «Кузбассэнерго – РЭС» энергопринимающих устройств ООО «Кузбасская </w:t>
            </w:r>
            <w:proofErr w:type="spellStart"/>
            <w:r w:rsidRPr="00B64D3C">
              <w:t>энергосетевая</w:t>
            </w:r>
            <w:proofErr w:type="spellEnd"/>
            <w:r w:rsidRPr="00B64D3C">
              <w:t xml:space="preserve"> компания», ЛЭП-110 </w:t>
            </w:r>
            <w:proofErr w:type="spellStart"/>
            <w:r w:rsidRPr="00B64D3C">
              <w:t>кВ</w:t>
            </w:r>
            <w:proofErr w:type="spellEnd"/>
            <w:r w:rsidRPr="00B64D3C">
              <w:t xml:space="preserve"> от оп.10 ЛЭП-110 </w:t>
            </w:r>
            <w:proofErr w:type="spellStart"/>
            <w:r w:rsidRPr="00B64D3C">
              <w:t>кВ</w:t>
            </w:r>
            <w:proofErr w:type="spellEnd"/>
            <w:r w:rsidRPr="00B64D3C">
              <w:t xml:space="preserve"> «</w:t>
            </w:r>
            <w:proofErr w:type="spellStart"/>
            <w:r w:rsidRPr="00B64D3C">
              <w:t>Юргинская</w:t>
            </w:r>
            <w:proofErr w:type="spellEnd"/>
            <w:r w:rsidRPr="00B64D3C">
              <w:t xml:space="preserve"> – </w:t>
            </w:r>
            <w:proofErr w:type="spellStart"/>
            <w:r w:rsidRPr="00B64D3C">
              <w:t>Яшкинская</w:t>
            </w:r>
            <w:proofErr w:type="spellEnd"/>
            <w:r w:rsidRPr="00B64D3C">
              <w:t>» 1, 2 цепь</w:t>
            </w:r>
            <w:r>
              <w:t xml:space="preserve"> </w:t>
            </w:r>
            <w:r w:rsidRPr="00B64D3C">
              <w:t xml:space="preserve">до ПС 110/10 </w:t>
            </w:r>
            <w:proofErr w:type="spellStart"/>
            <w:r w:rsidRPr="00B64D3C">
              <w:t>кВ</w:t>
            </w:r>
            <w:proofErr w:type="spellEnd"/>
            <w:r w:rsidRPr="00B64D3C">
              <w:t xml:space="preserve"> «Ресурсная»; ПС 110/10 </w:t>
            </w:r>
            <w:proofErr w:type="spellStart"/>
            <w:r w:rsidRPr="00B64D3C">
              <w:t>кВ</w:t>
            </w:r>
            <w:proofErr w:type="spellEnd"/>
            <w:r w:rsidRPr="00B64D3C">
              <w:t xml:space="preserve"> «Ресурсная»; (Кемеровская обл., г. Юрга, в районе ул. Автодорожная, 3Б, кадастровые номера земельных участков 42:36:0202003:1270; 42:36:0202003:1272)</w:t>
            </w:r>
          </w:p>
        </w:tc>
      </w:tr>
      <w:tr w:rsidR="00BE7657" w:rsidRPr="00F16DE1" w:rsidTr="00876FC3">
        <w:trPr>
          <w:trHeight w:val="642"/>
        </w:trPr>
        <w:tc>
          <w:tcPr>
            <w:tcW w:w="534" w:type="dxa"/>
            <w:shd w:val="clear" w:color="auto" w:fill="auto"/>
          </w:tcPr>
          <w:p w:rsidR="00BE7657" w:rsidRDefault="00BE7657" w:rsidP="00BE7657">
            <w:pPr>
              <w:jc w:val="both"/>
            </w:pPr>
            <w:r>
              <w:t>2.</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B64D3C">
              <w:t>Об установлении платы за технологическое присоединение</w:t>
            </w:r>
            <w:r>
              <w:t xml:space="preserve"> </w:t>
            </w:r>
            <w:r w:rsidRPr="00B64D3C">
              <w:t>к электрическим сетям филиала ПАО «МРСК Сибири» – «Кузбассэнерго – РЭС» энергопринимающих устройств АО «УК «</w:t>
            </w:r>
            <w:proofErr w:type="spellStart"/>
            <w:r w:rsidRPr="00B64D3C">
              <w:t>Кузбассразрезуголь</w:t>
            </w:r>
            <w:proofErr w:type="spellEnd"/>
            <w:r w:rsidRPr="00B64D3C">
              <w:t xml:space="preserve">», ПС 110/35/6 </w:t>
            </w:r>
            <w:proofErr w:type="spellStart"/>
            <w:r w:rsidRPr="00B64D3C">
              <w:t>кВ</w:t>
            </w:r>
            <w:proofErr w:type="spellEnd"/>
            <w:r w:rsidRPr="00B64D3C">
              <w:t xml:space="preserve"> «</w:t>
            </w:r>
            <w:proofErr w:type="spellStart"/>
            <w:r w:rsidRPr="00B64D3C">
              <w:t>Уткинская</w:t>
            </w:r>
            <w:proofErr w:type="spellEnd"/>
            <w:r w:rsidRPr="00B64D3C">
              <w:t xml:space="preserve">» 2×25 МВА (Кемеровская обл., </w:t>
            </w:r>
            <w:proofErr w:type="spellStart"/>
            <w:r w:rsidRPr="00B64D3C">
              <w:t>Прокопьевский</w:t>
            </w:r>
            <w:proofErr w:type="spellEnd"/>
            <w:r w:rsidRPr="00B64D3C">
              <w:t xml:space="preserve"> р-н,</w:t>
            </w:r>
            <w:r>
              <w:t xml:space="preserve"> </w:t>
            </w:r>
            <w:r w:rsidRPr="00B64D3C">
              <w:t>МО «Краснобродский городской округ», кадастровые номера земельных участков 42:10:0404007:127, 42:10:0404007:128)</w:t>
            </w:r>
          </w:p>
        </w:tc>
      </w:tr>
      <w:tr w:rsidR="00BE7657" w:rsidRPr="00F16DE1" w:rsidTr="00876FC3">
        <w:trPr>
          <w:trHeight w:val="642"/>
        </w:trPr>
        <w:tc>
          <w:tcPr>
            <w:tcW w:w="534" w:type="dxa"/>
            <w:shd w:val="clear" w:color="auto" w:fill="auto"/>
          </w:tcPr>
          <w:p w:rsidR="00BE7657" w:rsidRDefault="00BE7657" w:rsidP="00BE7657">
            <w:pPr>
              <w:jc w:val="both"/>
            </w:pPr>
            <w:r>
              <w:t>3.</w:t>
            </w:r>
          </w:p>
        </w:tc>
        <w:tc>
          <w:tcPr>
            <w:tcW w:w="9242" w:type="dxa"/>
            <w:shd w:val="clear" w:color="auto" w:fill="auto"/>
          </w:tcPr>
          <w:p w:rsidR="00BE7657" w:rsidRPr="00F73F06" w:rsidRDefault="00BE7657" w:rsidP="00BE7657">
            <w:pPr>
              <w:tabs>
                <w:tab w:val="left" w:pos="284"/>
                <w:tab w:val="left" w:pos="1134"/>
              </w:tabs>
              <w:autoSpaceDE w:val="0"/>
              <w:autoSpaceDN w:val="0"/>
              <w:adjustRightInd w:val="0"/>
              <w:ind w:right="38"/>
              <w:jc w:val="both"/>
              <w:outlineLvl w:val="1"/>
            </w:pPr>
            <w:r w:rsidRPr="00F63F93">
              <w:t>Об утверждении производственной программы</w:t>
            </w:r>
            <w:r>
              <w:t xml:space="preserve"> </w:t>
            </w:r>
            <w:r w:rsidRPr="00F63F93">
              <w:t>в сфере холодного водоснабжения, водоотведения</w:t>
            </w:r>
            <w:r>
              <w:t xml:space="preserve"> </w:t>
            </w:r>
            <w:r w:rsidRPr="00F63F93">
              <w:t>и об установлении тарифов</w:t>
            </w:r>
            <w:r>
              <w:t xml:space="preserve"> </w:t>
            </w:r>
            <w:r w:rsidRPr="00F63F93">
              <w:t>на транспортировку питьевой воды, транспортировку сточных вод</w:t>
            </w:r>
            <w:r>
              <w:t xml:space="preserve"> </w:t>
            </w:r>
            <w:r w:rsidRPr="00F63F93">
              <w:t>ФГБУ «ЦЖКУ» Минобороны России (филиал по ЦВО) (г. Кемерово)</w:t>
            </w:r>
          </w:p>
        </w:tc>
      </w:tr>
      <w:tr w:rsidR="00BE7657" w:rsidRPr="00F16DE1" w:rsidTr="00876FC3">
        <w:trPr>
          <w:trHeight w:val="642"/>
        </w:trPr>
        <w:tc>
          <w:tcPr>
            <w:tcW w:w="534" w:type="dxa"/>
            <w:shd w:val="clear" w:color="auto" w:fill="auto"/>
          </w:tcPr>
          <w:p w:rsidR="00BE7657" w:rsidRDefault="00BE7657" w:rsidP="00BE7657">
            <w:pPr>
              <w:jc w:val="both"/>
            </w:pPr>
            <w:r>
              <w:t>4.</w:t>
            </w:r>
          </w:p>
        </w:tc>
        <w:tc>
          <w:tcPr>
            <w:tcW w:w="9242" w:type="dxa"/>
            <w:shd w:val="clear" w:color="auto" w:fill="auto"/>
          </w:tcPr>
          <w:p w:rsidR="00BE7657" w:rsidRPr="00F73F06" w:rsidRDefault="00BE7657" w:rsidP="00BE7657">
            <w:pPr>
              <w:tabs>
                <w:tab w:val="left" w:pos="284"/>
                <w:tab w:val="left" w:pos="1134"/>
              </w:tabs>
              <w:autoSpaceDE w:val="0"/>
              <w:autoSpaceDN w:val="0"/>
              <w:adjustRightInd w:val="0"/>
              <w:ind w:right="38"/>
              <w:jc w:val="both"/>
              <w:outlineLvl w:val="1"/>
            </w:pPr>
            <w:r w:rsidRPr="00521D85">
              <w:t>О внесении изменений в постановление региональной энергетической комиссии Кемеровской области от 07.12.2017 № 447 «Об утверждении производственной программы</w:t>
            </w:r>
            <w:r>
              <w:t xml:space="preserve"> </w:t>
            </w:r>
            <w:r w:rsidRPr="00521D85">
              <w:t>в сфере холодного водоснабжения питьевой водой, водоотведения</w:t>
            </w:r>
            <w:r>
              <w:t xml:space="preserve"> </w:t>
            </w:r>
            <w:r w:rsidRPr="00521D85">
              <w:t>и об установлении тарифов на транспортировку питьевой воды, транспортировку сточных вод ФГБУ «ЦЖКУ» Минобороны России (филиал по ЦВО) (г. Юрга)» в части 2019 года</w:t>
            </w:r>
          </w:p>
        </w:tc>
      </w:tr>
      <w:tr w:rsidR="00BE7657" w:rsidRPr="00F16DE1" w:rsidTr="00876FC3">
        <w:trPr>
          <w:trHeight w:val="642"/>
        </w:trPr>
        <w:tc>
          <w:tcPr>
            <w:tcW w:w="534" w:type="dxa"/>
            <w:shd w:val="clear" w:color="auto" w:fill="auto"/>
          </w:tcPr>
          <w:p w:rsidR="00BE7657" w:rsidRDefault="00BE7657" w:rsidP="00BE7657">
            <w:pPr>
              <w:jc w:val="both"/>
            </w:pPr>
            <w:r>
              <w:t>5.</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4442D1">
              <w:t>Об установлении долгосрочных параметров регулирования</w:t>
            </w:r>
            <w:r>
              <w:t xml:space="preserve"> </w:t>
            </w:r>
            <w:r w:rsidRPr="004442D1">
              <w:t>и долгосрочных тарифов на тепловую энергию, реализуемую</w:t>
            </w:r>
            <w:r>
              <w:t xml:space="preserve"> </w:t>
            </w:r>
            <w:r w:rsidRPr="004442D1">
              <w:t xml:space="preserve">ЗАО «Тяжинское ДРСУ» на потребительском рынке </w:t>
            </w:r>
            <w:proofErr w:type="spellStart"/>
            <w:r w:rsidRPr="004442D1">
              <w:t>пгт</w:t>
            </w:r>
            <w:proofErr w:type="spellEnd"/>
            <w:r w:rsidRPr="004442D1">
              <w:t>. Тяжинский,</w:t>
            </w:r>
            <w:r>
              <w:t xml:space="preserve"> </w:t>
            </w:r>
            <w:r w:rsidRPr="004442D1">
              <w:t>на 2019-2023 годы</w:t>
            </w:r>
          </w:p>
        </w:tc>
      </w:tr>
      <w:tr w:rsidR="00BE7657" w:rsidRPr="00F16DE1" w:rsidTr="00876FC3">
        <w:trPr>
          <w:trHeight w:val="642"/>
        </w:trPr>
        <w:tc>
          <w:tcPr>
            <w:tcW w:w="534" w:type="dxa"/>
            <w:shd w:val="clear" w:color="auto" w:fill="auto"/>
          </w:tcPr>
          <w:p w:rsidR="00BE7657" w:rsidRDefault="00BE7657" w:rsidP="00BE7657">
            <w:pPr>
              <w:jc w:val="both"/>
            </w:pPr>
            <w:r>
              <w:t>6.</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4442D1">
              <w:t>О внесении изменений в постановление региональной энергетической комиссии Кемеровской области от 10.06.2016 № 74 «Об установлении</w:t>
            </w:r>
            <w:r>
              <w:br/>
            </w:r>
            <w:r w:rsidRPr="004442D1">
              <w:t>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t xml:space="preserve"> </w:t>
            </w:r>
            <w:r w:rsidRPr="004442D1">
              <w:t>в части 2019 года</w:t>
            </w:r>
          </w:p>
        </w:tc>
      </w:tr>
      <w:tr w:rsidR="00BE7657" w:rsidRPr="00F16DE1" w:rsidTr="00876FC3">
        <w:trPr>
          <w:trHeight w:val="642"/>
        </w:trPr>
        <w:tc>
          <w:tcPr>
            <w:tcW w:w="534" w:type="dxa"/>
            <w:shd w:val="clear" w:color="auto" w:fill="auto"/>
          </w:tcPr>
          <w:p w:rsidR="00BE7657" w:rsidRDefault="00BE7657" w:rsidP="00BE7657">
            <w:pPr>
              <w:jc w:val="both"/>
            </w:pPr>
            <w:r>
              <w:t>7.</w:t>
            </w:r>
          </w:p>
        </w:tc>
        <w:tc>
          <w:tcPr>
            <w:tcW w:w="9242" w:type="dxa"/>
            <w:shd w:val="clear" w:color="auto" w:fill="auto"/>
          </w:tcPr>
          <w:p w:rsidR="00BE7657" w:rsidRDefault="00BE7657" w:rsidP="00BE7657">
            <w:pPr>
              <w:tabs>
                <w:tab w:val="left" w:pos="284"/>
                <w:tab w:val="left" w:pos="1134"/>
              </w:tabs>
              <w:autoSpaceDE w:val="0"/>
              <w:autoSpaceDN w:val="0"/>
              <w:adjustRightInd w:val="0"/>
              <w:ind w:right="38"/>
              <w:jc w:val="both"/>
              <w:outlineLvl w:val="1"/>
            </w:pPr>
            <w:r w:rsidRPr="00CF60EF">
              <w:t>Об установлении тарифов МУП «Комфорт» на тепловую энергию, реализуемую на потребительских рынках</w:t>
            </w:r>
            <w:r>
              <w:t xml:space="preserve"> </w:t>
            </w:r>
            <w:proofErr w:type="spellStart"/>
            <w:r w:rsidRPr="00CF60EF">
              <w:t>пгт</w:t>
            </w:r>
            <w:proofErr w:type="spellEnd"/>
            <w:r w:rsidRPr="00CF60EF">
              <w:t xml:space="preserve">. Тяжинский и </w:t>
            </w:r>
            <w:proofErr w:type="spellStart"/>
            <w:r w:rsidRPr="00CF60EF">
              <w:t>пгт</w:t>
            </w:r>
            <w:proofErr w:type="spellEnd"/>
            <w:r w:rsidRPr="00CF60EF">
              <w:t xml:space="preserve">. </w:t>
            </w:r>
            <w:proofErr w:type="spellStart"/>
            <w:r w:rsidRPr="00CF60EF">
              <w:t>Итатский</w:t>
            </w:r>
            <w:proofErr w:type="spellEnd"/>
            <w:r w:rsidRPr="00CF60EF">
              <w:t>,</w:t>
            </w:r>
            <w:r>
              <w:t xml:space="preserve"> </w:t>
            </w:r>
            <w:r w:rsidRPr="00CF60EF">
              <w:t>на 2018-2019 годы</w:t>
            </w:r>
          </w:p>
        </w:tc>
      </w:tr>
      <w:tr w:rsidR="00BE7657" w:rsidRPr="00F16DE1" w:rsidTr="00876FC3">
        <w:trPr>
          <w:trHeight w:val="642"/>
        </w:trPr>
        <w:tc>
          <w:tcPr>
            <w:tcW w:w="534" w:type="dxa"/>
            <w:shd w:val="clear" w:color="auto" w:fill="auto"/>
          </w:tcPr>
          <w:p w:rsidR="00BE7657" w:rsidRDefault="00BE7657" w:rsidP="00BE7657">
            <w:pPr>
              <w:jc w:val="both"/>
            </w:pPr>
            <w:r>
              <w:t>8.</w:t>
            </w:r>
          </w:p>
        </w:tc>
        <w:tc>
          <w:tcPr>
            <w:tcW w:w="9242" w:type="dxa"/>
            <w:shd w:val="clear" w:color="auto" w:fill="auto"/>
          </w:tcPr>
          <w:p w:rsidR="00BE7657" w:rsidRPr="00CF60EF" w:rsidRDefault="00BE7657" w:rsidP="00BE7657">
            <w:pPr>
              <w:tabs>
                <w:tab w:val="left" w:pos="284"/>
                <w:tab w:val="left" w:pos="1134"/>
              </w:tabs>
              <w:autoSpaceDE w:val="0"/>
              <w:autoSpaceDN w:val="0"/>
              <w:adjustRightInd w:val="0"/>
              <w:ind w:right="38"/>
              <w:jc w:val="both"/>
              <w:outlineLvl w:val="1"/>
            </w:pPr>
            <w:r w:rsidRPr="00C9340C">
              <w:t>О внесении изменений в постановление региональной энергетической комиссии Кемеровской области от 15.12.2016</w:t>
            </w:r>
            <w:r>
              <w:t xml:space="preserve"> </w:t>
            </w:r>
            <w:r w:rsidRPr="00C9340C">
              <w:t>№ 502 «Об установлении</w:t>
            </w:r>
            <w:r>
              <w:t xml:space="preserve"> </w:t>
            </w:r>
            <w:r w:rsidRPr="00C9340C">
              <w:t xml:space="preserve">ООО «Шанс» </w:t>
            </w:r>
            <w:r w:rsidRPr="00C9340C">
              <w:lastRenderedPageBreak/>
              <w:t>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2017-2019 годы» в части 2019 года</w:t>
            </w:r>
          </w:p>
        </w:tc>
      </w:tr>
      <w:tr w:rsidR="00BE7657" w:rsidRPr="00F16DE1" w:rsidTr="00876FC3">
        <w:trPr>
          <w:trHeight w:val="642"/>
        </w:trPr>
        <w:tc>
          <w:tcPr>
            <w:tcW w:w="534" w:type="dxa"/>
            <w:shd w:val="clear" w:color="auto" w:fill="auto"/>
          </w:tcPr>
          <w:p w:rsidR="00BE7657" w:rsidRPr="00F16DE1" w:rsidRDefault="00BE7657" w:rsidP="00BE7657">
            <w:r>
              <w:lastRenderedPageBreak/>
              <w:t>9.</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4F192C">
              <w:t>О внесении изменений в постановление региональной энергетической комиссии Кемеровской области от 30.10.2015 № 383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ХК «СДС-</w:t>
            </w:r>
            <w:proofErr w:type="spellStart"/>
            <w:r w:rsidRPr="004F192C">
              <w:t>Энерго</w:t>
            </w:r>
            <w:proofErr w:type="spellEnd"/>
            <w:r w:rsidRPr="004F192C">
              <w:t>» (г. Кемерово) на потребительском рынке г. Междуреченск в сфере теплоснабжения на 2016-2018 годы»</w:t>
            </w:r>
          </w:p>
        </w:tc>
      </w:tr>
      <w:tr w:rsidR="00BE7657" w:rsidRPr="00F16DE1" w:rsidTr="00876FC3">
        <w:trPr>
          <w:trHeight w:val="642"/>
        </w:trPr>
        <w:tc>
          <w:tcPr>
            <w:tcW w:w="534" w:type="dxa"/>
            <w:shd w:val="clear" w:color="auto" w:fill="auto"/>
          </w:tcPr>
          <w:p w:rsidR="00BE7657" w:rsidRDefault="00BE7657" w:rsidP="00BE7657">
            <w:pPr>
              <w:jc w:val="both"/>
            </w:pPr>
            <w:r>
              <w:t>10.</w:t>
            </w:r>
          </w:p>
        </w:tc>
        <w:tc>
          <w:tcPr>
            <w:tcW w:w="9242" w:type="dxa"/>
            <w:shd w:val="clear" w:color="auto" w:fill="auto"/>
          </w:tcPr>
          <w:p w:rsidR="00BE7657" w:rsidRPr="00F73F06" w:rsidRDefault="00BE7657" w:rsidP="00BE7657">
            <w:pPr>
              <w:tabs>
                <w:tab w:val="left" w:pos="284"/>
                <w:tab w:val="left" w:pos="1134"/>
              </w:tabs>
              <w:autoSpaceDE w:val="0"/>
              <w:autoSpaceDN w:val="0"/>
              <w:adjustRightInd w:val="0"/>
              <w:ind w:right="38"/>
              <w:jc w:val="both"/>
              <w:outlineLvl w:val="1"/>
            </w:pPr>
            <w:r w:rsidRPr="004F192C">
              <w:t>О внесении изменений в постановление региональной энергетической комиссии Кемеровской области от 29.11.2017 № 416 «Об утверждении инвестиционной программы ООО «Кузбасская Энергокомпания»</w:t>
            </w:r>
            <w:r>
              <w:t xml:space="preserve"> </w:t>
            </w:r>
            <w:r w:rsidRPr="004F192C">
              <w:t>на потребительском рынке г. Полысаево в сфере теплоснабжения</w:t>
            </w:r>
            <w:r>
              <w:t xml:space="preserve"> </w:t>
            </w:r>
            <w:r w:rsidRPr="004F192C">
              <w:t>на 2018-2019 годы»</w:t>
            </w:r>
          </w:p>
        </w:tc>
      </w:tr>
      <w:tr w:rsidR="00BE7657" w:rsidRPr="00F16DE1" w:rsidTr="00876FC3">
        <w:trPr>
          <w:trHeight w:val="642"/>
        </w:trPr>
        <w:tc>
          <w:tcPr>
            <w:tcW w:w="534" w:type="dxa"/>
            <w:shd w:val="clear" w:color="auto" w:fill="auto"/>
          </w:tcPr>
          <w:p w:rsidR="00BE7657" w:rsidRDefault="00BE7657" w:rsidP="00BE7657">
            <w:pPr>
              <w:jc w:val="both"/>
            </w:pPr>
            <w:r>
              <w:t>11.</w:t>
            </w:r>
          </w:p>
        </w:tc>
        <w:tc>
          <w:tcPr>
            <w:tcW w:w="9242" w:type="dxa"/>
            <w:shd w:val="clear" w:color="auto" w:fill="auto"/>
          </w:tcPr>
          <w:p w:rsidR="00BE7657" w:rsidRPr="00F73F06" w:rsidRDefault="00BE7657" w:rsidP="00BE7657">
            <w:pPr>
              <w:tabs>
                <w:tab w:val="left" w:pos="284"/>
                <w:tab w:val="left" w:pos="1134"/>
              </w:tabs>
              <w:autoSpaceDE w:val="0"/>
              <w:autoSpaceDN w:val="0"/>
              <w:adjustRightInd w:val="0"/>
              <w:ind w:right="38"/>
              <w:jc w:val="both"/>
              <w:outlineLvl w:val="1"/>
            </w:pPr>
            <w:r w:rsidRPr="004F192C">
              <w:t>О внесении изменений в постановление региональной энергетической комиссии Кемеровской области от 29.11.2017 № 420 «Об утверждении инвестиционной программы ООО «</w:t>
            </w:r>
            <w:proofErr w:type="spellStart"/>
            <w:r w:rsidRPr="004F192C">
              <w:t>Прокопьевское</w:t>
            </w:r>
            <w:proofErr w:type="spellEnd"/>
            <w:r w:rsidRPr="004F192C">
              <w:t xml:space="preserve"> теплоснабжающее хозяйство» в сфере теплоснабжения на</w:t>
            </w:r>
            <w:r>
              <w:t xml:space="preserve"> </w:t>
            </w:r>
            <w:r w:rsidRPr="004F192C">
              <w:t>2018 год»</w:t>
            </w:r>
          </w:p>
        </w:tc>
      </w:tr>
      <w:tr w:rsidR="00BE7657" w:rsidRPr="00F16DE1" w:rsidTr="00876FC3">
        <w:trPr>
          <w:trHeight w:val="642"/>
        </w:trPr>
        <w:tc>
          <w:tcPr>
            <w:tcW w:w="534" w:type="dxa"/>
            <w:shd w:val="clear" w:color="auto" w:fill="auto"/>
          </w:tcPr>
          <w:p w:rsidR="00BE7657" w:rsidRDefault="00BE7657" w:rsidP="00BE7657">
            <w:pPr>
              <w:jc w:val="both"/>
            </w:pPr>
            <w:r>
              <w:t>12.</w:t>
            </w:r>
          </w:p>
        </w:tc>
        <w:tc>
          <w:tcPr>
            <w:tcW w:w="9242" w:type="dxa"/>
            <w:shd w:val="clear" w:color="auto" w:fill="auto"/>
          </w:tcPr>
          <w:p w:rsidR="00BE7657" w:rsidRPr="00B64D3C" w:rsidRDefault="00BE7657" w:rsidP="00BE7657">
            <w:pPr>
              <w:tabs>
                <w:tab w:val="left" w:pos="284"/>
                <w:tab w:val="left" w:pos="1134"/>
              </w:tabs>
              <w:autoSpaceDE w:val="0"/>
              <w:autoSpaceDN w:val="0"/>
              <w:adjustRightInd w:val="0"/>
              <w:ind w:right="38"/>
              <w:jc w:val="both"/>
              <w:outlineLvl w:val="1"/>
            </w:pPr>
            <w:r w:rsidRPr="004F192C">
              <w:t>О внесении изменений в постановление региональной энергетической комиссии Кемеровской области от 08.11.2017 № 351 «Об утверждении инвестиционной программы ООО «Рудничное теплоснабжающее хозяйство» в сфере теплоснабжения на</w:t>
            </w:r>
            <w:r>
              <w:t xml:space="preserve"> </w:t>
            </w:r>
            <w:r w:rsidRPr="004F192C">
              <w:t>2017-2018 годы»</w:t>
            </w:r>
          </w:p>
        </w:tc>
      </w:tr>
      <w:tr w:rsidR="00F67D98" w:rsidRPr="00F16DE1" w:rsidTr="00876FC3">
        <w:trPr>
          <w:trHeight w:val="642"/>
        </w:trPr>
        <w:tc>
          <w:tcPr>
            <w:tcW w:w="534" w:type="dxa"/>
            <w:shd w:val="clear" w:color="auto" w:fill="auto"/>
          </w:tcPr>
          <w:p w:rsidR="00F67D98" w:rsidRDefault="00F67D98" w:rsidP="00BE7657">
            <w:pPr>
              <w:jc w:val="both"/>
            </w:pPr>
            <w:r>
              <w:t>13.</w:t>
            </w:r>
          </w:p>
        </w:tc>
        <w:tc>
          <w:tcPr>
            <w:tcW w:w="9242" w:type="dxa"/>
            <w:shd w:val="clear" w:color="auto" w:fill="auto"/>
          </w:tcPr>
          <w:p w:rsidR="00F67D98" w:rsidRPr="004F192C" w:rsidRDefault="00F67D98" w:rsidP="00BE7657">
            <w:pPr>
              <w:tabs>
                <w:tab w:val="left" w:pos="284"/>
                <w:tab w:val="left" w:pos="1134"/>
              </w:tabs>
              <w:autoSpaceDE w:val="0"/>
              <w:autoSpaceDN w:val="0"/>
              <w:adjustRightInd w:val="0"/>
              <w:ind w:right="38"/>
              <w:jc w:val="both"/>
              <w:outlineLvl w:val="1"/>
            </w:pPr>
            <w:r w:rsidRPr="00F67D98">
              <w:t>О рассмотрении предложения ООО «КОТК» (г. Киселевск), для внесения изменений в инвестиционную программу в сфере теплоснабжения на 2016-2022 годы</w:t>
            </w:r>
          </w:p>
        </w:tc>
      </w:tr>
    </w:tbl>
    <w:p w:rsidR="00876FC3" w:rsidRDefault="00876FC3" w:rsidP="00A401A3">
      <w:pPr>
        <w:ind w:right="-426"/>
        <w:jc w:val="both"/>
        <w:rPr>
          <w:b/>
        </w:rPr>
      </w:pPr>
    </w:p>
    <w:p w:rsidR="005448C1" w:rsidRDefault="00BE7657" w:rsidP="005448C1">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075F0E" w:rsidRDefault="00075F0E" w:rsidP="005448C1">
      <w:pPr>
        <w:ind w:firstLine="567"/>
        <w:jc w:val="both"/>
      </w:pPr>
    </w:p>
    <w:p w:rsidR="00402E67" w:rsidRPr="00BE7657" w:rsidRDefault="003A2898" w:rsidP="004456FD">
      <w:pPr>
        <w:pStyle w:val="af3"/>
        <w:numPr>
          <w:ilvl w:val="0"/>
          <w:numId w:val="36"/>
        </w:numPr>
        <w:ind w:left="0" w:firstLine="360"/>
        <w:jc w:val="both"/>
        <w:rPr>
          <w:b/>
        </w:rPr>
      </w:pPr>
      <w:r w:rsidRPr="00BE7657">
        <w:rPr>
          <w:b/>
          <w:bCs/>
          <w:kern w:val="32"/>
        </w:rPr>
        <w:t xml:space="preserve"> </w:t>
      </w:r>
      <w:r w:rsidR="00BE7657" w:rsidRPr="00BE7657">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00BE7657" w:rsidRPr="00BE7657">
        <w:rPr>
          <w:b/>
        </w:rPr>
        <w:t>энергосетевая</w:t>
      </w:r>
      <w:proofErr w:type="spellEnd"/>
      <w:r w:rsidR="00BE7657" w:rsidRPr="00BE7657">
        <w:rPr>
          <w:b/>
        </w:rPr>
        <w:t xml:space="preserve"> компания», ЛЭП-110 </w:t>
      </w:r>
      <w:proofErr w:type="spellStart"/>
      <w:r w:rsidR="00BE7657" w:rsidRPr="00BE7657">
        <w:rPr>
          <w:b/>
        </w:rPr>
        <w:t>кВ</w:t>
      </w:r>
      <w:proofErr w:type="spellEnd"/>
      <w:r w:rsidR="00BE7657" w:rsidRPr="00BE7657">
        <w:rPr>
          <w:b/>
        </w:rPr>
        <w:t xml:space="preserve"> от оп.10 ЛЭП-110 </w:t>
      </w:r>
      <w:proofErr w:type="spellStart"/>
      <w:r w:rsidR="00BE7657" w:rsidRPr="00BE7657">
        <w:rPr>
          <w:b/>
        </w:rPr>
        <w:t>кВ</w:t>
      </w:r>
      <w:proofErr w:type="spellEnd"/>
      <w:r w:rsidR="00BE7657" w:rsidRPr="00BE7657">
        <w:rPr>
          <w:b/>
        </w:rPr>
        <w:t xml:space="preserve"> «</w:t>
      </w:r>
      <w:proofErr w:type="spellStart"/>
      <w:r w:rsidR="00BE7657" w:rsidRPr="00BE7657">
        <w:rPr>
          <w:b/>
        </w:rPr>
        <w:t>Юргинская</w:t>
      </w:r>
      <w:proofErr w:type="spellEnd"/>
      <w:r w:rsidR="00BE7657" w:rsidRPr="00BE7657">
        <w:rPr>
          <w:b/>
        </w:rPr>
        <w:t xml:space="preserve"> – </w:t>
      </w:r>
      <w:proofErr w:type="spellStart"/>
      <w:r w:rsidR="00BE7657" w:rsidRPr="00BE7657">
        <w:rPr>
          <w:b/>
        </w:rPr>
        <w:t>Яшкинская</w:t>
      </w:r>
      <w:proofErr w:type="spellEnd"/>
      <w:r w:rsidR="00BE7657" w:rsidRPr="00BE7657">
        <w:rPr>
          <w:b/>
        </w:rPr>
        <w:t xml:space="preserve">» 1, 2 цепь до ПС 110/10 </w:t>
      </w:r>
      <w:proofErr w:type="spellStart"/>
      <w:r w:rsidR="00BE7657" w:rsidRPr="00BE7657">
        <w:rPr>
          <w:b/>
        </w:rPr>
        <w:t>кВ</w:t>
      </w:r>
      <w:proofErr w:type="spellEnd"/>
      <w:r w:rsidR="00BE7657" w:rsidRPr="00BE7657">
        <w:rPr>
          <w:b/>
        </w:rPr>
        <w:t xml:space="preserve"> «Ресурсная»; ПС 110/10 </w:t>
      </w:r>
      <w:proofErr w:type="spellStart"/>
      <w:r w:rsidR="00BE7657" w:rsidRPr="00BE7657">
        <w:rPr>
          <w:b/>
        </w:rPr>
        <w:t>кВ</w:t>
      </w:r>
      <w:proofErr w:type="spellEnd"/>
      <w:r w:rsidR="00BE7657" w:rsidRPr="00BE7657">
        <w:rPr>
          <w:b/>
        </w:rPr>
        <w:t xml:space="preserve"> «Ресурсная»; (Кемеровская обл., г. Юрга, в районе ул. Автодорожная, 3Б, кадастровые номера земельных участков 42:36:0202003:1270; 42:36:0202003:1272)</w:t>
      </w:r>
    </w:p>
    <w:p w:rsidR="00BE7657" w:rsidRPr="00BE7657" w:rsidRDefault="00BE7657" w:rsidP="00BE7657">
      <w:pPr>
        <w:jc w:val="both"/>
        <w:rPr>
          <w:b/>
        </w:rPr>
      </w:pPr>
    </w:p>
    <w:p w:rsidR="00402E67" w:rsidRPr="00054AC9" w:rsidRDefault="00402E67" w:rsidP="00BE7657">
      <w:pPr>
        <w:ind w:firstLine="567"/>
        <w:jc w:val="both"/>
      </w:pPr>
      <w:r w:rsidRPr="004107D1">
        <w:t>Докладчик</w:t>
      </w:r>
      <w:r w:rsidR="00BE7657">
        <w:t>и</w:t>
      </w:r>
      <w:r w:rsidRPr="004107D1">
        <w:t xml:space="preserve"> </w:t>
      </w:r>
      <w:proofErr w:type="spellStart"/>
      <w:r w:rsidR="00BE7657">
        <w:rPr>
          <w:b/>
        </w:rPr>
        <w:t>Дюбина</w:t>
      </w:r>
      <w:proofErr w:type="spellEnd"/>
      <w:r w:rsidR="00BE7657">
        <w:rPr>
          <w:b/>
        </w:rPr>
        <w:t xml:space="preserve"> О.В. и Овчинников А.Г</w:t>
      </w:r>
      <w:r>
        <w:rPr>
          <w:b/>
        </w:rPr>
        <w:t xml:space="preserve">. </w:t>
      </w:r>
      <w:r w:rsidRPr="00872E19">
        <w:t>согласно экспертному заключению (приложение</w:t>
      </w:r>
      <w:r>
        <w:t xml:space="preserve"> № 1 к настоящему протоколу) </w:t>
      </w:r>
      <w:r w:rsidRPr="00BE7657">
        <w:t>предлагает</w:t>
      </w:r>
      <w:r w:rsidR="00BE7657" w:rsidRPr="00BE7657">
        <w:t xml:space="preserve"> </w:t>
      </w:r>
      <w:r w:rsidR="00BE7657" w:rsidRPr="00BE7657">
        <w:rPr>
          <w:color w:val="000000"/>
          <w:shd w:val="clear" w:color="auto" w:fill="FFFFFF"/>
        </w:rPr>
        <w:t xml:space="preserve">установить </w:t>
      </w:r>
      <w:r w:rsidR="00BE7657" w:rsidRPr="00BE7657">
        <w:rPr>
          <w:bCs/>
          <w:color w:val="000000"/>
        </w:rPr>
        <w:t xml:space="preserve">плату </w:t>
      </w:r>
      <w:r w:rsidR="00BE7657" w:rsidRPr="00BE7657">
        <w:t xml:space="preserve">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00BE7657" w:rsidRPr="00BE7657">
        <w:t>энергосетевая</w:t>
      </w:r>
      <w:proofErr w:type="spellEnd"/>
      <w:r w:rsidR="00BE7657" w:rsidRPr="00BE7657">
        <w:t xml:space="preserve"> компания» (максимальная мощность 12 000 кВт), ЛЭП-110 </w:t>
      </w:r>
      <w:proofErr w:type="spellStart"/>
      <w:r w:rsidR="00BE7657" w:rsidRPr="00BE7657">
        <w:t>кВ</w:t>
      </w:r>
      <w:proofErr w:type="spellEnd"/>
      <w:r w:rsidR="00BE7657" w:rsidRPr="00BE7657">
        <w:t xml:space="preserve"> от оп.10 ЛЭП-110 </w:t>
      </w:r>
      <w:proofErr w:type="spellStart"/>
      <w:r w:rsidR="00BE7657" w:rsidRPr="00BE7657">
        <w:t>кВ</w:t>
      </w:r>
      <w:proofErr w:type="spellEnd"/>
      <w:r w:rsidR="00BE7657" w:rsidRPr="00BE7657">
        <w:t xml:space="preserve"> «</w:t>
      </w:r>
      <w:proofErr w:type="spellStart"/>
      <w:r w:rsidR="00BE7657" w:rsidRPr="00BE7657">
        <w:t>Юргинская</w:t>
      </w:r>
      <w:proofErr w:type="spellEnd"/>
      <w:r w:rsidR="00BE7657" w:rsidRPr="00BE7657">
        <w:t xml:space="preserve"> – </w:t>
      </w:r>
      <w:proofErr w:type="spellStart"/>
      <w:r w:rsidR="00BE7657" w:rsidRPr="00BE7657">
        <w:t>Яшкинская</w:t>
      </w:r>
      <w:proofErr w:type="spellEnd"/>
      <w:r w:rsidR="00BE7657" w:rsidRPr="00BE7657">
        <w:t xml:space="preserve">» 1, 2 цепь до ПС 110/10 </w:t>
      </w:r>
      <w:proofErr w:type="spellStart"/>
      <w:r w:rsidR="00BE7657" w:rsidRPr="00BE7657">
        <w:t>кВ</w:t>
      </w:r>
      <w:proofErr w:type="spellEnd"/>
      <w:r w:rsidR="00BE7657" w:rsidRPr="00BE7657">
        <w:t xml:space="preserve"> «Ресурсная»;</w:t>
      </w:r>
      <w:r w:rsidR="00BE7657">
        <w:t xml:space="preserve"> </w:t>
      </w:r>
      <w:r w:rsidR="00BE7657" w:rsidRPr="00BE7657">
        <w:t xml:space="preserve">ПС 110/10 </w:t>
      </w:r>
      <w:proofErr w:type="spellStart"/>
      <w:r w:rsidR="00BE7657" w:rsidRPr="00BE7657">
        <w:t>кВ</w:t>
      </w:r>
      <w:proofErr w:type="spellEnd"/>
      <w:r w:rsidR="00BE7657" w:rsidRPr="00BE7657">
        <w:t xml:space="preserve"> «Ресурсная»; (Кемеровская обл., г. Юрга, в районе ул. Автодорожная, 3Б, кадастровые номера земельных участков 42:36:0202003:1270; 42:36:0202003:1272) </w:t>
      </w:r>
      <w:r w:rsidRPr="00BE7657">
        <w:t>согласно приложению № 2 к настоящему протоколу.</w:t>
      </w:r>
    </w:p>
    <w:p w:rsidR="00402E67" w:rsidRDefault="00402E67" w:rsidP="00402E67">
      <w:pPr>
        <w:ind w:firstLine="709"/>
        <w:jc w:val="both"/>
      </w:pP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F7594C" w:rsidRDefault="00F7594C" w:rsidP="00F7594C">
      <w:pPr>
        <w:ind w:firstLine="567"/>
        <w:jc w:val="both"/>
        <w:rPr>
          <w:b/>
        </w:rPr>
      </w:pPr>
      <w:r w:rsidRPr="00E17B99">
        <w:rPr>
          <w:b/>
        </w:rPr>
        <w:t>Голосовали «ЗА» – единогласно.</w:t>
      </w:r>
    </w:p>
    <w:p w:rsidR="00402E67" w:rsidRPr="00F7594C" w:rsidRDefault="00F7594C" w:rsidP="00F7594C">
      <w:pPr>
        <w:ind w:firstLine="567"/>
        <w:jc w:val="both"/>
        <w:rPr>
          <w:b/>
        </w:rPr>
      </w:pPr>
      <w:r w:rsidRPr="00F7594C">
        <w:rPr>
          <w:b/>
        </w:rPr>
        <w:lastRenderedPageBreak/>
        <w:t>2.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«УК «</w:t>
      </w:r>
      <w:proofErr w:type="spellStart"/>
      <w:r w:rsidRPr="00F7594C">
        <w:rPr>
          <w:b/>
        </w:rPr>
        <w:t>Кузбассразрезуголь</w:t>
      </w:r>
      <w:proofErr w:type="spellEnd"/>
      <w:r w:rsidRPr="00F7594C">
        <w:rPr>
          <w:b/>
        </w:rPr>
        <w:t xml:space="preserve">», ПС 110/35/6 </w:t>
      </w:r>
      <w:proofErr w:type="spellStart"/>
      <w:r w:rsidRPr="00F7594C">
        <w:rPr>
          <w:b/>
        </w:rPr>
        <w:t>кВ</w:t>
      </w:r>
      <w:proofErr w:type="spellEnd"/>
      <w:r w:rsidRPr="00F7594C">
        <w:rPr>
          <w:b/>
        </w:rPr>
        <w:t xml:space="preserve"> «</w:t>
      </w:r>
      <w:proofErr w:type="spellStart"/>
      <w:r w:rsidRPr="00F7594C">
        <w:rPr>
          <w:b/>
        </w:rPr>
        <w:t>Уткинская</w:t>
      </w:r>
      <w:proofErr w:type="spellEnd"/>
      <w:r w:rsidRPr="00F7594C">
        <w:rPr>
          <w:b/>
        </w:rPr>
        <w:t xml:space="preserve">» 2×25 МВА (Кемеровская обл., </w:t>
      </w:r>
      <w:proofErr w:type="spellStart"/>
      <w:r w:rsidRPr="00F7594C">
        <w:rPr>
          <w:b/>
        </w:rPr>
        <w:t>Прокопьевский</w:t>
      </w:r>
      <w:proofErr w:type="spellEnd"/>
      <w:r w:rsidRPr="00F7594C">
        <w:rPr>
          <w:b/>
        </w:rPr>
        <w:t xml:space="preserve"> р-н, МО «Краснобродский городской округ», кадастровые номера земельных участков 42:10:0404007:127, 42:10:0404007:128)</w:t>
      </w:r>
    </w:p>
    <w:p w:rsidR="00F7594C" w:rsidRPr="00F7594C" w:rsidRDefault="00F7594C" w:rsidP="00F7594C">
      <w:pPr>
        <w:ind w:firstLine="567"/>
        <w:jc w:val="both"/>
        <w:rPr>
          <w:b/>
        </w:rPr>
      </w:pPr>
    </w:p>
    <w:p w:rsidR="00F7594C" w:rsidRPr="00F7594C" w:rsidRDefault="00F7594C" w:rsidP="00F7594C">
      <w:pPr>
        <w:ind w:firstLine="567"/>
        <w:jc w:val="both"/>
      </w:pPr>
      <w:r w:rsidRPr="004107D1">
        <w:t>Докладчик</w:t>
      </w:r>
      <w:r>
        <w:t>и</w:t>
      </w:r>
      <w:r w:rsidRPr="004107D1">
        <w:t xml:space="preserve"> </w:t>
      </w:r>
      <w:proofErr w:type="spellStart"/>
      <w:r>
        <w:rPr>
          <w:b/>
        </w:rPr>
        <w:t>Дюбина</w:t>
      </w:r>
      <w:proofErr w:type="spellEnd"/>
      <w:r>
        <w:rPr>
          <w:b/>
        </w:rPr>
        <w:t xml:space="preserve"> О.В. и Овчинников А.Г. </w:t>
      </w:r>
      <w:r w:rsidRPr="00872E19">
        <w:t>согласно экспертному заключению (приложение</w:t>
      </w:r>
      <w:r>
        <w:t xml:space="preserve"> № 3 к настоящему протоколу) </w:t>
      </w:r>
      <w:r w:rsidRPr="00BE7657">
        <w:t>предлагает</w:t>
      </w:r>
      <w:r>
        <w:t xml:space="preserve"> </w:t>
      </w:r>
      <w:r w:rsidRPr="00F7594C">
        <w:t>установить плату за технологическое присоединение к электрическим сетям филиала ПАО «МРСК Сибири» – «Кузбассэнерго – РЭС» энергопринимающих устройств АО «УК «</w:t>
      </w:r>
      <w:proofErr w:type="spellStart"/>
      <w:r w:rsidRPr="00F7594C">
        <w:t>Кузбассразрезуголь</w:t>
      </w:r>
      <w:proofErr w:type="spellEnd"/>
      <w:r w:rsidRPr="00F7594C">
        <w:t xml:space="preserve">» (максимальная мощность 20 700 кВт), ПС 110/35/6 </w:t>
      </w:r>
      <w:proofErr w:type="spellStart"/>
      <w:r w:rsidRPr="00F7594C">
        <w:t>кВ</w:t>
      </w:r>
      <w:proofErr w:type="spellEnd"/>
      <w:r w:rsidRPr="00F7594C">
        <w:t xml:space="preserve"> «</w:t>
      </w:r>
      <w:proofErr w:type="spellStart"/>
      <w:r w:rsidRPr="00F7594C">
        <w:t>Уткинская</w:t>
      </w:r>
      <w:proofErr w:type="spellEnd"/>
      <w:r w:rsidRPr="00F7594C">
        <w:t xml:space="preserve">» 2×25 МВА (Кемеровская обл., </w:t>
      </w:r>
      <w:proofErr w:type="spellStart"/>
      <w:r w:rsidRPr="00F7594C">
        <w:t>Прокопьевский</w:t>
      </w:r>
      <w:proofErr w:type="spellEnd"/>
      <w:r w:rsidRPr="00F7594C">
        <w:t xml:space="preserve"> р-н, МО «Краснобродский городской округ», кадастровые номера земельных участков 42:10:0404007:127, 42:10:0404007:128) согласно приложению </w:t>
      </w:r>
      <w:r>
        <w:t xml:space="preserve">№ 4 </w:t>
      </w:r>
      <w:r w:rsidRPr="00F7594C">
        <w:t xml:space="preserve">к настоящему </w:t>
      </w:r>
      <w:r>
        <w:t>протоколу</w:t>
      </w:r>
      <w:r w:rsidRPr="00F7594C">
        <w:t>.</w:t>
      </w:r>
    </w:p>
    <w:p w:rsidR="00BE7657" w:rsidRDefault="00BE7657" w:rsidP="00F7594C">
      <w:pPr>
        <w:pStyle w:val="af3"/>
        <w:ind w:left="0" w:firstLine="709"/>
        <w:jc w:val="both"/>
      </w:pPr>
    </w:p>
    <w:p w:rsidR="00BE7657" w:rsidRPr="00BE7657" w:rsidRDefault="00BE7657" w:rsidP="00F7594C">
      <w:pPr>
        <w:ind w:firstLine="567"/>
        <w:jc w:val="both"/>
      </w:pPr>
      <w:r w:rsidRPr="00BE7657">
        <w:rPr>
          <w:b/>
        </w:rPr>
        <w:t>Кулебякина М.В</w:t>
      </w:r>
      <w:r>
        <w:t>. о</w:t>
      </w:r>
      <w:r>
        <w:rPr>
          <w:rFonts w:eastAsia="Calibri"/>
          <w:lang w:eastAsia="en-US"/>
        </w:rPr>
        <w:t>тметила следующее:</w:t>
      </w:r>
      <w:r w:rsidRPr="008527E9">
        <w:rPr>
          <w:color w:val="000000"/>
        </w:rPr>
        <w:t xml:space="preserve"> </w:t>
      </w:r>
    </w:p>
    <w:p w:rsidR="00BE7657" w:rsidRDefault="00BE7657" w:rsidP="00BE7657">
      <w:pPr>
        <w:tabs>
          <w:tab w:val="left" w:pos="851"/>
          <w:tab w:val="left" w:pos="8505"/>
          <w:tab w:val="left" w:pos="8789"/>
        </w:tabs>
        <w:ind w:firstLine="567"/>
        <w:jc w:val="both"/>
        <w:rPr>
          <w:color w:val="000000"/>
        </w:rPr>
      </w:pPr>
    </w:p>
    <w:p w:rsidR="00BE7657" w:rsidRDefault="00BE7657" w:rsidP="00BE7657">
      <w:pPr>
        <w:tabs>
          <w:tab w:val="left" w:pos="851"/>
          <w:tab w:val="left" w:pos="8505"/>
          <w:tab w:val="left" w:pos="8789"/>
        </w:tabs>
        <w:ind w:firstLine="567"/>
        <w:jc w:val="both"/>
        <w:rPr>
          <w:color w:val="000000"/>
        </w:rPr>
      </w:pPr>
      <w:r w:rsidRPr="008527E9">
        <w:rPr>
          <w:color w:val="000000"/>
        </w:rPr>
        <w:t>- технические условия не содержат информации о сроках выполнения мероприятий по трем этапам технологического присоединения (далее ТП), при этом согласно</w:t>
      </w:r>
      <w:r>
        <w:rPr>
          <w:color w:val="000000"/>
        </w:rPr>
        <w:t xml:space="preserve"> э</w:t>
      </w:r>
      <w:r w:rsidRPr="008527E9">
        <w:rPr>
          <w:color w:val="000000"/>
        </w:rPr>
        <w:t>кспертному заключению объем капитальных затрат, учтен с учетом индексов-дефляторов 2019-2022гг. и составит 30 611,781 тыс. руб. без НДС., что противоречит положениям пункта 30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Кроме того</w:t>
      </w:r>
      <w:r>
        <w:rPr>
          <w:color w:val="000000"/>
        </w:rPr>
        <w:t>,</w:t>
      </w:r>
      <w:r w:rsidRPr="008527E9">
        <w:rPr>
          <w:color w:val="000000"/>
        </w:rPr>
        <w:t xml:space="preserve"> согласно экспертному заключению мероприятия «последней мили» - строительство воздушных линий предусмотрены на 1 этапе ТП со сроком ввода в эксплуатацию – октябрь 2019 года;</w:t>
      </w:r>
    </w:p>
    <w:p w:rsidR="00BE7657" w:rsidRDefault="00BE7657" w:rsidP="00BE7657">
      <w:pPr>
        <w:tabs>
          <w:tab w:val="left" w:pos="851"/>
          <w:tab w:val="left" w:pos="8505"/>
          <w:tab w:val="left" w:pos="8789"/>
        </w:tabs>
        <w:ind w:firstLine="567"/>
        <w:jc w:val="both"/>
        <w:rPr>
          <w:color w:val="000000"/>
        </w:rPr>
      </w:pPr>
      <w:r w:rsidRPr="008527E9">
        <w:rPr>
          <w:color w:val="000000"/>
        </w:rPr>
        <w:t>- в представленных материалах не указан состав расходов по мероприятиям, связанным с осуществлением ТП к электрическим сетям, не включаемые в плату за ТП.</w:t>
      </w:r>
    </w:p>
    <w:p w:rsidR="00BE7657" w:rsidRDefault="00BE7657" w:rsidP="00BE7657">
      <w:pPr>
        <w:jc w:val="both"/>
      </w:pP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F7594C" w:rsidRDefault="00F7594C" w:rsidP="00F7594C">
      <w:pPr>
        <w:ind w:firstLine="567"/>
        <w:jc w:val="both"/>
        <w:rPr>
          <w:b/>
        </w:rPr>
      </w:pPr>
      <w:r w:rsidRPr="00E17B99">
        <w:rPr>
          <w:b/>
        </w:rPr>
        <w:t xml:space="preserve">Голосовали «ЗА» – </w:t>
      </w:r>
      <w:r>
        <w:rPr>
          <w:b/>
        </w:rPr>
        <w:t>4;</w:t>
      </w:r>
    </w:p>
    <w:p w:rsidR="00F7594C" w:rsidRDefault="00F7594C" w:rsidP="00F7594C">
      <w:pPr>
        <w:ind w:firstLine="567"/>
        <w:jc w:val="both"/>
        <w:rPr>
          <w:b/>
        </w:rPr>
      </w:pPr>
      <w:r>
        <w:rPr>
          <w:b/>
        </w:rPr>
        <w:t>«ПРОТИВ» - 1 (Кулебякина М.В.)</w:t>
      </w:r>
    </w:p>
    <w:p w:rsidR="00A55717" w:rsidRDefault="00A55717" w:rsidP="00402E67">
      <w:pPr>
        <w:ind w:firstLine="567"/>
        <w:jc w:val="both"/>
        <w:rPr>
          <w:b/>
        </w:rPr>
      </w:pPr>
    </w:p>
    <w:p w:rsidR="00A55717" w:rsidRDefault="00A55717" w:rsidP="00EF4FBE">
      <w:pPr>
        <w:ind w:firstLine="567"/>
        <w:jc w:val="both"/>
        <w:rPr>
          <w:b/>
        </w:rPr>
      </w:pPr>
    </w:p>
    <w:p w:rsidR="00EF4FBE" w:rsidRPr="00F7594C" w:rsidRDefault="00EF4FBE" w:rsidP="00EF4FBE">
      <w:pPr>
        <w:ind w:firstLine="567"/>
        <w:jc w:val="both"/>
        <w:rPr>
          <w:b/>
        </w:rPr>
      </w:pPr>
      <w:r w:rsidRPr="00F7594C">
        <w:rPr>
          <w:b/>
          <w:bCs/>
          <w:kern w:val="32"/>
        </w:rPr>
        <w:t xml:space="preserve">3. </w:t>
      </w:r>
      <w:r w:rsidR="00F7594C" w:rsidRPr="00F7594C">
        <w:rPr>
          <w:b/>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ФГБУ «ЦЖКУ» Минобороны России (филиал по ЦВО) (г. Кемерово)</w:t>
      </w:r>
    </w:p>
    <w:p w:rsidR="00F7594C" w:rsidRDefault="00F7594C" w:rsidP="00EF4FBE">
      <w:pPr>
        <w:ind w:firstLine="567"/>
        <w:jc w:val="both"/>
        <w:rPr>
          <w:b/>
          <w:bCs/>
          <w:kern w:val="32"/>
        </w:rPr>
      </w:pPr>
    </w:p>
    <w:p w:rsidR="00F7594C" w:rsidRDefault="0049071D" w:rsidP="0049071D">
      <w:pPr>
        <w:ind w:firstLine="567"/>
        <w:jc w:val="both"/>
      </w:pPr>
      <w:r w:rsidRPr="004107D1">
        <w:t xml:space="preserve">Докладчик </w:t>
      </w:r>
      <w:r w:rsidR="00F7594C">
        <w:rPr>
          <w:b/>
        </w:rPr>
        <w:t>Белоусова И.А</w:t>
      </w:r>
      <w:r>
        <w:rPr>
          <w:b/>
        </w:rPr>
        <w:t xml:space="preserve">. </w:t>
      </w:r>
      <w:r w:rsidRPr="00872E19">
        <w:t>согласно экспертному заключению (приложение</w:t>
      </w:r>
      <w:r>
        <w:t xml:space="preserve"> № </w:t>
      </w:r>
      <w:r w:rsidR="00F7594C">
        <w:t>5</w:t>
      </w:r>
      <w:r>
        <w:t xml:space="preserve"> к настоящему протоколу) предлагает</w:t>
      </w:r>
      <w:r w:rsidR="00F7594C">
        <w:t>:</w:t>
      </w:r>
      <w:r>
        <w:t xml:space="preserve"> </w:t>
      </w:r>
    </w:p>
    <w:p w:rsidR="00F7594C" w:rsidRDefault="00F7594C" w:rsidP="00F7594C">
      <w:pPr>
        <w:ind w:firstLine="709"/>
        <w:jc w:val="both"/>
      </w:pPr>
      <w:r w:rsidRPr="00F7594C">
        <w:t xml:space="preserve">1. Утвердить </w:t>
      </w:r>
      <w:bookmarkStart w:id="1" w:name="OLE_LINK1"/>
      <w:r w:rsidRPr="00F7594C">
        <w:t>ФГБУ «ЦЖКУ» Минобороны России (филиал по ЦВО) (г. Кемерово)</w:t>
      </w:r>
      <w:bookmarkEnd w:id="1"/>
      <w:r w:rsidRPr="00F7594C">
        <w:t xml:space="preserve">, ИНН 7729314745, производственную программу в сфере холодного водоснабжения, водоотведения на период с 01.01.2019 по 31.12.2019 согласно приложению № </w:t>
      </w:r>
      <w:r>
        <w:t>6</w:t>
      </w:r>
      <w:r w:rsidRPr="00F7594C">
        <w:t xml:space="preserve"> к настоящему </w:t>
      </w:r>
      <w:r>
        <w:t>протоколу</w:t>
      </w:r>
      <w:r w:rsidRPr="00F7594C">
        <w:t xml:space="preserve">.  </w:t>
      </w:r>
    </w:p>
    <w:p w:rsidR="00F7594C" w:rsidRDefault="00F7594C" w:rsidP="00F7594C">
      <w:pPr>
        <w:ind w:firstLine="567"/>
        <w:jc w:val="both"/>
      </w:pPr>
      <w:r>
        <w:lastRenderedPageBreak/>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256966">
        <w:t>к экспертному заключению (приложение № 5</w:t>
      </w:r>
      <w:r>
        <w:t xml:space="preserve"> </w:t>
      </w:r>
      <w:r w:rsidRPr="00BE46CF">
        <w:t>к настоящему протоколу</w:t>
      </w:r>
      <w:r w:rsidR="00256966">
        <w:t>)</w:t>
      </w:r>
      <w:r w:rsidRPr="00BE46CF">
        <w:t>.</w:t>
      </w:r>
    </w:p>
    <w:p w:rsidR="00F7594C" w:rsidRPr="00F7594C" w:rsidRDefault="00F7594C" w:rsidP="00F7594C">
      <w:pPr>
        <w:ind w:firstLine="567"/>
        <w:jc w:val="both"/>
      </w:pPr>
      <w:r>
        <w:t xml:space="preserve">3. </w:t>
      </w:r>
      <w:r w:rsidRPr="00F7594C">
        <w:t xml:space="preserve">Установить ФГБУ «ЦЖКУ» Минобороны России (филиал по ЦВО) (г. Кемерово), ИНН 7729314745, </w:t>
      </w:r>
      <w:proofErr w:type="spellStart"/>
      <w:r w:rsidRPr="00F7594C">
        <w:t>одноставочные</w:t>
      </w:r>
      <w:proofErr w:type="spellEnd"/>
      <w:r w:rsidRPr="00F7594C">
        <w:t xml:space="preserve"> тарифы на транспортировку питьевой воды, транспортировку сточных вод, с применением метода сравнения аналогов на период с 01.01.2019 по 31.12.2019 согласно приложению № </w:t>
      </w:r>
      <w:r w:rsidR="00256966">
        <w:t>7</w:t>
      </w:r>
      <w:r w:rsidRPr="00F7594C">
        <w:t xml:space="preserve"> к настоящему </w:t>
      </w:r>
      <w:r>
        <w:t>протоколу</w:t>
      </w:r>
      <w:r w:rsidRPr="00F7594C">
        <w:t xml:space="preserve">.  </w:t>
      </w:r>
    </w:p>
    <w:p w:rsidR="00F7594C" w:rsidRDefault="00F7594C" w:rsidP="0049071D">
      <w:pPr>
        <w:ind w:firstLine="567"/>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3529F0" w:rsidRDefault="003529F0" w:rsidP="0049071D">
      <w:pPr>
        <w:ind w:firstLine="567"/>
        <w:jc w:val="both"/>
        <w:rPr>
          <w:b/>
        </w:rPr>
      </w:pPr>
    </w:p>
    <w:p w:rsidR="00FC2D56" w:rsidRPr="005916C6" w:rsidRDefault="00D65D8D" w:rsidP="00FC2D56">
      <w:pPr>
        <w:ind w:firstLine="567"/>
        <w:jc w:val="both"/>
        <w:rPr>
          <w:b/>
        </w:rPr>
      </w:pPr>
      <w:r w:rsidRPr="005916C6">
        <w:rPr>
          <w:b/>
        </w:rPr>
        <w:t xml:space="preserve">4. </w:t>
      </w:r>
      <w:r w:rsidR="00BE4A7A" w:rsidRPr="005916C6">
        <w:rPr>
          <w:b/>
        </w:rPr>
        <w:t>О внесении изменений в постановление региональной энергетической комиссии Кемеровской области от 07.12.2017 № 447 «Об утверждении производственной программы в сфере холодного водоснабжения питьевой водой, водоотведения и об установлении тарифов на транспортировку питьевой воды, транспортировку сточных вод ФГБУ «ЦЖКУ» Минобороны России (филиал по ЦВО) (г. Юрга)» в части 2019 года</w:t>
      </w:r>
    </w:p>
    <w:p w:rsidR="00BE4A7A" w:rsidRPr="005916C6" w:rsidRDefault="00BE4A7A" w:rsidP="00FC2D56">
      <w:pPr>
        <w:ind w:firstLine="567"/>
        <w:jc w:val="both"/>
        <w:rPr>
          <w:b/>
          <w:color w:val="FF0000"/>
        </w:rPr>
      </w:pPr>
    </w:p>
    <w:p w:rsidR="00D65D8D" w:rsidRPr="005916C6" w:rsidRDefault="00D65D8D" w:rsidP="00D65D8D">
      <w:pPr>
        <w:ind w:firstLine="567"/>
        <w:jc w:val="both"/>
      </w:pPr>
      <w:r w:rsidRPr="005916C6">
        <w:t xml:space="preserve">Докладчик </w:t>
      </w:r>
      <w:r w:rsidRPr="005916C6">
        <w:rPr>
          <w:b/>
        </w:rPr>
        <w:t xml:space="preserve">Белоусова И.А. </w:t>
      </w:r>
      <w:r w:rsidRPr="005916C6">
        <w:t xml:space="preserve">согласно экспертному заключению (приложение № </w:t>
      </w:r>
      <w:r w:rsidR="005916C6" w:rsidRPr="005916C6">
        <w:t>8</w:t>
      </w:r>
      <w:r w:rsidRPr="005916C6">
        <w:t xml:space="preserve"> к настоящему протоколу) предлагает: </w:t>
      </w:r>
    </w:p>
    <w:p w:rsidR="00D65D8D" w:rsidRPr="005916C6" w:rsidRDefault="00D65D8D" w:rsidP="00D65D8D">
      <w:pPr>
        <w:ind w:firstLine="567"/>
        <w:jc w:val="both"/>
      </w:pPr>
    </w:p>
    <w:p w:rsidR="00D65D8D" w:rsidRPr="005916C6" w:rsidRDefault="00D65D8D" w:rsidP="00D65D8D">
      <w:pPr>
        <w:ind w:firstLine="567"/>
        <w:jc w:val="both"/>
      </w:pPr>
      <w:r w:rsidRPr="005916C6">
        <w:t xml:space="preserve">1. Скорректировать производственную программу ФГБУ «ЦЖКУ» Минобороны России (филиал по ЦВО) (г. Юрга) в сфере холодного водоснабжения питьевой водой, водоотведения на период с 01.01.2018 по 31.12.2020 согласно приложению № </w:t>
      </w:r>
      <w:r w:rsidR="005916C6" w:rsidRPr="005916C6">
        <w:t>9</w:t>
      </w:r>
      <w:r w:rsidRPr="005916C6">
        <w:t xml:space="preserve"> к настоящему протоколу.</w:t>
      </w:r>
    </w:p>
    <w:p w:rsidR="00D65D8D" w:rsidRPr="005916C6" w:rsidRDefault="00A54EBB" w:rsidP="00D65D8D">
      <w:pPr>
        <w:ind w:firstLine="567"/>
        <w:jc w:val="both"/>
      </w:pPr>
      <w:r w:rsidRPr="005916C6">
        <w:t xml:space="preserve">2. </w:t>
      </w:r>
      <w:r w:rsidR="00D65D8D" w:rsidRPr="005916C6">
        <w:t>Учесть</w:t>
      </w:r>
      <w:r w:rsidRPr="005916C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65D8D" w:rsidRPr="005916C6">
        <w:t>1</w:t>
      </w:r>
      <w:r w:rsidR="005916C6" w:rsidRPr="005916C6">
        <w:t>0</w:t>
      </w:r>
      <w:r w:rsidRPr="005916C6">
        <w:t xml:space="preserve"> к настоящему протоколу</w:t>
      </w:r>
      <w:r w:rsidR="00D65D8D" w:rsidRPr="005916C6">
        <w:t>.</w:t>
      </w:r>
    </w:p>
    <w:p w:rsidR="00D65D8D" w:rsidRPr="00D65D8D" w:rsidRDefault="00D65D8D" w:rsidP="00D65D8D">
      <w:pPr>
        <w:ind w:firstLine="567"/>
        <w:jc w:val="both"/>
      </w:pPr>
      <w:r w:rsidRPr="005916C6">
        <w:t xml:space="preserve">3. </w:t>
      </w:r>
      <w:r w:rsidR="00A54EBB" w:rsidRPr="005916C6">
        <w:t xml:space="preserve">Установить </w:t>
      </w:r>
      <w:proofErr w:type="spellStart"/>
      <w:r w:rsidRPr="005916C6">
        <w:t>одноставочные</w:t>
      </w:r>
      <w:proofErr w:type="spellEnd"/>
      <w:r w:rsidRPr="005916C6">
        <w:t xml:space="preserve"> тарифы на транспортировку питьевой воды, транспортировку сточных вод ФГБУ «ЦЖКУ» Минобороны России (филиал по ЦВО) (г. Юрга) на период с 01.01.2018 по 31.12.2020, согласно приложению № 1</w:t>
      </w:r>
      <w:r w:rsidR="005916C6" w:rsidRPr="005916C6">
        <w:t>1</w:t>
      </w:r>
      <w:r w:rsidRPr="005916C6">
        <w:t xml:space="preserve"> к настоящему протоколу.</w:t>
      </w:r>
    </w:p>
    <w:p w:rsidR="00D65D8D" w:rsidRDefault="00D65D8D" w:rsidP="00A54EBB">
      <w:pPr>
        <w:ind w:firstLine="567"/>
        <w:jc w:val="both"/>
        <w:rPr>
          <w:color w:val="FF0000"/>
        </w:rPr>
      </w:pPr>
    </w:p>
    <w:p w:rsidR="00A54EBB" w:rsidRPr="00D65D8D" w:rsidRDefault="00A54EBB" w:rsidP="00A54EBB">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A54EBB" w:rsidRPr="00D65D8D" w:rsidRDefault="00A54EBB" w:rsidP="00A54EBB">
      <w:pPr>
        <w:ind w:firstLine="567"/>
        <w:jc w:val="both"/>
      </w:pPr>
    </w:p>
    <w:p w:rsidR="00A54EBB" w:rsidRPr="00D65D8D" w:rsidRDefault="00A54EBB" w:rsidP="00A54EBB">
      <w:pPr>
        <w:ind w:firstLine="567"/>
        <w:jc w:val="both"/>
        <w:rPr>
          <w:b/>
        </w:rPr>
      </w:pPr>
      <w:r w:rsidRPr="00D65D8D">
        <w:rPr>
          <w:b/>
        </w:rPr>
        <w:t>ПОСТАНОВИЛО:</w:t>
      </w:r>
    </w:p>
    <w:p w:rsidR="00A54EBB" w:rsidRPr="00D65D8D" w:rsidRDefault="00A54EBB" w:rsidP="00A54EBB">
      <w:pPr>
        <w:ind w:firstLine="567"/>
        <w:jc w:val="both"/>
      </w:pPr>
    </w:p>
    <w:p w:rsidR="00A54EBB" w:rsidRPr="00D65D8D" w:rsidRDefault="00A54EBB" w:rsidP="00A54EBB">
      <w:pPr>
        <w:ind w:firstLine="567"/>
        <w:jc w:val="both"/>
      </w:pPr>
      <w:r w:rsidRPr="00D65D8D">
        <w:t>Согласиться с предложением докладчика.</w:t>
      </w:r>
    </w:p>
    <w:p w:rsidR="00D65D8D" w:rsidRDefault="00D65D8D" w:rsidP="00D65D8D">
      <w:pPr>
        <w:ind w:firstLine="567"/>
        <w:jc w:val="both"/>
        <w:rPr>
          <w:b/>
        </w:rPr>
      </w:pPr>
    </w:p>
    <w:p w:rsidR="009D407A" w:rsidRDefault="00D65D8D" w:rsidP="009D407A">
      <w:pPr>
        <w:ind w:firstLine="567"/>
        <w:jc w:val="both"/>
        <w:rPr>
          <w:b/>
        </w:rPr>
      </w:pPr>
      <w:r w:rsidRPr="00E17B99">
        <w:rPr>
          <w:b/>
        </w:rPr>
        <w:t>Голосовали «ЗА» – единогласно.</w:t>
      </w:r>
    </w:p>
    <w:p w:rsidR="009D407A" w:rsidRPr="005916C6" w:rsidRDefault="009D407A" w:rsidP="009D407A">
      <w:pPr>
        <w:ind w:firstLine="567"/>
        <w:jc w:val="both"/>
        <w:rPr>
          <w:b/>
        </w:rPr>
      </w:pPr>
      <w:r w:rsidRPr="005916C6">
        <w:rPr>
          <w:b/>
        </w:rPr>
        <w:lastRenderedPageBreak/>
        <w:t xml:space="preserve">5.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w:t>
      </w:r>
      <w:proofErr w:type="spellStart"/>
      <w:r w:rsidRPr="005916C6">
        <w:rPr>
          <w:b/>
        </w:rPr>
        <w:t>пгт</w:t>
      </w:r>
      <w:proofErr w:type="spellEnd"/>
      <w:r w:rsidRPr="005916C6">
        <w:rPr>
          <w:b/>
        </w:rPr>
        <w:t>. Тяжинский, на 2019-2023 годы</w:t>
      </w:r>
    </w:p>
    <w:p w:rsidR="009D407A" w:rsidRPr="005916C6" w:rsidRDefault="009D407A" w:rsidP="009D407A">
      <w:pPr>
        <w:ind w:firstLine="567"/>
        <w:jc w:val="both"/>
        <w:rPr>
          <w:b/>
          <w:bCs/>
          <w:color w:val="FF0000"/>
          <w:kern w:val="32"/>
        </w:rPr>
      </w:pPr>
    </w:p>
    <w:p w:rsidR="009D407A" w:rsidRPr="005916C6" w:rsidRDefault="009D407A" w:rsidP="009D407A">
      <w:pPr>
        <w:ind w:firstLine="567"/>
        <w:jc w:val="both"/>
      </w:pPr>
      <w:r w:rsidRPr="005916C6">
        <w:t xml:space="preserve">Докладчик </w:t>
      </w:r>
      <w:r w:rsidRPr="005916C6">
        <w:rPr>
          <w:b/>
        </w:rPr>
        <w:t xml:space="preserve">Незнанов П.Г. </w:t>
      </w:r>
      <w:r w:rsidRPr="005916C6">
        <w:t xml:space="preserve">согласно </w:t>
      </w:r>
      <w:r w:rsidR="005916C6">
        <w:t xml:space="preserve">заключения экспертной группы </w:t>
      </w:r>
      <w:r w:rsidRPr="005916C6">
        <w:t>(приложение № 1</w:t>
      </w:r>
      <w:r w:rsidR="005916C6" w:rsidRPr="005916C6">
        <w:t>2</w:t>
      </w:r>
      <w:r w:rsidRPr="005916C6">
        <w:t xml:space="preserve"> к настоящему протоколу) предлагает:</w:t>
      </w:r>
    </w:p>
    <w:p w:rsidR="009D407A" w:rsidRPr="005916C6" w:rsidRDefault="009D407A" w:rsidP="009D407A">
      <w:pPr>
        <w:ind w:firstLine="567"/>
        <w:jc w:val="both"/>
      </w:pPr>
    </w:p>
    <w:p w:rsidR="009D407A" w:rsidRPr="005916C6" w:rsidRDefault="009D407A" w:rsidP="009D407A">
      <w:pPr>
        <w:numPr>
          <w:ilvl w:val="0"/>
          <w:numId w:val="20"/>
        </w:numPr>
        <w:tabs>
          <w:tab w:val="left" w:pos="0"/>
          <w:tab w:val="left" w:pos="1134"/>
        </w:tabs>
        <w:ind w:left="0" w:firstLine="709"/>
        <w:jc w:val="both"/>
      </w:pPr>
      <w:r w:rsidRPr="005916C6">
        <w:t xml:space="preserve">Установить ЗАО «Тяжинское ДРСУ», ИНН 4243005819,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5916C6">
        <w:t>пгт</w:t>
      </w:r>
      <w:proofErr w:type="spellEnd"/>
      <w:r w:rsidRPr="005916C6">
        <w:t>. Тяжинский, на период с 01.01.2019 по 31.12.2023, согласно приложению № 1</w:t>
      </w:r>
      <w:r w:rsidR="005916C6" w:rsidRPr="005916C6">
        <w:t>3</w:t>
      </w:r>
      <w:r w:rsidRPr="005916C6">
        <w:t xml:space="preserve"> к настоящему протоколу.</w:t>
      </w:r>
    </w:p>
    <w:p w:rsidR="009D407A" w:rsidRPr="005916C6" w:rsidRDefault="009D407A" w:rsidP="009D407A">
      <w:pPr>
        <w:tabs>
          <w:tab w:val="left" w:pos="0"/>
        </w:tabs>
        <w:ind w:firstLine="709"/>
        <w:jc w:val="both"/>
      </w:pPr>
      <w:r w:rsidRPr="005916C6">
        <w:t xml:space="preserve">2. Установить ЗАО «Тяжинское ДРСУ», ИНН 4243005819, долгосрочные тарифы на тепловую энергию, реализуемую на потребительском рынке </w:t>
      </w:r>
      <w:proofErr w:type="spellStart"/>
      <w:r w:rsidRPr="005916C6">
        <w:t>пгт</w:t>
      </w:r>
      <w:proofErr w:type="spellEnd"/>
      <w:r w:rsidRPr="005916C6">
        <w:t>. Тяжинский, на период с 01.01.2019 по 31.12.2023, согласно приложению № 1</w:t>
      </w:r>
      <w:r w:rsidR="005916C6" w:rsidRPr="005916C6">
        <w:t>4</w:t>
      </w:r>
      <w:r w:rsidRPr="005916C6">
        <w:t xml:space="preserve"> к настоящему протоколу.</w:t>
      </w:r>
    </w:p>
    <w:p w:rsidR="009D407A" w:rsidRPr="005916C6" w:rsidRDefault="009D407A" w:rsidP="009D407A">
      <w:pPr>
        <w:tabs>
          <w:tab w:val="left" w:pos="0"/>
        </w:tabs>
        <w:ind w:firstLine="709"/>
        <w:jc w:val="both"/>
      </w:pPr>
    </w:p>
    <w:p w:rsidR="009810D4" w:rsidRPr="009D407A" w:rsidRDefault="009810D4" w:rsidP="009D407A">
      <w:pPr>
        <w:tabs>
          <w:tab w:val="left" w:pos="0"/>
        </w:tabs>
        <w:ind w:firstLine="709"/>
        <w:jc w:val="both"/>
      </w:pPr>
      <w:r w:rsidRPr="005916C6">
        <w:t>Рассмотрев представленные материалы, Правление региональной энергетической комиссии Кемеровской области</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ПОСТАНОВИЛО:</w:t>
      </w:r>
    </w:p>
    <w:p w:rsidR="009810D4" w:rsidRPr="009D407A" w:rsidRDefault="009810D4" w:rsidP="009810D4">
      <w:pPr>
        <w:ind w:firstLine="567"/>
        <w:jc w:val="both"/>
      </w:pPr>
    </w:p>
    <w:p w:rsidR="009810D4" w:rsidRPr="009D407A" w:rsidRDefault="009810D4" w:rsidP="009810D4">
      <w:pPr>
        <w:ind w:firstLine="567"/>
        <w:jc w:val="both"/>
      </w:pPr>
      <w:r w:rsidRPr="009D407A">
        <w:t>Согласиться с предложением докладчика</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Голосовали «ЗА» – единогласно.</w:t>
      </w:r>
    </w:p>
    <w:p w:rsidR="0070421F" w:rsidRPr="009D407A" w:rsidRDefault="0070421F" w:rsidP="009D407A">
      <w:pPr>
        <w:tabs>
          <w:tab w:val="left" w:pos="1456"/>
        </w:tabs>
        <w:jc w:val="both"/>
        <w:rPr>
          <w:b/>
          <w:color w:val="FF0000"/>
        </w:rPr>
      </w:pPr>
    </w:p>
    <w:p w:rsidR="009D407A" w:rsidRDefault="00A52912" w:rsidP="009D407A">
      <w:pPr>
        <w:ind w:firstLine="567"/>
        <w:jc w:val="both"/>
        <w:rPr>
          <w:b/>
        </w:rPr>
      </w:pPr>
      <w:r w:rsidRPr="009D407A">
        <w:rPr>
          <w:b/>
        </w:rPr>
        <w:t xml:space="preserve">6. </w:t>
      </w:r>
      <w:r w:rsidR="009D407A" w:rsidRPr="009D407A">
        <w:rPr>
          <w:b/>
        </w:rPr>
        <w:t>О внесении изменений в постановление региональной энергетической комиссии Кемеровской области от 10.06.2016 № 74 «Об установлении</w:t>
      </w:r>
      <w:r w:rsidR="009D407A" w:rsidRPr="009D407A">
        <w:rPr>
          <w:b/>
        </w:rPr>
        <w:br/>
        <w:t>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p>
    <w:p w:rsidR="009D407A" w:rsidRDefault="009D407A" w:rsidP="009D407A">
      <w:pPr>
        <w:ind w:firstLine="567"/>
        <w:jc w:val="both"/>
        <w:rPr>
          <w:b/>
        </w:rPr>
      </w:pPr>
    </w:p>
    <w:p w:rsidR="009D407A" w:rsidRPr="009D407A" w:rsidRDefault="009D407A" w:rsidP="009D407A">
      <w:pPr>
        <w:ind w:firstLine="567"/>
        <w:jc w:val="both"/>
      </w:pPr>
      <w:r w:rsidRPr="004107D1">
        <w:t xml:space="preserve">Докладчик </w:t>
      </w:r>
      <w:r>
        <w:rPr>
          <w:b/>
        </w:rPr>
        <w:t xml:space="preserve">Незнанов П.Г. </w:t>
      </w:r>
      <w:r w:rsidRPr="00872E19">
        <w:t>согласно экспертному заключению (приложение</w:t>
      </w:r>
      <w:r>
        <w:t xml:space="preserve"> № 1</w:t>
      </w:r>
      <w:r w:rsidR="005916C6">
        <w:t>5</w:t>
      </w:r>
      <w:r>
        <w:t xml:space="preserve"> к настоящему протоколу) предлагает </w:t>
      </w:r>
      <w:r w:rsidRPr="009D407A">
        <w:t>внести изменения в приложение № 3 к постановлению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t xml:space="preserve"> </w:t>
      </w:r>
      <w:r w:rsidRPr="009D407A">
        <w:t>(в редакции постановлений региональной энергетической комиссии Кемеровской области от 16.12.2016 № 526, от 14.12.2017 № 496), изложив его в новой редакции согласно приложению</w:t>
      </w:r>
      <w:r>
        <w:t xml:space="preserve"> № 1</w:t>
      </w:r>
      <w:r w:rsidR="005916C6">
        <w:t>6</w:t>
      </w:r>
      <w:r w:rsidRPr="009D407A">
        <w:t xml:space="preserve"> к настоящему </w:t>
      </w:r>
      <w:r>
        <w:t>протоколу</w:t>
      </w:r>
      <w:r w:rsidRPr="009D407A">
        <w:t>.</w:t>
      </w:r>
    </w:p>
    <w:p w:rsidR="00457800" w:rsidRDefault="00457800" w:rsidP="009D407A">
      <w:pPr>
        <w:jc w:val="both"/>
        <w:rPr>
          <w:color w:val="FF0000"/>
        </w:rPr>
      </w:pPr>
    </w:p>
    <w:p w:rsidR="002354A9" w:rsidRDefault="00DB3C06" w:rsidP="00DB3C06">
      <w:pPr>
        <w:ind w:firstLine="567"/>
        <w:jc w:val="both"/>
      </w:pPr>
      <w:r w:rsidRPr="00485FAF">
        <w:t>Отмечено, что в деле име</w:t>
      </w:r>
      <w:r>
        <w:t>ю</w:t>
      </w:r>
      <w:r w:rsidRPr="00485FAF">
        <w:t>тся письменн</w:t>
      </w:r>
      <w:r w:rsidR="002354A9">
        <w:t>ы</w:t>
      </w:r>
      <w:r w:rsidRPr="00485FAF">
        <w:t>е обращени</w:t>
      </w:r>
      <w:r w:rsidR="002354A9">
        <w:t>я:</w:t>
      </w:r>
    </w:p>
    <w:p w:rsidR="002354A9" w:rsidRDefault="002354A9" w:rsidP="002354A9">
      <w:pPr>
        <w:ind w:firstLine="567"/>
        <w:jc w:val="both"/>
      </w:pPr>
      <w:r>
        <w:t>-</w:t>
      </w:r>
      <w:r w:rsidR="00DB3C06" w:rsidRPr="00485FAF">
        <w:t xml:space="preserve"> (</w:t>
      </w:r>
      <w:proofErr w:type="spellStart"/>
      <w:r w:rsidR="00DB3C06" w:rsidRPr="00485FAF">
        <w:t>вх</w:t>
      </w:r>
      <w:proofErr w:type="spellEnd"/>
      <w:r w:rsidR="00DB3C06" w:rsidRPr="00485FAF">
        <w:t>. № 586</w:t>
      </w:r>
      <w:r>
        <w:t>4</w:t>
      </w:r>
      <w:r w:rsidR="00DB3C06" w:rsidRPr="00485FAF">
        <w:t xml:space="preserve"> от 20.11.2018</w:t>
      </w:r>
      <w:r>
        <w:t>; исх. № 1-1/2073 от 20.11.2018</w:t>
      </w:r>
      <w:r w:rsidR="00DB3C06" w:rsidRPr="00485FAF">
        <w:t xml:space="preserve">) за подписью </w:t>
      </w:r>
      <w:r>
        <w:t xml:space="preserve">заместителя главы муниципального района по ЖКХ, транспорту, связи и строительству Администрации Ленинск-Кузнецкого муниципального района А.Б. </w:t>
      </w:r>
      <w:proofErr w:type="spellStart"/>
      <w:r>
        <w:t>Заварыкина</w:t>
      </w:r>
      <w:proofErr w:type="spellEnd"/>
      <w:r w:rsidR="00DB3C06" w:rsidRPr="00485FAF">
        <w:t xml:space="preserve"> с просьбой рассмотреть вопрос в отсутствии представителей.</w:t>
      </w:r>
      <w:r>
        <w:t xml:space="preserve"> С внесением изменений </w:t>
      </w:r>
      <w:r w:rsidRPr="002354A9">
        <w:t>в постановление региональной энергетической комиссии Кемеровской области от 10.06.2016 № 74 «Об установлении</w:t>
      </w:r>
      <w:r w:rsidRPr="002354A9">
        <w:br/>
        <w:t>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r>
        <w:t xml:space="preserve"> согласны.</w:t>
      </w:r>
    </w:p>
    <w:p w:rsidR="002354A9" w:rsidRPr="002354A9" w:rsidRDefault="002354A9" w:rsidP="002354A9">
      <w:pPr>
        <w:ind w:firstLine="567"/>
        <w:jc w:val="both"/>
      </w:pPr>
      <w:r>
        <w:t>- (</w:t>
      </w:r>
      <w:proofErr w:type="spellStart"/>
      <w:r>
        <w:t>вх</w:t>
      </w:r>
      <w:proofErr w:type="spellEnd"/>
      <w:r>
        <w:t xml:space="preserve">. № 5866 от 20.11.2018) за подписью генерального директора ООО «ВЕЛЕС» </w:t>
      </w:r>
      <w:r>
        <w:br/>
        <w:t xml:space="preserve">О.Н. Соколовой с просьбой рассмотреть вопрос без участия представителей общества. </w:t>
      </w:r>
      <w:r>
        <w:br/>
        <w:t>С материалами ознакомлены. С тарифами согласны.</w:t>
      </w:r>
    </w:p>
    <w:p w:rsidR="00DB3C06" w:rsidRPr="000863EA" w:rsidRDefault="00DB3C06" w:rsidP="009D407A">
      <w:pPr>
        <w:jc w:val="both"/>
        <w:rPr>
          <w:color w:val="FF0000"/>
        </w:rPr>
      </w:pPr>
    </w:p>
    <w:p w:rsidR="00457800" w:rsidRPr="009D407A" w:rsidRDefault="00457800" w:rsidP="00457800">
      <w:pPr>
        <w:ind w:firstLine="567"/>
        <w:jc w:val="both"/>
        <w:rPr>
          <w:bCs/>
          <w:kern w:val="32"/>
        </w:rPr>
      </w:pPr>
      <w:r w:rsidRPr="009D407A">
        <w:t>Рассмотрев представленные материалы, Правление региональной энергетической комиссии Кемеровской области</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ПОСТАНОВИЛО:</w:t>
      </w:r>
    </w:p>
    <w:p w:rsidR="00457800" w:rsidRPr="009D407A" w:rsidRDefault="00457800" w:rsidP="00457800">
      <w:pPr>
        <w:ind w:firstLine="567"/>
        <w:jc w:val="both"/>
      </w:pPr>
    </w:p>
    <w:p w:rsidR="00457800" w:rsidRPr="009D407A" w:rsidRDefault="00457800" w:rsidP="00457800">
      <w:pPr>
        <w:ind w:firstLine="567"/>
        <w:jc w:val="both"/>
        <w:rPr>
          <w:b/>
        </w:rPr>
      </w:pPr>
      <w:r w:rsidRPr="009D407A">
        <w:t>Согласиться с предложением докладчика</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Голосовали «ЗА» – единогласно.</w:t>
      </w:r>
    </w:p>
    <w:p w:rsidR="00457800" w:rsidRPr="009D407A" w:rsidRDefault="00457800" w:rsidP="00457800">
      <w:pPr>
        <w:ind w:firstLine="567"/>
        <w:jc w:val="both"/>
        <w:rPr>
          <w:b/>
        </w:rPr>
      </w:pPr>
    </w:p>
    <w:p w:rsidR="00457800" w:rsidRDefault="0038012A" w:rsidP="00457800">
      <w:pPr>
        <w:ind w:firstLine="567"/>
        <w:jc w:val="both"/>
        <w:rPr>
          <w:b/>
        </w:rPr>
      </w:pPr>
      <w:r w:rsidRPr="009D407A">
        <w:rPr>
          <w:b/>
          <w:bCs/>
          <w:kern w:val="32"/>
        </w:rPr>
        <w:t xml:space="preserve">7. </w:t>
      </w:r>
      <w:r w:rsidR="009D407A" w:rsidRPr="009D407A">
        <w:rPr>
          <w:b/>
        </w:rPr>
        <w:t xml:space="preserve">Об установлении тарифов МУП «Комфорт» на тепловую энергию, реализуемую на потребительских рынках </w:t>
      </w:r>
      <w:proofErr w:type="spellStart"/>
      <w:r w:rsidR="009D407A" w:rsidRPr="009D407A">
        <w:rPr>
          <w:b/>
        </w:rPr>
        <w:t>пгт</w:t>
      </w:r>
      <w:proofErr w:type="spellEnd"/>
      <w:r w:rsidR="009D407A" w:rsidRPr="009D407A">
        <w:rPr>
          <w:b/>
        </w:rPr>
        <w:t xml:space="preserve">. Тяжинский и </w:t>
      </w:r>
      <w:proofErr w:type="spellStart"/>
      <w:r w:rsidR="009D407A" w:rsidRPr="009D407A">
        <w:rPr>
          <w:b/>
        </w:rPr>
        <w:t>пгт</w:t>
      </w:r>
      <w:proofErr w:type="spellEnd"/>
      <w:r w:rsidR="009D407A" w:rsidRPr="009D407A">
        <w:rPr>
          <w:b/>
        </w:rPr>
        <w:t xml:space="preserve">. </w:t>
      </w:r>
      <w:proofErr w:type="spellStart"/>
      <w:r w:rsidR="009D407A" w:rsidRPr="009D407A">
        <w:rPr>
          <w:b/>
        </w:rPr>
        <w:t>Итатский</w:t>
      </w:r>
      <w:proofErr w:type="spellEnd"/>
      <w:r w:rsidR="009D407A" w:rsidRPr="009D407A">
        <w:rPr>
          <w:b/>
        </w:rPr>
        <w:t>, на 2018-2019 годы</w:t>
      </w:r>
    </w:p>
    <w:p w:rsidR="00E20B73" w:rsidRPr="009D407A" w:rsidRDefault="00E20B73" w:rsidP="00457800">
      <w:pPr>
        <w:ind w:firstLine="567"/>
        <w:jc w:val="both"/>
        <w:rPr>
          <w:b/>
        </w:rPr>
      </w:pPr>
    </w:p>
    <w:p w:rsidR="009D407A" w:rsidRPr="009D407A" w:rsidRDefault="009D407A" w:rsidP="009D407A">
      <w:pPr>
        <w:tabs>
          <w:tab w:val="left" w:pos="1134"/>
        </w:tabs>
        <w:ind w:right="-2" w:firstLine="709"/>
        <w:jc w:val="both"/>
      </w:pPr>
      <w:r w:rsidRPr="004107D1">
        <w:t xml:space="preserve">Докладчик </w:t>
      </w:r>
      <w:r>
        <w:rPr>
          <w:b/>
        </w:rPr>
        <w:t xml:space="preserve">Незнанов П.Г. </w:t>
      </w:r>
      <w:r w:rsidRPr="00872E19">
        <w:t>согласно экспертному заключению (приложение</w:t>
      </w:r>
      <w:r>
        <w:t xml:space="preserve"> № 1</w:t>
      </w:r>
      <w:r w:rsidR="00012A88">
        <w:t>7</w:t>
      </w:r>
      <w:r>
        <w:t xml:space="preserve"> к настоящему протоколу) предлагает </w:t>
      </w:r>
      <w:r w:rsidR="007B6470">
        <w:t xml:space="preserve">установить </w:t>
      </w:r>
      <w:r w:rsidRPr="007B6470">
        <w:t xml:space="preserve">МУП «Комфорт», ИНН 4213011357, тарифы на тепловую энергию, реализуемую на потребительском рынке </w:t>
      </w:r>
      <w:proofErr w:type="spellStart"/>
      <w:r w:rsidRPr="007B6470">
        <w:t>пгт</w:t>
      </w:r>
      <w:proofErr w:type="spellEnd"/>
      <w:r w:rsidRPr="007B6470">
        <w:t xml:space="preserve">. Тяжинский по узлу теплоснабжения </w:t>
      </w:r>
      <w:proofErr w:type="spellStart"/>
      <w:r w:rsidRPr="007B6470">
        <w:t>электрокотельные</w:t>
      </w:r>
      <w:proofErr w:type="spellEnd"/>
      <w:r w:rsidRPr="007B6470">
        <w:t xml:space="preserve"> по ул. Ленина, № 68, ул. Лесная, № 1,</w:t>
      </w:r>
      <w:r w:rsidRPr="007B6470">
        <w:br/>
        <w:t xml:space="preserve">ул. Луговая, № 17, ул. Сенная, № 29, и </w:t>
      </w:r>
      <w:proofErr w:type="spellStart"/>
      <w:r w:rsidRPr="007B6470">
        <w:t>пгт</w:t>
      </w:r>
      <w:proofErr w:type="spellEnd"/>
      <w:r w:rsidRPr="007B6470">
        <w:t xml:space="preserve">. </w:t>
      </w:r>
      <w:proofErr w:type="spellStart"/>
      <w:r w:rsidRPr="007B6470">
        <w:t>Итатский</w:t>
      </w:r>
      <w:proofErr w:type="spellEnd"/>
      <w:r w:rsidRPr="007B6470">
        <w:t xml:space="preserve"> </w:t>
      </w:r>
      <w:proofErr w:type="spellStart"/>
      <w:r w:rsidRPr="007B6470">
        <w:t>электрокотельная</w:t>
      </w:r>
      <w:proofErr w:type="spellEnd"/>
      <w:r w:rsidRPr="007B6470">
        <w:br/>
        <w:t xml:space="preserve">по ул. </w:t>
      </w:r>
      <w:proofErr w:type="spellStart"/>
      <w:r w:rsidRPr="007B6470">
        <w:t>Маслозаводская</w:t>
      </w:r>
      <w:proofErr w:type="spellEnd"/>
      <w:r w:rsidRPr="007B6470">
        <w:t xml:space="preserve">, с применением метода экономически обоснованных расходов на период с 21.11.2018 по 30.06.2019 </w:t>
      </w:r>
      <w:r w:rsidRPr="009D407A">
        <w:t>согласно приложению</w:t>
      </w:r>
      <w:r>
        <w:t xml:space="preserve"> № 1</w:t>
      </w:r>
      <w:r w:rsidR="00012A88">
        <w:t>8</w:t>
      </w:r>
      <w:r>
        <w:t xml:space="preserve"> </w:t>
      </w:r>
      <w:r w:rsidRPr="009D407A">
        <w:t xml:space="preserve">к настоящему </w:t>
      </w:r>
      <w:r>
        <w:t>протоколу</w:t>
      </w:r>
      <w:r w:rsidRPr="009D407A">
        <w:t>.</w:t>
      </w:r>
    </w:p>
    <w:p w:rsidR="00457800" w:rsidRPr="007B6470" w:rsidRDefault="00457800" w:rsidP="007B6470">
      <w:pPr>
        <w:tabs>
          <w:tab w:val="left" w:pos="993"/>
        </w:tabs>
        <w:jc w:val="both"/>
      </w:pPr>
      <w:r w:rsidRPr="007B6470">
        <w:tab/>
      </w:r>
    </w:p>
    <w:p w:rsidR="00457800" w:rsidRPr="007B6470" w:rsidRDefault="00457800" w:rsidP="0045780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57800" w:rsidRPr="007B6470" w:rsidRDefault="00457800" w:rsidP="00457800">
      <w:pPr>
        <w:ind w:firstLine="567"/>
        <w:jc w:val="both"/>
      </w:pPr>
    </w:p>
    <w:p w:rsidR="00457800" w:rsidRPr="007B6470" w:rsidRDefault="00457800" w:rsidP="00457800">
      <w:pPr>
        <w:ind w:firstLine="567"/>
        <w:jc w:val="both"/>
        <w:rPr>
          <w:b/>
        </w:rPr>
      </w:pPr>
      <w:r w:rsidRPr="007B6470">
        <w:rPr>
          <w:b/>
        </w:rPr>
        <w:t>ПОСТАНОВИЛО:</w:t>
      </w:r>
    </w:p>
    <w:p w:rsidR="00457800" w:rsidRPr="007B6470" w:rsidRDefault="00457800" w:rsidP="00457800">
      <w:pPr>
        <w:ind w:firstLine="567"/>
        <w:jc w:val="both"/>
      </w:pPr>
    </w:p>
    <w:p w:rsidR="00457800" w:rsidRDefault="007B6470" w:rsidP="00457800">
      <w:pPr>
        <w:ind w:firstLine="567"/>
        <w:jc w:val="both"/>
      </w:pPr>
      <w:r w:rsidRPr="007B6470">
        <w:t xml:space="preserve">Поскольку срок действия </w:t>
      </w:r>
      <w:r>
        <w:t>договора аренды заканчивается 15.05.2019, у</w:t>
      </w:r>
      <w:r w:rsidRPr="007B6470">
        <w:t>становить</w:t>
      </w:r>
      <w:r>
        <w:t xml:space="preserve"> тарифы со сроком действия </w:t>
      </w:r>
      <w:r w:rsidRPr="007B6470">
        <w:t>с 21.11.2018 по 30.06.2019</w:t>
      </w:r>
      <w:r>
        <w:t>.</w:t>
      </w:r>
    </w:p>
    <w:p w:rsidR="007B6470" w:rsidRPr="007B6470" w:rsidRDefault="007B6470" w:rsidP="00457800">
      <w:pPr>
        <w:ind w:firstLine="567"/>
        <w:jc w:val="both"/>
      </w:pPr>
    </w:p>
    <w:p w:rsidR="00457800" w:rsidRDefault="00457800" w:rsidP="00457800">
      <w:pPr>
        <w:ind w:firstLine="567"/>
        <w:jc w:val="both"/>
        <w:rPr>
          <w:b/>
        </w:rPr>
      </w:pPr>
      <w:r w:rsidRPr="007B6470">
        <w:rPr>
          <w:b/>
        </w:rPr>
        <w:t xml:space="preserve">Голосовали «ЗА» – </w:t>
      </w:r>
      <w:r w:rsidR="007B6470">
        <w:rPr>
          <w:b/>
        </w:rPr>
        <w:t>3;</w:t>
      </w:r>
    </w:p>
    <w:p w:rsidR="007B6470" w:rsidRDefault="007B6470" w:rsidP="007B6470">
      <w:pPr>
        <w:ind w:firstLine="567"/>
        <w:jc w:val="both"/>
        <w:rPr>
          <w:b/>
        </w:rPr>
      </w:pPr>
      <w:r>
        <w:rPr>
          <w:b/>
        </w:rPr>
        <w:t>«ВОЗДЕРЖАЛСЯ» -1 (Чурсина О.А.).</w:t>
      </w:r>
    </w:p>
    <w:p w:rsidR="007B6470" w:rsidRDefault="007B6470" w:rsidP="007B6470">
      <w:pPr>
        <w:ind w:firstLine="567"/>
        <w:jc w:val="both"/>
        <w:rPr>
          <w:b/>
        </w:rPr>
      </w:pPr>
    </w:p>
    <w:p w:rsidR="007B6470" w:rsidRDefault="006B0EDA" w:rsidP="007B6470">
      <w:pPr>
        <w:ind w:firstLine="567"/>
        <w:jc w:val="both"/>
        <w:rPr>
          <w:b/>
        </w:rPr>
      </w:pPr>
      <w:r w:rsidRPr="007B6470">
        <w:rPr>
          <w:b/>
        </w:rPr>
        <w:t xml:space="preserve">8. </w:t>
      </w:r>
      <w:r w:rsidR="007B6470" w:rsidRPr="007B6470">
        <w:rPr>
          <w:b/>
          <w:bCs/>
          <w:kern w:val="32"/>
        </w:rPr>
        <w:t>О внесении изменений в постановление региональной энергетической комиссии Кемеровской области от 15.12.2016</w:t>
      </w:r>
      <w:r w:rsidR="007B6470" w:rsidRPr="007B6470">
        <w:rPr>
          <w:b/>
        </w:rPr>
        <w:t xml:space="preserve"> </w:t>
      </w:r>
      <w:r w:rsidR="007B6470" w:rsidRPr="007B6470">
        <w:rPr>
          <w:b/>
          <w:bCs/>
          <w:kern w:val="32"/>
        </w:rPr>
        <w:t>№ 502 «Об установлении ООО «Шанс»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2017-2019 годы» в части 2019 года</w:t>
      </w:r>
    </w:p>
    <w:p w:rsidR="007B6470" w:rsidRDefault="007B6470" w:rsidP="007B6470">
      <w:pPr>
        <w:ind w:firstLine="567"/>
        <w:jc w:val="both"/>
        <w:rPr>
          <w:b/>
          <w:bCs/>
          <w:kern w:val="32"/>
        </w:rPr>
      </w:pPr>
    </w:p>
    <w:p w:rsidR="00485FAF" w:rsidRPr="00485FAF" w:rsidRDefault="007B6470" w:rsidP="00485FAF">
      <w:pPr>
        <w:ind w:right="83" w:firstLine="709"/>
        <w:jc w:val="both"/>
      </w:pPr>
      <w:r w:rsidRPr="004107D1">
        <w:t xml:space="preserve">Докладчик </w:t>
      </w:r>
      <w:r w:rsidRPr="007B6470">
        <w:rPr>
          <w:b/>
        </w:rPr>
        <w:t xml:space="preserve">Незнанов П.Г. </w:t>
      </w:r>
      <w:r w:rsidRPr="00872E19">
        <w:t>согласно экспертному заключению (приложение</w:t>
      </w:r>
      <w:r>
        <w:t xml:space="preserve"> № </w:t>
      </w:r>
      <w:r w:rsidR="00012A88">
        <w:t>19</w:t>
      </w:r>
      <w:r>
        <w:t xml:space="preserve"> к настоящему протоколу) предлагает </w:t>
      </w:r>
      <w:r w:rsidR="00485FAF" w:rsidRPr="00485FAF">
        <w:t>внести изменения в приложение № 2 к постановлению региональной энергетической комиссии Кемеровской области от 15.12.2016 № 502 «Об установлении ООО «Шанс»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2017-2019 годы» (в редакции постановления региональной энергетической комиссии Кемеровской области от 21.11.2017 № 389), изложив его в новой редакции, согласно приложению № 2</w:t>
      </w:r>
      <w:r w:rsidR="00012A88">
        <w:t>0</w:t>
      </w:r>
      <w:r w:rsidR="00485FAF" w:rsidRPr="00485FAF">
        <w:t xml:space="preserve"> к настоящему протоколу.</w:t>
      </w:r>
    </w:p>
    <w:p w:rsidR="006B0EDA" w:rsidRDefault="006B0EDA" w:rsidP="007B6470">
      <w:pPr>
        <w:ind w:firstLine="567"/>
        <w:jc w:val="both"/>
        <w:rPr>
          <w:b/>
        </w:rPr>
      </w:pPr>
    </w:p>
    <w:p w:rsidR="00485FAF" w:rsidRPr="00485FAF" w:rsidRDefault="00485FAF" w:rsidP="007B6470">
      <w:pPr>
        <w:ind w:firstLine="567"/>
        <w:jc w:val="both"/>
      </w:pPr>
      <w:r w:rsidRPr="00485FAF">
        <w:t>Отмечено, что в деле имеется письменное обращение (</w:t>
      </w:r>
      <w:proofErr w:type="spellStart"/>
      <w:r w:rsidRPr="00485FAF">
        <w:t>вх</w:t>
      </w:r>
      <w:proofErr w:type="spellEnd"/>
      <w:r w:rsidRPr="00485FAF">
        <w:t>. № 5865 от 20.11.2018) за подписью директора ООО «Шанс» Сосновского В.Е. с просьбой рассмотреть вопрос в отсутствии представителей общества.</w:t>
      </w:r>
    </w:p>
    <w:p w:rsidR="00485FAF" w:rsidRPr="007B6470" w:rsidRDefault="00485FAF" w:rsidP="007B6470">
      <w:pPr>
        <w:ind w:firstLine="567"/>
        <w:jc w:val="both"/>
        <w:rPr>
          <w:b/>
        </w:rPr>
      </w:pPr>
    </w:p>
    <w:p w:rsidR="006B0EDA" w:rsidRPr="00485FAF" w:rsidRDefault="006B0EDA" w:rsidP="006B0EDA">
      <w:pPr>
        <w:pStyle w:val="af3"/>
        <w:ind w:left="0" w:firstLine="567"/>
        <w:jc w:val="both"/>
        <w:rPr>
          <w:bCs/>
          <w:kern w:val="32"/>
        </w:rPr>
      </w:pPr>
      <w:r w:rsidRPr="00485FAF">
        <w:lastRenderedPageBreak/>
        <w:t>Рассмотрев представленные материалы, Правление региональной энергетической комиссии Кемеровской области</w:t>
      </w:r>
    </w:p>
    <w:p w:rsidR="006B0EDA" w:rsidRPr="00485FAF" w:rsidRDefault="006B0EDA" w:rsidP="006B0EDA">
      <w:pPr>
        <w:pStyle w:val="af3"/>
        <w:ind w:left="0"/>
        <w:jc w:val="both"/>
        <w:rPr>
          <w:b/>
        </w:rPr>
      </w:pPr>
    </w:p>
    <w:p w:rsidR="006B0EDA" w:rsidRPr="00485FAF" w:rsidRDefault="006B0EDA" w:rsidP="006B0EDA">
      <w:pPr>
        <w:pStyle w:val="af3"/>
        <w:ind w:left="567"/>
        <w:jc w:val="both"/>
        <w:rPr>
          <w:b/>
        </w:rPr>
      </w:pPr>
      <w:r w:rsidRPr="00485FAF">
        <w:rPr>
          <w:b/>
        </w:rPr>
        <w:t>ПОСТАНОВИЛО:</w:t>
      </w:r>
    </w:p>
    <w:p w:rsidR="006B0EDA" w:rsidRPr="00485FAF" w:rsidRDefault="006B0EDA" w:rsidP="006B0EDA">
      <w:pPr>
        <w:pStyle w:val="af3"/>
        <w:ind w:left="567"/>
        <w:jc w:val="both"/>
      </w:pPr>
    </w:p>
    <w:p w:rsidR="006B0EDA" w:rsidRPr="00485FAF" w:rsidRDefault="006B0EDA" w:rsidP="006B0EDA">
      <w:pPr>
        <w:pStyle w:val="af3"/>
        <w:ind w:left="567"/>
        <w:jc w:val="both"/>
        <w:rPr>
          <w:b/>
        </w:rPr>
      </w:pPr>
      <w:r w:rsidRPr="00485FAF">
        <w:t>Согласиться с предложением докладчика</w:t>
      </w:r>
    </w:p>
    <w:p w:rsidR="006B0EDA" w:rsidRPr="00485FAF" w:rsidRDefault="006B0EDA" w:rsidP="006B0EDA">
      <w:pPr>
        <w:pStyle w:val="af3"/>
        <w:ind w:left="567"/>
        <w:jc w:val="both"/>
        <w:rPr>
          <w:b/>
        </w:rPr>
      </w:pPr>
    </w:p>
    <w:p w:rsidR="006B0EDA" w:rsidRPr="00485FAF" w:rsidRDefault="006B0EDA" w:rsidP="006B0EDA">
      <w:pPr>
        <w:pStyle w:val="af3"/>
        <w:ind w:left="567"/>
        <w:jc w:val="both"/>
        <w:rPr>
          <w:b/>
        </w:rPr>
      </w:pPr>
      <w:r w:rsidRPr="00485FAF">
        <w:rPr>
          <w:b/>
        </w:rPr>
        <w:t>Голосовали «ЗА» – единогласно.</w:t>
      </w:r>
    </w:p>
    <w:p w:rsidR="00013B76" w:rsidRPr="00485FAF" w:rsidRDefault="00013B76" w:rsidP="00485FAF">
      <w:pPr>
        <w:jc w:val="both"/>
        <w:rPr>
          <w:b/>
          <w:color w:val="FF0000"/>
        </w:rPr>
      </w:pPr>
    </w:p>
    <w:p w:rsidR="00485FAF" w:rsidRPr="00485FAF" w:rsidRDefault="00013B76" w:rsidP="00485FAF">
      <w:pPr>
        <w:ind w:firstLine="567"/>
        <w:jc w:val="both"/>
        <w:rPr>
          <w:b/>
        </w:rPr>
      </w:pPr>
      <w:r w:rsidRPr="00485FAF">
        <w:rPr>
          <w:b/>
        </w:rPr>
        <w:t xml:space="preserve">9. </w:t>
      </w:r>
      <w:r w:rsidR="00485FAF" w:rsidRPr="00485FAF">
        <w:rPr>
          <w:b/>
        </w:rPr>
        <w:t>О внесении изменений в постановление региональной энергетической комиссии Кемеровской области от 30.10.2015 № 383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ХК «СДС-</w:t>
      </w:r>
      <w:proofErr w:type="spellStart"/>
      <w:r w:rsidR="00485FAF" w:rsidRPr="00485FAF">
        <w:rPr>
          <w:b/>
        </w:rPr>
        <w:t>Энерго</w:t>
      </w:r>
      <w:proofErr w:type="spellEnd"/>
      <w:r w:rsidR="00485FAF" w:rsidRPr="00485FAF">
        <w:rPr>
          <w:b/>
        </w:rPr>
        <w:t>» (г. Кемерово) на потребительском рынке г. Междуреченск в сфере теплоснабжения на 2016-2018 годы»</w:t>
      </w:r>
    </w:p>
    <w:p w:rsidR="00485FAF" w:rsidRDefault="00485FAF" w:rsidP="002B7C0B">
      <w:pPr>
        <w:jc w:val="both"/>
        <w:rPr>
          <w:bCs/>
          <w:color w:val="FF0000"/>
          <w:kern w:val="32"/>
        </w:rPr>
      </w:pPr>
    </w:p>
    <w:p w:rsidR="002B7C0B" w:rsidRPr="00485FAF" w:rsidRDefault="00485FAF" w:rsidP="00485FAF">
      <w:pPr>
        <w:autoSpaceDE w:val="0"/>
        <w:autoSpaceDN w:val="0"/>
        <w:adjustRightInd w:val="0"/>
        <w:ind w:firstLine="709"/>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2</w:t>
      </w:r>
      <w:r w:rsidR="00012A88">
        <w:t>1</w:t>
      </w:r>
      <w:r>
        <w:t xml:space="preserve"> к настоящему протоколу) предлагает </w:t>
      </w:r>
      <w:r w:rsidRPr="00485FAF">
        <w:t>внести в постановление региональной энергетической комиссии Кемеровской области от 30.10.2015 № 383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ХК «СДС-</w:t>
      </w:r>
      <w:proofErr w:type="spellStart"/>
      <w:r w:rsidRPr="00485FAF">
        <w:t>Энерго</w:t>
      </w:r>
      <w:proofErr w:type="spellEnd"/>
      <w:r w:rsidRPr="00485FAF">
        <w:t>» (г. Кемерово) на потребительском рынке г. Междуреченск в сфере теплоснабжения на 2016-2018 годы»</w:t>
      </w:r>
      <w:r w:rsidRPr="00830871">
        <w:t xml:space="preserve"> </w:t>
      </w:r>
      <w:r>
        <w:t>(</w:t>
      </w:r>
      <w:r w:rsidRPr="00485FAF">
        <w:t xml:space="preserve">в редакции постановлений региональной энергетической комиссии Кемеровской области от 20.12.2016 № 685, от 29.06.2017 № 102, 14.11.2017 № 375) следующие изменения, приложения № 1, 2 изложить в новой редакции, согласно приложению </w:t>
      </w:r>
      <w:r>
        <w:t>№ 2</w:t>
      </w:r>
      <w:r w:rsidR="00012A88">
        <w:t>2</w:t>
      </w:r>
      <w:r>
        <w:t xml:space="preserve"> </w:t>
      </w:r>
      <w:r w:rsidRPr="00485FAF">
        <w:t xml:space="preserve">к настоящему </w:t>
      </w:r>
      <w:r>
        <w:t>протоколу.</w:t>
      </w:r>
    </w:p>
    <w:p w:rsidR="002B7C0B" w:rsidRPr="000863EA" w:rsidRDefault="002B7C0B" w:rsidP="002B7C0B">
      <w:pPr>
        <w:tabs>
          <w:tab w:val="left" w:pos="1134"/>
        </w:tabs>
        <w:jc w:val="both"/>
        <w:rPr>
          <w:color w:val="FF0000"/>
        </w:rPr>
      </w:pPr>
    </w:p>
    <w:p w:rsidR="002B7C0B" w:rsidRPr="00485FAF" w:rsidRDefault="002B7C0B" w:rsidP="002B7C0B">
      <w:pPr>
        <w:ind w:firstLine="567"/>
        <w:jc w:val="both"/>
        <w:rPr>
          <w:bCs/>
          <w:kern w:val="32"/>
        </w:rPr>
      </w:pPr>
      <w:r w:rsidRPr="00485FAF">
        <w:t>Рассмотрев представленные материалы, Правление региональной энергетической комиссии Кемеровской области</w:t>
      </w:r>
    </w:p>
    <w:p w:rsidR="002B7C0B" w:rsidRPr="00485FAF" w:rsidRDefault="002B7C0B" w:rsidP="002B7C0B">
      <w:pPr>
        <w:ind w:firstLine="567"/>
        <w:jc w:val="both"/>
        <w:rPr>
          <w:b/>
        </w:rPr>
      </w:pPr>
    </w:p>
    <w:p w:rsidR="002B7C0B" w:rsidRPr="00485FAF" w:rsidRDefault="002B7C0B" w:rsidP="002B7C0B">
      <w:pPr>
        <w:ind w:firstLine="567"/>
        <w:jc w:val="both"/>
        <w:rPr>
          <w:b/>
        </w:rPr>
      </w:pPr>
      <w:r w:rsidRPr="00485FAF">
        <w:rPr>
          <w:b/>
        </w:rPr>
        <w:t>ПОСТАНОВИЛО:</w:t>
      </w:r>
    </w:p>
    <w:p w:rsidR="002B7C0B" w:rsidRPr="00485FAF" w:rsidRDefault="002B7C0B" w:rsidP="002B7C0B">
      <w:pPr>
        <w:ind w:firstLine="567"/>
        <w:jc w:val="both"/>
      </w:pPr>
    </w:p>
    <w:p w:rsidR="002B7C0B" w:rsidRPr="00485FAF" w:rsidRDefault="002B7C0B" w:rsidP="002B7C0B">
      <w:pPr>
        <w:ind w:firstLine="567"/>
        <w:jc w:val="both"/>
        <w:rPr>
          <w:b/>
        </w:rPr>
      </w:pPr>
      <w:r w:rsidRPr="00485FAF">
        <w:t>Согласиться с предложением докладчика</w:t>
      </w:r>
    </w:p>
    <w:p w:rsidR="002B7C0B" w:rsidRPr="00485FAF" w:rsidRDefault="002B7C0B" w:rsidP="002B7C0B">
      <w:pPr>
        <w:ind w:firstLine="567"/>
        <w:jc w:val="both"/>
        <w:rPr>
          <w:b/>
        </w:rPr>
      </w:pPr>
    </w:p>
    <w:p w:rsidR="002B7C0B" w:rsidRPr="00485FAF" w:rsidRDefault="002B7C0B" w:rsidP="002B7C0B">
      <w:pPr>
        <w:ind w:firstLine="567"/>
        <w:jc w:val="both"/>
        <w:rPr>
          <w:b/>
        </w:rPr>
      </w:pPr>
      <w:r w:rsidRPr="00485FAF">
        <w:rPr>
          <w:b/>
        </w:rPr>
        <w:t>Голосовали «ЗА» – единогласно.</w:t>
      </w:r>
    </w:p>
    <w:p w:rsidR="00685E31" w:rsidRPr="000863EA" w:rsidRDefault="00685E31" w:rsidP="00685E31">
      <w:pPr>
        <w:jc w:val="both"/>
        <w:rPr>
          <w:b/>
          <w:bCs/>
          <w:color w:val="FF0000"/>
          <w:kern w:val="32"/>
        </w:rPr>
      </w:pPr>
    </w:p>
    <w:p w:rsidR="00485FAF" w:rsidRPr="00485FAF" w:rsidRDefault="00B05E6A" w:rsidP="00485FAF">
      <w:pPr>
        <w:ind w:firstLine="567"/>
        <w:jc w:val="both"/>
        <w:rPr>
          <w:b/>
        </w:rPr>
      </w:pPr>
      <w:r w:rsidRPr="00485FAF">
        <w:rPr>
          <w:b/>
        </w:rPr>
        <w:t xml:space="preserve">10. </w:t>
      </w:r>
      <w:r w:rsidR="00485FAF" w:rsidRPr="00485FAF">
        <w:rPr>
          <w:b/>
        </w:rPr>
        <w:t>О внесении изменений в постановление региональной энергетической комиссии Кемеровской области от 29.11.2017 № 416 «Об утверждении инвестиционной программы                                  ООО «Кузбасская Энергокомпания» на потребительском рынке г. Полысаево в сфере теплоснабжения на 2018-2019 годы»</w:t>
      </w:r>
    </w:p>
    <w:p w:rsidR="00B05E6A" w:rsidRPr="000863EA" w:rsidRDefault="00B05E6A" w:rsidP="00B05E6A">
      <w:pPr>
        <w:ind w:firstLine="567"/>
        <w:jc w:val="both"/>
        <w:rPr>
          <w:b/>
          <w:bCs/>
          <w:color w:val="FF0000"/>
          <w:kern w:val="32"/>
        </w:rPr>
      </w:pPr>
    </w:p>
    <w:p w:rsidR="00C8743A" w:rsidRPr="00C8743A" w:rsidRDefault="00764036" w:rsidP="00C8743A">
      <w:pPr>
        <w:tabs>
          <w:tab w:val="left" w:pos="1418"/>
        </w:tabs>
        <w:ind w:firstLine="709"/>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2</w:t>
      </w:r>
      <w:r w:rsidR="00012A88">
        <w:t>3</w:t>
      </w:r>
      <w:r>
        <w:t xml:space="preserve"> к настоящему протоколу) предлагает</w:t>
      </w:r>
      <w:r w:rsidR="00C8743A">
        <w:t xml:space="preserve"> о</w:t>
      </w:r>
      <w:r w:rsidR="00C8743A" w:rsidRPr="004F192C">
        <w:t xml:space="preserve"> внесении изменений в постановление региональной энергетической комиссии Кемеровской области от 29.11.2017 № 416 «Об утверждении инвестиционной программы ООО «Кузбасская Энергокомпания»</w:t>
      </w:r>
      <w:r w:rsidR="00C8743A">
        <w:t xml:space="preserve"> </w:t>
      </w:r>
      <w:r w:rsidR="00C8743A" w:rsidRPr="004F192C">
        <w:t>на потребительском рынке г. Полысаево в сфере теплоснабжения</w:t>
      </w:r>
      <w:r w:rsidR="00C8743A">
        <w:t xml:space="preserve"> </w:t>
      </w:r>
      <w:r w:rsidR="00C8743A" w:rsidRPr="004F192C">
        <w:t>на 2018-2019 годы»</w:t>
      </w:r>
      <w:r w:rsidR="00C8743A">
        <w:t xml:space="preserve"> согласно приложению № 2</w:t>
      </w:r>
      <w:r w:rsidR="00012A88">
        <w:t>4</w:t>
      </w:r>
      <w:r w:rsidR="00C8743A">
        <w:t xml:space="preserve"> к настоящему протоколу.</w:t>
      </w:r>
    </w:p>
    <w:p w:rsidR="00C8743A" w:rsidRDefault="00C8743A" w:rsidP="00B05E6A">
      <w:pPr>
        <w:tabs>
          <w:tab w:val="left" w:pos="709"/>
          <w:tab w:val="left" w:pos="993"/>
          <w:tab w:val="left" w:pos="1560"/>
          <w:tab w:val="left" w:pos="2127"/>
        </w:tabs>
        <w:ind w:right="-2" w:firstLine="709"/>
        <w:jc w:val="both"/>
        <w:rPr>
          <w:color w:val="FF0000"/>
        </w:rPr>
      </w:pPr>
    </w:p>
    <w:p w:rsidR="004456FD" w:rsidRPr="004456FD" w:rsidRDefault="004456FD" w:rsidP="004456FD">
      <w:pPr>
        <w:ind w:firstLine="567"/>
        <w:jc w:val="both"/>
      </w:pPr>
      <w:r>
        <w:t>В</w:t>
      </w:r>
      <w:r w:rsidRPr="00485FAF">
        <w:t xml:space="preserve"> деле имеется письменное обращение (</w:t>
      </w:r>
      <w:proofErr w:type="spellStart"/>
      <w:r w:rsidRPr="00485FAF">
        <w:t>вх</w:t>
      </w:r>
      <w:proofErr w:type="spellEnd"/>
      <w:r w:rsidRPr="00485FAF">
        <w:t xml:space="preserve">. № </w:t>
      </w:r>
      <w:r>
        <w:t>58</w:t>
      </w:r>
      <w:r w:rsidR="0034790B">
        <w:t>41</w:t>
      </w:r>
      <w:r w:rsidRPr="00485FAF">
        <w:t xml:space="preserve"> от 20.11.2018) за подписью </w:t>
      </w:r>
      <w:r w:rsidR="0034790B">
        <w:t xml:space="preserve">генерального </w:t>
      </w:r>
      <w:r w:rsidRPr="00485FAF">
        <w:t xml:space="preserve">директора </w:t>
      </w:r>
      <w:r w:rsidR="0034790B">
        <w:t>С.В. Чайко</w:t>
      </w:r>
      <w:r w:rsidRPr="00485FAF">
        <w:t xml:space="preserve"> с просьбой рассмотреть вопрос </w:t>
      </w:r>
      <w:r w:rsidR="0034790B">
        <w:t>без участия</w:t>
      </w:r>
      <w:r w:rsidRPr="00485FAF">
        <w:t xml:space="preserve"> представителей общества.</w:t>
      </w:r>
    </w:p>
    <w:p w:rsidR="004456FD" w:rsidRPr="000863EA" w:rsidRDefault="004456FD" w:rsidP="00B05E6A">
      <w:pPr>
        <w:tabs>
          <w:tab w:val="left" w:pos="709"/>
          <w:tab w:val="left" w:pos="993"/>
          <w:tab w:val="left" w:pos="1560"/>
          <w:tab w:val="left" w:pos="2127"/>
        </w:tabs>
        <w:ind w:right="-2" w:firstLine="709"/>
        <w:jc w:val="both"/>
        <w:rPr>
          <w:color w:val="FF0000"/>
        </w:rPr>
      </w:pPr>
    </w:p>
    <w:p w:rsidR="00B05E6A" w:rsidRPr="00C8743A" w:rsidRDefault="00B05E6A" w:rsidP="00B05E6A">
      <w:pPr>
        <w:ind w:firstLine="567"/>
        <w:jc w:val="both"/>
      </w:pPr>
      <w:r w:rsidRPr="00C8743A">
        <w:lastRenderedPageBreak/>
        <w:t>Рассмотрев представленные материалы, Правление региональной энергетической комиссии Кемеровской области</w:t>
      </w:r>
    </w:p>
    <w:p w:rsidR="00B05E6A" w:rsidRPr="00C8743A" w:rsidRDefault="00B05E6A" w:rsidP="00B05E6A">
      <w:pPr>
        <w:ind w:firstLine="567"/>
        <w:jc w:val="both"/>
      </w:pPr>
    </w:p>
    <w:p w:rsidR="00B05E6A" w:rsidRPr="00C8743A" w:rsidRDefault="00B05E6A" w:rsidP="00B05E6A">
      <w:pPr>
        <w:ind w:firstLine="567"/>
        <w:jc w:val="both"/>
        <w:rPr>
          <w:b/>
        </w:rPr>
      </w:pPr>
      <w:r w:rsidRPr="00C8743A">
        <w:rPr>
          <w:b/>
        </w:rPr>
        <w:t>ПОСТАНОВИЛО:</w:t>
      </w:r>
    </w:p>
    <w:p w:rsidR="00B05E6A" w:rsidRPr="00C8743A" w:rsidRDefault="00B05E6A" w:rsidP="00B05E6A">
      <w:pPr>
        <w:ind w:firstLine="567"/>
        <w:jc w:val="both"/>
      </w:pPr>
    </w:p>
    <w:p w:rsidR="00B05E6A" w:rsidRPr="00C8743A" w:rsidRDefault="00B05E6A" w:rsidP="00B05E6A">
      <w:pPr>
        <w:ind w:firstLine="567"/>
        <w:jc w:val="both"/>
        <w:rPr>
          <w:b/>
        </w:rPr>
      </w:pPr>
      <w:r w:rsidRPr="00C8743A">
        <w:t>Согласиться с предложением докладчика</w:t>
      </w:r>
    </w:p>
    <w:p w:rsidR="00B05E6A" w:rsidRPr="00C8743A" w:rsidRDefault="00B05E6A" w:rsidP="00B05E6A">
      <w:pPr>
        <w:ind w:firstLine="567"/>
        <w:jc w:val="both"/>
        <w:rPr>
          <w:b/>
        </w:rPr>
      </w:pPr>
    </w:p>
    <w:p w:rsidR="00B05E6A" w:rsidRPr="00C8743A" w:rsidRDefault="00B05E6A" w:rsidP="00B05E6A">
      <w:pPr>
        <w:ind w:firstLine="567"/>
        <w:jc w:val="both"/>
        <w:rPr>
          <w:b/>
        </w:rPr>
      </w:pPr>
      <w:r w:rsidRPr="00C8743A">
        <w:rPr>
          <w:b/>
        </w:rPr>
        <w:t>Голосовали «ЗА» – единогласно.</w:t>
      </w:r>
    </w:p>
    <w:p w:rsidR="00B05E6A" w:rsidRPr="00C8743A" w:rsidRDefault="00B05E6A" w:rsidP="00B05E6A">
      <w:pPr>
        <w:ind w:firstLine="567"/>
        <w:jc w:val="both"/>
        <w:rPr>
          <w:b/>
          <w:bCs/>
          <w:kern w:val="32"/>
        </w:rPr>
      </w:pPr>
    </w:p>
    <w:p w:rsidR="00391C5D" w:rsidRPr="00C8743A" w:rsidRDefault="00FA680C" w:rsidP="00391C5D">
      <w:pPr>
        <w:ind w:firstLine="567"/>
        <w:jc w:val="both"/>
        <w:rPr>
          <w:b/>
        </w:rPr>
      </w:pPr>
      <w:r w:rsidRPr="00C8743A">
        <w:rPr>
          <w:b/>
          <w:bCs/>
          <w:kern w:val="32"/>
        </w:rPr>
        <w:t xml:space="preserve">11. </w:t>
      </w:r>
      <w:r w:rsidR="00C8743A" w:rsidRPr="00C8743A">
        <w:rPr>
          <w:b/>
        </w:rPr>
        <w:t>О внесении изменений в постановление региональной энергетической комиссии Кемеровской области от 29.11.2017 № 420 «Об утверждении инвестиционной программы ООО «</w:t>
      </w:r>
      <w:proofErr w:type="spellStart"/>
      <w:r w:rsidR="00C8743A" w:rsidRPr="00C8743A">
        <w:rPr>
          <w:b/>
        </w:rPr>
        <w:t>Прокопьевское</w:t>
      </w:r>
      <w:proofErr w:type="spellEnd"/>
      <w:r w:rsidR="00C8743A" w:rsidRPr="00C8743A">
        <w:rPr>
          <w:b/>
        </w:rPr>
        <w:t xml:space="preserve"> теплоснабжающее хозяйство» в сфере теплоснабжения на 2018 год»</w:t>
      </w:r>
    </w:p>
    <w:p w:rsidR="00C8743A" w:rsidRPr="00C8743A" w:rsidRDefault="00C8743A" w:rsidP="00391C5D">
      <w:pPr>
        <w:ind w:firstLine="567"/>
        <w:jc w:val="both"/>
        <w:rPr>
          <w:b/>
          <w:bCs/>
          <w:color w:val="FF0000"/>
          <w:kern w:val="32"/>
        </w:rPr>
      </w:pPr>
    </w:p>
    <w:p w:rsidR="00C8743A" w:rsidRPr="00C8743A" w:rsidRDefault="00C8743A" w:rsidP="00C8743A">
      <w:pPr>
        <w:tabs>
          <w:tab w:val="left" w:pos="1418"/>
        </w:tabs>
        <w:ind w:firstLine="709"/>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2</w:t>
      </w:r>
      <w:r w:rsidR="00012A88">
        <w:t>5</w:t>
      </w:r>
      <w:r>
        <w:t xml:space="preserve"> к настоящему протоколу) предлагает </w:t>
      </w:r>
      <w:r w:rsidRPr="00C8743A">
        <w:t>внести в постановление региональной энергетической комиссии Кемеровской области от 29.11.2017 № 420 «Об утверждении инвестиционной программы ООО «</w:t>
      </w:r>
      <w:proofErr w:type="spellStart"/>
      <w:r w:rsidRPr="00C8743A">
        <w:t>Прокопьевское</w:t>
      </w:r>
      <w:proofErr w:type="spellEnd"/>
      <w:r w:rsidRPr="00C8743A">
        <w:t xml:space="preserve"> теплоснабжающее хозяйство» в сфере теплоснабжения на 2018 год» следующие изменения, изложив приложение в новой редакции, согласно приложению </w:t>
      </w:r>
      <w:r>
        <w:t>№ 2</w:t>
      </w:r>
      <w:r w:rsidR="00012A88">
        <w:t>6</w:t>
      </w:r>
      <w:r>
        <w:t xml:space="preserve"> </w:t>
      </w:r>
      <w:r w:rsidRPr="00C8743A">
        <w:t xml:space="preserve">к настоящему </w:t>
      </w:r>
      <w:r>
        <w:t>протоколу</w:t>
      </w:r>
      <w:r w:rsidRPr="00C8743A">
        <w:t>.</w:t>
      </w:r>
    </w:p>
    <w:p w:rsidR="00C8743A" w:rsidRDefault="00C8743A" w:rsidP="00391C5D">
      <w:pPr>
        <w:ind w:firstLine="567"/>
        <w:jc w:val="both"/>
      </w:pPr>
    </w:p>
    <w:p w:rsidR="00391C5D" w:rsidRPr="00C8743A" w:rsidRDefault="00391C5D" w:rsidP="00391C5D">
      <w:pPr>
        <w:ind w:firstLine="567"/>
        <w:jc w:val="both"/>
        <w:rPr>
          <w:bCs/>
          <w:kern w:val="32"/>
        </w:rPr>
      </w:pPr>
      <w:r w:rsidRPr="00C8743A">
        <w:t>Рассмотрев представленные материалы, Правление региональной энергетической комиссии Кемеровской области</w:t>
      </w:r>
    </w:p>
    <w:p w:rsidR="00391C5D" w:rsidRPr="00C8743A" w:rsidRDefault="00391C5D" w:rsidP="00391C5D">
      <w:pPr>
        <w:ind w:firstLine="567"/>
        <w:jc w:val="both"/>
        <w:rPr>
          <w:b/>
        </w:rPr>
      </w:pPr>
    </w:p>
    <w:p w:rsidR="00391C5D" w:rsidRPr="00C8743A" w:rsidRDefault="00391C5D" w:rsidP="00391C5D">
      <w:pPr>
        <w:ind w:firstLine="567"/>
        <w:jc w:val="both"/>
        <w:rPr>
          <w:b/>
        </w:rPr>
      </w:pPr>
      <w:r w:rsidRPr="00C8743A">
        <w:rPr>
          <w:b/>
        </w:rPr>
        <w:t>ПОСТАНОВИЛО:</w:t>
      </w:r>
    </w:p>
    <w:p w:rsidR="00391C5D" w:rsidRPr="00C8743A" w:rsidRDefault="00391C5D" w:rsidP="00391C5D">
      <w:pPr>
        <w:ind w:firstLine="567"/>
        <w:jc w:val="both"/>
      </w:pPr>
    </w:p>
    <w:p w:rsidR="00391C5D" w:rsidRPr="00C8743A" w:rsidRDefault="00391C5D" w:rsidP="00391C5D">
      <w:pPr>
        <w:ind w:firstLine="567"/>
        <w:jc w:val="both"/>
        <w:rPr>
          <w:b/>
        </w:rPr>
      </w:pPr>
      <w:r w:rsidRPr="00C8743A">
        <w:t>Согласиться с предложением докладчика</w:t>
      </w:r>
    </w:p>
    <w:p w:rsidR="00391C5D" w:rsidRPr="00C8743A" w:rsidRDefault="00391C5D" w:rsidP="00391C5D">
      <w:pPr>
        <w:ind w:firstLine="567"/>
        <w:jc w:val="both"/>
        <w:rPr>
          <w:b/>
        </w:rPr>
      </w:pPr>
    </w:p>
    <w:p w:rsidR="00391C5D" w:rsidRPr="00C8743A" w:rsidRDefault="00391C5D" w:rsidP="00391C5D">
      <w:pPr>
        <w:ind w:firstLine="567"/>
        <w:jc w:val="both"/>
        <w:rPr>
          <w:b/>
        </w:rPr>
      </w:pPr>
      <w:r w:rsidRPr="00C8743A">
        <w:rPr>
          <w:b/>
        </w:rPr>
        <w:t>Голосовали «ЗА» – единогласно.</w:t>
      </w:r>
    </w:p>
    <w:p w:rsidR="00391C5D" w:rsidRPr="000863EA" w:rsidRDefault="00391C5D" w:rsidP="00391C5D">
      <w:pPr>
        <w:ind w:firstLine="567"/>
        <w:jc w:val="both"/>
        <w:rPr>
          <w:b/>
          <w:color w:val="FF0000"/>
        </w:rPr>
      </w:pPr>
    </w:p>
    <w:p w:rsidR="00C8743A" w:rsidRPr="00C8743A" w:rsidRDefault="00391C5D" w:rsidP="00C8743A">
      <w:pPr>
        <w:ind w:firstLine="567"/>
        <w:jc w:val="both"/>
        <w:rPr>
          <w:b/>
          <w:bCs/>
          <w:kern w:val="32"/>
        </w:rPr>
      </w:pPr>
      <w:r w:rsidRPr="00C8743A">
        <w:rPr>
          <w:b/>
          <w:bCs/>
          <w:kern w:val="32"/>
        </w:rPr>
        <w:t xml:space="preserve">12. </w:t>
      </w:r>
      <w:r w:rsidR="00C8743A" w:rsidRPr="00C8743A">
        <w:rPr>
          <w:b/>
          <w:bCs/>
          <w:kern w:val="32"/>
        </w:rPr>
        <w:t>О внесении изменений в постановление региональной энергетической комиссии Кемеровской области от 08.11.2017 № 351 «Об утверждении инвестиционной программы ООО «Рудничное теплоснабжающее хозяйство» в сфере теплоснабжения на 2017-2018 годы»</w:t>
      </w:r>
    </w:p>
    <w:p w:rsidR="00391C5D" w:rsidRPr="000863EA" w:rsidRDefault="00391C5D" w:rsidP="00391C5D">
      <w:pPr>
        <w:ind w:firstLine="567"/>
        <w:jc w:val="both"/>
        <w:rPr>
          <w:b/>
          <w:bCs/>
          <w:color w:val="FF0000"/>
          <w:kern w:val="32"/>
        </w:rPr>
      </w:pPr>
    </w:p>
    <w:p w:rsidR="004456FD" w:rsidRPr="004456FD" w:rsidRDefault="00C8743A" w:rsidP="004456FD">
      <w:pPr>
        <w:tabs>
          <w:tab w:val="left" w:pos="1418"/>
        </w:tabs>
        <w:ind w:firstLine="709"/>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2</w:t>
      </w:r>
      <w:r w:rsidR="006F05A1">
        <w:t>7</w:t>
      </w:r>
      <w:r>
        <w:t xml:space="preserve"> к настоящему протоколу) предлагает </w:t>
      </w:r>
      <w:r w:rsidR="004456FD" w:rsidRPr="004456FD">
        <w:t>внести в постановление региональной энергетической комиссии Кемеровской области от 08.11.2017 № 351 «Об утверждении инвестиционной программы ООО «Рудничное теплоснабжающее хозяйство» в сфере теплоснабжения на 2017-2018 годы» (в редакции постановления региональной энергетической комиссии Кемеровской области от 19.04.2018 № 69) следующие изменения, изложив приложение в новой редакции, согласно приложению № 2</w:t>
      </w:r>
      <w:r w:rsidR="006F05A1">
        <w:t>8</w:t>
      </w:r>
      <w:r w:rsidR="004456FD" w:rsidRPr="004456FD">
        <w:t xml:space="preserve"> к настоящему протоколу.</w:t>
      </w:r>
    </w:p>
    <w:p w:rsidR="00CF51E2" w:rsidRPr="004456FD" w:rsidRDefault="00CF51E2" w:rsidP="00CF51E2">
      <w:pPr>
        <w:keepNext/>
        <w:widowControl w:val="0"/>
        <w:overflowPunct w:val="0"/>
        <w:autoSpaceDE w:val="0"/>
        <w:autoSpaceDN w:val="0"/>
        <w:adjustRightInd w:val="0"/>
        <w:ind w:firstLine="567"/>
        <w:jc w:val="both"/>
        <w:textAlignment w:val="baseline"/>
        <w:outlineLvl w:val="1"/>
      </w:pPr>
    </w:p>
    <w:p w:rsidR="00CF51E2" w:rsidRPr="004456FD" w:rsidRDefault="00CF51E2" w:rsidP="00CF51E2">
      <w:pPr>
        <w:ind w:firstLine="567"/>
        <w:jc w:val="both"/>
        <w:rPr>
          <w:bCs/>
          <w:kern w:val="32"/>
        </w:rPr>
      </w:pPr>
      <w:r w:rsidRPr="004456FD">
        <w:t>Рассмотрев представленные материалы, Правление региональной энергетической комиссии Кемеровской области</w:t>
      </w:r>
    </w:p>
    <w:p w:rsidR="00CF51E2" w:rsidRPr="004456FD" w:rsidRDefault="00CF51E2" w:rsidP="00CF51E2">
      <w:pPr>
        <w:ind w:firstLine="567"/>
        <w:jc w:val="both"/>
        <w:rPr>
          <w:b/>
        </w:rPr>
      </w:pPr>
    </w:p>
    <w:p w:rsidR="00CF51E2" w:rsidRPr="004456FD" w:rsidRDefault="00CF51E2" w:rsidP="00CF51E2">
      <w:pPr>
        <w:ind w:firstLine="567"/>
        <w:jc w:val="both"/>
        <w:rPr>
          <w:b/>
        </w:rPr>
      </w:pPr>
      <w:r w:rsidRPr="004456FD">
        <w:rPr>
          <w:b/>
        </w:rPr>
        <w:t>ПОСТАНОВИЛО:</w:t>
      </w:r>
    </w:p>
    <w:p w:rsidR="00CF51E2" w:rsidRPr="004456FD" w:rsidRDefault="00CF51E2" w:rsidP="00CF51E2">
      <w:pPr>
        <w:ind w:firstLine="567"/>
        <w:jc w:val="both"/>
      </w:pPr>
    </w:p>
    <w:p w:rsidR="004456FD" w:rsidRPr="004456FD" w:rsidRDefault="004456FD" w:rsidP="004456FD">
      <w:pPr>
        <w:ind w:firstLine="567"/>
        <w:jc w:val="both"/>
        <w:rPr>
          <w:b/>
        </w:rPr>
      </w:pPr>
      <w:r w:rsidRPr="004456FD">
        <w:t>Согласиться с предложением докладчика</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Голосовали «ЗА» – единогласно.</w:t>
      </w:r>
    </w:p>
    <w:p w:rsidR="004456FD" w:rsidRPr="004456FD" w:rsidRDefault="004456FD" w:rsidP="00CF51E2">
      <w:pPr>
        <w:ind w:firstLine="567"/>
        <w:jc w:val="both"/>
      </w:pPr>
    </w:p>
    <w:p w:rsidR="004456FD" w:rsidRPr="004456FD" w:rsidRDefault="004456FD" w:rsidP="004456FD">
      <w:pPr>
        <w:ind w:firstLine="567"/>
        <w:jc w:val="both"/>
        <w:rPr>
          <w:b/>
          <w:bCs/>
          <w:kern w:val="32"/>
        </w:rPr>
      </w:pPr>
      <w:r w:rsidRPr="004456FD">
        <w:rPr>
          <w:b/>
          <w:bCs/>
          <w:kern w:val="32"/>
        </w:rPr>
        <w:t>13. О внесении изменений в постановление региональной энергетической комиссии Кемеровской области от 30.10.2015 № 381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«Управление котельных и тепловых сетей» (</w:t>
      </w:r>
      <w:proofErr w:type="spellStart"/>
      <w:r w:rsidRPr="004456FD">
        <w:rPr>
          <w:b/>
          <w:bCs/>
          <w:kern w:val="32"/>
        </w:rPr>
        <w:t>Гурьевский</w:t>
      </w:r>
      <w:proofErr w:type="spellEnd"/>
      <w:r w:rsidRPr="004456FD">
        <w:rPr>
          <w:b/>
          <w:bCs/>
          <w:kern w:val="32"/>
        </w:rPr>
        <w:t xml:space="preserve"> район) в сфере теплоснабжения на 2016-2019 годы»</w:t>
      </w:r>
    </w:p>
    <w:p w:rsidR="00CF51E2" w:rsidRDefault="00CF51E2" w:rsidP="00CF51E2">
      <w:pPr>
        <w:ind w:firstLine="567"/>
        <w:jc w:val="both"/>
      </w:pPr>
    </w:p>
    <w:p w:rsidR="004456FD" w:rsidRDefault="004456FD" w:rsidP="004456FD">
      <w:pPr>
        <w:tabs>
          <w:tab w:val="left" w:pos="1418"/>
        </w:tabs>
        <w:ind w:firstLine="709"/>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2</w:t>
      </w:r>
      <w:r w:rsidR="006F05A1">
        <w:t>9</w:t>
      </w:r>
      <w:r>
        <w:t xml:space="preserve"> к настоящему протоколу) предлагает </w:t>
      </w:r>
      <w:r w:rsidRPr="004456FD">
        <w:t>внести в постановление региональной энергетической комиссии Кемеровской области от 30.10.2015 № 381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«Управление котельных и тепловых сетей» (</w:t>
      </w:r>
      <w:proofErr w:type="spellStart"/>
      <w:r w:rsidRPr="004456FD">
        <w:t>Гурьевский</w:t>
      </w:r>
      <w:proofErr w:type="spellEnd"/>
      <w:r w:rsidRPr="004456FD">
        <w:t xml:space="preserve"> район) в сфере теплоснабжения на 2016-2019 годы» (в редакции постановлений региональной энергетической комиссии Кемеровской области от 13.12.2016 № 476, от 02.02.2017 № 19) следующие изменения, изложив приложение № 2 в новой редакции, согласно приложению </w:t>
      </w:r>
      <w:r>
        <w:t xml:space="preserve">№ </w:t>
      </w:r>
      <w:r w:rsidR="006F05A1">
        <w:t>30</w:t>
      </w:r>
      <w:r>
        <w:t xml:space="preserve"> </w:t>
      </w:r>
      <w:r w:rsidRPr="004456FD">
        <w:t xml:space="preserve">к настоящему </w:t>
      </w:r>
      <w:r>
        <w:t>протоколу</w:t>
      </w:r>
      <w:r w:rsidRPr="004456FD">
        <w:t>.</w:t>
      </w:r>
    </w:p>
    <w:p w:rsidR="00E20B73" w:rsidRDefault="00E20B73" w:rsidP="004456FD">
      <w:pPr>
        <w:ind w:firstLine="567"/>
        <w:jc w:val="both"/>
      </w:pPr>
    </w:p>
    <w:p w:rsidR="004456FD" w:rsidRPr="004456FD" w:rsidRDefault="004456FD" w:rsidP="004456FD">
      <w:pPr>
        <w:ind w:firstLine="567"/>
        <w:jc w:val="both"/>
      </w:pPr>
      <w:r w:rsidRPr="00485FAF">
        <w:t>Отмечено, что в деле имеется письменное обращение (</w:t>
      </w:r>
      <w:proofErr w:type="spellStart"/>
      <w:r w:rsidRPr="00485FAF">
        <w:t>вх</w:t>
      </w:r>
      <w:proofErr w:type="spellEnd"/>
      <w:r w:rsidRPr="00485FAF">
        <w:t xml:space="preserve">. № </w:t>
      </w:r>
      <w:r>
        <w:t>5852</w:t>
      </w:r>
      <w:r w:rsidRPr="00485FAF">
        <w:t xml:space="preserve"> от 20.11.2018) за подписью директора ООО «</w:t>
      </w:r>
      <w:r>
        <w:t>УК и ТС</w:t>
      </w:r>
      <w:r w:rsidRPr="00485FAF">
        <w:t xml:space="preserve">» </w:t>
      </w:r>
      <w:r>
        <w:t>Журавлева Е.В</w:t>
      </w:r>
      <w:r w:rsidRPr="00485FAF">
        <w:t>. с просьбой рассмотреть вопрос в отсутствии представителей общества.</w:t>
      </w:r>
    </w:p>
    <w:p w:rsidR="004456FD" w:rsidRPr="004456FD" w:rsidRDefault="004456FD" w:rsidP="00CF51E2">
      <w:pPr>
        <w:ind w:firstLine="567"/>
        <w:jc w:val="both"/>
      </w:pPr>
    </w:p>
    <w:p w:rsidR="004456FD" w:rsidRPr="004456FD" w:rsidRDefault="004456FD" w:rsidP="004456FD">
      <w:pPr>
        <w:ind w:firstLine="567"/>
        <w:jc w:val="both"/>
        <w:rPr>
          <w:bCs/>
          <w:kern w:val="32"/>
        </w:rPr>
      </w:pPr>
      <w:r w:rsidRPr="004456FD">
        <w:t>Рассмотрев представленные материалы, Правление региональной энергетической комиссии Кемеровской области</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ПОСТАНОВИЛО:</w:t>
      </w:r>
    </w:p>
    <w:p w:rsidR="004456FD" w:rsidRPr="004456FD" w:rsidRDefault="004456FD" w:rsidP="004456FD">
      <w:pPr>
        <w:ind w:firstLine="567"/>
        <w:jc w:val="both"/>
      </w:pPr>
    </w:p>
    <w:p w:rsidR="004456FD" w:rsidRPr="004456FD" w:rsidRDefault="004456FD" w:rsidP="004456FD">
      <w:pPr>
        <w:ind w:firstLine="567"/>
        <w:jc w:val="both"/>
        <w:rPr>
          <w:b/>
        </w:rPr>
      </w:pPr>
      <w:r w:rsidRPr="004456FD">
        <w:t>Согласиться с предложением докладчика</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Голосовали «ЗА» – единогласно.</w:t>
      </w:r>
    </w:p>
    <w:p w:rsidR="00391C5D" w:rsidRPr="000863EA" w:rsidRDefault="00391C5D" w:rsidP="00391C5D">
      <w:pPr>
        <w:ind w:firstLine="567"/>
        <w:jc w:val="both"/>
        <w:rPr>
          <w:b/>
          <w:bCs/>
          <w:color w:val="FF0000"/>
          <w:kern w:val="32"/>
        </w:rPr>
      </w:pPr>
    </w:p>
    <w:p w:rsidR="004456FD" w:rsidRDefault="004456FD" w:rsidP="004456FD">
      <w:pPr>
        <w:ind w:firstLine="567"/>
        <w:jc w:val="both"/>
        <w:rPr>
          <w:b/>
          <w:bCs/>
          <w:kern w:val="32"/>
        </w:rPr>
      </w:pPr>
      <w:r w:rsidRPr="004456FD">
        <w:rPr>
          <w:b/>
          <w:bCs/>
          <w:kern w:val="32"/>
        </w:rPr>
        <w:t>14. О рассмотрении предложения АО «Кемеровская генерация» о внесению изменений в постановление региональной энергетической комиссии Кемеровской области от 30.10.2015 № 373 «Об установлении плановых</w:t>
      </w:r>
      <w:r w:rsidRPr="004456FD">
        <w:rPr>
          <w:b/>
          <w:bCs/>
          <w:kern w:val="32"/>
        </w:rPr>
        <w:br/>
        <w:t xml:space="preserve">и фактических значений показателей надежности и энергетической эффективности объектов теплоснабжения и утверждении инвестиционной программы </w:t>
      </w:r>
      <w:r>
        <w:rPr>
          <w:b/>
          <w:bCs/>
          <w:kern w:val="32"/>
        </w:rPr>
        <w:br/>
      </w:r>
      <w:r w:rsidRPr="004456FD">
        <w:rPr>
          <w:b/>
          <w:bCs/>
          <w:kern w:val="32"/>
        </w:rPr>
        <w:t>ОАО «Кемеровская генерация» (г. Кемерово) в сфере теплоснабжения на 2016 - 2018 годы»</w:t>
      </w:r>
    </w:p>
    <w:p w:rsidR="004456FD" w:rsidRDefault="004456FD" w:rsidP="004456FD">
      <w:pPr>
        <w:ind w:firstLine="567"/>
        <w:jc w:val="both"/>
        <w:rPr>
          <w:b/>
          <w:bCs/>
          <w:kern w:val="32"/>
        </w:rPr>
      </w:pPr>
    </w:p>
    <w:p w:rsidR="004456FD" w:rsidRPr="004456FD" w:rsidRDefault="004456FD" w:rsidP="004456FD">
      <w:pPr>
        <w:ind w:firstLine="567"/>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w:t>
      </w:r>
      <w:r w:rsidR="004E46DA">
        <w:t>31</w:t>
      </w:r>
      <w:r>
        <w:t xml:space="preserve"> к настоящему протоколу) предлагает </w:t>
      </w:r>
      <w:r w:rsidRPr="004456FD">
        <w:t>не вносить изменения в инвестиционную программу АО «Кемеровская генерация» в сфере теплоснабжения на 2016 – 2018 гг., т.к. предприятие не выполнило требования законодательства к срокам подачи заявления на корректировку инвестиционной программы, содержащей мероприятие с периодом реализации – в течение 2017 года, кроме того, внесение изменений в инвестиционную программу на 2017 год приведет к противоречию с отчетными данными, имеющимися у ФАС России.</w:t>
      </w:r>
    </w:p>
    <w:p w:rsidR="004456FD" w:rsidRDefault="004456FD" w:rsidP="004456FD">
      <w:pPr>
        <w:ind w:firstLine="567"/>
        <w:jc w:val="both"/>
      </w:pPr>
    </w:p>
    <w:p w:rsidR="004456FD" w:rsidRPr="004456FD" w:rsidRDefault="004456FD" w:rsidP="004456FD">
      <w:pPr>
        <w:ind w:firstLine="567"/>
        <w:jc w:val="both"/>
        <w:rPr>
          <w:bCs/>
          <w:kern w:val="32"/>
        </w:rPr>
      </w:pPr>
      <w:r w:rsidRPr="004456FD">
        <w:t>Рассмотрев представленные материалы, Правление региональной энергетической комиссии Кемеровской области</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ПОСТАНОВИЛО:</w:t>
      </w:r>
    </w:p>
    <w:p w:rsidR="004456FD" w:rsidRPr="004456FD" w:rsidRDefault="004456FD" w:rsidP="004456FD">
      <w:pPr>
        <w:ind w:firstLine="567"/>
        <w:jc w:val="both"/>
      </w:pPr>
    </w:p>
    <w:p w:rsidR="004456FD" w:rsidRPr="004456FD" w:rsidRDefault="004456FD" w:rsidP="004456FD">
      <w:pPr>
        <w:ind w:firstLine="567"/>
        <w:jc w:val="both"/>
        <w:rPr>
          <w:b/>
        </w:rPr>
      </w:pPr>
      <w:r w:rsidRPr="004456FD">
        <w:lastRenderedPageBreak/>
        <w:t>Согласиться с предложением докладчика</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Голосовали «ЗА» – единогласно.</w:t>
      </w:r>
    </w:p>
    <w:p w:rsidR="004456FD" w:rsidRDefault="004456FD" w:rsidP="004456FD">
      <w:pPr>
        <w:ind w:firstLine="567"/>
        <w:jc w:val="both"/>
      </w:pPr>
    </w:p>
    <w:p w:rsidR="004456FD" w:rsidRDefault="004456FD" w:rsidP="004456FD">
      <w:pPr>
        <w:ind w:firstLine="567"/>
        <w:jc w:val="both"/>
        <w:rPr>
          <w:b/>
          <w:bCs/>
          <w:kern w:val="32"/>
        </w:rPr>
      </w:pPr>
      <w:r w:rsidRPr="004456FD">
        <w:rPr>
          <w:b/>
          <w:bCs/>
          <w:kern w:val="32"/>
        </w:rPr>
        <w:t>15. О рассмотрении предложения ООО «Теплоснабжение» о внесению изменений в постановление региональной энергетической комиссии Кемеровской области от 30.10.2015 № 380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w:t>
      </w:r>
      <w:r>
        <w:rPr>
          <w:b/>
          <w:bCs/>
          <w:kern w:val="32"/>
        </w:rPr>
        <w:t xml:space="preserve"> </w:t>
      </w:r>
      <w:r w:rsidRPr="004456FD">
        <w:rPr>
          <w:b/>
          <w:bCs/>
          <w:kern w:val="32"/>
        </w:rPr>
        <w:t>ООО «Теплоснабжение» (г. Белово) в сфере теплоснабжения</w:t>
      </w:r>
      <w:r>
        <w:rPr>
          <w:b/>
          <w:bCs/>
          <w:kern w:val="32"/>
        </w:rPr>
        <w:t xml:space="preserve"> </w:t>
      </w:r>
      <w:r w:rsidRPr="004456FD">
        <w:rPr>
          <w:b/>
          <w:bCs/>
          <w:kern w:val="32"/>
        </w:rPr>
        <w:t>на 2016-2018 годы»</w:t>
      </w:r>
    </w:p>
    <w:p w:rsidR="004456FD" w:rsidRDefault="004456FD" w:rsidP="004456FD">
      <w:pPr>
        <w:ind w:firstLine="567"/>
        <w:jc w:val="both"/>
        <w:rPr>
          <w:b/>
          <w:bCs/>
          <w:kern w:val="32"/>
        </w:rPr>
      </w:pPr>
    </w:p>
    <w:p w:rsidR="004456FD" w:rsidRDefault="004456FD" w:rsidP="004456FD">
      <w:pPr>
        <w:ind w:firstLine="567"/>
        <w:jc w:val="both"/>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w:t>
      </w:r>
      <w:r w:rsidR="00C839F7">
        <w:t>32</w:t>
      </w:r>
      <w:r>
        <w:t xml:space="preserve"> к настоящему протоколу) предлагает отказать </w:t>
      </w:r>
      <w:r w:rsidRPr="004456FD">
        <w:t>ООО «Теплоснабжение» внесение изменений в постановление региональной энергетической комиссии Кемеровской области от 30.10.2015 № 380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 (г. Белово) в сфере теплоснабжения на 2016-2018 годы»</w:t>
      </w:r>
      <w:r>
        <w:t>.</w:t>
      </w:r>
    </w:p>
    <w:p w:rsidR="004456FD" w:rsidRPr="004456FD" w:rsidRDefault="004456FD" w:rsidP="004456FD">
      <w:pPr>
        <w:ind w:firstLine="567"/>
        <w:jc w:val="both"/>
      </w:pPr>
    </w:p>
    <w:p w:rsidR="004456FD" w:rsidRPr="004456FD" w:rsidRDefault="004456FD" w:rsidP="004456FD">
      <w:pPr>
        <w:ind w:firstLine="567"/>
        <w:jc w:val="both"/>
        <w:rPr>
          <w:bCs/>
          <w:kern w:val="32"/>
        </w:rPr>
      </w:pPr>
      <w:r w:rsidRPr="004456FD">
        <w:t>Рассмотрев представленные материалы, Правление региональной энергетической комиссии Кемеровской области</w:t>
      </w:r>
    </w:p>
    <w:p w:rsidR="004456FD" w:rsidRPr="004456FD" w:rsidRDefault="004456FD" w:rsidP="004456FD">
      <w:pPr>
        <w:ind w:firstLine="567"/>
        <w:jc w:val="both"/>
        <w:rPr>
          <w:b/>
        </w:rPr>
      </w:pPr>
    </w:p>
    <w:p w:rsidR="004456FD" w:rsidRPr="004456FD" w:rsidRDefault="004456FD" w:rsidP="004456FD">
      <w:pPr>
        <w:ind w:firstLine="567"/>
        <w:jc w:val="both"/>
        <w:rPr>
          <w:b/>
        </w:rPr>
      </w:pPr>
      <w:r w:rsidRPr="004456FD">
        <w:rPr>
          <w:b/>
        </w:rPr>
        <w:t>ПОСТАНОВИЛО:</w:t>
      </w:r>
    </w:p>
    <w:p w:rsidR="004456FD" w:rsidRPr="004456FD" w:rsidRDefault="004456FD" w:rsidP="004456FD">
      <w:pPr>
        <w:ind w:firstLine="567"/>
        <w:jc w:val="both"/>
      </w:pPr>
    </w:p>
    <w:p w:rsidR="004456FD" w:rsidRPr="004456FD" w:rsidRDefault="004456FD" w:rsidP="004456FD">
      <w:pPr>
        <w:ind w:firstLine="567"/>
        <w:jc w:val="both"/>
        <w:rPr>
          <w:b/>
        </w:rPr>
      </w:pPr>
      <w:r w:rsidRPr="004456FD">
        <w:t>Согласиться с предложением докладчика</w:t>
      </w:r>
    </w:p>
    <w:p w:rsidR="004456FD" w:rsidRPr="004456FD" w:rsidRDefault="004456FD" w:rsidP="004456FD">
      <w:pPr>
        <w:ind w:firstLine="567"/>
        <w:jc w:val="both"/>
        <w:rPr>
          <w:b/>
        </w:rPr>
      </w:pPr>
    </w:p>
    <w:p w:rsidR="00F67D98" w:rsidRDefault="004456FD" w:rsidP="00F67D98">
      <w:pPr>
        <w:ind w:firstLine="567"/>
        <w:jc w:val="both"/>
        <w:rPr>
          <w:b/>
        </w:rPr>
      </w:pPr>
      <w:r w:rsidRPr="004456FD">
        <w:rPr>
          <w:b/>
        </w:rPr>
        <w:t>Голосовали «ЗА» – единогласно.</w:t>
      </w:r>
    </w:p>
    <w:p w:rsidR="00F67D98" w:rsidRDefault="00F67D98" w:rsidP="00F67D98">
      <w:pPr>
        <w:ind w:firstLine="567"/>
        <w:jc w:val="both"/>
        <w:rPr>
          <w:b/>
        </w:rPr>
      </w:pPr>
    </w:p>
    <w:p w:rsidR="00F67D98" w:rsidRDefault="00F67D98" w:rsidP="00F67D98">
      <w:pPr>
        <w:ind w:firstLine="567"/>
        <w:jc w:val="both"/>
        <w:rPr>
          <w:b/>
        </w:rPr>
      </w:pPr>
    </w:p>
    <w:p w:rsidR="00F67D98" w:rsidRPr="00F67D98" w:rsidRDefault="00F67D98" w:rsidP="00F67D98">
      <w:pPr>
        <w:ind w:firstLine="567"/>
        <w:jc w:val="both"/>
        <w:rPr>
          <w:b/>
        </w:rPr>
      </w:pPr>
      <w:bookmarkStart w:id="2" w:name="_Hlk531247143"/>
      <w:r>
        <w:rPr>
          <w:b/>
          <w:bCs/>
          <w:kern w:val="32"/>
        </w:rPr>
        <w:t xml:space="preserve">16. </w:t>
      </w:r>
      <w:bookmarkStart w:id="3" w:name="_Hlk531246663"/>
      <w:bookmarkStart w:id="4" w:name="_GoBack"/>
      <w:r w:rsidRPr="004456FD">
        <w:rPr>
          <w:b/>
          <w:bCs/>
          <w:kern w:val="32"/>
        </w:rPr>
        <w:t>О рассмотрении предложения</w:t>
      </w:r>
      <w:r>
        <w:rPr>
          <w:b/>
          <w:bCs/>
          <w:kern w:val="32"/>
        </w:rPr>
        <w:t xml:space="preserve"> </w:t>
      </w:r>
      <w:r w:rsidRPr="00F67D98">
        <w:rPr>
          <w:b/>
          <w:bCs/>
          <w:kern w:val="32"/>
        </w:rPr>
        <w:t>ООО «КОТК» (г. Киселевск), для внесения изменений в инвестиционную программу в сфере теплоснабжения на 2016-2022 годы</w:t>
      </w:r>
    </w:p>
    <w:bookmarkEnd w:id="4"/>
    <w:p w:rsidR="00F67D98" w:rsidRDefault="00F67D98" w:rsidP="00F67D98">
      <w:pPr>
        <w:autoSpaceDE w:val="0"/>
        <w:autoSpaceDN w:val="0"/>
        <w:adjustRightInd w:val="0"/>
        <w:ind w:firstLine="709"/>
        <w:jc w:val="center"/>
        <w:rPr>
          <w:b/>
          <w:bCs/>
          <w:kern w:val="32"/>
        </w:rPr>
      </w:pPr>
    </w:p>
    <w:bookmarkEnd w:id="3"/>
    <w:p w:rsidR="00F67D98" w:rsidRPr="00F67D98" w:rsidRDefault="00F67D98" w:rsidP="00F67D98">
      <w:pPr>
        <w:autoSpaceDE w:val="0"/>
        <w:autoSpaceDN w:val="0"/>
        <w:adjustRightInd w:val="0"/>
        <w:ind w:firstLine="709"/>
        <w:jc w:val="both"/>
        <w:rPr>
          <w:b/>
          <w:bCs/>
          <w:kern w:val="32"/>
        </w:rPr>
      </w:pPr>
      <w:r w:rsidRPr="004107D1">
        <w:t xml:space="preserve">Докладчик </w:t>
      </w:r>
      <w:proofErr w:type="spellStart"/>
      <w:r>
        <w:rPr>
          <w:b/>
        </w:rPr>
        <w:t>Кулебакин</w:t>
      </w:r>
      <w:proofErr w:type="spellEnd"/>
      <w:r>
        <w:rPr>
          <w:b/>
        </w:rPr>
        <w:t xml:space="preserve"> С.В</w:t>
      </w:r>
      <w:r w:rsidRPr="007B6470">
        <w:rPr>
          <w:b/>
        </w:rPr>
        <w:t xml:space="preserve">. </w:t>
      </w:r>
      <w:r w:rsidRPr="00872E19">
        <w:t>согласно экспертному заключению (приложение</w:t>
      </w:r>
      <w:r>
        <w:t xml:space="preserve"> № 3</w:t>
      </w:r>
      <w:r>
        <w:t>3</w:t>
      </w:r>
      <w:r>
        <w:t xml:space="preserve"> к настоящему протоколу) предлагает</w:t>
      </w:r>
      <w:r>
        <w:t xml:space="preserve"> </w:t>
      </w:r>
      <w:r w:rsidRPr="00F67D98">
        <w:t>не вносить изменения в инвестиционную программу ООО «КОТК» в сфере теплоснабжения на 2016 – 2022 годы, т.к. согласно п. 6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05.05.2014 № 410, в инвестиционную программу подлежат включению мероприятия, целесообразность реализации которых обоснована в схемах теплоснабжения соответствующих поселений, городских округов.</w:t>
      </w:r>
    </w:p>
    <w:p w:rsidR="00F67D98" w:rsidRDefault="00F67D98" w:rsidP="004456FD">
      <w:pPr>
        <w:ind w:firstLine="567"/>
        <w:jc w:val="both"/>
        <w:rPr>
          <w:b/>
          <w:bCs/>
          <w:kern w:val="32"/>
        </w:rPr>
      </w:pPr>
    </w:p>
    <w:p w:rsidR="00F67D98" w:rsidRPr="004456FD" w:rsidRDefault="00F67D98" w:rsidP="00F67D98">
      <w:pPr>
        <w:ind w:firstLine="567"/>
        <w:jc w:val="both"/>
        <w:rPr>
          <w:bCs/>
          <w:kern w:val="32"/>
        </w:rPr>
      </w:pPr>
      <w:r w:rsidRPr="004456FD">
        <w:t>Рассмотрев представленные материалы, Правление региональной энергетической комиссии Кемеровской области</w:t>
      </w:r>
    </w:p>
    <w:p w:rsidR="00F67D98" w:rsidRPr="004456FD" w:rsidRDefault="00F67D98" w:rsidP="00F67D98">
      <w:pPr>
        <w:ind w:firstLine="567"/>
        <w:jc w:val="both"/>
        <w:rPr>
          <w:b/>
        </w:rPr>
      </w:pPr>
    </w:p>
    <w:p w:rsidR="00F67D98" w:rsidRPr="004456FD" w:rsidRDefault="00F67D98" w:rsidP="00F67D98">
      <w:pPr>
        <w:ind w:firstLine="567"/>
        <w:jc w:val="both"/>
        <w:rPr>
          <w:b/>
        </w:rPr>
      </w:pPr>
      <w:r w:rsidRPr="004456FD">
        <w:rPr>
          <w:b/>
        </w:rPr>
        <w:t>ПОСТАНОВИЛО:</w:t>
      </w:r>
    </w:p>
    <w:p w:rsidR="00F67D98" w:rsidRPr="004456FD" w:rsidRDefault="00F67D98" w:rsidP="00F67D98">
      <w:pPr>
        <w:ind w:firstLine="567"/>
        <w:jc w:val="both"/>
      </w:pPr>
    </w:p>
    <w:p w:rsidR="00F67D98" w:rsidRPr="004456FD" w:rsidRDefault="00F67D98" w:rsidP="00F67D98">
      <w:pPr>
        <w:ind w:firstLine="567"/>
        <w:jc w:val="both"/>
        <w:rPr>
          <w:b/>
        </w:rPr>
      </w:pPr>
      <w:r w:rsidRPr="004456FD">
        <w:t>Согласиться с предложением докладчика</w:t>
      </w:r>
    </w:p>
    <w:p w:rsidR="00F67D98" w:rsidRPr="004456FD" w:rsidRDefault="00F67D98" w:rsidP="00F67D98">
      <w:pPr>
        <w:ind w:firstLine="567"/>
        <w:jc w:val="both"/>
        <w:rPr>
          <w:b/>
        </w:rPr>
      </w:pPr>
    </w:p>
    <w:p w:rsidR="00F67D98" w:rsidRPr="004456FD" w:rsidRDefault="00F67D98" w:rsidP="00F67D98">
      <w:pPr>
        <w:ind w:firstLine="567"/>
        <w:jc w:val="both"/>
        <w:rPr>
          <w:b/>
        </w:rPr>
      </w:pPr>
      <w:r w:rsidRPr="004456FD">
        <w:rPr>
          <w:b/>
        </w:rPr>
        <w:t>Голосовали «ЗА» – единогласно.</w:t>
      </w:r>
    </w:p>
    <w:p w:rsidR="00F67D98" w:rsidRDefault="00F67D98" w:rsidP="004456FD">
      <w:pPr>
        <w:ind w:firstLine="567"/>
        <w:jc w:val="both"/>
        <w:rPr>
          <w:b/>
          <w:bCs/>
          <w:kern w:val="32"/>
        </w:rPr>
      </w:pPr>
    </w:p>
    <w:bookmarkEnd w:id="2"/>
    <w:p w:rsidR="00F67D98" w:rsidRPr="004456FD" w:rsidRDefault="00F67D98" w:rsidP="004456FD">
      <w:pPr>
        <w:ind w:firstLine="567"/>
        <w:jc w:val="both"/>
        <w:rPr>
          <w:b/>
          <w:bCs/>
          <w:kern w:val="32"/>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0863EA" w:rsidRPr="004456FD" w:rsidRDefault="000863EA" w:rsidP="00014F33">
      <w:pPr>
        <w:ind w:firstLine="567"/>
        <w:jc w:val="both"/>
      </w:pPr>
    </w:p>
    <w:p w:rsidR="000863EA" w:rsidRPr="004456FD" w:rsidRDefault="000863EA" w:rsidP="000863EA">
      <w:pPr>
        <w:ind w:firstLine="567"/>
        <w:jc w:val="both"/>
      </w:pPr>
      <w:r w:rsidRPr="004456FD">
        <w:t>_____________________М.В. Кулебякина</w:t>
      </w:r>
    </w:p>
    <w:p w:rsidR="000863EA" w:rsidRPr="004456FD" w:rsidRDefault="000863EA" w:rsidP="000863EA">
      <w:pPr>
        <w:ind w:firstLine="567"/>
        <w:jc w:val="both"/>
      </w:pPr>
    </w:p>
    <w:p w:rsidR="000863EA" w:rsidRPr="004456FD" w:rsidRDefault="000863EA" w:rsidP="00014F33">
      <w:pPr>
        <w:ind w:firstLine="567"/>
        <w:jc w:val="both"/>
      </w:pPr>
    </w:p>
    <w:p w:rsidR="004268B7" w:rsidRPr="004456FD" w:rsidRDefault="004268B7" w:rsidP="008A508F">
      <w:pPr>
        <w:jc w:val="both"/>
      </w:pPr>
    </w:p>
    <w:p w:rsidR="00B97EC0" w:rsidRPr="004456FD" w:rsidRDefault="00014F33" w:rsidP="00C53713">
      <w:pPr>
        <w:ind w:firstLine="567"/>
        <w:jc w:val="both"/>
      </w:pPr>
      <w:r w:rsidRPr="004456FD">
        <w:t xml:space="preserve">Секретарь заседания: ____________________ </w:t>
      </w:r>
      <w:r w:rsidR="004268B7" w:rsidRPr="004456FD">
        <w:t>К.С. Юхневич</w:t>
      </w:r>
    </w:p>
    <w:sectPr w:rsidR="00B97EC0" w:rsidRPr="004456FD" w:rsidSect="0048216F">
      <w:headerReference w:type="default" r:id="rId8"/>
      <w:footerReference w:type="default" r:id="rId9"/>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6FD" w:rsidRDefault="004456FD">
      <w:r>
        <w:separator/>
      </w:r>
    </w:p>
  </w:endnote>
  <w:endnote w:type="continuationSeparator" w:id="0">
    <w:p w:rsidR="004456FD" w:rsidRDefault="004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6FD" w:rsidRDefault="004456FD" w:rsidP="009E1080">
    <w:pPr>
      <w:pStyle w:val="aa"/>
      <w:jc w:val="center"/>
    </w:pPr>
    <w:r>
      <w:t>Протокол № 69 заседания Правления РЭК от 20.11.2018 г</w:t>
    </w:r>
  </w:p>
  <w:p w:rsidR="004456FD" w:rsidRPr="009E1080" w:rsidRDefault="004456FD"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6FD" w:rsidRDefault="004456FD">
      <w:r>
        <w:separator/>
      </w:r>
    </w:p>
  </w:footnote>
  <w:footnote w:type="continuationSeparator" w:id="0">
    <w:p w:rsidR="004456FD" w:rsidRDefault="0044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EndPr/>
    <w:sdtContent>
      <w:p w:rsidR="004456FD" w:rsidRDefault="004456FD">
        <w:pPr>
          <w:pStyle w:val="a8"/>
          <w:jc w:val="center"/>
        </w:pPr>
        <w:r>
          <w:fldChar w:fldCharType="begin"/>
        </w:r>
        <w:r>
          <w:instrText>PAGE   \* MERGEFORMAT</w:instrText>
        </w:r>
        <w:r>
          <w:fldChar w:fldCharType="separate"/>
        </w:r>
        <w:r>
          <w:t>2</w:t>
        </w:r>
        <w:r>
          <w:fldChar w:fldCharType="end"/>
        </w:r>
      </w:p>
    </w:sdtContent>
  </w:sdt>
  <w:p w:rsidR="004456FD" w:rsidRDefault="004456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EF2AFB"/>
    <w:multiLevelType w:val="hybridMultilevel"/>
    <w:tmpl w:val="04AEDEE2"/>
    <w:lvl w:ilvl="0" w:tplc="7B782E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891367"/>
    <w:multiLevelType w:val="hybridMultilevel"/>
    <w:tmpl w:val="FD80CA86"/>
    <w:lvl w:ilvl="0" w:tplc="63A41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3B42471"/>
    <w:multiLevelType w:val="hybridMultilevel"/>
    <w:tmpl w:val="7D6C21A8"/>
    <w:lvl w:ilvl="0" w:tplc="6908C92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21" w15:restartNumberingAfterBreak="0">
    <w:nsid w:val="1A2E7D74"/>
    <w:multiLevelType w:val="hybridMultilevel"/>
    <w:tmpl w:val="934AF1B0"/>
    <w:lvl w:ilvl="0" w:tplc="F612B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76A38D9"/>
    <w:multiLevelType w:val="multilevel"/>
    <w:tmpl w:val="2F56827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24" w15:restartNumberingAfterBreak="0">
    <w:nsid w:val="29D806C3"/>
    <w:multiLevelType w:val="hybridMultilevel"/>
    <w:tmpl w:val="9DA8D7A8"/>
    <w:lvl w:ilvl="0" w:tplc="BE2E5BC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58032D"/>
    <w:multiLevelType w:val="hybridMultilevel"/>
    <w:tmpl w:val="7688C5DE"/>
    <w:lvl w:ilvl="0" w:tplc="FC6E9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826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3CF6481"/>
    <w:multiLevelType w:val="hybridMultilevel"/>
    <w:tmpl w:val="BA0CDA86"/>
    <w:lvl w:ilvl="0" w:tplc="CC8EF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C295FCC"/>
    <w:multiLevelType w:val="hybridMultilevel"/>
    <w:tmpl w:val="47308146"/>
    <w:lvl w:ilvl="0" w:tplc="41BE6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CB84F8E"/>
    <w:multiLevelType w:val="hybridMultilevel"/>
    <w:tmpl w:val="4BDC87DA"/>
    <w:lvl w:ilvl="0" w:tplc="FB7C6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3D829EC"/>
    <w:multiLevelType w:val="hybridMultilevel"/>
    <w:tmpl w:val="8452A8C8"/>
    <w:lvl w:ilvl="0" w:tplc="B470A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486A3D"/>
    <w:multiLevelType w:val="hybridMultilevel"/>
    <w:tmpl w:val="6B16BC0A"/>
    <w:lvl w:ilvl="0" w:tplc="AE26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4C738B"/>
    <w:multiLevelType w:val="hybridMultilevel"/>
    <w:tmpl w:val="B86A699A"/>
    <w:lvl w:ilvl="0" w:tplc="BDB8E2B4">
      <w:start w:val="1"/>
      <w:numFmt w:val="decimal"/>
      <w:lvlText w:val="%1."/>
      <w:lvlJc w:val="left"/>
      <w:pPr>
        <w:ind w:left="773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8AB775B"/>
    <w:multiLevelType w:val="hybridMultilevel"/>
    <w:tmpl w:val="3F38D0E8"/>
    <w:lvl w:ilvl="0" w:tplc="2CC4C28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9174343"/>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9730DD5"/>
    <w:multiLevelType w:val="multilevel"/>
    <w:tmpl w:val="719AA760"/>
    <w:lvl w:ilvl="0">
      <w:start w:val="1"/>
      <w:numFmt w:val="decimal"/>
      <w:lvlText w:val="%1."/>
      <w:lvlJc w:val="left"/>
      <w:pPr>
        <w:ind w:left="1406" w:hanging="5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3"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0"/>
  </w:num>
  <w:num w:numId="3">
    <w:abstractNumId w:val="1"/>
  </w:num>
  <w:num w:numId="4">
    <w:abstractNumId w:val="29"/>
  </w:num>
  <w:num w:numId="5">
    <w:abstractNumId w:val="33"/>
  </w:num>
  <w:num w:numId="6">
    <w:abstractNumId w:val="43"/>
  </w:num>
  <w:num w:numId="7">
    <w:abstractNumId w:val="19"/>
  </w:num>
  <w:num w:numId="8">
    <w:abstractNumId w:val="26"/>
  </w:num>
  <w:num w:numId="9">
    <w:abstractNumId w:val="20"/>
  </w:num>
  <w:num w:numId="10">
    <w:abstractNumId w:val="32"/>
  </w:num>
  <w:num w:numId="11">
    <w:abstractNumId w:val="31"/>
  </w:num>
  <w:num w:numId="12">
    <w:abstractNumId w:val="23"/>
  </w:num>
  <w:num w:numId="13">
    <w:abstractNumId w:val="53"/>
  </w:num>
  <w:num w:numId="14">
    <w:abstractNumId w:val="54"/>
  </w:num>
  <w:num w:numId="15">
    <w:abstractNumId w:val="35"/>
  </w:num>
  <w:num w:numId="16">
    <w:abstractNumId w:val="45"/>
  </w:num>
  <w:num w:numId="17">
    <w:abstractNumId w:val="18"/>
  </w:num>
  <w:num w:numId="18">
    <w:abstractNumId w:val="42"/>
  </w:num>
  <w:num w:numId="19">
    <w:abstractNumId w:val="46"/>
  </w:num>
  <w:num w:numId="20">
    <w:abstractNumId w:val="40"/>
  </w:num>
  <w:num w:numId="21">
    <w:abstractNumId w:val="50"/>
  </w:num>
  <w:num w:numId="22">
    <w:abstractNumId w:val="44"/>
  </w:num>
  <w:num w:numId="23">
    <w:abstractNumId w:val="39"/>
  </w:num>
  <w:num w:numId="24">
    <w:abstractNumId w:val="41"/>
  </w:num>
  <w:num w:numId="25">
    <w:abstractNumId w:val="51"/>
  </w:num>
  <w:num w:numId="26">
    <w:abstractNumId w:val="30"/>
  </w:num>
  <w:num w:numId="27">
    <w:abstractNumId w:val="16"/>
  </w:num>
  <w:num w:numId="28">
    <w:abstractNumId w:val="48"/>
  </w:num>
  <w:num w:numId="29">
    <w:abstractNumId w:val="28"/>
  </w:num>
  <w:num w:numId="30">
    <w:abstractNumId w:val="49"/>
  </w:num>
  <w:num w:numId="31">
    <w:abstractNumId w:val="22"/>
  </w:num>
  <w:num w:numId="32">
    <w:abstractNumId w:val="14"/>
  </w:num>
  <w:num w:numId="33">
    <w:abstractNumId w:val="21"/>
  </w:num>
  <w:num w:numId="34">
    <w:abstractNumId w:val="34"/>
  </w:num>
  <w:num w:numId="35">
    <w:abstractNumId w:val="38"/>
  </w:num>
  <w:num w:numId="36">
    <w:abstractNumId w:val="47"/>
  </w:num>
  <w:num w:numId="37">
    <w:abstractNumId w:val="24"/>
  </w:num>
  <w:num w:numId="38">
    <w:abstractNumId w:val="36"/>
  </w:num>
  <w:num w:numId="39">
    <w:abstractNumId w:val="17"/>
  </w:num>
  <w:num w:numId="40">
    <w:abstractNumId w:val="27"/>
  </w:num>
  <w:num w:numId="41">
    <w:abstractNumId w:val="52"/>
  </w:num>
  <w:num w:numId="42">
    <w:abstractNumId w:val="37"/>
  </w:num>
  <w:num w:numId="4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966"/>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2D63A9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 Знак Знак Знак1"/>
    <w:basedOn w:val="a1"/>
    <w:rsid w:val="00F67D9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2396-7871-4A09-B60F-33DC733E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9336</TotalTime>
  <Pages>12</Pages>
  <Words>3270</Words>
  <Characters>24251</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27467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438</cp:revision>
  <cp:lastPrinted>2018-11-29T02:10:00Z</cp:lastPrinted>
  <dcterms:created xsi:type="dcterms:W3CDTF">2018-06-07T03:09:00Z</dcterms:created>
  <dcterms:modified xsi:type="dcterms:W3CDTF">2018-11-29T02:45:00Z</dcterms:modified>
</cp:coreProperties>
</file>