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E85766" w:rsidP="00E85766">
      <w:pPr>
        <w:ind w:left="5580"/>
        <w:jc w:val="right"/>
      </w:pPr>
      <w:r>
        <w:t xml:space="preserve">председатель </w:t>
      </w:r>
      <w:r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t xml:space="preserve">Д.В. </w:t>
      </w:r>
      <w:proofErr w:type="spellStart"/>
      <w:r>
        <w:t>Малюта</w:t>
      </w:r>
      <w:proofErr w:type="spellEnd"/>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257C3B">
        <w:rPr>
          <w:b/>
        </w:rPr>
        <w:t>7</w:t>
      </w:r>
      <w:r w:rsidR="00011FC6">
        <w:rPr>
          <w:b/>
        </w:rPr>
        <w:t>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011FC6" w:rsidP="008311A7">
      <w:r>
        <w:t>12</w:t>
      </w:r>
      <w:r w:rsidR="00ED1F81">
        <w:t>.1</w:t>
      </w:r>
      <w:r w:rsidR="0068341F">
        <w:t>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947EE2"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2D6EFE">
        <w:rPr>
          <w:b/>
        </w:rPr>
        <w:t>Малюта</w:t>
      </w:r>
      <w:proofErr w:type="spellEnd"/>
      <w:r w:rsidR="002D6EFE">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947EE2" w:rsidRPr="00947EE2" w:rsidRDefault="00C95E81" w:rsidP="00947EE2">
      <w:pPr>
        <w:jc w:val="both"/>
      </w:pPr>
      <w:r w:rsidRPr="00EA5089">
        <w:t xml:space="preserve">Члены Правления: </w:t>
      </w:r>
      <w:r w:rsidR="001C53EF" w:rsidRPr="001C53EF">
        <w:rPr>
          <w:b/>
        </w:rPr>
        <w:t>Чурсина О.А.,</w:t>
      </w:r>
      <w:r w:rsidR="001C53EF">
        <w:t xml:space="preserve">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39"/>
      </w:tblGrid>
      <w:tr w:rsidR="006447C5" w:rsidRPr="009E1080" w:rsidTr="00AE5D50">
        <w:trPr>
          <w:trHeight w:val="409"/>
          <w:jc w:val="center"/>
        </w:trPr>
        <w:tc>
          <w:tcPr>
            <w:tcW w:w="2473" w:type="dxa"/>
            <w:shd w:val="clear" w:color="auto" w:fill="auto"/>
          </w:tcPr>
          <w:p w:rsidR="00C95E81" w:rsidRPr="009E1080" w:rsidRDefault="002C66DC" w:rsidP="00C00FD8">
            <w:pPr>
              <w:rPr>
                <w:b/>
              </w:rPr>
            </w:pPr>
            <w:r w:rsidRPr="009E1080">
              <w:rPr>
                <w:b/>
              </w:rPr>
              <w:t>Бушуева О.В.</w:t>
            </w:r>
          </w:p>
        </w:tc>
        <w:tc>
          <w:tcPr>
            <w:tcW w:w="7739"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E5D50">
        <w:trPr>
          <w:trHeight w:val="409"/>
          <w:jc w:val="center"/>
        </w:trPr>
        <w:tc>
          <w:tcPr>
            <w:tcW w:w="2473"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739"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C53EF" w:rsidRPr="009E1080" w:rsidTr="00AE5D50">
        <w:trPr>
          <w:trHeight w:val="409"/>
          <w:jc w:val="center"/>
        </w:trPr>
        <w:tc>
          <w:tcPr>
            <w:tcW w:w="2473" w:type="dxa"/>
            <w:shd w:val="clear" w:color="auto" w:fill="auto"/>
          </w:tcPr>
          <w:p w:rsidR="001C53EF" w:rsidRPr="000B39CE" w:rsidRDefault="001C53EF" w:rsidP="001C53EF">
            <w:pPr>
              <w:ind w:right="-142"/>
              <w:rPr>
                <w:b/>
              </w:rPr>
            </w:pPr>
            <w:proofErr w:type="spellStart"/>
            <w:r w:rsidRPr="000B39CE">
              <w:rPr>
                <w:b/>
              </w:rPr>
              <w:t>Гаристов</w:t>
            </w:r>
            <w:proofErr w:type="spellEnd"/>
            <w:r w:rsidRPr="000B39CE">
              <w:rPr>
                <w:b/>
              </w:rPr>
              <w:t xml:space="preserve"> Н.Н.</w:t>
            </w:r>
          </w:p>
        </w:tc>
        <w:tc>
          <w:tcPr>
            <w:tcW w:w="7739" w:type="dxa"/>
            <w:shd w:val="clear" w:color="auto" w:fill="auto"/>
          </w:tcPr>
          <w:p w:rsidR="001C53EF" w:rsidRPr="000B39CE" w:rsidRDefault="001C53EF" w:rsidP="001C53EF">
            <w:pPr>
              <w:ind w:right="-142"/>
              <w:jc w:val="both"/>
            </w:pPr>
            <w:r w:rsidRPr="000B39CE">
              <w:t xml:space="preserve">- </w:t>
            </w:r>
            <w:r w:rsidRPr="000B39CE">
              <w:rPr>
                <w:sz w:val="23"/>
                <w:szCs w:val="23"/>
              </w:rPr>
              <w:t>генеральный директор ОАО «АЭЭ»;</w:t>
            </w:r>
          </w:p>
        </w:tc>
      </w:tr>
      <w:tr w:rsidR="00ED1F81" w:rsidRPr="009E1080" w:rsidTr="00AE5D50">
        <w:trPr>
          <w:trHeight w:val="409"/>
          <w:jc w:val="center"/>
        </w:trPr>
        <w:tc>
          <w:tcPr>
            <w:tcW w:w="2473" w:type="dxa"/>
            <w:shd w:val="clear" w:color="auto" w:fill="auto"/>
          </w:tcPr>
          <w:p w:rsidR="00ED1F81" w:rsidRPr="000B39CE" w:rsidRDefault="00595F9A" w:rsidP="00C00FD8">
            <w:pPr>
              <w:rPr>
                <w:b/>
              </w:rPr>
            </w:pPr>
            <w:r>
              <w:rPr>
                <w:b/>
              </w:rPr>
              <w:t xml:space="preserve">Ермак Н.В. </w:t>
            </w:r>
          </w:p>
        </w:tc>
        <w:tc>
          <w:tcPr>
            <w:tcW w:w="7739" w:type="dxa"/>
            <w:shd w:val="clear" w:color="auto" w:fill="auto"/>
          </w:tcPr>
          <w:p w:rsidR="00ED1F81" w:rsidRPr="000B39CE" w:rsidRDefault="00595F9A" w:rsidP="00C00FD8">
            <w:pPr>
              <w:jc w:val="both"/>
            </w:pPr>
            <w:r>
              <w:t>- ведущий консультант отдела ценообразования на тепловую энергию и газ региональной энергетической комиссии Кемеровской области;</w:t>
            </w:r>
          </w:p>
        </w:tc>
      </w:tr>
      <w:tr w:rsidR="0068341F" w:rsidRPr="009E1080" w:rsidTr="00AE5D50">
        <w:trPr>
          <w:trHeight w:val="409"/>
          <w:jc w:val="center"/>
        </w:trPr>
        <w:tc>
          <w:tcPr>
            <w:tcW w:w="2473" w:type="dxa"/>
            <w:shd w:val="clear" w:color="auto" w:fill="auto"/>
          </w:tcPr>
          <w:p w:rsidR="0068341F" w:rsidRPr="000B39CE" w:rsidRDefault="00595F9A" w:rsidP="00C00FD8">
            <w:pPr>
              <w:rPr>
                <w:b/>
              </w:rPr>
            </w:pPr>
            <w:r>
              <w:rPr>
                <w:b/>
              </w:rPr>
              <w:t xml:space="preserve">Умников И.А. </w:t>
            </w:r>
          </w:p>
        </w:tc>
        <w:tc>
          <w:tcPr>
            <w:tcW w:w="7739" w:type="dxa"/>
            <w:shd w:val="clear" w:color="auto" w:fill="auto"/>
          </w:tcPr>
          <w:p w:rsidR="0068341F" w:rsidRPr="000B39CE" w:rsidRDefault="00595F9A" w:rsidP="00DF1657">
            <w:pPr>
              <w:jc w:val="both"/>
            </w:pPr>
            <w:r>
              <w:t>- ведущий консультант отдела ценообразования на тепловую энергию и газ региональной энергетической комиссии Кемеровской области;</w:t>
            </w:r>
          </w:p>
        </w:tc>
      </w:tr>
      <w:tr w:rsidR="0068341F" w:rsidRPr="009E1080" w:rsidTr="00AE5D50">
        <w:trPr>
          <w:trHeight w:val="409"/>
          <w:jc w:val="center"/>
        </w:trPr>
        <w:tc>
          <w:tcPr>
            <w:tcW w:w="2473" w:type="dxa"/>
            <w:shd w:val="clear" w:color="auto" w:fill="auto"/>
          </w:tcPr>
          <w:p w:rsidR="0068341F" w:rsidRPr="000B39CE" w:rsidRDefault="00937614" w:rsidP="00C00FD8">
            <w:pPr>
              <w:rPr>
                <w:b/>
              </w:rPr>
            </w:pPr>
            <w:r>
              <w:rPr>
                <w:b/>
              </w:rPr>
              <w:t>Баранов Е.С.</w:t>
            </w:r>
          </w:p>
        </w:tc>
        <w:tc>
          <w:tcPr>
            <w:tcW w:w="7739" w:type="dxa"/>
            <w:shd w:val="clear" w:color="auto" w:fill="auto"/>
          </w:tcPr>
          <w:p w:rsidR="0068341F" w:rsidRPr="000B39CE" w:rsidRDefault="00937614" w:rsidP="00DF1657">
            <w:pPr>
              <w:jc w:val="both"/>
            </w:pPr>
            <w:r>
              <w:t xml:space="preserve">- </w:t>
            </w:r>
            <w:r w:rsidR="00422818">
              <w:t>генеральный директор ООО «</w:t>
            </w:r>
            <w:proofErr w:type="spellStart"/>
            <w:r w:rsidR="00422818">
              <w:t>Теплоресурс</w:t>
            </w:r>
            <w:proofErr w:type="spellEnd"/>
            <w:r w:rsidR="00422818">
              <w:t>»;</w:t>
            </w:r>
          </w:p>
        </w:tc>
      </w:tr>
      <w:tr w:rsidR="008212A4" w:rsidRPr="009E1080" w:rsidTr="00AE5D50">
        <w:trPr>
          <w:trHeight w:val="409"/>
          <w:jc w:val="center"/>
        </w:trPr>
        <w:tc>
          <w:tcPr>
            <w:tcW w:w="2473" w:type="dxa"/>
            <w:shd w:val="clear" w:color="auto" w:fill="auto"/>
          </w:tcPr>
          <w:p w:rsidR="008212A4" w:rsidRPr="000B39CE" w:rsidRDefault="00422818" w:rsidP="008212A4">
            <w:pPr>
              <w:rPr>
                <w:b/>
              </w:rPr>
            </w:pPr>
            <w:bookmarkStart w:id="0" w:name="_Hlk508612479"/>
            <w:r>
              <w:rPr>
                <w:b/>
              </w:rPr>
              <w:t>Авдеев В.В.</w:t>
            </w:r>
          </w:p>
        </w:tc>
        <w:tc>
          <w:tcPr>
            <w:tcW w:w="7739" w:type="dxa"/>
            <w:shd w:val="clear" w:color="auto" w:fill="auto"/>
          </w:tcPr>
          <w:p w:rsidR="008212A4" w:rsidRPr="000B39CE" w:rsidRDefault="00422818" w:rsidP="008212A4">
            <w:pPr>
              <w:jc w:val="both"/>
            </w:pPr>
            <w:r>
              <w:t xml:space="preserve">- начальник УЖКХ администрации </w:t>
            </w:r>
            <w:proofErr w:type="spellStart"/>
            <w:r>
              <w:t>г.Анжеро-Судженска</w:t>
            </w:r>
            <w:proofErr w:type="spellEnd"/>
            <w:r>
              <w:t>;</w:t>
            </w:r>
          </w:p>
        </w:tc>
      </w:tr>
      <w:tr w:rsidR="000B39CE" w:rsidRPr="009E1080" w:rsidTr="00AE5D50">
        <w:trPr>
          <w:trHeight w:val="409"/>
          <w:jc w:val="center"/>
        </w:trPr>
        <w:tc>
          <w:tcPr>
            <w:tcW w:w="2473" w:type="dxa"/>
            <w:shd w:val="clear" w:color="auto" w:fill="auto"/>
          </w:tcPr>
          <w:p w:rsidR="000B39CE" w:rsidRPr="00CD53DC" w:rsidRDefault="00CD53DC" w:rsidP="000B39CE">
            <w:pPr>
              <w:rPr>
                <w:b/>
              </w:rPr>
            </w:pPr>
            <w:r w:rsidRPr="00CD53DC">
              <w:rPr>
                <w:b/>
              </w:rPr>
              <w:t>Кузнецов А.В.</w:t>
            </w:r>
          </w:p>
        </w:tc>
        <w:tc>
          <w:tcPr>
            <w:tcW w:w="7739" w:type="dxa"/>
            <w:shd w:val="clear" w:color="auto" w:fill="auto"/>
          </w:tcPr>
          <w:p w:rsidR="000B39CE" w:rsidRPr="00CD53DC" w:rsidRDefault="00707193" w:rsidP="000B39CE">
            <w:pPr>
              <w:jc w:val="both"/>
            </w:pPr>
            <w:r w:rsidRPr="00CD53DC">
              <w:t>- директор по экономике и финансам ООО «</w:t>
            </w:r>
            <w:proofErr w:type="spellStart"/>
            <w:r w:rsidRPr="00CD53DC">
              <w:t>СибЭнерго</w:t>
            </w:r>
            <w:proofErr w:type="spellEnd"/>
            <w:r w:rsidRPr="00CD53DC">
              <w:t>»;</w:t>
            </w:r>
          </w:p>
        </w:tc>
      </w:tr>
      <w:tr w:rsidR="000B39CE" w:rsidRPr="009E1080" w:rsidTr="00AE5D50">
        <w:trPr>
          <w:trHeight w:val="409"/>
          <w:jc w:val="center"/>
        </w:trPr>
        <w:tc>
          <w:tcPr>
            <w:tcW w:w="2473" w:type="dxa"/>
            <w:shd w:val="clear" w:color="auto" w:fill="auto"/>
          </w:tcPr>
          <w:p w:rsidR="000B39CE" w:rsidRPr="004C1CA2" w:rsidRDefault="00974A81" w:rsidP="000B39CE">
            <w:pPr>
              <w:rPr>
                <w:b/>
              </w:rPr>
            </w:pPr>
            <w:r>
              <w:rPr>
                <w:b/>
              </w:rPr>
              <w:t>Савенков С.Д.</w:t>
            </w:r>
          </w:p>
        </w:tc>
        <w:tc>
          <w:tcPr>
            <w:tcW w:w="7739" w:type="dxa"/>
            <w:shd w:val="clear" w:color="auto" w:fill="auto"/>
          </w:tcPr>
          <w:p w:rsidR="000B39CE" w:rsidRPr="004C1CA2" w:rsidRDefault="00974A81" w:rsidP="000B39CE">
            <w:pPr>
              <w:jc w:val="both"/>
            </w:pPr>
            <w:r>
              <w:t>- главный инженер ООО «ТЭП»;</w:t>
            </w:r>
          </w:p>
        </w:tc>
      </w:tr>
      <w:tr w:rsidR="000B39CE" w:rsidRPr="009E1080" w:rsidTr="004C1CA2">
        <w:trPr>
          <w:trHeight w:val="409"/>
          <w:jc w:val="center"/>
        </w:trPr>
        <w:tc>
          <w:tcPr>
            <w:tcW w:w="2473" w:type="dxa"/>
            <w:shd w:val="clear" w:color="auto" w:fill="auto"/>
          </w:tcPr>
          <w:p w:rsidR="000B39CE" w:rsidRPr="004C1CA2" w:rsidRDefault="00974A81" w:rsidP="000B39CE">
            <w:pPr>
              <w:rPr>
                <w:b/>
              </w:rPr>
            </w:pPr>
            <w:r>
              <w:rPr>
                <w:b/>
              </w:rPr>
              <w:t>Лаврентьева Н.Э.</w:t>
            </w:r>
          </w:p>
        </w:tc>
        <w:tc>
          <w:tcPr>
            <w:tcW w:w="7739" w:type="dxa"/>
            <w:shd w:val="clear" w:color="auto" w:fill="auto"/>
          </w:tcPr>
          <w:p w:rsidR="000B39CE" w:rsidRPr="004C1CA2" w:rsidRDefault="00974A81" w:rsidP="000B39CE">
            <w:pPr>
              <w:jc w:val="both"/>
            </w:pPr>
            <w:r>
              <w:t>- главный экономист ООО «ТЭП»</w:t>
            </w:r>
            <w:r w:rsidR="00CD53DC">
              <w:t>.</w:t>
            </w:r>
          </w:p>
        </w:tc>
      </w:tr>
    </w:tbl>
    <w:p w:rsidR="001B6AC8" w:rsidRDefault="001B6AC8" w:rsidP="004F6074">
      <w:pPr>
        <w:ind w:right="-143" w:firstLine="567"/>
        <w:jc w:val="both"/>
      </w:pPr>
    </w:p>
    <w:p w:rsidR="004F6074"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w:t>
      </w:r>
      <w:r w:rsidR="00BD03AF">
        <w:t xml:space="preserve">, УФАС по Кемеровской области </w:t>
      </w:r>
      <w:r w:rsidRPr="00107D24">
        <w:t>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C0418D" w:rsidRDefault="00C0418D" w:rsidP="00C0418D">
      <w:pPr>
        <w:ind w:right="-144" w:firstLine="567"/>
        <w:jc w:val="both"/>
      </w:pPr>
    </w:p>
    <w:p w:rsidR="00BD03AF" w:rsidRDefault="00BD03AF" w:rsidP="00C0418D">
      <w:pPr>
        <w:ind w:right="-144" w:firstLine="567"/>
        <w:jc w:val="both"/>
      </w:pPr>
    </w:p>
    <w:p w:rsidR="00BD03AF" w:rsidRDefault="00BD03AF" w:rsidP="00C0418D">
      <w:pPr>
        <w:ind w:right="-144" w:firstLine="567"/>
        <w:jc w:val="both"/>
      </w:pPr>
    </w:p>
    <w:p w:rsidR="00BD03AF" w:rsidRDefault="00BD03AF" w:rsidP="00C0418D">
      <w:pPr>
        <w:ind w:right="-144" w:firstLine="567"/>
        <w:jc w:val="both"/>
      </w:pPr>
    </w:p>
    <w:p w:rsidR="00BD03AF" w:rsidRDefault="00BD03AF" w:rsidP="00C0418D">
      <w:pPr>
        <w:ind w:right="-144" w:firstLine="567"/>
        <w:jc w:val="both"/>
      </w:pPr>
    </w:p>
    <w:p w:rsidR="00BD03AF" w:rsidRDefault="00BD03AF" w:rsidP="00C0418D">
      <w:pPr>
        <w:ind w:right="-144" w:firstLine="567"/>
        <w:jc w:val="both"/>
      </w:pPr>
    </w:p>
    <w:p w:rsidR="00A401A3" w:rsidRDefault="00A401A3" w:rsidP="00A401A3">
      <w:pPr>
        <w:ind w:right="-426"/>
        <w:jc w:val="both"/>
        <w:rPr>
          <w:b/>
        </w:rPr>
      </w:pPr>
      <w:r w:rsidRPr="003866BB">
        <w:rPr>
          <w:b/>
        </w:rPr>
        <w:lastRenderedPageBreak/>
        <w:t>Повестка дня:</w:t>
      </w:r>
    </w:p>
    <w:p w:rsidR="005360E3" w:rsidRDefault="005360E3" w:rsidP="00A401A3">
      <w:pPr>
        <w:ind w:right="-426"/>
        <w:jc w:val="both"/>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526"/>
      </w:tblGrid>
      <w:tr w:rsidR="00EE58A5" w:rsidRPr="00EE58A5" w:rsidTr="00EE58A5">
        <w:trPr>
          <w:trHeight w:val="477"/>
        </w:trPr>
        <w:tc>
          <w:tcPr>
            <w:tcW w:w="534" w:type="dxa"/>
            <w:vMerge w:val="restart"/>
            <w:shd w:val="clear" w:color="auto" w:fill="auto"/>
            <w:vAlign w:val="center"/>
          </w:tcPr>
          <w:p w:rsidR="00EE58A5" w:rsidRPr="00EE58A5" w:rsidRDefault="00EE58A5" w:rsidP="00EE58A5">
            <w:pPr>
              <w:jc w:val="center"/>
              <w:rPr>
                <w:lang w:eastAsia="ru-RU"/>
              </w:rPr>
            </w:pPr>
            <w:bookmarkStart w:id="1" w:name="_Hlk529272582"/>
            <w:r w:rsidRPr="00EE58A5">
              <w:rPr>
                <w:lang w:eastAsia="ru-RU"/>
              </w:rPr>
              <w:t>№</w:t>
            </w:r>
          </w:p>
        </w:tc>
        <w:tc>
          <w:tcPr>
            <w:tcW w:w="9526" w:type="dxa"/>
            <w:vMerge w:val="restart"/>
            <w:shd w:val="clear" w:color="auto" w:fill="auto"/>
            <w:vAlign w:val="center"/>
          </w:tcPr>
          <w:p w:rsidR="00EE58A5" w:rsidRPr="00EE58A5" w:rsidRDefault="00EE58A5" w:rsidP="00EE58A5">
            <w:pPr>
              <w:jc w:val="center"/>
              <w:rPr>
                <w:lang w:eastAsia="ru-RU"/>
              </w:rPr>
            </w:pPr>
            <w:r w:rsidRPr="00EE58A5">
              <w:rPr>
                <w:lang w:eastAsia="ru-RU"/>
              </w:rPr>
              <w:t>Вопрос</w:t>
            </w:r>
          </w:p>
        </w:tc>
      </w:tr>
      <w:tr w:rsidR="00EE58A5" w:rsidRPr="00EE58A5" w:rsidTr="00EE58A5">
        <w:trPr>
          <w:trHeight w:val="276"/>
        </w:trPr>
        <w:tc>
          <w:tcPr>
            <w:tcW w:w="534" w:type="dxa"/>
            <w:vMerge/>
            <w:shd w:val="clear" w:color="auto" w:fill="auto"/>
          </w:tcPr>
          <w:p w:rsidR="00EE58A5" w:rsidRPr="00EE58A5" w:rsidRDefault="00EE58A5" w:rsidP="00EE58A5">
            <w:pPr>
              <w:jc w:val="center"/>
              <w:rPr>
                <w:lang w:eastAsia="ru-RU"/>
              </w:rPr>
            </w:pPr>
          </w:p>
        </w:tc>
        <w:tc>
          <w:tcPr>
            <w:tcW w:w="9526" w:type="dxa"/>
            <w:vMerge/>
            <w:shd w:val="clear" w:color="auto" w:fill="auto"/>
          </w:tcPr>
          <w:p w:rsidR="00EE58A5" w:rsidRPr="00EE58A5" w:rsidRDefault="00EE58A5" w:rsidP="00EE58A5">
            <w:pPr>
              <w:jc w:val="center"/>
              <w:rPr>
                <w:lang w:eastAsia="ru-RU"/>
              </w:rPr>
            </w:pP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1.</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Об установлении тарифов ООО «</w:t>
            </w:r>
            <w:proofErr w:type="spellStart"/>
            <w:r w:rsidRPr="00EE58A5">
              <w:rPr>
                <w:bCs/>
                <w:color w:val="000000"/>
                <w:kern w:val="32"/>
                <w:lang w:eastAsia="ru-RU"/>
              </w:rPr>
              <w:t>Теплоресурс</w:t>
            </w:r>
            <w:proofErr w:type="spellEnd"/>
            <w:r w:rsidRPr="00EE58A5">
              <w:rPr>
                <w:bCs/>
                <w:color w:val="000000"/>
                <w:kern w:val="32"/>
                <w:lang w:eastAsia="ru-RU"/>
              </w:rPr>
              <w:t>» на тепловую энергию, реализуемую на потребительском рынке г. Анжеро-Судженска,</w:t>
            </w:r>
            <w:r>
              <w:rPr>
                <w:bCs/>
                <w:color w:val="000000"/>
                <w:kern w:val="32"/>
                <w:lang w:eastAsia="ru-RU"/>
              </w:rPr>
              <w:t xml:space="preserve"> </w:t>
            </w:r>
            <w:r w:rsidRPr="00EE58A5">
              <w:rPr>
                <w:bCs/>
                <w:color w:val="000000"/>
                <w:kern w:val="32"/>
                <w:lang w:eastAsia="ru-RU"/>
              </w:rPr>
              <w:t>на 2018-2019 годы</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2.</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Об установлении ООО «</w:t>
            </w:r>
            <w:proofErr w:type="spellStart"/>
            <w:r w:rsidRPr="00EE58A5">
              <w:rPr>
                <w:bCs/>
                <w:color w:val="000000"/>
                <w:kern w:val="32"/>
                <w:lang w:eastAsia="ru-RU"/>
              </w:rPr>
              <w:t>Теплоресурс</w:t>
            </w:r>
            <w:proofErr w:type="spellEnd"/>
            <w:r w:rsidRPr="00EE58A5">
              <w:rPr>
                <w:bCs/>
                <w:color w:val="000000"/>
                <w:kern w:val="32"/>
                <w:lang w:eastAsia="ru-RU"/>
              </w:rPr>
              <w:t>» тарифов на теплоноситель, реализуемый на потребительском рынке г. Анжеро-Судженска,</w:t>
            </w:r>
            <w:r>
              <w:rPr>
                <w:bCs/>
                <w:color w:val="000000"/>
                <w:kern w:val="32"/>
                <w:lang w:eastAsia="ru-RU"/>
              </w:rPr>
              <w:t xml:space="preserve"> </w:t>
            </w:r>
            <w:r w:rsidRPr="00EE58A5">
              <w:rPr>
                <w:bCs/>
                <w:color w:val="000000"/>
                <w:kern w:val="32"/>
                <w:lang w:eastAsia="ru-RU"/>
              </w:rPr>
              <w:t>на 2018-2019 годы</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3.</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Об установлении ООО «</w:t>
            </w:r>
            <w:proofErr w:type="spellStart"/>
            <w:r w:rsidRPr="00EE58A5">
              <w:rPr>
                <w:bCs/>
                <w:color w:val="000000"/>
                <w:kern w:val="32"/>
                <w:lang w:eastAsia="ru-RU"/>
              </w:rPr>
              <w:t>Теплоресурс</w:t>
            </w:r>
            <w:proofErr w:type="spellEnd"/>
            <w:r w:rsidRPr="00EE58A5">
              <w:rPr>
                <w:bCs/>
                <w:color w:val="000000"/>
                <w:kern w:val="32"/>
                <w:lang w:eastAsia="ru-RU"/>
              </w:rPr>
              <w:t>» тарифов на горячую воду в открытой системе горячего водоснабжения (теплоснабжения), реализуемую</w:t>
            </w:r>
            <w:r w:rsidRPr="00EE58A5">
              <w:rPr>
                <w:bCs/>
                <w:color w:val="000000"/>
                <w:kern w:val="32"/>
                <w:lang w:eastAsia="ru-RU"/>
              </w:rPr>
              <w:br/>
              <w:t>на потребительском рынке г. Анжеро-Судженска, на 2018-2019 годы</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4.</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Об установлении долгосрочных параметров регулирования и долгосрочных тарифов на тепловую энергию, реализуемую ООО «</w:t>
            </w:r>
            <w:proofErr w:type="spellStart"/>
            <w:r w:rsidRPr="00EE58A5">
              <w:rPr>
                <w:bCs/>
                <w:color w:val="000000"/>
                <w:kern w:val="32"/>
                <w:lang w:eastAsia="ru-RU"/>
              </w:rPr>
              <w:t>СибЭнерго</w:t>
            </w:r>
            <w:proofErr w:type="spellEnd"/>
            <w:r w:rsidRPr="00EE58A5">
              <w:rPr>
                <w:bCs/>
                <w:color w:val="000000"/>
                <w:kern w:val="32"/>
                <w:lang w:eastAsia="ru-RU"/>
              </w:rPr>
              <w:t>»</w:t>
            </w:r>
            <w:r w:rsidRPr="00EE58A5">
              <w:rPr>
                <w:bCs/>
                <w:color w:val="000000"/>
                <w:kern w:val="32"/>
                <w:lang w:eastAsia="ru-RU"/>
              </w:rPr>
              <w:br/>
              <w:t>на потребительском рынке г. Новокузнецка, на 2019-2021 годы</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5.</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EE58A5">
              <w:rPr>
                <w:bCs/>
                <w:color w:val="000000"/>
                <w:kern w:val="32"/>
                <w:lang w:eastAsia="ru-RU"/>
              </w:rPr>
              <w:t>СибЭнерго</w:t>
            </w:r>
            <w:proofErr w:type="spellEnd"/>
            <w:r w:rsidRPr="00EE58A5">
              <w:rPr>
                <w:bCs/>
                <w:color w:val="000000"/>
                <w:kern w:val="32"/>
                <w:lang w:eastAsia="ru-RU"/>
              </w:rPr>
              <w:t>» на потребительском рынке г. Новокузнецка, на 2019-2021 годы</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6.</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 внесении изменений в постановление региональной энергетической комиссии Кемеровской области от 26.12.2017 № 753 «Об установлении долгосрочных параметров регулирования и долгосрочных тарифов</w:t>
            </w:r>
            <w:r w:rsidRPr="00EE58A5">
              <w:rPr>
                <w:bCs/>
                <w:color w:val="000000"/>
                <w:kern w:val="32"/>
                <w:lang w:eastAsia="ru-RU"/>
              </w:rPr>
              <w:br/>
              <w:t>на тепловую энергию, реализуемую ООО «Тепло-энергетические предприятия» на потребительском рынке Крапивинского муниципального района, на 2017-2020 годы» в части 2019 года</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7.</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 внесении изменений в постановление региональной энергетической комиссии Кемеровской области от 26.12.2017 № 754 «Об установлении</w:t>
            </w:r>
            <w:r w:rsidRPr="00EE58A5">
              <w:rPr>
                <w:bCs/>
                <w:color w:val="000000"/>
                <w:kern w:val="32"/>
                <w:lang w:eastAsia="ru-RU"/>
              </w:rPr>
              <w:br/>
              <w:t>ООО «Тепло-энергетические предприятия» тарифов на теплоноситель, реализуемый на потребительском рынке Крапивинского муниципального района, на период с 27.12.2017 по 31.12.2020» в части 2019 года</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8.</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 внесении изменений в постановление региональной энергетической комиссии Кемеровской области от 26.12.2017 № 755 «Об установлении</w:t>
            </w:r>
            <w:r w:rsidRPr="00EE58A5">
              <w:rPr>
                <w:bCs/>
                <w:color w:val="000000"/>
                <w:kern w:val="32"/>
                <w:lang w:eastAsia="ru-RU"/>
              </w:rPr>
              <w:br/>
              <w:t>ООО «Тепло-энергетические предприятия» тарифов на горячую воду</w:t>
            </w:r>
            <w:r w:rsidRPr="00EE58A5">
              <w:rPr>
                <w:bCs/>
                <w:color w:val="000000"/>
                <w:kern w:val="32"/>
                <w:lang w:eastAsia="ru-RU"/>
              </w:rPr>
              <w:br/>
              <w:t>в открытой системе горячего водоснабжения (теплоснабжения), на период</w:t>
            </w:r>
            <w:r w:rsidRPr="00EE58A5">
              <w:rPr>
                <w:bCs/>
                <w:color w:val="000000"/>
                <w:kern w:val="32"/>
                <w:lang w:eastAsia="ru-RU"/>
              </w:rPr>
              <w:br/>
              <w:t>с 27.12.2017 по 31.12.2020», в части 2019 года</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9.</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 внесении изменений в постановление региональной энергетической комиссии Кемеровской области от 13.12.2016 № 483 «Об установлении</w:t>
            </w:r>
            <w:r w:rsidRPr="00EE58A5">
              <w:rPr>
                <w:bCs/>
                <w:color w:val="000000"/>
                <w:kern w:val="32"/>
                <w:lang w:eastAsia="ru-RU"/>
              </w:rPr>
              <w:br/>
              <w:t>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2017-2019 годы»</w:t>
            </w:r>
            <w:r w:rsidRPr="00EE58A5">
              <w:rPr>
                <w:bCs/>
                <w:color w:val="000000"/>
                <w:kern w:val="32"/>
                <w:lang w:eastAsia="ru-RU"/>
              </w:rPr>
              <w:br/>
              <w:t>в части 2019 года</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10.</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 внесении изменений в постановление региональной энергетической комиссии Кемеровской области от 13.12.2016 № 484 «Об утверждении</w:t>
            </w:r>
            <w:r w:rsidRPr="00EE58A5">
              <w:rPr>
                <w:bCs/>
                <w:color w:val="000000"/>
                <w:kern w:val="32"/>
                <w:lang w:eastAsia="ru-RU"/>
              </w:rPr>
              <w:br/>
              <w:t>ООО «Сибирская тепловая компания» производственной программы в сфере горячего водоснабжения и об установлении долгосрочных тарифов</w:t>
            </w:r>
            <w:r w:rsidRPr="00EE58A5">
              <w:rPr>
                <w:bCs/>
                <w:color w:val="000000"/>
                <w:kern w:val="32"/>
                <w:lang w:eastAsia="ru-RU"/>
              </w:rPr>
              <w:br/>
              <w:t>на горячую воду в закрытой системе горячего водоснабжения, реализуемую на потребительском рынке г. Киселевска, на 2017-2019 годы»</w:t>
            </w:r>
            <w:r w:rsidRPr="00EE58A5">
              <w:rPr>
                <w:bCs/>
                <w:color w:val="000000"/>
                <w:kern w:val="32"/>
                <w:lang w:eastAsia="ru-RU"/>
              </w:rPr>
              <w:br/>
              <w:t>в части 2019 года</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11.</w:t>
            </w:r>
          </w:p>
        </w:tc>
        <w:tc>
          <w:tcPr>
            <w:tcW w:w="9526" w:type="dxa"/>
            <w:shd w:val="clear" w:color="auto" w:fill="auto"/>
          </w:tcPr>
          <w:p w:rsidR="00EE58A5" w:rsidRPr="00EE58A5" w:rsidRDefault="00EE58A5" w:rsidP="00EE58A5">
            <w:pPr>
              <w:ind w:right="38"/>
              <w:jc w:val="both"/>
              <w:rPr>
                <w:bCs/>
                <w:kern w:val="32"/>
                <w:lang w:eastAsia="ru-RU"/>
              </w:rPr>
            </w:pPr>
            <w:r w:rsidRPr="00EE58A5">
              <w:rPr>
                <w:bCs/>
                <w:color w:val="000000"/>
                <w:kern w:val="32"/>
                <w:lang w:eastAsia="ru-RU"/>
              </w:rPr>
              <w:t>Об установлении МУП «</w:t>
            </w:r>
            <w:proofErr w:type="spellStart"/>
            <w:r w:rsidRPr="00EE58A5">
              <w:rPr>
                <w:bCs/>
                <w:color w:val="000000"/>
                <w:kern w:val="32"/>
                <w:lang w:eastAsia="ru-RU"/>
              </w:rPr>
              <w:t>Яйская</w:t>
            </w:r>
            <w:proofErr w:type="spellEnd"/>
            <w:r w:rsidRPr="00EE58A5">
              <w:rPr>
                <w:bCs/>
                <w:color w:val="000000"/>
                <w:kern w:val="32"/>
                <w:lang w:eastAsia="ru-RU"/>
              </w:rPr>
              <w:t xml:space="preserve"> теплоснабжающая организация» </w:t>
            </w:r>
            <w:proofErr w:type="spellStart"/>
            <w:r w:rsidRPr="00EE58A5">
              <w:rPr>
                <w:bCs/>
                <w:color w:val="000000"/>
                <w:kern w:val="32"/>
                <w:lang w:eastAsia="ru-RU"/>
              </w:rPr>
              <w:t>Яйского</w:t>
            </w:r>
            <w:proofErr w:type="spellEnd"/>
            <w:r w:rsidRPr="00EE58A5">
              <w:rPr>
                <w:bCs/>
                <w:color w:val="000000"/>
                <w:kern w:val="32"/>
                <w:lang w:eastAsia="ru-RU"/>
              </w:rPr>
              <w:t xml:space="preserve"> городского поселения по узлу – Западная, 65 тарифов</w:t>
            </w:r>
            <w:r w:rsidRPr="00EE58A5">
              <w:rPr>
                <w:bCs/>
                <w:color w:val="000000"/>
                <w:kern w:val="32"/>
                <w:lang w:eastAsia="ru-RU"/>
              </w:rPr>
              <w:br/>
              <w:t xml:space="preserve">на тепловую энергию, реализуемую на потребительском рынке </w:t>
            </w:r>
            <w:proofErr w:type="spellStart"/>
            <w:r w:rsidRPr="00EE58A5">
              <w:rPr>
                <w:bCs/>
                <w:color w:val="000000"/>
                <w:kern w:val="32"/>
                <w:lang w:eastAsia="ru-RU"/>
              </w:rPr>
              <w:t>пгт</w:t>
            </w:r>
            <w:proofErr w:type="spellEnd"/>
            <w:r w:rsidRPr="00EE58A5">
              <w:rPr>
                <w:bCs/>
                <w:color w:val="000000"/>
                <w:kern w:val="32"/>
                <w:lang w:eastAsia="ru-RU"/>
              </w:rPr>
              <w:t xml:space="preserve">. </w:t>
            </w:r>
            <w:proofErr w:type="spellStart"/>
            <w:r w:rsidRPr="00EE58A5">
              <w:rPr>
                <w:bCs/>
                <w:color w:val="000000"/>
                <w:kern w:val="32"/>
                <w:lang w:eastAsia="ru-RU"/>
              </w:rPr>
              <w:t>Яя</w:t>
            </w:r>
            <w:proofErr w:type="spellEnd"/>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12.</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 xml:space="preserve">Об установлении </w:t>
            </w:r>
            <w:bookmarkStart w:id="2" w:name="_Hlk525811839"/>
            <w:r w:rsidRPr="00EE58A5">
              <w:rPr>
                <w:bCs/>
                <w:color w:val="000000"/>
                <w:kern w:val="32"/>
                <w:lang w:eastAsia="ru-RU"/>
              </w:rPr>
              <w:t xml:space="preserve">ООО «Сибирский колос» </w:t>
            </w:r>
            <w:bookmarkEnd w:id="2"/>
            <w:r w:rsidRPr="00EE58A5">
              <w:rPr>
                <w:bCs/>
                <w:color w:val="000000"/>
                <w:kern w:val="32"/>
                <w:lang w:eastAsia="ru-RU"/>
              </w:rPr>
              <w:t>долгосрочных параметров регулирования и долгосрочных тарифов на тепловую энергию, реализуемую на потребительском рынке г. Анжеро-Судженска, на 2019-2023 годы</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lastRenderedPageBreak/>
              <w:t>13.</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Об установлении ООО «Сибирский колос» долгосрочных тарифов</w:t>
            </w:r>
            <w:r w:rsidRPr="00EE58A5">
              <w:rPr>
                <w:bCs/>
                <w:color w:val="000000"/>
                <w:kern w:val="32"/>
                <w:lang w:eastAsia="ru-RU"/>
              </w:rPr>
              <w:br/>
              <w:t>на теплоноситель, реализуемый на потребительском рынке</w:t>
            </w:r>
            <w:r w:rsidRPr="00EE58A5">
              <w:rPr>
                <w:bCs/>
                <w:color w:val="000000"/>
                <w:kern w:val="32"/>
                <w:lang w:eastAsia="ru-RU"/>
              </w:rPr>
              <w:br/>
              <w:t>г. Анжеро-Судженска, на 2019-2023 годы</w:t>
            </w:r>
          </w:p>
        </w:tc>
      </w:tr>
      <w:tr w:rsidR="00EE58A5" w:rsidRPr="00EE58A5" w:rsidTr="00EE58A5">
        <w:trPr>
          <w:trHeight w:val="276"/>
        </w:trPr>
        <w:tc>
          <w:tcPr>
            <w:tcW w:w="534" w:type="dxa"/>
            <w:shd w:val="clear" w:color="auto" w:fill="auto"/>
          </w:tcPr>
          <w:p w:rsidR="00EE58A5" w:rsidRPr="00EE58A5" w:rsidRDefault="00EE58A5" w:rsidP="00EE58A5">
            <w:pPr>
              <w:rPr>
                <w:lang w:eastAsia="ru-RU"/>
              </w:rPr>
            </w:pPr>
            <w:r w:rsidRPr="00EE58A5">
              <w:rPr>
                <w:lang w:eastAsia="ru-RU"/>
              </w:rPr>
              <w:t>14.</w:t>
            </w:r>
          </w:p>
        </w:tc>
        <w:tc>
          <w:tcPr>
            <w:tcW w:w="9526" w:type="dxa"/>
            <w:shd w:val="clear" w:color="auto" w:fill="auto"/>
          </w:tcPr>
          <w:p w:rsidR="00EE58A5" w:rsidRPr="00EE58A5" w:rsidRDefault="00EE58A5" w:rsidP="00EE58A5">
            <w:pPr>
              <w:ind w:right="38"/>
              <w:jc w:val="both"/>
              <w:rPr>
                <w:bCs/>
                <w:color w:val="000000"/>
                <w:kern w:val="32"/>
                <w:lang w:eastAsia="ru-RU"/>
              </w:rPr>
            </w:pPr>
            <w:r w:rsidRPr="00EE58A5">
              <w:rPr>
                <w:bCs/>
                <w:color w:val="000000"/>
                <w:kern w:val="32"/>
                <w:lang w:eastAsia="ru-RU"/>
              </w:rPr>
              <w:t>Об установлении ООО «Сибирский колос»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w:t>
            </w:r>
            <w:r>
              <w:rPr>
                <w:bCs/>
                <w:color w:val="000000"/>
                <w:kern w:val="32"/>
                <w:lang w:eastAsia="ru-RU"/>
              </w:rPr>
              <w:t xml:space="preserve"> </w:t>
            </w:r>
            <w:r w:rsidRPr="00EE58A5">
              <w:rPr>
                <w:bCs/>
                <w:color w:val="000000"/>
                <w:kern w:val="32"/>
                <w:lang w:eastAsia="ru-RU"/>
              </w:rPr>
              <w:t>на 2019-2023 годы</w:t>
            </w:r>
            <w:r>
              <w:rPr>
                <w:bCs/>
                <w:color w:val="000000"/>
                <w:kern w:val="32"/>
                <w:lang w:eastAsia="ru-RU"/>
              </w:rPr>
              <w:t>.</w:t>
            </w:r>
          </w:p>
        </w:tc>
      </w:tr>
      <w:bookmarkEnd w:id="1"/>
    </w:tbl>
    <w:p w:rsidR="00876FC3" w:rsidRDefault="00876FC3" w:rsidP="00A401A3">
      <w:pPr>
        <w:ind w:right="-426"/>
        <w:jc w:val="both"/>
        <w:rPr>
          <w:b/>
        </w:rPr>
      </w:pPr>
    </w:p>
    <w:p w:rsidR="00EE58A5" w:rsidRDefault="00EE58A5" w:rsidP="00A401A3">
      <w:pPr>
        <w:ind w:right="-426"/>
        <w:jc w:val="both"/>
        <w:rPr>
          <w:b/>
        </w:rPr>
      </w:pPr>
    </w:p>
    <w:p w:rsidR="001B6AC8" w:rsidRDefault="00BE7657" w:rsidP="001B6AC8">
      <w:pPr>
        <w:ind w:firstLine="567"/>
        <w:jc w:val="both"/>
      </w:pPr>
      <w:proofErr w:type="spellStart"/>
      <w:r>
        <w:rPr>
          <w:b/>
        </w:rPr>
        <w:t>Малюта</w:t>
      </w:r>
      <w:proofErr w:type="spellEnd"/>
      <w:r>
        <w:rPr>
          <w:b/>
        </w:rPr>
        <w:t xml:space="preserve"> Д.В</w:t>
      </w:r>
      <w:r w:rsidR="000B0E07">
        <w:rPr>
          <w:b/>
        </w:rPr>
        <w:t>.</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EE58A5" w:rsidRDefault="00EE58A5" w:rsidP="001B6AC8">
      <w:pPr>
        <w:ind w:firstLine="567"/>
        <w:jc w:val="both"/>
      </w:pPr>
    </w:p>
    <w:p w:rsidR="00EE58A5" w:rsidRDefault="00EE58A5" w:rsidP="001B6AC8">
      <w:pPr>
        <w:ind w:firstLine="567"/>
        <w:jc w:val="both"/>
      </w:pPr>
    </w:p>
    <w:p w:rsidR="00EE58A5" w:rsidRDefault="00EE58A5" w:rsidP="001B6AC8">
      <w:pPr>
        <w:ind w:firstLine="567"/>
        <w:jc w:val="both"/>
        <w:rPr>
          <w:b/>
          <w:bCs/>
          <w:color w:val="000000"/>
          <w:kern w:val="32"/>
          <w:lang w:eastAsia="ru-RU"/>
        </w:rPr>
      </w:pPr>
      <w:r>
        <w:rPr>
          <w:bCs/>
          <w:color w:val="000000"/>
          <w:kern w:val="32"/>
          <w:lang w:eastAsia="ru-RU"/>
        </w:rPr>
        <w:t xml:space="preserve">1. </w:t>
      </w:r>
      <w:r w:rsidRPr="00EE58A5">
        <w:rPr>
          <w:b/>
          <w:bCs/>
          <w:color w:val="000000"/>
          <w:kern w:val="32"/>
          <w:lang w:eastAsia="ru-RU"/>
        </w:rPr>
        <w:t>Об установлении тарифов ООО «</w:t>
      </w:r>
      <w:proofErr w:type="spellStart"/>
      <w:r w:rsidRPr="00EE58A5">
        <w:rPr>
          <w:b/>
          <w:bCs/>
          <w:color w:val="000000"/>
          <w:kern w:val="32"/>
          <w:lang w:eastAsia="ru-RU"/>
        </w:rPr>
        <w:t>Теплоресурс</w:t>
      </w:r>
      <w:proofErr w:type="spellEnd"/>
      <w:r w:rsidRPr="00EE58A5">
        <w:rPr>
          <w:b/>
          <w:bCs/>
          <w:color w:val="000000"/>
          <w:kern w:val="32"/>
          <w:lang w:eastAsia="ru-RU"/>
        </w:rPr>
        <w:t>» на тепловую энергию, реализуемую на потребительском рынке г. Анжеро-Судженска, на 2018-2019 годы.</w:t>
      </w:r>
    </w:p>
    <w:p w:rsidR="00EE58A5" w:rsidRDefault="00EE58A5" w:rsidP="001B6AC8">
      <w:pPr>
        <w:ind w:firstLine="567"/>
        <w:jc w:val="both"/>
        <w:rPr>
          <w:b/>
          <w:bCs/>
          <w:color w:val="000000"/>
          <w:kern w:val="32"/>
          <w:lang w:eastAsia="ru-RU"/>
        </w:rPr>
      </w:pPr>
    </w:p>
    <w:p w:rsidR="00B6781D" w:rsidRDefault="00B6781D" w:rsidP="00B6781D">
      <w:pPr>
        <w:jc w:val="both"/>
      </w:pPr>
    </w:p>
    <w:p w:rsidR="00557EC8" w:rsidRPr="00557EC8" w:rsidRDefault="00825EB4" w:rsidP="00825EB4">
      <w:pPr>
        <w:tabs>
          <w:tab w:val="left" w:pos="709"/>
        </w:tabs>
        <w:spacing w:line="276" w:lineRule="auto"/>
        <w:ind w:right="-2"/>
        <w:jc w:val="both"/>
        <w:rPr>
          <w:lang w:val="x-none"/>
        </w:rPr>
      </w:pPr>
      <w:r>
        <w:tab/>
      </w:r>
      <w:r w:rsidR="00B6781D" w:rsidRPr="005916C6">
        <w:t xml:space="preserve">Докладчик </w:t>
      </w:r>
      <w:r w:rsidR="00B6781D" w:rsidRPr="00557EC8">
        <w:rPr>
          <w:b/>
        </w:rPr>
        <w:t>Незнанов П.Г.</w:t>
      </w:r>
      <w:r w:rsidR="00B6781D" w:rsidRPr="007D75EC">
        <w:t xml:space="preserve"> </w:t>
      </w:r>
      <w:r w:rsidR="00B6781D" w:rsidRPr="005916C6">
        <w:t xml:space="preserve">согласно </w:t>
      </w:r>
      <w:r w:rsidR="00B6781D">
        <w:t xml:space="preserve">экспертному заключению </w:t>
      </w:r>
      <w:r w:rsidR="00B6781D" w:rsidRPr="005916C6">
        <w:t xml:space="preserve">(приложение № </w:t>
      </w:r>
      <w:r w:rsidR="00557EC8">
        <w:t>1</w:t>
      </w:r>
      <w:r w:rsidR="00B6781D" w:rsidRPr="005916C6">
        <w:t xml:space="preserve"> к настоящему протоколу) предлагает</w:t>
      </w:r>
      <w:r w:rsidR="00B6781D">
        <w:t xml:space="preserve"> </w:t>
      </w:r>
      <w:r w:rsidR="00557EC8" w:rsidRPr="00557EC8">
        <w:t>установить ООО «</w:t>
      </w:r>
      <w:proofErr w:type="spellStart"/>
      <w:r w:rsidR="00557EC8" w:rsidRPr="00557EC8">
        <w:t>Теплоресурс</w:t>
      </w:r>
      <w:proofErr w:type="spellEnd"/>
      <w:r w:rsidR="00557EC8" w:rsidRPr="00557EC8">
        <w:t>», ИНН 4246019288, тарифы на тепловую энергию, реализуемую на потребительском рынке г. Анжеро-Судженска, с применением метода экономически обоснованных расходов</w:t>
      </w:r>
      <w:r w:rsidR="00557EC8">
        <w:t xml:space="preserve"> </w:t>
      </w:r>
      <w:r w:rsidR="00557EC8" w:rsidRPr="00557EC8">
        <w:t>на период с 13.12.2018 по 31.12.2019 согласно приложению</w:t>
      </w:r>
      <w:r w:rsidR="00557EC8">
        <w:t xml:space="preserve"> № 2 </w:t>
      </w:r>
      <w:r w:rsidR="00557EC8" w:rsidRPr="00557EC8">
        <w:t xml:space="preserve">к настоящему </w:t>
      </w:r>
      <w:r w:rsidR="00557EC8">
        <w:t>протоколу.</w:t>
      </w:r>
    </w:p>
    <w:p w:rsidR="00557EC8" w:rsidRDefault="00557EC8" w:rsidP="006B0B41">
      <w:pPr>
        <w:ind w:firstLine="567"/>
        <w:jc w:val="both"/>
      </w:pPr>
    </w:p>
    <w:p w:rsidR="006B0B41" w:rsidRPr="007B6470" w:rsidRDefault="006B0B41" w:rsidP="006B0B41">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6B0B41" w:rsidRPr="007B6470" w:rsidRDefault="006B0B41" w:rsidP="006B0B41">
      <w:pPr>
        <w:ind w:firstLine="567"/>
        <w:jc w:val="both"/>
      </w:pPr>
    </w:p>
    <w:p w:rsidR="006B0B41" w:rsidRPr="007B6470" w:rsidRDefault="006B0B41" w:rsidP="006B0B41">
      <w:pPr>
        <w:ind w:firstLine="567"/>
        <w:jc w:val="both"/>
        <w:rPr>
          <w:b/>
        </w:rPr>
      </w:pPr>
      <w:r w:rsidRPr="007B6470">
        <w:rPr>
          <w:b/>
        </w:rPr>
        <w:t>ПОСТАНОВИЛО:</w:t>
      </w:r>
    </w:p>
    <w:p w:rsidR="006B0B41" w:rsidRPr="007B6470" w:rsidRDefault="006B0B41" w:rsidP="006B0B41">
      <w:pPr>
        <w:ind w:firstLine="567"/>
        <w:jc w:val="both"/>
      </w:pPr>
    </w:p>
    <w:p w:rsidR="006B0B41" w:rsidRDefault="006B0B41" w:rsidP="006B0B41">
      <w:pPr>
        <w:ind w:firstLine="567"/>
        <w:jc w:val="both"/>
      </w:pPr>
      <w:r>
        <w:t>Согласиться с предложением докладчика</w:t>
      </w:r>
    </w:p>
    <w:p w:rsidR="006B0B41" w:rsidRDefault="006B0B41" w:rsidP="006B0B41">
      <w:pPr>
        <w:ind w:firstLine="567"/>
        <w:jc w:val="both"/>
      </w:pPr>
    </w:p>
    <w:p w:rsidR="00B6781D" w:rsidRDefault="006B0B41" w:rsidP="00B6781D">
      <w:pPr>
        <w:ind w:firstLine="567"/>
        <w:jc w:val="both"/>
        <w:rPr>
          <w:b/>
        </w:rPr>
      </w:pPr>
      <w:r w:rsidRPr="009D407A">
        <w:rPr>
          <w:b/>
        </w:rPr>
        <w:t>Голосовали «ЗА» – единогласно.</w:t>
      </w:r>
    </w:p>
    <w:p w:rsidR="00B6781D" w:rsidRDefault="00B6781D" w:rsidP="00B6781D">
      <w:pPr>
        <w:ind w:firstLine="567"/>
        <w:jc w:val="both"/>
        <w:rPr>
          <w:b/>
          <w:bCs/>
          <w:color w:val="000000"/>
          <w:kern w:val="32"/>
          <w:sz w:val="28"/>
          <w:szCs w:val="28"/>
        </w:rPr>
      </w:pPr>
    </w:p>
    <w:p w:rsidR="00557EC8" w:rsidRPr="00D41944" w:rsidRDefault="00557EC8" w:rsidP="00B6781D">
      <w:pPr>
        <w:ind w:firstLine="567"/>
        <w:jc w:val="both"/>
        <w:rPr>
          <w:b/>
          <w:bCs/>
          <w:color w:val="000000"/>
          <w:kern w:val="32"/>
          <w:sz w:val="28"/>
          <w:szCs w:val="28"/>
        </w:rPr>
      </w:pPr>
      <w:r>
        <w:rPr>
          <w:b/>
          <w:bCs/>
          <w:color w:val="000000"/>
          <w:kern w:val="32"/>
          <w:sz w:val="28"/>
          <w:szCs w:val="28"/>
        </w:rPr>
        <w:t xml:space="preserve">2. </w:t>
      </w:r>
      <w:r w:rsidR="00D41944" w:rsidRPr="00D41944">
        <w:rPr>
          <w:b/>
          <w:bCs/>
          <w:color w:val="000000"/>
          <w:kern w:val="32"/>
        </w:rPr>
        <w:t>Об установлении ООО «</w:t>
      </w:r>
      <w:proofErr w:type="spellStart"/>
      <w:r w:rsidR="00D41944" w:rsidRPr="00D41944">
        <w:rPr>
          <w:b/>
          <w:bCs/>
          <w:color w:val="000000"/>
          <w:kern w:val="32"/>
        </w:rPr>
        <w:t>Теплоресурс</w:t>
      </w:r>
      <w:proofErr w:type="spellEnd"/>
      <w:r w:rsidR="00D41944" w:rsidRPr="00D41944">
        <w:rPr>
          <w:b/>
          <w:bCs/>
          <w:color w:val="000000"/>
          <w:kern w:val="32"/>
        </w:rPr>
        <w:t>» тарифов на теплоноситель, реализуемый на потребительском рынке г. Анжеро-Судженска,</w:t>
      </w:r>
      <w:r w:rsidR="00D41944">
        <w:rPr>
          <w:b/>
          <w:bCs/>
          <w:color w:val="000000"/>
          <w:kern w:val="32"/>
        </w:rPr>
        <w:t xml:space="preserve"> </w:t>
      </w:r>
      <w:r w:rsidR="00D41944" w:rsidRPr="00D41944">
        <w:rPr>
          <w:b/>
          <w:bCs/>
          <w:color w:val="000000"/>
          <w:kern w:val="32"/>
        </w:rPr>
        <w:t>на 2018-2019 годы</w:t>
      </w:r>
      <w:r w:rsidR="00D41944">
        <w:rPr>
          <w:b/>
          <w:bCs/>
          <w:color w:val="000000"/>
          <w:kern w:val="32"/>
        </w:rPr>
        <w:t>.</w:t>
      </w:r>
    </w:p>
    <w:p w:rsidR="00B6781D" w:rsidRPr="00B6781D" w:rsidRDefault="00B6781D" w:rsidP="00B6781D">
      <w:pPr>
        <w:ind w:firstLine="567"/>
        <w:jc w:val="both"/>
        <w:rPr>
          <w:b/>
          <w:bCs/>
          <w:kern w:val="32"/>
        </w:rPr>
      </w:pPr>
    </w:p>
    <w:p w:rsidR="00D41944" w:rsidRDefault="00D41944" w:rsidP="00D41944">
      <w:pPr>
        <w:tabs>
          <w:tab w:val="left" w:pos="709"/>
        </w:tabs>
        <w:ind w:right="-2"/>
        <w:jc w:val="both"/>
      </w:pPr>
      <w:r>
        <w:tab/>
      </w:r>
      <w:r w:rsidR="00D107FD" w:rsidRPr="005916C6">
        <w:t xml:space="preserve">Докладчик </w:t>
      </w:r>
      <w:r w:rsidR="00D107FD" w:rsidRPr="00A832E5">
        <w:rPr>
          <w:b/>
        </w:rPr>
        <w:t>Незнанов П.Г.</w:t>
      </w:r>
      <w:r w:rsidR="00D107FD" w:rsidRPr="007D75EC">
        <w:t xml:space="preserve"> </w:t>
      </w:r>
      <w:r w:rsidR="00D107FD" w:rsidRPr="005916C6">
        <w:t xml:space="preserve">согласно </w:t>
      </w:r>
      <w:r w:rsidR="00DD0E54">
        <w:t xml:space="preserve">экспертному заключению </w:t>
      </w:r>
      <w:r w:rsidR="00D107FD" w:rsidRPr="005916C6">
        <w:t xml:space="preserve">(приложение № </w:t>
      </w:r>
      <w:r>
        <w:t>3</w:t>
      </w:r>
      <w:r w:rsidR="00D107FD" w:rsidRPr="005916C6">
        <w:t xml:space="preserve"> к настоящему протоколу) предлагает</w:t>
      </w:r>
      <w:r w:rsidR="00B6781D">
        <w:t xml:space="preserve"> ус</w:t>
      </w:r>
      <w:r w:rsidR="00B6781D" w:rsidRPr="00B6781D">
        <w:t xml:space="preserve">тановить </w:t>
      </w:r>
      <w:r w:rsidRPr="00D41944">
        <w:t>ООО «</w:t>
      </w:r>
      <w:proofErr w:type="spellStart"/>
      <w:r w:rsidRPr="00D41944">
        <w:t>Теплоресурс</w:t>
      </w:r>
      <w:proofErr w:type="spellEnd"/>
      <w:r w:rsidRPr="00D41944">
        <w:t>», ИНН 4246019288, тарифы на теплоноситель, реализуемый на потребительском рынке</w:t>
      </w:r>
      <w:r>
        <w:t xml:space="preserve"> </w:t>
      </w:r>
      <w:r w:rsidRPr="00D41944">
        <w:t>г. Анжеро-Судженска, на период с 13.12.2018 по 31.12.2019 согласно приложению</w:t>
      </w:r>
      <w:r>
        <w:t xml:space="preserve"> № 4</w:t>
      </w:r>
      <w:r w:rsidRPr="00D41944">
        <w:t xml:space="preserve"> к настоящему </w:t>
      </w:r>
      <w:r>
        <w:t>протоколу.</w:t>
      </w:r>
    </w:p>
    <w:p w:rsidR="00D107FD" w:rsidRPr="007B6470" w:rsidRDefault="00D107FD" w:rsidP="00D107F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D107FD" w:rsidRPr="007B6470" w:rsidRDefault="00D107FD" w:rsidP="00D107FD">
      <w:pPr>
        <w:ind w:firstLine="567"/>
        <w:jc w:val="both"/>
      </w:pPr>
    </w:p>
    <w:p w:rsidR="00D107FD" w:rsidRPr="007B6470" w:rsidRDefault="00D107FD" w:rsidP="00D107FD">
      <w:pPr>
        <w:ind w:firstLine="567"/>
        <w:jc w:val="both"/>
        <w:rPr>
          <w:b/>
        </w:rPr>
      </w:pPr>
      <w:r w:rsidRPr="007B6470">
        <w:rPr>
          <w:b/>
        </w:rPr>
        <w:t>ПОСТАНОВИЛО:</w:t>
      </w:r>
    </w:p>
    <w:p w:rsidR="00D107FD" w:rsidRPr="007B6470" w:rsidRDefault="00D107FD" w:rsidP="00D107FD">
      <w:pPr>
        <w:ind w:firstLine="567"/>
        <w:jc w:val="both"/>
      </w:pPr>
    </w:p>
    <w:p w:rsidR="00D107FD" w:rsidRDefault="00D107FD" w:rsidP="00D107FD">
      <w:pPr>
        <w:ind w:firstLine="567"/>
        <w:jc w:val="both"/>
      </w:pPr>
      <w:r>
        <w:t>Согласиться с предложением докладчика</w:t>
      </w:r>
    </w:p>
    <w:p w:rsidR="00D107FD" w:rsidRDefault="00D107FD" w:rsidP="00D107FD">
      <w:pPr>
        <w:ind w:firstLine="567"/>
        <w:jc w:val="both"/>
      </w:pPr>
    </w:p>
    <w:p w:rsidR="00D107FD" w:rsidRDefault="00D107FD" w:rsidP="00D107FD">
      <w:pPr>
        <w:ind w:firstLine="567"/>
        <w:jc w:val="both"/>
        <w:rPr>
          <w:b/>
        </w:rPr>
      </w:pPr>
      <w:r w:rsidRPr="009D407A">
        <w:rPr>
          <w:b/>
        </w:rPr>
        <w:t>Голосовали «ЗА» – единогласно.</w:t>
      </w:r>
    </w:p>
    <w:p w:rsidR="00D41944" w:rsidRDefault="00D41944" w:rsidP="00D107FD">
      <w:pPr>
        <w:ind w:firstLine="567"/>
        <w:jc w:val="both"/>
        <w:rPr>
          <w:b/>
        </w:rPr>
      </w:pPr>
    </w:p>
    <w:p w:rsidR="00D41944" w:rsidRDefault="00D41944" w:rsidP="00D107FD">
      <w:pPr>
        <w:ind w:firstLine="567"/>
        <w:jc w:val="both"/>
        <w:rPr>
          <w:b/>
        </w:rPr>
      </w:pPr>
    </w:p>
    <w:p w:rsidR="00D41944" w:rsidRDefault="00D41944" w:rsidP="00D107FD">
      <w:pPr>
        <w:ind w:firstLine="567"/>
        <w:jc w:val="both"/>
        <w:rPr>
          <w:b/>
        </w:rPr>
      </w:pPr>
    </w:p>
    <w:p w:rsidR="00D41944" w:rsidRPr="00D41944" w:rsidRDefault="00D41944" w:rsidP="00D107FD">
      <w:pPr>
        <w:ind w:firstLine="567"/>
        <w:jc w:val="both"/>
        <w:rPr>
          <w:b/>
          <w:bCs/>
          <w:color w:val="000000"/>
          <w:kern w:val="32"/>
        </w:rPr>
      </w:pPr>
      <w:r w:rsidRPr="00825EB4">
        <w:rPr>
          <w:b/>
          <w:bCs/>
          <w:color w:val="000000"/>
          <w:kern w:val="32"/>
        </w:rPr>
        <w:lastRenderedPageBreak/>
        <w:t>3.</w:t>
      </w:r>
      <w:r>
        <w:rPr>
          <w:bCs/>
          <w:color w:val="000000"/>
          <w:kern w:val="32"/>
        </w:rPr>
        <w:t xml:space="preserve"> </w:t>
      </w:r>
      <w:r w:rsidRPr="00D41944">
        <w:rPr>
          <w:b/>
          <w:bCs/>
          <w:color w:val="000000"/>
          <w:kern w:val="32"/>
        </w:rPr>
        <w:t>Об установлении ООО «</w:t>
      </w:r>
      <w:proofErr w:type="spellStart"/>
      <w:r w:rsidRPr="00D41944">
        <w:rPr>
          <w:b/>
          <w:bCs/>
          <w:color w:val="000000"/>
          <w:kern w:val="32"/>
        </w:rPr>
        <w:t>Теплоресурс</w:t>
      </w:r>
      <w:proofErr w:type="spellEnd"/>
      <w:r w:rsidRPr="00D41944">
        <w:rPr>
          <w:b/>
          <w:bCs/>
          <w:color w:val="000000"/>
          <w:kern w:val="32"/>
        </w:rPr>
        <w:t>» тарифов на горячую воду в открытой системе горячего водоснабжения (теплоснабжения), реализуемую на потребительском рынке г. Анжеро-Судженска, на 2018-2019 годы.</w:t>
      </w:r>
    </w:p>
    <w:p w:rsidR="00D41944" w:rsidRDefault="00D41944" w:rsidP="00D107FD">
      <w:pPr>
        <w:ind w:firstLine="567"/>
        <w:jc w:val="both"/>
        <w:rPr>
          <w:b/>
        </w:rPr>
      </w:pPr>
    </w:p>
    <w:p w:rsidR="00D41944" w:rsidRDefault="00B6781D" w:rsidP="007B6470">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rsidR="00D41944">
        <w:t>3</w:t>
      </w:r>
      <w:r w:rsidRPr="005916C6">
        <w:t xml:space="preserve"> к настоящему протоколу) предлагает</w:t>
      </w:r>
      <w:r>
        <w:t xml:space="preserve"> </w:t>
      </w:r>
      <w:r w:rsidRPr="00B6781D">
        <w:t xml:space="preserve">установить </w:t>
      </w:r>
      <w:r w:rsidR="00D41944" w:rsidRPr="00D41944">
        <w:t>ООО «</w:t>
      </w:r>
      <w:proofErr w:type="spellStart"/>
      <w:r w:rsidR="00D41944" w:rsidRPr="00D41944">
        <w:t>Теплоресурс</w:t>
      </w:r>
      <w:proofErr w:type="spellEnd"/>
      <w:r w:rsidR="00D41944" w:rsidRPr="00D41944">
        <w:t>», ИНН 4246019288, тарифы на горячую воду в открытой системе горячего водоснабжения (теплоснабжения), реализуемую на потребительском рынке</w:t>
      </w:r>
      <w:r w:rsidR="00D41944">
        <w:t xml:space="preserve"> </w:t>
      </w:r>
      <w:r w:rsidR="00D41944" w:rsidRPr="00D41944">
        <w:t>г. Анжеро-Судженска, на период с 13.12.2018 по 31.12.2019 согласно приложению</w:t>
      </w:r>
      <w:r w:rsidR="00D41944">
        <w:t xml:space="preserve"> № 5</w:t>
      </w:r>
      <w:r w:rsidR="00D41944" w:rsidRPr="00D41944">
        <w:t xml:space="preserve"> к настоящему </w:t>
      </w:r>
      <w:r w:rsidR="00D41944">
        <w:t>протоколу</w:t>
      </w:r>
      <w:r w:rsidR="00D41944" w:rsidRPr="00D41944">
        <w:t>.</w:t>
      </w:r>
    </w:p>
    <w:p w:rsidR="00D41944" w:rsidRDefault="00D41944" w:rsidP="007B6470">
      <w:pPr>
        <w:ind w:firstLine="567"/>
        <w:jc w:val="both"/>
      </w:pPr>
    </w:p>
    <w:p w:rsidR="00B6781D" w:rsidRPr="007B6470" w:rsidRDefault="00B6781D" w:rsidP="00B6781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B6781D" w:rsidRPr="007B6470" w:rsidRDefault="00B6781D" w:rsidP="00B6781D">
      <w:pPr>
        <w:ind w:firstLine="567"/>
        <w:jc w:val="both"/>
      </w:pPr>
    </w:p>
    <w:p w:rsidR="00B6781D" w:rsidRPr="007B6470" w:rsidRDefault="00B6781D" w:rsidP="00B6781D">
      <w:pPr>
        <w:ind w:firstLine="567"/>
        <w:jc w:val="both"/>
        <w:rPr>
          <w:b/>
        </w:rPr>
      </w:pPr>
      <w:r w:rsidRPr="007B6470">
        <w:rPr>
          <w:b/>
        </w:rPr>
        <w:t>ПОСТАНОВИЛО:</w:t>
      </w:r>
    </w:p>
    <w:p w:rsidR="00B6781D" w:rsidRPr="007B6470" w:rsidRDefault="00B6781D" w:rsidP="00B6781D">
      <w:pPr>
        <w:ind w:firstLine="567"/>
        <w:jc w:val="both"/>
      </w:pPr>
    </w:p>
    <w:p w:rsidR="00B6781D" w:rsidRDefault="00B6781D" w:rsidP="00B6781D">
      <w:pPr>
        <w:ind w:firstLine="567"/>
        <w:jc w:val="both"/>
      </w:pPr>
      <w:r>
        <w:t>Согласиться с предложением докладчика</w:t>
      </w:r>
    </w:p>
    <w:p w:rsidR="00B6781D" w:rsidRDefault="00B6781D" w:rsidP="00B6781D">
      <w:pPr>
        <w:ind w:firstLine="567"/>
        <w:jc w:val="both"/>
      </w:pPr>
    </w:p>
    <w:p w:rsidR="00B6781D" w:rsidRDefault="00B6781D" w:rsidP="00B6781D">
      <w:pPr>
        <w:ind w:firstLine="567"/>
        <w:jc w:val="both"/>
        <w:rPr>
          <w:b/>
        </w:rPr>
      </w:pPr>
      <w:r w:rsidRPr="009D407A">
        <w:rPr>
          <w:b/>
        </w:rPr>
        <w:t>Голосовали «ЗА» – единогласно.</w:t>
      </w:r>
    </w:p>
    <w:p w:rsidR="006D72B3" w:rsidRDefault="006D72B3" w:rsidP="00B6781D">
      <w:pPr>
        <w:ind w:firstLine="567"/>
        <w:jc w:val="both"/>
        <w:rPr>
          <w:b/>
        </w:rPr>
      </w:pPr>
    </w:p>
    <w:p w:rsidR="00825EB4" w:rsidRDefault="00825EB4" w:rsidP="00B6781D">
      <w:pPr>
        <w:ind w:firstLine="567"/>
        <w:jc w:val="both"/>
        <w:rPr>
          <w:b/>
        </w:rPr>
      </w:pPr>
    </w:p>
    <w:p w:rsidR="00825EB4" w:rsidRDefault="00825EB4" w:rsidP="00B6781D">
      <w:pPr>
        <w:ind w:firstLine="567"/>
        <w:jc w:val="both"/>
        <w:rPr>
          <w:b/>
          <w:bCs/>
          <w:color w:val="000000"/>
          <w:kern w:val="32"/>
        </w:rPr>
      </w:pPr>
      <w:r>
        <w:rPr>
          <w:b/>
        </w:rPr>
        <w:t xml:space="preserve">4. </w:t>
      </w:r>
      <w:r w:rsidRPr="00825EB4">
        <w:rPr>
          <w:b/>
          <w:bCs/>
          <w:color w:val="000000"/>
          <w:kern w:val="32"/>
        </w:rPr>
        <w:t>Об установлении долгосрочных параметров регулирования и долгосрочных тарифов на тепловую энергию, реализуемую ООО «</w:t>
      </w:r>
      <w:proofErr w:type="spellStart"/>
      <w:r w:rsidRPr="00825EB4">
        <w:rPr>
          <w:b/>
          <w:bCs/>
          <w:color w:val="000000"/>
          <w:kern w:val="32"/>
        </w:rPr>
        <w:t>СибЭнерго</w:t>
      </w:r>
      <w:proofErr w:type="spellEnd"/>
      <w:r w:rsidRPr="00825EB4">
        <w:rPr>
          <w:b/>
          <w:bCs/>
          <w:color w:val="000000"/>
          <w:kern w:val="32"/>
        </w:rPr>
        <w:t>» на потребительском рынке г. Новокузнецка, на 2019-2021 годы</w:t>
      </w:r>
      <w:r>
        <w:rPr>
          <w:b/>
          <w:bCs/>
          <w:color w:val="000000"/>
          <w:kern w:val="32"/>
        </w:rPr>
        <w:t>.</w:t>
      </w:r>
    </w:p>
    <w:p w:rsidR="00825EB4" w:rsidRDefault="00825EB4" w:rsidP="00B6781D">
      <w:pPr>
        <w:ind w:firstLine="567"/>
        <w:jc w:val="both"/>
        <w:rPr>
          <w:b/>
          <w:bCs/>
          <w:color w:val="000000"/>
          <w:kern w:val="32"/>
        </w:rPr>
      </w:pPr>
    </w:p>
    <w:p w:rsidR="00825EB4" w:rsidRDefault="00825EB4" w:rsidP="00825EB4">
      <w:pPr>
        <w:tabs>
          <w:tab w:val="left" w:pos="709"/>
        </w:tabs>
        <w:spacing w:line="276" w:lineRule="auto"/>
        <w:ind w:right="-2"/>
        <w:jc w:val="both"/>
      </w:pPr>
      <w:r>
        <w:tab/>
      </w:r>
      <w:r w:rsidRPr="005916C6">
        <w:t xml:space="preserve">Докладчик </w:t>
      </w:r>
      <w:r w:rsidRPr="00557EC8">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t>6</w:t>
      </w:r>
      <w:r w:rsidRPr="005916C6">
        <w:t xml:space="preserve"> к настоящему протоколу) предлагает</w:t>
      </w:r>
      <w:r>
        <w:t>:</w:t>
      </w:r>
      <w:r w:rsidRPr="00557EC8">
        <w:t xml:space="preserve"> </w:t>
      </w:r>
    </w:p>
    <w:p w:rsidR="00825EB4" w:rsidRPr="00825EB4" w:rsidRDefault="00825EB4" w:rsidP="00825EB4">
      <w:pPr>
        <w:numPr>
          <w:ilvl w:val="0"/>
          <w:numId w:val="4"/>
        </w:numPr>
        <w:tabs>
          <w:tab w:val="left" w:pos="0"/>
          <w:tab w:val="left" w:pos="1134"/>
        </w:tabs>
        <w:ind w:left="0" w:firstLine="709"/>
        <w:jc w:val="both"/>
      </w:pPr>
      <w:r w:rsidRPr="00825EB4">
        <w:t>Установить ООО «</w:t>
      </w:r>
      <w:proofErr w:type="spellStart"/>
      <w:r w:rsidRPr="00825EB4">
        <w:t>СибЭнерго</w:t>
      </w:r>
      <w:proofErr w:type="spellEnd"/>
      <w:r w:rsidRPr="00825EB4">
        <w:t xml:space="preserve">», ИНН 4217085977, долгосрочные параметры регулирования для формирования долгосрочных тарифов на тепловую энергию, реализуемую на потребительском рынке г. Новокузнецка, на период с 01.01.2019 по 31.12.2021 согласно приложению № </w:t>
      </w:r>
      <w:r>
        <w:t>7</w:t>
      </w:r>
      <w:r w:rsidRPr="00825EB4">
        <w:t xml:space="preserve"> к настоящему </w:t>
      </w:r>
      <w:r>
        <w:t>протоколу</w:t>
      </w:r>
      <w:r w:rsidRPr="00825EB4">
        <w:t>.</w:t>
      </w:r>
    </w:p>
    <w:p w:rsidR="00825EB4" w:rsidRDefault="00825EB4" w:rsidP="00825EB4">
      <w:pPr>
        <w:numPr>
          <w:ilvl w:val="0"/>
          <w:numId w:val="4"/>
        </w:numPr>
        <w:tabs>
          <w:tab w:val="left" w:pos="0"/>
          <w:tab w:val="left" w:pos="1134"/>
        </w:tabs>
        <w:ind w:left="0" w:firstLine="709"/>
        <w:jc w:val="both"/>
      </w:pPr>
      <w:r w:rsidRPr="00825EB4">
        <w:t>Установить ООО «</w:t>
      </w:r>
      <w:proofErr w:type="spellStart"/>
      <w:r w:rsidRPr="00825EB4">
        <w:t>СибЭнерго</w:t>
      </w:r>
      <w:proofErr w:type="spellEnd"/>
      <w:r w:rsidRPr="00825EB4">
        <w:t>», ИНН 4217085977, долгосрочные тарифы на тепловую энергию, реализуемую на потребительском рынке</w:t>
      </w:r>
      <w:r>
        <w:t xml:space="preserve"> </w:t>
      </w:r>
      <w:r w:rsidRPr="00825EB4">
        <w:t>г. Новокузнецка, на период с 01.01.2019 по 31.12.2021 согласно приложению</w:t>
      </w:r>
      <w:r>
        <w:t xml:space="preserve"> </w:t>
      </w:r>
      <w:r w:rsidRPr="00825EB4">
        <w:t xml:space="preserve">№ </w:t>
      </w:r>
      <w:r>
        <w:t>8</w:t>
      </w:r>
      <w:r w:rsidRPr="00825EB4">
        <w:t xml:space="preserve"> к настоящему </w:t>
      </w:r>
      <w:r>
        <w:t>протоколу</w:t>
      </w:r>
      <w:r w:rsidRPr="00825EB4">
        <w:t>.</w:t>
      </w:r>
    </w:p>
    <w:p w:rsidR="00603ECE" w:rsidRDefault="00603ECE" w:rsidP="00603ECE">
      <w:pPr>
        <w:tabs>
          <w:tab w:val="left" w:pos="0"/>
          <w:tab w:val="left" w:pos="1134"/>
        </w:tabs>
        <w:ind w:left="709"/>
        <w:jc w:val="both"/>
      </w:pPr>
    </w:p>
    <w:p w:rsidR="00603ECE" w:rsidRPr="00825EB4" w:rsidRDefault="00603ECE" w:rsidP="00C1432B">
      <w:pPr>
        <w:tabs>
          <w:tab w:val="left" w:pos="0"/>
          <w:tab w:val="left" w:pos="1134"/>
        </w:tabs>
        <w:ind w:firstLine="709"/>
        <w:jc w:val="both"/>
      </w:pPr>
      <w:r>
        <w:t>Отмечено, что в деле имеется мнение Главы города Новокузнецка С.Н. Кузнецова по увеличению тарифов на тепловую энерги</w:t>
      </w:r>
      <w:r w:rsidR="00C1432B">
        <w:t>ю котельных ООО «</w:t>
      </w:r>
      <w:proofErr w:type="spellStart"/>
      <w:r w:rsidR="00C1432B">
        <w:t>СибЭнерго</w:t>
      </w:r>
      <w:proofErr w:type="spellEnd"/>
      <w:r w:rsidR="00C1432B">
        <w:t>» (письмо от 06.12.2018 № 1/6338</w:t>
      </w:r>
      <w:r>
        <w:t xml:space="preserve">  </w:t>
      </w:r>
    </w:p>
    <w:p w:rsidR="00825EB4" w:rsidRDefault="00825EB4" w:rsidP="00825EB4">
      <w:pPr>
        <w:ind w:firstLine="567"/>
        <w:jc w:val="both"/>
      </w:pPr>
    </w:p>
    <w:p w:rsidR="00825EB4" w:rsidRPr="007B6470" w:rsidRDefault="00825EB4" w:rsidP="00825EB4">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825EB4" w:rsidRPr="007B6470" w:rsidRDefault="00825EB4" w:rsidP="00825EB4">
      <w:pPr>
        <w:ind w:firstLine="567"/>
        <w:jc w:val="both"/>
      </w:pPr>
    </w:p>
    <w:p w:rsidR="00825EB4" w:rsidRPr="007B6470" w:rsidRDefault="00825EB4" w:rsidP="00825EB4">
      <w:pPr>
        <w:ind w:firstLine="567"/>
        <w:jc w:val="both"/>
        <w:rPr>
          <w:b/>
        </w:rPr>
      </w:pPr>
      <w:r w:rsidRPr="007B6470">
        <w:rPr>
          <w:b/>
        </w:rPr>
        <w:t>ПОСТАНОВИЛО:</w:t>
      </w:r>
    </w:p>
    <w:p w:rsidR="00825EB4" w:rsidRPr="007B6470" w:rsidRDefault="00825EB4" w:rsidP="00825EB4">
      <w:pPr>
        <w:ind w:firstLine="567"/>
        <w:jc w:val="both"/>
      </w:pPr>
    </w:p>
    <w:p w:rsidR="00825EB4" w:rsidRDefault="00825EB4" w:rsidP="00825EB4">
      <w:pPr>
        <w:ind w:firstLine="567"/>
        <w:jc w:val="both"/>
      </w:pPr>
      <w:r>
        <w:t>Согласиться с предложением докладчика</w:t>
      </w:r>
    </w:p>
    <w:p w:rsidR="00825EB4" w:rsidRDefault="00825EB4" w:rsidP="00825EB4">
      <w:pPr>
        <w:ind w:firstLine="567"/>
        <w:jc w:val="both"/>
      </w:pPr>
    </w:p>
    <w:p w:rsidR="00825EB4" w:rsidRDefault="00825EB4" w:rsidP="00825EB4">
      <w:pPr>
        <w:ind w:firstLine="567"/>
        <w:jc w:val="both"/>
        <w:rPr>
          <w:b/>
        </w:rPr>
      </w:pPr>
      <w:r w:rsidRPr="009D407A">
        <w:rPr>
          <w:b/>
        </w:rPr>
        <w:t>Голосовали «ЗА» – единогласно.</w:t>
      </w:r>
    </w:p>
    <w:p w:rsidR="00C1432B" w:rsidRDefault="00C1432B" w:rsidP="00825EB4">
      <w:pPr>
        <w:ind w:firstLine="567"/>
        <w:jc w:val="both"/>
        <w:rPr>
          <w:b/>
        </w:rPr>
      </w:pPr>
    </w:p>
    <w:p w:rsidR="00BD03AF" w:rsidRDefault="00BD03AF" w:rsidP="00825EB4">
      <w:pPr>
        <w:ind w:firstLine="567"/>
        <w:jc w:val="both"/>
        <w:rPr>
          <w:b/>
        </w:rPr>
      </w:pPr>
    </w:p>
    <w:p w:rsidR="00BD03AF" w:rsidRDefault="00BD03AF" w:rsidP="00825EB4">
      <w:pPr>
        <w:ind w:firstLine="567"/>
        <w:jc w:val="both"/>
        <w:rPr>
          <w:b/>
        </w:rPr>
      </w:pPr>
    </w:p>
    <w:p w:rsidR="00BD03AF" w:rsidRDefault="00BD03AF" w:rsidP="00825EB4">
      <w:pPr>
        <w:ind w:firstLine="567"/>
        <w:jc w:val="both"/>
        <w:rPr>
          <w:b/>
        </w:rPr>
      </w:pPr>
    </w:p>
    <w:p w:rsidR="00C1432B" w:rsidRDefault="00C1432B" w:rsidP="00825EB4">
      <w:pPr>
        <w:ind w:firstLine="567"/>
        <w:jc w:val="both"/>
        <w:rPr>
          <w:b/>
        </w:rPr>
      </w:pPr>
    </w:p>
    <w:p w:rsidR="00C1432B" w:rsidRDefault="00FE1816" w:rsidP="00825EB4">
      <w:pPr>
        <w:ind w:firstLine="567"/>
        <w:jc w:val="both"/>
        <w:rPr>
          <w:b/>
          <w:bCs/>
          <w:color w:val="000000"/>
          <w:kern w:val="32"/>
        </w:rPr>
      </w:pPr>
      <w:r>
        <w:rPr>
          <w:b/>
        </w:rPr>
        <w:lastRenderedPageBreak/>
        <w:t>5</w:t>
      </w:r>
      <w:r w:rsidRPr="00FE1816">
        <w:rPr>
          <w:b/>
        </w:rPr>
        <w:t xml:space="preserve">. </w:t>
      </w:r>
      <w:r w:rsidRPr="00FE1816">
        <w:rPr>
          <w:b/>
          <w:bCs/>
          <w:color w:val="000000"/>
          <w:kern w:val="32"/>
        </w:rPr>
        <w:t>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FE1816">
        <w:rPr>
          <w:b/>
          <w:bCs/>
          <w:color w:val="000000"/>
          <w:kern w:val="32"/>
        </w:rPr>
        <w:t>СибЭнерго</w:t>
      </w:r>
      <w:proofErr w:type="spellEnd"/>
      <w:r w:rsidRPr="00FE1816">
        <w:rPr>
          <w:b/>
          <w:bCs/>
          <w:color w:val="000000"/>
          <w:kern w:val="32"/>
        </w:rPr>
        <w:t>» на потребительском рынке г. Новокузнецка, на 2019-2021 годы</w:t>
      </w:r>
      <w:r>
        <w:rPr>
          <w:b/>
          <w:bCs/>
          <w:color w:val="000000"/>
          <w:kern w:val="32"/>
        </w:rPr>
        <w:t>.</w:t>
      </w:r>
    </w:p>
    <w:p w:rsidR="00FE1816" w:rsidRDefault="00FE1816" w:rsidP="00825EB4">
      <w:pPr>
        <w:ind w:firstLine="567"/>
        <w:jc w:val="both"/>
        <w:rPr>
          <w:b/>
        </w:rPr>
      </w:pPr>
    </w:p>
    <w:p w:rsidR="00FE1816" w:rsidRDefault="00FE1816" w:rsidP="00CD53DC">
      <w:pPr>
        <w:tabs>
          <w:tab w:val="left" w:pos="0"/>
          <w:tab w:val="left" w:pos="1134"/>
        </w:tabs>
        <w:ind w:firstLine="709"/>
        <w:jc w:val="both"/>
      </w:pPr>
      <w:r>
        <w:tab/>
      </w:r>
      <w:r w:rsidRPr="005916C6">
        <w:t xml:space="preserve">Докладчик </w:t>
      </w:r>
      <w:r w:rsidRPr="00CD53DC">
        <w:t>Незнанов П.Г.</w:t>
      </w:r>
      <w:r w:rsidRPr="007D75EC">
        <w:t xml:space="preserve"> </w:t>
      </w:r>
      <w:r w:rsidRPr="005916C6">
        <w:t xml:space="preserve">согласно </w:t>
      </w:r>
      <w:r w:rsidR="00003F20">
        <w:t xml:space="preserve">пояснениям </w:t>
      </w:r>
      <w:r w:rsidRPr="005916C6">
        <w:t xml:space="preserve">(приложение № </w:t>
      </w:r>
      <w:r>
        <w:t>9</w:t>
      </w:r>
      <w:r w:rsidRPr="005916C6">
        <w:t xml:space="preserve"> к настоящему протоколу) предлагает</w:t>
      </w:r>
      <w:r>
        <w:t xml:space="preserve"> у</w:t>
      </w:r>
      <w:r w:rsidRPr="00CD53DC">
        <w:t xml:space="preserve">становить согласно приложению № 10 к настоящему протоколу </w:t>
      </w:r>
      <w:r w:rsidRPr="00FE1816">
        <w:t>ООО «</w:t>
      </w:r>
      <w:proofErr w:type="spellStart"/>
      <w:r w:rsidRPr="00FE1816">
        <w:t>СибЭнерго</w:t>
      </w:r>
      <w:proofErr w:type="spellEnd"/>
      <w:r w:rsidRPr="00FE1816">
        <w:t>», ИНН 4217085977, долгосрочные тарифы на горячую воду в открытой системе горячего водоснабжения (теплоснабжения), реализуемую на потребительском рынке г. Новокузнецка, на период с 01.01.2019 по 31.12.2021</w:t>
      </w:r>
      <w:r>
        <w:t>.</w:t>
      </w:r>
    </w:p>
    <w:p w:rsidR="00FE1816" w:rsidRPr="00FE1816" w:rsidRDefault="00FE1816" w:rsidP="00FE1816">
      <w:pPr>
        <w:tabs>
          <w:tab w:val="left" w:pos="709"/>
        </w:tabs>
        <w:spacing w:line="276" w:lineRule="auto"/>
        <w:ind w:right="-2"/>
        <w:jc w:val="both"/>
      </w:pPr>
    </w:p>
    <w:p w:rsidR="00FE1816" w:rsidRPr="007B6470" w:rsidRDefault="00FE1816" w:rsidP="00FE181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FE1816" w:rsidRPr="007B6470" w:rsidRDefault="00FE1816" w:rsidP="00FE1816">
      <w:pPr>
        <w:ind w:firstLine="567"/>
        <w:jc w:val="both"/>
      </w:pPr>
    </w:p>
    <w:p w:rsidR="00FE1816" w:rsidRPr="007B6470" w:rsidRDefault="00FE1816" w:rsidP="00FE1816">
      <w:pPr>
        <w:ind w:firstLine="567"/>
        <w:jc w:val="both"/>
        <w:rPr>
          <w:b/>
        </w:rPr>
      </w:pPr>
      <w:r w:rsidRPr="007B6470">
        <w:rPr>
          <w:b/>
        </w:rPr>
        <w:t>ПОСТАНОВИЛО:</w:t>
      </w:r>
    </w:p>
    <w:p w:rsidR="00FE1816" w:rsidRPr="007B6470" w:rsidRDefault="00FE1816" w:rsidP="00FE1816">
      <w:pPr>
        <w:ind w:firstLine="567"/>
        <w:jc w:val="both"/>
      </w:pPr>
    </w:p>
    <w:p w:rsidR="00FE1816" w:rsidRDefault="00FE1816" w:rsidP="00FE1816">
      <w:pPr>
        <w:ind w:firstLine="567"/>
        <w:jc w:val="both"/>
      </w:pPr>
      <w:r>
        <w:t>Согласиться с предложением докладчика</w:t>
      </w:r>
    </w:p>
    <w:p w:rsidR="00FE1816" w:rsidRDefault="00FE1816" w:rsidP="00FE1816">
      <w:pPr>
        <w:ind w:firstLine="567"/>
        <w:jc w:val="both"/>
      </w:pPr>
    </w:p>
    <w:p w:rsidR="00FE1816" w:rsidRDefault="00FE1816" w:rsidP="00FE1816">
      <w:pPr>
        <w:ind w:firstLine="567"/>
        <w:jc w:val="both"/>
        <w:rPr>
          <w:b/>
        </w:rPr>
      </w:pPr>
      <w:r w:rsidRPr="009D407A">
        <w:rPr>
          <w:b/>
        </w:rPr>
        <w:t>Голосовали «ЗА» – единогласно.</w:t>
      </w:r>
    </w:p>
    <w:p w:rsidR="00FE1816" w:rsidRDefault="00FE1816" w:rsidP="00825EB4">
      <w:pPr>
        <w:ind w:firstLine="567"/>
        <w:jc w:val="both"/>
        <w:rPr>
          <w:b/>
        </w:rPr>
      </w:pPr>
    </w:p>
    <w:p w:rsidR="00003F20" w:rsidRDefault="00003F20" w:rsidP="00825EB4">
      <w:pPr>
        <w:ind w:firstLine="567"/>
        <w:jc w:val="both"/>
        <w:rPr>
          <w:b/>
        </w:rPr>
      </w:pPr>
    </w:p>
    <w:p w:rsidR="00003F20" w:rsidRDefault="00003F20" w:rsidP="00825EB4">
      <w:pPr>
        <w:ind w:firstLine="567"/>
        <w:jc w:val="both"/>
        <w:rPr>
          <w:b/>
          <w:bCs/>
          <w:color w:val="000000"/>
          <w:kern w:val="32"/>
        </w:rPr>
      </w:pPr>
      <w:r>
        <w:rPr>
          <w:b/>
        </w:rPr>
        <w:t xml:space="preserve">6. </w:t>
      </w:r>
      <w:r w:rsidR="0015344D" w:rsidRPr="0015344D">
        <w:rPr>
          <w:b/>
          <w:bCs/>
          <w:color w:val="000000"/>
          <w:kern w:val="32"/>
        </w:rPr>
        <w:t>О внесении изменений в постановление региональной энергетической комиссии Кемеровской области от 26.12.2017 № 753 «Об установлении долгосрочных параметров регулирования и долгосрочных тарифов</w:t>
      </w:r>
      <w:r w:rsidR="0015344D">
        <w:rPr>
          <w:b/>
          <w:bCs/>
          <w:color w:val="000000"/>
          <w:kern w:val="32"/>
        </w:rPr>
        <w:t xml:space="preserve"> </w:t>
      </w:r>
      <w:r w:rsidR="0015344D" w:rsidRPr="0015344D">
        <w:rPr>
          <w:b/>
          <w:bCs/>
          <w:color w:val="000000"/>
          <w:kern w:val="32"/>
        </w:rPr>
        <w:t>на тепловую энергию, реализуемую ООО «Тепло-энергетические предприятия» на потребительском рынке Крапивинского муниципального района, на 2017-2020 годы» в части 2019 года</w:t>
      </w:r>
      <w:r w:rsidR="0015344D">
        <w:rPr>
          <w:b/>
          <w:bCs/>
          <w:color w:val="000000"/>
          <w:kern w:val="32"/>
        </w:rPr>
        <w:t>.</w:t>
      </w:r>
    </w:p>
    <w:p w:rsidR="0015344D" w:rsidRDefault="0015344D" w:rsidP="00825EB4">
      <w:pPr>
        <w:ind w:firstLine="567"/>
        <w:jc w:val="both"/>
        <w:rPr>
          <w:b/>
        </w:rPr>
      </w:pPr>
    </w:p>
    <w:p w:rsidR="0015344D" w:rsidRPr="00CD53DC" w:rsidRDefault="0015344D" w:rsidP="00CD53DC">
      <w:pPr>
        <w:tabs>
          <w:tab w:val="left" w:pos="0"/>
          <w:tab w:val="left" w:pos="1134"/>
        </w:tabs>
        <w:ind w:firstLine="709"/>
        <w:jc w:val="both"/>
      </w:pPr>
      <w:r>
        <w:tab/>
      </w:r>
      <w:r w:rsidRPr="005916C6">
        <w:t xml:space="preserve">Докладчик </w:t>
      </w:r>
      <w:r w:rsidRPr="00CD53DC">
        <w:rPr>
          <w:b/>
        </w:rPr>
        <w:t>Умников И.А.</w:t>
      </w:r>
      <w:r w:rsidRPr="007D75EC">
        <w:t xml:space="preserve"> </w:t>
      </w:r>
      <w:r w:rsidRPr="00CD53DC">
        <w:t>согласно экспертному заключению (приложение № 11 к настоящему протоколу) предлагает внести изменения в приложение № 3 к постановлению региональной энергетической комиссии Кемеровской области от 26.12.2018 № 753 «Об установлении долгосрочных параметров регулирования и долгосрочных тарифов на тепловую энергию, реализуемую</w:t>
      </w:r>
      <w:r w:rsidR="00CD53DC">
        <w:t xml:space="preserve"> </w:t>
      </w:r>
      <w:r w:rsidRPr="00CD53DC">
        <w:t>ООО «Тепло-энергетические предприятия» на потребительском рынке Крапивинского муниципального района, на 2017-2020 годы» (в редакции постановления региональной энергетической комиссии Кемеровской области от 11.01.2018 № 4), изложив его в новой редакции согласно приложению № 12  к настоящему протоколу.</w:t>
      </w:r>
    </w:p>
    <w:p w:rsidR="006F7E76" w:rsidRDefault="006F7E76" w:rsidP="00A07809">
      <w:pPr>
        <w:tabs>
          <w:tab w:val="left" w:pos="709"/>
        </w:tabs>
        <w:jc w:val="both"/>
        <w:rPr>
          <w:bCs/>
          <w:color w:val="000000"/>
          <w:kern w:val="32"/>
          <w:sz w:val="28"/>
          <w:szCs w:val="28"/>
        </w:rPr>
      </w:pPr>
    </w:p>
    <w:p w:rsidR="006F7E76" w:rsidRPr="00CD53DC" w:rsidRDefault="006F7E76" w:rsidP="00CD53DC">
      <w:pPr>
        <w:ind w:firstLine="567"/>
        <w:jc w:val="both"/>
      </w:pPr>
      <w:r>
        <w:rPr>
          <w:bCs/>
          <w:color w:val="000000"/>
          <w:kern w:val="32"/>
          <w:sz w:val="28"/>
          <w:szCs w:val="28"/>
        </w:rPr>
        <w:tab/>
      </w:r>
      <w:r w:rsidRPr="00CD53DC">
        <w:t xml:space="preserve">Отмечено, что предоставлено письмо ООО «ТЭП» от 12.12.2018 № 635 о согласии с уровнем с предлагаемым тарифов на тепловую энергию. </w:t>
      </w:r>
    </w:p>
    <w:p w:rsidR="0015344D" w:rsidRDefault="0015344D" w:rsidP="0015344D">
      <w:pPr>
        <w:tabs>
          <w:tab w:val="left" w:pos="0"/>
          <w:tab w:val="left" w:pos="1134"/>
        </w:tabs>
        <w:ind w:left="709"/>
        <w:jc w:val="both"/>
      </w:pPr>
    </w:p>
    <w:p w:rsidR="0015344D" w:rsidRPr="007B6470" w:rsidRDefault="0015344D" w:rsidP="0015344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15344D" w:rsidRPr="007B6470" w:rsidRDefault="0015344D" w:rsidP="0015344D">
      <w:pPr>
        <w:ind w:firstLine="567"/>
        <w:jc w:val="both"/>
      </w:pPr>
    </w:p>
    <w:p w:rsidR="0015344D" w:rsidRPr="007B6470" w:rsidRDefault="0015344D" w:rsidP="0015344D">
      <w:pPr>
        <w:ind w:firstLine="567"/>
        <w:jc w:val="both"/>
        <w:rPr>
          <w:b/>
        </w:rPr>
      </w:pPr>
      <w:r w:rsidRPr="007B6470">
        <w:rPr>
          <w:b/>
        </w:rPr>
        <w:t>ПОСТАНОВИЛО:</w:t>
      </w:r>
    </w:p>
    <w:p w:rsidR="0015344D" w:rsidRPr="007B6470" w:rsidRDefault="0015344D" w:rsidP="0015344D">
      <w:pPr>
        <w:ind w:firstLine="567"/>
        <w:jc w:val="both"/>
      </w:pPr>
    </w:p>
    <w:p w:rsidR="0015344D" w:rsidRDefault="0015344D" w:rsidP="0015344D">
      <w:pPr>
        <w:ind w:firstLine="567"/>
        <w:jc w:val="both"/>
      </w:pPr>
      <w:r>
        <w:t>Согласиться с предложением докладчика</w:t>
      </w:r>
    </w:p>
    <w:p w:rsidR="0015344D" w:rsidRDefault="0015344D" w:rsidP="0015344D">
      <w:pPr>
        <w:ind w:firstLine="567"/>
        <w:jc w:val="both"/>
      </w:pPr>
    </w:p>
    <w:p w:rsidR="0015344D" w:rsidRDefault="0015344D" w:rsidP="0015344D">
      <w:pPr>
        <w:ind w:firstLine="567"/>
        <w:jc w:val="both"/>
        <w:rPr>
          <w:b/>
        </w:rPr>
      </w:pPr>
      <w:r w:rsidRPr="009D407A">
        <w:rPr>
          <w:b/>
        </w:rPr>
        <w:t>Голосовали «ЗА» – единогласно.</w:t>
      </w:r>
    </w:p>
    <w:p w:rsidR="00BD03AF" w:rsidRDefault="00BD03AF" w:rsidP="0015344D">
      <w:pPr>
        <w:ind w:firstLine="567"/>
        <w:jc w:val="both"/>
        <w:rPr>
          <w:b/>
        </w:rPr>
      </w:pPr>
    </w:p>
    <w:p w:rsidR="00BD03AF" w:rsidRDefault="00BD03AF" w:rsidP="0015344D">
      <w:pPr>
        <w:ind w:firstLine="567"/>
        <w:jc w:val="both"/>
        <w:rPr>
          <w:b/>
        </w:rPr>
      </w:pPr>
    </w:p>
    <w:p w:rsidR="0015344D" w:rsidRDefault="0015344D" w:rsidP="0015344D">
      <w:pPr>
        <w:ind w:firstLine="567"/>
        <w:jc w:val="both"/>
        <w:rPr>
          <w:b/>
        </w:rPr>
      </w:pPr>
    </w:p>
    <w:p w:rsidR="0015344D" w:rsidRDefault="0015344D" w:rsidP="0015344D">
      <w:pPr>
        <w:ind w:firstLine="567"/>
        <w:jc w:val="both"/>
        <w:rPr>
          <w:b/>
          <w:bCs/>
          <w:color w:val="000000"/>
          <w:kern w:val="32"/>
        </w:rPr>
      </w:pPr>
      <w:r>
        <w:rPr>
          <w:b/>
        </w:rPr>
        <w:t xml:space="preserve">7. </w:t>
      </w:r>
      <w:r w:rsidRPr="0015344D">
        <w:rPr>
          <w:b/>
          <w:bCs/>
          <w:color w:val="000000"/>
          <w:kern w:val="32"/>
        </w:rPr>
        <w:t>О внесении изменений в постановление региональной энергетической комиссии Кемеровской области от 26.12.2017 № 754 «Об установлении</w:t>
      </w:r>
      <w:r>
        <w:rPr>
          <w:b/>
          <w:bCs/>
          <w:color w:val="000000"/>
          <w:kern w:val="32"/>
        </w:rPr>
        <w:t xml:space="preserve"> </w:t>
      </w:r>
      <w:r w:rsidRPr="0015344D">
        <w:rPr>
          <w:b/>
          <w:bCs/>
          <w:color w:val="000000"/>
          <w:kern w:val="32"/>
        </w:rPr>
        <w:t xml:space="preserve">ООО «Тепло-энергетические предприятия» тарифов на теплоноситель, реализуемый на потребительском рынке </w:t>
      </w:r>
      <w:r w:rsidRPr="0015344D">
        <w:rPr>
          <w:b/>
          <w:bCs/>
          <w:color w:val="000000"/>
          <w:kern w:val="32"/>
        </w:rPr>
        <w:lastRenderedPageBreak/>
        <w:t>Крапивинского муниципального района, на период с 27.12.2017 по 31.12.2020» в части 2019 года</w:t>
      </w:r>
      <w:r>
        <w:rPr>
          <w:b/>
          <w:bCs/>
          <w:color w:val="000000"/>
          <w:kern w:val="32"/>
        </w:rPr>
        <w:t>.</w:t>
      </w:r>
    </w:p>
    <w:p w:rsidR="0015344D" w:rsidRDefault="0015344D" w:rsidP="0015344D">
      <w:pPr>
        <w:tabs>
          <w:tab w:val="left" w:pos="709"/>
        </w:tabs>
        <w:spacing w:line="276" w:lineRule="auto"/>
        <w:ind w:right="-2"/>
        <w:jc w:val="both"/>
      </w:pPr>
      <w:r>
        <w:tab/>
      </w:r>
    </w:p>
    <w:p w:rsidR="0015344D" w:rsidRPr="00BD03AF" w:rsidRDefault="0015344D" w:rsidP="00A07809">
      <w:pPr>
        <w:tabs>
          <w:tab w:val="left" w:pos="709"/>
        </w:tabs>
        <w:jc w:val="both"/>
        <w:rPr>
          <w:bCs/>
          <w:color w:val="000000"/>
          <w:kern w:val="32"/>
        </w:rPr>
      </w:pPr>
      <w:r>
        <w:tab/>
      </w:r>
      <w:r w:rsidRPr="00BD03AF">
        <w:t xml:space="preserve">Докладчик </w:t>
      </w:r>
      <w:r w:rsidRPr="00BD03AF">
        <w:rPr>
          <w:b/>
        </w:rPr>
        <w:t>Умников И.А.</w:t>
      </w:r>
      <w:r w:rsidRPr="00BD03AF">
        <w:t xml:space="preserve"> </w:t>
      </w:r>
      <w:r w:rsidRPr="00BD03AF">
        <w:rPr>
          <w:bCs/>
          <w:color w:val="000000"/>
          <w:kern w:val="32"/>
        </w:rPr>
        <w:t>согласно экспертному заключению (приложение № 13 к настоящему протоколу) предлагает внести изменения в приложение к постановлению региональной энергетической комиссии Кемеровской области от 26.12.2017 № 754 «Об установлении ООО «Тепло-энергетические предприятия» тарифов на теплоноситель, реализуемый на потребительском рынке Крапивинского муниципального района, на период с 27.12.2017 по 31.12.2020» (в редакции постановления региональной энергетической комиссии Кемеровской области от 11.01.2018 № 4), изложив его в новой редакции согласно приложению № 14 к настоящему протоколу.</w:t>
      </w:r>
    </w:p>
    <w:p w:rsidR="0015344D" w:rsidRDefault="0015344D" w:rsidP="0015344D">
      <w:pPr>
        <w:tabs>
          <w:tab w:val="left" w:pos="0"/>
          <w:tab w:val="left" w:pos="1134"/>
        </w:tabs>
        <w:ind w:left="709"/>
        <w:jc w:val="both"/>
      </w:pPr>
    </w:p>
    <w:p w:rsidR="0015344D" w:rsidRPr="007B6470" w:rsidRDefault="0015344D" w:rsidP="0015344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15344D" w:rsidRPr="007B6470" w:rsidRDefault="0015344D" w:rsidP="0015344D">
      <w:pPr>
        <w:ind w:firstLine="567"/>
        <w:jc w:val="both"/>
      </w:pPr>
    </w:p>
    <w:p w:rsidR="0015344D" w:rsidRPr="007B6470" w:rsidRDefault="0015344D" w:rsidP="0015344D">
      <w:pPr>
        <w:ind w:firstLine="567"/>
        <w:jc w:val="both"/>
        <w:rPr>
          <w:b/>
        </w:rPr>
      </w:pPr>
      <w:r w:rsidRPr="007B6470">
        <w:rPr>
          <w:b/>
        </w:rPr>
        <w:t>ПОСТАНОВИЛО:</w:t>
      </w:r>
    </w:p>
    <w:p w:rsidR="0015344D" w:rsidRPr="007B6470" w:rsidRDefault="0015344D" w:rsidP="0015344D">
      <w:pPr>
        <w:ind w:firstLine="567"/>
        <w:jc w:val="both"/>
      </w:pPr>
    </w:p>
    <w:p w:rsidR="0015344D" w:rsidRDefault="0015344D" w:rsidP="0015344D">
      <w:pPr>
        <w:ind w:firstLine="567"/>
        <w:jc w:val="both"/>
      </w:pPr>
      <w:r>
        <w:t>Согласиться с предложением докладчика</w:t>
      </w:r>
    </w:p>
    <w:p w:rsidR="0015344D" w:rsidRDefault="0015344D" w:rsidP="0015344D">
      <w:pPr>
        <w:ind w:firstLine="567"/>
        <w:jc w:val="both"/>
      </w:pPr>
    </w:p>
    <w:p w:rsidR="0015344D" w:rsidRDefault="0015344D" w:rsidP="0015344D">
      <w:pPr>
        <w:ind w:firstLine="567"/>
        <w:jc w:val="both"/>
        <w:rPr>
          <w:b/>
        </w:rPr>
      </w:pPr>
      <w:r w:rsidRPr="009D407A">
        <w:rPr>
          <w:b/>
        </w:rPr>
        <w:t>Голосовали «ЗА» – единогласно.</w:t>
      </w:r>
    </w:p>
    <w:p w:rsidR="0015344D" w:rsidRDefault="0015344D" w:rsidP="0015344D">
      <w:pPr>
        <w:ind w:firstLine="567"/>
        <w:jc w:val="both"/>
        <w:rPr>
          <w:b/>
        </w:rPr>
      </w:pPr>
    </w:p>
    <w:p w:rsidR="0015344D" w:rsidRDefault="0015344D" w:rsidP="0015344D">
      <w:pPr>
        <w:ind w:right="38" w:firstLine="567"/>
        <w:jc w:val="both"/>
        <w:rPr>
          <w:b/>
          <w:bCs/>
          <w:color w:val="000000"/>
          <w:kern w:val="32"/>
        </w:rPr>
      </w:pPr>
      <w:r>
        <w:rPr>
          <w:b/>
        </w:rPr>
        <w:t xml:space="preserve">8. </w:t>
      </w:r>
      <w:r w:rsidRPr="0015344D">
        <w:rPr>
          <w:b/>
          <w:bCs/>
          <w:color w:val="000000"/>
          <w:kern w:val="32"/>
        </w:rPr>
        <w:t>О внесении изменений в постановление региональной энергетической комиссии Кемеровской области от 26.12.2017 № 755 «Об установлении</w:t>
      </w:r>
      <w:r w:rsidRPr="0015344D">
        <w:rPr>
          <w:b/>
          <w:bCs/>
          <w:color w:val="000000"/>
          <w:kern w:val="32"/>
        </w:rPr>
        <w:br/>
        <w:t>ООО «Тепло-энергетические предприятия» тарифов на горячую воду</w:t>
      </w:r>
      <w:r w:rsidRPr="0015344D">
        <w:rPr>
          <w:b/>
          <w:bCs/>
          <w:color w:val="000000"/>
          <w:kern w:val="32"/>
        </w:rPr>
        <w:br/>
        <w:t>в открытой системе горячего водоснабжения (теплоснабжения), на период</w:t>
      </w:r>
      <w:r w:rsidRPr="0015344D">
        <w:rPr>
          <w:b/>
          <w:bCs/>
          <w:color w:val="000000"/>
          <w:kern w:val="32"/>
        </w:rPr>
        <w:br/>
        <w:t>с 27.12.2017 по 31.12.2020», в части 2019 года</w:t>
      </w:r>
      <w:r>
        <w:rPr>
          <w:b/>
          <w:bCs/>
          <w:color w:val="000000"/>
          <w:kern w:val="32"/>
        </w:rPr>
        <w:t>.</w:t>
      </w:r>
    </w:p>
    <w:p w:rsidR="0015344D" w:rsidRDefault="0015344D" w:rsidP="0015344D">
      <w:pPr>
        <w:ind w:right="38" w:firstLine="567"/>
        <w:jc w:val="both"/>
        <w:rPr>
          <w:b/>
          <w:bCs/>
          <w:color w:val="000000"/>
          <w:kern w:val="32"/>
        </w:rPr>
      </w:pPr>
    </w:p>
    <w:p w:rsidR="0015344D" w:rsidRPr="00544632" w:rsidRDefault="0015344D" w:rsidP="00A07809">
      <w:pPr>
        <w:tabs>
          <w:tab w:val="left" w:pos="709"/>
        </w:tabs>
        <w:jc w:val="both"/>
        <w:rPr>
          <w:bCs/>
          <w:color w:val="000000"/>
          <w:kern w:val="32"/>
        </w:rPr>
      </w:pPr>
      <w:r>
        <w:tab/>
      </w:r>
      <w:r w:rsidRPr="00544632">
        <w:t xml:space="preserve">Докладчик </w:t>
      </w:r>
      <w:r w:rsidRPr="00544632">
        <w:rPr>
          <w:b/>
        </w:rPr>
        <w:t>Умников И.А.</w:t>
      </w:r>
      <w:r w:rsidRPr="00544632">
        <w:t xml:space="preserve"> </w:t>
      </w:r>
      <w:r w:rsidRPr="00544632">
        <w:rPr>
          <w:bCs/>
          <w:color w:val="000000"/>
          <w:kern w:val="32"/>
        </w:rPr>
        <w:t>согласно экспертному заключению (приложение № 13 к настоящему протоколу) предлагает внести изменения в приложение к постановлению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 на 2017-2020 годы»</w:t>
      </w:r>
      <w:r w:rsidRPr="00544632">
        <w:t xml:space="preserve"> </w:t>
      </w:r>
      <w:r w:rsidRPr="00544632">
        <w:rPr>
          <w:bCs/>
          <w:color w:val="000000"/>
          <w:kern w:val="32"/>
        </w:rPr>
        <w:t>(в редакции постановления региональной энергетической комиссии Кемеровской области от 11.01.2018 № 4), изложив его в новой редакции согласно приложению № 15 к настоящему протоколу.</w:t>
      </w:r>
    </w:p>
    <w:p w:rsidR="0015344D" w:rsidRDefault="0015344D" w:rsidP="0015344D">
      <w:pPr>
        <w:tabs>
          <w:tab w:val="left" w:pos="709"/>
        </w:tabs>
        <w:spacing w:line="276" w:lineRule="auto"/>
        <w:ind w:right="-2"/>
        <w:jc w:val="both"/>
      </w:pPr>
    </w:p>
    <w:p w:rsidR="0015344D" w:rsidRPr="007B6470" w:rsidRDefault="0015344D" w:rsidP="0015344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15344D" w:rsidRPr="007B6470" w:rsidRDefault="0015344D" w:rsidP="0015344D">
      <w:pPr>
        <w:ind w:firstLine="567"/>
        <w:jc w:val="both"/>
      </w:pPr>
    </w:p>
    <w:p w:rsidR="0015344D" w:rsidRPr="007B6470" w:rsidRDefault="0015344D" w:rsidP="0015344D">
      <w:pPr>
        <w:ind w:firstLine="567"/>
        <w:jc w:val="both"/>
        <w:rPr>
          <w:b/>
        </w:rPr>
      </w:pPr>
      <w:r w:rsidRPr="007B6470">
        <w:rPr>
          <w:b/>
        </w:rPr>
        <w:t>ПОСТАНОВИЛО:</w:t>
      </w:r>
    </w:p>
    <w:p w:rsidR="0015344D" w:rsidRPr="007B6470" w:rsidRDefault="0015344D" w:rsidP="0015344D">
      <w:pPr>
        <w:ind w:firstLine="567"/>
        <w:jc w:val="both"/>
      </w:pPr>
    </w:p>
    <w:p w:rsidR="0015344D" w:rsidRDefault="0015344D" w:rsidP="0015344D">
      <w:pPr>
        <w:ind w:firstLine="567"/>
        <w:jc w:val="both"/>
      </w:pPr>
      <w:r>
        <w:t>Согласиться с предложением докладчика</w:t>
      </w:r>
    </w:p>
    <w:p w:rsidR="0015344D" w:rsidRDefault="0015344D" w:rsidP="0015344D">
      <w:pPr>
        <w:ind w:firstLine="567"/>
        <w:jc w:val="both"/>
      </w:pPr>
    </w:p>
    <w:p w:rsidR="0015344D" w:rsidRDefault="0015344D" w:rsidP="0015344D">
      <w:pPr>
        <w:ind w:firstLine="567"/>
        <w:jc w:val="both"/>
        <w:rPr>
          <w:b/>
        </w:rPr>
      </w:pPr>
      <w:r w:rsidRPr="009D407A">
        <w:rPr>
          <w:b/>
        </w:rPr>
        <w:t>Голосовали «ЗА» – единогласно.</w:t>
      </w:r>
    </w:p>
    <w:p w:rsidR="00544632" w:rsidRDefault="00544632" w:rsidP="00544632">
      <w:pPr>
        <w:ind w:right="38" w:firstLine="567"/>
        <w:jc w:val="both"/>
        <w:rPr>
          <w:b/>
          <w:bCs/>
          <w:color w:val="000000"/>
          <w:kern w:val="32"/>
        </w:rPr>
      </w:pPr>
    </w:p>
    <w:p w:rsidR="00544632" w:rsidRDefault="00544632" w:rsidP="00544632">
      <w:pPr>
        <w:ind w:right="38" w:firstLine="567"/>
        <w:jc w:val="both"/>
        <w:rPr>
          <w:b/>
          <w:bCs/>
          <w:color w:val="000000"/>
          <w:kern w:val="32"/>
        </w:rPr>
      </w:pPr>
    </w:p>
    <w:p w:rsidR="0015344D" w:rsidRDefault="00544632" w:rsidP="00544632">
      <w:pPr>
        <w:ind w:right="38" w:firstLine="567"/>
        <w:jc w:val="both"/>
        <w:rPr>
          <w:b/>
          <w:bCs/>
          <w:color w:val="000000"/>
          <w:kern w:val="32"/>
        </w:rPr>
      </w:pPr>
      <w:r>
        <w:rPr>
          <w:b/>
          <w:bCs/>
          <w:color w:val="000000"/>
          <w:kern w:val="32"/>
        </w:rPr>
        <w:t xml:space="preserve">9. </w:t>
      </w:r>
      <w:r w:rsidRPr="00544632">
        <w:rPr>
          <w:b/>
          <w:bCs/>
          <w:color w:val="000000"/>
          <w:kern w:val="32"/>
        </w:rPr>
        <w:t>О внесении изменений в постановление региональной</w:t>
      </w:r>
      <w:r>
        <w:rPr>
          <w:b/>
          <w:bCs/>
          <w:color w:val="000000"/>
          <w:kern w:val="32"/>
        </w:rPr>
        <w:t xml:space="preserve"> </w:t>
      </w:r>
      <w:r w:rsidRPr="00544632">
        <w:rPr>
          <w:b/>
          <w:bCs/>
          <w:color w:val="000000"/>
          <w:kern w:val="32"/>
        </w:rPr>
        <w:t>энергетической комиссии Кемеровской области от 13.12.2016 № 483 «Об установлении</w:t>
      </w:r>
      <w:r>
        <w:rPr>
          <w:b/>
          <w:bCs/>
          <w:color w:val="000000"/>
          <w:kern w:val="32"/>
        </w:rPr>
        <w:t xml:space="preserve"> </w:t>
      </w:r>
      <w:r w:rsidRPr="00544632">
        <w:rPr>
          <w:b/>
          <w:bCs/>
          <w:color w:val="000000"/>
          <w:kern w:val="32"/>
        </w:rPr>
        <w:t>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2017-2019 годы»</w:t>
      </w:r>
      <w:r>
        <w:rPr>
          <w:b/>
          <w:bCs/>
          <w:color w:val="000000"/>
          <w:kern w:val="32"/>
        </w:rPr>
        <w:t xml:space="preserve"> </w:t>
      </w:r>
      <w:r w:rsidRPr="00544632">
        <w:rPr>
          <w:b/>
          <w:bCs/>
          <w:color w:val="000000"/>
          <w:kern w:val="32"/>
        </w:rPr>
        <w:t>в части 2019 года</w:t>
      </w:r>
      <w:r>
        <w:rPr>
          <w:b/>
          <w:bCs/>
          <w:color w:val="000000"/>
          <w:kern w:val="32"/>
        </w:rPr>
        <w:t>.</w:t>
      </w:r>
    </w:p>
    <w:p w:rsidR="00544632" w:rsidRDefault="00544632" w:rsidP="00544632">
      <w:pPr>
        <w:ind w:right="38" w:firstLine="567"/>
        <w:jc w:val="both"/>
        <w:rPr>
          <w:b/>
          <w:bCs/>
          <w:color w:val="000000"/>
          <w:kern w:val="32"/>
        </w:rPr>
      </w:pPr>
    </w:p>
    <w:p w:rsidR="00B76527" w:rsidRDefault="00B76527" w:rsidP="00B76527">
      <w:pPr>
        <w:tabs>
          <w:tab w:val="left" w:pos="709"/>
        </w:tabs>
        <w:jc w:val="both"/>
        <w:rPr>
          <w:bCs/>
          <w:color w:val="000000"/>
          <w:kern w:val="32"/>
        </w:rPr>
      </w:pPr>
      <w:r>
        <w:tab/>
      </w:r>
      <w:r w:rsidR="00544632" w:rsidRPr="005916C6">
        <w:t xml:space="preserve">Докладчик </w:t>
      </w:r>
      <w:r w:rsidR="00544632" w:rsidRPr="00557EC8">
        <w:rPr>
          <w:b/>
        </w:rPr>
        <w:t>Незнанов П.Г.</w:t>
      </w:r>
      <w:r w:rsidR="00544632" w:rsidRPr="007D75EC">
        <w:t xml:space="preserve"> </w:t>
      </w:r>
      <w:r w:rsidR="00544632" w:rsidRPr="005916C6">
        <w:t xml:space="preserve">согласно </w:t>
      </w:r>
      <w:r w:rsidR="00544632">
        <w:t xml:space="preserve">экспертному заключению </w:t>
      </w:r>
      <w:r w:rsidR="00544632" w:rsidRPr="005916C6">
        <w:t xml:space="preserve">(приложение № </w:t>
      </w:r>
      <w:r w:rsidR="00544632">
        <w:t>16</w:t>
      </w:r>
      <w:r w:rsidR="00544632" w:rsidRPr="005916C6">
        <w:t xml:space="preserve"> к настоящему протоколу) </w:t>
      </w:r>
      <w:r w:rsidR="00544632" w:rsidRPr="00B76527">
        <w:t>предлагает</w:t>
      </w:r>
      <w:r w:rsidRPr="00B76527">
        <w:t xml:space="preserve"> в</w:t>
      </w:r>
      <w:r w:rsidRPr="00B76527">
        <w:rPr>
          <w:bCs/>
          <w:color w:val="000000"/>
          <w:kern w:val="32"/>
        </w:rPr>
        <w:t xml:space="preserve">нести изменения в приложение № 2 к постановлению </w:t>
      </w:r>
      <w:r w:rsidRPr="00B76527">
        <w:rPr>
          <w:bCs/>
          <w:color w:val="000000"/>
          <w:kern w:val="32"/>
        </w:rPr>
        <w:lastRenderedPageBreak/>
        <w:t>региональной энергетической комиссии Кемеровской области от 13.12.2016 № 483 «Об установлении 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2017-2019 годы» (</w:t>
      </w:r>
      <w:r w:rsidRPr="00B76527">
        <w:rPr>
          <w:color w:val="000000"/>
        </w:rPr>
        <w:t>в редакции постановления региональной энергетической комиссии Кемеровской области от 20.12.2017 № 736)</w:t>
      </w:r>
      <w:r w:rsidRPr="00B76527">
        <w:rPr>
          <w:bCs/>
          <w:color w:val="000000"/>
          <w:kern w:val="32"/>
        </w:rPr>
        <w:t>, изложив его в новой редакции согласно приложению № 17 к настоящему протоколу.</w:t>
      </w:r>
    </w:p>
    <w:p w:rsidR="006F7E76" w:rsidRDefault="006F7E76" w:rsidP="00B76527">
      <w:pPr>
        <w:tabs>
          <w:tab w:val="left" w:pos="709"/>
        </w:tabs>
        <w:jc w:val="both"/>
        <w:rPr>
          <w:bCs/>
          <w:color w:val="000000"/>
          <w:kern w:val="32"/>
        </w:rPr>
      </w:pPr>
    </w:p>
    <w:p w:rsidR="006F7E76" w:rsidRPr="00B76527" w:rsidRDefault="006F7E76" w:rsidP="00B76527">
      <w:pPr>
        <w:tabs>
          <w:tab w:val="left" w:pos="709"/>
        </w:tabs>
        <w:jc w:val="both"/>
        <w:rPr>
          <w:bCs/>
          <w:color w:val="000000"/>
          <w:kern w:val="32"/>
        </w:rPr>
      </w:pPr>
      <w:r>
        <w:rPr>
          <w:bCs/>
          <w:color w:val="000000"/>
          <w:kern w:val="32"/>
        </w:rPr>
        <w:tab/>
        <w:t>Отмечено, что предоставлено письмо ООО «СТ</w:t>
      </w:r>
      <w:r w:rsidR="00BE192E">
        <w:rPr>
          <w:bCs/>
          <w:color w:val="000000"/>
          <w:kern w:val="32"/>
        </w:rPr>
        <w:t xml:space="preserve">К» от 12.12.2018 № 770 о согласии с предлагаемым уровнем тарифов на тепловую энергию на 2019 год. Выражена просьба рассмотреть вопрос об установлении тарифов в отсутствие представителя организации. </w:t>
      </w:r>
    </w:p>
    <w:p w:rsidR="00544632" w:rsidRDefault="00544632" w:rsidP="00B76527">
      <w:pPr>
        <w:tabs>
          <w:tab w:val="left" w:pos="709"/>
        </w:tabs>
        <w:spacing w:line="276" w:lineRule="auto"/>
        <w:ind w:right="-2"/>
        <w:jc w:val="both"/>
      </w:pPr>
    </w:p>
    <w:p w:rsidR="00544632" w:rsidRPr="007B6470" w:rsidRDefault="00544632" w:rsidP="00544632">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544632" w:rsidRPr="007B6470" w:rsidRDefault="00544632" w:rsidP="00544632">
      <w:pPr>
        <w:ind w:firstLine="567"/>
        <w:jc w:val="both"/>
      </w:pPr>
    </w:p>
    <w:p w:rsidR="00544632" w:rsidRPr="007B6470" w:rsidRDefault="00544632" w:rsidP="00544632">
      <w:pPr>
        <w:ind w:firstLine="567"/>
        <w:jc w:val="both"/>
        <w:rPr>
          <w:b/>
        </w:rPr>
      </w:pPr>
      <w:r w:rsidRPr="007B6470">
        <w:rPr>
          <w:b/>
        </w:rPr>
        <w:t>ПОСТАНОВИЛО:</w:t>
      </w:r>
    </w:p>
    <w:p w:rsidR="00544632" w:rsidRPr="007B6470" w:rsidRDefault="00544632" w:rsidP="00544632">
      <w:pPr>
        <w:ind w:firstLine="567"/>
        <w:jc w:val="both"/>
      </w:pPr>
    </w:p>
    <w:p w:rsidR="00544632" w:rsidRDefault="00544632" w:rsidP="00544632">
      <w:pPr>
        <w:ind w:firstLine="567"/>
        <w:jc w:val="both"/>
      </w:pPr>
      <w:r>
        <w:t>Согласиться с предложением докладчика</w:t>
      </w:r>
    </w:p>
    <w:p w:rsidR="00544632" w:rsidRDefault="00544632" w:rsidP="00544632">
      <w:pPr>
        <w:ind w:firstLine="567"/>
        <w:jc w:val="both"/>
      </w:pPr>
    </w:p>
    <w:p w:rsidR="00544632" w:rsidRDefault="00544632" w:rsidP="00544632">
      <w:pPr>
        <w:ind w:firstLine="567"/>
        <w:jc w:val="both"/>
        <w:rPr>
          <w:b/>
        </w:rPr>
      </w:pPr>
      <w:r w:rsidRPr="009D407A">
        <w:rPr>
          <w:b/>
        </w:rPr>
        <w:t>Голосовали «ЗА» – единогласно.</w:t>
      </w:r>
    </w:p>
    <w:p w:rsidR="00B76527" w:rsidRDefault="00B76527" w:rsidP="00544632">
      <w:pPr>
        <w:ind w:right="38" w:firstLine="567"/>
        <w:jc w:val="both"/>
        <w:rPr>
          <w:b/>
          <w:bCs/>
          <w:color w:val="000000"/>
          <w:kern w:val="32"/>
        </w:rPr>
      </w:pPr>
    </w:p>
    <w:p w:rsidR="00B76527" w:rsidRDefault="00B76527" w:rsidP="00544632">
      <w:pPr>
        <w:ind w:right="38" w:firstLine="567"/>
        <w:jc w:val="both"/>
        <w:rPr>
          <w:b/>
          <w:bCs/>
          <w:color w:val="000000"/>
          <w:kern w:val="32"/>
        </w:rPr>
      </w:pPr>
      <w:r>
        <w:rPr>
          <w:b/>
          <w:bCs/>
          <w:color w:val="000000"/>
          <w:kern w:val="32"/>
        </w:rPr>
        <w:t xml:space="preserve">10. </w:t>
      </w:r>
      <w:r w:rsidRPr="00B76527">
        <w:rPr>
          <w:b/>
          <w:bCs/>
          <w:color w:val="000000"/>
          <w:kern w:val="32"/>
        </w:rPr>
        <w:t>О внесении изменений в постановление региональной энергетической комиссии Кемеровской области от 13.12.2016 № 484 «Об утверждении</w:t>
      </w:r>
      <w:r>
        <w:rPr>
          <w:b/>
          <w:bCs/>
          <w:color w:val="000000"/>
          <w:kern w:val="32"/>
        </w:rPr>
        <w:t xml:space="preserve"> </w:t>
      </w:r>
      <w:r w:rsidRPr="00B76527">
        <w:rPr>
          <w:b/>
          <w:bCs/>
          <w:color w:val="000000"/>
          <w:kern w:val="32"/>
        </w:rPr>
        <w:t>ООО «Сибирская тепловая компания» производственной программы в сфере горячего водоснабжения и об установлении долгосрочных тарифов</w:t>
      </w:r>
      <w:r>
        <w:rPr>
          <w:b/>
          <w:bCs/>
          <w:color w:val="000000"/>
          <w:kern w:val="32"/>
        </w:rPr>
        <w:t xml:space="preserve">  </w:t>
      </w:r>
      <w:r w:rsidRPr="00B76527">
        <w:rPr>
          <w:b/>
          <w:bCs/>
          <w:color w:val="000000"/>
          <w:kern w:val="32"/>
        </w:rPr>
        <w:t>на горячую воду в закрытой системе горячего водоснабжения, реализуемую на потребительском рынке г. Киселевска, на 2017-2019 годы»</w:t>
      </w:r>
      <w:r w:rsidRPr="00B76527">
        <w:rPr>
          <w:b/>
          <w:bCs/>
          <w:color w:val="000000"/>
          <w:kern w:val="32"/>
        </w:rPr>
        <w:br/>
        <w:t>в части 2019 года</w:t>
      </w:r>
      <w:r>
        <w:rPr>
          <w:b/>
          <w:bCs/>
          <w:color w:val="000000"/>
          <w:kern w:val="32"/>
        </w:rPr>
        <w:t>.</w:t>
      </w:r>
    </w:p>
    <w:p w:rsidR="00B76527" w:rsidRDefault="00B76527" w:rsidP="00544632">
      <w:pPr>
        <w:ind w:right="38" w:firstLine="567"/>
        <w:jc w:val="both"/>
        <w:rPr>
          <w:b/>
          <w:bCs/>
          <w:color w:val="000000"/>
          <w:kern w:val="32"/>
        </w:rPr>
      </w:pPr>
    </w:p>
    <w:p w:rsidR="00B76527" w:rsidRDefault="00B76527" w:rsidP="00B76527">
      <w:pPr>
        <w:tabs>
          <w:tab w:val="left" w:pos="709"/>
        </w:tabs>
        <w:jc w:val="both"/>
        <w:rPr>
          <w:bCs/>
          <w:color w:val="000000"/>
          <w:kern w:val="32"/>
          <w:sz w:val="28"/>
          <w:szCs w:val="28"/>
        </w:rPr>
      </w:pPr>
      <w:r>
        <w:tab/>
      </w:r>
      <w:r w:rsidRPr="005916C6">
        <w:t xml:space="preserve">Докладчик </w:t>
      </w:r>
      <w:r w:rsidRPr="00557EC8">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t>18</w:t>
      </w:r>
      <w:r w:rsidRPr="005916C6">
        <w:t xml:space="preserve"> к настоящему протоколу) предлагает</w:t>
      </w:r>
      <w:r>
        <w:t xml:space="preserve"> в</w:t>
      </w:r>
      <w:r w:rsidRPr="00242FA8">
        <w:t>нести изменения в приложения № 1, 2 к постановлению региональной энергетической комиссии Кемеровской области от 13.12.2016 № 484 «Об утверждении ООО «Сибирская тепловая компания»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w:t>
      </w:r>
      <w:r w:rsidRPr="00242FA8">
        <w:br/>
        <w:t>г. Киселевска, на 2017-2019 годы» (в редакции постановления региональной энергетической комиссии Кемеровской области от 20.12.2017 № 738), изложив в новой редакции согласно приложению № 19 к настоящему протоколу.</w:t>
      </w:r>
      <w:r w:rsidRPr="00117D64">
        <w:rPr>
          <w:bCs/>
          <w:color w:val="000000"/>
          <w:kern w:val="32"/>
          <w:sz w:val="28"/>
          <w:szCs w:val="28"/>
        </w:rPr>
        <w:t xml:space="preserve"> </w:t>
      </w:r>
    </w:p>
    <w:p w:rsidR="00B76527" w:rsidRDefault="00B76527" w:rsidP="00B76527">
      <w:pPr>
        <w:tabs>
          <w:tab w:val="left" w:pos="709"/>
        </w:tabs>
        <w:spacing w:line="276" w:lineRule="auto"/>
        <w:ind w:right="-2"/>
        <w:jc w:val="both"/>
      </w:pPr>
    </w:p>
    <w:p w:rsidR="00B76527" w:rsidRPr="007B6470" w:rsidRDefault="00B76527" w:rsidP="00B76527">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B76527" w:rsidRPr="007B6470" w:rsidRDefault="00B76527" w:rsidP="00B76527">
      <w:pPr>
        <w:ind w:firstLine="567"/>
        <w:jc w:val="both"/>
      </w:pPr>
    </w:p>
    <w:p w:rsidR="00B76527" w:rsidRPr="007B6470" w:rsidRDefault="00B76527" w:rsidP="00B76527">
      <w:pPr>
        <w:ind w:firstLine="567"/>
        <w:jc w:val="both"/>
        <w:rPr>
          <w:b/>
        </w:rPr>
      </w:pPr>
      <w:r w:rsidRPr="007B6470">
        <w:rPr>
          <w:b/>
        </w:rPr>
        <w:t>ПОСТАНОВИЛО:</w:t>
      </w:r>
    </w:p>
    <w:p w:rsidR="00B76527" w:rsidRPr="007B6470" w:rsidRDefault="00B76527" w:rsidP="00B76527">
      <w:pPr>
        <w:ind w:firstLine="567"/>
        <w:jc w:val="both"/>
      </w:pPr>
    </w:p>
    <w:p w:rsidR="00B76527" w:rsidRDefault="00B76527" w:rsidP="00B76527">
      <w:pPr>
        <w:ind w:firstLine="567"/>
        <w:jc w:val="both"/>
      </w:pPr>
      <w:r>
        <w:t>Согласиться с предложением докладчика</w:t>
      </w:r>
    </w:p>
    <w:p w:rsidR="00B76527" w:rsidRDefault="00B76527" w:rsidP="00B76527">
      <w:pPr>
        <w:ind w:firstLine="567"/>
        <w:jc w:val="both"/>
        <w:rPr>
          <w:b/>
        </w:rPr>
      </w:pPr>
      <w:r w:rsidRPr="009D407A">
        <w:rPr>
          <w:b/>
        </w:rPr>
        <w:t>Голосовали «ЗА» – единогласно.</w:t>
      </w:r>
    </w:p>
    <w:p w:rsidR="00544632" w:rsidRDefault="00544632" w:rsidP="00544632">
      <w:pPr>
        <w:ind w:right="38" w:firstLine="567"/>
        <w:jc w:val="both"/>
        <w:rPr>
          <w:b/>
          <w:bCs/>
          <w:color w:val="000000"/>
          <w:kern w:val="32"/>
        </w:rPr>
      </w:pPr>
    </w:p>
    <w:p w:rsidR="00B76527" w:rsidRDefault="00B76527" w:rsidP="00544632">
      <w:pPr>
        <w:ind w:right="38" w:firstLine="567"/>
        <w:jc w:val="both"/>
        <w:rPr>
          <w:b/>
          <w:bCs/>
          <w:color w:val="000000"/>
          <w:kern w:val="32"/>
        </w:rPr>
      </w:pPr>
    </w:p>
    <w:p w:rsidR="00B76527" w:rsidRDefault="00B76527" w:rsidP="00544632">
      <w:pPr>
        <w:ind w:right="38" w:firstLine="567"/>
        <w:jc w:val="both"/>
        <w:rPr>
          <w:b/>
          <w:bCs/>
          <w:color w:val="000000"/>
          <w:kern w:val="32"/>
        </w:rPr>
      </w:pPr>
      <w:r>
        <w:rPr>
          <w:b/>
          <w:bCs/>
          <w:color w:val="000000"/>
          <w:kern w:val="32"/>
        </w:rPr>
        <w:t xml:space="preserve">11. </w:t>
      </w:r>
      <w:r w:rsidR="00242FA8" w:rsidRPr="00242FA8">
        <w:rPr>
          <w:b/>
          <w:bCs/>
          <w:color w:val="000000"/>
          <w:kern w:val="32"/>
        </w:rPr>
        <w:t>Об установлении МУП «</w:t>
      </w:r>
      <w:proofErr w:type="spellStart"/>
      <w:r w:rsidR="00242FA8" w:rsidRPr="00242FA8">
        <w:rPr>
          <w:b/>
          <w:bCs/>
          <w:color w:val="000000"/>
          <w:kern w:val="32"/>
        </w:rPr>
        <w:t>Яйская</w:t>
      </w:r>
      <w:proofErr w:type="spellEnd"/>
      <w:r w:rsidR="00242FA8" w:rsidRPr="00242FA8">
        <w:rPr>
          <w:b/>
          <w:bCs/>
          <w:color w:val="000000"/>
          <w:kern w:val="32"/>
        </w:rPr>
        <w:t xml:space="preserve"> теплоснабжающая организация» </w:t>
      </w:r>
      <w:proofErr w:type="spellStart"/>
      <w:r w:rsidR="00242FA8" w:rsidRPr="00242FA8">
        <w:rPr>
          <w:b/>
          <w:bCs/>
          <w:color w:val="000000"/>
          <w:kern w:val="32"/>
        </w:rPr>
        <w:t>Яйского</w:t>
      </w:r>
      <w:proofErr w:type="spellEnd"/>
      <w:r w:rsidR="00242FA8" w:rsidRPr="00242FA8">
        <w:rPr>
          <w:b/>
          <w:bCs/>
          <w:color w:val="000000"/>
          <w:kern w:val="32"/>
        </w:rPr>
        <w:t xml:space="preserve"> городского поселения по узлу – Западная, 65 тарифов на тепловую энергию, реализуемую на потребительском рынке </w:t>
      </w:r>
      <w:proofErr w:type="spellStart"/>
      <w:r w:rsidR="00242FA8" w:rsidRPr="00242FA8">
        <w:rPr>
          <w:b/>
          <w:bCs/>
          <w:color w:val="000000"/>
          <w:kern w:val="32"/>
        </w:rPr>
        <w:t>пгт</w:t>
      </w:r>
      <w:proofErr w:type="spellEnd"/>
      <w:r w:rsidR="00242FA8" w:rsidRPr="00242FA8">
        <w:rPr>
          <w:b/>
          <w:bCs/>
          <w:color w:val="000000"/>
          <w:kern w:val="32"/>
        </w:rPr>
        <w:t xml:space="preserve">. </w:t>
      </w:r>
      <w:proofErr w:type="spellStart"/>
      <w:r w:rsidR="00242FA8" w:rsidRPr="00242FA8">
        <w:rPr>
          <w:b/>
          <w:bCs/>
          <w:color w:val="000000"/>
          <w:kern w:val="32"/>
        </w:rPr>
        <w:t>Яя</w:t>
      </w:r>
      <w:proofErr w:type="spellEnd"/>
      <w:r w:rsidR="00242FA8" w:rsidRPr="00242FA8">
        <w:rPr>
          <w:b/>
          <w:bCs/>
          <w:color w:val="000000"/>
          <w:kern w:val="32"/>
        </w:rPr>
        <w:t>.</w:t>
      </w:r>
    </w:p>
    <w:p w:rsidR="00242FA8" w:rsidRDefault="00242FA8" w:rsidP="00544632">
      <w:pPr>
        <w:ind w:right="38" w:firstLine="567"/>
        <w:jc w:val="both"/>
        <w:rPr>
          <w:b/>
          <w:bCs/>
          <w:color w:val="000000"/>
          <w:kern w:val="32"/>
        </w:rPr>
      </w:pPr>
    </w:p>
    <w:p w:rsidR="00380300" w:rsidRDefault="00242FA8" w:rsidP="00380300">
      <w:pPr>
        <w:tabs>
          <w:tab w:val="left" w:pos="709"/>
        </w:tabs>
        <w:jc w:val="both"/>
      </w:pPr>
      <w:r>
        <w:tab/>
      </w:r>
      <w:r w:rsidRPr="005916C6">
        <w:t xml:space="preserve">Докладчик </w:t>
      </w:r>
      <w:r>
        <w:rPr>
          <w:b/>
        </w:rPr>
        <w:t>Ермак Н.В.</w:t>
      </w:r>
      <w:r w:rsidRPr="007D75EC">
        <w:t xml:space="preserve"> </w:t>
      </w:r>
      <w:r w:rsidRPr="005916C6">
        <w:t xml:space="preserve">согласно </w:t>
      </w:r>
      <w:r>
        <w:t xml:space="preserve">экспертному заключению </w:t>
      </w:r>
      <w:r w:rsidRPr="005916C6">
        <w:t xml:space="preserve">(приложение № </w:t>
      </w:r>
      <w:r>
        <w:t>20</w:t>
      </w:r>
      <w:r w:rsidRPr="005916C6">
        <w:t xml:space="preserve"> к настоящему протоколу) </w:t>
      </w:r>
      <w:r w:rsidRPr="00B76527">
        <w:t xml:space="preserve">предлагает </w:t>
      </w:r>
      <w:r w:rsidR="00380300">
        <w:t>у</w:t>
      </w:r>
      <w:r w:rsidR="00380300" w:rsidRPr="00380300">
        <w:t>становить МУП «</w:t>
      </w:r>
      <w:proofErr w:type="spellStart"/>
      <w:r w:rsidR="00380300" w:rsidRPr="00380300">
        <w:t>Яйская</w:t>
      </w:r>
      <w:proofErr w:type="spellEnd"/>
      <w:r w:rsidR="00380300" w:rsidRPr="00380300">
        <w:t xml:space="preserve"> теплоснабжающая организация» </w:t>
      </w:r>
      <w:proofErr w:type="spellStart"/>
      <w:r w:rsidR="00380300" w:rsidRPr="00380300">
        <w:t>Яйского</w:t>
      </w:r>
      <w:proofErr w:type="spellEnd"/>
      <w:r w:rsidR="00380300" w:rsidRPr="00380300">
        <w:t xml:space="preserve"> городского поселения по узлу – Западная, 65, ИНН 4246022072, тарифы на тепловую </w:t>
      </w:r>
      <w:r w:rsidR="00380300" w:rsidRPr="00380300">
        <w:lastRenderedPageBreak/>
        <w:t xml:space="preserve">энергию, реализуемую на потребительском рынке </w:t>
      </w:r>
      <w:proofErr w:type="spellStart"/>
      <w:r w:rsidR="00380300" w:rsidRPr="00380300">
        <w:t>пгт</w:t>
      </w:r>
      <w:proofErr w:type="spellEnd"/>
      <w:r w:rsidR="00380300" w:rsidRPr="00380300">
        <w:t xml:space="preserve">. </w:t>
      </w:r>
      <w:proofErr w:type="spellStart"/>
      <w:r w:rsidR="00380300" w:rsidRPr="00380300">
        <w:t>Яя</w:t>
      </w:r>
      <w:proofErr w:type="spellEnd"/>
      <w:r w:rsidR="00380300" w:rsidRPr="00380300">
        <w:t xml:space="preserve"> с применением метода экономически обоснованных расходов на период с 01.01.2019 по 31.12.2019 согласно приложению </w:t>
      </w:r>
      <w:r w:rsidR="00B70CE3">
        <w:t xml:space="preserve">№ 21 </w:t>
      </w:r>
      <w:r w:rsidR="00380300" w:rsidRPr="00380300">
        <w:t xml:space="preserve">к настоящему </w:t>
      </w:r>
      <w:r w:rsidR="00380300">
        <w:t>протоколу</w:t>
      </w:r>
      <w:r w:rsidR="00BE192E">
        <w:t>.</w:t>
      </w:r>
    </w:p>
    <w:p w:rsidR="00BE192E" w:rsidRDefault="00BE192E" w:rsidP="00380300">
      <w:pPr>
        <w:tabs>
          <w:tab w:val="left" w:pos="709"/>
        </w:tabs>
        <w:jc w:val="both"/>
      </w:pPr>
      <w:r>
        <w:tab/>
      </w:r>
    </w:p>
    <w:p w:rsidR="00D31F40" w:rsidRDefault="00BE192E" w:rsidP="00BE192E">
      <w:pPr>
        <w:tabs>
          <w:tab w:val="left" w:pos="709"/>
        </w:tabs>
        <w:jc w:val="both"/>
      </w:pPr>
      <w:r>
        <w:tab/>
        <w:t>Отмечено, что предоставлено</w:t>
      </w:r>
      <w:r w:rsidR="00D31F40">
        <w:t>:</w:t>
      </w:r>
    </w:p>
    <w:p w:rsidR="00242FA8" w:rsidRDefault="00D31F40" w:rsidP="00BE192E">
      <w:pPr>
        <w:tabs>
          <w:tab w:val="left" w:pos="709"/>
        </w:tabs>
        <w:jc w:val="both"/>
        <w:rPr>
          <w:bCs/>
          <w:color w:val="000000"/>
          <w:kern w:val="32"/>
        </w:rPr>
      </w:pPr>
      <w:r>
        <w:tab/>
      </w:r>
      <w:r w:rsidR="00BE192E">
        <w:t>письмо МУП «</w:t>
      </w:r>
      <w:proofErr w:type="spellStart"/>
      <w:r w:rsidR="00BE192E">
        <w:t>Яйская</w:t>
      </w:r>
      <w:proofErr w:type="spellEnd"/>
      <w:r w:rsidR="00BE192E">
        <w:t xml:space="preserve"> теплоснабжающая организация» </w:t>
      </w:r>
      <w:proofErr w:type="spellStart"/>
      <w:r w:rsidR="00BE192E">
        <w:t>Яйского</w:t>
      </w:r>
      <w:proofErr w:type="spellEnd"/>
      <w:r w:rsidR="00BE192E">
        <w:t xml:space="preserve"> городского поселения от 12.12.2018 № 167 </w:t>
      </w:r>
      <w:r w:rsidR="00BE192E">
        <w:rPr>
          <w:bCs/>
          <w:color w:val="000000"/>
          <w:kern w:val="32"/>
        </w:rPr>
        <w:t>770 о согласии с предлагаемым уровнем тарифов на тепловую энергию на 2019 год. Выражена просьба рассмотреть вопрос об установлении тарифов в отсутствие представителя организации</w:t>
      </w:r>
      <w:r>
        <w:rPr>
          <w:bCs/>
          <w:color w:val="000000"/>
          <w:kern w:val="32"/>
        </w:rPr>
        <w:t>;</w:t>
      </w:r>
    </w:p>
    <w:p w:rsidR="00D31F40" w:rsidRDefault="00D31F40" w:rsidP="00D31F40">
      <w:pPr>
        <w:tabs>
          <w:tab w:val="left" w:pos="709"/>
        </w:tabs>
        <w:jc w:val="both"/>
        <w:rPr>
          <w:bCs/>
          <w:color w:val="000000"/>
          <w:kern w:val="32"/>
        </w:rPr>
      </w:pPr>
      <w:r>
        <w:rPr>
          <w:bCs/>
          <w:color w:val="000000"/>
          <w:kern w:val="32"/>
        </w:rPr>
        <w:tab/>
        <w:t xml:space="preserve">письмо Администрации </w:t>
      </w:r>
      <w:proofErr w:type="spellStart"/>
      <w:r>
        <w:rPr>
          <w:bCs/>
          <w:color w:val="000000"/>
          <w:kern w:val="32"/>
        </w:rPr>
        <w:t>Яйского</w:t>
      </w:r>
      <w:proofErr w:type="spellEnd"/>
      <w:r>
        <w:rPr>
          <w:bCs/>
          <w:color w:val="000000"/>
          <w:kern w:val="32"/>
        </w:rPr>
        <w:t xml:space="preserve"> муниципального района от </w:t>
      </w:r>
      <w:proofErr w:type="gramStart"/>
      <w:r>
        <w:rPr>
          <w:bCs/>
          <w:color w:val="000000"/>
          <w:kern w:val="32"/>
        </w:rPr>
        <w:t>12.12.2018  №</w:t>
      </w:r>
      <w:proofErr w:type="gramEnd"/>
      <w:r>
        <w:rPr>
          <w:bCs/>
          <w:color w:val="000000"/>
          <w:kern w:val="32"/>
        </w:rPr>
        <w:t xml:space="preserve"> б/н о согласии с предлагаемым уровнем тарифов на тепловую энергию на 2019 год МУП </w:t>
      </w:r>
      <w:r w:rsidRPr="00380300">
        <w:t>«</w:t>
      </w:r>
      <w:proofErr w:type="spellStart"/>
      <w:r w:rsidRPr="00380300">
        <w:t>Яйская</w:t>
      </w:r>
      <w:proofErr w:type="spellEnd"/>
      <w:r w:rsidRPr="00380300">
        <w:t xml:space="preserve"> теплоснабжающая организация» </w:t>
      </w:r>
      <w:proofErr w:type="spellStart"/>
      <w:r w:rsidRPr="00380300">
        <w:t>Яйского</w:t>
      </w:r>
      <w:proofErr w:type="spellEnd"/>
      <w:r w:rsidRPr="00380300">
        <w:t xml:space="preserve"> городского поселения по узлу – Западная, 6</w:t>
      </w:r>
      <w:r>
        <w:t>5</w:t>
      </w:r>
      <w:r>
        <w:rPr>
          <w:bCs/>
          <w:color w:val="000000"/>
          <w:kern w:val="32"/>
        </w:rPr>
        <w:t>. Выражена просьба рассмотреть вопрос об установлении тарифов в отсутствие представителя администрации.</w:t>
      </w:r>
    </w:p>
    <w:p w:rsidR="00D31F40" w:rsidRDefault="00D31F40" w:rsidP="00BE192E">
      <w:pPr>
        <w:tabs>
          <w:tab w:val="left" w:pos="709"/>
        </w:tabs>
        <w:jc w:val="both"/>
        <w:rPr>
          <w:bCs/>
          <w:color w:val="000000"/>
          <w:kern w:val="32"/>
        </w:rPr>
      </w:pPr>
    </w:p>
    <w:p w:rsidR="00242FA8" w:rsidRPr="007B6470" w:rsidRDefault="00242FA8" w:rsidP="00242FA8">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242FA8" w:rsidRPr="007B6470" w:rsidRDefault="00242FA8" w:rsidP="00242FA8">
      <w:pPr>
        <w:ind w:firstLine="567"/>
        <w:jc w:val="both"/>
      </w:pPr>
    </w:p>
    <w:p w:rsidR="00242FA8" w:rsidRPr="007B6470" w:rsidRDefault="00242FA8" w:rsidP="00242FA8">
      <w:pPr>
        <w:ind w:firstLine="567"/>
        <w:jc w:val="both"/>
        <w:rPr>
          <w:b/>
        </w:rPr>
      </w:pPr>
      <w:r w:rsidRPr="007B6470">
        <w:rPr>
          <w:b/>
        </w:rPr>
        <w:t>ПОСТАНОВИЛО:</w:t>
      </w:r>
    </w:p>
    <w:p w:rsidR="00242FA8" w:rsidRPr="007B6470" w:rsidRDefault="00242FA8" w:rsidP="00242FA8">
      <w:pPr>
        <w:ind w:firstLine="567"/>
        <w:jc w:val="both"/>
      </w:pPr>
    </w:p>
    <w:p w:rsidR="00242FA8" w:rsidRDefault="00242FA8" w:rsidP="00242FA8">
      <w:pPr>
        <w:ind w:firstLine="567"/>
        <w:jc w:val="both"/>
      </w:pPr>
      <w:r>
        <w:t>Согласиться с предложением докладчика</w:t>
      </w:r>
    </w:p>
    <w:p w:rsidR="00242FA8" w:rsidRDefault="00242FA8" w:rsidP="00242FA8">
      <w:pPr>
        <w:ind w:firstLine="567"/>
        <w:jc w:val="both"/>
      </w:pPr>
    </w:p>
    <w:p w:rsidR="00242FA8" w:rsidRDefault="00242FA8" w:rsidP="00242FA8">
      <w:pPr>
        <w:ind w:firstLine="567"/>
        <w:jc w:val="both"/>
        <w:rPr>
          <w:b/>
        </w:rPr>
      </w:pPr>
      <w:r w:rsidRPr="009D407A">
        <w:rPr>
          <w:b/>
        </w:rPr>
        <w:t>Голосовали «ЗА» – единогласно.</w:t>
      </w:r>
    </w:p>
    <w:p w:rsidR="00B70CE3" w:rsidRDefault="00B70CE3" w:rsidP="00242FA8">
      <w:pPr>
        <w:ind w:firstLine="567"/>
        <w:jc w:val="both"/>
        <w:rPr>
          <w:b/>
        </w:rPr>
      </w:pPr>
    </w:p>
    <w:p w:rsidR="00B70CE3" w:rsidRDefault="00B70CE3" w:rsidP="00242FA8">
      <w:pPr>
        <w:ind w:firstLine="567"/>
        <w:jc w:val="both"/>
        <w:rPr>
          <w:b/>
          <w:bCs/>
          <w:color w:val="000000"/>
          <w:kern w:val="32"/>
        </w:rPr>
      </w:pPr>
      <w:r>
        <w:rPr>
          <w:b/>
        </w:rPr>
        <w:t xml:space="preserve">12. </w:t>
      </w:r>
      <w:r w:rsidR="005F20AD" w:rsidRPr="005F20AD">
        <w:rPr>
          <w:b/>
          <w:bCs/>
          <w:color w:val="000000"/>
          <w:kern w:val="32"/>
        </w:rPr>
        <w:t>Об установлении ООО «Сибирский колос» долгосрочных параметров регулирования и долгосрочных тарифов на тепловую энергию, реализуемую на потребительском рынке г. Анжеро-Судженска, на 2019-2023 годы</w:t>
      </w:r>
      <w:r w:rsidR="005F20AD">
        <w:rPr>
          <w:b/>
          <w:bCs/>
          <w:color w:val="000000"/>
          <w:kern w:val="32"/>
        </w:rPr>
        <w:t>.</w:t>
      </w:r>
    </w:p>
    <w:p w:rsidR="005F20AD" w:rsidRDefault="005F20AD" w:rsidP="00242FA8">
      <w:pPr>
        <w:ind w:firstLine="567"/>
        <w:jc w:val="both"/>
        <w:rPr>
          <w:b/>
        </w:rPr>
      </w:pPr>
    </w:p>
    <w:p w:rsidR="00557149" w:rsidRDefault="00617331" w:rsidP="00617331">
      <w:pPr>
        <w:tabs>
          <w:tab w:val="left" w:pos="709"/>
        </w:tabs>
        <w:jc w:val="both"/>
      </w:pPr>
      <w:r>
        <w:tab/>
      </w:r>
      <w:r w:rsidRPr="005916C6">
        <w:t xml:space="preserve">Докладчик </w:t>
      </w:r>
      <w:r w:rsidR="003C5527">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t>2</w:t>
      </w:r>
      <w:r w:rsidR="00557149">
        <w:t>2</w:t>
      </w:r>
      <w:r w:rsidRPr="005916C6">
        <w:t xml:space="preserve"> к настоящему протоколу) </w:t>
      </w:r>
      <w:r w:rsidRPr="00B76527">
        <w:t>предлагает</w:t>
      </w:r>
      <w:r w:rsidR="00CD53DC">
        <w:t>:</w:t>
      </w:r>
      <w:bookmarkStart w:id="3" w:name="_GoBack"/>
      <w:bookmarkEnd w:id="3"/>
    </w:p>
    <w:p w:rsidR="00557149" w:rsidRPr="009B3ACC" w:rsidRDefault="00557149" w:rsidP="00557149">
      <w:pPr>
        <w:tabs>
          <w:tab w:val="left" w:pos="709"/>
        </w:tabs>
        <w:jc w:val="both"/>
      </w:pPr>
      <w:r>
        <w:tab/>
        <w:t xml:space="preserve">1. </w:t>
      </w:r>
      <w:r w:rsidRPr="009B3ACC">
        <w:t>Установить ООО «Сибирский колос», ИНН 4246019263, долгосрочные параметры регулирования для формирования долгосрочных тарифов на тепловую энергию, реализуемую на потребительском рынке г. Анжеро-Судженска, на период с 01.01.2019 по 31.12.2023 согласно приложению № 23 к настоящему протоколу.</w:t>
      </w:r>
    </w:p>
    <w:p w:rsidR="00557149" w:rsidRPr="009B3ACC" w:rsidRDefault="00557149" w:rsidP="00557149">
      <w:pPr>
        <w:tabs>
          <w:tab w:val="left" w:pos="709"/>
          <w:tab w:val="left" w:pos="2410"/>
          <w:tab w:val="left" w:pos="2552"/>
          <w:tab w:val="left" w:pos="2835"/>
        </w:tabs>
        <w:ind w:firstLine="709"/>
        <w:jc w:val="both"/>
      </w:pPr>
      <w:r w:rsidRPr="009B3ACC">
        <w:t>2. Установить ООО «Сибирский колос», ИНН 4246019263, долгосрочные тарифы на тепловую энергию, реализуемую на потребительском рынке г. Анжеро-Судженска, на период с 01.01.2019 по 31.12.2023 согласно приложению № 24 к настоящему протоколу.</w:t>
      </w:r>
    </w:p>
    <w:p w:rsidR="00557149" w:rsidRDefault="00557149" w:rsidP="00557149">
      <w:pPr>
        <w:tabs>
          <w:tab w:val="left" w:pos="709"/>
          <w:tab w:val="left" w:pos="2410"/>
          <w:tab w:val="left" w:pos="2552"/>
          <w:tab w:val="left" w:pos="2835"/>
        </w:tabs>
        <w:ind w:firstLine="709"/>
        <w:jc w:val="both"/>
        <w:rPr>
          <w:bCs/>
          <w:color w:val="000000"/>
          <w:kern w:val="32"/>
          <w:sz w:val="28"/>
          <w:szCs w:val="28"/>
          <w:lang w:val="x-none"/>
        </w:rPr>
      </w:pPr>
    </w:p>
    <w:p w:rsidR="00617331" w:rsidRPr="007B6470" w:rsidRDefault="00617331" w:rsidP="00617331">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617331" w:rsidRPr="007B6470" w:rsidRDefault="00617331" w:rsidP="00617331">
      <w:pPr>
        <w:ind w:firstLine="567"/>
        <w:jc w:val="both"/>
      </w:pPr>
    </w:p>
    <w:p w:rsidR="00617331" w:rsidRDefault="00617331" w:rsidP="00617331">
      <w:pPr>
        <w:ind w:firstLine="567"/>
        <w:jc w:val="both"/>
        <w:rPr>
          <w:b/>
        </w:rPr>
      </w:pPr>
      <w:r w:rsidRPr="007B6470">
        <w:rPr>
          <w:b/>
        </w:rPr>
        <w:t>ПОСТАНОВИЛО:</w:t>
      </w:r>
    </w:p>
    <w:p w:rsidR="00CD53DC" w:rsidRPr="007B6470" w:rsidRDefault="00CD53DC" w:rsidP="00617331">
      <w:pPr>
        <w:ind w:firstLine="567"/>
        <w:jc w:val="both"/>
        <w:rPr>
          <w:b/>
        </w:rPr>
      </w:pPr>
    </w:p>
    <w:p w:rsidR="00617331" w:rsidRDefault="00617331" w:rsidP="00617331">
      <w:pPr>
        <w:ind w:firstLine="567"/>
        <w:jc w:val="both"/>
      </w:pPr>
      <w:r>
        <w:t>Согласиться с предложением докладчика</w:t>
      </w:r>
    </w:p>
    <w:p w:rsidR="00CD53DC" w:rsidRDefault="00CD53DC" w:rsidP="00617331">
      <w:pPr>
        <w:ind w:firstLine="567"/>
        <w:jc w:val="both"/>
      </w:pPr>
    </w:p>
    <w:p w:rsidR="00617331" w:rsidRDefault="00617331" w:rsidP="00617331">
      <w:pPr>
        <w:ind w:firstLine="567"/>
        <w:jc w:val="both"/>
        <w:rPr>
          <w:b/>
        </w:rPr>
      </w:pPr>
      <w:r w:rsidRPr="009D407A">
        <w:rPr>
          <w:b/>
        </w:rPr>
        <w:t>Голосовали «ЗА» – единогласно.</w:t>
      </w:r>
    </w:p>
    <w:p w:rsidR="005F20AD" w:rsidRDefault="005F20AD" w:rsidP="00242FA8">
      <w:pPr>
        <w:ind w:firstLine="567"/>
        <w:jc w:val="both"/>
        <w:rPr>
          <w:b/>
        </w:rPr>
      </w:pPr>
    </w:p>
    <w:p w:rsidR="00557149" w:rsidRDefault="00557149" w:rsidP="00242FA8">
      <w:pPr>
        <w:ind w:firstLine="567"/>
        <w:jc w:val="both"/>
        <w:rPr>
          <w:b/>
          <w:bCs/>
          <w:color w:val="000000"/>
          <w:kern w:val="32"/>
        </w:rPr>
      </w:pPr>
      <w:r>
        <w:rPr>
          <w:b/>
        </w:rPr>
        <w:t xml:space="preserve">13. </w:t>
      </w:r>
      <w:r w:rsidRPr="00557149">
        <w:rPr>
          <w:b/>
          <w:bCs/>
          <w:color w:val="000000"/>
          <w:kern w:val="32"/>
        </w:rPr>
        <w:t>Об установлении ООО «Сибирский колос» долгосрочных тарифов</w:t>
      </w:r>
      <w:r w:rsidRPr="00557149">
        <w:rPr>
          <w:b/>
          <w:bCs/>
          <w:color w:val="000000"/>
          <w:kern w:val="32"/>
        </w:rPr>
        <w:br/>
        <w:t>на теплоноситель, реализуемый на потребительском рынке</w:t>
      </w:r>
      <w:r>
        <w:rPr>
          <w:b/>
          <w:bCs/>
          <w:color w:val="000000"/>
          <w:kern w:val="32"/>
        </w:rPr>
        <w:t xml:space="preserve"> </w:t>
      </w:r>
      <w:r w:rsidRPr="00557149">
        <w:rPr>
          <w:b/>
          <w:bCs/>
          <w:color w:val="000000"/>
          <w:kern w:val="32"/>
        </w:rPr>
        <w:t>г. Анжеро-Судженска, на 2019-2023 годы</w:t>
      </w:r>
      <w:r>
        <w:rPr>
          <w:b/>
          <w:bCs/>
          <w:color w:val="000000"/>
          <w:kern w:val="32"/>
        </w:rPr>
        <w:t>.</w:t>
      </w:r>
    </w:p>
    <w:p w:rsidR="00557149" w:rsidRDefault="00557149" w:rsidP="00242FA8">
      <w:pPr>
        <w:ind w:firstLine="567"/>
        <w:jc w:val="both"/>
        <w:rPr>
          <w:b/>
        </w:rPr>
      </w:pPr>
    </w:p>
    <w:p w:rsidR="009B3ACC" w:rsidRDefault="009B3ACC" w:rsidP="009B3ACC">
      <w:pPr>
        <w:tabs>
          <w:tab w:val="left" w:pos="709"/>
        </w:tabs>
        <w:jc w:val="both"/>
      </w:pPr>
      <w:r>
        <w:tab/>
      </w:r>
      <w:r w:rsidRPr="005916C6">
        <w:t xml:space="preserve">Докладчик </w:t>
      </w:r>
      <w:r>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t>25</w:t>
      </w:r>
      <w:r w:rsidRPr="005916C6">
        <w:t xml:space="preserve"> к настоящему протоколу) </w:t>
      </w:r>
      <w:r w:rsidRPr="00B76527">
        <w:t>предлагает</w:t>
      </w:r>
      <w:r w:rsidR="00BD03AF">
        <w:t>:</w:t>
      </w:r>
    </w:p>
    <w:p w:rsidR="009B3ACC" w:rsidRPr="009B3ACC" w:rsidRDefault="009B3ACC" w:rsidP="009B3ACC">
      <w:pPr>
        <w:numPr>
          <w:ilvl w:val="0"/>
          <w:numId w:val="42"/>
        </w:numPr>
        <w:tabs>
          <w:tab w:val="left" w:pos="709"/>
        </w:tabs>
        <w:ind w:left="0" w:right="-2" w:firstLine="709"/>
        <w:jc w:val="both"/>
      </w:pPr>
      <w:r w:rsidRPr="009B3ACC">
        <w:lastRenderedPageBreak/>
        <w:t>Установить ООО «Сибирский колос», ИНН 4246019263, долгосрочные параметры регулирования для формирования долгосрочных тарифов на теплоноситель, реализуемую на потребительском рынке</w:t>
      </w:r>
      <w:r>
        <w:t xml:space="preserve"> </w:t>
      </w:r>
      <w:r w:rsidRPr="009B3ACC">
        <w:t xml:space="preserve">г. Анжеро-Судженска, на период с 01.01.2019 по 31.12.2023 согласно приложению № </w:t>
      </w:r>
      <w:r>
        <w:t>26</w:t>
      </w:r>
      <w:r w:rsidRPr="009B3ACC">
        <w:t xml:space="preserve"> к настоящему </w:t>
      </w:r>
      <w:r>
        <w:t>протоколу</w:t>
      </w:r>
      <w:r w:rsidRPr="009B3ACC">
        <w:t>.</w:t>
      </w:r>
    </w:p>
    <w:p w:rsidR="009B3ACC" w:rsidRPr="009B3ACC" w:rsidRDefault="009B3ACC" w:rsidP="009B3ACC">
      <w:pPr>
        <w:numPr>
          <w:ilvl w:val="0"/>
          <w:numId w:val="42"/>
        </w:numPr>
        <w:tabs>
          <w:tab w:val="left" w:pos="1134"/>
        </w:tabs>
        <w:ind w:left="0" w:right="-2" w:firstLine="709"/>
        <w:jc w:val="both"/>
      </w:pPr>
      <w:r w:rsidRPr="009B3ACC">
        <w:t>Установить ООО «Сибирский колос», ИНН 4246019263, долгосрочные тарифы на теплоноситель, реализуемый на потребительском рынке г. Анжеро-Судженска, на период с 01.07.2019 по 31.12.2023 согласно приложению № 2</w:t>
      </w:r>
      <w:r>
        <w:t>7</w:t>
      </w:r>
      <w:r w:rsidRPr="009B3ACC">
        <w:t xml:space="preserve"> к настоящему </w:t>
      </w:r>
      <w:r>
        <w:t>протоколу</w:t>
      </w:r>
      <w:r w:rsidRPr="009B3ACC">
        <w:t>.</w:t>
      </w:r>
    </w:p>
    <w:p w:rsidR="00557149" w:rsidRPr="009B3ACC" w:rsidRDefault="00557149" w:rsidP="00242FA8">
      <w:pPr>
        <w:ind w:firstLine="567"/>
        <w:jc w:val="both"/>
      </w:pPr>
    </w:p>
    <w:p w:rsidR="009B3ACC" w:rsidRPr="007B6470" w:rsidRDefault="009B3ACC" w:rsidP="009B3ACC">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9B3ACC" w:rsidRPr="007B6470" w:rsidRDefault="009B3ACC" w:rsidP="009B3ACC">
      <w:pPr>
        <w:ind w:firstLine="567"/>
        <w:jc w:val="both"/>
      </w:pPr>
    </w:p>
    <w:p w:rsidR="009B3ACC" w:rsidRPr="007B6470" w:rsidRDefault="009B3ACC" w:rsidP="009B3ACC">
      <w:pPr>
        <w:ind w:firstLine="567"/>
        <w:jc w:val="both"/>
        <w:rPr>
          <w:b/>
        </w:rPr>
      </w:pPr>
      <w:r w:rsidRPr="007B6470">
        <w:rPr>
          <w:b/>
        </w:rPr>
        <w:t>ПОСТАНОВИЛО:</w:t>
      </w:r>
    </w:p>
    <w:p w:rsidR="009B3ACC" w:rsidRPr="007B6470" w:rsidRDefault="009B3ACC" w:rsidP="009B3ACC">
      <w:pPr>
        <w:ind w:firstLine="567"/>
        <w:jc w:val="both"/>
      </w:pPr>
    </w:p>
    <w:p w:rsidR="009B3ACC" w:rsidRDefault="009B3ACC" w:rsidP="009B3ACC">
      <w:pPr>
        <w:ind w:firstLine="567"/>
        <w:jc w:val="both"/>
      </w:pPr>
      <w:r>
        <w:t>Согласиться с предложением докладчика</w:t>
      </w:r>
    </w:p>
    <w:p w:rsidR="009B3ACC" w:rsidRDefault="009B3ACC" w:rsidP="009B3ACC">
      <w:pPr>
        <w:ind w:firstLine="567"/>
        <w:jc w:val="both"/>
      </w:pPr>
    </w:p>
    <w:p w:rsidR="009B3ACC" w:rsidRDefault="009B3ACC" w:rsidP="009B3ACC">
      <w:pPr>
        <w:ind w:firstLine="567"/>
        <w:jc w:val="both"/>
        <w:rPr>
          <w:b/>
        </w:rPr>
      </w:pPr>
      <w:r w:rsidRPr="009D407A">
        <w:rPr>
          <w:b/>
        </w:rPr>
        <w:t>Голосовали «ЗА» – единогласно.</w:t>
      </w:r>
    </w:p>
    <w:p w:rsidR="009B3ACC" w:rsidRDefault="009B3ACC" w:rsidP="00544632">
      <w:pPr>
        <w:ind w:right="38" w:firstLine="567"/>
        <w:jc w:val="both"/>
        <w:rPr>
          <w:b/>
          <w:bCs/>
          <w:color w:val="000000"/>
          <w:kern w:val="32"/>
        </w:rPr>
      </w:pPr>
    </w:p>
    <w:p w:rsidR="009B3ACC" w:rsidRDefault="009B3ACC" w:rsidP="00544632">
      <w:pPr>
        <w:ind w:right="38" w:firstLine="567"/>
        <w:jc w:val="both"/>
        <w:rPr>
          <w:b/>
          <w:bCs/>
          <w:color w:val="000000"/>
          <w:kern w:val="32"/>
        </w:rPr>
      </w:pPr>
      <w:r>
        <w:rPr>
          <w:b/>
          <w:bCs/>
          <w:color w:val="000000"/>
          <w:kern w:val="32"/>
        </w:rPr>
        <w:t xml:space="preserve">14. </w:t>
      </w:r>
      <w:r w:rsidRPr="009B3ACC">
        <w:rPr>
          <w:b/>
          <w:bCs/>
          <w:color w:val="000000"/>
          <w:kern w:val="32"/>
        </w:rPr>
        <w:t>Об установлении ООО «Сибирский колос»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на 2019-2023 годы.</w:t>
      </w:r>
    </w:p>
    <w:p w:rsidR="009B3ACC" w:rsidRDefault="009B3ACC" w:rsidP="00544632">
      <w:pPr>
        <w:ind w:right="38" w:firstLine="567"/>
        <w:jc w:val="both"/>
        <w:rPr>
          <w:b/>
          <w:bCs/>
          <w:color w:val="000000"/>
          <w:kern w:val="32"/>
        </w:rPr>
      </w:pPr>
    </w:p>
    <w:p w:rsidR="009B3ACC" w:rsidRDefault="009B3ACC" w:rsidP="009B3ACC">
      <w:pPr>
        <w:tabs>
          <w:tab w:val="left" w:pos="709"/>
        </w:tabs>
        <w:ind w:right="-2"/>
        <w:jc w:val="both"/>
      </w:pPr>
      <w:r>
        <w:tab/>
      </w:r>
      <w:r w:rsidRPr="005916C6">
        <w:t xml:space="preserve">Докладчик </w:t>
      </w:r>
      <w:r>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t>25</w:t>
      </w:r>
      <w:r w:rsidRPr="005916C6">
        <w:t xml:space="preserve"> к настоящему протоколу) </w:t>
      </w:r>
      <w:r w:rsidRPr="00B76527">
        <w:t xml:space="preserve">предлагает </w:t>
      </w:r>
      <w:r>
        <w:t>у</w:t>
      </w:r>
      <w:r w:rsidRPr="009B3ACC">
        <w:t>становить ООО «Сибирский колос», ИНН 4246019263, долгосрочные тарифы на горячую воду в открытой системе горячего водоснабжения (теплоснабжения), реализуемую на потребительском рынке</w:t>
      </w:r>
      <w:r>
        <w:t xml:space="preserve"> </w:t>
      </w:r>
      <w:r w:rsidRPr="009B3ACC">
        <w:t>г. Анжеро-Судженска, на период с 01.01.2019 по 31.12.2023 согласно приложению</w:t>
      </w:r>
      <w:r>
        <w:t xml:space="preserve"> № 28</w:t>
      </w:r>
      <w:r w:rsidRPr="009B3ACC">
        <w:t xml:space="preserve"> к настоящему </w:t>
      </w:r>
      <w:r>
        <w:t>протоколу</w:t>
      </w:r>
      <w:r w:rsidRPr="009B3ACC">
        <w:t>.</w:t>
      </w:r>
    </w:p>
    <w:p w:rsidR="009B3ACC" w:rsidRDefault="009B3ACC" w:rsidP="009B3ACC">
      <w:pPr>
        <w:tabs>
          <w:tab w:val="left" w:pos="709"/>
        </w:tabs>
        <w:ind w:right="-2"/>
        <w:jc w:val="both"/>
      </w:pPr>
    </w:p>
    <w:p w:rsidR="009B3ACC" w:rsidRPr="007B6470" w:rsidRDefault="009B3ACC" w:rsidP="009B3ACC">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9B3ACC" w:rsidRPr="007B6470" w:rsidRDefault="009B3ACC" w:rsidP="009B3ACC">
      <w:pPr>
        <w:ind w:firstLine="567"/>
        <w:jc w:val="both"/>
      </w:pPr>
    </w:p>
    <w:p w:rsidR="009B3ACC" w:rsidRPr="007B6470" w:rsidRDefault="009B3ACC" w:rsidP="009B3ACC">
      <w:pPr>
        <w:ind w:firstLine="567"/>
        <w:jc w:val="both"/>
        <w:rPr>
          <w:b/>
        </w:rPr>
      </w:pPr>
      <w:r w:rsidRPr="007B6470">
        <w:rPr>
          <w:b/>
        </w:rPr>
        <w:t>ПОСТАНОВИЛО:</w:t>
      </w:r>
    </w:p>
    <w:p w:rsidR="009B3ACC" w:rsidRPr="007B6470" w:rsidRDefault="009B3ACC" w:rsidP="009B3ACC">
      <w:pPr>
        <w:ind w:firstLine="567"/>
        <w:jc w:val="both"/>
      </w:pPr>
    </w:p>
    <w:p w:rsidR="009B3ACC" w:rsidRDefault="009B3ACC" w:rsidP="009B3ACC">
      <w:pPr>
        <w:ind w:firstLine="567"/>
        <w:jc w:val="both"/>
      </w:pPr>
      <w:r>
        <w:t>Согласиться с предложением докладчика</w:t>
      </w:r>
    </w:p>
    <w:p w:rsidR="009B3ACC" w:rsidRDefault="009B3ACC" w:rsidP="009B3ACC">
      <w:pPr>
        <w:ind w:firstLine="567"/>
        <w:jc w:val="both"/>
      </w:pPr>
    </w:p>
    <w:p w:rsidR="009B3ACC" w:rsidRDefault="009B3ACC" w:rsidP="009B3ACC">
      <w:pPr>
        <w:ind w:firstLine="567"/>
        <w:jc w:val="both"/>
        <w:rPr>
          <w:b/>
        </w:rPr>
      </w:pPr>
      <w:r w:rsidRPr="009D407A">
        <w:rPr>
          <w:b/>
        </w:rPr>
        <w:t>Голосовали «ЗА» – единогласно.</w:t>
      </w:r>
    </w:p>
    <w:p w:rsidR="009B3ACC" w:rsidRPr="009B3ACC" w:rsidRDefault="009B3ACC" w:rsidP="009B3ACC">
      <w:pPr>
        <w:tabs>
          <w:tab w:val="left" w:pos="709"/>
        </w:tabs>
        <w:ind w:right="-2"/>
        <w:jc w:val="both"/>
      </w:pPr>
    </w:p>
    <w:bookmarkEnd w:id="0"/>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Default="00A15748" w:rsidP="00014F33">
      <w:pPr>
        <w:jc w:val="both"/>
      </w:pPr>
    </w:p>
    <w:p w:rsidR="00CD53DC" w:rsidRPr="004456FD" w:rsidRDefault="00CD53DC" w:rsidP="00014F33">
      <w:pPr>
        <w:jc w:val="both"/>
      </w:pPr>
    </w:p>
    <w:p w:rsidR="000863EA" w:rsidRPr="004456FD" w:rsidRDefault="000863EA" w:rsidP="000863EA">
      <w:pPr>
        <w:ind w:firstLine="567"/>
        <w:jc w:val="both"/>
      </w:pPr>
      <w:r w:rsidRPr="004456FD">
        <w:t>_____________________О.А. Чурсина</w:t>
      </w:r>
    </w:p>
    <w:p w:rsidR="000863EA" w:rsidRDefault="000863EA" w:rsidP="000863EA">
      <w:pPr>
        <w:jc w:val="both"/>
      </w:pPr>
    </w:p>
    <w:p w:rsidR="00CD53DC" w:rsidRPr="004456FD" w:rsidRDefault="00CD53DC"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Default="002C66DC" w:rsidP="008A508F">
      <w:pPr>
        <w:jc w:val="both"/>
      </w:pPr>
    </w:p>
    <w:p w:rsidR="00CD53DC" w:rsidRPr="004456FD" w:rsidRDefault="00CD53DC" w:rsidP="008A508F">
      <w:pPr>
        <w:jc w:val="both"/>
      </w:pPr>
    </w:p>
    <w:p w:rsidR="00083510" w:rsidRPr="004456FD" w:rsidRDefault="00637DCA" w:rsidP="0048216F">
      <w:pPr>
        <w:ind w:firstLine="567"/>
        <w:jc w:val="both"/>
      </w:pPr>
      <w:r w:rsidRPr="004456FD">
        <w:t>_____________________</w:t>
      </w:r>
      <w:r w:rsidR="00EA5089" w:rsidRPr="004456FD">
        <w:t>Э.Б. Гусельщиков</w:t>
      </w:r>
    </w:p>
    <w:p w:rsidR="004268B7" w:rsidRDefault="004268B7" w:rsidP="008A508F">
      <w:pPr>
        <w:jc w:val="both"/>
      </w:pPr>
    </w:p>
    <w:p w:rsidR="00B40D70" w:rsidRPr="004456FD" w:rsidRDefault="00B40D70" w:rsidP="008A508F">
      <w:pPr>
        <w:jc w:val="both"/>
      </w:pPr>
      <w:r>
        <w:t xml:space="preserve"> </w:t>
      </w:r>
    </w:p>
    <w:p w:rsidR="00703264" w:rsidRDefault="00014F33" w:rsidP="00C53713">
      <w:pPr>
        <w:ind w:firstLine="567"/>
        <w:jc w:val="both"/>
      </w:pPr>
      <w:r w:rsidRPr="004456FD">
        <w:t xml:space="preserve">Секретарь заседания: ____________________ </w:t>
      </w:r>
      <w:r w:rsidR="004268B7" w:rsidRPr="004456FD">
        <w:t>К.С. Юхневич</w:t>
      </w:r>
    </w:p>
    <w:p w:rsidR="00545E75" w:rsidRDefault="00545E75" w:rsidP="00C53713">
      <w:pPr>
        <w:ind w:firstLine="567"/>
        <w:jc w:val="both"/>
      </w:pPr>
    </w:p>
    <w:p w:rsidR="00545E75" w:rsidRDefault="00545E75" w:rsidP="00C53713">
      <w:pPr>
        <w:ind w:firstLine="567"/>
        <w:jc w:val="both"/>
      </w:pPr>
    </w:p>
    <w:p w:rsidR="00703264" w:rsidRPr="004456FD" w:rsidRDefault="00703264" w:rsidP="00703264">
      <w:pPr>
        <w:ind w:firstLine="5670"/>
        <w:jc w:val="both"/>
      </w:pPr>
    </w:p>
    <w:sectPr w:rsidR="00703264" w:rsidRPr="004456FD" w:rsidSect="00405D97">
      <w:headerReference w:type="even" r:id="rId8"/>
      <w:headerReference w:type="default" r:id="rId9"/>
      <w:footerReference w:type="even" r:id="rId10"/>
      <w:footerReference w:type="default" r:id="rId11"/>
      <w:headerReference w:type="first" r:id="rId12"/>
      <w:footerReference w:type="first" r:id="rId13"/>
      <w:pgSz w:w="11906" w:h="16838"/>
      <w:pgMar w:top="567" w:right="849"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435" w:rsidRDefault="00257435">
      <w:r>
        <w:separator/>
      </w:r>
    </w:p>
  </w:endnote>
  <w:endnote w:type="continuationSeparator" w:id="0">
    <w:p w:rsidR="00257435" w:rsidRDefault="0025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435" w:rsidRDefault="0025743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435" w:rsidRDefault="0025743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435" w:rsidRDefault="002574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435" w:rsidRDefault="00257435">
      <w:r>
        <w:separator/>
      </w:r>
    </w:p>
  </w:footnote>
  <w:footnote w:type="continuationSeparator" w:id="0">
    <w:p w:rsidR="00257435" w:rsidRDefault="00257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435" w:rsidRDefault="00257435"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57435" w:rsidRDefault="0025743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435" w:rsidRDefault="00257435"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257435" w:rsidRDefault="0025743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435" w:rsidRDefault="002574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200F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004B6CF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3352DB2"/>
    <w:multiLevelType w:val="hybridMultilevel"/>
    <w:tmpl w:val="EA1CDEDA"/>
    <w:lvl w:ilvl="0" w:tplc="7AE4F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40730BB"/>
    <w:multiLevelType w:val="multilevel"/>
    <w:tmpl w:val="8362CE1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AA1734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0B8B006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0E242B0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0E5C0284"/>
    <w:multiLevelType w:val="hybridMultilevel"/>
    <w:tmpl w:val="3CD2C1B2"/>
    <w:lvl w:ilvl="0" w:tplc="7F682A18">
      <w:start w:val="1"/>
      <w:numFmt w:val="decimal"/>
      <w:lvlText w:val="%1."/>
      <w:lvlJc w:val="left"/>
      <w:pPr>
        <w:ind w:left="927" w:hanging="360"/>
      </w:pPr>
      <w:rPr>
        <w:rFonts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11A642B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11AC37E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11AE00DF"/>
    <w:multiLevelType w:val="multilevel"/>
    <w:tmpl w:val="28A6F1E2"/>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135720C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23553AF0"/>
    <w:multiLevelType w:val="hybridMultilevel"/>
    <w:tmpl w:val="C024B418"/>
    <w:lvl w:ilvl="0" w:tplc="72767F2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02162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2CC82D77"/>
    <w:multiLevelType w:val="hybridMultilevel"/>
    <w:tmpl w:val="01126066"/>
    <w:lvl w:ilvl="0" w:tplc="BA20F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2" w15:restartNumberingAfterBreak="0">
    <w:nsid w:val="34457D54"/>
    <w:multiLevelType w:val="multilevel"/>
    <w:tmpl w:val="3856912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15:restartNumberingAfterBreak="0">
    <w:nsid w:val="38DE4D3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3BE866C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37"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4A338E1"/>
    <w:multiLevelType w:val="hybridMultilevel"/>
    <w:tmpl w:val="5D3E9880"/>
    <w:lvl w:ilvl="0" w:tplc="FDCE8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56F953B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58E504B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5E98342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5F8E0AC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60FE2AE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15C491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A6900B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6F172124"/>
    <w:multiLevelType w:val="hybridMultilevel"/>
    <w:tmpl w:val="1AA482B2"/>
    <w:lvl w:ilvl="0" w:tplc="61BCBD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0054585"/>
    <w:multiLevelType w:val="hybridMultilevel"/>
    <w:tmpl w:val="A6A2177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1883B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51" w15:restartNumberingAfterBreak="0">
    <w:nsid w:val="7CB871C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2" w15:restartNumberingAfterBreak="0">
    <w:nsid w:val="7FA072FB"/>
    <w:multiLevelType w:val="multilevel"/>
    <w:tmpl w:val="75E08228"/>
    <w:lvl w:ilvl="0">
      <w:start w:val="1"/>
      <w:numFmt w:val="decimal"/>
      <w:lvlText w:val="%1."/>
      <w:lvlJc w:val="left"/>
      <w:pPr>
        <w:ind w:left="644"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num w:numId="1">
    <w:abstractNumId w:val="18"/>
  </w:num>
  <w:num w:numId="2">
    <w:abstractNumId w:val="0"/>
  </w:num>
  <w:num w:numId="3">
    <w:abstractNumId w:val="1"/>
  </w:num>
  <w:num w:numId="4">
    <w:abstractNumId w:val="45"/>
  </w:num>
  <w:num w:numId="5">
    <w:abstractNumId w:val="48"/>
  </w:num>
  <w:num w:numId="6">
    <w:abstractNumId w:val="36"/>
  </w:num>
  <w:num w:numId="7">
    <w:abstractNumId w:val="37"/>
  </w:num>
  <w:num w:numId="8">
    <w:abstractNumId w:val="42"/>
  </w:num>
  <w:num w:numId="9">
    <w:abstractNumId w:val="44"/>
  </w:num>
  <w:num w:numId="10">
    <w:abstractNumId w:val="22"/>
  </w:num>
  <w:num w:numId="11">
    <w:abstractNumId w:val="38"/>
  </w:num>
  <w:num w:numId="12">
    <w:abstractNumId w:val="35"/>
  </w:num>
  <w:num w:numId="13">
    <w:abstractNumId w:val="24"/>
  </w:num>
  <w:num w:numId="14">
    <w:abstractNumId w:val="34"/>
  </w:num>
  <w:num w:numId="15">
    <w:abstractNumId w:val="19"/>
  </w:num>
  <w:num w:numId="16">
    <w:abstractNumId w:val="33"/>
  </w:num>
  <w:num w:numId="17">
    <w:abstractNumId w:val="15"/>
  </w:num>
  <w:num w:numId="18">
    <w:abstractNumId w:val="49"/>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1"/>
  </w:num>
  <w:num w:numId="22">
    <w:abstractNumId w:val="50"/>
  </w:num>
  <w:num w:numId="23">
    <w:abstractNumId w:val="32"/>
  </w:num>
  <w:num w:numId="24">
    <w:abstractNumId w:val="47"/>
  </w:num>
  <w:num w:numId="25">
    <w:abstractNumId w:val="16"/>
  </w:num>
  <w:num w:numId="26">
    <w:abstractNumId w:val="27"/>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28"/>
  </w:num>
  <w:num w:numId="30">
    <w:abstractNumId w:val="25"/>
  </w:num>
  <w:num w:numId="31">
    <w:abstractNumId w:val="30"/>
  </w:num>
  <w:num w:numId="32">
    <w:abstractNumId w:val="41"/>
  </w:num>
  <w:num w:numId="33">
    <w:abstractNumId w:val="17"/>
  </w:num>
  <w:num w:numId="34">
    <w:abstractNumId w:val="29"/>
  </w:num>
  <w:num w:numId="35">
    <w:abstractNumId w:val="43"/>
  </w:num>
  <w:num w:numId="36">
    <w:abstractNumId w:val="46"/>
  </w:num>
  <w:num w:numId="37">
    <w:abstractNumId w:val="26"/>
  </w:num>
  <w:num w:numId="38">
    <w:abstractNumId w:val="20"/>
  </w:num>
  <w:num w:numId="39">
    <w:abstractNumId w:val="51"/>
  </w:num>
  <w:num w:numId="40">
    <w:abstractNumId w:val="23"/>
  </w:num>
  <w:num w:numId="41">
    <w:abstractNumId w:val="14"/>
  </w:num>
  <w:num w:numId="42">
    <w:abstractNumId w:val="40"/>
  </w:num>
  <w:num w:numId="4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866"/>
    <w:rsid w:val="00001C03"/>
    <w:rsid w:val="00001E97"/>
    <w:rsid w:val="00001F17"/>
    <w:rsid w:val="00002557"/>
    <w:rsid w:val="00002C74"/>
    <w:rsid w:val="0000314B"/>
    <w:rsid w:val="0000334D"/>
    <w:rsid w:val="000038BA"/>
    <w:rsid w:val="00003B3A"/>
    <w:rsid w:val="00003F20"/>
    <w:rsid w:val="000044E5"/>
    <w:rsid w:val="00004776"/>
    <w:rsid w:val="00004CE1"/>
    <w:rsid w:val="00004D11"/>
    <w:rsid w:val="00005BBB"/>
    <w:rsid w:val="00005E14"/>
    <w:rsid w:val="00006918"/>
    <w:rsid w:val="0000695B"/>
    <w:rsid w:val="00006F73"/>
    <w:rsid w:val="0000715F"/>
    <w:rsid w:val="00010C36"/>
    <w:rsid w:val="0001167F"/>
    <w:rsid w:val="000116D3"/>
    <w:rsid w:val="00011792"/>
    <w:rsid w:val="00011FC6"/>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3E50"/>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9CE"/>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3F18"/>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388"/>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6F6"/>
    <w:rsid w:val="00104FC9"/>
    <w:rsid w:val="00105015"/>
    <w:rsid w:val="0010526E"/>
    <w:rsid w:val="00105917"/>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44D"/>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4FB"/>
    <w:rsid w:val="0016751D"/>
    <w:rsid w:val="00167573"/>
    <w:rsid w:val="001679D3"/>
    <w:rsid w:val="00170352"/>
    <w:rsid w:val="001705D5"/>
    <w:rsid w:val="00170AA2"/>
    <w:rsid w:val="00171920"/>
    <w:rsid w:val="00172E34"/>
    <w:rsid w:val="00172E3B"/>
    <w:rsid w:val="00173201"/>
    <w:rsid w:val="00173F4D"/>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3BF9"/>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4E7"/>
    <w:rsid w:val="001B47DF"/>
    <w:rsid w:val="001B4ADD"/>
    <w:rsid w:val="001B4D68"/>
    <w:rsid w:val="001B4F7E"/>
    <w:rsid w:val="001B5054"/>
    <w:rsid w:val="001B585F"/>
    <w:rsid w:val="001B5DE5"/>
    <w:rsid w:val="001B60C3"/>
    <w:rsid w:val="001B6AC8"/>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43"/>
    <w:rsid w:val="001D1D7C"/>
    <w:rsid w:val="001D1DB0"/>
    <w:rsid w:val="001D2F0E"/>
    <w:rsid w:val="001D40CC"/>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0C7"/>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2FA8"/>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DF1"/>
    <w:rsid w:val="00253EE4"/>
    <w:rsid w:val="00255676"/>
    <w:rsid w:val="00255D16"/>
    <w:rsid w:val="0025655E"/>
    <w:rsid w:val="00256966"/>
    <w:rsid w:val="00256BDD"/>
    <w:rsid w:val="00257435"/>
    <w:rsid w:val="00257C3B"/>
    <w:rsid w:val="00260A15"/>
    <w:rsid w:val="00261349"/>
    <w:rsid w:val="00261784"/>
    <w:rsid w:val="00261BB1"/>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6F47"/>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652E"/>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3B3"/>
    <w:rsid w:val="002D0BAF"/>
    <w:rsid w:val="002D0E68"/>
    <w:rsid w:val="002D0EDB"/>
    <w:rsid w:val="002D1C32"/>
    <w:rsid w:val="002D1E20"/>
    <w:rsid w:val="002D2AC2"/>
    <w:rsid w:val="002D2D9A"/>
    <w:rsid w:val="002D2E6F"/>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ADA"/>
    <w:rsid w:val="00304C3E"/>
    <w:rsid w:val="003061CE"/>
    <w:rsid w:val="003066F8"/>
    <w:rsid w:val="00306E1F"/>
    <w:rsid w:val="003071CD"/>
    <w:rsid w:val="0030796D"/>
    <w:rsid w:val="00307E37"/>
    <w:rsid w:val="003106BA"/>
    <w:rsid w:val="00311515"/>
    <w:rsid w:val="003128E9"/>
    <w:rsid w:val="003130B5"/>
    <w:rsid w:val="00313668"/>
    <w:rsid w:val="003136B7"/>
    <w:rsid w:val="00313EF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4028"/>
    <w:rsid w:val="00325536"/>
    <w:rsid w:val="00325FB9"/>
    <w:rsid w:val="0032641A"/>
    <w:rsid w:val="00326AC6"/>
    <w:rsid w:val="00326E92"/>
    <w:rsid w:val="0032764E"/>
    <w:rsid w:val="00327871"/>
    <w:rsid w:val="00327C67"/>
    <w:rsid w:val="00330493"/>
    <w:rsid w:val="003308BF"/>
    <w:rsid w:val="00330A29"/>
    <w:rsid w:val="00330AA5"/>
    <w:rsid w:val="00330B0D"/>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5602"/>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661C"/>
    <w:rsid w:val="0037736C"/>
    <w:rsid w:val="00377528"/>
    <w:rsid w:val="00377B32"/>
    <w:rsid w:val="0038012A"/>
    <w:rsid w:val="00380300"/>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280"/>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4D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527"/>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48AD"/>
    <w:rsid w:val="003E661B"/>
    <w:rsid w:val="003E6B0A"/>
    <w:rsid w:val="003E7A38"/>
    <w:rsid w:val="003E7F03"/>
    <w:rsid w:val="003E7F8D"/>
    <w:rsid w:val="003F0501"/>
    <w:rsid w:val="003F0528"/>
    <w:rsid w:val="003F0880"/>
    <w:rsid w:val="003F1111"/>
    <w:rsid w:val="003F2579"/>
    <w:rsid w:val="003F25F5"/>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1BF0"/>
    <w:rsid w:val="00402643"/>
    <w:rsid w:val="00402E67"/>
    <w:rsid w:val="00403797"/>
    <w:rsid w:val="00403C14"/>
    <w:rsid w:val="004044D6"/>
    <w:rsid w:val="004048F9"/>
    <w:rsid w:val="00404DF5"/>
    <w:rsid w:val="00404F44"/>
    <w:rsid w:val="00405115"/>
    <w:rsid w:val="00405129"/>
    <w:rsid w:val="00405D97"/>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818"/>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318"/>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274"/>
    <w:rsid w:val="004444A2"/>
    <w:rsid w:val="004448F1"/>
    <w:rsid w:val="004455A9"/>
    <w:rsid w:val="004456FD"/>
    <w:rsid w:val="00446D5C"/>
    <w:rsid w:val="004474C4"/>
    <w:rsid w:val="004474FF"/>
    <w:rsid w:val="0044778D"/>
    <w:rsid w:val="00450E28"/>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892"/>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97E38"/>
    <w:rsid w:val="004A12F9"/>
    <w:rsid w:val="004A19F9"/>
    <w:rsid w:val="004A1E2F"/>
    <w:rsid w:val="004A1ED8"/>
    <w:rsid w:val="004A21B6"/>
    <w:rsid w:val="004A2399"/>
    <w:rsid w:val="004A2EDE"/>
    <w:rsid w:val="004A2FC2"/>
    <w:rsid w:val="004A38F1"/>
    <w:rsid w:val="004A3A26"/>
    <w:rsid w:val="004A3B52"/>
    <w:rsid w:val="004A4C62"/>
    <w:rsid w:val="004A4F40"/>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1CA2"/>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116"/>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1CF0"/>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726"/>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632"/>
    <w:rsid w:val="005448C1"/>
    <w:rsid w:val="005448C5"/>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57149"/>
    <w:rsid w:val="00557EC8"/>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5F9A"/>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2412"/>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AD"/>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3ECE"/>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331"/>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82A"/>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A5D"/>
    <w:rsid w:val="00682CB2"/>
    <w:rsid w:val="00683289"/>
    <w:rsid w:val="00683369"/>
    <w:rsid w:val="0068341F"/>
    <w:rsid w:val="00683AB8"/>
    <w:rsid w:val="00684EBF"/>
    <w:rsid w:val="0068509F"/>
    <w:rsid w:val="00685E31"/>
    <w:rsid w:val="006861F4"/>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B4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0D1"/>
    <w:rsid w:val="006C510D"/>
    <w:rsid w:val="006C5BAE"/>
    <w:rsid w:val="006C5E9E"/>
    <w:rsid w:val="006C6856"/>
    <w:rsid w:val="006C6921"/>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2B3"/>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D9"/>
    <w:rsid w:val="006F43EB"/>
    <w:rsid w:val="006F460B"/>
    <w:rsid w:val="006F46A2"/>
    <w:rsid w:val="006F4762"/>
    <w:rsid w:val="006F4848"/>
    <w:rsid w:val="006F4AF1"/>
    <w:rsid w:val="006F4F71"/>
    <w:rsid w:val="006F5743"/>
    <w:rsid w:val="006F70D5"/>
    <w:rsid w:val="006F7511"/>
    <w:rsid w:val="006F7A94"/>
    <w:rsid w:val="006F7E76"/>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193"/>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586"/>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662"/>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4CB8"/>
    <w:rsid w:val="007F508A"/>
    <w:rsid w:val="007F54CE"/>
    <w:rsid w:val="007F552C"/>
    <w:rsid w:val="007F5FFD"/>
    <w:rsid w:val="007F6181"/>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5CA7"/>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DAA"/>
    <w:rsid w:val="00816F64"/>
    <w:rsid w:val="00817726"/>
    <w:rsid w:val="00817A86"/>
    <w:rsid w:val="00817B32"/>
    <w:rsid w:val="00817DE8"/>
    <w:rsid w:val="00817ED6"/>
    <w:rsid w:val="008207C5"/>
    <w:rsid w:val="008208A9"/>
    <w:rsid w:val="00820925"/>
    <w:rsid w:val="00820C7E"/>
    <w:rsid w:val="00820E87"/>
    <w:rsid w:val="008212A4"/>
    <w:rsid w:val="0082172A"/>
    <w:rsid w:val="00821C67"/>
    <w:rsid w:val="008220BC"/>
    <w:rsid w:val="00822461"/>
    <w:rsid w:val="00822D42"/>
    <w:rsid w:val="00824DC2"/>
    <w:rsid w:val="00825795"/>
    <w:rsid w:val="00825EB4"/>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396E"/>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0C6"/>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15A9"/>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614"/>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47EE2"/>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14B"/>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A81"/>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03C"/>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753"/>
    <w:rsid w:val="009A4965"/>
    <w:rsid w:val="009A49C4"/>
    <w:rsid w:val="009A5676"/>
    <w:rsid w:val="009A5EAE"/>
    <w:rsid w:val="009A646B"/>
    <w:rsid w:val="009A6C18"/>
    <w:rsid w:val="009B01B8"/>
    <w:rsid w:val="009B03AC"/>
    <w:rsid w:val="009B06AF"/>
    <w:rsid w:val="009B1189"/>
    <w:rsid w:val="009B201A"/>
    <w:rsid w:val="009B2714"/>
    <w:rsid w:val="009B29DA"/>
    <w:rsid w:val="009B32D9"/>
    <w:rsid w:val="009B3524"/>
    <w:rsid w:val="009B3ACC"/>
    <w:rsid w:val="009B3B53"/>
    <w:rsid w:val="009B5085"/>
    <w:rsid w:val="009B5D89"/>
    <w:rsid w:val="009B5D9F"/>
    <w:rsid w:val="009B5F71"/>
    <w:rsid w:val="009B6C69"/>
    <w:rsid w:val="009B712C"/>
    <w:rsid w:val="009B737C"/>
    <w:rsid w:val="009B737E"/>
    <w:rsid w:val="009B7584"/>
    <w:rsid w:val="009C0B32"/>
    <w:rsid w:val="009C0BD3"/>
    <w:rsid w:val="009C0C87"/>
    <w:rsid w:val="009C0CD0"/>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809"/>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6EA4"/>
    <w:rsid w:val="00A170A2"/>
    <w:rsid w:val="00A173CC"/>
    <w:rsid w:val="00A17586"/>
    <w:rsid w:val="00A17F15"/>
    <w:rsid w:val="00A20255"/>
    <w:rsid w:val="00A20905"/>
    <w:rsid w:val="00A21661"/>
    <w:rsid w:val="00A21ACF"/>
    <w:rsid w:val="00A2241A"/>
    <w:rsid w:val="00A225F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CC3"/>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4E53"/>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625"/>
    <w:rsid w:val="00A87CAF"/>
    <w:rsid w:val="00A87E27"/>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0A22"/>
    <w:rsid w:val="00AA1395"/>
    <w:rsid w:val="00AA1A8C"/>
    <w:rsid w:val="00AA1B0F"/>
    <w:rsid w:val="00AA1C62"/>
    <w:rsid w:val="00AA1D35"/>
    <w:rsid w:val="00AA2C00"/>
    <w:rsid w:val="00AA3181"/>
    <w:rsid w:val="00AA31CC"/>
    <w:rsid w:val="00AA3489"/>
    <w:rsid w:val="00AA4153"/>
    <w:rsid w:val="00AA41B2"/>
    <w:rsid w:val="00AA4278"/>
    <w:rsid w:val="00AA4841"/>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B5D"/>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4D8"/>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5E8"/>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72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0D7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1D"/>
    <w:rsid w:val="00B67866"/>
    <w:rsid w:val="00B67DD8"/>
    <w:rsid w:val="00B70032"/>
    <w:rsid w:val="00B70C5C"/>
    <w:rsid w:val="00B70CE3"/>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6527"/>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03AF"/>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192E"/>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0ECF"/>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BF72B2"/>
    <w:rsid w:val="00C00850"/>
    <w:rsid w:val="00C00FD8"/>
    <w:rsid w:val="00C01417"/>
    <w:rsid w:val="00C01639"/>
    <w:rsid w:val="00C01BB0"/>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432B"/>
    <w:rsid w:val="00C150AB"/>
    <w:rsid w:val="00C1577B"/>
    <w:rsid w:val="00C1593C"/>
    <w:rsid w:val="00C16A26"/>
    <w:rsid w:val="00C179EA"/>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4DF"/>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6B3"/>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0689"/>
    <w:rsid w:val="00CC114B"/>
    <w:rsid w:val="00CC13F6"/>
    <w:rsid w:val="00CC15F7"/>
    <w:rsid w:val="00CC1878"/>
    <w:rsid w:val="00CC18A2"/>
    <w:rsid w:val="00CC1B21"/>
    <w:rsid w:val="00CC27D2"/>
    <w:rsid w:val="00CC3F71"/>
    <w:rsid w:val="00CC424E"/>
    <w:rsid w:val="00CC446B"/>
    <w:rsid w:val="00CC4EF5"/>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3DC"/>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E7EFD"/>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6C9"/>
    <w:rsid w:val="00D01B93"/>
    <w:rsid w:val="00D02D33"/>
    <w:rsid w:val="00D02DDB"/>
    <w:rsid w:val="00D0380F"/>
    <w:rsid w:val="00D04A22"/>
    <w:rsid w:val="00D0532B"/>
    <w:rsid w:val="00D05596"/>
    <w:rsid w:val="00D055CF"/>
    <w:rsid w:val="00D06A91"/>
    <w:rsid w:val="00D0769D"/>
    <w:rsid w:val="00D07790"/>
    <w:rsid w:val="00D07A10"/>
    <w:rsid w:val="00D10299"/>
    <w:rsid w:val="00D107FD"/>
    <w:rsid w:val="00D1180D"/>
    <w:rsid w:val="00D11BD6"/>
    <w:rsid w:val="00D11D6C"/>
    <w:rsid w:val="00D12236"/>
    <w:rsid w:val="00D12926"/>
    <w:rsid w:val="00D12D38"/>
    <w:rsid w:val="00D135F2"/>
    <w:rsid w:val="00D13C5F"/>
    <w:rsid w:val="00D13C61"/>
    <w:rsid w:val="00D141BC"/>
    <w:rsid w:val="00D145C4"/>
    <w:rsid w:val="00D1584F"/>
    <w:rsid w:val="00D1585A"/>
    <w:rsid w:val="00D16791"/>
    <w:rsid w:val="00D200A7"/>
    <w:rsid w:val="00D20BDD"/>
    <w:rsid w:val="00D21224"/>
    <w:rsid w:val="00D2130C"/>
    <w:rsid w:val="00D221FF"/>
    <w:rsid w:val="00D233A1"/>
    <w:rsid w:val="00D23EE1"/>
    <w:rsid w:val="00D25915"/>
    <w:rsid w:val="00D25AF8"/>
    <w:rsid w:val="00D25CA4"/>
    <w:rsid w:val="00D263C7"/>
    <w:rsid w:val="00D26712"/>
    <w:rsid w:val="00D2671C"/>
    <w:rsid w:val="00D273E5"/>
    <w:rsid w:val="00D27506"/>
    <w:rsid w:val="00D30000"/>
    <w:rsid w:val="00D30B6E"/>
    <w:rsid w:val="00D30F47"/>
    <w:rsid w:val="00D31F14"/>
    <w:rsid w:val="00D31F40"/>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944"/>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550"/>
    <w:rsid w:val="00D77610"/>
    <w:rsid w:val="00D77789"/>
    <w:rsid w:val="00D80537"/>
    <w:rsid w:val="00D80D93"/>
    <w:rsid w:val="00D81740"/>
    <w:rsid w:val="00D8200E"/>
    <w:rsid w:val="00D82894"/>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52D"/>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77D"/>
    <w:rsid w:val="00DA7CB7"/>
    <w:rsid w:val="00DB0135"/>
    <w:rsid w:val="00DB0423"/>
    <w:rsid w:val="00DB04C4"/>
    <w:rsid w:val="00DB0F6E"/>
    <w:rsid w:val="00DB1D65"/>
    <w:rsid w:val="00DB21D6"/>
    <w:rsid w:val="00DB2331"/>
    <w:rsid w:val="00DB2500"/>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54"/>
    <w:rsid w:val="00DD20A4"/>
    <w:rsid w:val="00DD2183"/>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BDE"/>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89F"/>
    <w:rsid w:val="00E37A89"/>
    <w:rsid w:val="00E37E0C"/>
    <w:rsid w:val="00E402A6"/>
    <w:rsid w:val="00E41121"/>
    <w:rsid w:val="00E41720"/>
    <w:rsid w:val="00E4196D"/>
    <w:rsid w:val="00E41B7F"/>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5B3"/>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3A7"/>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68A"/>
    <w:rsid w:val="00EE476D"/>
    <w:rsid w:val="00EE4DA7"/>
    <w:rsid w:val="00EE5487"/>
    <w:rsid w:val="00EE58A5"/>
    <w:rsid w:val="00EE6A53"/>
    <w:rsid w:val="00EE7266"/>
    <w:rsid w:val="00EE7CD8"/>
    <w:rsid w:val="00EE7D7E"/>
    <w:rsid w:val="00EF01CA"/>
    <w:rsid w:val="00EF0234"/>
    <w:rsid w:val="00EF0430"/>
    <w:rsid w:val="00EF08DC"/>
    <w:rsid w:val="00EF1650"/>
    <w:rsid w:val="00EF1759"/>
    <w:rsid w:val="00EF1ABA"/>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89E"/>
    <w:rsid w:val="00F409F1"/>
    <w:rsid w:val="00F40A21"/>
    <w:rsid w:val="00F40F45"/>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65C5"/>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816"/>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4:docId w14:val="2CAF11DD"/>
  <w15:chartTrackingRefBased/>
  <w15:docId w15:val="{E7398EF2-6B43-4D0C-B4BD-4E447E5A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F43D9"/>
    <w:rPr>
      <w:sz w:val="24"/>
      <w:szCs w:val="24"/>
      <w:lang w:eastAsia="en-US"/>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rPr>
  </w:style>
  <w:style w:type="paragraph" w:customStyle="1" w:styleId="FR1">
    <w:name w:val="FR1"/>
    <w:rsid w:val="00C150AB"/>
    <w:pPr>
      <w:widowControl w:val="0"/>
      <w:snapToGrid w:val="0"/>
      <w:ind w:left="200"/>
      <w:jc w:val="center"/>
    </w:pPr>
    <w:rPr>
      <w:sz w:val="28"/>
    </w:rPr>
  </w:style>
  <w:style w:type="paragraph" w:customStyle="1" w:styleId="136">
    <w:name w:val="Знак Знак Знак136"/>
    <w:basedOn w:val="a1"/>
    <w:rsid w:val="00680A61"/>
    <w:pPr>
      <w:tabs>
        <w:tab w:val="num" w:pos="360"/>
      </w:tabs>
      <w:spacing w:after="160" w:line="240" w:lineRule="exact"/>
    </w:pPr>
    <w:rPr>
      <w:rFonts w:ascii="Verdana" w:hAnsi="Verdana" w:cs="Verdana"/>
      <w:sz w:val="20"/>
      <w:szCs w:val="20"/>
      <w:lang w:val="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51">
    <w:name w:val="Знак5"/>
    <w:basedOn w:val="a1"/>
    <w:rsid w:val="000D1747"/>
    <w:pPr>
      <w:tabs>
        <w:tab w:val="num" w:pos="360"/>
      </w:tabs>
      <w:spacing w:after="160" w:line="240" w:lineRule="exact"/>
    </w:pPr>
    <w:rPr>
      <w:rFonts w:ascii="Verdana" w:hAnsi="Verdana" w:cs="Verdana"/>
      <w:sz w:val="20"/>
      <w:szCs w:val="20"/>
      <w:lang w:val="en-US"/>
    </w:rPr>
  </w:style>
  <w:style w:type="paragraph" w:styleId="af4">
    <w:name w:val="Subtitle"/>
    <w:basedOn w:val="a1"/>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6"/>
    <w:link w:val="af7"/>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7">
    <w:name w:val="Красная строка Знак"/>
    <w:basedOn w:val="a7"/>
    <w:link w:val="af6"/>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11">
    <w:name w:val="Абзац списка11"/>
    <w:basedOn w:val="a1"/>
    <w:rsid w:val="002F3034"/>
    <w:pPr>
      <w:ind w:left="720" w:firstLine="709"/>
      <w:jc w:val="both"/>
    </w:pPr>
    <w:rPr>
      <w:sz w:val="28"/>
      <w:szCs w:val="22"/>
    </w:rPr>
  </w:style>
  <w:style w:type="character" w:customStyle="1" w:styleId="25">
    <w:name w:val="Основной текст 2 Знак"/>
    <w:link w:val="24"/>
    <w:rsid w:val="002F3034"/>
    <w:rPr>
      <w:sz w:val="24"/>
      <w:szCs w:val="24"/>
    </w:rPr>
  </w:style>
  <w:style w:type="numbering" w:customStyle="1" w:styleId="1110">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2">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1"/>
    <w:rsid w:val="00A7771F"/>
    <w:pPr>
      <w:tabs>
        <w:tab w:val="num" w:pos="360"/>
      </w:tabs>
      <w:spacing w:after="160" w:line="240" w:lineRule="exact"/>
    </w:pPr>
    <w:rPr>
      <w:rFonts w:ascii="Verdana" w:hAnsi="Verdana" w:cs="Verdana"/>
      <w:sz w:val="20"/>
      <w:szCs w:val="20"/>
      <w:lang w:val="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rPr>
  </w:style>
  <w:style w:type="character" w:styleId="af9">
    <w:name w:val="Hyperlink"/>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b">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rPr>
  </w:style>
  <w:style w:type="paragraph" w:styleId="afd">
    <w:name w:val="Normal (Web)"/>
    <w:basedOn w:val="a1"/>
    <w:uiPriority w:val="99"/>
    <w:rsid w:val="00E37A89"/>
    <w:pPr>
      <w:textAlignment w:val="top"/>
    </w:pPr>
    <w:rPr>
      <w:rFonts w:eastAsia="Calibri"/>
    </w:rPr>
  </w:style>
  <w:style w:type="paragraph" w:styleId="afe">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8">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4">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1">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4">
    <w:name w:val="Block Text"/>
    <w:basedOn w:val="a1"/>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7">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8">
    <w:name w:val="текст примечания"/>
    <w:basedOn w:val="a1"/>
    <w:rsid w:val="00DA12FA"/>
  </w:style>
  <w:style w:type="paragraph" w:customStyle="1" w:styleId="aff9">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affb">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b"/>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1"/>
    <w:link w:val="afff"/>
    <w:rsid w:val="00FF759C"/>
    <w:rPr>
      <w:sz w:val="20"/>
      <w:szCs w:val="20"/>
    </w:rPr>
  </w:style>
  <w:style w:type="character" w:customStyle="1" w:styleId="afff">
    <w:name w:val="Текст примечания Знак"/>
    <w:basedOn w:val="a2"/>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520">
    <w:name w:val="Знак Знак Знак Знак Знак Знак Знак Знак Знак Знак Знак Знак52"/>
    <w:basedOn w:val="a1"/>
    <w:rsid w:val="00487696"/>
    <w:pPr>
      <w:tabs>
        <w:tab w:val="num" w:pos="360"/>
      </w:tabs>
      <w:spacing w:after="160" w:line="240" w:lineRule="exact"/>
    </w:pPr>
    <w:rPr>
      <w:rFonts w:ascii="Verdana" w:hAnsi="Verdana" w:cs="Verdana"/>
      <w:sz w:val="20"/>
      <w:szCs w:val="20"/>
      <w:lang w:val="en-US"/>
    </w:rPr>
  </w:style>
  <w:style w:type="paragraph" w:customStyle="1" w:styleId="135">
    <w:name w:val="Знак Знак Знак135"/>
    <w:basedOn w:val="a1"/>
    <w:rsid w:val="00560DA1"/>
    <w:pPr>
      <w:tabs>
        <w:tab w:val="num" w:pos="360"/>
      </w:tabs>
      <w:spacing w:after="160" w:line="240" w:lineRule="exact"/>
    </w:pPr>
    <w:rPr>
      <w:rFonts w:ascii="Verdana" w:hAnsi="Verdana" w:cs="Verdana"/>
      <w:sz w:val="20"/>
      <w:szCs w:val="20"/>
      <w:lang w:val="en-US"/>
    </w:rPr>
  </w:style>
  <w:style w:type="paragraph" w:customStyle="1" w:styleId="510">
    <w:name w:val="Знак Знак Знак Знак Знак Знак Знак Знак Знак Знак Знак Знак51"/>
    <w:basedOn w:val="a1"/>
    <w:rsid w:val="00A57F7A"/>
    <w:pPr>
      <w:tabs>
        <w:tab w:val="num" w:pos="360"/>
      </w:tabs>
      <w:spacing w:after="160" w:line="240" w:lineRule="exact"/>
    </w:pPr>
    <w:rPr>
      <w:rFonts w:ascii="Verdana" w:hAnsi="Verdana" w:cs="Verdana"/>
      <w:sz w:val="20"/>
      <w:szCs w:val="20"/>
      <w:lang w:val="en-US"/>
    </w:rPr>
  </w:style>
  <w:style w:type="paragraph" w:customStyle="1" w:styleId="134">
    <w:name w:val="Знак Знак Знак134"/>
    <w:basedOn w:val="a1"/>
    <w:rsid w:val="006D2C7E"/>
    <w:pPr>
      <w:tabs>
        <w:tab w:val="num" w:pos="360"/>
      </w:tabs>
      <w:spacing w:after="160" w:line="240" w:lineRule="exact"/>
    </w:pPr>
    <w:rPr>
      <w:rFonts w:ascii="Verdana" w:hAnsi="Verdana" w:cs="Verdana"/>
      <w:sz w:val="20"/>
      <w:szCs w:val="20"/>
      <w:lang w:val="en-US"/>
    </w:rPr>
  </w:style>
  <w:style w:type="paragraph" w:customStyle="1" w:styleId="1f1">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44">
    <w:name w:val="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33">
    <w:name w:val="Знак Знак Знак133"/>
    <w:basedOn w:val="a1"/>
    <w:rsid w:val="00E341F2"/>
    <w:pPr>
      <w:tabs>
        <w:tab w:val="num" w:pos="360"/>
      </w:tabs>
      <w:spacing w:after="160" w:line="240" w:lineRule="exact"/>
    </w:pPr>
    <w:rPr>
      <w:rFonts w:ascii="Verdana" w:hAnsi="Verdana" w:cs="Verdana"/>
      <w:sz w:val="20"/>
      <w:szCs w:val="20"/>
      <w:lang w:val="en-US"/>
    </w:rPr>
  </w:style>
  <w:style w:type="paragraph" w:customStyle="1" w:styleId="141">
    <w:name w:val="Знак Знак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55">
    <w:name w:val="Знак Знак Знак Знак5"/>
    <w:basedOn w:val="a1"/>
    <w:rsid w:val="00E341F2"/>
    <w:pPr>
      <w:tabs>
        <w:tab w:val="num" w:pos="360"/>
      </w:tabs>
      <w:spacing w:after="160" w:line="240" w:lineRule="exact"/>
    </w:pPr>
    <w:rPr>
      <w:rFonts w:ascii="Verdana" w:hAnsi="Verdana" w:cs="Verdana"/>
      <w:sz w:val="20"/>
      <w:szCs w:val="20"/>
      <w:lang w:val="en-US"/>
    </w:rPr>
  </w:style>
  <w:style w:type="paragraph" w:customStyle="1" w:styleId="45">
    <w:name w:val="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2">
    <w:name w:val="Знак Знак Знак Знак1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6">
    <w:name w:val="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14">
    <w:name w:val="Знак Знак1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47">
    <w:name w:val="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3">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6">
    <w:name w:val="Знак Знак1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8">
    <w:name w:val="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340">
    <w:name w:val="Знак Знак34"/>
    <w:basedOn w:val="a1"/>
    <w:rsid w:val="00E341F2"/>
    <w:pPr>
      <w:tabs>
        <w:tab w:val="num" w:pos="360"/>
      </w:tabs>
      <w:spacing w:after="160" w:line="240" w:lineRule="exact"/>
    </w:pPr>
    <w:rPr>
      <w:rFonts w:ascii="Verdana" w:hAnsi="Verdana" w:cs="Verdana"/>
      <w:sz w:val="20"/>
      <w:szCs w:val="20"/>
      <w:lang w:val="en-US"/>
    </w:rPr>
  </w:style>
  <w:style w:type="paragraph" w:customStyle="1" w:styleId="14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500">
    <w:name w:val="Знак Знак Знак Знак Знак Знак Знак Знак Знак Знак Знак Знак50"/>
    <w:basedOn w:val="a1"/>
    <w:rsid w:val="00E341F2"/>
    <w:pPr>
      <w:tabs>
        <w:tab w:val="num" w:pos="360"/>
      </w:tabs>
      <w:spacing w:after="160" w:line="240" w:lineRule="exact"/>
    </w:pPr>
    <w:rPr>
      <w:rFonts w:ascii="Verdana" w:hAnsi="Verdana" w:cs="Verdana"/>
      <w:sz w:val="20"/>
      <w:szCs w:val="20"/>
      <w:lang w:val="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2">
    <w:name w:val="footnote text"/>
    <w:basedOn w:val="a1"/>
    <w:link w:val="afff3"/>
    <w:uiPriority w:val="99"/>
    <w:unhideWhenUsed/>
    <w:rsid w:val="00E341F2"/>
    <w:pPr>
      <w:suppressAutoHyphens/>
    </w:pPr>
    <w:rPr>
      <w:sz w:val="20"/>
      <w:szCs w:val="20"/>
      <w:lang w:val="x-none" w:eastAsia="ar-SA"/>
    </w:rPr>
  </w:style>
  <w:style w:type="character" w:customStyle="1" w:styleId="afff3">
    <w:name w:val="Текст сноски Знак"/>
    <w:basedOn w:val="a2"/>
    <w:link w:val="afff2"/>
    <w:uiPriority w:val="99"/>
    <w:rsid w:val="00E341F2"/>
    <w:rPr>
      <w:lang w:val="x-none" w:eastAsia="ar-SA"/>
    </w:rPr>
  </w:style>
  <w:style w:type="character" w:styleId="afff4">
    <w:name w:val="footnote reference"/>
    <w:uiPriority w:val="99"/>
    <w:unhideWhenUsed/>
    <w:rsid w:val="00E341F2"/>
    <w:rPr>
      <w:vertAlign w:val="superscript"/>
    </w:rPr>
  </w:style>
  <w:style w:type="paragraph" w:styleId="afff5">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1"/>
    <w:link w:val="afff7"/>
    <w:qFormat/>
    <w:rsid w:val="00D8315B"/>
    <w:pPr>
      <w:tabs>
        <w:tab w:val="left" w:pos="1665"/>
      </w:tabs>
      <w:jc w:val="center"/>
    </w:pPr>
    <w:rPr>
      <w:b/>
      <w:bCs/>
    </w:rPr>
  </w:style>
  <w:style w:type="character" w:customStyle="1" w:styleId="afff7">
    <w:name w:val="Заголовок Знак"/>
    <w:basedOn w:val="a2"/>
    <w:link w:val="afff6"/>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32">
    <w:name w:val="Знак Знак Знак132"/>
    <w:basedOn w:val="a1"/>
    <w:rsid w:val="00F537D6"/>
    <w:pPr>
      <w:tabs>
        <w:tab w:val="num" w:pos="360"/>
      </w:tabs>
      <w:spacing w:after="160" w:line="240" w:lineRule="exact"/>
    </w:pPr>
    <w:rPr>
      <w:rFonts w:ascii="Verdana" w:hAnsi="Verdana" w:cs="Verdana"/>
      <w:sz w:val="20"/>
      <w:szCs w:val="20"/>
      <w:lang w:val="en-US"/>
    </w:rPr>
  </w:style>
  <w:style w:type="paragraph" w:styleId="2">
    <w:name w:val="List Number 2"/>
    <w:basedOn w:val="a1"/>
    <w:rsid w:val="00C42B5A"/>
    <w:pPr>
      <w:numPr>
        <w:numId w:val="2"/>
      </w:numPr>
      <w:contextualSpacing/>
    </w:pPr>
  </w:style>
  <w:style w:type="paragraph" w:customStyle="1" w:styleId="1f2">
    <w:name w:val="1"/>
    <w:basedOn w:val="a1"/>
    <w:rsid w:val="00C42B5A"/>
    <w:pPr>
      <w:spacing w:after="160" w:line="240" w:lineRule="exact"/>
    </w:pPr>
    <w:rPr>
      <w:rFonts w:ascii="Verdana" w:hAnsi="Verdana" w:cs="Verdana"/>
      <w:sz w:val="20"/>
      <w:szCs w:val="20"/>
      <w:lang w:val="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3">
    <w:name w:val="Знак1 Знак Знак Знак Знак Знак Знак"/>
    <w:basedOn w:val="a1"/>
    <w:rsid w:val="00C42B5A"/>
    <w:pPr>
      <w:spacing w:after="160" w:line="240" w:lineRule="exact"/>
      <w:ind w:left="1"/>
    </w:pPr>
    <w:rPr>
      <w:rFonts w:ascii="Verdana" w:hAnsi="Verdana"/>
      <w:b/>
      <w:lang w:val="en-US"/>
    </w:rPr>
  </w:style>
  <w:style w:type="character" w:customStyle="1" w:styleId="1f4">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8">
    <w:name w:val="Document Map"/>
    <w:basedOn w:val="a1"/>
    <w:link w:val="afff9"/>
    <w:uiPriority w:val="99"/>
    <w:rsid w:val="00C42B5A"/>
    <w:rPr>
      <w:rFonts w:ascii="Tahoma" w:hAnsi="Tahoma"/>
      <w:sz w:val="16"/>
      <w:szCs w:val="16"/>
      <w:lang w:val="x-none" w:eastAsia="x-none"/>
    </w:rPr>
  </w:style>
  <w:style w:type="character" w:customStyle="1" w:styleId="afff9">
    <w:name w:val="Схема документа Знак"/>
    <w:basedOn w:val="a2"/>
    <w:link w:val="afff8"/>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310">
    <w:name w:val="Знак Знак Знак131"/>
    <w:basedOn w:val="a1"/>
    <w:rsid w:val="00A537CA"/>
    <w:pPr>
      <w:tabs>
        <w:tab w:val="num" w:pos="360"/>
      </w:tabs>
      <w:spacing w:after="160" w:line="240" w:lineRule="exact"/>
    </w:pPr>
    <w:rPr>
      <w:rFonts w:ascii="Verdana" w:hAnsi="Verdana" w:cs="Verdana"/>
      <w:sz w:val="20"/>
      <w:szCs w:val="20"/>
      <w:lang w:val="en-US"/>
    </w:rPr>
  </w:style>
  <w:style w:type="paragraph" w:customStyle="1" w:styleId="49">
    <w:name w:val="Знак4"/>
    <w:basedOn w:val="a1"/>
    <w:rsid w:val="00A537CA"/>
    <w:pPr>
      <w:spacing w:after="160" w:line="240" w:lineRule="exact"/>
    </w:pPr>
    <w:rPr>
      <w:rFonts w:ascii="Verdana" w:hAnsi="Verdana" w:cs="Verdana"/>
      <w:sz w:val="20"/>
      <w:szCs w:val="20"/>
      <w:lang w:val="en-US"/>
    </w:rPr>
  </w:style>
  <w:style w:type="paragraph" w:customStyle="1" w:styleId="1300">
    <w:name w:val="Знак Знак Знак130"/>
    <w:basedOn w:val="a1"/>
    <w:rsid w:val="00F0113B"/>
    <w:pPr>
      <w:tabs>
        <w:tab w:val="num" w:pos="360"/>
      </w:tabs>
      <w:spacing w:after="160" w:line="240" w:lineRule="exact"/>
    </w:pPr>
    <w:rPr>
      <w:rFonts w:ascii="Verdana" w:hAnsi="Verdana" w:cs="Verdana"/>
      <w:sz w:val="20"/>
      <w:szCs w:val="20"/>
      <w:lang w:val="en-US"/>
    </w:rPr>
  </w:style>
  <w:style w:type="table" w:customStyle="1" w:styleId="149">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29">
    <w:name w:val="Знак Знак Знак129"/>
    <w:basedOn w:val="a1"/>
    <w:rsid w:val="00C82C80"/>
    <w:pPr>
      <w:tabs>
        <w:tab w:val="num" w:pos="360"/>
      </w:tabs>
      <w:spacing w:after="160" w:line="240" w:lineRule="exact"/>
    </w:pPr>
    <w:rPr>
      <w:rFonts w:ascii="Verdana" w:hAnsi="Verdana" w:cs="Verdana"/>
      <w:sz w:val="20"/>
      <w:szCs w:val="20"/>
      <w:lang w:val="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90">
    <w:name w:val="Знак Знак Знак Знак Знак Знак Знак Знак Знак Знак Знак Знак49"/>
    <w:basedOn w:val="a1"/>
    <w:rsid w:val="00A74C0B"/>
    <w:pPr>
      <w:tabs>
        <w:tab w:val="num" w:pos="360"/>
      </w:tabs>
      <w:spacing w:after="160" w:line="240" w:lineRule="exact"/>
    </w:pPr>
    <w:rPr>
      <w:rFonts w:ascii="Verdana" w:hAnsi="Verdana" w:cs="Verdana"/>
      <w:sz w:val="20"/>
      <w:szCs w:val="20"/>
      <w:lang w:val="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8">
    <w:name w:val="Знак Знак Знак128"/>
    <w:basedOn w:val="a1"/>
    <w:rsid w:val="00925DD2"/>
    <w:pPr>
      <w:tabs>
        <w:tab w:val="num" w:pos="360"/>
      </w:tabs>
      <w:spacing w:after="160" w:line="240" w:lineRule="exact"/>
    </w:pPr>
    <w:rPr>
      <w:rFonts w:ascii="Verdana" w:hAnsi="Verdana" w:cs="Verdana"/>
      <w:sz w:val="20"/>
      <w:szCs w:val="20"/>
      <w:lang w:val="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7">
    <w:name w:val="Знак Знак Знак127"/>
    <w:basedOn w:val="a1"/>
    <w:rsid w:val="00861B3E"/>
    <w:pPr>
      <w:tabs>
        <w:tab w:val="num" w:pos="360"/>
      </w:tabs>
      <w:spacing w:after="160" w:line="240" w:lineRule="exact"/>
    </w:pPr>
    <w:rPr>
      <w:rFonts w:ascii="Verdana" w:hAnsi="Verdana" w:cs="Verdana"/>
      <w:sz w:val="20"/>
      <w:szCs w:val="20"/>
      <w:lang w:val="en-US"/>
    </w:rPr>
  </w:style>
  <w:style w:type="paragraph" w:customStyle="1" w:styleId="126">
    <w:name w:val="Знак Знак Знак126"/>
    <w:basedOn w:val="a1"/>
    <w:rsid w:val="00596018"/>
    <w:pPr>
      <w:tabs>
        <w:tab w:val="num" w:pos="360"/>
      </w:tabs>
      <w:spacing w:after="160" w:line="240" w:lineRule="exact"/>
    </w:pPr>
    <w:rPr>
      <w:rFonts w:ascii="Verdana" w:hAnsi="Verdana" w:cs="Verdana"/>
      <w:sz w:val="20"/>
      <w:szCs w:val="20"/>
      <w:lang w:val="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0">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25">
    <w:name w:val="Знак Знак Знак125"/>
    <w:basedOn w:val="a1"/>
    <w:rsid w:val="009159BF"/>
    <w:pPr>
      <w:tabs>
        <w:tab w:val="num" w:pos="360"/>
      </w:tabs>
      <w:spacing w:after="160" w:line="240" w:lineRule="exact"/>
    </w:pPr>
    <w:rPr>
      <w:rFonts w:ascii="Verdana" w:hAnsi="Verdana" w:cs="Verdana"/>
      <w:sz w:val="20"/>
      <w:szCs w:val="20"/>
      <w:lang w:val="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line number"/>
    <w:basedOn w:val="a2"/>
    <w:rsid w:val="00AD32B5"/>
  </w:style>
  <w:style w:type="numbering" w:customStyle="1" w:styleId="310">
    <w:name w:val="Нет списка31"/>
    <w:next w:val="a4"/>
    <w:uiPriority w:val="99"/>
    <w:semiHidden/>
    <w:rsid w:val="001C3984"/>
  </w:style>
  <w:style w:type="paragraph" w:customStyle="1" w:styleId="3a">
    <w:name w:val="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4"/>
    <w:basedOn w:val="a1"/>
    <w:rsid w:val="001C3984"/>
    <w:pPr>
      <w:tabs>
        <w:tab w:val="num" w:pos="360"/>
      </w:tabs>
      <w:spacing w:after="160" w:line="240" w:lineRule="exact"/>
    </w:pPr>
    <w:rPr>
      <w:rFonts w:ascii="Verdana" w:hAnsi="Verdana" w:cs="Verdana"/>
      <w:sz w:val="20"/>
      <w:szCs w:val="20"/>
      <w:lang w:val="en-US"/>
    </w:rPr>
  </w:style>
  <w:style w:type="paragraph" w:customStyle="1" w:styleId="3b">
    <w:name w:val="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8">
    <w:name w:val="Знак Знак Знак Знак1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c">
    <w:name w:val="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130">
    <w:name w:val="Знак Знак1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b">
    <w:name w:val="Знак Знак1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30">
    <w:name w:val="Знак Знак33"/>
    <w:basedOn w:val="a1"/>
    <w:rsid w:val="001C3984"/>
    <w:pPr>
      <w:tabs>
        <w:tab w:val="num" w:pos="360"/>
      </w:tabs>
      <w:spacing w:after="160" w:line="240" w:lineRule="exact"/>
    </w:pPr>
    <w:rPr>
      <w:rFonts w:ascii="Verdana" w:hAnsi="Verdana" w:cs="Verdana"/>
      <w:sz w:val="20"/>
      <w:szCs w:val="20"/>
      <w:lang w:val="en-US"/>
    </w:rPr>
  </w:style>
  <w:style w:type="paragraph" w:customStyle="1" w:styleId="13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numbering" w:customStyle="1" w:styleId="320">
    <w:name w:val="Нет списка32"/>
    <w:next w:val="a4"/>
    <w:uiPriority w:val="99"/>
    <w:semiHidden/>
    <w:unhideWhenUsed/>
    <w:rsid w:val="00654532"/>
  </w:style>
  <w:style w:type="paragraph" w:customStyle="1" w:styleId="1f5">
    <w:name w:val="Знак Знак1 Знак Знак"/>
    <w:basedOn w:val="a1"/>
    <w:rsid w:val="00654532"/>
    <w:pPr>
      <w:tabs>
        <w:tab w:val="left" w:pos="360"/>
      </w:tabs>
      <w:spacing w:after="160" w:line="240" w:lineRule="exact"/>
    </w:pPr>
    <w:rPr>
      <w:rFonts w:ascii="Verdana" w:hAnsi="Verdana" w:cs="Verdana"/>
      <w:sz w:val="20"/>
      <w:szCs w:val="20"/>
      <w:lang w:val="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Неразрешенное упоминание1"/>
    <w:uiPriority w:val="99"/>
    <w:semiHidden/>
    <w:unhideWhenUsed/>
    <w:rsid w:val="00654532"/>
    <w:rPr>
      <w:color w:val="808080"/>
      <w:shd w:val="clear" w:color="auto" w:fill="E6E6E6"/>
    </w:rPr>
  </w:style>
  <w:style w:type="paragraph" w:customStyle="1" w:styleId="480">
    <w:name w:val="Знак Знак Знак Знак Знак Знак Знак Знак Знак Знак Знак Знак48"/>
    <w:basedOn w:val="a1"/>
    <w:rsid w:val="001F0BC9"/>
    <w:pPr>
      <w:tabs>
        <w:tab w:val="num" w:pos="360"/>
      </w:tabs>
      <w:spacing w:after="160" w:line="240" w:lineRule="exact"/>
    </w:pPr>
    <w:rPr>
      <w:rFonts w:ascii="Verdana" w:hAnsi="Verdana" w:cs="Verdana"/>
      <w:sz w:val="20"/>
      <w:szCs w:val="20"/>
      <w:lang w:val="en-US"/>
    </w:rPr>
  </w:style>
  <w:style w:type="paragraph" w:customStyle="1" w:styleId="470">
    <w:name w:val="Знак Знак Знак Знак Знак Знак Знак Знак Знак Знак Знак Знак47"/>
    <w:basedOn w:val="a1"/>
    <w:rsid w:val="005C154B"/>
    <w:pPr>
      <w:tabs>
        <w:tab w:val="num" w:pos="360"/>
      </w:tabs>
      <w:spacing w:after="160" w:line="240" w:lineRule="exact"/>
    </w:pPr>
    <w:rPr>
      <w:rFonts w:ascii="Verdana" w:hAnsi="Verdana" w:cs="Verdana"/>
      <w:sz w:val="20"/>
      <w:szCs w:val="20"/>
      <w:lang w:val="en-US"/>
    </w:rPr>
  </w:style>
  <w:style w:type="paragraph" w:customStyle="1" w:styleId="460">
    <w:name w:val="Знак Знак Знак Знак Знак Знак Знак Знак Знак Знак Знак Знак46"/>
    <w:basedOn w:val="a1"/>
    <w:rsid w:val="00B90FC6"/>
    <w:pPr>
      <w:tabs>
        <w:tab w:val="num" w:pos="360"/>
      </w:tabs>
      <w:spacing w:after="160" w:line="240" w:lineRule="exact"/>
    </w:pPr>
    <w:rPr>
      <w:rFonts w:ascii="Verdana" w:hAnsi="Verdana" w:cs="Verdana"/>
      <w:sz w:val="20"/>
      <w:szCs w:val="20"/>
      <w:lang w:val="en-US"/>
    </w:rPr>
  </w:style>
  <w:style w:type="paragraph" w:customStyle="1" w:styleId="124">
    <w:name w:val="Знак Знак Знак124"/>
    <w:basedOn w:val="a1"/>
    <w:rsid w:val="0075679E"/>
    <w:pPr>
      <w:tabs>
        <w:tab w:val="num" w:pos="360"/>
      </w:tabs>
      <w:spacing w:after="160" w:line="240" w:lineRule="exact"/>
    </w:pPr>
    <w:rPr>
      <w:rFonts w:ascii="Verdana" w:hAnsi="Verdana" w:cs="Verdana"/>
      <w:sz w:val="20"/>
      <w:szCs w:val="20"/>
      <w:lang w:val="en-US"/>
    </w:rPr>
  </w:style>
  <w:style w:type="paragraph" w:customStyle="1" w:styleId="450">
    <w:name w:val="Знак Знак Знак Знак Знак Знак Знак Знак Знак Знак Знак Знак45"/>
    <w:basedOn w:val="a1"/>
    <w:rsid w:val="0097202D"/>
    <w:pPr>
      <w:tabs>
        <w:tab w:val="num" w:pos="360"/>
      </w:tabs>
      <w:spacing w:after="160" w:line="240" w:lineRule="exact"/>
    </w:pPr>
    <w:rPr>
      <w:rFonts w:ascii="Verdana" w:hAnsi="Verdana" w:cs="Verdana"/>
      <w:sz w:val="20"/>
      <w:szCs w:val="20"/>
      <w:lang w:val="en-US"/>
    </w:rPr>
  </w:style>
  <w:style w:type="paragraph" w:customStyle="1" w:styleId="440">
    <w:name w:val="Знак Знак Знак Знак Знак Знак Знак Знак Знак Знак Знак Знак44"/>
    <w:basedOn w:val="a1"/>
    <w:rsid w:val="00071949"/>
    <w:pPr>
      <w:tabs>
        <w:tab w:val="num" w:pos="360"/>
      </w:tabs>
      <w:spacing w:after="160" w:line="240" w:lineRule="exact"/>
    </w:pPr>
    <w:rPr>
      <w:rFonts w:ascii="Verdana" w:hAnsi="Verdana" w:cs="Verdana"/>
      <w:sz w:val="20"/>
      <w:szCs w:val="20"/>
      <w:lang w:val="en-US"/>
    </w:rPr>
  </w:style>
  <w:style w:type="paragraph" w:customStyle="1" w:styleId="430">
    <w:name w:val="Знак Знак Знак Знак Знак Знак Знак Знак Знак Знак Знак Знак43"/>
    <w:basedOn w:val="a1"/>
    <w:rsid w:val="009D2289"/>
    <w:pPr>
      <w:tabs>
        <w:tab w:val="num" w:pos="360"/>
      </w:tabs>
      <w:spacing w:after="160" w:line="240" w:lineRule="exact"/>
    </w:pPr>
    <w:rPr>
      <w:rFonts w:ascii="Verdana" w:hAnsi="Verdana" w:cs="Verdana"/>
      <w:sz w:val="20"/>
      <w:szCs w:val="20"/>
      <w:lang w:val="en-US"/>
    </w:rPr>
  </w:style>
  <w:style w:type="paragraph" w:customStyle="1" w:styleId="420">
    <w:name w:val="Знак Знак Знак Знак Знак Знак Знак Знак Знак Знак Знак Знак42"/>
    <w:basedOn w:val="a1"/>
    <w:rsid w:val="00EE7266"/>
    <w:pPr>
      <w:tabs>
        <w:tab w:val="num" w:pos="360"/>
      </w:tabs>
      <w:spacing w:after="160" w:line="240" w:lineRule="exact"/>
    </w:pPr>
    <w:rPr>
      <w:rFonts w:ascii="Verdana" w:hAnsi="Verdana" w:cs="Verdana"/>
      <w:sz w:val="20"/>
      <w:szCs w:val="20"/>
      <w:lang w:val="en-US"/>
    </w:rPr>
  </w:style>
  <w:style w:type="paragraph" w:customStyle="1" w:styleId="123">
    <w:name w:val="Знак Знак Знак123"/>
    <w:basedOn w:val="a1"/>
    <w:rsid w:val="0038714A"/>
    <w:pPr>
      <w:tabs>
        <w:tab w:val="num" w:pos="360"/>
      </w:tabs>
      <w:spacing w:after="160" w:line="240" w:lineRule="exact"/>
    </w:pPr>
    <w:rPr>
      <w:rFonts w:ascii="Verdana" w:hAnsi="Verdana" w:cs="Verdana"/>
      <w:sz w:val="20"/>
      <w:szCs w:val="20"/>
      <w:lang w:val="en-US"/>
    </w:rPr>
  </w:style>
  <w:style w:type="paragraph" w:customStyle="1" w:styleId="2f1">
    <w:name w:val="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a">
    <w:name w:val="Знак Знак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3"/>
    <w:basedOn w:val="a1"/>
    <w:rsid w:val="0038714A"/>
    <w:pPr>
      <w:tabs>
        <w:tab w:val="num" w:pos="360"/>
      </w:tabs>
      <w:spacing w:after="160" w:line="240" w:lineRule="exact"/>
    </w:pPr>
    <w:rPr>
      <w:rFonts w:ascii="Verdana" w:hAnsi="Verdana" w:cs="Verdana"/>
      <w:sz w:val="20"/>
      <w:szCs w:val="20"/>
      <w:lang w:val="en-US"/>
    </w:rPr>
  </w:style>
  <w:style w:type="paragraph" w:customStyle="1" w:styleId="2f2">
    <w:name w:val="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b">
    <w:name w:val="Знак Знак Знак Знак1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3">
    <w:name w:val="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120">
    <w:name w:val="Знак Знак1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2f4">
    <w:name w:val="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e">
    <w:name w:val="Знак Знак1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5">
    <w:name w:val="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321">
    <w:name w:val="Знак Знак32"/>
    <w:basedOn w:val="a1"/>
    <w:rsid w:val="0038714A"/>
    <w:pPr>
      <w:tabs>
        <w:tab w:val="num" w:pos="360"/>
      </w:tabs>
      <w:spacing w:after="160" w:line="240" w:lineRule="exact"/>
    </w:pPr>
    <w:rPr>
      <w:rFonts w:ascii="Verdana" w:hAnsi="Verdana" w:cs="Verdana"/>
      <w:sz w:val="20"/>
      <w:szCs w:val="20"/>
      <w:lang w:val="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1">
    <w:name w:val="12"/>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f0">
    <w:name w:val="Абзац списка3"/>
    <w:basedOn w:val="a1"/>
    <w:autoRedefine/>
    <w:rsid w:val="00861ADA"/>
    <w:pPr>
      <w:jc w:val="center"/>
    </w:pPr>
    <w:rPr>
      <w:snapToGrid w:val="0"/>
      <w:sz w:val="28"/>
      <w:szCs w:val="28"/>
    </w:rPr>
  </w:style>
  <w:style w:type="paragraph" w:customStyle="1" w:styleId="3f1">
    <w:name w:val="Знак3"/>
    <w:basedOn w:val="a1"/>
    <w:rsid w:val="00861ADA"/>
    <w:pPr>
      <w:spacing w:after="160" w:line="240" w:lineRule="exact"/>
    </w:pPr>
    <w:rPr>
      <w:rFonts w:ascii="Verdana" w:hAnsi="Verdana" w:cs="Verdana"/>
      <w:sz w:val="20"/>
      <w:szCs w:val="20"/>
      <w:lang w:val="en-US"/>
    </w:rPr>
  </w:style>
  <w:style w:type="character" w:styleId="afffd">
    <w:name w:val="Subtle Emphasis"/>
    <w:uiPriority w:val="19"/>
    <w:qFormat/>
    <w:rsid w:val="00861ADA"/>
    <w:rPr>
      <w:i/>
      <w:iCs/>
      <w:color w:val="404040"/>
    </w:rPr>
  </w:style>
  <w:style w:type="character" w:styleId="afffe">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1">
    <w:name w:val="Нет списка51"/>
    <w:next w:val="a4"/>
    <w:uiPriority w:val="99"/>
    <w:semiHidden/>
    <w:unhideWhenUsed/>
    <w:rsid w:val="00861ADA"/>
  </w:style>
  <w:style w:type="table" w:customStyle="1" w:styleId="512">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1">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8">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412">
    <w:name w:val="Знак Знак Знак Знак Знак Знак Знак Знак Знак Знак Знак Знак41"/>
    <w:basedOn w:val="a1"/>
    <w:rsid w:val="00A025EB"/>
    <w:pPr>
      <w:tabs>
        <w:tab w:val="num" w:pos="360"/>
      </w:tabs>
      <w:spacing w:after="160" w:line="240" w:lineRule="exact"/>
    </w:pPr>
    <w:rPr>
      <w:rFonts w:ascii="Verdana" w:hAnsi="Verdana" w:cs="Verdana"/>
      <w:sz w:val="20"/>
      <w:szCs w:val="20"/>
      <w:lang w:val="en-US"/>
    </w:rPr>
  </w:style>
  <w:style w:type="paragraph" w:customStyle="1" w:styleId="1220">
    <w:name w:val="Знак Знак Знак122"/>
    <w:basedOn w:val="a1"/>
    <w:rsid w:val="00C750D3"/>
    <w:pPr>
      <w:tabs>
        <w:tab w:val="num" w:pos="360"/>
      </w:tabs>
      <w:spacing w:after="160" w:line="240" w:lineRule="exact"/>
    </w:pPr>
    <w:rPr>
      <w:rFonts w:ascii="Verdana" w:hAnsi="Verdana" w:cs="Verdana"/>
      <w:sz w:val="20"/>
      <w:szCs w:val="20"/>
      <w:lang w:val="en-US"/>
    </w:rPr>
  </w:style>
  <w:style w:type="paragraph" w:customStyle="1" w:styleId="116">
    <w:name w:val="11"/>
    <w:basedOn w:val="a1"/>
    <w:next w:val="afff6"/>
    <w:qFormat/>
    <w:rsid w:val="00C750D3"/>
    <w:pPr>
      <w:tabs>
        <w:tab w:val="left" w:pos="1665"/>
      </w:tabs>
      <w:jc w:val="center"/>
    </w:pPr>
    <w:rPr>
      <w:b/>
      <w:bCs/>
    </w:rPr>
  </w:style>
  <w:style w:type="paragraph" w:customStyle="1" w:styleId="102">
    <w:name w:val="10"/>
    <w:basedOn w:val="a1"/>
    <w:next w:val="afff6"/>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1">
    <w:name w:val="Знак Знак Знак121"/>
    <w:basedOn w:val="a1"/>
    <w:rsid w:val="0045447E"/>
    <w:pPr>
      <w:tabs>
        <w:tab w:val="num" w:pos="360"/>
      </w:tabs>
      <w:spacing w:after="160" w:line="240" w:lineRule="exact"/>
    </w:pPr>
    <w:rPr>
      <w:rFonts w:ascii="Verdana" w:hAnsi="Verdana" w:cs="Verdana"/>
      <w:sz w:val="20"/>
      <w:szCs w:val="20"/>
      <w:lang w:val="en-US"/>
    </w:rPr>
  </w:style>
  <w:style w:type="paragraph" w:customStyle="1" w:styleId="400">
    <w:name w:val="Знак Знак Знак Знак Знак Знак Знак Знак Знак Знак Знак Знак40"/>
    <w:basedOn w:val="a1"/>
    <w:rsid w:val="005A4979"/>
    <w:pPr>
      <w:tabs>
        <w:tab w:val="num" w:pos="360"/>
      </w:tabs>
      <w:spacing w:after="160" w:line="240" w:lineRule="exact"/>
    </w:pPr>
    <w:rPr>
      <w:rFonts w:ascii="Verdana" w:hAnsi="Verdana" w:cs="Verdana"/>
      <w:sz w:val="20"/>
      <w:szCs w:val="20"/>
      <w:lang w:val="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rPr>
  </w:style>
  <w:style w:type="paragraph" w:customStyle="1" w:styleId="4b">
    <w:name w:val="Абзац списка4"/>
    <w:basedOn w:val="a1"/>
    <w:autoRedefine/>
    <w:rsid w:val="00707EA9"/>
    <w:pPr>
      <w:jc w:val="center"/>
    </w:pPr>
    <w:rPr>
      <w:snapToGrid w:val="0"/>
      <w:sz w:val="28"/>
      <w:szCs w:val="28"/>
    </w:rPr>
  </w:style>
  <w:style w:type="paragraph" w:customStyle="1" w:styleId="1200">
    <w:name w:val="Знак Знак Знак120"/>
    <w:basedOn w:val="a1"/>
    <w:rsid w:val="00707EA9"/>
    <w:pPr>
      <w:tabs>
        <w:tab w:val="num" w:pos="360"/>
      </w:tabs>
      <w:spacing w:after="160" w:line="240" w:lineRule="exact"/>
    </w:pPr>
    <w:rPr>
      <w:rFonts w:ascii="Verdana" w:hAnsi="Verdana" w:cs="Verdana"/>
      <w:sz w:val="20"/>
      <w:szCs w:val="20"/>
      <w:lang w:val="en-US"/>
    </w:rPr>
  </w:style>
  <w:style w:type="paragraph" w:customStyle="1" w:styleId="2f6">
    <w:name w:val="Знак2"/>
    <w:basedOn w:val="a1"/>
    <w:rsid w:val="00707EA9"/>
    <w:pPr>
      <w:spacing w:after="160" w:line="240" w:lineRule="exact"/>
    </w:pPr>
    <w:rPr>
      <w:rFonts w:ascii="Verdana" w:hAnsi="Verdana" w:cs="Verdana"/>
      <w:sz w:val="20"/>
      <w:szCs w:val="20"/>
      <w:lang w:val="en-US"/>
    </w:rPr>
  </w:style>
  <w:style w:type="paragraph" w:customStyle="1" w:styleId="94">
    <w:name w:val="9"/>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9">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390">
    <w:name w:val="Знак Знак Знак Знак Знак Знак Знак Знак Знак Знак Знак Знак39"/>
    <w:basedOn w:val="a1"/>
    <w:rsid w:val="00993DB4"/>
    <w:pPr>
      <w:tabs>
        <w:tab w:val="num" w:pos="360"/>
      </w:tabs>
      <w:spacing w:after="160" w:line="240" w:lineRule="exact"/>
    </w:pPr>
    <w:rPr>
      <w:rFonts w:ascii="Verdana" w:hAnsi="Verdana" w:cs="Verdana"/>
      <w:sz w:val="20"/>
      <w:szCs w:val="20"/>
      <w:lang w:val="en-US"/>
    </w:rPr>
  </w:style>
  <w:style w:type="paragraph" w:customStyle="1" w:styleId="119">
    <w:name w:val="Знак Знак Знак119"/>
    <w:basedOn w:val="a1"/>
    <w:rsid w:val="004410AE"/>
    <w:pPr>
      <w:tabs>
        <w:tab w:val="num" w:pos="360"/>
      </w:tabs>
      <w:spacing w:after="160" w:line="240" w:lineRule="exact"/>
    </w:pPr>
    <w:rPr>
      <w:rFonts w:ascii="Verdana" w:hAnsi="Verdana" w:cs="Verdana"/>
      <w:sz w:val="20"/>
      <w:szCs w:val="20"/>
      <w:lang w:val="en-US"/>
    </w:rPr>
  </w:style>
  <w:style w:type="paragraph" w:customStyle="1" w:styleId="affff">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2">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380">
    <w:name w:val="Знак Знак Знак Знак Знак Знак Знак Знак Знак Знак Знак Знак38"/>
    <w:basedOn w:val="a1"/>
    <w:rsid w:val="00A91AEC"/>
    <w:pPr>
      <w:tabs>
        <w:tab w:val="num" w:pos="360"/>
      </w:tabs>
      <w:spacing w:after="160" w:line="240" w:lineRule="exact"/>
    </w:pPr>
    <w:rPr>
      <w:rFonts w:ascii="Verdana" w:hAnsi="Verdana" w:cs="Verdana"/>
      <w:sz w:val="20"/>
      <w:szCs w:val="20"/>
      <w:lang w:val="en-US"/>
    </w:rPr>
  </w:style>
  <w:style w:type="paragraph" w:customStyle="1" w:styleId="84">
    <w:name w:val="8"/>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6">
    <w:name w:val="Абзац списка5"/>
    <w:basedOn w:val="a1"/>
    <w:autoRedefine/>
    <w:rsid w:val="005870E9"/>
    <w:pPr>
      <w:jc w:val="center"/>
    </w:pPr>
    <w:rPr>
      <w:snapToGrid w:val="0"/>
      <w:sz w:val="28"/>
      <w:szCs w:val="28"/>
    </w:rPr>
  </w:style>
  <w:style w:type="paragraph" w:customStyle="1" w:styleId="118">
    <w:name w:val="Знак Знак Знак118"/>
    <w:basedOn w:val="a1"/>
    <w:rsid w:val="005870E9"/>
    <w:pPr>
      <w:tabs>
        <w:tab w:val="num" w:pos="360"/>
      </w:tabs>
      <w:spacing w:after="160" w:line="240" w:lineRule="exact"/>
    </w:pPr>
    <w:rPr>
      <w:rFonts w:ascii="Verdana" w:hAnsi="Verdana" w:cs="Verdana"/>
      <w:sz w:val="20"/>
      <w:szCs w:val="20"/>
      <w:lang w:val="en-US"/>
    </w:rPr>
  </w:style>
  <w:style w:type="paragraph" w:customStyle="1" w:styleId="1fa">
    <w:name w:val="Знак1"/>
    <w:basedOn w:val="a1"/>
    <w:rsid w:val="005870E9"/>
    <w:pPr>
      <w:spacing w:after="160" w:line="240" w:lineRule="exact"/>
    </w:pPr>
    <w:rPr>
      <w:rFonts w:ascii="Verdana" w:hAnsi="Verdana" w:cs="Verdana"/>
      <w:sz w:val="20"/>
      <w:szCs w:val="20"/>
      <w:lang w:val="en-US"/>
    </w:rPr>
  </w:style>
  <w:style w:type="numbering" w:customStyle="1" w:styleId="1131">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3">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5870E9"/>
  </w:style>
  <w:style w:type="table" w:customStyle="1" w:styleId="422">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5870E9"/>
  </w:style>
  <w:style w:type="table" w:customStyle="1" w:styleId="522">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1">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3">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0">
    <w:name w:val="Нет списка1211"/>
    <w:next w:val="a4"/>
    <w:uiPriority w:val="99"/>
    <w:semiHidden/>
    <w:unhideWhenUsed/>
    <w:rsid w:val="005870E9"/>
  </w:style>
  <w:style w:type="numbering" w:customStyle="1" w:styleId="11210">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370">
    <w:name w:val="Знак Знак Знак Знак Знак Знак Знак Знак Знак Знак Знак Знак37"/>
    <w:basedOn w:val="a1"/>
    <w:rsid w:val="002C0F67"/>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1"/>
    <w:rsid w:val="000F7213"/>
    <w:pPr>
      <w:tabs>
        <w:tab w:val="num" w:pos="360"/>
      </w:tabs>
      <w:spacing w:after="160" w:line="240" w:lineRule="exact"/>
    </w:pPr>
    <w:rPr>
      <w:rFonts w:ascii="Verdana" w:hAnsi="Verdana" w:cs="Verdana"/>
      <w:sz w:val="20"/>
      <w:szCs w:val="20"/>
      <w:lang w:val="en-US"/>
    </w:rPr>
  </w:style>
  <w:style w:type="paragraph" w:customStyle="1" w:styleId="117">
    <w:name w:val="Знак Знак Знак117"/>
    <w:basedOn w:val="a1"/>
    <w:rsid w:val="00171920"/>
    <w:pPr>
      <w:tabs>
        <w:tab w:val="num" w:pos="360"/>
      </w:tabs>
      <w:spacing w:after="160" w:line="240" w:lineRule="exact"/>
    </w:pPr>
    <w:rPr>
      <w:rFonts w:ascii="Verdana" w:hAnsi="Verdana" w:cs="Verdana"/>
      <w:sz w:val="20"/>
      <w:szCs w:val="20"/>
      <w:lang w:val="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1">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a">
    <w:name w:val="Знак Знак Знак11"/>
    <w:basedOn w:val="a1"/>
    <w:rsid w:val="0088649D"/>
    <w:pPr>
      <w:tabs>
        <w:tab w:val="num" w:pos="360"/>
      </w:tabs>
      <w:spacing w:after="160" w:line="240" w:lineRule="exact"/>
    </w:pPr>
    <w:rPr>
      <w:rFonts w:ascii="Verdana" w:hAnsi="Verdana" w:cs="Verdana"/>
      <w:sz w:val="20"/>
      <w:szCs w:val="20"/>
      <w:lang w:val="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1">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2">
    <w:name w:val="Знак Знак Знак Знак Знак Знак Знак Знак Знак Знак Знак Знак35"/>
    <w:basedOn w:val="a1"/>
    <w:rsid w:val="00A401A3"/>
    <w:pPr>
      <w:tabs>
        <w:tab w:val="num" w:pos="360"/>
      </w:tabs>
      <w:spacing w:after="160" w:line="240" w:lineRule="exact"/>
    </w:pPr>
    <w:rPr>
      <w:rFonts w:ascii="Verdana" w:hAnsi="Verdana" w:cs="Verdana"/>
      <w:sz w:val="20"/>
      <w:szCs w:val="20"/>
      <w:lang w:val="en-US"/>
    </w:rPr>
  </w:style>
  <w:style w:type="paragraph" w:customStyle="1" w:styleId="1160">
    <w:name w:val="Знак Знак Знак116"/>
    <w:basedOn w:val="a1"/>
    <w:rsid w:val="006E2057"/>
    <w:pPr>
      <w:tabs>
        <w:tab w:val="num" w:pos="360"/>
      </w:tabs>
      <w:spacing w:after="160" w:line="240" w:lineRule="exact"/>
    </w:pPr>
    <w:rPr>
      <w:rFonts w:ascii="Verdana" w:hAnsi="Verdana" w:cs="Verdana"/>
      <w:sz w:val="20"/>
      <w:szCs w:val="20"/>
      <w:lang w:val="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151">
    <w:name w:val="Знак Знак Знак115"/>
    <w:basedOn w:val="a1"/>
    <w:rsid w:val="00CD4F68"/>
    <w:pPr>
      <w:tabs>
        <w:tab w:val="num" w:pos="360"/>
      </w:tabs>
      <w:spacing w:after="160" w:line="240" w:lineRule="exact"/>
    </w:pPr>
    <w:rPr>
      <w:rFonts w:ascii="Verdana" w:hAnsi="Verdana" w:cs="Verdana"/>
      <w:sz w:val="20"/>
      <w:szCs w:val="20"/>
      <w:lang w:val="en-US"/>
    </w:rPr>
  </w:style>
  <w:style w:type="paragraph" w:customStyle="1" w:styleId="74">
    <w:name w:val="7"/>
    <w:basedOn w:val="a1"/>
    <w:next w:val="afff6"/>
    <w:qFormat/>
    <w:rsid w:val="00326AC6"/>
    <w:pPr>
      <w:tabs>
        <w:tab w:val="left" w:pos="1665"/>
      </w:tabs>
      <w:jc w:val="center"/>
    </w:pPr>
    <w:rPr>
      <w:b/>
      <w:bCs/>
    </w:rPr>
  </w:style>
  <w:style w:type="paragraph" w:customStyle="1" w:styleId="65">
    <w:name w:val="6"/>
    <w:basedOn w:val="a1"/>
    <w:next w:val="afff6"/>
    <w:qFormat/>
    <w:rsid w:val="00607749"/>
    <w:pPr>
      <w:tabs>
        <w:tab w:val="left" w:pos="1665"/>
      </w:tabs>
      <w:jc w:val="center"/>
    </w:pPr>
    <w:rPr>
      <w:b/>
      <w:bCs/>
    </w:rPr>
  </w:style>
  <w:style w:type="paragraph" w:customStyle="1" w:styleId="1141">
    <w:name w:val="Знак Знак Знак114"/>
    <w:basedOn w:val="a1"/>
    <w:rsid w:val="0044778D"/>
    <w:pPr>
      <w:tabs>
        <w:tab w:val="num" w:pos="360"/>
      </w:tabs>
      <w:spacing w:after="160" w:line="240" w:lineRule="exact"/>
    </w:pPr>
    <w:rPr>
      <w:rFonts w:ascii="Verdana" w:hAnsi="Verdana" w:cs="Verdana"/>
      <w:sz w:val="20"/>
      <w:szCs w:val="20"/>
      <w:lang w:val="en-US"/>
    </w:rPr>
  </w:style>
  <w:style w:type="paragraph" w:customStyle="1" w:styleId="343">
    <w:name w:val="Знак Знак Знак Знак Знак Знак Знак Знак Знак Знак Знак Знак34"/>
    <w:basedOn w:val="a1"/>
    <w:rsid w:val="00DB2CA4"/>
    <w:pPr>
      <w:tabs>
        <w:tab w:val="num" w:pos="360"/>
      </w:tabs>
      <w:spacing w:after="160" w:line="240" w:lineRule="exact"/>
    </w:pPr>
    <w:rPr>
      <w:rFonts w:ascii="Verdana" w:hAnsi="Verdana" w:cs="Verdana"/>
      <w:sz w:val="20"/>
      <w:szCs w:val="20"/>
      <w:lang w:val="en-US"/>
    </w:rPr>
  </w:style>
  <w:style w:type="paragraph" w:customStyle="1" w:styleId="1132">
    <w:name w:val="Знак Знак Знак113"/>
    <w:basedOn w:val="a1"/>
    <w:rsid w:val="00783C58"/>
    <w:pPr>
      <w:tabs>
        <w:tab w:val="num" w:pos="360"/>
      </w:tabs>
      <w:spacing w:after="160" w:line="240" w:lineRule="exact"/>
    </w:pPr>
    <w:rPr>
      <w:rFonts w:ascii="Verdana" w:hAnsi="Verdana" w:cs="Verdana"/>
      <w:sz w:val="20"/>
      <w:szCs w:val="20"/>
      <w:lang w:val="en-US"/>
    </w:rPr>
  </w:style>
  <w:style w:type="paragraph" w:customStyle="1" w:styleId="333">
    <w:name w:val="Знак Знак Знак Знак Знак Знак Знак Знак Знак Знак Знак Знак33"/>
    <w:basedOn w:val="a1"/>
    <w:rsid w:val="002C66DC"/>
    <w:pPr>
      <w:tabs>
        <w:tab w:val="num" w:pos="360"/>
      </w:tabs>
      <w:spacing w:after="160" w:line="240" w:lineRule="exact"/>
    </w:pPr>
    <w:rPr>
      <w:rFonts w:ascii="Verdana" w:hAnsi="Verdana" w:cs="Verdana"/>
      <w:sz w:val="20"/>
      <w:szCs w:val="20"/>
      <w:lang w:val="en-US"/>
    </w:rPr>
  </w:style>
  <w:style w:type="paragraph" w:customStyle="1" w:styleId="324">
    <w:name w:val="Знак Знак Знак Знак Знак Знак Знак Знак Знак Знак Знак Знак32"/>
    <w:basedOn w:val="a1"/>
    <w:rsid w:val="006A4EC7"/>
    <w:pPr>
      <w:tabs>
        <w:tab w:val="num" w:pos="360"/>
      </w:tabs>
      <w:spacing w:after="160" w:line="240" w:lineRule="exact"/>
    </w:pPr>
    <w:rPr>
      <w:rFonts w:ascii="Verdana" w:hAnsi="Verdana" w:cs="Verdana"/>
      <w:sz w:val="20"/>
      <w:szCs w:val="20"/>
      <w:lang w:val="en-US"/>
    </w:rPr>
  </w:style>
  <w:style w:type="paragraph" w:customStyle="1" w:styleId="57">
    <w:name w:val="5"/>
    <w:basedOn w:val="a1"/>
    <w:next w:val="afff6"/>
    <w:qFormat/>
    <w:rsid w:val="00D7147A"/>
    <w:pPr>
      <w:jc w:val="center"/>
    </w:pPr>
    <w:rPr>
      <w:b/>
      <w:szCs w:val="20"/>
    </w:rPr>
  </w:style>
  <w:style w:type="paragraph" w:customStyle="1" w:styleId="12f2">
    <w:name w:val="Знак Знак1 Знак Знак2"/>
    <w:basedOn w:val="a1"/>
    <w:rsid w:val="00D7147A"/>
    <w:pPr>
      <w:tabs>
        <w:tab w:val="left" w:pos="360"/>
      </w:tabs>
      <w:spacing w:after="160" w:line="240" w:lineRule="exact"/>
    </w:pPr>
    <w:rPr>
      <w:rFonts w:ascii="Verdana" w:hAnsi="Verdana" w:cs="Verdana"/>
      <w:sz w:val="20"/>
      <w:szCs w:val="20"/>
      <w:lang w:val="en-US"/>
    </w:rPr>
  </w:style>
  <w:style w:type="paragraph" w:customStyle="1" w:styleId="1123">
    <w:name w:val="Знак Знак Знак112"/>
    <w:basedOn w:val="a1"/>
    <w:rsid w:val="00D7147A"/>
    <w:pPr>
      <w:tabs>
        <w:tab w:val="left" w:pos="360"/>
      </w:tabs>
      <w:spacing w:after="160" w:line="240" w:lineRule="exact"/>
    </w:pPr>
    <w:rPr>
      <w:rFonts w:ascii="Verdana" w:hAnsi="Verdana" w:cs="Verdana"/>
      <w:sz w:val="20"/>
      <w:szCs w:val="20"/>
      <w:lang w:val="en-US"/>
    </w:rPr>
  </w:style>
  <w:style w:type="character" w:styleId="affff0">
    <w:name w:val="Unresolved Mention"/>
    <w:uiPriority w:val="99"/>
    <w:semiHidden/>
    <w:unhideWhenUsed/>
    <w:rsid w:val="00D7147A"/>
    <w:rPr>
      <w:color w:val="808080"/>
      <w:shd w:val="clear" w:color="auto" w:fill="E6E6E6"/>
    </w:rPr>
  </w:style>
  <w:style w:type="paragraph" w:customStyle="1" w:styleId="314">
    <w:name w:val="Знак Знак Знак Знак Знак Знак Знак Знак Знак Знак Знак Знак31"/>
    <w:basedOn w:val="a1"/>
    <w:rsid w:val="00CC750F"/>
    <w:pPr>
      <w:tabs>
        <w:tab w:val="num" w:pos="360"/>
      </w:tabs>
      <w:spacing w:after="160" w:line="240" w:lineRule="exact"/>
    </w:pPr>
    <w:rPr>
      <w:rFonts w:ascii="Verdana" w:hAnsi="Verdana" w:cs="Verdana"/>
      <w:sz w:val="20"/>
      <w:szCs w:val="20"/>
      <w:lang w:val="en-US"/>
    </w:rPr>
  </w:style>
  <w:style w:type="paragraph" w:customStyle="1" w:styleId="1114">
    <w:name w:val="Знак Знак Знак111"/>
    <w:basedOn w:val="a1"/>
    <w:rsid w:val="000C40A8"/>
    <w:pPr>
      <w:tabs>
        <w:tab w:val="num" w:pos="360"/>
      </w:tabs>
      <w:spacing w:after="160" w:line="240" w:lineRule="exact"/>
    </w:pPr>
    <w:rPr>
      <w:rFonts w:ascii="Verdana" w:hAnsi="Verdana" w:cs="Verdana"/>
      <w:sz w:val="20"/>
      <w:szCs w:val="20"/>
      <w:lang w:val="en-US"/>
    </w:rPr>
  </w:style>
  <w:style w:type="paragraph" w:customStyle="1" w:styleId="302">
    <w:name w:val="Знак Знак Знак Знак Знак Знак Знак Знак Знак Знак Знак Знак30"/>
    <w:basedOn w:val="a1"/>
    <w:rsid w:val="00F3032B"/>
    <w:pPr>
      <w:tabs>
        <w:tab w:val="num" w:pos="360"/>
      </w:tabs>
      <w:spacing w:after="160" w:line="240" w:lineRule="exact"/>
    </w:pPr>
    <w:rPr>
      <w:rFonts w:ascii="Verdana" w:hAnsi="Verdana" w:cs="Verdana"/>
      <w:sz w:val="20"/>
      <w:szCs w:val="20"/>
      <w:lang w:val="en-US"/>
    </w:rPr>
  </w:style>
  <w:style w:type="paragraph" w:customStyle="1" w:styleId="1102">
    <w:name w:val="Знак Знак Знак110"/>
    <w:basedOn w:val="a1"/>
    <w:rsid w:val="00A87E27"/>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1"/>
    <w:rsid w:val="00207773"/>
    <w:pPr>
      <w:tabs>
        <w:tab w:val="num" w:pos="360"/>
      </w:tabs>
      <w:spacing w:after="160" w:line="240" w:lineRule="exact"/>
    </w:pPr>
    <w:rPr>
      <w:rFonts w:ascii="Verdana" w:hAnsi="Verdana" w:cs="Verdana"/>
      <w:sz w:val="20"/>
      <w:szCs w:val="20"/>
      <w:lang w:val="en-US"/>
    </w:rPr>
  </w:style>
  <w:style w:type="paragraph" w:customStyle="1" w:styleId="282">
    <w:name w:val="Знак Знак Знак Знак Знак Знак Знак Знак Знак Знак Знак Знак28"/>
    <w:basedOn w:val="a1"/>
    <w:rsid w:val="00237EA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1"/>
    <w:rsid w:val="00B10246"/>
    <w:pPr>
      <w:tabs>
        <w:tab w:val="num" w:pos="360"/>
      </w:tabs>
      <w:spacing w:after="160" w:line="240" w:lineRule="exact"/>
    </w:pPr>
    <w:rPr>
      <w:rFonts w:ascii="Verdana" w:hAnsi="Verdana" w:cs="Verdana"/>
      <w:sz w:val="20"/>
      <w:szCs w:val="20"/>
      <w:lang w:val="en-US"/>
    </w:rPr>
  </w:style>
  <w:style w:type="paragraph" w:customStyle="1" w:styleId="4c">
    <w:name w:val="4"/>
    <w:basedOn w:val="a1"/>
    <w:next w:val="afff6"/>
    <w:qFormat/>
    <w:rsid w:val="008A508F"/>
    <w:pPr>
      <w:jc w:val="center"/>
    </w:pPr>
    <w:rPr>
      <w:b/>
      <w:bCs/>
      <w:sz w:val="28"/>
    </w:rPr>
  </w:style>
  <w:style w:type="paragraph" w:customStyle="1" w:styleId="262">
    <w:name w:val="Знак Знак Знак Знак Знак Знак Знак Знак Знак Знак Знак Знак26"/>
    <w:basedOn w:val="a1"/>
    <w:rsid w:val="003A42D5"/>
    <w:pPr>
      <w:tabs>
        <w:tab w:val="num" w:pos="360"/>
      </w:tabs>
      <w:spacing w:after="160" w:line="240" w:lineRule="exact"/>
    </w:pPr>
    <w:rPr>
      <w:rFonts w:ascii="Verdana" w:hAnsi="Verdana" w:cs="Verdana"/>
      <w:sz w:val="20"/>
      <w:szCs w:val="20"/>
      <w:lang w:val="en-US"/>
    </w:rPr>
  </w:style>
  <w:style w:type="paragraph" w:customStyle="1" w:styleId="252">
    <w:name w:val="Знак Знак Знак Знак Знак Знак Знак Знак Знак Знак Знак Знак25"/>
    <w:basedOn w:val="a1"/>
    <w:rsid w:val="008366AA"/>
    <w:pPr>
      <w:tabs>
        <w:tab w:val="num" w:pos="360"/>
      </w:tabs>
      <w:spacing w:after="160" w:line="240" w:lineRule="exact"/>
    </w:pPr>
    <w:rPr>
      <w:rFonts w:ascii="Verdana" w:hAnsi="Verdana" w:cs="Verdana"/>
      <w:sz w:val="20"/>
      <w:szCs w:val="20"/>
      <w:lang w:val="en-US"/>
    </w:rPr>
  </w:style>
  <w:style w:type="paragraph" w:customStyle="1" w:styleId="191">
    <w:name w:val="Знак Знак Знак19"/>
    <w:basedOn w:val="a1"/>
    <w:rsid w:val="00EA3212"/>
    <w:pPr>
      <w:tabs>
        <w:tab w:val="num" w:pos="360"/>
      </w:tabs>
      <w:spacing w:after="160" w:line="240" w:lineRule="exact"/>
    </w:pPr>
    <w:rPr>
      <w:rFonts w:ascii="Verdana" w:hAnsi="Verdana" w:cs="Verdana"/>
      <w:sz w:val="20"/>
      <w:szCs w:val="20"/>
      <w:lang w:val="en-US"/>
    </w:rPr>
  </w:style>
  <w:style w:type="paragraph" w:styleId="affff1">
    <w:name w:val="Plain Text"/>
    <w:basedOn w:val="a1"/>
    <w:link w:val="1fb"/>
    <w:rsid w:val="0085106B"/>
    <w:rPr>
      <w:rFonts w:ascii="Courier New" w:hAnsi="Courier New"/>
      <w:sz w:val="20"/>
      <w:szCs w:val="20"/>
      <w:lang w:val="x-none" w:eastAsia="x-none"/>
    </w:rPr>
  </w:style>
  <w:style w:type="character" w:customStyle="1" w:styleId="affff2">
    <w:name w:val="Текст Знак"/>
    <w:basedOn w:val="a2"/>
    <w:rsid w:val="0085106B"/>
    <w:rPr>
      <w:rFonts w:ascii="Consolas" w:hAnsi="Consolas"/>
      <w:sz w:val="21"/>
      <w:szCs w:val="21"/>
    </w:rPr>
  </w:style>
  <w:style w:type="character" w:customStyle="1" w:styleId="1fb">
    <w:name w:val="Текст Знак1"/>
    <w:link w:val="affff1"/>
    <w:rsid w:val="0085106B"/>
    <w:rPr>
      <w:rFonts w:ascii="Courier New" w:hAnsi="Courier New"/>
      <w:lang w:val="x-none" w:eastAsia="x-none"/>
    </w:rPr>
  </w:style>
  <w:style w:type="paragraph" w:customStyle="1" w:styleId="3f2">
    <w:name w:val="3"/>
    <w:basedOn w:val="a1"/>
    <w:next w:val="afff6"/>
    <w:qFormat/>
    <w:rsid w:val="0085106B"/>
    <w:pPr>
      <w:tabs>
        <w:tab w:val="left" w:pos="1665"/>
      </w:tabs>
      <w:jc w:val="center"/>
    </w:pPr>
    <w:rPr>
      <w:b/>
      <w:bCs/>
    </w:rPr>
  </w:style>
  <w:style w:type="paragraph" w:customStyle="1" w:styleId="2f7">
    <w:name w:val="2"/>
    <w:basedOn w:val="a1"/>
    <w:next w:val="afff6"/>
    <w:qFormat/>
    <w:rsid w:val="00B67866"/>
    <w:pPr>
      <w:spacing w:line="312" w:lineRule="auto"/>
      <w:jc w:val="center"/>
    </w:pPr>
    <w:rPr>
      <w:b/>
      <w:szCs w:val="20"/>
    </w:rPr>
  </w:style>
  <w:style w:type="paragraph" w:customStyle="1" w:styleId="1fc">
    <w:name w:val="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b">
    <w:name w:val="Знак Знак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2f8">
    <w:name w:val="Знак Знак Знак Знак2"/>
    <w:basedOn w:val="a1"/>
    <w:rsid w:val="00B67866"/>
    <w:pPr>
      <w:tabs>
        <w:tab w:val="num" w:pos="360"/>
      </w:tabs>
      <w:spacing w:after="160" w:line="240" w:lineRule="exact"/>
    </w:pPr>
    <w:rPr>
      <w:rFonts w:ascii="Verdana" w:hAnsi="Verdana" w:cs="Verdana"/>
      <w:sz w:val="20"/>
      <w:szCs w:val="20"/>
      <w:lang w:val="en-US"/>
    </w:rPr>
  </w:style>
  <w:style w:type="paragraph" w:customStyle="1" w:styleId="1fd">
    <w:name w:val="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c">
    <w:name w:val="Знак Знак Знак Знак1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e">
    <w:name w:val="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15">
    <w:name w:val="Знак Знак1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1ff">
    <w:name w:val="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
    <w:name w:val="Знак Знак1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f0">
    <w:name w:val="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315">
    <w:name w:val="Знак Знак31"/>
    <w:basedOn w:val="a1"/>
    <w:rsid w:val="00B67866"/>
    <w:pPr>
      <w:tabs>
        <w:tab w:val="num" w:pos="360"/>
      </w:tabs>
      <w:spacing w:after="160" w:line="240" w:lineRule="exact"/>
    </w:pPr>
    <w:rPr>
      <w:rFonts w:ascii="Verdana" w:hAnsi="Verdana" w:cs="Verdana"/>
      <w:sz w:val="20"/>
      <w:szCs w:val="20"/>
      <w:lang w:val="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242">
    <w:name w:val="Знак Знак Знак Знак Знак Знак Знак Знак Знак Знак Знак Знак24"/>
    <w:basedOn w:val="a1"/>
    <w:rsid w:val="00915901"/>
    <w:pPr>
      <w:tabs>
        <w:tab w:val="num" w:pos="360"/>
      </w:tabs>
      <w:spacing w:after="160" w:line="240" w:lineRule="exact"/>
    </w:pPr>
    <w:rPr>
      <w:rFonts w:ascii="Verdana" w:hAnsi="Verdana" w:cs="Verdana"/>
      <w:sz w:val="20"/>
      <w:szCs w:val="20"/>
      <w:lang w:val="en-US"/>
    </w:rPr>
  </w:style>
  <w:style w:type="paragraph" w:customStyle="1" w:styleId="233">
    <w:name w:val="Знак Знак Знак Знак Знак Знак Знак Знак Знак Знак Знак Знак23"/>
    <w:basedOn w:val="a1"/>
    <w:rsid w:val="00625329"/>
    <w:pPr>
      <w:tabs>
        <w:tab w:val="num" w:pos="360"/>
      </w:tabs>
      <w:spacing w:after="160" w:line="240" w:lineRule="exact"/>
    </w:pPr>
    <w:rPr>
      <w:rFonts w:ascii="Verdana" w:hAnsi="Verdana" w:cs="Verdana"/>
      <w:sz w:val="20"/>
      <w:szCs w:val="20"/>
      <w:lang w:val="en-US"/>
    </w:rPr>
  </w:style>
  <w:style w:type="paragraph" w:customStyle="1" w:styleId="182">
    <w:name w:val="Знак Знак Знак18"/>
    <w:basedOn w:val="a1"/>
    <w:rsid w:val="00B93D07"/>
    <w:pPr>
      <w:tabs>
        <w:tab w:val="num" w:pos="360"/>
      </w:tabs>
      <w:spacing w:after="160" w:line="240" w:lineRule="exact"/>
    </w:pPr>
    <w:rPr>
      <w:rFonts w:ascii="Verdana" w:hAnsi="Verdana" w:cs="Verdana"/>
      <w:sz w:val="20"/>
      <w:szCs w:val="20"/>
      <w:lang w:val="en-US"/>
    </w:rPr>
  </w:style>
  <w:style w:type="paragraph" w:customStyle="1" w:styleId="affff3">
    <w:name w:val="Название"/>
    <w:basedOn w:val="a1"/>
    <w:qFormat/>
    <w:rsid w:val="00793408"/>
    <w:pPr>
      <w:spacing w:line="312" w:lineRule="auto"/>
      <w:jc w:val="center"/>
    </w:pPr>
    <w:rPr>
      <w:b/>
      <w:szCs w:val="20"/>
    </w:rPr>
  </w:style>
  <w:style w:type="paragraph" w:customStyle="1" w:styleId="224">
    <w:name w:val="Знак Знак Знак Знак Знак Знак Знак Знак Знак Знак Знак Знак22"/>
    <w:basedOn w:val="a1"/>
    <w:rsid w:val="004A79F3"/>
    <w:pPr>
      <w:tabs>
        <w:tab w:val="num" w:pos="360"/>
      </w:tabs>
      <w:spacing w:after="160" w:line="240" w:lineRule="exact"/>
    </w:pPr>
    <w:rPr>
      <w:rFonts w:ascii="Verdana" w:hAnsi="Verdana" w:cs="Verdana"/>
      <w:sz w:val="20"/>
      <w:szCs w:val="20"/>
      <w:lang w:val="en-US"/>
    </w:rPr>
  </w:style>
  <w:style w:type="paragraph" w:customStyle="1" w:styleId="172">
    <w:name w:val="Знак Знак Знак17"/>
    <w:basedOn w:val="a1"/>
    <w:rsid w:val="00D20BDD"/>
    <w:pPr>
      <w:tabs>
        <w:tab w:val="num" w:pos="360"/>
      </w:tabs>
      <w:spacing w:after="160" w:line="240" w:lineRule="exact"/>
    </w:pPr>
    <w:rPr>
      <w:rFonts w:ascii="Verdana" w:hAnsi="Verdana" w:cs="Verdana"/>
      <w:sz w:val="20"/>
      <w:szCs w:val="20"/>
      <w:lang w:val="en-US"/>
    </w:rPr>
  </w:style>
  <w:style w:type="paragraph" w:customStyle="1" w:styleId="214">
    <w:name w:val="Знак Знак Знак Знак Знак Знак Знак Знак Знак Знак Знак Знак21"/>
    <w:basedOn w:val="a1"/>
    <w:rsid w:val="00570650"/>
    <w:pPr>
      <w:tabs>
        <w:tab w:val="num" w:pos="360"/>
      </w:tabs>
      <w:spacing w:after="160" w:line="240" w:lineRule="exact"/>
    </w:pPr>
    <w:rPr>
      <w:rFonts w:ascii="Verdana" w:hAnsi="Verdana" w:cs="Verdana"/>
      <w:sz w:val="20"/>
      <w:szCs w:val="20"/>
      <w:lang w:val="en-US"/>
    </w:rPr>
  </w:style>
  <w:style w:type="paragraph" w:customStyle="1" w:styleId="162">
    <w:name w:val="Знак Знак Знак16"/>
    <w:basedOn w:val="a1"/>
    <w:rsid w:val="009B3524"/>
    <w:pPr>
      <w:tabs>
        <w:tab w:val="num" w:pos="360"/>
      </w:tabs>
      <w:spacing w:after="160" w:line="240" w:lineRule="exact"/>
    </w:pPr>
    <w:rPr>
      <w:rFonts w:ascii="Verdana" w:hAnsi="Verdana" w:cs="Verdana"/>
      <w:sz w:val="20"/>
      <w:szCs w:val="20"/>
      <w:lang w:val="en-US"/>
    </w:rPr>
  </w:style>
  <w:style w:type="paragraph" w:customStyle="1" w:styleId="75">
    <w:name w:val="Абзац списка7"/>
    <w:basedOn w:val="a1"/>
    <w:rsid w:val="00CA7686"/>
    <w:pPr>
      <w:spacing w:after="200" w:line="276" w:lineRule="auto"/>
      <w:ind w:left="720"/>
      <w:contextualSpacing/>
    </w:pPr>
    <w:rPr>
      <w:rFonts w:ascii="Calibri" w:hAnsi="Calibri"/>
      <w:sz w:val="22"/>
      <w:szCs w:val="22"/>
    </w:rPr>
  </w:style>
  <w:style w:type="paragraph" w:customStyle="1" w:styleId="202">
    <w:name w:val="Знак Знак Знак Знак Знак Знак Знак Знак Знак Знак Знак Знак20"/>
    <w:basedOn w:val="a1"/>
    <w:rsid w:val="007E35CB"/>
    <w:pPr>
      <w:tabs>
        <w:tab w:val="num" w:pos="360"/>
      </w:tabs>
      <w:spacing w:after="160" w:line="240" w:lineRule="exact"/>
    </w:pPr>
    <w:rPr>
      <w:rFonts w:ascii="Verdana" w:hAnsi="Verdana" w:cs="Verdana"/>
      <w:sz w:val="20"/>
      <w:szCs w:val="20"/>
      <w:lang w:val="en-US"/>
    </w:rPr>
  </w:style>
  <w:style w:type="paragraph" w:customStyle="1" w:styleId="192">
    <w:name w:val="Знак Знак Знак Знак Знак Знак Знак Знак Знак Знак Знак Знак19"/>
    <w:basedOn w:val="a1"/>
    <w:rsid w:val="00366890"/>
    <w:pPr>
      <w:tabs>
        <w:tab w:val="num" w:pos="360"/>
      </w:tabs>
      <w:spacing w:after="160" w:line="240" w:lineRule="exact"/>
    </w:pPr>
    <w:rPr>
      <w:rFonts w:ascii="Verdana" w:hAnsi="Verdana" w:cs="Verdana"/>
      <w:sz w:val="20"/>
      <w:szCs w:val="20"/>
      <w:lang w:val="en-US"/>
    </w:rPr>
  </w:style>
  <w:style w:type="paragraph" w:customStyle="1" w:styleId="183">
    <w:name w:val="Знак Знак Знак Знак Знак Знак Знак Знак Знак Знак Знак Знак18"/>
    <w:basedOn w:val="a1"/>
    <w:rsid w:val="005D5073"/>
    <w:pPr>
      <w:tabs>
        <w:tab w:val="num" w:pos="360"/>
      </w:tabs>
      <w:spacing w:after="160" w:line="240" w:lineRule="exact"/>
    </w:pPr>
    <w:rPr>
      <w:rFonts w:ascii="Verdana" w:hAnsi="Verdana" w:cs="Verdana"/>
      <w:sz w:val="20"/>
      <w:szCs w:val="20"/>
      <w:lang w:val="en-US"/>
    </w:rPr>
  </w:style>
  <w:style w:type="paragraph" w:customStyle="1" w:styleId="173">
    <w:name w:val="Знак Знак Знак Знак Знак Знак Знак Знак Знак Знак Знак Знак17"/>
    <w:basedOn w:val="a1"/>
    <w:rsid w:val="00A12856"/>
    <w:pPr>
      <w:tabs>
        <w:tab w:val="num" w:pos="360"/>
      </w:tabs>
      <w:spacing w:after="160" w:line="240" w:lineRule="exact"/>
    </w:pPr>
    <w:rPr>
      <w:rFonts w:ascii="Verdana" w:hAnsi="Verdana" w:cs="Verdana"/>
      <w:sz w:val="20"/>
      <w:szCs w:val="20"/>
      <w:lang w:val="en-US"/>
    </w:rPr>
  </w:style>
  <w:style w:type="paragraph" w:customStyle="1" w:styleId="152">
    <w:name w:val="Знак Знак Знак15"/>
    <w:basedOn w:val="a1"/>
    <w:rsid w:val="007F3AAF"/>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 Знак Знак Знак Знак Знак Знак Знак Знак16"/>
    <w:basedOn w:val="a1"/>
    <w:rsid w:val="000B0E07"/>
    <w:pPr>
      <w:tabs>
        <w:tab w:val="num" w:pos="360"/>
      </w:tabs>
      <w:spacing w:after="160" w:line="240" w:lineRule="exact"/>
    </w:pPr>
    <w:rPr>
      <w:rFonts w:ascii="Verdana" w:hAnsi="Verdana" w:cs="Verdana"/>
      <w:sz w:val="20"/>
      <w:szCs w:val="20"/>
      <w:lang w:val="en-US"/>
    </w:rPr>
  </w:style>
  <w:style w:type="paragraph" w:customStyle="1" w:styleId="14a">
    <w:name w:val="Знак Знак Знак14"/>
    <w:basedOn w:val="a1"/>
    <w:rsid w:val="00995C6B"/>
    <w:pPr>
      <w:tabs>
        <w:tab w:val="num" w:pos="360"/>
      </w:tabs>
      <w:spacing w:after="160" w:line="240" w:lineRule="exact"/>
    </w:pPr>
    <w:rPr>
      <w:rFonts w:ascii="Verdana" w:hAnsi="Verdana" w:cs="Verdana"/>
      <w:sz w:val="20"/>
      <w:szCs w:val="20"/>
      <w:lang w:val="en-US"/>
    </w:rPr>
  </w:style>
  <w:style w:type="paragraph" w:customStyle="1" w:styleId="153">
    <w:name w:val="Знак Знак Знак Знак Знак Знак Знак Знак Знак Знак Знак Знак15"/>
    <w:basedOn w:val="a1"/>
    <w:rsid w:val="00E70558"/>
    <w:pPr>
      <w:tabs>
        <w:tab w:val="num" w:pos="360"/>
      </w:tabs>
      <w:spacing w:after="160" w:line="240" w:lineRule="exact"/>
    </w:pPr>
    <w:rPr>
      <w:rFonts w:ascii="Verdana" w:hAnsi="Verdana" w:cs="Verdana"/>
      <w:sz w:val="20"/>
      <w:szCs w:val="20"/>
      <w:lang w:val="en-US"/>
    </w:rPr>
  </w:style>
  <w:style w:type="paragraph" w:customStyle="1" w:styleId="14b">
    <w:name w:val="Знак Знак Знак Знак Знак Знак Знак Знак Знак Знак Знак Знак14"/>
    <w:basedOn w:val="a1"/>
    <w:rsid w:val="00CC1878"/>
    <w:pPr>
      <w:tabs>
        <w:tab w:val="num" w:pos="360"/>
      </w:tabs>
      <w:spacing w:after="160" w:line="240" w:lineRule="exact"/>
    </w:pPr>
    <w:rPr>
      <w:rFonts w:ascii="Verdana" w:hAnsi="Verdana" w:cs="Verdana"/>
      <w:sz w:val="20"/>
      <w:szCs w:val="20"/>
      <w:lang w:val="en-US"/>
    </w:rPr>
  </w:style>
  <w:style w:type="paragraph" w:customStyle="1" w:styleId="13e">
    <w:name w:val="Знак Знак Знак Знак Знак Знак Знак Знак Знак Знак Знак Знак13"/>
    <w:basedOn w:val="a1"/>
    <w:rsid w:val="00AA48FF"/>
    <w:pPr>
      <w:tabs>
        <w:tab w:val="num" w:pos="360"/>
      </w:tabs>
      <w:spacing w:after="160" w:line="240" w:lineRule="exact"/>
    </w:pPr>
    <w:rPr>
      <w:rFonts w:ascii="Verdana" w:hAnsi="Verdana" w:cs="Verdana"/>
      <w:sz w:val="20"/>
      <w:szCs w:val="20"/>
      <w:lang w:val="en-US"/>
    </w:rPr>
  </w:style>
  <w:style w:type="paragraph" w:customStyle="1" w:styleId="12f3">
    <w:name w:val="Знак Знак Знак Знак Знак Знак Знак Знак Знак Знак Знак Знак12"/>
    <w:basedOn w:val="a1"/>
    <w:rsid w:val="00AC46DE"/>
    <w:pPr>
      <w:tabs>
        <w:tab w:val="num" w:pos="360"/>
      </w:tabs>
      <w:spacing w:after="160" w:line="240" w:lineRule="exact"/>
    </w:pPr>
    <w:rPr>
      <w:rFonts w:ascii="Verdana" w:hAnsi="Verdana" w:cs="Verdana"/>
      <w:sz w:val="20"/>
      <w:szCs w:val="20"/>
      <w:lang w:val="en-US"/>
    </w:rPr>
  </w:style>
  <w:style w:type="paragraph" w:customStyle="1" w:styleId="11f2">
    <w:name w:val="Знак Знак Знак Знак Знак Знак Знак Знак Знак Знак Знак Знак11"/>
    <w:basedOn w:val="a1"/>
    <w:rsid w:val="00DB4038"/>
    <w:pPr>
      <w:tabs>
        <w:tab w:val="num" w:pos="360"/>
      </w:tabs>
      <w:spacing w:after="160" w:line="240" w:lineRule="exact"/>
    </w:pPr>
    <w:rPr>
      <w:rFonts w:ascii="Verdana" w:hAnsi="Verdana" w:cs="Verdana"/>
      <w:sz w:val="20"/>
      <w:szCs w:val="20"/>
      <w:lang w:val="en-US"/>
    </w:rPr>
  </w:style>
  <w:style w:type="paragraph" w:customStyle="1" w:styleId="103">
    <w:name w:val="Знак Знак Знак Знак Знак Знак Знак Знак Знак Знак Знак Знак10"/>
    <w:basedOn w:val="a1"/>
    <w:rsid w:val="00075F0E"/>
    <w:pPr>
      <w:tabs>
        <w:tab w:val="num" w:pos="360"/>
      </w:tabs>
      <w:spacing w:after="160" w:line="240" w:lineRule="exact"/>
    </w:pPr>
    <w:rPr>
      <w:rFonts w:ascii="Verdana" w:hAnsi="Verdana" w:cs="Verdana"/>
      <w:sz w:val="20"/>
      <w:szCs w:val="20"/>
      <w:lang w:val="en-US"/>
    </w:rPr>
  </w:style>
  <w:style w:type="paragraph" w:customStyle="1" w:styleId="95">
    <w:name w:val="Знак Знак Знак Знак Знак Знак Знак Знак Знак Знак Знак Знак9"/>
    <w:basedOn w:val="a1"/>
    <w:rsid w:val="006C4100"/>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 Знак Знак Знак Знак Знак Знак Знак Знак8"/>
    <w:basedOn w:val="a1"/>
    <w:rsid w:val="00685E31"/>
    <w:pPr>
      <w:tabs>
        <w:tab w:val="num" w:pos="360"/>
      </w:tabs>
      <w:spacing w:after="160" w:line="240" w:lineRule="exact"/>
    </w:pPr>
    <w:rPr>
      <w:rFonts w:ascii="Verdana" w:hAnsi="Verdana" w:cs="Verdana"/>
      <w:sz w:val="20"/>
      <w:szCs w:val="20"/>
      <w:lang w:val="en-US"/>
    </w:rPr>
  </w:style>
  <w:style w:type="paragraph" w:customStyle="1" w:styleId="76">
    <w:name w:val="Знак Знак Знак Знак Знак Знак Знак Знак Знак Знак Знак Знак7"/>
    <w:basedOn w:val="a1"/>
    <w:rsid w:val="00876FC3"/>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 Знак Знак6"/>
    <w:basedOn w:val="a1"/>
    <w:rsid w:val="0070421F"/>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5"/>
    <w:basedOn w:val="a1"/>
    <w:rsid w:val="00BE7657"/>
    <w:pPr>
      <w:tabs>
        <w:tab w:val="num" w:pos="360"/>
      </w:tabs>
      <w:spacing w:after="160" w:line="240" w:lineRule="exact"/>
    </w:pPr>
    <w:rPr>
      <w:rFonts w:ascii="Verdana" w:hAnsi="Verdana" w:cs="Verdana"/>
      <w:sz w:val="20"/>
      <w:szCs w:val="20"/>
      <w:lang w:val="en-US"/>
    </w:rPr>
  </w:style>
  <w:style w:type="paragraph" w:customStyle="1" w:styleId="13f">
    <w:name w:val="Знак Знак Знак13"/>
    <w:basedOn w:val="a1"/>
    <w:rsid w:val="00F67D98"/>
    <w:pPr>
      <w:tabs>
        <w:tab w:val="num" w:pos="360"/>
      </w:tabs>
      <w:spacing w:after="160" w:line="240" w:lineRule="exact"/>
    </w:pPr>
    <w:rPr>
      <w:rFonts w:ascii="Verdana" w:hAnsi="Verdana" w:cs="Verdana"/>
      <w:sz w:val="20"/>
      <w:szCs w:val="20"/>
      <w:lang w:val="en-US"/>
    </w:rPr>
  </w:style>
  <w:style w:type="paragraph" w:customStyle="1" w:styleId="4d">
    <w:name w:val="Знак Знак Знак Знак Знак Знак Знак Знак Знак Знак Знак Знак4"/>
    <w:basedOn w:val="a1"/>
    <w:rsid w:val="007806E5"/>
    <w:pPr>
      <w:tabs>
        <w:tab w:val="num" w:pos="360"/>
      </w:tabs>
      <w:spacing w:after="160" w:line="240" w:lineRule="exact"/>
    </w:pPr>
    <w:rPr>
      <w:rFonts w:ascii="Verdana" w:hAnsi="Verdana" w:cs="Verdana"/>
      <w:sz w:val="20"/>
      <w:szCs w:val="20"/>
      <w:lang w:val="en-US"/>
    </w:rPr>
  </w:style>
  <w:style w:type="paragraph" w:customStyle="1" w:styleId="3f3">
    <w:name w:val="Знак Знак Знак Знак Знак Знак Знак Знак Знак Знак Знак Знак3"/>
    <w:basedOn w:val="a1"/>
    <w:rsid w:val="001B6AC8"/>
    <w:pPr>
      <w:tabs>
        <w:tab w:val="num" w:pos="360"/>
      </w:tabs>
      <w:spacing w:after="160" w:line="240" w:lineRule="exact"/>
    </w:pPr>
    <w:rPr>
      <w:rFonts w:ascii="Verdana" w:hAnsi="Verdana" w:cs="Verdana"/>
      <w:sz w:val="20"/>
      <w:szCs w:val="20"/>
      <w:lang w:val="en-US"/>
    </w:rPr>
  </w:style>
  <w:style w:type="paragraph" w:customStyle="1" w:styleId="2f9">
    <w:name w:val="Знак Знак Знак Знак Знак Знак Знак Знак Знак Знак Знак Знак2"/>
    <w:basedOn w:val="a1"/>
    <w:rsid w:val="00444274"/>
    <w:pPr>
      <w:tabs>
        <w:tab w:val="num" w:pos="360"/>
      </w:tabs>
      <w:spacing w:after="160" w:line="240" w:lineRule="exact"/>
    </w:pPr>
    <w:rPr>
      <w:rFonts w:ascii="Verdana" w:hAnsi="Verdana" w:cs="Verdana"/>
      <w:sz w:val="20"/>
      <w:szCs w:val="20"/>
      <w:lang w:val="en-US"/>
    </w:rPr>
  </w:style>
  <w:style w:type="paragraph" w:customStyle="1" w:styleId="12f4">
    <w:name w:val="Знак Знак Знак12"/>
    <w:basedOn w:val="a1"/>
    <w:rsid w:val="00682A5D"/>
    <w:pPr>
      <w:tabs>
        <w:tab w:val="num" w:pos="360"/>
      </w:tabs>
      <w:spacing w:after="160" w:line="240" w:lineRule="exact"/>
    </w:pPr>
    <w:rPr>
      <w:rFonts w:ascii="Verdana" w:hAnsi="Verdana" w:cs="Verdana"/>
      <w:sz w:val="20"/>
      <w:szCs w:val="20"/>
      <w:lang w:val="en-US"/>
    </w:rPr>
  </w:style>
  <w:style w:type="paragraph" w:customStyle="1" w:styleId="1ff1">
    <w:name w:val="Знак Знак Знак Знак Знак Знак Знак Знак Знак Знак Знак Знак1"/>
    <w:basedOn w:val="a1"/>
    <w:rsid w:val="001A3BF9"/>
    <w:pPr>
      <w:tabs>
        <w:tab w:val="num" w:pos="360"/>
      </w:tabs>
      <w:spacing w:after="160" w:line="240" w:lineRule="exact"/>
    </w:pPr>
    <w:rPr>
      <w:rFonts w:ascii="Verdana" w:hAnsi="Verdana" w:cs="Verdana"/>
      <w:sz w:val="20"/>
      <w:szCs w:val="20"/>
      <w:lang w:val="en-US"/>
    </w:rPr>
  </w:style>
  <w:style w:type="paragraph" w:customStyle="1" w:styleId="affff4">
    <w:name w:val="Знак Знак Знак Знак Знак Знак Знак Знак Знак Знак Знак Знак"/>
    <w:basedOn w:val="a1"/>
    <w:rsid w:val="00534726"/>
    <w:pPr>
      <w:tabs>
        <w:tab w:val="num" w:pos="360"/>
      </w:tabs>
      <w:spacing w:after="160" w:line="240" w:lineRule="exact"/>
    </w:pPr>
    <w:rPr>
      <w:rFonts w:ascii="Verdana" w:hAnsi="Verdana" w:cs="Verdana"/>
      <w:sz w:val="20"/>
      <w:szCs w:val="20"/>
      <w:lang w:val="en-US"/>
    </w:rPr>
  </w:style>
  <w:style w:type="paragraph" w:customStyle="1" w:styleId="affff5">
    <w:name w:val="Знак Знак Знак Знак Знак Знак Знак Знак Знак Знак Знак Знак"/>
    <w:basedOn w:val="a1"/>
    <w:rsid w:val="00EE58A5"/>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6560986">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5669273">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1467486">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4701859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67199075">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7056127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59289443">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06549944">
      <w:bodyDiv w:val="1"/>
      <w:marLeft w:val="0"/>
      <w:marRight w:val="0"/>
      <w:marTop w:val="0"/>
      <w:marBottom w:val="0"/>
      <w:divBdr>
        <w:top w:val="none" w:sz="0" w:space="0" w:color="auto"/>
        <w:left w:val="none" w:sz="0" w:space="0" w:color="auto"/>
        <w:bottom w:val="none" w:sz="0" w:space="0" w:color="auto"/>
        <w:right w:val="none" w:sz="0" w:space="0" w:color="auto"/>
      </w:divBdr>
    </w:div>
    <w:div w:id="609968271">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8001067">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55719463">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693699938">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38135770">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0536629">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068917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199926938">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2863523">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4349067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0743715">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23391151">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68543803">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33222732">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4197449">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30108915">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8699894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69296156">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04BE-7BE0-400F-AD79-447A9756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10809</TotalTime>
  <Pages>9</Pages>
  <Words>2367</Words>
  <Characters>17702</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20029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dc:description/>
  <cp:lastModifiedBy>Татьяна Сафина</cp:lastModifiedBy>
  <cp:revision>41</cp:revision>
  <cp:lastPrinted>2018-12-18T09:42:00Z</cp:lastPrinted>
  <dcterms:created xsi:type="dcterms:W3CDTF">2018-06-07T03:09:00Z</dcterms:created>
  <dcterms:modified xsi:type="dcterms:W3CDTF">2018-12-19T02:26:00Z</dcterms:modified>
</cp:coreProperties>
</file>