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EF" w:rsidRPr="00EE00D5" w:rsidRDefault="009E55EF" w:rsidP="009E55E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7D9FE7C9" wp14:editId="7A8C056C">
            <wp:extent cx="7334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5EF" w:rsidRPr="00EE00D5" w:rsidRDefault="009E55EF" w:rsidP="009E5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E55EF" w:rsidRPr="00EE00D5" w:rsidRDefault="009E55EF" w:rsidP="009E55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E55EF" w:rsidRPr="00EE00D5" w:rsidRDefault="009E55EF" w:rsidP="009E55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9E55EF" w:rsidRPr="00EE00D5" w:rsidRDefault="009E55EF" w:rsidP="009E55E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9E55EF" w:rsidRPr="00EE00D5" w:rsidRDefault="009E55EF" w:rsidP="009E55E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9E55EF" w:rsidRPr="00EE00D5" w:rsidRDefault="009E55EF" w:rsidP="009E5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891F29">
        <w:rPr>
          <w:rFonts w:ascii="Times New Roman" w:eastAsia="Times New Roman" w:hAnsi="Times New Roman" w:cs="Times New Roman"/>
          <w:sz w:val="28"/>
          <w:szCs w:val="28"/>
          <w:lang w:eastAsia="x-none"/>
        </w:rPr>
        <w:t>25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891F29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2611DB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891F29">
        <w:rPr>
          <w:rFonts w:ascii="Times New Roman" w:eastAsia="Times New Roman" w:hAnsi="Times New Roman" w:cs="Times New Roman"/>
          <w:sz w:val="28"/>
          <w:szCs w:val="28"/>
          <w:lang w:eastAsia="x-none"/>
        </w:rPr>
        <w:t>733</w:t>
      </w:r>
    </w:p>
    <w:p w:rsidR="009E55EF" w:rsidRPr="00EE00D5" w:rsidRDefault="009E55EF" w:rsidP="009E5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Default="00EE00D5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71833" w:rsidRDefault="00071833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EE9" w:rsidRPr="00EE00D5" w:rsidRDefault="00113EE9" w:rsidP="00A852F8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</w:t>
      </w:r>
      <w:r w:rsidR="00F64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</w:p>
    <w:p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электрическую энергию для населения и приравненным к нему</w:t>
      </w:r>
    </w:p>
    <w:p w:rsidR="00EE00D5" w:rsidRPr="00EE00D5" w:rsidRDefault="00EE00D5" w:rsidP="00F533F9">
      <w:pPr>
        <w:spacing w:after="0" w:line="240" w:lineRule="auto"/>
        <w:ind w:left="1418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категориям потребителей Кемеровской области на 201</w:t>
      </w:r>
      <w:r w:rsidR="00261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E00D5" w:rsidRDefault="00EE00D5" w:rsidP="00EE7BE0">
      <w:pPr>
        <w:spacing w:after="0" w:line="240" w:lineRule="auto"/>
        <w:ind w:left="567" w:right="42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3EE9" w:rsidRPr="00EE00D5" w:rsidRDefault="00113EE9" w:rsidP="00EE7BE0">
      <w:pPr>
        <w:spacing w:after="0" w:line="240" w:lineRule="auto"/>
        <w:ind w:left="567" w:right="42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b/>
          <w:spacing w:val="48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26.03.2003 №</w:t>
      </w:r>
      <w:r w:rsidR="002D193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35-ФЗ «Об электроэнергетике»,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оссийской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Ф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едерации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 w:rsidR="000D56D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29.12.2011 № 1178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 ценообразовании в области регулируемых цен (тарифов) в электроэнергетике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ФСТ России от 16.09.2014 №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1442-э</w:t>
      </w:r>
      <w:r w:rsidR="00EE7BE0" w:rsidRPr="00EE7BE0">
        <w:rPr>
          <w:rFonts w:ascii="Times New Roman" w:hAnsi="Times New Roman" w:cs="Times New Roman"/>
          <w:sz w:val="24"/>
          <w:szCs w:val="24"/>
        </w:rPr>
        <w:t xml:space="preserve"> </w:t>
      </w:r>
      <w:r w:rsidR="00EE7BE0">
        <w:rPr>
          <w:rFonts w:ascii="Times New Roman" w:hAnsi="Times New Roman" w:cs="Times New Roman"/>
          <w:sz w:val="24"/>
          <w:szCs w:val="24"/>
        </w:rPr>
        <w:t>«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утверждении </w:t>
      </w:r>
      <w:r w:rsidR="00EE7BE0" w:rsidRP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 w:rsidR="00EE7B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приказом ФАС</w:t>
      </w:r>
      <w:r w:rsidR="00113EE9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России от 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 1544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461283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предельных</w:t>
      </w:r>
      <w:r w:rsidR="009F3C4D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минимальных </w:t>
      </w:r>
      <w:r w:rsidR="009F3C4D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максимальных 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уровнях тарифов на электрическую энергию (мощность)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поставляемую населению и приравненным к нему категориям потребителей, по субъектам Российской Федерации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201</w:t>
      </w:r>
      <w:r w:rsidR="00330551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F90490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6103A4" w:rsidRPr="00142A05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</w:t>
      </w:r>
      <w:r w:rsidR="006103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E7BE0"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постановлением Коллегии Администрации Кемеровской области от</w:t>
      </w:r>
      <w:r w:rsidR="00F90490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 </w:t>
      </w:r>
      <w:r w:rsidR="00EE7BE0"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06.09.2013 № 371 «Об утверждении Положения о региональной энергетической комиссии Кемеровской области»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региональная энергетическая комиссия Кемеровской области</w:t>
      </w:r>
      <w:r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01.01.201</w:t>
      </w:r>
      <w:r w:rsidR="002611D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31.12.201</w:t>
      </w:r>
      <w:r w:rsidR="002611D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тарифы на электрическую энергию для населения и приравненным к нему категориям потребителей Кемеровской области с календарной разбивкой, согласно приложению к настоящему постановлению.</w:t>
      </w: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 силу с 01.01.201</w:t>
      </w:r>
      <w:r w:rsidR="002611D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</w:t>
      </w:r>
      <w:r w:rsidR="00F6426E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региональной энергетической комиссии Кемеровской области</w:t>
      </w:r>
      <w:r w:rsidR="00F642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C06DA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.12.201</w:t>
      </w:r>
      <w:r w:rsidR="009A75F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C06DA">
        <w:rPr>
          <w:rFonts w:ascii="Times New Roman" w:eastAsia="Times New Roman" w:hAnsi="Times New Roman" w:cs="Times New Roman"/>
          <w:sz w:val="28"/>
          <w:szCs w:val="20"/>
          <w:lang w:eastAsia="ru-RU"/>
        </w:rPr>
        <w:t>748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установлении тарифов на электрическую энергию для населения и 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приравненным к нему категориям потребителей Кемеровской области на</w:t>
      </w:r>
      <w:r w:rsidR="0007183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DC06D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113EE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217CE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год».</w:t>
      </w:r>
    </w:p>
    <w:p w:rsidR="00EE00D5" w:rsidRPr="00EE00D5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422BD" w:rsidRPr="009422B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B521D" w:rsidRDefault="00EE00D5" w:rsidP="009F3C4D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="006066B7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="00E60C9D">
        <w:rPr>
          <w:rFonts w:ascii="Times New Roman" w:eastAsia="Times New Roman" w:hAnsi="Times New Roman" w:cs="Times New Roman"/>
          <w:sz w:val="28"/>
          <w:szCs w:val="20"/>
          <w:lang w:eastAsia="ru-RU"/>
        </w:rPr>
        <w:t>со дня</w:t>
      </w:r>
      <w:r w:rsidR="009E1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</w:t>
      </w:r>
      <w:r w:rsidR="00BC20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13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официального </w:t>
      </w:r>
      <w:r w:rsidR="00E60C9D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опубликования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B521D" w:rsidRDefault="004B521D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17CE" w:rsidRDefault="003217CE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2819" w:rsidRDefault="007D2819" w:rsidP="004B521D">
      <w:pPr>
        <w:spacing w:after="0" w:line="240" w:lineRule="auto"/>
        <w:ind w:left="567" w:right="423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521D" w:rsidRDefault="004B521D" w:rsidP="00527B64">
      <w:pPr>
        <w:spacing w:after="0" w:line="240" w:lineRule="auto"/>
        <w:ind w:left="567"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4B521D" w:rsidRDefault="004B521D" w:rsidP="00527B64">
      <w:pPr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21D" w:rsidSect="00E74186">
          <w:headerReference w:type="default" r:id="rId8"/>
          <w:pgSz w:w="11906" w:h="16838"/>
          <w:pgMar w:top="1134" w:right="567" w:bottom="1134" w:left="851" w:header="708" w:footer="708" w:gutter="0"/>
          <w:cols w:space="708"/>
          <w:titlePg/>
          <w:docGrid w:linePitch="360"/>
        </w:sect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proofErr w:type="spellEnd"/>
    </w:p>
    <w:p w:rsidR="00EE7BE0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E0A92" w:rsidRDefault="00BE0A92" w:rsidP="00EE7BE0">
      <w:pPr>
        <w:spacing w:after="0" w:line="240" w:lineRule="auto"/>
        <w:ind w:left="7938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BE0A92" w:rsidRPr="00BE0A92" w:rsidRDefault="00BE0A92" w:rsidP="00EE7BE0">
      <w:pPr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BE0A92" w:rsidRDefault="00BE0A92" w:rsidP="00EE7BE0">
      <w:pPr>
        <w:widowControl w:val="0"/>
        <w:snapToGrid w:val="0"/>
        <w:spacing w:after="0" w:line="240" w:lineRule="auto"/>
        <w:ind w:left="7938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91F2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20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E12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E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76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F29">
        <w:rPr>
          <w:rFonts w:ascii="Times New Roman" w:eastAsia="Times New Roman" w:hAnsi="Times New Roman" w:cs="Times New Roman"/>
          <w:sz w:val="28"/>
          <w:szCs w:val="28"/>
          <w:lang w:eastAsia="ru-RU"/>
        </w:rPr>
        <w:t>733</w:t>
      </w:r>
    </w:p>
    <w:p w:rsidR="005204F1" w:rsidRDefault="005204F1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259B" w:rsidRPr="008D1C30" w:rsidRDefault="004B521D" w:rsidP="00A852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арифы</w:t>
      </w:r>
      <w:bookmarkStart w:id="0" w:name="_GoBack"/>
      <w:bookmarkEnd w:id="0"/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электрическую энергию для населения и приравненным к нему</w:t>
      </w:r>
      <w:r w:rsidR="00BA259B" w:rsidRPr="008D1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категориям потребителей Кемеровской области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 w:rsidR="00DC0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85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FC547B" w:rsidRPr="00B16F04" w:rsidTr="00534D24">
        <w:trPr>
          <w:trHeight w:val="31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FC547B" w:rsidRPr="00B16F04" w:rsidRDefault="00FC547B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796" w:type="dxa"/>
            <w:gridSpan w:val="2"/>
            <w:shd w:val="clear" w:color="auto" w:fill="auto"/>
            <w:noWrap/>
            <w:vAlign w:val="center"/>
            <w:hideMark/>
          </w:tcPr>
          <w:p w:rsidR="00FC547B" w:rsidRPr="00B16F04" w:rsidRDefault="00A76391" w:rsidP="005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</w:t>
            </w:r>
          </w:p>
        </w:tc>
      </w:tr>
      <w:tr w:rsidR="00A76391" w:rsidRPr="00B16F04" w:rsidTr="00B16F04">
        <w:trPr>
          <w:trHeight w:val="275"/>
        </w:trPr>
        <w:tc>
          <w:tcPr>
            <w:tcW w:w="724" w:type="dxa"/>
            <w:vMerge/>
            <w:vAlign w:val="center"/>
            <w:hideMark/>
          </w:tcPr>
          <w:p w:rsidR="00A76391" w:rsidRPr="00B16F04" w:rsidRDefault="00A76391" w:rsidP="00A7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A76391" w:rsidRPr="00B16F04" w:rsidRDefault="00A76391" w:rsidP="00A7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76391" w:rsidRPr="00B16F04" w:rsidRDefault="00A76391" w:rsidP="00A76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A76391" w:rsidRPr="00A76391" w:rsidRDefault="00A76391" w:rsidP="00A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12" w:type="dxa"/>
            <w:shd w:val="clear" w:color="auto" w:fill="auto"/>
            <w:hideMark/>
          </w:tcPr>
          <w:p w:rsidR="00A76391" w:rsidRPr="00A76391" w:rsidRDefault="00A76391" w:rsidP="00A76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BC6031" w:rsidRPr="00B16F04" w:rsidTr="00F17B88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BC6031" w:rsidRPr="00B16F04" w:rsidRDefault="00BC6031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94014" w:rsidRPr="00B16F04" w:rsidTr="00B16F04">
        <w:trPr>
          <w:trHeight w:val="27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94014" w:rsidRPr="00B16F04" w:rsidRDefault="00294014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 (тарифы указываются с учетом НДС): </w:t>
            </w:r>
          </w:p>
          <w:p w:rsidR="00657430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94014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9A57BF" w:rsidRPr="00B16F04" w:rsidRDefault="00294014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3369" w:rsidRPr="00B16F04" w:rsidTr="00B16F04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B3369" w:rsidRPr="00B16F04" w:rsidRDefault="009B336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B3369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B3369" w:rsidRPr="00B16F04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44073" w:rsidRPr="00B16F04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644073" w:rsidRPr="00B16F04" w:rsidRDefault="0064407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992B77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B16F04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992B77" w:rsidRPr="00B16F04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B16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кВтч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B16F04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B16F04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7C6E16" w:rsidRDefault="007C6E16" w:rsidP="00B1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51AE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655"/>
        <w:gridCol w:w="2693"/>
        <w:gridCol w:w="1984"/>
        <w:gridCol w:w="1812"/>
      </w:tblGrid>
      <w:tr w:rsidR="00B16F04" w:rsidRPr="007C6E16" w:rsidTr="007C6E16">
        <w:trPr>
          <w:trHeight w:hRule="exact" w:val="284"/>
          <w:tblHeader/>
        </w:trPr>
        <w:tc>
          <w:tcPr>
            <w:tcW w:w="724" w:type="dxa"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B16F04" w:rsidRPr="007C6E16" w:rsidRDefault="00B16F04" w:rsidP="00B16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992B77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DC06DA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92B77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0F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92B77" w:rsidRPr="007C6E16" w:rsidTr="00B16F04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E5F59" w:rsidRPr="007C6E16" w:rsidTr="00B16F04">
        <w:trPr>
          <w:trHeight w:val="268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E5F59" w:rsidRPr="007C6E16" w:rsidRDefault="008E5F59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8E5F59" w:rsidRPr="007C6E16" w:rsidRDefault="008E5F59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7BF" w:rsidRPr="007C6E16" w:rsidTr="002B32C6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A57BF" w:rsidRPr="007C6E16" w:rsidRDefault="009A57BF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A57BF" w:rsidRPr="007C6E16" w:rsidRDefault="009A57BF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57BF" w:rsidRPr="007C6E16" w:rsidRDefault="00992B77" w:rsidP="002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9A57BF" w:rsidRPr="007C6E16" w:rsidRDefault="000D56D1" w:rsidP="002B3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83ABC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983ABC" w:rsidRPr="007C6E16" w:rsidRDefault="00983AB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983ABC" w:rsidRPr="007C6E16" w:rsidRDefault="00983ABC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DC06DA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5F2538" w:rsidRPr="007C6E16" w:rsidTr="00BC50B7">
        <w:trPr>
          <w:trHeight w:val="27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657430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5D73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наймодатели (или уполномоченные ими лица),  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57430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  <w:p w:rsidR="005F2538" w:rsidRPr="007C6E16" w:rsidRDefault="005F2538" w:rsidP="00BC50B7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C50B7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двум зонам суток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тариф, диффере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нцированный по трем зонам суток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DC06DA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92B77" w:rsidRPr="007C6E16" w:rsidTr="00BC50B7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992B77" w:rsidRPr="007C6E16" w:rsidRDefault="00992B77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2538" w:rsidRPr="007C6E16" w:rsidTr="00B16F04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4" w:type="dxa"/>
            <w:gridSpan w:val="4"/>
            <w:shd w:val="clear" w:color="auto" w:fill="auto"/>
            <w:hideMark/>
          </w:tcPr>
          <w:p w:rsidR="005F2538" w:rsidRPr="007C6E16" w:rsidRDefault="005F2538" w:rsidP="007C6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 (тарифы указываются с учетом НДС)</w:t>
            </w:r>
            <w:r w:rsid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16F04">
        <w:trPr>
          <w:trHeight w:val="72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4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F2538" w:rsidRPr="007C6E16" w:rsidRDefault="001370CB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- потребители, ведущие садоводство и огородничество для собственных нужд</w:t>
            </w:r>
            <w:r w:rsidR="005F2538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F2538" w:rsidRPr="007C6E16" w:rsidRDefault="005F2538" w:rsidP="006574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</w:t>
            </w:r>
            <w:r w:rsidR="00CB45CC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F2538" w:rsidRPr="007C6E16" w:rsidTr="00BC50B7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DC0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AB3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EA5AB3" w:rsidRPr="007C6E16" w:rsidRDefault="00EA5AB3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EA5AB3" w:rsidRPr="007C6E16" w:rsidRDefault="00EA5AB3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6E1A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836E1A" w:rsidRPr="007C6E16" w:rsidRDefault="00836E1A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2BFC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8" w:rsidRPr="007C6E16" w:rsidTr="000D56D1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F2538" w:rsidRPr="007C6E16" w:rsidTr="001370CB">
        <w:trPr>
          <w:trHeight w:val="58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5F2538" w:rsidRPr="007C6E16" w:rsidTr="00BC50B7">
        <w:trPr>
          <w:trHeight w:hRule="exact"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32285193"/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</w:t>
            </w:r>
          </w:p>
        </w:tc>
        <w:tc>
          <w:tcPr>
            <w:tcW w:w="7655" w:type="dxa"/>
            <w:shd w:val="clear" w:color="auto" w:fill="auto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F2538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5F2538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bookmarkEnd w:id="1"/>
      <w:tr w:rsidR="005F2538" w:rsidRPr="007C6E16" w:rsidTr="00B16F04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F2538" w:rsidRPr="007C6E16" w:rsidTr="00BC50B7">
        <w:trPr>
          <w:trHeight w:hRule="exact"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0D2BFC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92B77" w:rsidRPr="007C6E16" w:rsidTr="00071833">
        <w:trPr>
          <w:trHeight w:hRule="exact" w:val="284"/>
        </w:trPr>
        <w:tc>
          <w:tcPr>
            <w:tcW w:w="724" w:type="dxa"/>
            <w:vMerge/>
            <w:vAlign w:val="center"/>
            <w:hideMark/>
          </w:tcPr>
          <w:p w:rsidR="00992B77" w:rsidRPr="007C6E16" w:rsidRDefault="00992B77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BC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2B77" w:rsidRPr="007C6E16" w:rsidRDefault="00992B77" w:rsidP="00DC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992B77" w:rsidRPr="007C6E16" w:rsidRDefault="000D56D1" w:rsidP="00803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0D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F2538" w:rsidRPr="007C6E16" w:rsidTr="00B16F04">
        <w:trPr>
          <w:trHeight w:val="71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0D2BFC" w:rsidRPr="007C6E16" w:rsidTr="000B418D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836E1A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836E1A" w:rsidRPr="007C6E16" w:rsidRDefault="00836E1A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836E1A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836E1A" w:rsidRPr="007C6E16" w:rsidRDefault="00836E1A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836E1A" w:rsidRPr="007C6E16" w:rsidRDefault="00836E1A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5F2538" w:rsidRPr="007C6E16" w:rsidTr="00B16F04">
        <w:trPr>
          <w:trHeight w:val="112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5F2538" w:rsidRPr="007C6E16" w:rsidRDefault="005F2538" w:rsidP="00610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0D2BFC" w:rsidRPr="007C6E16" w:rsidTr="000B418D">
        <w:trPr>
          <w:trHeight w:val="28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12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5F2538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двум зонам суток 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3,94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5F2538" w:rsidRPr="007C6E16" w:rsidTr="00BC50B7">
        <w:trPr>
          <w:trHeight w:val="284"/>
        </w:trPr>
        <w:tc>
          <w:tcPr>
            <w:tcW w:w="724" w:type="dxa"/>
            <w:vMerge w:val="restart"/>
            <w:shd w:val="clear" w:color="auto" w:fill="auto"/>
            <w:noWrap/>
            <w:vAlign w:val="center"/>
            <w:hideMark/>
          </w:tcPr>
          <w:p w:rsidR="005F2538" w:rsidRPr="007C6E16" w:rsidRDefault="005F253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14144" w:type="dxa"/>
            <w:gridSpan w:val="4"/>
            <w:shd w:val="clear" w:color="auto" w:fill="auto"/>
            <w:noWrap/>
            <w:vAlign w:val="center"/>
            <w:hideMark/>
          </w:tcPr>
          <w:p w:rsidR="005F2538" w:rsidRPr="007C6E16" w:rsidRDefault="005F2538" w:rsidP="00BC5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Одноставочный тариф, дифференцированный по трем зонам суток 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0D2BFC" w:rsidRPr="007C6E16" w:rsidTr="00071833">
        <w:trPr>
          <w:trHeight w:val="284"/>
        </w:trPr>
        <w:tc>
          <w:tcPr>
            <w:tcW w:w="724" w:type="dxa"/>
            <w:vMerge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руб./кВтч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812" w:type="dxa"/>
            <w:shd w:val="clear" w:color="auto" w:fill="auto"/>
            <w:noWrap/>
            <w:vAlign w:val="center"/>
          </w:tcPr>
          <w:p w:rsidR="000D2BFC" w:rsidRPr="007C6E16" w:rsidRDefault="000D2BFC" w:rsidP="000D2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</w:tbl>
    <w:p w:rsidR="007C6E16" w:rsidRDefault="007C6E16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7D5" w:rsidRPr="00AD597D" w:rsidRDefault="006917D5" w:rsidP="00EE7B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6917D5" w:rsidRPr="00AD597D" w:rsidRDefault="006917D5" w:rsidP="00AD31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Интервалы тарифных зон суток (по месяцам календарного года) утверждаются ФАС России.</w:t>
      </w:r>
    </w:p>
    <w:p w:rsidR="00BC6031" w:rsidRPr="00AD597D" w:rsidRDefault="006917D5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A67BCF" w:rsidRPr="00AD597D" w:rsidRDefault="00A67BCF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Балансовые показатели планового объема полезного отпуска электрической энергии, используемые при расчете тарифов на электрическую энергию для населения и приравненным к нему категориям потребителей по Кемеровской области 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A67BCF" w:rsidRPr="00AD597D" w:rsidRDefault="00A67BCF" w:rsidP="00AD3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Примененны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понижающи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тарифов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электрическую</w:t>
      </w:r>
      <w:r w:rsidR="00584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энергию (мощность) 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в 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 w:rsidR="004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5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A67BCF" w:rsidRPr="00EE7BE0" w:rsidRDefault="00A67BCF" w:rsidP="00EE7B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F8" w:rsidRPr="00A67BCF" w:rsidRDefault="00A852F8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E16" w:rsidRPr="00A67BCF" w:rsidRDefault="007C6E16" w:rsidP="00A67BC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6E16" w:rsidRPr="00A67BCF" w:rsidSect="00584F22">
          <w:type w:val="continuous"/>
          <w:pgSz w:w="16838" w:h="11906" w:orient="landscape"/>
          <w:pgMar w:top="851" w:right="820" w:bottom="567" w:left="1134" w:header="708" w:footer="708" w:gutter="0"/>
          <w:cols w:space="708"/>
          <w:docGrid w:linePitch="360"/>
        </w:sectPr>
      </w:pPr>
    </w:p>
    <w:p w:rsidR="00B54442" w:rsidRPr="008D1C30" w:rsidRDefault="00B54442" w:rsidP="00A852F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1D663B" w:rsidRDefault="001D663B" w:rsidP="00A852F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093" w:rsidRPr="00AB4E2B" w:rsidRDefault="00BC2093" w:rsidP="00BC20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Балансовые показатели планового объема полезного отпуска электрической энергии, </w:t>
      </w:r>
    </w:p>
    <w:p w:rsidR="00BC2093" w:rsidRPr="00AB4E2B" w:rsidRDefault="00BC2093" w:rsidP="00BC20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 xml:space="preserve">используемые при расчете тарифов на электрическую энергию для населения и </w:t>
      </w:r>
    </w:p>
    <w:p w:rsidR="00BC2093" w:rsidRPr="00AB4E2B" w:rsidRDefault="00BC2093" w:rsidP="00BC2093">
      <w:pPr>
        <w:pStyle w:val="ConsPlusNormal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E2B">
        <w:rPr>
          <w:rFonts w:ascii="Times New Roman" w:hAnsi="Times New Roman" w:cs="Times New Roman"/>
          <w:b/>
          <w:sz w:val="28"/>
          <w:szCs w:val="28"/>
        </w:rPr>
        <w:t>приравненным к нему категориям потребителей по Кемеровской области на 201</w:t>
      </w:r>
      <w:r w:rsidR="0027042C">
        <w:rPr>
          <w:rFonts w:ascii="Times New Roman" w:hAnsi="Times New Roman" w:cs="Times New Roman"/>
          <w:b/>
          <w:sz w:val="28"/>
          <w:szCs w:val="28"/>
        </w:rPr>
        <w:t>9</w:t>
      </w:r>
      <w:r w:rsidR="005B7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E2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E7232" w:rsidRDefault="006E7232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0346"/>
        <w:gridCol w:w="1984"/>
        <w:gridCol w:w="1812"/>
      </w:tblGrid>
      <w:tr w:rsidR="006E7232" w:rsidTr="00301FF5">
        <w:trPr>
          <w:trHeight w:val="592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0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 потребителей с разбивкой по ставкам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дифференциацией по зонам суток)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энергии, млн. кВтч</w:t>
            </w:r>
          </w:p>
        </w:tc>
      </w:tr>
      <w:tr w:rsidR="00301FF5" w:rsidTr="00301FF5">
        <w:trPr>
          <w:trHeight w:val="275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F5" w:rsidRDefault="00301FF5" w:rsidP="0030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F5" w:rsidRDefault="00301FF5" w:rsidP="00301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301FF5" w:rsidRPr="00A76391" w:rsidRDefault="00301FF5" w:rsidP="0030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12" w:type="dxa"/>
            <w:shd w:val="clear" w:color="auto" w:fill="auto"/>
            <w:hideMark/>
          </w:tcPr>
          <w:p w:rsidR="00301FF5" w:rsidRPr="00A76391" w:rsidRDefault="00301FF5" w:rsidP="00301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6E7232" w:rsidTr="00301FF5">
        <w:trPr>
          <w:trHeight w:val="28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F46F6" w:rsidTr="00DF46F6">
        <w:trPr>
          <w:trHeight w:val="274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6F6" w:rsidRDefault="00DF46F6" w:rsidP="00DF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46F6" w:rsidRDefault="00DF46F6" w:rsidP="00DF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приравненные к ним, за исключением населения и потребителей, указанных в пунктах 2 и 3: </w:t>
            </w:r>
          </w:p>
          <w:p w:rsidR="00DF46F6" w:rsidRDefault="00DF46F6" w:rsidP="00DF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DF46F6" w:rsidRDefault="00DF46F6" w:rsidP="00DF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DF46F6" w:rsidRDefault="00DF46F6" w:rsidP="00DF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6" w:rsidRPr="00DF46F6" w:rsidRDefault="00DF46F6" w:rsidP="00DF4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6">
              <w:rPr>
                <w:rFonts w:ascii="Times New Roman" w:hAnsi="Times New Roman" w:cs="Times New Roman"/>
                <w:sz w:val="24"/>
                <w:szCs w:val="24"/>
              </w:rPr>
              <w:t>79,402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6" w:rsidRPr="00DF46F6" w:rsidRDefault="00DF46F6" w:rsidP="00DF4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6F6">
              <w:rPr>
                <w:rFonts w:ascii="Times New Roman" w:hAnsi="Times New Roman" w:cs="Times New Roman"/>
                <w:sz w:val="24"/>
                <w:szCs w:val="24"/>
              </w:rPr>
              <w:t>75,978</w:t>
            </w:r>
          </w:p>
        </w:tc>
      </w:tr>
    </w:tbl>
    <w:p w:rsidR="006E7232" w:rsidRDefault="006E7232" w:rsidP="006E7232">
      <w:r>
        <w:br w:type="page"/>
      </w:r>
    </w:p>
    <w:tbl>
      <w:tblPr>
        <w:tblW w:w="148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0346"/>
        <w:gridCol w:w="1984"/>
        <w:gridCol w:w="1812"/>
      </w:tblGrid>
      <w:tr w:rsidR="006E7232" w:rsidTr="00DF46F6">
        <w:trPr>
          <w:trHeight w:val="296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232" w:rsidRDefault="006E723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7232" w:rsidTr="00DF46F6">
        <w:trPr>
          <w:trHeight w:val="58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1 216,83</w:t>
            </w:r>
            <w:r w:rsidR="00BD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1 168,931</w:t>
            </w:r>
          </w:p>
        </w:tc>
      </w:tr>
      <w:tr w:rsidR="006E7232" w:rsidTr="00DF46F6">
        <w:trPr>
          <w:trHeight w:val="27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 и приравненные к ним: </w:t>
            </w:r>
          </w:p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</w:t>
            </w:r>
          </w:p>
          <w:p w:rsidR="006E7232" w:rsidRDefault="006E7232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231,088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213,082</w:t>
            </w:r>
          </w:p>
        </w:tc>
      </w:tr>
      <w:tr w:rsidR="00DF46F6" w:rsidTr="00DF46F6">
        <w:trPr>
          <w:trHeight w:val="45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6F6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6F6" w:rsidRDefault="00DF46F6" w:rsidP="00DF4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6" w:rsidRPr="00DF46F6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6" w:rsidRPr="00DF46F6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57,871</w:t>
            </w:r>
          </w:p>
        </w:tc>
      </w:tr>
      <w:tr w:rsidR="006E7232" w:rsidTr="00DF46F6">
        <w:trPr>
          <w:trHeight w:val="46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782FB9" w:rsidP="00EF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- потребители, ведущие садоводство и огородничество для собственных нужд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28,256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33,778</w:t>
            </w:r>
          </w:p>
        </w:tc>
      </w:tr>
      <w:tr w:rsidR="006E7232" w:rsidTr="00DF46F6">
        <w:trPr>
          <w:trHeight w:val="8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3,224</w:t>
            </w:r>
          </w:p>
        </w:tc>
      </w:tr>
      <w:tr w:rsidR="006E7232" w:rsidTr="00DF46F6">
        <w:trPr>
          <w:trHeight w:val="3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3,186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2,519</w:t>
            </w:r>
          </w:p>
        </w:tc>
      </w:tr>
      <w:tr w:rsidR="006E7232" w:rsidTr="00DF46F6">
        <w:trPr>
          <w:trHeight w:val="71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E7232" w:rsidTr="00DF46F6">
        <w:trPr>
          <w:trHeight w:val="112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7232" w:rsidRDefault="006E7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 </w:t>
            </w:r>
          </w:p>
          <w:p w:rsidR="006E7232" w:rsidRDefault="006E7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32" w:rsidRDefault="005C7A0D" w:rsidP="006E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18,350</w:t>
            </w:r>
          </w:p>
        </w:tc>
      </w:tr>
    </w:tbl>
    <w:p w:rsidR="006E7232" w:rsidRDefault="006E7232" w:rsidP="006E7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7232" w:rsidRDefault="006E7232" w:rsidP="006E7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7232">
          <w:pgSz w:w="16838" w:h="11906" w:orient="landscape"/>
          <w:pgMar w:top="851" w:right="1134" w:bottom="567" w:left="1134" w:header="708" w:footer="708" w:gutter="0"/>
          <w:cols w:space="720"/>
        </w:sectPr>
      </w:pPr>
    </w:p>
    <w:p w:rsidR="000F0264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1C3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87C97" w:rsidRPr="00487C97" w:rsidRDefault="00487C97" w:rsidP="00487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Примененный понижающий коэффициент при установлении </w:t>
      </w:r>
    </w:p>
    <w:p w:rsidR="00487C97" w:rsidRPr="00487C97" w:rsidRDefault="00AD597D" w:rsidP="008647F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тарифов</w:t>
      </w:r>
      <w:r w:rsidR="00487C97" w:rsidRPr="00487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электрическую энергию (мощность)</w:t>
      </w:r>
      <w:r w:rsidR="00FB773D" w:rsidRPr="00FB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270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B773D" w:rsidRPr="00FB7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43"/>
      </w:tblGrid>
      <w:tr w:rsidR="00723B0C" w:rsidRPr="007C6E16" w:rsidTr="006103A4">
        <w:trPr>
          <w:trHeight w:val="1108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348" w:type="dxa"/>
            <w:vMerge w:val="restart"/>
            <w:shd w:val="clear" w:color="auto" w:fill="auto"/>
            <w:vAlign w:val="center"/>
            <w:hideMark/>
          </w:tcPr>
          <w:p w:rsidR="00723B0C" w:rsidRPr="007C6E16" w:rsidRDefault="00723B0C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723B0C" w:rsidRPr="007C6E16" w:rsidRDefault="00723B0C" w:rsidP="00584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онижающий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коэффициент при установлении </w:t>
            </w:r>
            <w:r w:rsidR="00584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электрическую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энергию (мощность)</w:t>
            </w:r>
          </w:p>
        </w:tc>
      </w:tr>
      <w:tr w:rsidR="00DF46F6" w:rsidRPr="007C6E16" w:rsidTr="00DF46F6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DF46F6" w:rsidRPr="007C6E16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  <w:vMerge/>
            <w:shd w:val="clear" w:color="auto" w:fill="auto"/>
            <w:vAlign w:val="center"/>
          </w:tcPr>
          <w:p w:rsidR="00DF46F6" w:rsidRPr="007C6E16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46F6" w:rsidRPr="00A76391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46F6" w:rsidRPr="00A76391" w:rsidRDefault="00DF46F6" w:rsidP="00DF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</w:tr>
      <w:tr w:rsidR="008D1C30" w:rsidRPr="007C6E16" w:rsidTr="006103A4">
        <w:trPr>
          <w:trHeight w:val="284"/>
        </w:trPr>
        <w:tc>
          <w:tcPr>
            <w:tcW w:w="72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:rsidTr="006103A4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</w:t>
            </w:r>
            <w:r w:rsidR="00A852F8"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елей, указанным в данном пункте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7C6E16" w:rsidRDefault="007C6E16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6E1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0348"/>
        <w:gridCol w:w="1984"/>
        <w:gridCol w:w="1843"/>
      </w:tblGrid>
      <w:tr w:rsidR="007C6E16" w:rsidRPr="007C6E16" w:rsidTr="00F17B88">
        <w:trPr>
          <w:trHeight w:val="296"/>
          <w:tblHeader/>
        </w:trPr>
        <w:tc>
          <w:tcPr>
            <w:tcW w:w="724" w:type="dxa"/>
            <w:shd w:val="clear" w:color="auto" w:fill="auto"/>
            <w:noWrap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48" w:type="dxa"/>
            <w:shd w:val="clear" w:color="auto" w:fill="auto"/>
            <w:noWrap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7C6E16" w:rsidRPr="007C6E16" w:rsidRDefault="007C6E16" w:rsidP="00F17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D1C30" w:rsidRPr="007C6E16" w:rsidTr="006103A4">
        <w:trPr>
          <w:trHeight w:val="3900"/>
        </w:trPr>
        <w:tc>
          <w:tcPr>
            <w:tcW w:w="724" w:type="dxa"/>
            <w:shd w:val="clear" w:color="auto" w:fill="auto"/>
            <w:noWrap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48" w:type="dxa"/>
            <w:shd w:val="clear" w:color="auto" w:fill="auto"/>
            <w:noWrap/>
          </w:tcPr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Население, проживающее в сельских населенных пунктах и приравненные к ним: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 в домах  системы  социального обслуживания населения,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8D1C30" w:rsidRPr="007C6E16" w:rsidRDefault="008D1C30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1843" w:type="dxa"/>
            <w:vAlign w:val="center"/>
          </w:tcPr>
          <w:p w:rsidR="008D1C30" w:rsidRPr="007C6E16" w:rsidRDefault="008D1C30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852F8" w:rsidRPr="007C6E16" w:rsidTr="006103A4">
        <w:trPr>
          <w:trHeight w:val="27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5" w:type="dxa"/>
            <w:gridSpan w:val="3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приравненные к населению</w:t>
            </w:r>
          </w:p>
        </w:tc>
      </w:tr>
      <w:tr w:rsidR="00A852F8" w:rsidRPr="007C6E16" w:rsidTr="006103A4">
        <w:trPr>
          <w:trHeight w:val="118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EF1557" w:rsidRPr="007C6E16" w:rsidRDefault="00EF1557" w:rsidP="00EF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- потребители, ведущие садоводство и огородничество для собственных нужд</w:t>
            </w: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852F8" w:rsidRPr="007C6E16" w:rsidRDefault="00D72C05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3" w:type="dxa"/>
            <w:vAlign w:val="center"/>
          </w:tcPr>
          <w:p w:rsidR="00A852F8" w:rsidRPr="007C6E16" w:rsidRDefault="00285B2E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852F8" w:rsidRPr="007C6E16" w:rsidTr="006103A4">
        <w:trPr>
          <w:trHeight w:val="296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348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A852F8" w:rsidRPr="007C6E16" w:rsidRDefault="00C34631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6103A4">
        <w:trPr>
          <w:trHeight w:val="6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0348" w:type="dxa"/>
            <w:shd w:val="clear" w:color="auto" w:fill="auto"/>
            <w:noWrap/>
            <w:hideMark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2F8" w:rsidRPr="007C6E16" w:rsidTr="006103A4">
        <w:trPr>
          <w:trHeight w:val="1245"/>
        </w:trPr>
        <w:tc>
          <w:tcPr>
            <w:tcW w:w="724" w:type="dxa"/>
            <w:shd w:val="clear" w:color="auto" w:fill="auto"/>
            <w:noWrap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348" w:type="dxa"/>
            <w:shd w:val="clear" w:color="auto" w:fill="auto"/>
            <w:noWrap/>
          </w:tcPr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 </w:t>
            </w:r>
          </w:p>
          <w:p w:rsidR="00A852F8" w:rsidRPr="007C6E16" w:rsidRDefault="00A852F8" w:rsidP="00A85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43" w:type="dxa"/>
            <w:vAlign w:val="center"/>
          </w:tcPr>
          <w:p w:rsidR="00A852F8" w:rsidRPr="007C6E16" w:rsidRDefault="00A852F8" w:rsidP="00A8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D1C30" w:rsidRPr="004A008F" w:rsidRDefault="008D1C30" w:rsidP="00A85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C30" w:rsidRPr="004A008F" w:rsidRDefault="008D1C30" w:rsidP="00AD59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D1C30" w:rsidRPr="004A008F" w:rsidRDefault="008D1C30" w:rsidP="006A3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Применяется при установлении тарифов на электрическую энергию (мощность) для населения и приравненным к нему категориям потребителей. </w:t>
      </w:r>
    </w:p>
    <w:p w:rsidR="008D1C30" w:rsidRPr="004A008F" w:rsidRDefault="008D1C30" w:rsidP="00AD5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066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соответствующих категорий потребителей, относящихся к населению или приравненным к нему категориям потребителей, у гарантирующего поставщика, энергосбытовой, энергоснабжающей организации, приобретающих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:rsidR="008D1C30" w:rsidRPr="008D1C30" w:rsidRDefault="008D1C30" w:rsidP="00A852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0264" w:rsidRPr="006917D5" w:rsidRDefault="000F0264" w:rsidP="00A852F8">
      <w:pPr>
        <w:spacing w:after="0" w:line="240" w:lineRule="auto"/>
        <w:jc w:val="both"/>
      </w:pPr>
    </w:p>
    <w:sectPr w:rsidR="000F0264" w:rsidRPr="006917D5" w:rsidSect="006103A4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32E" w:rsidRDefault="0058732E" w:rsidP="00EE00D5">
      <w:pPr>
        <w:spacing w:after="0" w:line="240" w:lineRule="auto"/>
      </w:pPr>
      <w:r>
        <w:separator/>
      </w:r>
    </w:p>
  </w:endnote>
  <w:endnote w:type="continuationSeparator" w:id="0">
    <w:p w:rsidR="0058732E" w:rsidRDefault="0058732E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32E" w:rsidRDefault="0058732E" w:rsidP="00EE00D5">
      <w:pPr>
        <w:spacing w:after="0" w:line="240" w:lineRule="auto"/>
      </w:pPr>
      <w:r>
        <w:separator/>
      </w:r>
    </w:p>
  </w:footnote>
  <w:footnote w:type="continuationSeparator" w:id="0">
    <w:p w:rsidR="0058732E" w:rsidRDefault="0058732E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12360834"/>
      <w:docPartObj>
        <w:docPartGallery w:val="Page Numbers (Top of Page)"/>
        <w:docPartUnique/>
      </w:docPartObj>
    </w:sdtPr>
    <w:sdtEndPr/>
    <w:sdtContent>
      <w:p w:rsidR="00782FB9" w:rsidRPr="008D1C30" w:rsidRDefault="00782FB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2FB9" w:rsidRDefault="00782F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1"/>
    <w:rsid w:val="00071833"/>
    <w:rsid w:val="000934D5"/>
    <w:rsid w:val="000B3191"/>
    <w:rsid w:val="000B418D"/>
    <w:rsid w:val="000C071E"/>
    <w:rsid w:val="000D2BFC"/>
    <w:rsid w:val="000D56D1"/>
    <w:rsid w:val="000E48C3"/>
    <w:rsid w:val="000F0264"/>
    <w:rsid w:val="000F7936"/>
    <w:rsid w:val="00113EE9"/>
    <w:rsid w:val="00125021"/>
    <w:rsid w:val="001320E2"/>
    <w:rsid w:val="001370CB"/>
    <w:rsid w:val="00142A05"/>
    <w:rsid w:val="001567BF"/>
    <w:rsid w:val="001650D1"/>
    <w:rsid w:val="00172B0F"/>
    <w:rsid w:val="001D53C4"/>
    <w:rsid w:val="001D663B"/>
    <w:rsid w:val="00220B55"/>
    <w:rsid w:val="0023342B"/>
    <w:rsid w:val="00246153"/>
    <w:rsid w:val="002611DB"/>
    <w:rsid w:val="002629CD"/>
    <w:rsid w:val="0027042C"/>
    <w:rsid w:val="00277C91"/>
    <w:rsid w:val="002857F3"/>
    <w:rsid w:val="00285B2E"/>
    <w:rsid w:val="00290EC1"/>
    <w:rsid w:val="00294014"/>
    <w:rsid w:val="002B32C6"/>
    <w:rsid w:val="002C2158"/>
    <w:rsid w:val="002D1931"/>
    <w:rsid w:val="00301FF5"/>
    <w:rsid w:val="003217CE"/>
    <w:rsid w:val="00330551"/>
    <w:rsid w:val="003526B5"/>
    <w:rsid w:val="003C11A3"/>
    <w:rsid w:val="003F1191"/>
    <w:rsid w:val="004135AF"/>
    <w:rsid w:val="004227F7"/>
    <w:rsid w:val="00452712"/>
    <w:rsid w:val="00461283"/>
    <w:rsid w:val="00487C97"/>
    <w:rsid w:val="004A18A7"/>
    <w:rsid w:val="004B521D"/>
    <w:rsid w:val="004C10CE"/>
    <w:rsid w:val="004E12DC"/>
    <w:rsid w:val="004E4607"/>
    <w:rsid w:val="004F2027"/>
    <w:rsid w:val="005204F1"/>
    <w:rsid w:val="00527B64"/>
    <w:rsid w:val="00534D24"/>
    <w:rsid w:val="00547B3D"/>
    <w:rsid w:val="00584F22"/>
    <w:rsid w:val="00585316"/>
    <w:rsid w:val="0058732E"/>
    <w:rsid w:val="005A3FC3"/>
    <w:rsid w:val="005B7CF6"/>
    <w:rsid w:val="005C5211"/>
    <w:rsid w:val="005C7A0D"/>
    <w:rsid w:val="005E59E2"/>
    <w:rsid w:val="005F2538"/>
    <w:rsid w:val="00601194"/>
    <w:rsid w:val="006066B7"/>
    <w:rsid w:val="006103A4"/>
    <w:rsid w:val="00644073"/>
    <w:rsid w:val="00657430"/>
    <w:rsid w:val="0066069C"/>
    <w:rsid w:val="0068134B"/>
    <w:rsid w:val="006917D5"/>
    <w:rsid w:val="006A394A"/>
    <w:rsid w:val="006C3AD4"/>
    <w:rsid w:val="006E5D73"/>
    <w:rsid w:val="006E7232"/>
    <w:rsid w:val="00703214"/>
    <w:rsid w:val="00723B0C"/>
    <w:rsid w:val="00751AE6"/>
    <w:rsid w:val="00757076"/>
    <w:rsid w:val="00775930"/>
    <w:rsid w:val="00782FB9"/>
    <w:rsid w:val="0078627B"/>
    <w:rsid w:val="007C6E16"/>
    <w:rsid w:val="007D2819"/>
    <w:rsid w:val="007D63FE"/>
    <w:rsid w:val="007F4ADB"/>
    <w:rsid w:val="008037EF"/>
    <w:rsid w:val="008066DA"/>
    <w:rsid w:val="008236E2"/>
    <w:rsid w:val="00836E1A"/>
    <w:rsid w:val="008647F7"/>
    <w:rsid w:val="00891F29"/>
    <w:rsid w:val="008B290F"/>
    <w:rsid w:val="008C2822"/>
    <w:rsid w:val="008D10B9"/>
    <w:rsid w:val="008D1C30"/>
    <w:rsid w:val="008D4860"/>
    <w:rsid w:val="008E5F59"/>
    <w:rsid w:val="008F1226"/>
    <w:rsid w:val="008F2A43"/>
    <w:rsid w:val="00930E7B"/>
    <w:rsid w:val="009422BD"/>
    <w:rsid w:val="009623B2"/>
    <w:rsid w:val="00965E2C"/>
    <w:rsid w:val="009755A8"/>
    <w:rsid w:val="00983ABC"/>
    <w:rsid w:val="00992B77"/>
    <w:rsid w:val="009A57BF"/>
    <w:rsid w:val="009A75F5"/>
    <w:rsid w:val="009B3369"/>
    <w:rsid w:val="009C40D8"/>
    <w:rsid w:val="009E18B4"/>
    <w:rsid w:val="009E55EF"/>
    <w:rsid w:val="009F3C4D"/>
    <w:rsid w:val="00A02D33"/>
    <w:rsid w:val="00A34984"/>
    <w:rsid w:val="00A551BA"/>
    <w:rsid w:val="00A5554D"/>
    <w:rsid w:val="00A67BCF"/>
    <w:rsid w:val="00A701F8"/>
    <w:rsid w:val="00A76391"/>
    <w:rsid w:val="00A852F8"/>
    <w:rsid w:val="00AB4E2B"/>
    <w:rsid w:val="00AD317C"/>
    <w:rsid w:val="00AD597D"/>
    <w:rsid w:val="00B07978"/>
    <w:rsid w:val="00B16F04"/>
    <w:rsid w:val="00B54442"/>
    <w:rsid w:val="00B55748"/>
    <w:rsid w:val="00B7020B"/>
    <w:rsid w:val="00BA259B"/>
    <w:rsid w:val="00BA322A"/>
    <w:rsid w:val="00BA3F6A"/>
    <w:rsid w:val="00BC2093"/>
    <w:rsid w:val="00BC50B7"/>
    <w:rsid w:val="00BC6031"/>
    <w:rsid w:val="00BD2B8E"/>
    <w:rsid w:val="00BD4C1A"/>
    <w:rsid w:val="00BD7913"/>
    <w:rsid w:val="00BE0A92"/>
    <w:rsid w:val="00BE1702"/>
    <w:rsid w:val="00BE7035"/>
    <w:rsid w:val="00C13AB9"/>
    <w:rsid w:val="00C25F75"/>
    <w:rsid w:val="00C34631"/>
    <w:rsid w:val="00C37C7B"/>
    <w:rsid w:val="00C41333"/>
    <w:rsid w:val="00C86B5A"/>
    <w:rsid w:val="00CB45CC"/>
    <w:rsid w:val="00CC293E"/>
    <w:rsid w:val="00CF2AF9"/>
    <w:rsid w:val="00D04808"/>
    <w:rsid w:val="00D34B64"/>
    <w:rsid w:val="00D3560D"/>
    <w:rsid w:val="00D72C05"/>
    <w:rsid w:val="00D734BB"/>
    <w:rsid w:val="00DA2D02"/>
    <w:rsid w:val="00DB03C2"/>
    <w:rsid w:val="00DC06DA"/>
    <w:rsid w:val="00DE1FCD"/>
    <w:rsid w:val="00DF46F6"/>
    <w:rsid w:val="00E443C5"/>
    <w:rsid w:val="00E47ECC"/>
    <w:rsid w:val="00E60C9D"/>
    <w:rsid w:val="00E64A08"/>
    <w:rsid w:val="00E705DA"/>
    <w:rsid w:val="00E74186"/>
    <w:rsid w:val="00EA5AB3"/>
    <w:rsid w:val="00EC45CA"/>
    <w:rsid w:val="00EC62F5"/>
    <w:rsid w:val="00EC7E37"/>
    <w:rsid w:val="00EE00D5"/>
    <w:rsid w:val="00EE0250"/>
    <w:rsid w:val="00EE7BE0"/>
    <w:rsid w:val="00EF1557"/>
    <w:rsid w:val="00F17B88"/>
    <w:rsid w:val="00F533F9"/>
    <w:rsid w:val="00F6426E"/>
    <w:rsid w:val="00F90490"/>
    <w:rsid w:val="00F93667"/>
    <w:rsid w:val="00FB773D"/>
    <w:rsid w:val="00FC547B"/>
    <w:rsid w:val="00FE4AF4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29FA6"/>
  <w15:docId w15:val="{5681C65F-DBA0-4E7F-8D5E-57134391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70B4-1CD4-4289-A124-62611D25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7</cp:revision>
  <cp:lastPrinted>2018-12-14T08:28:00Z</cp:lastPrinted>
  <dcterms:created xsi:type="dcterms:W3CDTF">2018-12-24T06:52:00Z</dcterms:created>
  <dcterms:modified xsi:type="dcterms:W3CDTF">2018-12-25T08:40:00Z</dcterms:modified>
</cp:coreProperties>
</file>