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0A4ABB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0A4ABB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0A4ABB" w:rsidRDefault="00C37AF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0A4ABB">
        <w:rPr>
          <w:color w:val="000000" w:themeColor="text1"/>
          <w:sz w:val="28"/>
          <w:szCs w:val="28"/>
          <w:lang w:eastAsia="ru-RU"/>
        </w:rPr>
        <w:t>о</w:t>
      </w:r>
      <w:r w:rsidR="00524BCA" w:rsidRPr="000A4ABB">
        <w:rPr>
          <w:color w:val="000000" w:themeColor="text1"/>
          <w:sz w:val="28"/>
          <w:szCs w:val="28"/>
          <w:lang w:eastAsia="ru-RU"/>
        </w:rPr>
        <w:t>т</w:t>
      </w:r>
      <w:r w:rsidRPr="000A4ABB">
        <w:rPr>
          <w:color w:val="000000" w:themeColor="text1"/>
          <w:sz w:val="28"/>
          <w:szCs w:val="28"/>
          <w:lang w:eastAsia="ru-RU"/>
        </w:rPr>
        <w:t xml:space="preserve"> «</w:t>
      </w:r>
      <w:r w:rsidR="00694511">
        <w:rPr>
          <w:color w:val="000000" w:themeColor="text1"/>
          <w:sz w:val="28"/>
          <w:szCs w:val="28"/>
          <w:lang w:eastAsia="ru-RU"/>
        </w:rPr>
        <w:t>29</w:t>
      </w:r>
      <w:r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2B13FB">
        <w:rPr>
          <w:color w:val="000000" w:themeColor="text1"/>
          <w:sz w:val="28"/>
          <w:szCs w:val="28"/>
          <w:lang w:eastAsia="ru-RU"/>
        </w:rPr>
        <w:t>дека</w:t>
      </w:r>
      <w:r w:rsidR="00EE5265" w:rsidRPr="000A4ABB">
        <w:rPr>
          <w:color w:val="000000" w:themeColor="text1"/>
          <w:sz w:val="28"/>
          <w:szCs w:val="28"/>
          <w:lang w:eastAsia="ru-RU"/>
        </w:rPr>
        <w:t>бря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0A4ABB">
        <w:rPr>
          <w:color w:val="000000" w:themeColor="text1"/>
          <w:sz w:val="28"/>
          <w:szCs w:val="28"/>
          <w:lang w:eastAsia="ru-RU"/>
        </w:rPr>
        <w:t>201</w:t>
      </w:r>
      <w:r w:rsidR="007116F1" w:rsidRPr="000A4ABB">
        <w:rPr>
          <w:color w:val="000000" w:themeColor="text1"/>
          <w:sz w:val="28"/>
          <w:szCs w:val="28"/>
          <w:lang w:eastAsia="ru-RU"/>
        </w:rPr>
        <w:t>8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г. №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694511">
        <w:rPr>
          <w:color w:val="000000" w:themeColor="text1"/>
          <w:sz w:val="28"/>
          <w:szCs w:val="28"/>
          <w:lang w:eastAsia="ru-RU"/>
        </w:rPr>
        <w:t>757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0A4ABB">
        <w:rPr>
          <w:color w:val="000000" w:themeColor="text1"/>
          <w:lang w:eastAsia="ru-RU"/>
        </w:rPr>
        <w:t>г. Кемерово</w:t>
      </w:r>
    </w:p>
    <w:p w:rsidR="00524BCA" w:rsidRPr="000A4ABB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0A4ABB">
        <w:rPr>
          <w:color w:val="000000" w:themeColor="text1"/>
          <w:sz w:val="28"/>
          <w:szCs w:val="28"/>
        </w:rPr>
        <w:t xml:space="preserve">                            </w:t>
      </w:r>
      <w:r w:rsidRPr="000A4ABB">
        <w:rPr>
          <w:color w:val="000000" w:themeColor="text1"/>
          <w:sz w:val="28"/>
          <w:szCs w:val="28"/>
        </w:rPr>
        <w:tab/>
      </w:r>
    </w:p>
    <w:p w:rsidR="00524BCA" w:rsidRPr="000A4ABB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9268E" w:rsidRPr="000A4ABB" w:rsidRDefault="00524BCA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Об </w:t>
      </w:r>
      <w:r w:rsidR="000F3AA1" w:rsidRPr="000A4ABB">
        <w:rPr>
          <w:b/>
          <w:bCs/>
          <w:color w:val="000000" w:themeColor="text1"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0A4ABB" w:rsidRDefault="000F3AA1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тарифов 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</w:p>
    <w:p w:rsidR="007466F2" w:rsidRPr="000A4ABB" w:rsidRDefault="007466F2" w:rsidP="007466F2">
      <w:pPr>
        <w:jc w:val="center"/>
        <w:rPr>
          <w:b/>
          <w:color w:val="000000" w:themeColor="text1"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ООО «</w:t>
      </w:r>
      <w:r w:rsidR="002B13FB">
        <w:rPr>
          <w:b/>
          <w:color w:val="000000" w:themeColor="text1"/>
          <w:sz w:val="28"/>
          <w:szCs w:val="28"/>
        </w:rPr>
        <w:t>Энергоресурс</w:t>
      </w:r>
      <w:r w:rsidRPr="000A4ABB">
        <w:rPr>
          <w:b/>
          <w:color w:val="000000" w:themeColor="text1"/>
          <w:sz w:val="28"/>
          <w:szCs w:val="28"/>
        </w:rPr>
        <w:t xml:space="preserve">» </w:t>
      </w:r>
    </w:p>
    <w:p w:rsidR="00524BCA" w:rsidRPr="000A4ABB" w:rsidRDefault="007466F2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(</w:t>
      </w:r>
      <w:r w:rsidR="002B13FB">
        <w:rPr>
          <w:b/>
          <w:color w:val="000000" w:themeColor="text1"/>
          <w:sz w:val="28"/>
          <w:szCs w:val="28"/>
        </w:rPr>
        <w:t>Ленинск-Кузнец</w:t>
      </w:r>
      <w:r w:rsidRPr="000A4ABB">
        <w:rPr>
          <w:b/>
          <w:color w:val="000000" w:themeColor="text1"/>
          <w:sz w:val="28"/>
          <w:szCs w:val="28"/>
        </w:rPr>
        <w:t>кий муниципальный район)</w:t>
      </w:r>
    </w:p>
    <w:p w:rsidR="00747260" w:rsidRPr="000A4ABB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0A4ABB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0A4ABB" w:rsidRDefault="00FC1EAE" w:rsidP="007466F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1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Установить </w:t>
      </w:r>
      <w:r w:rsidR="007466F2" w:rsidRPr="000A4ABB">
        <w:rPr>
          <w:color w:val="000000" w:themeColor="text1"/>
          <w:sz w:val="28"/>
          <w:szCs w:val="28"/>
        </w:rPr>
        <w:t>ООО «</w:t>
      </w:r>
      <w:r w:rsidR="00640746">
        <w:rPr>
          <w:color w:val="000000" w:themeColor="text1"/>
          <w:sz w:val="28"/>
          <w:szCs w:val="28"/>
        </w:rPr>
        <w:t>Энергоресурс</w:t>
      </w:r>
      <w:r w:rsidR="007466F2" w:rsidRPr="000A4ABB">
        <w:rPr>
          <w:color w:val="000000" w:themeColor="text1"/>
          <w:sz w:val="28"/>
          <w:szCs w:val="28"/>
        </w:rPr>
        <w:t>» (</w:t>
      </w:r>
      <w:r w:rsidR="00640746">
        <w:rPr>
          <w:color w:val="000000" w:themeColor="text1"/>
          <w:sz w:val="28"/>
          <w:szCs w:val="28"/>
        </w:rPr>
        <w:t>Ленинск-Кузнец</w:t>
      </w:r>
      <w:r w:rsidR="007466F2" w:rsidRPr="000A4ABB">
        <w:rPr>
          <w:color w:val="000000" w:themeColor="text1"/>
          <w:sz w:val="28"/>
          <w:szCs w:val="28"/>
        </w:rPr>
        <w:t>кий муниципальный район)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, ИНН</w:t>
      </w:r>
      <w:r w:rsidR="00640746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640746" w:rsidRPr="009A523E">
        <w:rPr>
          <w:sz w:val="28"/>
          <w:szCs w:val="28"/>
        </w:rPr>
        <w:t>4205284720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, долгосрочные параметры регулир</w:t>
      </w:r>
      <w:r w:rsidR="00640746">
        <w:rPr>
          <w:bCs/>
          <w:color w:val="000000" w:themeColor="text1"/>
          <w:kern w:val="32"/>
          <w:sz w:val="28"/>
          <w:szCs w:val="28"/>
        </w:rPr>
        <w:t>ования тарифов на питьевую воду</w:t>
      </w:r>
      <w:r w:rsidR="007466F2" w:rsidRPr="000A4AB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на период с 01.01.201</w:t>
      </w:r>
      <w:r w:rsidR="007116F1" w:rsidRPr="000A4ABB">
        <w:rPr>
          <w:bCs/>
          <w:color w:val="000000" w:themeColor="text1"/>
          <w:kern w:val="32"/>
          <w:sz w:val="28"/>
          <w:szCs w:val="28"/>
        </w:rPr>
        <w:t>9</w:t>
      </w:r>
      <w:r w:rsidR="00283B85" w:rsidRPr="000A4AB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640746">
        <w:rPr>
          <w:bCs/>
          <w:color w:val="000000" w:themeColor="text1"/>
          <w:kern w:val="32"/>
          <w:sz w:val="28"/>
          <w:szCs w:val="28"/>
        </w:rPr>
        <w:t xml:space="preserve">           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по 31.12.20</w:t>
      </w:r>
      <w:r w:rsidR="004466F7" w:rsidRPr="000A4ABB">
        <w:rPr>
          <w:bCs/>
          <w:color w:val="000000" w:themeColor="text1"/>
          <w:kern w:val="32"/>
          <w:sz w:val="28"/>
          <w:szCs w:val="28"/>
        </w:rPr>
        <w:t>2</w:t>
      </w:r>
      <w:r w:rsidR="00453646"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согласно приложению </w:t>
      </w:r>
      <w:r w:rsidR="00F21DE1" w:rsidRPr="000A4ABB">
        <w:rPr>
          <w:bCs/>
          <w:color w:val="000000" w:themeColor="text1"/>
          <w:kern w:val="32"/>
          <w:sz w:val="28"/>
          <w:szCs w:val="28"/>
        </w:rPr>
        <w:t>к настоящему постановлению.</w:t>
      </w:r>
    </w:p>
    <w:p w:rsidR="00C348AB" w:rsidRPr="000A4ABB" w:rsidRDefault="00FC1EAE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A4ABB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E37413" w:rsidRPr="000A4ABB" w:rsidRDefault="00FC1EAE" w:rsidP="00E37413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E37413" w:rsidRPr="000A4ABB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0746" w:rsidRDefault="0064074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0A4ABB">
        <w:rPr>
          <w:color w:val="000000" w:themeColor="text1"/>
          <w:sz w:val="28"/>
          <w:szCs w:val="28"/>
          <w:lang w:eastAsia="ru-RU"/>
        </w:rPr>
        <w:t>«</w:t>
      </w:r>
      <w:r w:rsidR="00F34BD7">
        <w:rPr>
          <w:color w:val="000000" w:themeColor="text1"/>
          <w:sz w:val="28"/>
          <w:szCs w:val="28"/>
          <w:lang w:eastAsia="ru-RU"/>
        </w:rPr>
        <w:t>29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0664E3">
        <w:rPr>
          <w:color w:val="000000" w:themeColor="text1"/>
          <w:sz w:val="28"/>
          <w:szCs w:val="28"/>
          <w:lang w:eastAsia="ru-RU"/>
        </w:rPr>
        <w:t>дека</w:t>
      </w:r>
      <w:r w:rsidR="00EE5265" w:rsidRPr="000A4ABB">
        <w:rPr>
          <w:color w:val="000000" w:themeColor="text1"/>
          <w:sz w:val="28"/>
          <w:szCs w:val="28"/>
          <w:lang w:eastAsia="ru-RU"/>
        </w:rPr>
        <w:t>бря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F34BD7">
        <w:rPr>
          <w:sz w:val="28"/>
          <w:szCs w:val="28"/>
          <w:lang w:eastAsia="ru-RU"/>
        </w:rPr>
        <w:t>757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0A4AB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="004756CA">
        <w:rPr>
          <w:b/>
          <w:color w:val="000000" w:themeColor="text1"/>
          <w:sz w:val="28"/>
          <w:szCs w:val="28"/>
        </w:rPr>
        <w:t>на питьевую воду</w:t>
      </w:r>
    </w:p>
    <w:p w:rsidR="007466F2" w:rsidRPr="000A4ABB" w:rsidRDefault="007466F2" w:rsidP="007466F2">
      <w:pPr>
        <w:jc w:val="center"/>
        <w:rPr>
          <w:b/>
          <w:color w:val="000000" w:themeColor="text1"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ООО «</w:t>
      </w:r>
      <w:r w:rsidR="004756CA">
        <w:rPr>
          <w:b/>
          <w:color w:val="000000" w:themeColor="text1"/>
          <w:sz w:val="28"/>
          <w:szCs w:val="28"/>
        </w:rPr>
        <w:t>Энергоресурс</w:t>
      </w:r>
      <w:r w:rsidRPr="000A4ABB">
        <w:rPr>
          <w:b/>
          <w:color w:val="000000" w:themeColor="text1"/>
          <w:sz w:val="28"/>
          <w:szCs w:val="28"/>
        </w:rPr>
        <w:t xml:space="preserve">» </w:t>
      </w:r>
    </w:p>
    <w:p w:rsidR="007466F2" w:rsidRPr="000A4ABB" w:rsidRDefault="007466F2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(</w:t>
      </w:r>
      <w:r w:rsidR="004756CA">
        <w:rPr>
          <w:b/>
          <w:color w:val="000000" w:themeColor="text1"/>
          <w:sz w:val="28"/>
          <w:szCs w:val="28"/>
        </w:rPr>
        <w:t>Ленинск-Кузнец</w:t>
      </w:r>
      <w:r w:rsidRPr="000A4ABB">
        <w:rPr>
          <w:b/>
          <w:color w:val="000000" w:themeColor="text1"/>
          <w:sz w:val="28"/>
          <w:szCs w:val="28"/>
        </w:rPr>
        <w:t>кий муниципальный район)</w:t>
      </w:r>
    </w:p>
    <w:p w:rsidR="00A72266" w:rsidRDefault="00A72266" w:rsidP="00746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4756CA" w:rsidTr="004756CA">
        <w:trPr>
          <w:trHeight w:val="1310"/>
        </w:trPr>
        <w:tc>
          <w:tcPr>
            <w:tcW w:w="1843" w:type="dxa"/>
            <w:vMerge w:val="restart"/>
            <w:vAlign w:val="center"/>
          </w:tcPr>
          <w:p w:rsidR="004756CA" w:rsidRPr="00B710ED" w:rsidRDefault="004756CA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4756CA" w:rsidRPr="00B710ED" w:rsidRDefault="004756CA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4756CA" w:rsidRDefault="004756CA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4756CA" w:rsidRPr="00B710ED" w:rsidRDefault="004756CA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4756CA" w:rsidRPr="00B710ED" w:rsidRDefault="004756CA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4756CA" w:rsidRPr="00B710ED" w:rsidRDefault="004756CA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4756CA" w:rsidRPr="00B710ED" w:rsidRDefault="004756CA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4756CA" w:rsidTr="004756CA">
        <w:trPr>
          <w:trHeight w:val="1824"/>
        </w:trPr>
        <w:tc>
          <w:tcPr>
            <w:tcW w:w="1843" w:type="dxa"/>
            <w:vMerge/>
            <w:vAlign w:val="center"/>
          </w:tcPr>
          <w:p w:rsidR="004756CA" w:rsidRPr="00B710ED" w:rsidRDefault="004756C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4756CA" w:rsidRPr="00B710ED" w:rsidRDefault="004756C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756CA" w:rsidRPr="00B710ED" w:rsidRDefault="004756C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4756CA" w:rsidRPr="00B710ED" w:rsidRDefault="004756C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756CA" w:rsidRPr="00B710ED" w:rsidRDefault="004756C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4756CA" w:rsidRPr="00B710ED" w:rsidRDefault="004756CA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  <w:vAlign w:val="center"/>
          </w:tcPr>
          <w:p w:rsidR="004756CA" w:rsidRPr="00B710ED" w:rsidRDefault="004756CA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756CA" w:rsidTr="004756CA">
        <w:tc>
          <w:tcPr>
            <w:tcW w:w="1843" w:type="dxa"/>
            <w:vMerge w:val="restart"/>
            <w:vAlign w:val="center"/>
          </w:tcPr>
          <w:p w:rsidR="004756CA" w:rsidRPr="000A4ABB" w:rsidRDefault="004756CA" w:rsidP="004756CA">
            <w:pPr>
              <w:tabs>
                <w:tab w:val="left" w:pos="0"/>
              </w:tabs>
              <w:rPr>
                <w:color w:val="000000" w:themeColor="text1"/>
                <w:vertAlign w:val="superscript"/>
              </w:rPr>
            </w:pPr>
            <w:r w:rsidRPr="000A4ABB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:rsidR="004756CA" w:rsidRPr="00B710ED" w:rsidRDefault="004756CA" w:rsidP="000A4AB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756CA" w:rsidRPr="00B710ED" w:rsidRDefault="004F7C4B" w:rsidP="000A4ABB">
            <w:pPr>
              <w:tabs>
                <w:tab w:val="left" w:pos="0"/>
              </w:tabs>
              <w:jc w:val="center"/>
            </w:pPr>
            <w:r>
              <w:t>18249,00</w:t>
            </w:r>
          </w:p>
        </w:tc>
        <w:tc>
          <w:tcPr>
            <w:tcW w:w="1842" w:type="dxa"/>
            <w:vAlign w:val="center"/>
          </w:tcPr>
          <w:p w:rsidR="004756CA" w:rsidRPr="00B710ED" w:rsidRDefault="004756CA" w:rsidP="000A4AB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756CA" w:rsidRPr="004F7C4B" w:rsidRDefault="004F7C4B" w:rsidP="000A4ABB">
            <w:pPr>
              <w:tabs>
                <w:tab w:val="left" w:pos="0"/>
              </w:tabs>
              <w:jc w:val="center"/>
            </w:pPr>
            <w:r w:rsidRPr="004F7C4B">
              <w:t>0,00</w:t>
            </w:r>
          </w:p>
        </w:tc>
        <w:tc>
          <w:tcPr>
            <w:tcW w:w="1134" w:type="dxa"/>
            <w:vAlign w:val="center"/>
          </w:tcPr>
          <w:p w:rsidR="004756CA" w:rsidRPr="00B710ED" w:rsidRDefault="004F7C4B" w:rsidP="000A4ABB">
            <w:pPr>
              <w:tabs>
                <w:tab w:val="left" w:pos="0"/>
              </w:tabs>
              <w:jc w:val="center"/>
            </w:pPr>
            <w:r>
              <w:t>27,21</w:t>
            </w:r>
          </w:p>
        </w:tc>
        <w:tc>
          <w:tcPr>
            <w:tcW w:w="1276" w:type="dxa"/>
            <w:vAlign w:val="center"/>
          </w:tcPr>
          <w:p w:rsidR="004F7C4B" w:rsidRPr="00B710ED" w:rsidRDefault="004F7C4B" w:rsidP="004F7C4B">
            <w:pPr>
              <w:tabs>
                <w:tab w:val="left" w:pos="0"/>
              </w:tabs>
              <w:jc w:val="center"/>
            </w:pPr>
            <w:r>
              <w:t>1,21</w:t>
            </w:r>
          </w:p>
        </w:tc>
      </w:tr>
      <w:tr w:rsidR="004756CA" w:rsidTr="004756CA">
        <w:tc>
          <w:tcPr>
            <w:tcW w:w="1843" w:type="dxa"/>
            <w:vMerge/>
            <w:vAlign w:val="center"/>
          </w:tcPr>
          <w:p w:rsidR="004756CA" w:rsidRPr="000A4ABB" w:rsidRDefault="004756CA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756CA" w:rsidRPr="00B710ED" w:rsidRDefault="004756CA" w:rsidP="000A4AB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4756CA" w:rsidRDefault="004756CA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4756CA" w:rsidRPr="00B710ED" w:rsidRDefault="004756CA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756CA" w:rsidRPr="004F7C4B" w:rsidRDefault="004F7C4B" w:rsidP="000A4ABB">
            <w:pPr>
              <w:tabs>
                <w:tab w:val="left" w:pos="0"/>
              </w:tabs>
              <w:jc w:val="center"/>
            </w:pPr>
            <w:r w:rsidRPr="004F7C4B">
              <w:t>0,00</w:t>
            </w:r>
          </w:p>
        </w:tc>
        <w:tc>
          <w:tcPr>
            <w:tcW w:w="1134" w:type="dxa"/>
            <w:vAlign w:val="center"/>
          </w:tcPr>
          <w:p w:rsidR="004756CA" w:rsidRDefault="004F7C4B" w:rsidP="000A4ABB">
            <w:pPr>
              <w:jc w:val="center"/>
            </w:pPr>
            <w:r>
              <w:t>27,21</w:t>
            </w:r>
          </w:p>
        </w:tc>
        <w:tc>
          <w:tcPr>
            <w:tcW w:w="1276" w:type="dxa"/>
            <w:vAlign w:val="center"/>
          </w:tcPr>
          <w:p w:rsidR="004756CA" w:rsidRDefault="004F7C4B" w:rsidP="000A4ABB">
            <w:pPr>
              <w:jc w:val="center"/>
            </w:pPr>
            <w:r>
              <w:t>1,21</w:t>
            </w:r>
          </w:p>
        </w:tc>
      </w:tr>
      <w:tr w:rsidR="004756CA" w:rsidTr="004756CA">
        <w:tc>
          <w:tcPr>
            <w:tcW w:w="1843" w:type="dxa"/>
            <w:vMerge/>
            <w:vAlign w:val="center"/>
          </w:tcPr>
          <w:p w:rsidR="004756CA" w:rsidRPr="000A4ABB" w:rsidRDefault="004756CA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756CA" w:rsidRPr="00B710ED" w:rsidRDefault="004756CA" w:rsidP="000A4AB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4756CA" w:rsidRDefault="004756CA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4756CA" w:rsidRPr="00B710ED" w:rsidRDefault="004756CA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756CA" w:rsidRPr="004F7C4B" w:rsidRDefault="004F7C4B" w:rsidP="000A4ABB">
            <w:pPr>
              <w:tabs>
                <w:tab w:val="left" w:pos="0"/>
              </w:tabs>
              <w:jc w:val="center"/>
            </w:pPr>
            <w:r w:rsidRPr="004F7C4B">
              <w:t>3,05</w:t>
            </w:r>
          </w:p>
        </w:tc>
        <w:tc>
          <w:tcPr>
            <w:tcW w:w="1134" w:type="dxa"/>
            <w:vAlign w:val="center"/>
          </w:tcPr>
          <w:p w:rsidR="004756CA" w:rsidRDefault="004F7C4B" w:rsidP="000A4ABB">
            <w:pPr>
              <w:jc w:val="center"/>
            </w:pPr>
            <w:r>
              <w:t>27,21</w:t>
            </w:r>
          </w:p>
        </w:tc>
        <w:tc>
          <w:tcPr>
            <w:tcW w:w="1276" w:type="dxa"/>
            <w:vAlign w:val="center"/>
          </w:tcPr>
          <w:p w:rsidR="004756CA" w:rsidRDefault="004F7C4B" w:rsidP="000A4ABB">
            <w:pPr>
              <w:jc w:val="center"/>
            </w:pPr>
            <w:r>
              <w:t>1,21</w:t>
            </w:r>
          </w:p>
        </w:tc>
      </w:tr>
      <w:tr w:rsidR="004756CA" w:rsidTr="004756CA">
        <w:tc>
          <w:tcPr>
            <w:tcW w:w="1843" w:type="dxa"/>
            <w:vMerge/>
            <w:vAlign w:val="center"/>
          </w:tcPr>
          <w:p w:rsidR="004756CA" w:rsidRPr="000A4ABB" w:rsidRDefault="004756CA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756CA" w:rsidRDefault="004756CA" w:rsidP="000A4AB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4756CA" w:rsidRDefault="004756CA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4756CA" w:rsidRPr="00B710ED" w:rsidRDefault="004756CA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756CA" w:rsidRPr="004F7C4B" w:rsidRDefault="004F7C4B" w:rsidP="000A4ABB">
            <w:pPr>
              <w:tabs>
                <w:tab w:val="left" w:pos="0"/>
              </w:tabs>
              <w:jc w:val="center"/>
            </w:pPr>
            <w:r w:rsidRPr="004F7C4B">
              <w:t>3,02</w:t>
            </w:r>
          </w:p>
        </w:tc>
        <w:tc>
          <w:tcPr>
            <w:tcW w:w="1134" w:type="dxa"/>
            <w:vAlign w:val="center"/>
          </w:tcPr>
          <w:p w:rsidR="004756CA" w:rsidRDefault="004F7C4B" w:rsidP="000A4ABB">
            <w:pPr>
              <w:jc w:val="center"/>
            </w:pPr>
            <w:r>
              <w:t>27,21</w:t>
            </w:r>
          </w:p>
        </w:tc>
        <w:tc>
          <w:tcPr>
            <w:tcW w:w="1276" w:type="dxa"/>
            <w:vAlign w:val="center"/>
          </w:tcPr>
          <w:p w:rsidR="004756CA" w:rsidRDefault="004F7C4B" w:rsidP="000A4ABB">
            <w:pPr>
              <w:jc w:val="center"/>
            </w:pPr>
            <w:r>
              <w:t>1,21</w:t>
            </w:r>
          </w:p>
        </w:tc>
      </w:tr>
      <w:tr w:rsidR="004756CA" w:rsidTr="004756CA">
        <w:tc>
          <w:tcPr>
            <w:tcW w:w="1843" w:type="dxa"/>
            <w:vMerge/>
            <w:vAlign w:val="center"/>
          </w:tcPr>
          <w:p w:rsidR="004756CA" w:rsidRPr="000A4ABB" w:rsidRDefault="004756CA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756CA" w:rsidRDefault="004756CA" w:rsidP="000A4AB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4756CA" w:rsidRDefault="004756CA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4756CA" w:rsidRPr="00B710ED" w:rsidRDefault="004756CA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756CA" w:rsidRPr="004F7C4B" w:rsidRDefault="004F7C4B" w:rsidP="000A4ABB">
            <w:pPr>
              <w:tabs>
                <w:tab w:val="left" w:pos="0"/>
              </w:tabs>
              <w:jc w:val="center"/>
            </w:pPr>
            <w:r w:rsidRPr="004F7C4B">
              <w:t>5,82</w:t>
            </w:r>
          </w:p>
        </w:tc>
        <w:tc>
          <w:tcPr>
            <w:tcW w:w="1134" w:type="dxa"/>
            <w:vAlign w:val="center"/>
          </w:tcPr>
          <w:p w:rsidR="004756CA" w:rsidRDefault="004F7C4B" w:rsidP="000A4ABB">
            <w:pPr>
              <w:jc w:val="center"/>
            </w:pPr>
            <w:r>
              <w:t>27,21</w:t>
            </w:r>
          </w:p>
        </w:tc>
        <w:tc>
          <w:tcPr>
            <w:tcW w:w="1276" w:type="dxa"/>
            <w:vAlign w:val="center"/>
          </w:tcPr>
          <w:p w:rsidR="004756CA" w:rsidRDefault="004F7C4B" w:rsidP="000A4ABB">
            <w:pPr>
              <w:jc w:val="center"/>
            </w:pPr>
            <w:r>
              <w:t>1,21</w:t>
            </w:r>
          </w:p>
        </w:tc>
      </w:tr>
    </w:tbl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C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4E3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AB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7A52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13FB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6CA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4F7C4B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0746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511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6F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4BD7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2E3B"/>
  <w15:docId w15:val="{DFF37744-D57B-4349-A5D0-133D804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8789-6ABE-4530-B686-121F0C1A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23</cp:revision>
  <cp:lastPrinted>2015-09-23T03:11:00Z</cp:lastPrinted>
  <dcterms:created xsi:type="dcterms:W3CDTF">2016-04-05T09:34:00Z</dcterms:created>
  <dcterms:modified xsi:type="dcterms:W3CDTF">2019-01-11T08:17:00Z</dcterms:modified>
</cp:coreProperties>
</file>