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0D5" w:rsidRPr="00EE00D5" w:rsidRDefault="00EE00D5" w:rsidP="00A852F8">
      <w:pPr>
        <w:spacing w:line="240" w:lineRule="auto"/>
        <w:jc w:val="center"/>
        <w:rPr>
          <w:rFonts w:ascii="Times New Roman" w:eastAsia="Times New Roman" w:hAnsi="Times New Roman" w:cs="Times New Roman"/>
          <w:sz w:val="28"/>
          <w:szCs w:val="28"/>
          <w:lang w:eastAsia="ru-RU"/>
        </w:rPr>
      </w:pPr>
      <w:r>
        <w:rPr>
          <w:rFonts w:ascii="Calibri" w:eastAsia="Calibri" w:hAnsi="Calibri" w:cs="Times New Roman"/>
          <w:noProof/>
          <w:sz w:val="20"/>
          <w:lang w:eastAsia="ru-RU"/>
        </w:rPr>
        <w:drawing>
          <wp:inline distT="0" distB="0" distL="0" distR="0" wp14:anchorId="3D260770" wp14:editId="76F835D7">
            <wp:extent cx="733425" cy="733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inline>
        </w:drawing>
      </w:r>
    </w:p>
    <w:p w:rsidR="00EE00D5" w:rsidRPr="00EE00D5" w:rsidRDefault="00EE00D5" w:rsidP="00A852F8">
      <w:pPr>
        <w:spacing w:after="0" w:line="240" w:lineRule="auto"/>
        <w:ind w:left="360"/>
        <w:jc w:val="both"/>
        <w:rPr>
          <w:rFonts w:ascii="Times New Roman" w:eastAsia="Times New Roman" w:hAnsi="Times New Roman" w:cs="Times New Roman"/>
          <w:snapToGrid w:val="0"/>
          <w:sz w:val="20"/>
          <w:szCs w:val="20"/>
          <w:lang w:eastAsia="ru-RU"/>
        </w:rPr>
      </w:pPr>
    </w:p>
    <w:p w:rsidR="00EE00D5" w:rsidRPr="00EE00D5" w:rsidRDefault="00EE00D5" w:rsidP="00A852F8">
      <w:pPr>
        <w:spacing w:after="0" w:line="240" w:lineRule="auto"/>
        <w:ind w:left="360"/>
        <w:jc w:val="both"/>
        <w:rPr>
          <w:rFonts w:ascii="Times New Roman" w:eastAsia="Times New Roman" w:hAnsi="Times New Roman" w:cs="Times New Roman"/>
          <w:snapToGrid w:val="0"/>
          <w:sz w:val="20"/>
          <w:szCs w:val="20"/>
          <w:lang w:eastAsia="ru-RU"/>
        </w:rPr>
      </w:pPr>
    </w:p>
    <w:p w:rsidR="00EE00D5" w:rsidRPr="00EE00D5" w:rsidRDefault="00EE00D5" w:rsidP="00A852F8">
      <w:pPr>
        <w:keepNext/>
        <w:spacing w:after="0" w:line="240" w:lineRule="auto"/>
        <w:jc w:val="center"/>
        <w:outlineLvl w:val="4"/>
        <w:rPr>
          <w:rFonts w:ascii="Times New Roman" w:eastAsia="Times New Roman" w:hAnsi="Times New Roman" w:cs="Times New Roman"/>
          <w:b/>
          <w:sz w:val="28"/>
          <w:szCs w:val="28"/>
          <w:lang w:eastAsia="x-none"/>
        </w:rPr>
      </w:pPr>
      <w:r w:rsidRPr="00EE00D5">
        <w:rPr>
          <w:rFonts w:ascii="Times New Roman" w:eastAsia="Times New Roman" w:hAnsi="Times New Roman" w:cs="Times New Roman"/>
          <w:b/>
          <w:sz w:val="28"/>
          <w:szCs w:val="28"/>
          <w:lang w:eastAsia="x-none"/>
        </w:rPr>
        <w:t xml:space="preserve"> РЕГИОНАЛЬНАЯ ЭНЕРГЕТИЧЕСКАЯ КОМИССИЯ</w:t>
      </w:r>
    </w:p>
    <w:p w:rsidR="00EE00D5" w:rsidRPr="00EE00D5" w:rsidRDefault="00EE00D5" w:rsidP="00A852F8">
      <w:pPr>
        <w:keepNext/>
        <w:spacing w:after="0" w:line="240" w:lineRule="auto"/>
        <w:jc w:val="center"/>
        <w:outlineLvl w:val="4"/>
        <w:rPr>
          <w:rFonts w:ascii="Times New Roman" w:eastAsia="Times New Roman" w:hAnsi="Times New Roman" w:cs="Times New Roman"/>
          <w:b/>
          <w:sz w:val="28"/>
          <w:szCs w:val="28"/>
          <w:lang w:eastAsia="x-none"/>
        </w:rPr>
      </w:pPr>
      <w:r w:rsidRPr="00EE00D5">
        <w:rPr>
          <w:rFonts w:ascii="Times New Roman" w:eastAsia="Times New Roman" w:hAnsi="Times New Roman" w:cs="Times New Roman"/>
          <w:b/>
          <w:sz w:val="28"/>
          <w:szCs w:val="28"/>
          <w:lang w:eastAsia="x-none"/>
        </w:rPr>
        <w:t>КЕМЕРОВСКОЙ ОБЛАСТИ</w:t>
      </w:r>
    </w:p>
    <w:p w:rsidR="00EE00D5" w:rsidRPr="00EE00D5" w:rsidRDefault="00EE00D5" w:rsidP="00A852F8">
      <w:pPr>
        <w:keepNext/>
        <w:spacing w:after="0" w:line="240" w:lineRule="auto"/>
        <w:jc w:val="center"/>
        <w:outlineLvl w:val="3"/>
        <w:rPr>
          <w:rFonts w:ascii="Times New Roman" w:eastAsia="Times New Roman" w:hAnsi="Times New Roman" w:cs="Times New Roman"/>
          <w:b/>
          <w:sz w:val="24"/>
          <w:szCs w:val="24"/>
          <w:lang w:eastAsia="x-none"/>
        </w:rPr>
      </w:pPr>
    </w:p>
    <w:p w:rsidR="00EE00D5" w:rsidRPr="00EE00D5" w:rsidRDefault="00EE00D5" w:rsidP="00A852F8">
      <w:pPr>
        <w:keepNext/>
        <w:spacing w:after="0" w:line="240" w:lineRule="auto"/>
        <w:jc w:val="center"/>
        <w:outlineLvl w:val="3"/>
        <w:rPr>
          <w:rFonts w:ascii="Times New Roman" w:eastAsia="Times New Roman" w:hAnsi="Times New Roman" w:cs="Times New Roman"/>
          <w:sz w:val="28"/>
          <w:szCs w:val="28"/>
          <w:lang w:eastAsia="x-none"/>
        </w:rPr>
      </w:pPr>
      <w:r w:rsidRPr="00EE00D5">
        <w:rPr>
          <w:rFonts w:ascii="Times New Roman" w:eastAsia="Times New Roman" w:hAnsi="Times New Roman" w:cs="Times New Roman"/>
          <w:sz w:val="28"/>
          <w:szCs w:val="28"/>
          <w:lang w:eastAsia="x-none"/>
        </w:rPr>
        <w:t xml:space="preserve">П О С Т А Н О В Л Е Н И Е  </w:t>
      </w:r>
    </w:p>
    <w:p w:rsidR="00EE00D5" w:rsidRPr="00EE00D5" w:rsidRDefault="00EE00D5" w:rsidP="00A852F8">
      <w:pPr>
        <w:keepNext/>
        <w:spacing w:after="0" w:line="240" w:lineRule="auto"/>
        <w:jc w:val="center"/>
        <w:outlineLvl w:val="3"/>
        <w:rPr>
          <w:rFonts w:ascii="Times New Roman" w:eastAsia="Times New Roman" w:hAnsi="Times New Roman" w:cs="Times New Roman"/>
          <w:sz w:val="36"/>
          <w:szCs w:val="36"/>
          <w:lang w:eastAsia="x-none"/>
        </w:rPr>
      </w:pPr>
    </w:p>
    <w:p w:rsidR="00EE00D5" w:rsidRPr="00EE00D5" w:rsidRDefault="00EE00D5" w:rsidP="00A852F8">
      <w:pPr>
        <w:spacing w:after="0" w:line="240" w:lineRule="auto"/>
        <w:jc w:val="center"/>
        <w:rPr>
          <w:rFonts w:ascii="Times New Roman" w:eastAsia="Times New Roman" w:hAnsi="Times New Roman" w:cs="Times New Roman"/>
          <w:sz w:val="28"/>
          <w:szCs w:val="28"/>
          <w:lang w:eastAsia="x-none"/>
        </w:rPr>
      </w:pPr>
      <w:r w:rsidRPr="00EE00D5">
        <w:rPr>
          <w:rFonts w:ascii="Times New Roman" w:eastAsia="Times New Roman" w:hAnsi="Times New Roman" w:cs="Times New Roman"/>
          <w:sz w:val="28"/>
          <w:szCs w:val="28"/>
          <w:lang w:eastAsia="x-none"/>
        </w:rPr>
        <w:t xml:space="preserve">от </w:t>
      </w:r>
      <w:r w:rsidR="000A42AA">
        <w:rPr>
          <w:rFonts w:ascii="Times New Roman" w:eastAsia="Times New Roman" w:hAnsi="Times New Roman" w:cs="Times New Roman"/>
          <w:sz w:val="28"/>
          <w:szCs w:val="28"/>
          <w:lang w:eastAsia="x-none"/>
        </w:rPr>
        <w:t>31</w:t>
      </w:r>
      <w:r w:rsidRPr="00EE00D5">
        <w:rPr>
          <w:rFonts w:ascii="Times New Roman" w:eastAsia="Times New Roman" w:hAnsi="Times New Roman" w:cs="Times New Roman"/>
          <w:sz w:val="28"/>
          <w:szCs w:val="28"/>
          <w:lang w:eastAsia="x-none"/>
        </w:rPr>
        <w:t xml:space="preserve"> </w:t>
      </w:r>
      <w:r w:rsidR="00EC62F5">
        <w:rPr>
          <w:rFonts w:ascii="Times New Roman" w:eastAsia="Times New Roman" w:hAnsi="Times New Roman" w:cs="Times New Roman"/>
          <w:sz w:val="28"/>
          <w:szCs w:val="28"/>
          <w:lang w:eastAsia="x-none"/>
        </w:rPr>
        <w:t>декабря</w:t>
      </w:r>
      <w:r w:rsidRPr="00EE00D5">
        <w:rPr>
          <w:rFonts w:ascii="Times New Roman" w:eastAsia="Times New Roman" w:hAnsi="Times New Roman" w:cs="Times New Roman"/>
          <w:sz w:val="28"/>
          <w:szCs w:val="28"/>
          <w:lang w:eastAsia="x-none"/>
        </w:rPr>
        <w:t xml:space="preserve"> 201</w:t>
      </w:r>
      <w:r w:rsidR="00D211C7">
        <w:rPr>
          <w:rFonts w:ascii="Times New Roman" w:eastAsia="Times New Roman" w:hAnsi="Times New Roman" w:cs="Times New Roman"/>
          <w:sz w:val="28"/>
          <w:szCs w:val="28"/>
          <w:lang w:eastAsia="x-none"/>
        </w:rPr>
        <w:t>8</w:t>
      </w:r>
      <w:r w:rsidRPr="00EE00D5">
        <w:rPr>
          <w:rFonts w:ascii="Times New Roman" w:eastAsia="Times New Roman" w:hAnsi="Times New Roman" w:cs="Times New Roman"/>
          <w:sz w:val="28"/>
          <w:szCs w:val="28"/>
          <w:lang w:eastAsia="x-none"/>
        </w:rPr>
        <w:t xml:space="preserve"> г.  № </w:t>
      </w:r>
      <w:r w:rsidR="000A42AA">
        <w:rPr>
          <w:rFonts w:ascii="Times New Roman" w:eastAsia="Times New Roman" w:hAnsi="Times New Roman" w:cs="Times New Roman"/>
          <w:sz w:val="28"/>
          <w:szCs w:val="28"/>
          <w:lang w:eastAsia="x-none"/>
        </w:rPr>
        <w:t>783</w:t>
      </w:r>
    </w:p>
    <w:p w:rsidR="00EE00D5" w:rsidRPr="00EE00D5" w:rsidRDefault="00EE00D5" w:rsidP="00A852F8">
      <w:pPr>
        <w:spacing w:after="0" w:line="240" w:lineRule="auto"/>
        <w:jc w:val="center"/>
        <w:rPr>
          <w:rFonts w:ascii="Times New Roman" w:eastAsia="Times New Roman" w:hAnsi="Times New Roman" w:cs="Times New Roman"/>
          <w:color w:val="000000"/>
          <w:sz w:val="24"/>
          <w:szCs w:val="24"/>
          <w:lang w:eastAsia="ru-RU"/>
        </w:rPr>
      </w:pPr>
      <w:r w:rsidRPr="00EE00D5">
        <w:rPr>
          <w:rFonts w:ascii="Times New Roman" w:eastAsia="Times New Roman" w:hAnsi="Times New Roman" w:cs="Times New Roman"/>
          <w:sz w:val="24"/>
          <w:szCs w:val="24"/>
          <w:lang w:eastAsia="x-none"/>
        </w:rPr>
        <w:t>г. Кемерово</w:t>
      </w:r>
    </w:p>
    <w:p w:rsidR="00EE00D5" w:rsidRPr="00EE00D5" w:rsidRDefault="00EE00D5" w:rsidP="008B0ABB">
      <w:pPr>
        <w:tabs>
          <w:tab w:val="left" w:pos="1418"/>
        </w:tabs>
        <w:spacing w:after="0" w:line="240" w:lineRule="auto"/>
        <w:rPr>
          <w:rFonts w:ascii="Times New Roman" w:eastAsia="Times New Roman" w:hAnsi="Times New Roman" w:cs="Times New Roman"/>
          <w:sz w:val="28"/>
          <w:szCs w:val="28"/>
        </w:rPr>
      </w:pPr>
      <w:r w:rsidRPr="00EE00D5">
        <w:rPr>
          <w:rFonts w:ascii="Times New Roman" w:eastAsia="Times New Roman" w:hAnsi="Times New Roman" w:cs="Times New Roman"/>
          <w:sz w:val="28"/>
          <w:szCs w:val="28"/>
        </w:rPr>
        <w:t xml:space="preserve">                                                        </w:t>
      </w:r>
    </w:p>
    <w:p w:rsidR="00EE00D5" w:rsidRDefault="00EE00D5" w:rsidP="008B0ABB">
      <w:pPr>
        <w:spacing w:after="0" w:line="240" w:lineRule="auto"/>
        <w:jc w:val="center"/>
        <w:rPr>
          <w:rFonts w:ascii="Times New Roman" w:eastAsia="Times New Roman" w:hAnsi="Times New Roman" w:cs="Times New Roman"/>
          <w:sz w:val="20"/>
          <w:szCs w:val="20"/>
          <w:lang w:eastAsia="ru-RU"/>
        </w:rPr>
      </w:pPr>
    </w:p>
    <w:p w:rsidR="008B0ABB" w:rsidRPr="00EE00D5" w:rsidRDefault="008B0ABB" w:rsidP="008B0ABB">
      <w:pPr>
        <w:spacing w:after="0" w:line="240" w:lineRule="auto"/>
        <w:jc w:val="center"/>
        <w:rPr>
          <w:rFonts w:ascii="Times New Roman" w:eastAsia="Times New Roman" w:hAnsi="Times New Roman" w:cs="Times New Roman"/>
          <w:sz w:val="20"/>
          <w:szCs w:val="20"/>
          <w:lang w:eastAsia="ru-RU"/>
        </w:rPr>
      </w:pPr>
    </w:p>
    <w:p w:rsidR="00D211C7" w:rsidRDefault="00EE00D5" w:rsidP="00D211C7">
      <w:pPr>
        <w:spacing w:after="0" w:line="240" w:lineRule="auto"/>
        <w:ind w:left="567" w:right="423"/>
        <w:jc w:val="center"/>
        <w:rPr>
          <w:rFonts w:ascii="Times New Roman" w:eastAsia="Times New Roman" w:hAnsi="Times New Roman" w:cs="Times New Roman"/>
          <w:b/>
          <w:bCs/>
          <w:sz w:val="28"/>
          <w:szCs w:val="20"/>
          <w:lang w:eastAsia="ru-RU"/>
        </w:rPr>
      </w:pPr>
      <w:r w:rsidRPr="00D211C7">
        <w:rPr>
          <w:rFonts w:ascii="Times New Roman" w:eastAsia="Times New Roman" w:hAnsi="Times New Roman" w:cs="Times New Roman"/>
          <w:b/>
          <w:sz w:val="28"/>
          <w:szCs w:val="28"/>
          <w:lang w:eastAsia="ru-RU"/>
        </w:rPr>
        <w:t xml:space="preserve">Об установлении </w:t>
      </w:r>
      <w:r w:rsidR="00D211C7" w:rsidRPr="00D211C7">
        <w:rPr>
          <w:rFonts w:ascii="Times New Roman" w:eastAsia="Times New Roman" w:hAnsi="Times New Roman" w:cs="Times New Roman"/>
          <w:b/>
          <w:bCs/>
          <w:sz w:val="28"/>
          <w:szCs w:val="20"/>
          <w:lang w:eastAsia="ru-RU"/>
        </w:rPr>
        <w:t xml:space="preserve">индивидуальных тарифов на услуги по </w:t>
      </w:r>
    </w:p>
    <w:p w:rsidR="00EE00D5" w:rsidRPr="00D211C7" w:rsidRDefault="00D211C7" w:rsidP="00D211C7">
      <w:pPr>
        <w:spacing w:after="0" w:line="240" w:lineRule="auto"/>
        <w:ind w:left="567" w:right="423"/>
        <w:jc w:val="center"/>
        <w:rPr>
          <w:rFonts w:ascii="Times New Roman" w:eastAsia="Times New Roman" w:hAnsi="Times New Roman" w:cs="Times New Roman"/>
          <w:b/>
          <w:sz w:val="28"/>
          <w:szCs w:val="28"/>
          <w:lang w:eastAsia="ru-RU"/>
        </w:rPr>
      </w:pPr>
      <w:r w:rsidRPr="00D211C7">
        <w:rPr>
          <w:rFonts w:ascii="Times New Roman" w:eastAsia="Times New Roman" w:hAnsi="Times New Roman" w:cs="Times New Roman"/>
          <w:b/>
          <w:bCs/>
          <w:sz w:val="28"/>
          <w:szCs w:val="20"/>
          <w:lang w:eastAsia="ru-RU"/>
        </w:rPr>
        <w:t xml:space="preserve">передаче электрической энергии для взаиморасчетов между сетевыми организациями Кемеровской области </w:t>
      </w:r>
      <w:r w:rsidR="00EE00D5" w:rsidRPr="00D211C7">
        <w:rPr>
          <w:rFonts w:ascii="Times New Roman" w:eastAsia="Times New Roman" w:hAnsi="Times New Roman" w:cs="Times New Roman"/>
          <w:b/>
          <w:sz w:val="28"/>
          <w:szCs w:val="28"/>
          <w:lang w:eastAsia="ru-RU"/>
        </w:rPr>
        <w:t>на 201</w:t>
      </w:r>
      <w:r w:rsidRPr="00D211C7">
        <w:rPr>
          <w:rFonts w:ascii="Times New Roman" w:eastAsia="Times New Roman" w:hAnsi="Times New Roman" w:cs="Times New Roman"/>
          <w:b/>
          <w:sz w:val="28"/>
          <w:szCs w:val="28"/>
          <w:lang w:eastAsia="ru-RU"/>
        </w:rPr>
        <w:t>9</w:t>
      </w:r>
      <w:r w:rsidR="00EE00D5" w:rsidRPr="00D211C7">
        <w:rPr>
          <w:rFonts w:ascii="Times New Roman" w:eastAsia="Times New Roman" w:hAnsi="Times New Roman" w:cs="Times New Roman"/>
          <w:b/>
          <w:sz w:val="28"/>
          <w:szCs w:val="28"/>
          <w:lang w:eastAsia="ru-RU"/>
        </w:rPr>
        <w:t xml:space="preserve"> год</w:t>
      </w:r>
    </w:p>
    <w:p w:rsidR="00EE00D5" w:rsidRPr="00EE00D5" w:rsidRDefault="00EE00D5" w:rsidP="008B0ABB">
      <w:pPr>
        <w:spacing w:after="0" w:line="240" w:lineRule="auto"/>
        <w:ind w:left="567" w:right="425" w:firstLine="851"/>
        <w:jc w:val="both"/>
        <w:rPr>
          <w:rFonts w:ascii="Times New Roman" w:eastAsia="Times New Roman" w:hAnsi="Times New Roman" w:cs="Times New Roman"/>
          <w:sz w:val="28"/>
          <w:szCs w:val="20"/>
          <w:lang w:eastAsia="ru-RU"/>
        </w:rPr>
      </w:pPr>
    </w:p>
    <w:p w:rsidR="00EC55E0" w:rsidRPr="00EE00D5" w:rsidRDefault="00EC55E0" w:rsidP="008B0ABB">
      <w:pPr>
        <w:spacing w:after="0" w:line="240" w:lineRule="auto"/>
        <w:ind w:left="567" w:right="425" w:firstLine="851"/>
        <w:jc w:val="both"/>
        <w:rPr>
          <w:rFonts w:ascii="Times New Roman" w:eastAsia="Times New Roman" w:hAnsi="Times New Roman" w:cs="Times New Roman"/>
          <w:sz w:val="28"/>
          <w:szCs w:val="20"/>
          <w:lang w:eastAsia="ru-RU"/>
        </w:rPr>
      </w:pPr>
    </w:p>
    <w:p w:rsidR="00EE00D5" w:rsidRDefault="00EE00D5" w:rsidP="008B0ABB">
      <w:pPr>
        <w:pStyle w:val="ConsPlusNormal"/>
        <w:ind w:firstLine="567"/>
        <w:jc w:val="both"/>
        <w:rPr>
          <w:rFonts w:ascii="Times New Roman" w:eastAsia="Times New Roman" w:hAnsi="Times New Roman" w:cs="Times New Roman"/>
          <w:spacing w:val="48"/>
          <w:sz w:val="28"/>
          <w:szCs w:val="28"/>
          <w:lang w:eastAsia="ru-RU"/>
        </w:rPr>
      </w:pPr>
      <w:r w:rsidRPr="00644572">
        <w:rPr>
          <w:rFonts w:ascii="Times New Roman" w:eastAsia="Times New Roman" w:hAnsi="Times New Roman" w:cs="Times New Roman"/>
          <w:bCs/>
          <w:sz w:val="28"/>
          <w:szCs w:val="20"/>
          <w:lang w:eastAsia="ru-RU"/>
        </w:rPr>
        <w:t>Руководствуясь Федеральным законом от 26.03.2003 №</w:t>
      </w:r>
      <w:r w:rsidR="00DD006A">
        <w:rPr>
          <w:rFonts w:ascii="Times New Roman" w:eastAsia="Times New Roman" w:hAnsi="Times New Roman" w:cs="Times New Roman"/>
          <w:bCs/>
          <w:sz w:val="28"/>
          <w:szCs w:val="20"/>
          <w:lang w:eastAsia="ru-RU"/>
        </w:rPr>
        <w:t> </w:t>
      </w:r>
      <w:r w:rsidRPr="00644572">
        <w:rPr>
          <w:rFonts w:ascii="Times New Roman" w:eastAsia="Times New Roman" w:hAnsi="Times New Roman" w:cs="Times New Roman"/>
          <w:bCs/>
          <w:sz w:val="28"/>
          <w:szCs w:val="20"/>
          <w:lang w:eastAsia="ru-RU"/>
        </w:rPr>
        <w:t xml:space="preserve">35-ФЗ </w:t>
      </w:r>
      <w:r w:rsidR="00193074" w:rsidRPr="00644572">
        <w:rPr>
          <w:rFonts w:ascii="Times New Roman" w:eastAsia="Times New Roman" w:hAnsi="Times New Roman" w:cs="Times New Roman"/>
          <w:bCs/>
          <w:sz w:val="28"/>
          <w:szCs w:val="20"/>
          <w:lang w:eastAsia="ru-RU"/>
        </w:rPr>
        <w:t>«</w:t>
      </w:r>
      <w:r w:rsidRPr="00644572">
        <w:rPr>
          <w:rFonts w:ascii="Times New Roman" w:eastAsia="Times New Roman" w:hAnsi="Times New Roman" w:cs="Times New Roman"/>
          <w:bCs/>
          <w:sz w:val="28"/>
          <w:szCs w:val="20"/>
          <w:lang w:eastAsia="ru-RU"/>
        </w:rPr>
        <w:t>Об электроэнергетике</w:t>
      </w:r>
      <w:r w:rsidR="00193074" w:rsidRPr="00644572">
        <w:rPr>
          <w:rFonts w:ascii="Times New Roman" w:eastAsia="Times New Roman" w:hAnsi="Times New Roman" w:cs="Times New Roman"/>
          <w:bCs/>
          <w:sz w:val="28"/>
          <w:szCs w:val="20"/>
          <w:lang w:eastAsia="ru-RU"/>
        </w:rPr>
        <w:t>»</w:t>
      </w:r>
      <w:r w:rsidRPr="00644572">
        <w:rPr>
          <w:rFonts w:ascii="Times New Roman" w:eastAsia="Times New Roman" w:hAnsi="Times New Roman" w:cs="Times New Roman"/>
          <w:bCs/>
          <w:sz w:val="28"/>
          <w:szCs w:val="20"/>
          <w:lang w:eastAsia="ru-RU"/>
        </w:rPr>
        <w:t xml:space="preserve">, </w:t>
      </w:r>
      <w:r w:rsidR="00EE7BE0" w:rsidRPr="00644572">
        <w:rPr>
          <w:rFonts w:ascii="Times New Roman" w:eastAsia="Times New Roman" w:hAnsi="Times New Roman" w:cs="Times New Roman"/>
          <w:bCs/>
          <w:sz w:val="28"/>
          <w:szCs w:val="20"/>
          <w:lang w:eastAsia="ru-RU"/>
        </w:rPr>
        <w:t>постановлением Правительства Российской Федерации от</w:t>
      </w:r>
      <w:r w:rsidR="0001474B">
        <w:rPr>
          <w:rFonts w:ascii="Times New Roman" w:eastAsia="Times New Roman" w:hAnsi="Times New Roman" w:cs="Times New Roman"/>
          <w:bCs/>
          <w:sz w:val="28"/>
          <w:szCs w:val="20"/>
          <w:lang w:eastAsia="ru-RU"/>
        </w:rPr>
        <w:t> </w:t>
      </w:r>
      <w:r w:rsidR="00EE7BE0" w:rsidRPr="00644572">
        <w:rPr>
          <w:rFonts w:ascii="Times New Roman" w:eastAsia="Times New Roman" w:hAnsi="Times New Roman" w:cs="Times New Roman"/>
          <w:bCs/>
          <w:sz w:val="28"/>
          <w:szCs w:val="20"/>
          <w:lang w:eastAsia="ru-RU"/>
        </w:rPr>
        <w:t xml:space="preserve">29.12.2011 № 1178 </w:t>
      </w:r>
      <w:r w:rsidR="00193074" w:rsidRPr="00644572">
        <w:rPr>
          <w:rFonts w:ascii="Times New Roman" w:eastAsia="Times New Roman" w:hAnsi="Times New Roman" w:cs="Times New Roman"/>
          <w:bCs/>
          <w:sz w:val="28"/>
          <w:szCs w:val="20"/>
          <w:lang w:eastAsia="ru-RU"/>
        </w:rPr>
        <w:t>«</w:t>
      </w:r>
      <w:r w:rsidR="00EE7BE0" w:rsidRPr="00644572">
        <w:rPr>
          <w:rFonts w:ascii="Times New Roman" w:eastAsia="Times New Roman" w:hAnsi="Times New Roman" w:cs="Times New Roman"/>
          <w:bCs/>
          <w:sz w:val="28"/>
          <w:szCs w:val="20"/>
          <w:lang w:eastAsia="ru-RU"/>
        </w:rPr>
        <w:t>О ценообразовании в области регулируемых цен (тарифов) в электроэнергетике</w:t>
      </w:r>
      <w:r w:rsidR="00193074" w:rsidRPr="00644572">
        <w:rPr>
          <w:rFonts w:ascii="Times New Roman" w:eastAsia="Times New Roman" w:hAnsi="Times New Roman" w:cs="Times New Roman"/>
          <w:bCs/>
          <w:sz w:val="28"/>
          <w:szCs w:val="20"/>
          <w:lang w:eastAsia="ru-RU"/>
        </w:rPr>
        <w:t>»</w:t>
      </w:r>
      <w:r w:rsidR="00EE7BE0" w:rsidRPr="00644572">
        <w:rPr>
          <w:rFonts w:ascii="Times New Roman" w:eastAsia="Times New Roman" w:hAnsi="Times New Roman" w:cs="Times New Roman"/>
          <w:bCs/>
          <w:sz w:val="28"/>
          <w:szCs w:val="20"/>
          <w:lang w:eastAsia="ru-RU"/>
        </w:rPr>
        <w:t xml:space="preserve">, </w:t>
      </w:r>
      <w:r w:rsidR="00A67498" w:rsidRPr="00644572">
        <w:rPr>
          <w:rFonts w:ascii="Times New Roman" w:eastAsia="Times New Roman" w:hAnsi="Times New Roman" w:cs="Times New Roman"/>
          <w:bCs/>
          <w:sz w:val="28"/>
          <w:szCs w:val="20"/>
          <w:lang w:eastAsia="ru-RU"/>
        </w:rPr>
        <w:t>приказ</w:t>
      </w:r>
      <w:r w:rsidR="00D0178B">
        <w:rPr>
          <w:rFonts w:ascii="Times New Roman" w:eastAsia="Times New Roman" w:hAnsi="Times New Roman" w:cs="Times New Roman"/>
          <w:bCs/>
          <w:sz w:val="28"/>
          <w:szCs w:val="20"/>
          <w:lang w:eastAsia="ru-RU"/>
        </w:rPr>
        <w:t>ом</w:t>
      </w:r>
      <w:r w:rsidR="00A67498" w:rsidRPr="00644572">
        <w:rPr>
          <w:rFonts w:ascii="Times New Roman" w:eastAsia="Times New Roman" w:hAnsi="Times New Roman" w:cs="Times New Roman"/>
          <w:bCs/>
          <w:sz w:val="28"/>
          <w:szCs w:val="20"/>
          <w:lang w:eastAsia="ru-RU"/>
        </w:rPr>
        <w:t xml:space="preserve"> ФСТ России от 06.08.2004 №</w:t>
      </w:r>
      <w:r w:rsidR="00DD006A">
        <w:rPr>
          <w:rFonts w:ascii="Times New Roman" w:eastAsia="Times New Roman" w:hAnsi="Times New Roman" w:cs="Times New Roman"/>
          <w:bCs/>
          <w:sz w:val="28"/>
          <w:szCs w:val="20"/>
          <w:lang w:eastAsia="ru-RU"/>
        </w:rPr>
        <w:t> </w:t>
      </w:r>
      <w:r w:rsidR="00A67498" w:rsidRPr="00644572">
        <w:rPr>
          <w:rFonts w:ascii="Times New Roman" w:eastAsia="Times New Roman" w:hAnsi="Times New Roman" w:cs="Times New Roman"/>
          <w:bCs/>
          <w:sz w:val="28"/>
          <w:szCs w:val="20"/>
          <w:lang w:eastAsia="ru-RU"/>
        </w:rPr>
        <w:t xml:space="preserve">20-э/2 </w:t>
      </w:r>
      <w:r w:rsidR="00193074" w:rsidRPr="00644572">
        <w:rPr>
          <w:rFonts w:ascii="Times New Roman" w:eastAsia="Times New Roman" w:hAnsi="Times New Roman" w:cs="Times New Roman"/>
          <w:bCs/>
          <w:sz w:val="28"/>
          <w:szCs w:val="20"/>
          <w:lang w:eastAsia="ru-RU"/>
        </w:rPr>
        <w:t>«</w:t>
      </w:r>
      <w:r w:rsidR="00A67498" w:rsidRPr="00644572">
        <w:rPr>
          <w:rFonts w:ascii="Times New Roman" w:eastAsia="Times New Roman" w:hAnsi="Times New Roman" w:cs="Times New Roman"/>
          <w:bCs/>
          <w:sz w:val="28"/>
          <w:szCs w:val="20"/>
          <w:lang w:eastAsia="ru-RU"/>
        </w:rPr>
        <w:t>Об утверждении Методических указаний по расчету регулируемых тарифов и цен на электрическую (тепловую) энергию на розничном (потребительском) рынке</w:t>
      </w:r>
      <w:r w:rsidR="00193074" w:rsidRPr="00644572">
        <w:rPr>
          <w:rFonts w:ascii="Times New Roman" w:eastAsia="Times New Roman" w:hAnsi="Times New Roman" w:cs="Times New Roman"/>
          <w:bCs/>
          <w:sz w:val="28"/>
          <w:szCs w:val="20"/>
          <w:lang w:eastAsia="ru-RU"/>
        </w:rPr>
        <w:t>»</w:t>
      </w:r>
      <w:r w:rsidR="00A67498" w:rsidRPr="00644572">
        <w:rPr>
          <w:rFonts w:ascii="Times New Roman" w:eastAsia="Times New Roman" w:hAnsi="Times New Roman" w:cs="Times New Roman"/>
          <w:bCs/>
          <w:sz w:val="28"/>
          <w:szCs w:val="20"/>
          <w:lang w:eastAsia="ru-RU"/>
        </w:rPr>
        <w:t xml:space="preserve">,  </w:t>
      </w:r>
      <w:r w:rsidR="00EE7BE0" w:rsidRPr="00EE7BE0">
        <w:rPr>
          <w:rFonts w:ascii="Times New Roman" w:eastAsia="Times New Roman" w:hAnsi="Times New Roman" w:cs="Times New Roman"/>
          <w:bCs/>
          <w:sz w:val="28"/>
          <w:szCs w:val="20"/>
          <w:lang w:eastAsia="ru-RU"/>
        </w:rPr>
        <w:t>постановлением Коллегии Администрации Кемеровской области от 06.09.2013 №</w:t>
      </w:r>
      <w:r w:rsidR="00573929">
        <w:rPr>
          <w:rFonts w:ascii="Times New Roman" w:eastAsia="Times New Roman" w:hAnsi="Times New Roman" w:cs="Times New Roman"/>
          <w:bCs/>
          <w:sz w:val="28"/>
          <w:szCs w:val="20"/>
          <w:lang w:eastAsia="ru-RU"/>
        </w:rPr>
        <w:t> </w:t>
      </w:r>
      <w:r w:rsidR="00EE7BE0" w:rsidRPr="00EE7BE0">
        <w:rPr>
          <w:rFonts w:ascii="Times New Roman" w:eastAsia="Times New Roman" w:hAnsi="Times New Roman" w:cs="Times New Roman"/>
          <w:bCs/>
          <w:sz w:val="28"/>
          <w:szCs w:val="20"/>
          <w:lang w:eastAsia="ru-RU"/>
        </w:rPr>
        <w:t xml:space="preserve">371 </w:t>
      </w:r>
      <w:r w:rsidR="00193074">
        <w:rPr>
          <w:rFonts w:ascii="Times New Roman" w:eastAsia="Times New Roman" w:hAnsi="Times New Roman" w:cs="Times New Roman"/>
          <w:bCs/>
          <w:sz w:val="28"/>
          <w:szCs w:val="20"/>
          <w:lang w:eastAsia="ru-RU"/>
        </w:rPr>
        <w:t>«</w:t>
      </w:r>
      <w:r w:rsidR="00EE7BE0" w:rsidRPr="00EE7BE0">
        <w:rPr>
          <w:rFonts w:ascii="Times New Roman" w:eastAsia="Times New Roman" w:hAnsi="Times New Roman" w:cs="Times New Roman"/>
          <w:bCs/>
          <w:sz w:val="28"/>
          <w:szCs w:val="20"/>
          <w:lang w:eastAsia="ru-RU"/>
        </w:rPr>
        <w:t>Об утверждении Положения о региональной энергетической комиссии Кемеровской области</w:t>
      </w:r>
      <w:r w:rsidR="00193074">
        <w:rPr>
          <w:rFonts w:ascii="Times New Roman" w:eastAsia="Times New Roman" w:hAnsi="Times New Roman" w:cs="Times New Roman"/>
          <w:bCs/>
          <w:sz w:val="28"/>
          <w:szCs w:val="20"/>
          <w:lang w:eastAsia="ru-RU"/>
        </w:rPr>
        <w:t>»</w:t>
      </w:r>
      <w:r w:rsidRPr="00EE00D5">
        <w:rPr>
          <w:rFonts w:ascii="Times New Roman" w:eastAsia="Times New Roman" w:hAnsi="Times New Roman" w:cs="Times New Roman"/>
          <w:sz w:val="28"/>
          <w:szCs w:val="20"/>
          <w:lang w:eastAsia="ru-RU"/>
        </w:rPr>
        <w:t>, региональная энергетическая комиссия Кемеровской области</w:t>
      </w:r>
      <w:r w:rsidRPr="00EE7BE0">
        <w:rPr>
          <w:rFonts w:ascii="Times New Roman" w:eastAsia="Times New Roman" w:hAnsi="Times New Roman" w:cs="Times New Roman"/>
          <w:spacing w:val="6"/>
          <w:sz w:val="28"/>
          <w:szCs w:val="28"/>
          <w:lang w:eastAsia="ru-RU"/>
        </w:rPr>
        <w:t xml:space="preserve"> </w:t>
      </w:r>
      <w:r w:rsidRPr="00EE7BE0">
        <w:rPr>
          <w:rFonts w:ascii="Times New Roman" w:eastAsia="Times New Roman" w:hAnsi="Times New Roman" w:cs="Times New Roman"/>
          <w:spacing w:val="48"/>
          <w:sz w:val="28"/>
          <w:szCs w:val="28"/>
          <w:lang w:eastAsia="ru-RU"/>
        </w:rPr>
        <w:t>постановляет:</w:t>
      </w:r>
    </w:p>
    <w:p w:rsidR="0087417B" w:rsidRPr="00A77B42" w:rsidRDefault="00D4676B" w:rsidP="008B0ABB">
      <w:pPr>
        <w:pStyle w:val="ConsPlusNormal"/>
        <w:ind w:firstLine="567"/>
        <w:jc w:val="both"/>
        <w:rPr>
          <w:rFonts w:ascii="Times New Roman" w:eastAsia="Times New Roman" w:hAnsi="Times New Roman" w:cs="Times New Roman"/>
          <w:bCs/>
          <w:sz w:val="28"/>
          <w:szCs w:val="20"/>
          <w:lang w:eastAsia="ru-RU"/>
        </w:rPr>
      </w:pPr>
      <w:r>
        <w:rPr>
          <w:rFonts w:ascii="Times New Roman" w:eastAsia="Times New Roman" w:hAnsi="Times New Roman" w:cs="Times New Roman"/>
          <w:bCs/>
          <w:sz w:val="28"/>
          <w:szCs w:val="20"/>
          <w:lang w:eastAsia="ru-RU"/>
        </w:rPr>
        <w:t>1</w:t>
      </w:r>
      <w:r w:rsidR="00850EE2">
        <w:rPr>
          <w:rFonts w:ascii="Times New Roman" w:eastAsia="Times New Roman" w:hAnsi="Times New Roman" w:cs="Times New Roman"/>
          <w:bCs/>
          <w:sz w:val="28"/>
          <w:szCs w:val="20"/>
          <w:lang w:eastAsia="ru-RU"/>
        </w:rPr>
        <w:t>. </w:t>
      </w:r>
      <w:r w:rsidR="0087417B" w:rsidRPr="00A77B42">
        <w:rPr>
          <w:rFonts w:ascii="Times New Roman" w:eastAsia="Times New Roman" w:hAnsi="Times New Roman" w:cs="Times New Roman"/>
          <w:bCs/>
          <w:sz w:val="28"/>
          <w:szCs w:val="20"/>
          <w:lang w:eastAsia="ru-RU"/>
        </w:rPr>
        <w:t>Установить с 01.01.201</w:t>
      </w:r>
      <w:r>
        <w:rPr>
          <w:rFonts w:ascii="Times New Roman" w:eastAsia="Times New Roman" w:hAnsi="Times New Roman" w:cs="Times New Roman"/>
          <w:bCs/>
          <w:sz w:val="28"/>
          <w:szCs w:val="20"/>
          <w:lang w:eastAsia="ru-RU"/>
        </w:rPr>
        <w:t>9</w:t>
      </w:r>
      <w:r w:rsidR="0087417B" w:rsidRPr="00A77B42">
        <w:rPr>
          <w:rFonts w:ascii="Times New Roman" w:eastAsia="Times New Roman" w:hAnsi="Times New Roman" w:cs="Times New Roman"/>
          <w:bCs/>
          <w:sz w:val="28"/>
          <w:szCs w:val="20"/>
          <w:lang w:eastAsia="ru-RU"/>
        </w:rPr>
        <w:t xml:space="preserve"> по 31.12.201</w:t>
      </w:r>
      <w:r>
        <w:rPr>
          <w:rFonts w:ascii="Times New Roman" w:eastAsia="Times New Roman" w:hAnsi="Times New Roman" w:cs="Times New Roman"/>
          <w:bCs/>
          <w:sz w:val="28"/>
          <w:szCs w:val="20"/>
          <w:lang w:eastAsia="ru-RU"/>
        </w:rPr>
        <w:t>9</w:t>
      </w:r>
      <w:r w:rsidR="0087417B" w:rsidRPr="00A77B42">
        <w:rPr>
          <w:rFonts w:ascii="Times New Roman" w:eastAsia="Times New Roman" w:hAnsi="Times New Roman" w:cs="Times New Roman"/>
          <w:bCs/>
          <w:sz w:val="28"/>
          <w:szCs w:val="20"/>
          <w:lang w:eastAsia="ru-RU"/>
        </w:rPr>
        <w:t xml:space="preserve"> </w:t>
      </w:r>
      <w:bookmarkStart w:id="0" w:name="_Hlk533520304"/>
      <w:r w:rsidR="0087417B" w:rsidRPr="00A77B42">
        <w:rPr>
          <w:rFonts w:ascii="Times New Roman" w:eastAsia="Times New Roman" w:hAnsi="Times New Roman" w:cs="Times New Roman"/>
          <w:bCs/>
          <w:sz w:val="28"/>
          <w:szCs w:val="20"/>
          <w:lang w:eastAsia="ru-RU"/>
        </w:rPr>
        <w:t>индивидуальные тарифы на услуги по передаче электрической энергии для взаиморасчетов между сетевыми организациями</w:t>
      </w:r>
      <w:r w:rsidR="00AF4404" w:rsidRPr="00A77B42">
        <w:rPr>
          <w:rFonts w:ascii="Times New Roman" w:eastAsia="Times New Roman" w:hAnsi="Times New Roman" w:cs="Times New Roman"/>
          <w:bCs/>
          <w:sz w:val="28"/>
          <w:szCs w:val="20"/>
          <w:lang w:eastAsia="ru-RU"/>
        </w:rPr>
        <w:t xml:space="preserve"> Кемеровской области</w:t>
      </w:r>
      <w:r>
        <w:rPr>
          <w:rFonts w:ascii="Times New Roman" w:eastAsia="Times New Roman" w:hAnsi="Times New Roman" w:cs="Times New Roman"/>
          <w:bCs/>
          <w:sz w:val="28"/>
          <w:szCs w:val="20"/>
          <w:lang w:eastAsia="ru-RU"/>
        </w:rPr>
        <w:t xml:space="preserve"> на 2019 год</w:t>
      </w:r>
      <w:r w:rsidR="0087417B" w:rsidRPr="00A77B42">
        <w:rPr>
          <w:rFonts w:ascii="Times New Roman" w:eastAsia="Times New Roman" w:hAnsi="Times New Roman" w:cs="Times New Roman"/>
          <w:bCs/>
          <w:sz w:val="28"/>
          <w:szCs w:val="20"/>
          <w:lang w:eastAsia="ru-RU"/>
        </w:rPr>
        <w:t xml:space="preserve"> </w:t>
      </w:r>
      <w:bookmarkEnd w:id="0"/>
      <w:r w:rsidR="00AF4404">
        <w:rPr>
          <w:rFonts w:ascii="Times New Roman" w:eastAsia="Times New Roman" w:hAnsi="Times New Roman" w:cs="Times New Roman"/>
          <w:bCs/>
          <w:sz w:val="28"/>
          <w:szCs w:val="20"/>
          <w:lang w:eastAsia="ru-RU"/>
        </w:rPr>
        <w:t>согласно</w:t>
      </w:r>
      <w:r w:rsidR="00AF4404" w:rsidRPr="0032587D">
        <w:rPr>
          <w:rFonts w:ascii="Times New Roman" w:eastAsia="Times New Roman" w:hAnsi="Times New Roman" w:cs="Times New Roman"/>
          <w:bCs/>
          <w:sz w:val="28"/>
          <w:szCs w:val="20"/>
          <w:lang w:eastAsia="ru-RU"/>
        </w:rPr>
        <w:t xml:space="preserve"> приложени</w:t>
      </w:r>
      <w:r w:rsidR="00AF4404">
        <w:rPr>
          <w:rFonts w:ascii="Times New Roman" w:eastAsia="Times New Roman" w:hAnsi="Times New Roman" w:cs="Times New Roman"/>
          <w:bCs/>
          <w:sz w:val="28"/>
          <w:szCs w:val="20"/>
          <w:lang w:eastAsia="ru-RU"/>
        </w:rPr>
        <w:t>ю</w:t>
      </w:r>
      <w:r w:rsidR="0087417B" w:rsidRPr="00A77B42">
        <w:rPr>
          <w:rFonts w:ascii="Times New Roman" w:eastAsia="Times New Roman" w:hAnsi="Times New Roman" w:cs="Times New Roman"/>
          <w:bCs/>
          <w:sz w:val="28"/>
          <w:szCs w:val="20"/>
          <w:lang w:eastAsia="ru-RU"/>
        </w:rPr>
        <w:t xml:space="preserve"> к настоящему постановлению.</w:t>
      </w:r>
    </w:p>
    <w:p w:rsidR="00EE00D5" w:rsidRPr="00A77B42" w:rsidRDefault="00D4676B" w:rsidP="008B0ABB">
      <w:pPr>
        <w:pStyle w:val="ConsPlusNormal"/>
        <w:ind w:firstLine="567"/>
        <w:jc w:val="both"/>
        <w:rPr>
          <w:rFonts w:ascii="Times New Roman" w:eastAsia="Times New Roman" w:hAnsi="Times New Roman" w:cs="Times New Roman"/>
          <w:bCs/>
          <w:sz w:val="28"/>
          <w:szCs w:val="20"/>
          <w:lang w:eastAsia="ru-RU"/>
        </w:rPr>
      </w:pPr>
      <w:r>
        <w:rPr>
          <w:rFonts w:ascii="Times New Roman" w:eastAsia="Times New Roman" w:hAnsi="Times New Roman" w:cs="Times New Roman"/>
          <w:bCs/>
          <w:sz w:val="28"/>
          <w:szCs w:val="20"/>
          <w:lang w:eastAsia="ru-RU"/>
        </w:rPr>
        <w:t>2</w:t>
      </w:r>
      <w:r w:rsidR="00EE00D5" w:rsidRPr="00A77B42">
        <w:rPr>
          <w:rFonts w:ascii="Times New Roman" w:eastAsia="Times New Roman" w:hAnsi="Times New Roman" w:cs="Times New Roman"/>
          <w:bCs/>
          <w:sz w:val="28"/>
          <w:szCs w:val="20"/>
          <w:lang w:eastAsia="ru-RU"/>
        </w:rPr>
        <w:t>.</w:t>
      </w:r>
      <w:r w:rsidR="00850EE2">
        <w:rPr>
          <w:rFonts w:ascii="Times New Roman" w:eastAsia="Times New Roman" w:hAnsi="Times New Roman" w:cs="Times New Roman"/>
          <w:bCs/>
          <w:sz w:val="28"/>
          <w:szCs w:val="20"/>
          <w:lang w:eastAsia="ru-RU"/>
        </w:rPr>
        <w:t> </w:t>
      </w:r>
      <w:r w:rsidR="004B6052" w:rsidRPr="009422BD">
        <w:rPr>
          <w:rFonts w:ascii="Times New Roman" w:eastAsia="Times New Roman" w:hAnsi="Times New Roman" w:cs="Times New Roman"/>
          <w:sz w:val="28"/>
          <w:szCs w:val="20"/>
          <w:lang w:eastAsia="ru-RU"/>
        </w:rPr>
        <w:t>Опубликовать настоящее постановление на сайте «Электронный бюллетень региональной энергетической комиссии Кемеровской области».</w:t>
      </w:r>
    </w:p>
    <w:p w:rsidR="00EE00D5" w:rsidRPr="00A77B42" w:rsidRDefault="00D4676B" w:rsidP="008B0ABB">
      <w:pPr>
        <w:pStyle w:val="ConsPlusNormal"/>
        <w:ind w:firstLine="567"/>
        <w:jc w:val="both"/>
        <w:rPr>
          <w:rFonts w:ascii="Times New Roman" w:eastAsia="Times New Roman" w:hAnsi="Times New Roman" w:cs="Times New Roman"/>
          <w:bCs/>
          <w:sz w:val="28"/>
          <w:szCs w:val="20"/>
          <w:lang w:eastAsia="ru-RU"/>
        </w:rPr>
      </w:pPr>
      <w:r>
        <w:rPr>
          <w:rFonts w:ascii="Times New Roman" w:eastAsia="Times New Roman" w:hAnsi="Times New Roman" w:cs="Times New Roman"/>
          <w:bCs/>
          <w:sz w:val="28"/>
          <w:szCs w:val="20"/>
          <w:lang w:eastAsia="ru-RU"/>
        </w:rPr>
        <w:t>3</w:t>
      </w:r>
      <w:r w:rsidR="00EE00D5" w:rsidRPr="00A77B42">
        <w:rPr>
          <w:rFonts w:ascii="Times New Roman" w:eastAsia="Times New Roman" w:hAnsi="Times New Roman" w:cs="Times New Roman"/>
          <w:bCs/>
          <w:sz w:val="28"/>
          <w:szCs w:val="20"/>
          <w:lang w:eastAsia="ru-RU"/>
        </w:rPr>
        <w:t>.</w:t>
      </w:r>
      <w:r w:rsidR="00850EE2">
        <w:rPr>
          <w:rFonts w:ascii="Times New Roman" w:eastAsia="Times New Roman" w:hAnsi="Times New Roman" w:cs="Times New Roman"/>
          <w:bCs/>
          <w:sz w:val="28"/>
          <w:szCs w:val="20"/>
          <w:lang w:eastAsia="ru-RU"/>
        </w:rPr>
        <w:t> </w:t>
      </w:r>
      <w:r w:rsidR="00EE00D5" w:rsidRPr="00A77B42">
        <w:rPr>
          <w:rFonts w:ascii="Times New Roman" w:eastAsia="Times New Roman" w:hAnsi="Times New Roman" w:cs="Times New Roman"/>
          <w:bCs/>
          <w:sz w:val="28"/>
          <w:szCs w:val="20"/>
          <w:lang w:eastAsia="ru-RU"/>
        </w:rPr>
        <w:t xml:space="preserve">Настоящее постановление вступает в силу </w:t>
      </w:r>
      <w:r w:rsidR="0047585E" w:rsidRPr="00A77B42">
        <w:rPr>
          <w:rFonts w:ascii="Times New Roman" w:eastAsia="Times New Roman" w:hAnsi="Times New Roman" w:cs="Times New Roman"/>
          <w:bCs/>
          <w:sz w:val="28"/>
          <w:szCs w:val="20"/>
          <w:lang w:eastAsia="ru-RU"/>
        </w:rPr>
        <w:t xml:space="preserve">со дня </w:t>
      </w:r>
      <w:r w:rsidR="00EC55E0">
        <w:rPr>
          <w:rFonts w:ascii="Times New Roman" w:eastAsia="Times New Roman" w:hAnsi="Times New Roman" w:cs="Times New Roman"/>
          <w:bCs/>
          <w:sz w:val="28"/>
          <w:szCs w:val="20"/>
          <w:lang w:eastAsia="ru-RU"/>
        </w:rPr>
        <w:t xml:space="preserve">его </w:t>
      </w:r>
      <w:r w:rsidR="00544678">
        <w:rPr>
          <w:rFonts w:ascii="Times New Roman" w:eastAsia="Times New Roman" w:hAnsi="Times New Roman" w:cs="Times New Roman"/>
          <w:bCs/>
          <w:sz w:val="28"/>
          <w:szCs w:val="20"/>
          <w:lang w:eastAsia="ru-RU"/>
        </w:rPr>
        <w:t xml:space="preserve">официального </w:t>
      </w:r>
      <w:r w:rsidR="0047585E" w:rsidRPr="00A77B42">
        <w:rPr>
          <w:rFonts w:ascii="Times New Roman" w:eastAsia="Times New Roman" w:hAnsi="Times New Roman" w:cs="Times New Roman"/>
          <w:bCs/>
          <w:sz w:val="28"/>
          <w:szCs w:val="20"/>
          <w:lang w:eastAsia="ru-RU"/>
        </w:rPr>
        <w:t>опубликования</w:t>
      </w:r>
      <w:r w:rsidR="00EE00D5" w:rsidRPr="00A77B42">
        <w:rPr>
          <w:rFonts w:ascii="Times New Roman" w:eastAsia="Times New Roman" w:hAnsi="Times New Roman" w:cs="Times New Roman"/>
          <w:bCs/>
          <w:sz w:val="28"/>
          <w:szCs w:val="20"/>
          <w:lang w:eastAsia="ru-RU"/>
        </w:rPr>
        <w:t>.</w:t>
      </w:r>
    </w:p>
    <w:p w:rsidR="00EE00D5" w:rsidRPr="00EE00D5" w:rsidRDefault="00EE00D5" w:rsidP="008B0ABB">
      <w:pPr>
        <w:spacing w:after="0" w:line="240" w:lineRule="auto"/>
        <w:jc w:val="both"/>
        <w:rPr>
          <w:rFonts w:ascii="Times New Roman" w:eastAsia="Calibri" w:hAnsi="Times New Roman" w:cs="Times New Roman"/>
          <w:sz w:val="28"/>
          <w:szCs w:val="28"/>
        </w:rPr>
      </w:pPr>
    </w:p>
    <w:p w:rsidR="0097475D" w:rsidRDefault="0097475D" w:rsidP="008B0ABB">
      <w:pPr>
        <w:widowControl w:val="0"/>
        <w:tabs>
          <w:tab w:val="left" w:pos="4820"/>
        </w:tabs>
        <w:spacing w:after="0" w:line="240" w:lineRule="auto"/>
        <w:ind w:right="-2"/>
        <w:outlineLvl w:val="1"/>
        <w:rPr>
          <w:rFonts w:ascii="Times New Roman" w:eastAsia="Times New Roman" w:hAnsi="Times New Roman" w:cs="Times New Roman"/>
          <w:sz w:val="28"/>
          <w:szCs w:val="28"/>
          <w:lang w:eastAsia="ru-RU"/>
        </w:rPr>
      </w:pPr>
    </w:p>
    <w:p w:rsidR="001C4E3D" w:rsidRDefault="00EE00D5" w:rsidP="008B0ABB">
      <w:pPr>
        <w:widowControl w:val="0"/>
        <w:tabs>
          <w:tab w:val="left" w:pos="4820"/>
        </w:tabs>
        <w:spacing w:after="0" w:line="240" w:lineRule="auto"/>
        <w:ind w:right="-2"/>
        <w:outlineLvl w:val="1"/>
        <w:rPr>
          <w:rFonts w:ascii="Times New Roman" w:eastAsia="Times New Roman" w:hAnsi="Times New Roman" w:cs="Times New Roman"/>
          <w:sz w:val="28"/>
          <w:szCs w:val="28"/>
          <w:lang w:eastAsia="ru-RU"/>
        </w:rPr>
      </w:pPr>
      <w:r w:rsidRPr="00EE00D5">
        <w:rPr>
          <w:rFonts w:ascii="Times New Roman" w:eastAsia="Times New Roman" w:hAnsi="Times New Roman" w:cs="Times New Roman"/>
          <w:sz w:val="28"/>
          <w:szCs w:val="28"/>
          <w:lang w:eastAsia="ru-RU"/>
        </w:rPr>
        <w:t xml:space="preserve">               </w:t>
      </w:r>
    </w:p>
    <w:p w:rsidR="0047585E" w:rsidRDefault="001C4E3D" w:rsidP="008B0ABB">
      <w:pPr>
        <w:widowControl w:val="0"/>
        <w:tabs>
          <w:tab w:val="left" w:pos="4820"/>
        </w:tabs>
        <w:spacing w:after="0" w:line="240" w:lineRule="auto"/>
        <w:ind w:right="-2"/>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00D5" w:rsidRPr="00EE00D5">
        <w:rPr>
          <w:rFonts w:ascii="Times New Roman" w:eastAsia="Times New Roman" w:hAnsi="Times New Roman" w:cs="Times New Roman"/>
          <w:sz w:val="28"/>
          <w:szCs w:val="28"/>
          <w:lang w:eastAsia="ru-RU"/>
        </w:rPr>
        <w:t xml:space="preserve">  Председатель</w:t>
      </w:r>
      <w:r w:rsidR="00E443C5">
        <w:rPr>
          <w:rFonts w:ascii="Times New Roman" w:eastAsia="Times New Roman" w:hAnsi="Times New Roman" w:cs="Times New Roman"/>
          <w:sz w:val="28"/>
          <w:szCs w:val="28"/>
          <w:lang w:eastAsia="ru-RU"/>
        </w:rPr>
        <w:t xml:space="preserve"> </w:t>
      </w:r>
      <w:r w:rsidR="00405A8C" w:rsidRPr="00EE00D5">
        <w:rPr>
          <w:rFonts w:ascii="Times New Roman" w:eastAsia="Times New Roman" w:hAnsi="Times New Roman" w:cs="Times New Roman"/>
          <w:sz w:val="28"/>
          <w:szCs w:val="28"/>
          <w:lang w:eastAsia="ru-RU"/>
        </w:rPr>
        <w:t>региональной</w:t>
      </w:r>
    </w:p>
    <w:p w:rsidR="00EE00D5" w:rsidRPr="00EE00D5" w:rsidRDefault="00EE00D5" w:rsidP="008B0ABB">
      <w:pPr>
        <w:widowControl w:val="0"/>
        <w:tabs>
          <w:tab w:val="left" w:pos="4820"/>
        </w:tabs>
        <w:spacing w:after="0" w:line="240" w:lineRule="auto"/>
        <w:ind w:right="-2"/>
        <w:outlineLvl w:val="1"/>
        <w:rPr>
          <w:rFonts w:ascii="Times New Roman" w:eastAsia="Times New Roman" w:hAnsi="Times New Roman" w:cs="Times New Roman"/>
          <w:sz w:val="28"/>
          <w:szCs w:val="28"/>
          <w:lang w:eastAsia="ru-RU"/>
        </w:rPr>
      </w:pPr>
      <w:r w:rsidRPr="00EE00D5">
        <w:rPr>
          <w:rFonts w:ascii="Times New Roman" w:eastAsia="Times New Roman" w:hAnsi="Times New Roman" w:cs="Times New Roman"/>
          <w:sz w:val="28"/>
          <w:szCs w:val="28"/>
          <w:lang w:eastAsia="ru-RU"/>
        </w:rPr>
        <w:t>энергетической комиссии</w:t>
      </w:r>
      <w:r w:rsidR="0047585E">
        <w:rPr>
          <w:rFonts w:ascii="Times New Roman" w:eastAsia="Times New Roman" w:hAnsi="Times New Roman" w:cs="Times New Roman"/>
          <w:sz w:val="28"/>
          <w:szCs w:val="28"/>
          <w:lang w:eastAsia="ru-RU"/>
        </w:rPr>
        <w:t xml:space="preserve"> </w:t>
      </w:r>
      <w:r w:rsidRPr="00EE00D5">
        <w:rPr>
          <w:rFonts w:ascii="Times New Roman" w:eastAsia="Times New Roman" w:hAnsi="Times New Roman" w:cs="Times New Roman"/>
          <w:sz w:val="28"/>
          <w:szCs w:val="28"/>
          <w:lang w:eastAsia="ru-RU"/>
        </w:rPr>
        <w:t xml:space="preserve">Кемеровской области </w:t>
      </w:r>
      <w:r w:rsidRPr="00EE00D5">
        <w:rPr>
          <w:rFonts w:ascii="Times New Roman" w:eastAsia="Times New Roman" w:hAnsi="Times New Roman" w:cs="Times New Roman"/>
          <w:sz w:val="28"/>
          <w:szCs w:val="28"/>
          <w:lang w:eastAsia="ru-RU"/>
        </w:rPr>
        <w:tab/>
        <w:t xml:space="preserve"> </w:t>
      </w:r>
      <w:r w:rsidR="0047585E">
        <w:rPr>
          <w:rFonts w:ascii="Times New Roman" w:eastAsia="Times New Roman" w:hAnsi="Times New Roman" w:cs="Times New Roman"/>
          <w:sz w:val="28"/>
          <w:szCs w:val="28"/>
          <w:lang w:eastAsia="ru-RU"/>
        </w:rPr>
        <w:tab/>
      </w:r>
      <w:r w:rsidR="00EC55E0">
        <w:rPr>
          <w:rFonts w:ascii="Times New Roman" w:eastAsia="Times New Roman" w:hAnsi="Times New Roman" w:cs="Times New Roman"/>
          <w:sz w:val="28"/>
          <w:szCs w:val="28"/>
          <w:lang w:eastAsia="ru-RU"/>
        </w:rPr>
        <w:tab/>
      </w:r>
      <w:r w:rsidR="00751FBF">
        <w:rPr>
          <w:rFonts w:ascii="Times New Roman" w:eastAsia="Times New Roman" w:hAnsi="Times New Roman" w:cs="Times New Roman"/>
          <w:sz w:val="28"/>
          <w:szCs w:val="28"/>
          <w:lang w:eastAsia="ru-RU"/>
        </w:rPr>
        <w:t xml:space="preserve">    </w:t>
      </w:r>
      <w:r w:rsidR="00EC55E0">
        <w:rPr>
          <w:rFonts w:ascii="Times New Roman" w:eastAsia="Times New Roman" w:hAnsi="Times New Roman" w:cs="Times New Roman"/>
          <w:sz w:val="28"/>
          <w:szCs w:val="28"/>
          <w:lang w:eastAsia="ru-RU"/>
        </w:rPr>
        <w:t xml:space="preserve">Д.В. </w:t>
      </w:r>
      <w:proofErr w:type="spellStart"/>
      <w:r w:rsidR="00EC55E0">
        <w:rPr>
          <w:rFonts w:ascii="Times New Roman" w:eastAsia="Times New Roman" w:hAnsi="Times New Roman" w:cs="Times New Roman"/>
          <w:sz w:val="28"/>
          <w:szCs w:val="28"/>
          <w:lang w:eastAsia="ru-RU"/>
        </w:rPr>
        <w:t>Малюта</w:t>
      </w:r>
      <w:proofErr w:type="spellEnd"/>
    </w:p>
    <w:p w:rsidR="00EE00D5" w:rsidRDefault="00EE00D5" w:rsidP="008B0ABB">
      <w:pPr>
        <w:spacing w:after="0" w:line="240" w:lineRule="auto"/>
        <w:rPr>
          <w:rFonts w:ascii="Times New Roman" w:eastAsia="Times New Roman" w:hAnsi="Times New Roman" w:cs="Times New Roman"/>
          <w:sz w:val="28"/>
          <w:szCs w:val="28"/>
          <w:lang w:eastAsia="ru-RU"/>
        </w:rPr>
        <w:sectPr w:rsidR="00EE00D5" w:rsidSect="001C4E3D">
          <w:headerReference w:type="default" r:id="rId9"/>
          <w:pgSz w:w="11906" w:h="16838"/>
          <w:pgMar w:top="993" w:right="707" w:bottom="993" w:left="1418" w:header="708" w:footer="708" w:gutter="0"/>
          <w:cols w:space="708"/>
          <w:titlePg/>
          <w:docGrid w:linePitch="360"/>
        </w:sectPr>
      </w:pPr>
    </w:p>
    <w:p w:rsidR="00E44AD3" w:rsidRPr="00B52324" w:rsidRDefault="00E44AD3" w:rsidP="00A52109">
      <w:pPr>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lastRenderedPageBreak/>
        <w:t>Приложение</w:t>
      </w:r>
    </w:p>
    <w:p w:rsidR="00E44AD3" w:rsidRPr="00B52324" w:rsidRDefault="00E44AD3" w:rsidP="00E44AD3">
      <w:pPr>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t>к постановлению региональной энергетической</w:t>
      </w:r>
    </w:p>
    <w:p w:rsidR="00E44AD3" w:rsidRPr="00B52324" w:rsidRDefault="00E44AD3" w:rsidP="00E44AD3">
      <w:pPr>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t>комиссии Кемеровской области</w:t>
      </w:r>
    </w:p>
    <w:p w:rsidR="00E44AD3" w:rsidRPr="00B52324" w:rsidRDefault="00E44AD3" w:rsidP="00E44AD3">
      <w:pPr>
        <w:widowControl w:val="0"/>
        <w:snapToGrid w:val="0"/>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t xml:space="preserve">от </w:t>
      </w:r>
      <w:r w:rsidR="00193074" w:rsidRPr="00B52324">
        <w:rPr>
          <w:rFonts w:ascii="Times New Roman" w:eastAsia="Times New Roman" w:hAnsi="Times New Roman" w:cs="Times New Roman"/>
          <w:sz w:val="28"/>
          <w:szCs w:val="28"/>
          <w:lang w:eastAsia="ru-RU"/>
        </w:rPr>
        <w:t>«</w:t>
      </w:r>
      <w:r w:rsidR="000A42AA">
        <w:rPr>
          <w:rFonts w:ascii="Times New Roman" w:eastAsia="Times New Roman" w:hAnsi="Times New Roman" w:cs="Times New Roman"/>
          <w:sz w:val="28"/>
          <w:szCs w:val="28"/>
          <w:lang w:eastAsia="ru-RU"/>
        </w:rPr>
        <w:t>31</w:t>
      </w:r>
      <w:r w:rsidR="00193074" w:rsidRPr="00B52324">
        <w:rPr>
          <w:rFonts w:ascii="Times New Roman" w:eastAsia="Times New Roman" w:hAnsi="Times New Roman" w:cs="Times New Roman"/>
          <w:sz w:val="28"/>
          <w:szCs w:val="28"/>
          <w:lang w:eastAsia="ru-RU"/>
        </w:rPr>
        <w:t>»</w:t>
      </w:r>
      <w:r w:rsidRPr="00B52324">
        <w:rPr>
          <w:rFonts w:ascii="Times New Roman" w:eastAsia="Times New Roman" w:hAnsi="Times New Roman" w:cs="Times New Roman"/>
          <w:sz w:val="28"/>
          <w:szCs w:val="28"/>
          <w:lang w:eastAsia="ru-RU"/>
        </w:rPr>
        <w:t xml:space="preserve"> декабря 201</w:t>
      </w:r>
      <w:r w:rsidR="00D4676B">
        <w:rPr>
          <w:rFonts w:ascii="Times New Roman" w:eastAsia="Times New Roman" w:hAnsi="Times New Roman" w:cs="Times New Roman"/>
          <w:sz w:val="28"/>
          <w:szCs w:val="28"/>
          <w:lang w:eastAsia="ru-RU"/>
        </w:rPr>
        <w:t>8</w:t>
      </w:r>
      <w:r w:rsidRPr="00B52324">
        <w:rPr>
          <w:rFonts w:ascii="Times New Roman" w:eastAsia="Times New Roman" w:hAnsi="Times New Roman" w:cs="Times New Roman"/>
          <w:sz w:val="28"/>
          <w:szCs w:val="28"/>
          <w:lang w:eastAsia="ru-RU"/>
        </w:rPr>
        <w:t xml:space="preserve"> г</w:t>
      </w:r>
      <w:r w:rsidR="00751FBF">
        <w:rPr>
          <w:rFonts w:ascii="Times New Roman" w:eastAsia="Times New Roman" w:hAnsi="Times New Roman" w:cs="Times New Roman"/>
          <w:sz w:val="28"/>
          <w:szCs w:val="28"/>
          <w:lang w:eastAsia="ru-RU"/>
        </w:rPr>
        <w:t>.</w:t>
      </w:r>
      <w:r w:rsidRPr="00B52324">
        <w:rPr>
          <w:rFonts w:ascii="Times New Roman" w:eastAsia="Times New Roman" w:hAnsi="Times New Roman" w:cs="Times New Roman"/>
          <w:sz w:val="28"/>
          <w:szCs w:val="28"/>
          <w:lang w:eastAsia="ru-RU"/>
        </w:rPr>
        <w:t xml:space="preserve"> №</w:t>
      </w:r>
      <w:r w:rsidR="000A42AA">
        <w:rPr>
          <w:rFonts w:ascii="Times New Roman" w:eastAsia="Times New Roman" w:hAnsi="Times New Roman" w:cs="Times New Roman"/>
          <w:sz w:val="28"/>
          <w:szCs w:val="28"/>
          <w:lang w:eastAsia="ru-RU"/>
        </w:rPr>
        <w:t xml:space="preserve"> 783</w:t>
      </w:r>
    </w:p>
    <w:p w:rsidR="00950424" w:rsidRDefault="00950424" w:rsidP="00950424">
      <w:pPr>
        <w:spacing w:after="0" w:line="240" w:lineRule="auto"/>
        <w:jc w:val="center"/>
        <w:rPr>
          <w:rFonts w:ascii="Times New Roman" w:eastAsia="Times New Roman" w:hAnsi="Times New Roman" w:cs="Times New Roman"/>
          <w:bCs/>
          <w:sz w:val="28"/>
          <w:szCs w:val="28"/>
          <w:lang w:eastAsia="ru-RU"/>
        </w:rPr>
      </w:pPr>
      <w:bookmarkStart w:id="1" w:name="_GoBack"/>
      <w:bookmarkEnd w:id="1"/>
    </w:p>
    <w:p w:rsidR="008A688E" w:rsidRPr="00B52324" w:rsidRDefault="008A688E" w:rsidP="00950424">
      <w:pPr>
        <w:spacing w:after="0" w:line="240" w:lineRule="auto"/>
        <w:jc w:val="center"/>
        <w:rPr>
          <w:rFonts w:ascii="Times New Roman" w:eastAsia="Times New Roman" w:hAnsi="Times New Roman" w:cs="Times New Roman"/>
          <w:bCs/>
          <w:sz w:val="28"/>
          <w:szCs w:val="28"/>
          <w:lang w:eastAsia="ru-RU"/>
        </w:rPr>
      </w:pPr>
    </w:p>
    <w:p w:rsidR="00D4676B" w:rsidRDefault="00950424" w:rsidP="00950424">
      <w:pPr>
        <w:spacing w:after="0" w:line="240" w:lineRule="auto"/>
        <w:jc w:val="center"/>
        <w:rPr>
          <w:rFonts w:ascii="Times New Roman" w:eastAsia="Times New Roman" w:hAnsi="Times New Roman" w:cs="Times New Roman"/>
          <w:b/>
          <w:bCs/>
          <w:sz w:val="28"/>
          <w:szCs w:val="28"/>
          <w:lang w:eastAsia="ru-RU"/>
        </w:rPr>
      </w:pPr>
      <w:r w:rsidRPr="00297BC9">
        <w:rPr>
          <w:rFonts w:ascii="Times New Roman" w:eastAsia="Times New Roman" w:hAnsi="Times New Roman" w:cs="Times New Roman"/>
          <w:b/>
          <w:bCs/>
          <w:sz w:val="28"/>
          <w:szCs w:val="28"/>
          <w:lang w:eastAsia="ru-RU"/>
        </w:rPr>
        <w:t xml:space="preserve">Индивидуальные </w:t>
      </w:r>
      <w:r>
        <w:rPr>
          <w:rFonts w:ascii="Times New Roman" w:eastAsia="Times New Roman" w:hAnsi="Times New Roman" w:cs="Times New Roman"/>
          <w:b/>
          <w:bCs/>
          <w:sz w:val="28"/>
          <w:szCs w:val="28"/>
          <w:lang w:eastAsia="ru-RU"/>
        </w:rPr>
        <w:t>т</w:t>
      </w:r>
      <w:r w:rsidRPr="00B52324">
        <w:rPr>
          <w:rFonts w:ascii="Times New Roman" w:eastAsia="Times New Roman" w:hAnsi="Times New Roman" w:cs="Times New Roman"/>
          <w:b/>
          <w:bCs/>
          <w:sz w:val="28"/>
          <w:szCs w:val="28"/>
          <w:lang w:eastAsia="ru-RU"/>
        </w:rPr>
        <w:t>арифы на услуги по передаче электрической энергии для</w:t>
      </w:r>
    </w:p>
    <w:p w:rsidR="00950424" w:rsidRDefault="00950424" w:rsidP="00950424">
      <w:pPr>
        <w:spacing w:after="0" w:line="240" w:lineRule="auto"/>
        <w:jc w:val="center"/>
        <w:rPr>
          <w:rFonts w:ascii="Times New Roman" w:eastAsia="Times New Roman" w:hAnsi="Times New Roman" w:cs="Times New Roman"/>
          <w:b/>
          <w:bCs/>
          <w:sz w:val="28"/>
          <w:szCs w:val="28"/>
          <w:lang w:eastAsia="ru-RU"/>
        </w:rPr>
      </w:pPr>
      <w:r w:rsidRPr="00B52324">
        <w:rPr>
          <w:rFonts w:ascii="Times New Roman" w:eastAsia="Times New Roman" w:hAnsi="Times New Roman" w:cs="Times New Roman"/>
          <w:b/>
          <w:bCs/>
          <w:sz w:val="28"/>
          <w:szCs w:val="28"/>
          <w:lang w:eastAsia="ru-RU"/>
        </w:rPr>
        <w:t xml:space="preserve">взаиморасчетов между сетевыми организациями Кемеровской области </w:t>
      </w:r>
      <w:r w:rsidR="00D4676B">
        <w:rPr>
          <w:rFonts w:ascii="Times New Roman" w:eastAsia="Times New Roman" w:hAnsi="Times New Roman" w:cs="Times New Roman"/>
          <w:b/>
          <w:bCs/>
          <w:sz w:val="28"/>
          <w:szCs w:val="28"/>
          <w:lang w:eastAsia="ru-RU"/>
        </w:rPr>
        <w:t>на 2019 год</w:t>
      </w:r>
    </w:p>
    <w:p w:rsidR="00C17894" w:rsidRDefault="00C17894" w:rsidP="00950424">
      <w:pPr>
        <w:spacing w:after="0" w:line="240" w:lineRule="auto"/>
        <w:jc w:val="center"/>
        <w:rPr>
          <w:rFonts w:ascii="Times New Roman" w:hAnsi="Times New Roman" w:cs="Times New Roman"/>
          <w:b/>
          <w:sz w:val="28"/>
          <w:szCs w:val="28"/>
        </w:rPr>
      </w:pPr>
    </w:p>
    <w:p w:rsidR="00C17894" w:rsidRDefault="00C17894" w:rsidP="00950424">
      <w:pPr>
        <w:spacing w:after="0" w:line="240" w:lineRule="auto"/>
        <w:jc w:val="center"/>
        <w:rPr>
          <w:rFonts w:ascii="Times New Roman" w:hAnsi="Times New Roman" w:cs="Times New Roman"/>
          <w:b/>
          <w:sz w:val="28"/>
          <w:szCs w:val="28"/>
        </w:rPr>
      </w:pPr>
    </w:p>
    <w:tbl>
      <w:tblPr>
        <w:tblStyle w:val="ab"/>
        <w:tblW w:w="15304" w:type="dxa"/>
        <w:tblLook w:val="04A0" w:firstRow="1" w:lastRow="0" w:firstColumn="1" w:lastColumn="0" w:noHBand="0" w:noVBand="1"/>
      </w:tblPr>
      <w:tblGrid>
        <w:gridCol w:w="562"/>
        <w:gridCol w:w="5233"/>
        <w:gridCol w:w="1843"/>
        <w:gridCol w:w="1467"/>
        <w:gridCol w:w="1368"/>
        <w:gridCol w:w="1715"/>
        <w:gridCol w:w="1580"/>
        <w:gridCol w:w="1536"/>
      </w:tblGrid>
      <w:tr w:rsidR="00C17894" w:rsidTr="001D31A8">
        <w:trPr>
          <w:trHeight w:val="482"/>
        </w:trPr>
        <w:tc>
          <w:tcPr>
            <w:tcW w:w="562" w:type="dxa"/>
            <w:vMerge w:val="restart"/>
            <w:vAlign w:val="center"/>
          </w:tcPr>
          <w:p w:rsidR="00C17894" w:rsidRDefault="00C17894" w:rsidP="00C17894">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p w:rsidR="00C17894" w:rsidRDefault="00C17894" w:rsidP="00C17894">
            <w:pPr>
              <w:jc w:val="center"/>
              <w:rPr>
                <w:rFonts w:ascii="Times New Roman" w:hAnsi="Times New Roman" w:cs="Times New Roman"/>
                <w:b/>
                <w:sz w:val="28"/>
                <w:szCs w:val="28"/>
              </w:rPr>
            </w:pPr>
            <w:r>
              <w:rPr>
                <w:rFonts w:ascii="Times New Roman" w:eastAsia="Times New Roman" w:hAnsi="Times New Roman" w:cs="Times New Roman"/>
                <w:color w:val="000000"/>
                <w:sz w:val="24"/>
                <w:szCs w:val="24"/>
                <w:lang w:eastAsia="ru-RU"/>
              </w:rPr>
              <w:t>п/п</w:t>
            </w:r>
          </w:p>
        </w:tc>
        <w:tc>
          <w:tcPr>
            <w:tcW w:w="5233" w:type="dxa"/>
            <w:vMerge w:val="restart"/>
            <w:vAlign w:val="center"/>
          </w:tcPr>
          <w:p w:rsidR="00C17894" w:rsidRDefault="00C17894" w:rsidP="00C17894">
            <w:pPr>
              <w:jc w:val="center"/>
              <w:rPr>
                <w:rFonts w:ascii="Times New Roman" w:hAnsi="Times New Roman" w:cs="Times New Roman"/>
                <w:b/>
                <w:sz w:val="28"/>
                <w:szCs w:val="28"/>
              </w:rPr>
            </w:pPr>
            <w:r w:rsidRPr="00654387">
              <w:rPr>
                <w:rFonts w:ascii="Times New Roman" w:eastAsia="Times New Roman" w:hAnsi="Times New Roman" w:cs="Times New Roman"/>
                <w:color w:val="000000"/>
                <w:sz w:val="24"/>
                <w:szCs w:val="24"/>
                <w:lang w:eastAsia="ru-RU"/>
              </w:rPr>
              <w:t>Наименование сетевых</w:t>
            </w:r>
            <w:r>
              <w:rPr>
                <w:rFonts w:ascii="Times New Roman" w:eastAsia="Times New Roman" w:hAnsi="Times New Roman" w:cs="Times New Roman"/>
                <w:color w:val="000000"/>
                <w:sz w:val="24"/>
                <w:szCs w:val="24"/>
                <w:lang w:eastAsia="ru-RU"/>
              </w:rPr>
              <w:t xml:space="preserve"> организаций</w:t>
            </w:r>
          </w:p>
        </w:tc>
        <w:tc>
          <w:tcPr>
            <w:tcW w:w="4678" w:type="dxa"/>
            <w:gridSpan w:val="3"/>
            <w:vAlign w:val="center"/>
          </w:tcPr>
          <w:p w:rsidR="00C17894" w:rsidRDefault="00C17894" w:rsidP="00C17894">
            <w:pPr>
              <w:jc w:val="center"/>
              <w:rPr>
                <w:rFonts w:ascii="Times New Roman" w:hAnsi="Times New Roman" w:cs="Times New Roman"/>
                <w:b/>
                <w:sz w:val="28"/>
                <w:szCs w:val="28"/>
              </w:rPr>
            </w:pPr>
            <w:r w:rsidRPr="00654387">
              <w:rPr>
                <w:rFonts w:ascii="Times New Roman" w:eastAsia="Times New Roman" w:hAnsi="Times New Roman" w:cs="Times New Roman"/>
                <w:color w:val="000000"/>
                <w:sz w:val="24"/>
                <w:szCs w:val="24"/>
                <w:lang w:eastAsia="ru-RU"/>
              </w:rPr>
              <w:t>1 полугодие</w:t>
            </w:r>
          </w:p>
        </w:tc>
        <w:tc>
          <w:tcPr>
            <w:tcW w:w="4831" w:type="dxa"/>
            <w:gridSpan w:val="3"/>
            <w:vAlign w:val="center"/>
          </w:tcPr>
          <w:p w:rsidR="00C17894" w:rsidRDefault="00C17894" w:rsidP="00C17894">
            <w:pPr>
              <w:jc w:val="center"/>
              <w:rPr>
                <w:rFonts w:ascii="Times New Roman" w:hAnsi="Times New Roman" w:cs="Times New Roman"/>
                <w:b/>
                <w:sz w:val="28"/>
                <w:szCs w:val="28"/>
              </w:rPr>
            </w:pPr>
            <w:r w:rsidRPr="00654387">
              <w:rPr>
                <w:rFonts w:ascii="Times New Roman" w:eastAsia="Times New Roman" w:hAnsi="Times New Roman" w:cs="Times New Roman"/>
                <w:color w:val="000000"/>
                <w:sz w:val="24"/>
                <w:szCs w:val="24"/>
                <w:lang w:eastAsia="ru-RU"/>
              </w:rPr>
              <w:t>2 полугодие</w:t>
            </w:r>
          </w:p>
        </w:tc>
      </w:tr>
      <w:tr w:rsidR="00C17894" w:rsidTr="001D31A8">
        <w:trPr>
          <w:trHeight w:val="419"/>
        </w:trPr>
        <w:tc>
          <w:tcPr>
            <w:tcW w:w="562" w:type="dxa"/>
            <w:vMerge/>
            <w:vAlign w:val="center"/>
          </w:tcPr>
          <w:p w:rsidR="00C17894" w:rsidRDefault="00C17894" w:rsidP="00C17894">
            <w:pPr>
              <w:jc w:val="center"/>
              <w:rPr>
                <w:rFonts w:ascii="Times New Roman" w:hAnsi="Times New Roman" w:cs="Times New Roman"/>
                <w:b/>
                <w:sz w:val="28"/>
                <w:szCs w:val="28"/>
              </w:rPr>
            </w:pPr>
          </w:p>
        </w:tc>
        <w:tc>
          <w:tcPr>
            <w:tcW w:w="5233" w:type="dxa"/>
            <w:vMerge/>
            <w:vAlign w:val="center"/>
          </w:tcPr>
          <w:p w:rsidR="00C17894" w:rsidRDefault="00C17894" w:rsidP="00C17894">
            <w:pPr>
              <w:jc w:val="center"/>
              <w:rPr>
                <w:rFonts w:ascii="Times New Roman" w:hAnsi="Times New Roman" w:cs="Times New Roman"/>
                <w:b/>
                <w:sz w:val="28"/>
                <w:szCs w:val="28"/>
              </w:rPr>
            </w:pPr>
          </w:p>
        </w:tc>
        <w:tc>
          <w:tcPr>
            <w:tcW w:w="3310" w:type="dxa"/>
            <w:gridSpan w:val="2"/>
            <w:vAlign w:val="center"/>
          </w:tcPr>
          <w:p w:rsidR="00C17894" w:rsidRDefault="00C17894" w:rsidP="00C17894">
            <w:pPr>
              <w:jc w:val="center"/>
              <w:rPr>
                <w:rFonts w:ascii="Times New Roman" w:hAnsi="Times New Roman" w:cs="Times New Roman"/>
                <w:b/>
                <w:sz w:val="28"/>
                <w:szCs w:val="28"/>
              </w:rPr>
            </w:pPr>
            <w:r w:rsidRPr="00654387">
              <w:rPr>
                <w:rFonts w:ascii="Times New Roman" w:eastAsia="Times New Roman" w:hAnsi="Times New Roman" w:cs="Times New Roman"/>
                <w:color w:val="000000"/>
                <w:sz w:val="24"/>
                <w:szCs w:val="24"/>
                <w:lang w:eastAsia="ru-RU"/>
              </w:rPr>
              <w:t>Двухставочный тариф</w:t>
            </w:r>
          </w:p>
        </w:tc>
        <w:tc>
          <w:tcPr>
            <w:tcW w:w="1368" w:type="dxa"/>
            <w:vMerge w:val="restart"/>
            <w:vAlign w:val="center"/>
          </w:tcPr>
          <w:p w:rsidR="00C17894" w:rsidRDefault="00C17894" w:rsidP="00C17894">
            <w:pPr>
              <w:jc w:val="center"/>
              <w:rPr>
                <w:rFonts w:ascii="Times New Roman" w:hAnsi="Times New Roman" w:cs="Times New Roman"/>
                <w:b/>
                <w:sz w:val="28"/>
                <w:szCs w:val="28"/>
              </w:rPr>
            </w:pPr>
            <w:proofErr w:type="spellStart"/>
            <w:r w:rsidRPr="00654387">
              <w:rPr>
                <w:rFonts w:ascii="Times New Roman" w:eastAsia="Times New Roman" w:hAnsi="Times New Roman" w:cs="Times New Roman"/>
                <w:color w:val="000000"/>
                <w:sz w:val="24"/>
                <w:szCs w:val="24"/>
                <w:lang w:eastAsia="ru-RU"/>
              </w:rPr>
              <w:t>Односта</w:t>
            </w:r>
            <w:r>
              <w:rPr>
                <w:rFonts w:ascii="Times New Roman" w:eastAsia="Times New Roman" w:hAnsi="Times New Roman" w:cs="Times New Roman"/>
                <w:color w:val="000000"/>
                <w:sz w:val="24"/>
                <w:szCs w:val="24"/>
                <w:lang w:eastAsia="ru-RU"/>
              </w:rPr>
              <w:t>-</w:t>
            </w:r>
            <w:r w:rsidRPr="00654387">
              <w:rPr>
                <w:rFonts w:ascii="Times New Roman" w:eastAsia="Times New Roman" w:hAnsi="Times New Roman" w:cs="Times New Roman"/>
                <w:color w:val="000000"/>
                <w:sz w:val="24"/>
                <w:szCs w:val="24"/>
                <w:lang w:eastAsia="ru-RU"/>
              </w:rPr>
              <w:t>вочный</w:t>
            </w:r>
            <w:proofErr w:type="spellEnd"/>
            <w:r w:rsidRPr="00654387">
              <w:rPr>
                <w:rFonts w:ascii="Times New Roman" w:eastAsia="Times New Roman" w:hAnsi="Times New Roman" w:cs="Times New Roman"/>
                <w:color w:val="000000"/>
                <w:sz w:val="24"/>
                <w:szCs w:val="24"/>
                <w:lang w:eastAsia="ru-RU"/>
              </w:rPr>
              <w:t xml:space="preserve"> тариф</w:t>
            </w:r>
          </w:p>
        </w:tc>
        <w:tc>
          <w:tcPr>
            <w:tcW w:w="3295" w:type="dxa"/>
            <w:gridSpan w:val="2"/>
            <w:vAlign w:val="center"/>
          </w:tcPr>
          <w:p w:rsidR="00C17894" w:rsidRDefault="00C17894" w:rsidP="00C17894">
            <w:pPr>
              <w:jc w:val="center"/>
              <w:rPr>
                <w:rFonts w:ascii="Times New Roman" w:hAnsi="Times New Roman" w:cs="Times New Roman"/>
                <w:b/>
                <w:sz w:val="28"/>
                <w:szCs w:val="28"/>
              </w:rPr>
            </w:pPr>
            <w:r w:rsidRPr="00654387">
              <w:rPr>
                <w:rFonts w:ascii="Times New Roman" w:eastAsia="Times New Roman" w:hAnsi="Times New Roman" w:cs="Times New Roman"/>
                <w:color w:val="000000"/>
                <w:sz w:val="24"/>
                <w:szCs w:val="24"/>
                <w:lang w:eastAsia="ru-RU"/>
              </w:rPr>
              <w:t>Двухставочный тариф</w:t>
            </w:r>
          </w:p>
        </w:tc>
        <w:tc>
          <w:tcPr>
            <w:tcW w:w="1536" w:type="dxa"/>
            <w:vMerge w:val="restart"/>
            <w:vAlign w:val="center"/>
          </w:tcPr>
          <w:p w:rsidR="00C17894" w:rsidRDefault="00C17894" w:rsidP="00C17894">
            <w:pPr>
              <w:jc w:val="center"/>
              <w:rPr>
                <w:rFonts w:ascii="Times New Roman" w:hAnsi="Times New Roman" w:cs="Times New Roman"/>
                <w:b/>
                <w:sz w:val="28"/>
                <w:szCs w:val="28"/>
              </w:rPr>
            </w:pPr>
            <w:proofErr w:type="spellStart"/>
            <w:r w:rsidRPr="00654387">
              <w:rPr>
                <w:rFonts w:ascii="Times New Roman" w:eastAsia="Times New Roman" w:hAnsi="Times New Roman" w:cs="Times New Roman"/>
                <w:color w:val="000000"/>
                <w:sz w:val="24"/>
                <w:szCs w:val="24"/>
                <w:lang w:eastAsia="ru-RU"/>
              </w:rPr>
              <w:t>Односта</w:t>
            </w:r>
            <w:r>
              <w:rPr>
                <w:rFonts w:ascii="Times New Roman" w:eastAsia="Times New Roman" w:hAnsi="Times New Roman" w:cs="Times New Roman"/>
                <w:color w:val="000000"/>
                <w:sz w:val="24"/>
                <w:szCs w:val="24"/>
                <w:lang w:eastAsia="ru-RU"/>
              </w:rPr>
              <w:t>-</w:t>
            </w:r>
            <w:r w:rsidRPr="00654387">
              <w:rPr>
                <w:rFonts w:ascii="Times New Roman" w:eastAsia="Times New Roman" w:hAnsi="Times New Roman" w:cs="Times New Roman"/>
                <w:color w:val="000000"/>
                <w:sz w:val="24"/>
                <w:szCs w:val="24"/>
                <w:lang w:eastAsia="ru-RU"/>
              </w:rPr>
              <w:t>вочный</w:t>
            </w:r>
            <w:proofErr w:type="spellEnd"/>
            <w:r w:rsidRPr="00654387">
              <w:rPr>
                <w:rFonts w:ascii="Times New Roman" w:eastAsia="Times New Roman" w:hAnsi="Times New Roman" w:cs="Times New Roman"/>
                <w:color w:val="000000"/>
                <w:sz w:val="24"/>
                <w:szCs w:val="24"/>
                <w:lang w:eastAsia="ru-RU"/>
              </w:rPr>
              <w:t xml:space="preserve"> тариф</w:t>
            </w:r>
          </w:p>
        </w:tc>
      </w:tr>
      <w:tr w:rsidR="00C17894" w:rsidTr="001D31A8">
        <w:tc>
          <w:tcPr>
            <w:tcW w:w="562" w:type="dxa"/>
            <w:vMerge/>
            <w:vAlign w:val="center"/>
          </w:tcPr>
          <w:p w:rsidR="00C17894" w:rsidRDefault="00C17894" w:rsidP="00C17894">
            <w:pPr>
              <w:jc w:val="center"/>
              <w:rPr>
                <w:rFonts w:ascii="Times New Roman" w:hAnsi="Times New Roman" w:cs="Times New Roman"/>
                <w:b/>
                <w:sz w:val="28"/>
                <w:szCs w:val="28"/>
              </w:rPr>
            </w:pPr>
          </w:p>
        </w:tc>
        <w:tc>
          <w:tcPr>
            <w:tcW w:w="5233" w:type="dxa"/>
            <w:vMerge/>
            <w:vAlign w:val="center"/>
          </w:tcPr>
          <w:p w:rsidR="00C17894" w:rsidRDefault="00C17894" w:rsidP="00C17894">
            <w:pPr>
              <w:jc w:val="center"/>
              <w:rPr>
                <w:rFonts w:ascii="Times New Roman" w:hAnsi="Times New Roman" w:cs="Times New Roman"/>
                <w:b/>
                <w:sz w:val="28"/>
                <w:szCs w:val="28"/>
              </w:rPr>
            </w:pPr>
          </w:p>
        </w:tc>
        <w:tc>
          <w:tcPr>
            <w:tcW w:w="1843" w:type="dxa"/>
            <w:vAlign w:val="center"/>
          </w:tcPr>
          <w:p w:rsidR="00C17894" w:rsidRDefault="00C17894" w:rsidP="00C17894">
            <w:pPr>
              <w:jc w:val="center"/>
              <w:rPr>
                <w:rFonts w:ascii="Times New Roman" w:hAnsi="Times New Roman" w:cs="Times New Roman"/>
                <w:b/>
                <w:sz w:val="28"/>
                <w:szCs w:val="28"/>
              </w:rPr>
            </w:pPr>
            <w:r w:rsidRPr="00654387">
              <w:rPr>
                <w:rFonts w:ascii="Times New Roman" w:eastAsia="Times New Roman" w:hAnsi="Times New Roman" w:cs="Times New Roman"/>
                <w:color w:val="000000"/>
                <w:sz w:val="24"/>
                <w:szCs w:val="24"/>
                <w:lang w:eastAsia="ru-RU"/>
              </w:rPr>
              <w:t>ставка за содержание электрических сетей</w:t>
            </w:r>
          </w:p>
        </w:tc>
        <w:tc>
          <w:tcPr>
            <w:tcW w:w="1467" w:type="dxa"/>
            <w:vAlign w:val="center"/>
          </w:tcPr>
          <w:p w:rsidR="00C17894" w:rsidRPr="009048EF" w:rsidRDefault="00C17894" w:rsidP="00C17894">
            <w:pPr>
              <w:jc w:val="center"/>
              <w:rPr>
                <w:rFonts w:ascii="Times New Roman" w:eastAsia="Times New Roman" w:hAnsi="Times New Roman" w:cs="Times New Roman"/>
                <w:bCs/>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ставка на оплату </w:t>
            </w:r>
            <w:proofErr w:type="gramStart"/>
            <w:r w:rsidRPr="00654387">
              <w:rPr>
                <w:rFonts w:ascii="Times New Roman" w:eastAsia="Times New Roman" w:hAnsi="Times New Roman" w:cs="Times New Roman"/>
                <w:color w:val="000000"/>
                <w:sz w:val="24"/>
                <w:szCs w:val="24"/>
                <w:lang w:eastAsia="ru-RU"/>
              </w:rPr>
              <w:t>технологи</w:t>
            </w:r>
            <w:r>
              <w:rPr>
                <w:rFonts w:ascii="Times New Roman" w:eastAsia="Times New Roman" w:hAnsi="Times New Roman" w:cs="Times New Roman"/>
                <w:color w:val="000000"/>
                <w:sz w:val="24"/>
                <w:szCs w:val="24"/>
                <w:lang w:eastAsia="ru-RU"/>
              </w:rPr>
              <w:t>-</w:t>
            </w:r>
            <w:proofErr w:type="spellStart"/>
            <w:r w:rsidRPr="00654387">
              <w:rPr>
                <w:rFonts w:ascii="Times New Roman" w:eastAsia="Times New Roman" w:hAnsi="Times New Roman" w:cs="Times New Roman"/>
                <w:color w:val="000000"/>
                <w:sz w:val="24"/>
                <w:szCs w:val="24"/>
                <w:lang w:eastAsia="ru-RU"/>
              </w:rPr>
              <w:t>ческого</w:t>
            </w:r>
            <w:proofErr w:type="spellEnd"/>
            <w:proofErr w:type="gramEnd"/>
            <w:r w:rsidRPr="00654387">
              <w:rPr>
                <w:rFonts w:ascii="Times New Roman" w:eastAsia="Times New Roman" w:hAnsi="Times New Roman" w:cs="Times New Roman"/>
                <w:color w:val="000000"/>
                <w:sz w:val="24"/>
                <w:szCs w:val="24"/>
                <w:lang w:eastAsia="ru-RU"/>
              </w:rPr>
              <w:t xml:space="preserve"> расхода (потерь</w:t>
            </w:r>
            <w:r>
              <w:rPr>
                <w:rFonts w:ascii="Times New Roman" w:eastAsia="Times New Roman" w:hAnsi="Times New Roman" w:cs="Times New Roman"/>
                <w:color w:val="000000"/>
                <w:sz w:val="24"/>
                <w:szCs w:val="24"/>
                <w:lang w:eastAsia="ru-RU"/>
              </w:rPr>
              <w:t>)</w:t>
            </w:r>
          </w:p>
        </w:tc>
        <w:tc>
          <w:tcPr>
            <w:tcW w:w="1368" w:type="dxa"/>
            <w:vMerge/>
            <w:vAlign w:val="center"/>
          </w:tcPr>
          <w:p w:rsidR="00C17894" w:rsidRDefault="00C17894" w:rsidP="00C17894">
            <w:pPr>
              <w:jc w:val="center"/>
              <w:rPr>
                <w:rFonts w:ascii="Times New Roman" w:hAnsi="Times New Roman" w:cs="Times New Roman"/>
                <w:b/>
                <w:sz w:val="28"/>
                <w:szCs w:val="28"/>
              </w:rPr>
            </w:pPr>
          </w:p>
        </w:tc>
        <w:tc>
          <w:tcPr>
            <w:tcW w:w="1715" w:type="dxa"/>
            <w:vAlign w:val="center"/>
          </w:tcPr>
          <w:p w:rsidR="00C17894" w:rsidRDefault="00C17894" w:rsidP="00C17894">
            <w:pPr>
              <w:jc w:val="center"/>
              <w:rPr>
                <w:rFonts w:ascii="Times New Roman" w:hAnsi="Times New Roman" w:cs="Times New Roman"/>
                <w:b/>
                <w:sz w:val="28"/>
                <w:szCs w:val="28"/>
              </w:rPr>
            </w:pPr>
            <w:r w:rsidRPr="00654387">
              <w:rPr>
                <w:rFonts w:ascii="Times New Roman" w:eastAsia="Times New Roman" w:hAnsi="Times New Roman" w:cs="Times New Roman"/>
                <w:color w:val="000000"/>
                <w:sz w:val="24"/>
                <w:szCs w:val="24"/>
                <w:lang w:eastAsia="ru-RU"/>
              </w:rPr>
              <w:t>ставка за содержание электрических сетей</w:t>
            </w:r>
          </w:p>
        </w:tc>
        <w:tc>
          <w:tcPr>
            <w:tcW w:w="1580" w:type="dxa"/>
            <w:vAlign w:val="center"/>
          </w:tcPr>
          <w:p w:rsidR="00C17894" w:rsidRDefault="00C17894" w:rsidP="00C17894">
            <w:pPr>
              <w:jc w:val="center"/>
              <w:rPr>
                <w:rFonts w:ascii="Times New Roman" w:hAnsi="Times New Roman" w:cs="Times New Roman"/>
                <w:b/>
                <w:sz w:val="28"/>
                <w:szCs w:val="28"/>
              </w:rPr>
            </w:pPr>
            <w:r w:rsidRPr="00654387">
              <w:rPr>
                <w:rFonts w:ascii="Times New Roman" w:eastAsia="Times New Roman" w:hAnsi="Times New Roman" w:cs="Times New Roman"/>
                <w:color w:val="000000"/>
                <w:sz w:val="24"/>
                <w:szCs w:val="24"/>
                <w:lang w:eastAsia="ru-RU"/>
              </w:rPr>
              <w:t xml:space="preserve">ставка на оплату </w:t>
            </w:r>
            <w:proofErr w:type="gramStart"/>
            <w:r w:rsidRPr="00654387">
              <w:rPr>
                <w:rFonts w:ascii="Times New Roman" w:eastAsia="Times New Roman" w:hAnsi="Times New Roman" w:cs="Times New Roman"/>
                <w:color w:val="000000"/>
                <w:sz w:val="24"/>
                <w:szCs w:val="24"/>
                <w:lang w:eastAsia="ru-RU"/>
              </w:rPr>
              <w:t>технологи</w:t>
            </w:r>
            <w:r>
              <w:rPr>
                <w:rFonts w:ascii="Times New Roman" w:eastAsia="Times New Roman" w:hAnsi="Times New Roman" w:cs="Times New Roman"/>
                <w:color w:val="000000"/>
                <w:sz w:val="24"/>
                <w:szCs w:val="24"/>
                <w:lang w:eastAsia="ru-RU"/>
              </w:rPr>
              <w:t>-</w:t>
            </w:r>
            <w:proofErr w:type="spellStart"/>
            <w:r w:rsidRPr="00654387">
              <w:rPr>
                <w:rFonts w:ascii="Times New Roman" w:eastAsia="Times New Roman" w:hAnsi="Times New Roman" w:cs="Times New Roman"/>
                <w:color w:val="000000"/>
                <w:sz w:val="24"/>
                <w:szCs w:val="24"/>
                <w:lang w:eastAsia="ru-RU"/>
              </w:rPr>
              <w:t>ческого</w:t>
            </w:r>
            <w:proofErr w:type="spellEnd"/>
            <w:proofErr w:type="gramEnd"/>
            <w:r w:rsidRPr="00654387">
              <w:rPr>
                <w:rFonts w:ascii="Times New Roman" w:eastAsia="Times New Roman" w:hAnsi="Times New Roman" w:cs="Times New Roman"/>
                <w:color w:val="000000"/>
                <w:sz w:val="24"/>
                <w:szCs w:val="24"/>
                <w:lang w:eastAsia="ru-RU"/>
              </w:rPr>
              <w:t xml:space="preserve"> расхода (потерь)</w:t>
            </w:r>
          </w:p>
        </w:tc>
        <w:tc>
          <w:tcPr>
            <w:tcW w:w="1536" w:type="dxa"/>
            <w:vMerge/>
            <w:vAlign w:val="center"/>
          </w:tcPr>
          <w:p w:rsidR="00C17894" w:rsidRDefault="00C17894" w:rsidP="00C17894">
            <w:pPr>
              <w:jc w:val="center"/>
              <w:rPr>
                <w:rFonts w:ascii="Times New Roman" w:hAnsi="Times New Roman" w:cs="Times New Roman"/>
                <w:b/>
                <w:sz w:val="28"/>
                <w:szCs w:val="28"/>
              </w:rPr>
            </w:pPr>
          </w:p>
        </w:tc>
      </w:tr>
      <w:tr w:rsidR="00C17894" w:rsidTr="001D31A8">
        <w:tc>
          <w:tcPr>
            <w:tcW w:w="562" w:type="dxa"/>
            <w:vMerge/>
            <w:vAlign w:val="center"/>
          </w:tcPr>
          <w:p w:rsidR="00C17894" w:rsidRDefault="00C17894" w:rsidP="00C17894">
            <w:pPr>
              <w:jc w:val="center"/>
              <w:rPr>
                <w:rFonts w:ascii="Times New Roman" w:hAnsi="Times New Roman" w:cs="Times New Roman"/>
                <w:b/>
                <w:sz w:val="28"/>
                <w:szCs w:val="28"/>
              </w:rPr>
            </w:pPr>
          </w:p>
        </w:tc>
        <w:tc>
          <w:tcPr>
            <w:tcW w:w="5233" w:type="dxa"/>
            <w:vMerge/>
            <w:vAlign w:val="center"/>
          </w:tcPr>
          <w:p w:rsidR="00C17894" w:rsidRDefault="00C17894" w:rsidP="00C17894">
            <w:pPr>
              <w:jc w:val="center"/>
              <w:rPr>
                <w:rFonts w:ascii="Times New Roman" w:hAnsi="Times New Roman" w:cs="Times New Roman"/>
                <w:b/>
                <w:sz w:val="28"/>
                <w:szCs w:val="28"/>
              </w:rPr>
            </w:pPr>
          </w:p>
        </w:tc>
        <w:tc>
          <w:tcPr>
            <w:tcW w:w="1843" w:type="dxa"/>
            <w:vAlign w:val="center"/>
          </w:tcPr>
          <w:p w:rsidR="00C17894" w:rsidRDefault="00C17894" w:rsidP="00C17894">
            <w:pPr>
              <w:jc w:val="center"/>
              <w:rPr>
                <w:rFonts w:ascii="Times New Roman" w:hAnsi="Times New Roman" w:cs="Times New Roman"/>
                <w:b/>
                <w:sz w:val="28"/>
                <w:szCs w:val="28"/>
              </w:rPr>
            </w:pPr>
            <w:r w:rsidRPr="00654387">
              <w:rPr>
                <w:rFonts w:ascii="Times New Roman" w:eastAsia="Times New Roman" w:hAnsi="Times New Roman" w:cs="Times New Roman"/>
                <w:color w:val="000000"/>
                <w:sz w:val="24"/>
                <w:szCs w:val="24"/>
                <w:lang w:eastAsia="ru-RU"/>
              </w:rPr>
              <w:t>руб./</w:t>
            </w:r>
            <w:proofErr w:type="spellStart"/>
            <w:r w:rsidRPr="00654387">
              <w:rPr>
                <w:rFonts w:ascii="Times New Roman" w:eastAsia="Times New Roman" w:hAnsi="Times New Roman" w:cs="Times New Roman"/>
                <w:color w:val="000000"/>
                <w:sz w:val="24"/>
                <w:szCs w:val="24"/>
                <w:lang w:eastAsia="ru-RU"/>
              </w:rPr>
              <w:t>МВт·мес</w:t>
            </w:r>
            <w:proofErr w:type="spellEnd"/>
            <w:r w:rsidRPr="00654387">
              <w:rPr>
                <w:rFonts w:ascii="Times New Roman" w:eastAsia="Times New Roman" w:hAnsi="Times New Roman" w:cs="Times New Roman"/>
                <w:color w:val="000000"/>
                <w:sz w:val="24"/>
                <w:szCs w:val="24"/>
                <w:lang w:eastAsia="ru-RU"/>
              </w:rPr>
              <w:t>.</w:t>
            </w:r>
          </w:p>
        </w:tc>
        <w:tc>
          <w:tcPr>
            <w:tcW w:w="1467" w:type="dxa"/>
            <w:vAlign w:val="center"/>
          </w:tcPr>
          <w:p w:rsidR="00C17894" w:rsidRDefault="00C17894" w:rsidP="00C17894">
            <w:pPr>
              <w:jc w:val="center"/>
              <w:rPr>
                <w:rFonts w:ascii="Times New Roman" w:hAnsi="Times New Roman" w:cs="Times New Roman"/>
                <w:b/>
                <w:sz w:val="28"/>
                <w:szCs w:val="28"/>
              </w:rPr>
            </w:pPr>
            <w:r w:rsidRPr="00654387">
              <w:rPr>
                <w:rFonts w:ascii="Times New Roman" w:eastAsia="Times New Roman" w:hAnsi="Times New Roman" w:cs="Times New Roman"/>
                <w:color w:val="000000"/>
                <w:sz w:val="24"/>
                <w:szCs w:val="24"/>
                <w:lang w:eastAsia="ru-RU"/>
              </w:rPr>
              <w:t>руб./</w:t>
            </w:r>
            <w:proofErr w:type="spellStart"/>
            <w:r w:rsidRPr="00654387">
              <w:rPr>
                <w:rFonts w:ascii="Times New Roman" w:eastAsia="Times New Roman" w:hAnsi="Times New Roman" w:cs="Times New Roman"/>
                <w:color w:val="000000"/>
                <w:sz w:val="24"/>
                <w:szCs w:val="24"/>
                <w:lang w:eastAsia="ru-RU"/>
              </w:rPr>
              <w:t>МВт·ч</w:t>
            </w:r>
            <w:proofErr w:type="spellEnd"/>
          </w:p>
        </w:tc>
        <w:tc>
          <w:tcPr>
            <w:tcW w:w="1368" w:type="dxa"/>
            <w:vAlign w:val="center"/>
          </w:tcPr>
          <w:p w:rsidR="00C17894" w:rsidRDefault="00C17894" w:rsidP="00C17894">
            <w:pPr>
              <w:jc w:val="center"/>
              <w:rPr>
                <w:rFonts w:ascii="Times New Roman" w:hAnsi="Times New Roman" w:cs="Times New Roman"/>
                <w:b/>
                <w:sz w:val="28"/>
                <w:szCs w:val="28"/>
              </w:rPr>
            </w:pPr>
            <w:r w:rsidRPr="00654387">
              <w:rPr>
                <w:rFonts w:ascii="Times New Roman" w:eastAsia="Times New Roman" w:hAnsi="Times New Roman" w:cs="Times New Roman"/>
                <w:color w:val="000000"/>
                <w:sz w:val="24"/>
                <w:szCs w:val="24"/>
                <w:lang w:eastAsia="ru-RU"/>
              </w:rPr>
              <w:t>руб./</w:t>
            </w:r>
            <w:proofErr w:type="spellStart"/>
            <w:r w:rsidRPr="00654387">
              <w:rPr>
                <w:rFonts w:ascii="Times New Roman" w:eastAsia="Times New Roman" w:hAnsi="Times New Roman" w:cs="Times New Roman"/>
                <w:color w:val="000000"/>
                <w:sz w:val="24"/>
                <w:szCs w:val="24"/>
                <w:lang w:eastAsia="ru-RU"/>
              </w:rPr>
              <w:t>кВт·ч</w:t>
            </w:r>
            <w:proofErr w:type="spellEnd"/>
          </w:p>
        </w:tc>
        <w:tc>
          <w:tcPr>
            <w:tcW w:w="1715" w:type="dxa"/>
            <w:vAlign w:val="center"/>
          </w:tcPr>
          <w:p w:rsidR="00C17894" w:rsidRDefault="00C17894" w:rsidP="00C17894">
            <w:pPr>
              <w:jc w:val="center"/>
              <w:rPr>
                <w:rFonts w:ascii="Times New Roman" w:hAnsi="Times New Roman" w:cs="Times New Roman"/>
                <w:b/>
                <w:sz w:val="28"/>
                <w:szCs w:val="28"/>
              </w:rPr>
            </w:pPr>
            <w:r w:rsidRPr="00654387">
              <w:rPr>
                <w:rFonts w:ascii="Times New Roman" w:eastAsia="Times New Roman" w:hAnsi="Times New Roman" w:cs="Times New Roman"/>
                <w:color w:val="000000"/>
                <w:sz w:val="24"/>
                <w:szCs w:val="24"/>
                <w:lang w:eastAsia="ru-RU"/>
              </w:rPr>
              <w:t>руб./</w:t>
            </w:r>
            <w:proofErr w:type="spellStart"/>
            <w:r w:rsidRPr="00654387">
              <w:rPr>
                <w:rFonts w:ascii="Times New Roman" w:eastAsia="Times New Roman" w:hAnsi="Times New Roman" w:cs="Times New Roman"/>
                <w:color w:val="000000"/>
                <w:sz w:val="24"/>
                <w:szCs w:val="24"/>
                <w:lang w:eastAsia="ru-RU"/>
              </w:rPr>
              <w:t>МВт·мес</w:t>
            </w:r>
            <w:proofErr w:type="spellEnd"/>
            <w:r w:rsidRPr="00654387">
              <w:rPr>
                <w:rFonts w:ascii="Times New Roman" w:eastAsia="Times New Roman" w:hAnsi="Times New Roman" w:cs="Times New Roman"/>
                <w:color w:val="000000"/>
                <w:sz w:val="24"/>
                <w:szCs w:val="24"/>
                <w:lang w:eastAsia="ru-RU"/>
              </w:rPr>
              <w:t>.</w:t>
            </w:r>
          </w:p>
        </w:tc>
        <w:tc>
          <w:tcPr>
            <w:tcW w:w="1580" w:type="dxa"/>
            <w:vAlign w:val="center"/>
          </w:tcPr>
          <w:p w:rsidR="00C17894" w:rsidRDefault="00C17894" w:rsidP="00C17894">
            <w:pPr>
              <w:jc w:val="center"/>
              <w:rPr>
                <w:rFonts w:ascii="Times New Roman" w:hAnsi="Times New Roman" w:cs="Times New Roman"/>
                <w:b/>
                <w:sz w:val="28"/>
                <w:szCs w:val="28"/>
              </w:rPr>
            </w:pPr>
            <w:r w:rsidRPr="00654387">
              <w:rPr>
                <w:rFonts w:ascii="Times New Roman" w:eastAsia="Times New Roman" w:hAnsi="Times New Roman" w:cs="Times New Roman"/>
                <w:color w:val="000000"/>
                <w:sz w:val="24"/>
                <w:szCs w:val="24"/>
                <w:lang w:eastAsia="ru-RU"/>
              </w:rPr>
              <w:t>руб./</w:t>
            </w:r>
            <w:proofErr w:type="spellStart"/>
            <w:r w:rsidRPr="00654387">
              <w:rPr>
                <w:rFonts w:ascii="Times New Roman" w:eastAsia="Times New Roman" w:hAnsi="Times New Roman" w:cs="Times New Roman"/>
                <w:color w:val="000000"/>
                <w:sz w:val="24"/>
                <w:szCs w:val="24"/>
                <w:lang w:eastAsia="ru-RU"/>
              </w:rPr>
              <w:t>МВт·ч</w:t>
            </w:r>
            <w:proofErr w:type="spellEnd"/>
          </w:p>
        </w:tc>
        <w:tc>
          <w:tcPr>
            <w:tcW w:w="1536" w:type="dxa"/>
            <w:vAlign w:val="center"/>
          </w:tcPr>
          <w:p w:rsidR="00C17894" w:rsidRDefault="00C17894" w:rsidP="00C17894">
            <w:pPr>
              <w:jc w:val="center"/>
              <w:rPr>
                <w:rFonts w:ascii="Times New Roman" w:hAnsi="Times New Roman" w:cs="Times New Roman"/>
                <w:b/>
                <w:sz w:val="28"/>
                <w:szCs w:val="28"/>
              </w:rPr>
            </w:pPr>
            <w:r w:rsidRPr="00654387">
              <w:rPr>
                <w:rFonts w:ascii="Times New Roman" w:eastAsia="Times New Roman" w:hAnsi="Times New Roman" w:cs="Times New Roman"/>
                <w:color w:val="000000"/>
                <w:sz w:val="24"/>
                <w:szCs w:val="24"/>
                <w:lang w:eastAsia="ru-RU"/>
              </w:rPr>
              <w:t>руб./</w:t>
            </w:r>
            <w:proofErr w:type="spellStart"/>
            <w:r w:rsidRPr="00654387">
              <w:rPr>
                <w:rFonts w:ascii="Times New Roman" w:eastAsia="Times New Roman" w:hAnsi="Times New Roman" w:cs="Times New Roman"/>
                <w:color w:val="000000"/>
                <w:sz w:val="24"/>
                <w:szCs w:val="24"/>
                <w:lang w:eastAsia="ru-RU"/>
              </w:rPr>
              <w:t>кВт·ч</w:t>
            </w:r>
            <w:proofErr w:type="spellEnd"/>
          </w:p>
        </w:tc>
      </w:tr>
      <w:tr w:rsidR="00C17894" w:rsidRPr="00AC3A8E" w:rsidTr="001D31A8">
        <w:trPr>
          <w:trHeight w:val="315"/>
        </w:trPr>
        <w:tc>
          <w:tcPr>
            <w:tcW w:w="562" w:type="dxa"/>
            <w:hideMark/>
          </w:tcPr>
          <w:p w:rsidR="00C17894" w:rsidRPr="00AC3A8E" w:rsidRDefault="00C17894" w:rsidP="002A7EDB">
            <w:pPr>
              <w:jc w:val="center"/>
              <w:rPr>
                <w:rFonts w:ascii="Times New Roman" w:eastAsia="Times New Roman" w:hAnsi="Times New Roman" w:cs="Times New Roman"/>
                <w:bCs/>
                <w:color w:val="000000"/>
                <w:sz w:val="24"/>
                <w:szCs w:val="24"/>
                <w:lang w:eastAsia="ru-RU"/>
              </w:rPr>
            </w:pPr>
            <w:bookmarkStart w:id="2" w:name="_Hlk533970107"/>
            <w:r w:rsidRPr="00AC3A8E">
              <w:rPr>
                <w:rFonts w:ascii="Times New Roman" w:eastAsia="Times New Roman" w:hAnsi="Times New Roman" w:cs="Times New Roman"/>
                <w:bCs/>
                <w:color w:val="000000"/>
                <w:sz w:val="24"/>
                <w:szCs w:val="24"/>
                <w:lang w:eastAsia="ru-RU"/>
              </w:rPr>
              <w:t>1</w:t>
            </w:r>
          </w:p>
        </w:tc>
        <w:tc>
          <w:tcPr>
            <w:tcW w:w="5233" w:type="dxa"/>
          </w:tcPr>
          <w:p w:rsidR="00C17894" w:rsidRPr="00AC3A8E" w:rsidRDefault="00C17894" w:rsidP="002A7EDB">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w:t>
            </w:r>
          </w:p>
        </w:tc>
        <w:tc>
          <w:tcPr>
            <w:tcW w:w="1843" w:type="dxa"/>
            <w:hideMark/>
          </w:tcPr>
          <w:p w:rsidR="00C17894" w:rsidRPr="00AC3A8E" w:rsidRDefault="00C17894" w:rsidP="002A7EDB">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w:t>
            </w:r>
          </w:p>
        </w:tc>
        <w:tc>
          <w:tcPr>
            <w:tcW w:w="1467" w:type="dxa"/>
            <w:hideMark/>
          </w:tcPr>
          <w:p w:rsidR="00C17894" w:rsidRPr="00AC3A8E" w:rsidRDefault="00C17894" w:rsidP="002A7EDB">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w:t>
            </w:r>
          </w:p>
        </w:tc>
        <w:tc>
          <w:tcPr>
            <w:tcW w:w="1368" w:type="dxa"/>
            <w:hideMark/>
          </w:tcPr>
          <w:p w:rsidR="00C17894" w:rsidRPr="00AC3A8E" w:rsidRDefault="00C17894" w:rsidP="002A7EDB">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w:t>
            </w:r>
          </w:p>
        </w:tc>
        <w:tc>
          <w:tcPr>
            <w:tcW w:w="1715" w:type="dxa"/>
            <w:hideMark/>
          </w:tcPr>
          <w:p w:rsidR="00C17894" w:rsidRPr="00AC3A8E" w:rsidRDefault="00C17894" w:rsidP="002A7EDB">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w:t>
            </w:r>
          </w:p>
        </w:tc>
        <w:tc>
          <w:tcPr>
            <w:tcW w:w="1580" w:type="dxa"/>
            <w:hideMark/>
          </w:tcPr>
          <w:p w:rsidR="00C17894" w:rsidRPr="00AC3A8E" w:rsidRDefault="00C17894" w:rsidP="002A7EDB">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7</w:t>
            </w:r>
          </w:p>
        </w:tc>
        <w:tc>
          <w:tcPr>
            <w:tcW w:w="1536" w:type="dxa"/>
            <w:hideMark/>
          </w:tcPr>
          <w:p w:rsidR="00C17894" w:rsidRPr="00AC3A8E" w:rsidRDefault="00C17894" w:rsidP="002A7EDB">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w:t>
            </w:r>
          </w:p>
        </w:tc>
      </w:tr>
    </w:tbl>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245"/>
        <w:gridCol w:w="1843"/>
        <w:gridCol w:w="1417"/>
        <w:gridCol w:w="1418"/>
        <w:gridCol w:w="1701"/>
        <w:gridCol w:w="1559"/>
        <w:gridCol w:w="1559"/>
      </w:tblGrid>
      <w:tr w:rsidR="009F038E" w:rsidRPr="009978FB" w:rsidTr="00D71061">
        <w:trPr>
          <w:trHeight w:val="900"/>
        </w:trPr>
        <w:tc>
          <w:tcPr>
            <w:tcW w:w="567" w:type="dxa"/>
            <w:shd w:val="clear" w:color="auto" w:fill="auto"/>
            <w:noWrap/>
            <w:vAlign w:val="center"/>
            <w:hideMark/>
          </w:tcPr>
          <w:bookmarkEnd w:id="2"/>
          <w:p w:rsidR="009F038E" w:rsidRPr="009978FB" w:rsidRDefault="009F038E" w:rsidP="009F038E">
            <w:pPr>
              <w:spacing w:after="0" w:line="240" w:lineRule="auto"/>
              <w:jc w:val="center"/>
              <w:rPr>
                <w:rFonts w:ascii="Times New Roman" w:eastAsia="Times New Roman" w:hAnsi="Times New Roman" w:cs="Times New Roman"/>
                <w:color w:val="000000"/>
                <w:lang w:eastAsia="ru-RU"/>
              </w:rPr>
            </w:pPr>
            <w:r w:rsidRPr="009978FB">
              <w:rPr>
                <w:rFonts w:ascii="Times New Roman" w:eastAsia="Times New Roman" w:hAnsi="Times New Roman" w:cs="Times New Roman"/>
                <w:color w:val="000000"/>
                <w:lang w:eastAsia="ru-RU"/>
              </w:rPr>
              <w:t>1</w:t>
            </w:r>
          </w:p>
        </w:tc>
        <w:tc>
          <w:tcPr>
            <w:tcW w:w="5245" w:type="dxa"/>
            <w:tcBorders>
              <w:top w:val="single" w:sz="4" w:space="0" w:color="auto"/>
              <w:left w:val="single" w:sz="4" w:space="0" w:color="auto"/>
              <w:bottom w:val="single" w:sz="4" w:space="0" w:color="auto"/>
              <w:right w:val="single" w:sz="4" w:space="0" w:color="auto"/>
            </w:tcBorders>
            <w:vAlign w:val="bottom"/>
          </w:tcPr>
          <w:p w:rsidR="009F038E" w:rsidRDefault="009F038E" w:rsidP="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«Кузбасская энергосетевая компания» ООО (ИНН 4205109750) - «</w:t>
            </w:r>
            <w:proofErr w:type="spellStart"/>
            <w:r>
              <w:rPr>
                <w:rFonts w:ascii="Times New Roman" w:eastAsia="Times New Roman" w:hAnsi="Times New Roman" w:cs="Times New Roman"/>
                <w:color w:val="000000"/>
                <w:lang w:eastAsia="ru-RU"/>
              </w:rPr>
              <w:t>Горэлектросеть</w:t>
            </w:r>
            <w:proofErr w:type="spellEnd"/>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ООО  (</w:t>
            </w:r>
            <w:proofErr w:type="gramEnd"/>
            <w:r>
              <w:rPr>
                <w:rFonts w:ascii="Times New Roman" w:eastAsia="Times New Roman" w:hAnsi="Times New Roman" w:cs="Times New Roman"/>
                <w:color w:val="000000"/>
                <w:lang w:eastAsia="ru-RU"/>
              </w:rPr>
              <w:t>ИНН 4217127144)</w:t>
            </w:r>
          </w:p>
        </w:tc>
        <w:tc>
          <w:tcPr>
            <w:tcW w:w="1843" w:type="dxa"/>
            <w:tcBorders>
              <w:top w:val="single" w:sz="4" w:space="0" w:color="auto"/>
              <w:left w:val="single" w:sz="4" w:space="0" w:color="auto"/>
              <w:bottom w:val="single" w:sz="4" w:space="0" w:color="auto"/>
              <w:right w:val="single" w:sz="4" w:space="0" w:color="auto"/>
            </w:tcBorders>
            <w:noWrap/>
            <w:vAlign w:val="center"/>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310 556,562785</w:t>
            </w:r>
          </w:p>
        </w:tc>
        <w:tc>
          <w:tcPr>
            <w:tcW w:w="1417" w:type="dxa"/>
            <w:tcBorders>
              <w:top w:val="single" w:sz="4" w:space="0" w:color="auto"/>
              <w:left w:val="single" w:sz="4" w:space="0" w:color="auto"/>
              <w:bottom w:val="single" w:sz="4" w:space="0" w:color="auto"/>
              <w:right w:val="single" w:sz="4" w:space="0" w:color="auto"/>
            </w:tcBorders>
            <w:noWrap/>
            <w:vAlign w:val="center"/>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377,131226</w:t>
            </w:r>
          </w:p>
        </w:tc>
        <w:tc>
          <w:tcPr>
            <w:tcW w:w="1418" w:type="dxa"/>
            <w:tcBorders>
              <w:top w:val="single" w:sz="4" w:space="0" w:color="auto"/>
              <w:left w:val="single" w:sz="4" w:space="0" w:color="auto"/>
              <w:bottom w:val="single" w:sz="4" w:space="0" w:color="auto"/>
              <w:right w:val="single" w:sz="4" w:space="0" w:color="auto"/>
            </w:tcBorders>
            <w:vAlign w:val="center"/>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1,248054</w:t>
            </w:r>
          </w:p>
        </w:tc>
        <w:tc>
          <w:tcPr>
            <w:tcW w:w="1701" w:type="dxa"/>
            <w:tcBorders>
              <w:top w:val="single" w:sz="4" w:space="0" w:color="auto"/>
              <w:left w:val="single" w:sz="4" w:space="0" w:color="auto"/>
              <w:bottom w:val="single" w:sz="4" w:space="0" w:color="auto"/>
              <w:right w:val="single" w:sz="4" w:space="0" w:color="auto"/>
            </w:tcBorders>
            <w:noWrap/>
            <w:vAlign w:val="center"/>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388 352,267891</w:t>
            </w:r>
          </w:p>
        </w:tc>
        <w:tc>
          <w:tcPr>
            <w:tcW w:w="1559" w:type="dxa"/>
            <w:tcBorders>
              <w:top w:val="single" w:sz="4" w:space="0" w:color="auto"/>
              <w:left w:val="single" w:sz="4" w:space="0" w:color="auto"/>
              <w:bottom w:val="single" w:sz="4" w:space="0" w:color="auto"/>
              <w:right w:val="single" w:sz="4" w:space="0" w:color="auto"/>
            </w:tcBorders>
            <w:noWrap/>
            <w:vAlign w:val="center"/>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414,689904</w:t>
            </w:r>
          </w:p>
        </w:tc>
        <w:tc>
          <w:tcPr>
            <w:tcW w:w="1559" w:type="dxa"/>
            <w:tcBorders>
              <w:top w:val="single" w:sz="4" w:space="0" w:color="auto"/>
              <w:left w:val="single" w:sz="4" w:space="0" w:color="auto"/>
              <w:bottom w:val="single" w:sz="4" w:space="0" w:color="auto"/>
              <w:right w:val="single" w:sz="4" w:space="0" w:color="auto"/>
            </w:tcBorders>
            <w:vAlign w:val="center"/>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1,477811</w:t>
            </w:r>
          </w:p>
        </w:tc>
      </w:tr>
      <w:tr w:rsidR="009F038E" w:rsidRPr="009978FB" w:rsidTr="00D71061">
        <w:trPr>
          <w:trHeight w:val="900"/>
        </w:trPr>
        <w:tc>
          <w:tcPr>
            <w:tcW w:w="567" w:type="dxa"/>
            <w:shd w:val="clear" w:color="auto" w:fill="auto"/>
            <w:noWrap/>
            <w:vAlign w:val="center"/>
            <w:hideMark/>
          </w:tcPr>
          <w:p w:rsidR="009F038E" w:rsidRPr="009978FB" w:rsidRDefault="009F038E" w:rsidP="009F038E">
            <w:pPr>
              <w:spacing w:after="0" w:line="240" w:lineRule="auto"/>
              <w:jc w:val="center"/>
              <w:rPr>
                <w:rFonts w:ascii="Times New Roman" w:eastAsia="Times New Roman" w:hAnsi="Times New Roman" w:cs="Times New Roman"/>
                <w:color w:val="000000"/>
                <w:lang w:eastAsia="ru-RU"/>
              </w:rPr>
            </w:pPr>
            <w:r w:rsidRPr="009978FB">
              <w:rPr>
                <w:rFonts w:ascii="Times New Roman" w:eastAsia="Times New Roman" w:hAnsi="Times New Roman" w:cs="Times New Roman"/>
                <w:color w:val="000000"/>
                <w:lang w:eastAsia="ru-RU"/>
              </w:rPr>
              <w:t>2</w:t>
            </w:r>
          </w:p>
        </w:tc>
        <w:tc>
          <w:tcPr>
            <w:tcW w:w="5245" w:type="dxa"/>
            <w:tcBorders>
              <w:top w:val="single" w:sz="4" w:space="0" w:color="auto"/>
              <w:left w:val="single" w:sz="4" w:space="0" w:color="auto"/>
              <w:bottom w:val="single" w:sz="4" w:space="0" w:color="auto"/>
              <w:right w:val="single" w:sz="4" w:space="0" w:color="auto"/>
            </w:tcBorders>
            <w:vAlign w:val="bottom"/>
          </w:tcPr>
          <w:p w:rsidR="009F038E" w:rsidRDefault="009F038E" w:rsidP="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«Кузбасская энергосетевая компания» ООО (ИНН 4205109750) - «ЕвразЭнергоТранс» ООО (ИНН 4217084532)</w:t>
            </w:r>
          </w:p>
        </w:tc>
        <w:tc>
          <w:tcPr>
            <w:tcW w:w="1843" w:type="dxa"/>
            <w:tcBorders>
              <w:top w:val="single" w:sz="4" w:space="0" w:color="auto"/>
              <w:left w:val="single" w:sz="4" w:space="0" w:color="auto"/>
              <w:bottom w:val="single" w:sz="4" w:space="0" w:color="auto"/>
              <w:right w:val="single" w:sz="4" w:space="0" w:color="auto"/>
            </w:tcBorders>
            <w:noWrap/>
            <w:vAlign w:val="center"/>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155 893,753943</w:t>
            </w:r>
          </w:p>
        </w:tc>
        <w:tc>
          <w:tcPr>
            <w:tcW w:w="1417" w:type="dxa"/>
            <w:tcBorders>
              <w:top w:val="single" w:sz="4" w:space="0" w:color="auto"/>
              <w:left w:val="single" w:sz="4" w:space="0" w:color="auto"/>
              <w:bottom w:val="single" w:sz="4" w:space="0" w:color="auto"/>
              <w:right w:val="single" w:sz="4" w:space="0" w:color="auto"/>
            </w:tcBorders>
            <w:noWrap/>
            <w:vAlign w:val="center"/>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42,775179</w:t>
            </w:r>
          </w:p>
        </w:tc>
        <w:tc>
          <w:tcPr>
            <w:tcW w:w="1418" w:type="dxa"/>
            <w:tcBorders>
              <w:top w:val="single" w:sz="4" w:space="0" w:color="auto"/>
              <w:left w:val="single" w:sz="4" w:space="0" w:color="auto"/>
              <w:bottom w:val="single" w:sz="4" w:space="0" w:color="auto"/>
              <w:right w:val="single" w:sz="4" w:space="0" w:color="auto"/>
            </w:tcBorders>
            <w:vAlign w:val="center"/>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0,397508</w:t>
            </w:r>
          </w:p>
        </w:tc>
        <w:tc>
          <w:tcPr>
            <w:tcW w:w="1701" w:type="dxa"/>
            <w:tcBorders>
              <w:top w:val="single" w:sz="4" w:space="0" w:color="auto"/>
              <w:left w:val="single" w:sz="4" w:space="0" w:color="auto"/>
              <w:bottom w:val="single" w:sz="4" w:space="0" w:color="auto"/>
              <w:right w:val="single" w:sz="4" w:space="0" w:color="auto"/>
            </w:tcBorders>
            <w:noWrap/>
            <w:vAlign w:val="center"/>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190 821,696634</w:t>
            </w:r>
          </w:p>
        </w:tc>
        <w:tc>
          <w:tcPr>
            <w:tcW w:w="1559" w:type="dxa"/>
            <w:tcBorders>
              <w:top w:val="single" w:sz="4" w:space="0" w:color="auto"/>
              <w:left w:val="single" w:sz="4" w:space="0" w:color="auto"/>
              <w:bottom w:val="single" w:sz="4" w:space="0" w:color="auto"/>
              <w:right w:val="single" w:sz="4" w:space="0" w:color="auto"/>
            </w:tcBorders>
            <w:noWrap/>
            <w:vAlign w:val="center"/>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45,428112</w:t>
            </w:r>
          </w:p>
        </w:tc>
        <w:tc>
          <w:tcPr>
            <w:tcW w:w="1559" w:type="dxa"/>
            <w:tcBorders>
              <w:top w:val="single" w:sz="4" w:space="0" w:color="auto"/>
              <w:left w:val="single" w:sz="4" w:space="0" w:color="auto"/>
              <w:bottom w:val="single" w:sz="4" w:space="0" w:color="auto"/>
              <w:right w:val="single" w:sz="4" w:space="0" w:color="auto"/>
            </w:tcBorders>
            <w:vAlign w:val="center"/>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0,472470</w:t>
            </w:r>
          </w:p>
        </w:tc>
      </w:tr>
      <w:tr w:rsidR="009F038E" w:rsidRPr="009978FB" w:rsidTr="00D71061">
        <w:trPr>
          <w:trHeight w:val="600"/>
        </w:trPr>
        <w:tc>
          <w:tcPr>
            <w:tcW w:w="567" w:type="dxa"/>
            <w:shd w:val="clear" w:color="auto" w:fill="auto"/>
            <w:noWrap/>
            <w:vAlign w:val="center"/>
            <w:hideMark/>
          </w:tcPr>
          <w:p w:rsidR="009F038E" w:rsidRPr="009978FB" w:rsidRDefault="009F038E" w:rsidP="009F038E">
            <w:pPr>
              <w:spacing w:after="0" w:line="240" w:lineRule="auto"/>
              <w:jc w:val="center"/>
              <w:rPr>
                <w:rFonts w:ascii="Times New Roman" w:eastAsia="Times New Roman" w:hAnsi="Times New Roman" w:cs="Times New Roman"/>
                <w:color w:val="000000"/>
                <w:lang w:eastAsia="ru-RU"/>
              </w:rPr>
            </w:pPr>
            <w:r w:rsidRPr="009978FB">
              <w:rPr>
                <w:rFonts w:ascii="Times New Roman" w:eastAsia="Times New Roman" w:hAnsi="Times New Roman" w:cs="Times New Roman"/>
                <w:color w:val="000000"/>
                <w:lang w:eastAsia="ru-RU"/>
              </w:rPr>
              <w:t>3</w:t>
            </w:r>
          </w:p>
        </w:tc>
        <w:tc>
          <w:tcPr>
            <w:tcW w:w="5245" w:type="dxa"/>
            <w:tcBorders>
              <w:top w:val="single" w:sz="4" w:space="0" w:color="auto"/>
              <w:left w:val="single" w:sz="4" w:space="0" w:color="auto"/>
              <w:bottom w:val="single" w:sz="4" w:space="0" w:color="auto"/>
              <w:right w:val="single" w:sz="4" w:space="0" w:color="auto"/>
            </w:tcBorders>
            <w:vAlign w:val="bottom"/>
          </w:tcPr>
          <w:p w:rsidR="009F038E" w:rsidRDefault="009F038E" w:rsidP="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«Кузбасская энергосетевая компания» ООО (ИНН 4205109750) - «</w:t>
            </w:r>
            <w:proofErr w:type="spellStart"/>
            <w:r>
              <w:rPr>
                <w:rFonts w:ascii="Times New Roman" w:eastAsia="Times New Roman" w:hAnsi="Times New Roman" w:cs="Times New Roman"/>
                <w:color w:val="000000"/>
                <w:lang w:eastAsia="ru-RU"/>
              </w:rPr>
              <w:t>Кемэнерго</w:t>
            </w:r>
            <w:proofErr w:type="spellEnd"/>
            <w:r>
              <w:rPr>
                <w:rFonts w:ascii="Times New Roman" w:eastAsia="Times New Roman" w:hAnsi="Times New Roman" w:cs="Times New Roman"/>
                <w:color w:val="000000"/>
                <w:lang w:eastAsia="ru-RU"/>
              </w:rPr>
              <w:t>» ООО (ИНН 4205265936)</w:t>
            </w:r>
          </w:p>
        </w:tc>
        <w:tc>
          <w:tcPr>
            <w:tcW w:w="1843" w:type="dxa"/>
            <w:tcBorders>
              <w:top w:val="single" w:sz="4" w:space="0" w:color="auto"/>
              <w:left w:val="single" w:sz="4" w:space="0" w:color="auto"/>
              <w:bottom w:val="single" w:sz="4" w:space="0" w:color="auto"/>
              <w:right w:val="single" w:sz="4" w:space="0" w:color="auto"/>
            </w:tcBorders>
            <w:noWrap/>
            <w:vAlign w:val="center"/>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174 907,069134</w:t>
            </w:r>
          </w:p>
        </w:tc>
        <w:tc>
          <w:tcPr>
            <w:tcW w:w="1417" w:type="dxa"/>
            <w:tcBorders>
              <w:top w:val="single" w:sz="4" w:space="0" w:color="auto"/>
              <w:left w:val="single" w:sz="4" w:space="0" w:color="auto"/>
              <w:bottom w:val="single" w:sz="4" w:space="0" w:color="auto"/>
              <w:right w:val="single" w:sz="4" w:space="0" w:color="auto"/>
            </w:tcBorders>
            <w:noWrap/>
            <w:vAlign w:val="center"/>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158,878562</w:t>
            </w:r>
          </w:p>
        </w:tc>
        <w:tc>
          <w:tcPr>
            <w:tcW w:w="1418" w:type="dxa"/>
            <w:tcBorders>
              <w:top w:val="single" w:sz="4" w:space="0" w:color="auto"/>
              <w:left w:val="single" w:sz="4" w:space="0" w:color="auto"/>
              <w:bottom w:val="single" w:sz="4" w:space="0" w:color="auto"/>
              <w:right w:val="single" w:sz="4" w:space="0" w:color="auto"/>
            </w:tcBorders>
            <w:vAlign w:val="center"/>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0,462173</w:t>
            </w:r>
          </w:p>
        </w:tc>
        <w:tc>
          <w:tcPr>
            <w:tcW w:w="1701" w:type="dxa"/>
            <w:tcBorders>
              <w:top w:val="single" w:sz="4" w:space="0" w:color="auto"/>
              <w:left w:val="single" w:sz="4" w:space="0" w:color="auto"/>
              <w:bottom w:val="single" w:sz="4" w:space="0" w:color="auto"/>
              <w:right w:val="single" w:sz="4" w:space="0" w:color="auto"/>
            </w:tcBorders>
            <w:noWrap/>
            <w:vAlign w:val="center"/>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215 706,990514</w:t>
            </w:r>
          </w:p>
        </w:tc>
        <w:tc>
          <w:tcPr>
            <w:tcW w:w="1559" w:type="dxa"/>
            <w:tcBorders>
              <w:top w:val="single" w:sz="4" w:space="0" w:color="auto"/>
              <w:left w:val="single" w:sz="4" w:space="0" w:color="auto"/>
              <w:bottom w:val="single" w:sz="4" w:space="0" w:color="auto"/>
              <w:right w:val="single" w:sz="4" w:space="0" w:color="auto"/>
            </w:tcBorders>
            <w:noWrap/>
            <w:vAlign w:val="center"/>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177,142646</w:t>
            </w:r>
          </w:p>
        </w:tc>
        <w:tc>
          <w:tcPr>
            <w:tcW w:w="1559" w:type="dxa"/>
            <w:tcBorders>
              <w:top w:val="single" w:sz="4" w:space="0" w:color="auto"/>
              <w:left w:val="single" w:sz="4" w:space="0" w:color="auto"/>
              <w:bottom w:val="single" w:sz="4" w:space="0" w:color="auto"/>
              <w:right w:val="single" w:sz="4" w:space="0" w:color="auto"/>
            </w:tcBorders>
            <w:vAlign w:val="center"/>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0,544271</w:t>
            </w:r>
          </w:p>
        </w:tc>
      </w:tr>
      <w:tr w:rsidR="009F038E" w:rsidRPr="009978FB" w:rsidTr="00D71061">
        <w:trPr>
          <w:trHeight w:val="790"/>
        </w:trPr>
        <w:tc>
          <w:tcPr>
            <w:tcW w:w="567" w:type="dxa"/>
            <w:shd w:val="clear" w:color="auto" w:fill="auto"/>
            <w:noWrap/>
            <w:vAlign w:val="center"/>
            <w:hideMark/>
          </w:tcPr>
          <w:p w:rsidR="009F038E" w:rsidRPr="009978FB" w:rsidRDefault="009F038E" w:rsidP="009F038E">
            <w:pPr>
              <w:spacing w:after="0" w:line="240" w:lineRule="auto"/>
              <w:jc w:val="center"/>
              <w:rPr>
                <w:rFonts w:ascii="Times New Roman" w:eastAsia="Times New Roman" w:hAnsi="Times New Roman" w:cs="Times New Roman"/>
                <w:color w:val="000000"/>
                <w:lang w:eastAsia="ru-RU"/>
              </w:rPr>
            </w:pPr>
            <w:r w:rsidRPr="009978FB">
              <w:rPr>
                <w:rFonts w:ascii="Times New Roman" w:eastAsia="Times New Roman" w:hAnsi="Times New Roman" w:cs="Times New Roman"/>
                <w:color w:val="000000"/>
                <w:lang w:eastAsia="ru-RU"/>
              </w:rPr>
              <w:t>4</w:t>
            </w:r>
          </w:p>
        </w:tc>
        <w:tc>
          <w:tcPr>
            <w:tcW w:w="5245" w:type="dxa"/>
            <w:tcBorders>
              <w:top w:val="single" w:sz="4" w:space="0" w:color="auto"/>
              <w:left w:val="single" w:sz="4" w:space="0" w:color="auto"/>
              <w:bottom w:val="single" w:sz="4" w:space="0" w:color="auto"/>
              <w:right w:val="single" w:sz="4" w:space="0" w:color="auto"/>
            </w:tcBorders>
            <w:vAlign w:val="bottom"/>
          </w:tcPr>
          <w:p w:rsidR="009F038E" w:rsidRDefault="009F038E" w:rsidP="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«Кузбасская энергосетевая компания» ООО (ИНН 4205109750) - «</w:t>
            </w:r>
            <w:proofErr w:type="spellStart"/>
            <w:r>
              <w:rPr>
                <w:rFonts w:ascii="Times New Roman" w:eastAsia="Times New Roman" w:hAnsi="Times New Roman" w:cs="Times New Roman"/>
                <w:color w:val="000000"/>
                <w:lang w:eastAsia="ru-RU"/>
              </w:rPr>
              <w:t>КузбассЭлектро</w:t>
            </w:r>
            <w:proofErr w:type="spellEnd"/>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ОАО  (</w:t>
            </w:r>
            <w:proofErr w:type="gramEnd"/>
            <w:r>
              <w:rPr>
                <w:rFonts w:ascii="Times New Roman" w:eastAsia="Times New Roman" w:hAnsi="Times New Roman" w:cs="Times New Roman"/>
                <w:color w:val="000000"/>
                <w:lang w:eastAsia="ru-RU"/>
              </w:rPr>
              <w:t>ИНН 4202002174)</w:t>
            </w:r>
          </w:p>
        </w:tc>
        <w:tc>
          <w:tcPr>
            <w:tcW w:w="1843" w:type="dxa"/>
            <w:tcBorders>
              <w:top w:val="single" w:sz="4" w:space="0" w:color="auto"/>
              <w:left w:val="single" w:sz="4" w:space="0" w:color="auto"/>
              <w:bottom w:val="single" w:sz="4" w:space="0" w:color="auto"/>
              <w:right w:val="single" w:sz="4" w:space="0" w:color="auto"/>
            </w:tcBorders>
            <w:noWrap/>
            <w:vAlign w:val="center"/>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199 641,099103</w:t>
            </w:r>
          </w:p>
        </w:tc>
        <w:tc>
          <w:tcPr>
            <w:tcW w:w="1417" w:type="dxa"/>
            <w:tcBorders>
              <w:top w:val="single" w:sz="4" w:space="0" w:color="auto"/>
              <w:left w:val="single" w:sz="4" w:space="0" w:color="auto"/>
              <w:bottom w:val="single" w:sz="4" w:space="0" w:color="auto"/>
              <w:right w:val="single" w:sz="4" w:space="0" w:color="auto"/>
            </w:tcBorders>
            <w:noWrap/>
            <w:vAlign w:val="center"/>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47,581988</w:t>
            </w:r>
          </w:p>
        </w:tc>
        <w:tc>
          <w:tcPr>
            <w:tcW w:w="1418" w:type="dxa"/>
            <w:tcBorders>
              <w:top w:val="single" w:sz="4" w:space="0" w:color="auto"/>
              <w:left w:val="single" w:sz="4" w:space="0" w:color="auto"/>
              <w:bottom w:val="single" w:sz="4" w:space="0" w:color="auto"/>
              <w:right w:val="single" w:sz="4" w:space="0" w:color="auto"/>
            </w:tcBorders>
            <w:vAlign w:val="center"/>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0,432726</w:t>
            </w:r>
          </w:p>
        </w:tc>
        <w:tc>
          <w:tcPr>
            <w:tcW w:w="1701" w:type="dxa"/>
            <w:tcBorders>
              <w:top w:val="single" w:sz="4" w:space="0" w:color="auto"/>
              <w:left w:val="single" w:sz="4" w:space="0" w:color="auto"/>
              <w:bottom w:val="single" w:sz="4" w:space="0" w:color="auto"/>
              <w:right w:val="single" w:sz="4" w:space="0" w:color="auto"/>
            </w:tcBorders>
            <w:noWrap/>
            <w:vAlign w:val="center"/>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225 116,571209</w:t>
            </w:r>
          </w:p>
        </w:tc>
        <w:tc>
          <w:tcPr>
            <w:tcW w:w="1559" w:type="dxa"/>
            <w:tcBorders>
              <w:top w:val="single" w:sz="4" w:space="0" w:color="auto"/>
              <w:left w:val="single" w:sz="4" w:space="0" w:color="auto"/>
              <w:bottom w:val="single" w:sz="4" w:space="0" w:color="auto"/>
              <w:right w:val="single" w:sz="4" w:space="0" w:color="auto"/>
            </w:tcBorders>
            <w:noWrap/>
            <w:vAlign w:val="center"/>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51,755269</w:t>
            </w:r>
          </w:p>
        </w:tc>
        <w:tc>
          <w:tcPr>
            <w:tcW w:w="1559" w:type="dxa"/>
            <w:tcBorders>
              <w:top w:val="single" w:sz="4" w:space="0" w:color="auto"/>
              <w:left w:val="single" w:sz="4" w:space="0" w:color="auto"/>
              <w:bottom w:val="single" w:sz="4" w:space="0" w:color="auto"/>
              <w:right w:val="single" w:sz="4" w:space="0" w:color="auto"/>
            </w:tcBorders>
            <w:vAlign w:val="center"/>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0,476155</w:t>
            </w:r>
          </w:p>
        </w:tc>
      </w:tr>
    </w:tbl>
    <w:p w:rsidR="001D31A8" w:rsidRDefault="001D31A8" w:rsidP="001D31A8">
      <w:pPr>
        <w:spacing w:after="0" w:line="240" w:lineRule="auto"/>
        <w:jc w:val="center"/>
        <w:rPr>
          <w:rFonts w:ascii="Times New Roman" w:eastAsia="Times New Roman" w:hAnsi="Times New Roman" w:cs="Times New Roman"/>
          <w:color w:val="000000"/>
          <w:lang w:eastAsia="ru-RU"/>
        </w:rPr>
        <w:sectPr w:rsidR="001D31A8" w:rsidSect="008D268E">
          <w:pgSz w:w="16838" w:h="11906" w:orient="landscape"/>
          <w:pgMar w:top="851" w:right="1134" w:bottom="567" w:left="1134" w:header="708" w:footer="708" w:gutter="0"/>
          <w:cols w:space="708"/>
          <w:docGrid w:linePitch="360"/>
        </w:sectPr>
      </w:pPr>
    </w:p>
    <w:p w:rsidR="009F038E" w:rsidRDefault="009F038E" w:rsidP="00C11A42">
      <w:pPr>
        <w:tabs>
          <w:tab w:val="left" w:pos="2707"/>
        </w:tabs>
        <w:spacing w:after="0"/>
        <w:rPr>
          <w:rFonts w:ascii="Times New Roman" w:hAnsi="Times New Roman" w:cs="Times New Roman"/>
          <w:sz w:val="28"/>
          <w:szCs w:val="28"/>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245"/>
        <w:gridCol w:w="1843"/>
        <w:gridCol w:w="1417"/>
        <w:gridCol w:w="1418"/>
        <w:gridCol w:w="1701"/>
        <w:gridCol w:w="1559"/>
        <w:gridCol w:w="1559"/>
      </w:tblGrid>
      <w:tr w:rsidR="009F038E" w:rsidRPr="009F038E" w:rsidTr="009F038E">
        <w:trPr>
          <w:trHeight w:val="31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9F038E" w:rsidRPr="009F038E" w:rsidRDefault="009F038E" w:rsidP="009F038E">
            <w:pPr>
              <w:spacing w:after="0" w:line="240" w:lineRule="auto"/>
              <w:jc w:val="center"/>
              <w:rPr>
                <w:rFonts w:ascii="Times New Roman" w:eastAsia="Times New Roman" w:hAnsi="Times New Roman" w:cs="Times New Roman"/>
                <w:bCs/>
                <w:color w:val="000000"/>
                <w:sz w:val="24"/>
                <w:szCs w:val="24"/>
                <w:lang w:eastAsia="ru-RU"/>
              </w:rPr>
            </w:pPr>
            <w:r w:rsidRPr="009F038E">
              <w:rPr>
                <w:rFonts w:ascii="Times New Roman" w:eastAsia="Times New Roman" w:hAnsi="Times New Roman" w:cs="Times New Roman"/>
                <w:bCs/>
                <w:color w:val="000000"/>
                <w:sz w:val="24"/>
                <w:szCs w:val="24"/>
                <w:lang w:eastAsia="ru-RU"/>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9F038E" w:rsidRPr="009F038E" w:rsidRDefault="009F038E">
            <w:pPr>
              <w:spacing w:after="0" w:line="240" w:lineRule="auto"/>
              <w:jc w:val="center"/>
              <w:rPr>
                <w:rFonts w:ascii="Times New Roman" w:eastAsia="Times New Roman" w:hAnsi="Times New Roman" w:cs="Times New Roman"/>
                <w:bCs/>
                <w:color w:val="000000"/>
                <w:sz w:val="24"/>
                <w:szCs w:val="24"/>
                <w:lang w:eastAsia="ru-RU"/>
              </w:rPr>
            </w:pPr>
            <w:r w:rsidRPr="009F038E">
              <w:rPr>
                <w:rFonts w:ascii="Times New Roman" w:eastAsia="Times New Roman" w:hAnsi="Times New Roman" w:cs="Times New Roman"/>
                <w:bCs/>
                <w:color w:val="000000"/>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9F038E" w:rsidRPr="009F038E" w:rsidRDefault="009F038E">
            <w:pPr>
              <w:spacing w:after="0" w:line="240" w:lineRule="auto"/>
              <w:jc w:val="center"/>
              <w:rPr>
                <w:rFonts w:ascii="Times New Roman" w:eastAsia="Times New Roman" w:hAnsi="Times New Roman" w:cs="Times New Roman"/>
                <w:bCs/>
                <w:color w:val="000000"/>
                <w:sz w:val="24"/>
                <w:szCs w:val="24"/>
                <w:lang w:eastAsia="ru-RU"/>
              </w:rPr>
            </w:pPr>
            <w:r w:rsidRPr="009F038E">
              <w:rPr>
                <w:rFonts w:ascii="Times New Roman" w:eastAsia="Times New Roman" w:hAnsi="Times New Roman" w:cs="Times New Roman"/>
                <w:bCs/>
                <w:color w:val="000000"/>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9F038E" w:rsidRPr="009F038E" w:rsidRDefault="009F038E">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Pr="009F038E" w:rsidRDefault="009F038E">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038E" w:rsidRPr="009F038E" w:rsidRDefault="009F038E">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Pr="009F038E" w:rsidRDefault="009F038E">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Pr="009F038E" w:rsidRDefault="009F038E">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w:t>
            </w:r>
          </w:p>
        </w:tc>
      </w:tr>
      <w:tr w:rsidR="009F038E" w:rsidTr="009F038E">
        <w:trPr>
          <w:trHeight w:val="1439"/>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5245" w:type="dxa"/>
            <w:tcBorders>
              <w:top w:val="single" w:sz="4" w:space="0" w:color="auto"/>
              <w:left w:val="single" w:sz="4" w:space="0" w:color="auto"/>
              <w:bottom w:val="single" w:sz="4" w:space="0" w:color="auto"/>
              <w:right w:val="single" w:sz="4" w:space="0" w:color="auto"/>
            </w:tcBorders>
            <w:vAlign w:val="bottom"/>
            <w:hideMark/>
          </w:tcPr>
          <w:p w:rsidR="009F038E" w:rsidRDefault="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«Кузбасская энергосетевая компания» ООО (ИНН 4205109750) - «МРСК Сибири» ПАО (филиал ПАО «Межрегиональная распределительная сетевая компания Сибири» - «Кузбассэнерго – региональные электрические сети») (ИНН 2460069527)</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1 661,162743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0,383497</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0,003007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35 103,064710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3,087091</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0,057284</w:t>
            </w:r>
          </w:p>
        </w:tc>
      </w:tr>
      <w:tr w:rsidR="009F038E" w:rsidTr="009F038E">
        <w:trPr>
          <w:trHeight w:val="1133"/>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5245" w:type="dxa"/>
            <w:tcBorders>
              <w:top w:val="single" w:sz="4" w:space="0" w:color="auto"/>
              <w:left w:val="single" w:sz="4" w:space="0" w:color="auto"/>
              <w:bottom w:val="single" w:sz="4" w:space="0" w:color="auto"/>
              <w:right w:val="single" w:sz="4" w:space="0" w:color="auto"/>
            </w:tcBorders>
            <w:vAlign w:val="bottom"/>
            <w:hideMark/>
          </w:tcPr>
          <w:p w:rsidR="009F038E" w:rsidRDefault="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«Кузбасская энергосетевая компания» ООО (ИНН 4205109750) - «</w:t>
            </w:r>
            <w:proofErr w:type="spellStart"/>
            <w:r>
              <w:rPr>
                <w:rFonts w:ascii="Times New Roman" w:eastAsia="Times New Roman" w:hAnsi="Times New Roman" w:cs="Times New Roman"/>
                <w:color w:val="000000"/>
                <w:lang w:eastAsia="ru-RU"/>
              </w:rPr>
              <w:t>Оборонэнерго</w:t>
            </w:r>
            <w:proofErr w:type="spellEnd"/>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АО  (</w:t>
            </w:r>
            <w:proofErr w:type="gramEnd"/>
            <w:r>
              <w:rPr>
                <w:rFonts w:ascii="Times New Roman" w:eastAsia="Times New Roman" w:hAnsi="Times New Roman" w:cs="Times New Roman"/>
                <w:color w:val="000000"/>
                <w:lang w:eastAsia="ru-RU"/>
              </w:rPr>
              <w:t>филиал «Забайкальский» АО «</w:t>
            </w:r>
            <w:proofErr w:type="spellStart"/>
            <w:r>
              <w:rPr>
                <w:rFonts w:ascii="Times New Roman" w:eastAsia="Times New Roman" w:hAnsi="Times New Roman" w:cs="Times New Roman"/>
                <w:color w:val="000000"/>
                <w:lang w:eastAsia="ru-RU"/>
              </w:rPr>
              <w:t>Оборонэнерго</w:t>
            </w:r>
            <w:proofErr w:type="spellEnd"/>
            <w:r>
              <w:rPr>
                <w:rFonts w:ascii="Times New Roman" w:eastAsia="Times New Roman" w:hAnsi="Times New Roman" w:cs="Times New Roman"/>
                <w:color w:val="000000"/>
                <w:lang w:eastAsia="ru-RU"/>
              </w:rPr>
              <w:t>») (ИНН 7704726225)</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1 149,551333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0,383497</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0,003007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0,000000</w:t>
            </w:r>
          </w:p>
        </w:tc>
      </w:tr>
      <w:tr w:rsidR="009F038E" w:rsidTr="009F038E">
        <w:trPr>
          <w:trHeight w:val="90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5245" w:type="dxa"/>
            <w:tcBorders>
              <w:top w:val="single" w:sz="4" w:space="0" w:color="auto"/>
              <w:left w:val="single" w:sz="4" w:space="0" w:color="auto"/>
              <w:bottom w:val="single" w:sz="4" w:space="0" w:color="auto"/>
              <w:right w:val="single" w:sz="4" w:space="0" w:color="auto"/>
            </w:tcBorders>
            <w:vAlign w:val="bottom"/>
            <w:hideMark/>
          </w:tcPr>
          <w:p w:rsidR="009F038E" w:rsidRDefault="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eastAsia="ru-RU"/>
              </w:rPr>
              <w:t>Оборонэнерго</w:t>
            </w:r>
            <w:proofErr w:type="spellEnd"/>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АО  (</w:t>
            </w:r>
            <w:proofErr w:type="gramEnd"/>
            <w:r>
              <w:rPr>
                <w:rFonts w:ascii="Times New Roman" w:eastAsia="Times New Roman" w:hAnsi="Times New Roman" w:cs="Times New Roman"/>
                <w:color w:val="000000"/>
                <w:lang w:eastAsia="ru-RU"/>
              </w:rPr>
              <w:t>филиал «Забайкальский» АО «</w:t>
            </w:r>
            <w:proofErr w:type="spellStart"/>
            <w:r>
              <w:rPr>
                <w:rFonts w:ascii="Times New Roman" w:eastAsia="Times New Roman" w:hAnsi="Times New Roman" w:cs="Times New Roman"/>
                <w:color w:val="000000"/>
                <w:lang w:eastAsia="ru-RU"/>
              </w:rPr>
              <w:t>Оборонэнерго</w:t>
            </w:r>
            <w:proofErr w:type="spellEnd"/>
            <w:r>
              <w:rPr>
                <w:rFonts w:ascii="Times New Roman" w:eastAsia="Times New Roman" w:hAnsi="Times New Roman" w:cs="Times New Roman"/>
                <w:color w:val="000000"/>
                <w:lang w:eastAsia="ru-RU"/>
              </w:rPr>
              <w:t>») (ИНН 7704726225) - «Кузбасская энергосетевая компания» ООО (ИНН 4205109750)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849 404,264319</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998,528957</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1,087565</w:t>
            </w:r>
          </w:p>
        </w:tc>
      </w:tr>
      <w:tr w:rsidR="009F038E" w:rsidTr="009F038E">
        <w:trPr>
          <w:trHeight w:val="60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5245" w:type="dxa"/>
            <w:tcBorders>
              <w:top w:val="single" w:sz="4" w:space="0" w:color="auto"/>
              <w:left w:val="single" w:sz="4" w:space="0" w:color="auto"/>
              <w:bottom w:val="single" w:sz="4" w:space="0" w:color="auto"/>
              <w:right w:val="single" w:sz="4" w:space="0" w:color="auto"/>
            </w:tcBorders>
            <w:vAlign w:val="bottom"/>
            <w:hideMark/>
          </w:tcPr>
          <w:p w:rsidR="009F038E" w:rsidRDefault="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«Кузбасская энергосетевая компания» ООО (ИНН 4205109750) - «ОЭСК» </w:t>
            </w:r>
            <w:proofErr w:type="gramStart"/>
            <w:r>
              <w:rPr>
                <w:rFonts w:ascii="Times New Roman" w:eastAsia="Times New Roman" w:hAnsi="Times New Roman" w:cs="Times New Roman"/>
                <w:color w:val="000000"/>
                <w:lang w:eastAsia="ru-RU"/>
              </w:rPr>
              <w:t>ООО  (</w:t>
            </w:r>
            <w:proofErr w:type="gramEnd"/>
            <w:r>
              <w:rPr>
                <w:rFonts w:ascii="Times New Roman" w:eastAsia="Times New Roman" w:hAnsi="Times New Roman" w:cs="Times New Roman"/>
                <w:color w:val="000000"/>
                <w:lang w:eastAsia="ru-RU"/>
              </w:rPr>
              <w:t>ИНН 4223052779)</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1 202,176783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0,383497</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0,003007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32 672,471614</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3,087091</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0,074366</w:t>
            </w:r>
          </w:p>
        </w:tc>
      </w:tr>
      <w:tr w:rsidR="009F038E" w:rsidTr="009F038E">
        <w:trPr>
          <w:trHeight w:val="90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5245" w:type="dxa"/>
            <w:tcBorders>
              <w:top w:val="single" w:sz="4" w:space="0" w:color="auto"/>
              <w:left w:val="single" w:sz="4" w:space="0" w:color="auto"/>
              <w:bottom w:val="single" w:sz="4" w:space="0" w:color="auto"/>
              <w:right w:val="single" w:sz="4" w:space="0" w:color="auto"/>
            </w:tcBorders>
            <w:vAlign w:val="bottom"/>
            <w:hideMark/>
          </w:tcPr>
          <w:p w:rsidR="009F038E" w:rsidRDefault="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«Кузбасская энергосетевая компания» ООО (ИНН 4205109750) - «</w:t>
            </w:r>
            <w:proofErr w:type="spellStart"/>
            <w:r>
              <w:rPr>
                <w:rFonts w:ascii="Times New Roman" w:eastAsia="Times New Roman" w:hAnsi="Times New Roman" w:cs="Times New Roman"/>
                <w:color w:val="000000"/>
                <w:lang w:eastAsia="ru-RU"/>
              </w:rPr>
              <w:t>Регионэнергосеть</w:t>
            </w:r>
            <w:proofErr w:type="spellEnd"/>
            <w:r>
              <w:rPr>
                <w:rFonts w:ascii="Times New Roman" w:eastAsia="Times New Roman" w:hAnsi="Times New Roman" w:cs="Times New Roman"/>
                <w:color w:val="000000"/>
                <w:lang w:eastAsia="ru-RU"/>
              </w:rPr>
              <w:t>» ООО (ИНН 4205271471)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1 909,829501</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0,383497</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0,003007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51 892,463871</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3,087091</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0,074366</w:t>
            </w:r>
          </w:p>
        </w:tc>
      </w:tr>
      <w:tr w:rsidR="009F038E" w:rsidTr="009F038E">
        <w:trPr>
          <w:trHeight w:val="120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5245" w:type="dxa"/>
            <w:tcBorders>
              <w:top w:val="single" w:sz="4" w:space="0" w:color="auto"/>
              <w:left w:val="single" w:sz="4" w:space="0" w:color="auto"/>
              <w:bottom w:val="single" w:sz="4" w:space="0" w:color="auto"/>
              <w:right w:val="single" w:sz="4" w:space="0" w:color="auto"/>
            </w:tcBorders>
            <w:vAlign w:val="bottom"/>
            <w:hideMark/>
          </w:tcPr>
          <w:p w:rsidR="009F038E" w:rsidRDefault="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«Кузбасская энергосетевая компания» ООО (ИНН 4205109750) - «РЖД» </w:t>
            </w:r>
            <w:proofErr w:type="gramStart"/>
            <w:r>
              <w:rPr>
                <w:rFonts w:ascii="Times New Roman" w:eastAsia="Times New Roman" w:hAnsi="Times New Roman" w:cs="Times New Roman"/>
                <w:color w:val="000000"/>
                <w:lang w:eastAsia="ru-RU"/>
              </w:rPr>
              <w:t>ОАО  (</w:t>
            </w:r>
            <w:proofErr w:type="gramEnd"/>
            <w:r>
              <w:rPr>
                <w:rFonts w:ascii="Times New Roman" w:eastAsia="Times New Roman" w:hAnsi="Times New Roman" w:cs="Times New Roman"/>
                <w:color w:val="000000"/>
                <w:lang w:eastAsia="ru-RU"/>
              </w:rPr>
              <w:t xml:space="preserve">Западно-Сибирская дирекция по энергообеспечению - СП </w:t>
            </w:r>
            <w:proofErr w:type="spellStart"/>
            <w:r>
              <w:rPr>
                <w:rFonts w:ascii="Times New Roman" w:eastAsia="Times New Roman" w:hAnsi="Times New Roman" w:cs="Times New Roman"/>
                <w:color w:val="000000"/>
                <w:lang w:eastAsia="ru-RU"/>
              </w:rPr>
              <w:t>Трансэнерго</w:t>
            </w:r>
            <w:proofErr w:type="spellEnd"/>
            <w:r>
              <w:rPr>
                <w:rFonts w:ascii="Times New Roman" w:eastAsia="Times New Roman" w:hAnsi="Times New Roman" w:cs="Times New Roman"/>
                <w:color w:val="000000"/>
                <w:lang w:eastAsia="ru-RU"/>
              </w:rPr>
              <w:t xml:space="preserve"> - филиала ОАО «РЖД») (ИНН 7708503727)</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1 190,347127</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0,383497</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0,003007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32 901,167255</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3,087091</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0,074366</w:t>
            </w:r>
          </w:p>
        </w:tc>
      </w:tr>
      <w:tr w:rsidR="009F038E" w:rsidTr="009F038E">
        <w:trPr>
          <w:trHeight w:val="1004"/>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5245" w:type="dxa"/>
            <w:tcBorders>
              <w:top w:val="single" w:sz="4" w:space="0" w:color="auto"/>
              <w:left w:val="single" w:sz="4" w:space="0" w:color="auto"/>
              <w:bottom w:val="single" w:sz="4" w:space="0" w:color="auto"/>
              <w:right w:val="single" w:sz="4" w:space="0" w:color="auto"/>
            </w:tcBorders>
            <w:vAlign w:val="bottom"/>
            <w:hideMark/>
          </w:tcPr>
          <w:p w:rsidR="009F038E" w:rsidRDefault="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«Кузбасская энергосетевая компания» ООО (ИНН 4205109750) - «РЖД» </w:t>
            </w:r>
            <w:proofErr w:type="gramStart"/>
            <w:r>
              <w:rPr>
                <w:rFonts w:ascii="Times New Roman" w:eastAsia="Times New Roman" w:hAnsi="Times New Roman" w:cs="Times New Roman"/>
                <w:color w:val="000000"/>
                <w:lang w:eastAsia="ru-RU"/>
              </w:rPr>
              <w:t>ОАО  (</w:t>
            </w:r>
            <w:proofErr w:type="gramEnd"/>
            <w:r>
              <w:rPr>
                <w:rFonts w:ascii="Times New Roman" w:eastAsia="Times New Roman" w:hAnsi="Times New Roman" w:cs="Times New Roman"/>
                <w:color w:val="000000"/>
                <w:lang w:eastAsia="ru-RU"/>
              </w:rPr>
              <w:t xml:space="preserve">Красноярская дирекция по энергообеспечению - СП </w:t>
            </w:r>
            <w:proofErr w:type="spellStart"/>
            <w:r>
              <w:rPr>
                <w:rFonts w:ascii="Times New Roman" w:eastAsia="Times New Roman" w:hAnsi="Times New Roman" w:cs="Times New Roman"/>
                <w:color w:val="000000"/>
                <w:lang w:eastAsia="ru-RU"/>
              </w:rPr>
              <w:t>Трансэнерго</w:t>
            </w:r>
            <w:proofErr w:type="spellEnd"/>
            <w:r>
              <w:rPr>
                <w:rFonts w:ascii="Times New Roman" w:eastAsia="Times New Roman" w:hAnsi="Times New Roman" w:cs="Times New Roman"/>
                <w:color w:val="000000"/>
                <w:lang w:eastAsia="ru-RU"/>
              </w:rPr>
              <w:t xml:space="preserve"> - филиала ОАО «РЖД») (ИНН 7708503727)</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1 429,242790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0,383497</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0,003007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28 043,254951</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3,087091</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0,074366</w:t>
            </w:r>
          </w:p>
        </w:tc>
      </w:tr>
      <w:tr w:rsidR="009F038E" w:rsidTr="009F038E">
        <w:trPr>
          <w:trHeight w:val="90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5245" w:type="dxa"/>
            <w:tcBorders>
              <w:top w:val="single" w:sz="4" w:space="0" w:color="auto"/>
              <w:left w:val="single" w:sz="4" w:space="0" w:color="auto"/>
              <w:bottom w:val="single" w:sz="4" w:space="0" w:color="auto"/>
              <w:right w:val="single" w:sz="4" w:space="0" w:color="auto"/>
            </w:tcBorders>
            <w:vAlign w:val="bottom"/>
            <w:hideMark/>
          </w:tcPr>
          <w:p w:rsidR="009F038E" w:rsidRDefault="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«Кузбасская энергосетевая компания» ООО (ИНН 4205109750) - «СДС-</w:t>
            </w:r>
            <w:proofErr w:type="spellStart"/>
            <w:r>
              <w:rPr>
                <w:rFonts w:ascii="Times New Roman" w:eastAsia="Times New Roman" w:hAnsi="Times New Roman" w:cs="Times New Roman"/>
                <w:color w:val="000000"/>
                <w:lang w:eastAsia="ru-RU"/>
              </w:rPr>
              <w:t>Энерго</w:t>
            </w:r>
            <w:proofErr w:type="spellEnd"/>
            <w:r>
              <w:rPr>
                <w:rFonts w:ascii="Times New Roman" w:eastAsia="Times New Roman" w:hAnsi="Times New Roman" w:cs="Times New Roman"/>
                <w:color w:val="000000"/>
                <w:lang w:eastAsia="ru-RU"/>
              </w:rPr>
              <w:t xml:space="preserve">» ХК </w:t>
            </w:r>
            <w:proofErr w:type="gramStart"/>
            <w:r>
              <w:rPr>
                <w:rFonts w:ascii="Times New Roman" w:eastAsia="Times New Roman" w:hAnsi="Times New Roman" w:cs="Times New Roman"/>
                <w:color w:val="000000"/>
                <w:lang w:eastAsia="ru-RU"/>
              </w:rPr>
              <w:t>ООО  (</w:t>
            </w:r>
            <w:proofErr w:type="gramEnd"/>
            <w:r>
              <w:rPr>
                <w:rFonts w:ascii="Times New Roman" w:eastAsia="Times New Roman" w:hAnsi="Times New Roman" w:cs="Times New Roman"/>
                <w:color w:val="000000"/>
                <w:lang w:eastAsia="ru-RU"/>
              </w:rPr>
              <w:t>ИНН 4250003450)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30 179,139635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7,669934</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0,060134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385 376,929842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30,870909</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0,689328</w:t>
            </w:r>
          </w:p>
        </w:tc>
      </w:tr>
      <w:tr w:rsidR="009F038E" w:rsidTr="009F038E">
        <w:trPr>
          <w:trHeight w:val="90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5245" w:type="dxa"/>
            <w:tcBorders>
              <w:top w:val="single" w:sz="4" w:space="0" w:color="auto"/>
              <w:left w:val="single" w:sz="4" w:space="0" w:color="auto"/>
              <w:bottom w:val="single" w:sz="4" w:space="0" w:color="auto"/>
              <w:right w:val="single" w:sz="4" w:space="0" w:color="auto"/>
            </w:tcBorders>
            <w:vAlign w:val="bottom"/>
            <w:hideMark/>
          </w:tcPr>
          <w:p w:rsidR="009F038E" w:rsidRDefault="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«Кузбасская энергосетевая компания» ООО (ИНН 4205109750) - «Сибирская промышленная сетевая компания» АО (ИНН 4205234208)</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1 300,064256</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0,383497</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0,003007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35 269,269502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3,087091</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0,074366</w:t>
            </w:r>
          </w:p>
        </w:tc>
      </w:tr>
      <w:tr w:rsidR="009F038E" w:rsidTr="009F038E">
        <w:trPr>
          <w:trHeight w:val="90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14</w:t>
            </w:r>
          </w:p>
        </w:tc>
        <w:tc>
          <w:tcPr>
            <w:tcW w:w="5245" w:type="dxa"/>
            <w:tcBorders>
              <w:top w:val="single" w:sz="4" w:space="0" w:color="auto"/>
              <w:left w:val="single" w:sz="4" w:space="0" w:color="auto"/>
              <w:bottom w:val="single" w:sz="4" w:space="0" w:color="auto"/>
              <w:right w:val="single" w:sz="4" w:space="0" w:color="auto"/>
            </w:tcBorders>
            <w:vAlign w:val="bottom"/>
            <w:hideMark/>
          </w:tcPr>
          <w:p w:rsidR="009F038E" w:rsidRDefault="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«Кузбасская энергосетевая компания» ООО (ИНН 4205109750) - «СибЭнергоТранс - 42» ООО (ИНН 4223086707)</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1 462,641379</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0,383497</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0,003007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29 915,612111</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3,087091</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0,074366</w:t>
            </w:r>
          </w:p>
        </w:tc>
      </w:tr>
      <w:tr w:rsidR="009F038E" w:rsidTr="009F038E">
        <w:trPr>
          <w:trHeight w:val="1064"/>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5245" w:type="dxa"/>
            <w:tcBorders>
              <w:top w:val="single" w:sz="4" w:space="0" w:color="auto"/>
              <w:left w:val="single" w:sz="4" w:space="0" w:color="auto"/>
              <w:bottom w:val="single" w:sz="4" w:space="0" w:color="auto"/>
              <w:right w:val="single" w:sz="4" w:space="0" w:color="auto"/>
            </w:tcBorders>
            <w:vAlign w:val="bottom"/>
            <w:hideMark/>
          </w:tcPr>
          <w:p w:rsidR="009F038E" w:rsidRDefault="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«Кузбасская энергосетевая компания» ООО (ИНН 4205109750) - «Территориальная распределительная сетевая компания Новокузнецкого муниципального района» МУП (ИНН 4252003462)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194 350,125102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264,869346</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0,687273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265 228,983349</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291,873161</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0,839573</w:t>
            </w:r>
          </w:p>
        </w:tc>
      </w:tr>
      <w:tr w:rsidR="009F038E" w:rsidTr="009F038E">
        <w:trPr>
          <w:trHeight w:val="60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5245" w:type="dxa"/>
            <w:tcBorders>
              <w:top w:val="single" w:sz="4" w:space="0" w:color="auto"/>
              <w:left w:val="single" w:sz="4" w:space="0" w:color="auto"/>
              <w:bottom w:val="single" w:sz="4" w:space="0" w:color="auto"/>
              <w:right w:val="single" w:sz="4" w:space="0" w:color="auto"/>
            </w:tcBorders>
            <w:vAlign w:val="bottom"/>
            <w:hideMark/>
          </w:tcPr>
          <w:p w:rsidR="009F038E" w:rsidRDefault="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«Кузбасская энергосетевая компания» ООО (ИНН 4205109750) - «Электросеть» АО (ИНН 7714734225)</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1 535,513318</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0,383497</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0,003007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42 305,481452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3,087091</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0,074366</w:t>
            </w:r>
          </w:p>
        </w:tc>
      </w:tr>
      <w:tr w:rsidR="009F038E" w:rsidTr="009F038E">
        <w:trPr>
          <w:trHeight w:val="90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5245" w:type="dxa"/>
            <w:tcBorders>
              <w:top w:val="single" w:sz="4" w:space="0" w:color="auto"/>
              <w:left w:val="single" w:sz="4" w:space="0" w:color="auto"/>
              <w:bottom w:val="single" w:sz="4" w:space="0" w:color="auto"/>
              <w:right w:val="single" w:sz="4" w:space="0" w:color="auto"/>
            </w:tcBorders>
            <w:vAlign w:val="bottom"/>
            <w:hideMark/>
          </w:tcPr>
          <w:p w:rsidR="009F038E" w:rsidRDefault="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«Кузбасская энергосетевая компания» ООО (ИНН 4205109750) - «</w:t>
            </w:r>
            <w:proofErr w:type="spellStart"/>
            <w:r>
              <w:rPr>
                <w:rFonts w:ascii="Times New Roman" w:eastAsia="Times New Roman" w:hAnsi="Times New Roman" w:cs="Times New Roman"/>
                <w:color w:val="000000"/>
                <w:lang w:eastAsia="ru-RU"/>
              </w:rPr>
              <w:t>ЭнергоПаритет</w:t>
            </w:r>
            <w:proofErr w:type="spellEnd"/>
            <w:r>
              <w:rPr>
                <w:rFonts w:ascii="Times New Roman" w:eastAsia="Times New Roman" w:hAnsi="Times New Roman" w:cs="Times New Roman"/>
                <w:color w:val="000000"/>
                <w:lang w:eastAsia="ru-RU"/>
              </w:rPr>
              <w:t>» ООО (ИНН 4205262491)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1 261,266957</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0,383497</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0,003007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34 919,868683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3,087091</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0,074366</w:t>
            </w:r>
          </w:p>
        </w:tc>
      </w:tr>
      <w:tr w:rsidR="009F038E" w:rsidTr="009F038E">
        <w:trPr>
          <w:trHeight w:val="90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5245" w:type="dxa"/>
            <w:tcBorders>
              <w:top w:val="single" w:sz="4" w:space="0" w:color="auto"/>
              <w:left w:val="single" w:sz="4" w:space="0" w:color="auto"/>
              <w:bottom w:val="single" w:sz="4" w:space="0" w:color="auto"/>
              <w:right w:val="single" w:sz="4" w:space="0" w:color="auto"/>
            </w:tcBorders>
            <w:vAlign w:val="bottom"/>
            <w:hideMark/>
          </w:tcPr>
          <w:p w:rsidR="009F038E" w:rsidRDefault="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«Кузбасская энергосетевая компания» ООО (ИНН 4205109750) - «</w:t>
            </w:r>
            <w:proofErr w:type="spellStart"/>
            <w:r>
              <w:rPr>
                <w:rFonts w:ascii="Times New Roman" w:eastAsia="Times New Roman" w:hAnsi="Times New Roman" w:cs="Times New Roman"/>
                <w:color w:val="000000"/>
                <w:lang w:eastAsia="ru-RU"/>
              </w:rPr>
              <w:t>Энергосервис</w:t>
            </w:r>
            <w:proofErr w:type="spellEnd"/>
            <w:r>
              <w:rPr>
                <w:rFonts w:ascii="Times New Roman" w:eastAsia="Times New Roman" w:hAnsi="Times New Roman" w:cs="Times New Roman"/>
                <w:color w:val="000000"/>
                <w:lang w:eastAsia="ru-RU"/>
              </w:rPr>
              <w:t>» ООО (ИНН 4212038927)</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1 425,597937</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0,383497</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0,003007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38 159,675653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3,087091</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0,074366</w:t>
            </w:r>
          </w:p>
        </w:tc>
      </w:tr>
      <w:tr w:rsidR="009F038E" w:rsidTr="009F038E">
        <w:trPr>
          <w:trHeight w:val="1369"/>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5245" w:type="dxa"/>
            <w:tcBorders>
              <w:top w:val="single" w:sz="4" w:space="0" w:color="auto"/>
              <w:left w:val="single" w:sz="4" w:space="0" w:color="auto"/>
              <w:bottom w:val="single" w:sz="4" w:space="0" w:color="auto"/>
              <w:right w:val="single" w:sz="4" w:space="0" w:color="auto"/>
            </w:tcBorders>
            <w:vAlign w:val="bottom"/>
            <w:hideMark/>
          </w:tcPr>
          <w:p w:rsidR="009F038E" w:rsidRDefault="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«МРСК Сибири» ПАО (филиал ПАО «Межрегиональная распределительная сетевая компания Сибири» - «Кузбассэнерго – региональные электрические сети») (ИНН 2460069527) - «</w:t>
            </w:r>
            <w:proofErr w:type="spellStart"/>
            <w:r>
              <w:rPr>
                <w:rFonts w:ascii="Times New Roman" w:eastAsia="Times New Roman" w:hAnsi="Times New Roman" w:cs="Times New Roman"/>
                <w:color w:val="000000"/>
                <w:lang w:eastAsia="ru-RU"/>
              </w:rPr>
              <w:t>Кемэнерго</w:t>
            </w:r>
            <w:proofErr w:type="spellEnd"/>
            <w:r>
              <w:rPr>
                <w:rFonts w:ascii="Times New Roman" w:eastAsia="Times New Roman" w:hAnsi="Times New Roman" w:cs="Times New Roman"/>
                <w:color w:val="000000"/>
                <w:lang w:eastAsia="ru-RU"/>
              </w:rPr>
              <w:t>» ООО (ИНН 4205265936)</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174 907,069134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158,182977</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0,460149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215 706,990514</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176,680112</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0,542850</w:t>
            </w:r>
          </w:p>
        </w:tc>
      </w:tr>
      <w:tr w:rsidR="009F038E" w:rsidTr="009F038E">
        <w:trPr>
          <w:trHeight w:val="1545"/>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5245" w:type="dxa"/>
            <w:tcBorders>
              <w:top w:val="single" w:sz="4" w:space="0" w:color="auto"/>
              <w:left w:val="single" w:sz="4" w:space="0" w:color="auto"/>
              <w:bottom w:val="single" w:sz="4" w:space="0" w:color="auto"/>
              <w:right w:val="single" w:sz="4" w:space="0" w:color="auto"/>
            </w:tcBorders>
            <w:vAlign w:val="bottom"/>
            <w:hideMark/>
          </w:tcPr>
          <w:p w:rsidR="009F038E" w:rsidRDefault="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eastAsia="ru-RU"/>
              </w:rPr>
              <w:t>Оборонэнерго</w:t>
            </w:r>
            <w:proofErr w:type="spellEnd"/>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АО  (</w:t>
            </w:r>
            <w:proofErr w:type="gramEnd"/>
            <w:r>
              <w:rPr>
                <w:rFonts w:ascii="Times New Roman" w:eastAsia="Times New Roman" w:hAnsi="Times New Roman" w:cs="Times New Roman"/>
                <w:color w:val="000000"/>
                <w:lang w:eastAsia="ru-RU"/>
              </w:rPr>
              <w:t>филиал «Забайкальский» АО «</w:t>
            </w:r>
            <w:proofErr w:type="spellStart"/>
            <w:r>
              <w:rPr>
                <w:rFonts w:ascii="Times New Roman" w:eastAsia="Times New Roman" w:hAnsi="Times New Roman" w:cs="Times New Roman"/>
                <w:color w:val="000000"/>
                <w:lang w:eastAsia="ru-RU"/>
              </w:rPr>
              <w:t>Оборонэнерго</w:t>
            </w:r>
            <w:proofErr w:type="spellEnd"/>
            <w:r>
              <w:rPr>
                <w:rFonts w:ascii="Times New Roman" w:eastAsia="Times New Roman" w:hAnsi="Times New Roman" w:cs="Times New Roman"/>
                <w:color w:val="000000"/>
                <w:lang w:eastAsia="ru-RU"/>
              </w:rPr>
              <w:t>») (ИНН 7704726225) - «МРСК Сибири» ПАО (филиал ПАО «Межрегиональная распределительная сетевая компания Сибири» - «Кузбассэнерго – региональные электрические сети») (ИНН 2460069527)</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523 890,299657</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228,614047</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1,245017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44 310,215259</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998,528957</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1,087565</w:t>
            </w:r>
          </w:p>
        </w:tc>
      </w:tr>
      <w:tr w:rsidR="009F038E" w:rsidTr="009F038E">
        <w:trPr>
          <w:trHeight w:val="120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c>
          <w:tcPr>
            <w:tcW w:w="5245" w:type="dxa"/>
            <w:tcBorders>
              <w:top w:val="single" w:sz="4" w:space="0" w:color="auto"/>
              <w:left w:val="single" w:sz="4" w:space="0" w:color="auto"/>
              <w:bottom w:val="single" w:sz="4" w:space="0" w:color="auto"/>
              <w:right w:val="single" w:sz="4" w:space="0" w:color="auto"/>
            </w:tcBorders>
            <w:vAlign w:val="bottom"/>
            <w:hideMark/>
          </w:tcPr>
          <w:p w:rsidR="009F038E" w:rsidRDefault="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eastAsia="ru-RU"/>
              </w:rPr>
              <w:t>Оборонэнерго</w:t>
            </w:r>
            <w:proofErr w:type="spellEnd"/>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АО  (</w:t>
            </w:r>
            <w:proofErr w:type="gramEnd"/>
            <w:r>
              <w:rPr>
                <w:rFonts w:ascii="Times New Roman" w:eastAsia="Times New Roman" w:hAnsi="Times New Roman" w:cs="Times New Roman"/>
                <w:color w:val="000000"/>
                <w:lang w:eastAsia="ru-RU"/>
              </w:rPr>
              <w:t>филиал «Забайкальский» АО «</w:t>
            </w:r>
            <w:proofErr w:type="spellStart"/>
            <w:r>
              <w:rPr>
                <w:rFonts w:ascii="Times New Roman" w:eastAsia="Times New Roman" w:hAnsi="Times New Roman" w:cs="Times New Roman"/>
                <w:color w:val="000000"/>
                <w:lang w:eastAsia="ru-RU"/>
              </w:rPr>
              <w:t>Оборонэнерго</w:t>
            </w:r>
            <w:proofErr w:type="spellEnd"/>
            <w:r>
              <w:rPr>
                <w:rFonts w:ascii="Times New Roman" w:eastAsia="Times New Roman" w:hAnsi="Times New Roman" w:cs="Times New Roman"/>
                <w:color w:val="000000"/>
                <w:lang w:eastAsia="ru-RU"/>
              </w:rPr>
              <w:t>») (ИНН 7704726225) - «Северо-Кузбасская энергетическая компания» АО (ИНН 4205153492)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523 890,299657</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228,614047</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1,245017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50 447,506367</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998,528957</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1,087565</w:t>
            </w:r>
          </w:p>
        </w:tc>
      </w:tr>
      <w:tr w:rsidR="009F038E" w:rsidTr="009F038E">
        <w:trPr>
          <w:trHeight w:val="1465"/>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22</w:t>
            </w:r>
          </w:p>
        </w:tc>
        <w:tc>
          <w:tcPr>
            <w:tcW w:w="5245" w:type="dxa"/>
            <w:tcBorders>
              <w:top w:val="single" w:sz="4" w:space="0" w:color="auto"/>
              <w:left w:val="single" w:sz="4" w:space="0" w:color="auto"/>
              <w:bottom w:val="single" w:sz="4" w:space="0" w:color="auto"/>
              <w:right w:val="single" w:sz="4" w:space="0" w:color="auto"/>
            </w:tcBorders>
            <w:vAlign w:val="bottom"/>
            <w:hideMark/>
          </w:tcPr>
          <w:p w:rsidR="009F038E" w:rsidRDefault="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«Объединенная компания РУСАЛ Энергосеть» </w:t>
            </w:r>
            <w:proofErr w:type="gramStart"/>
            <w:r>
              <w:rPr>
                <w:rFonts w:ascii="Times New Roman" w:eastAsia="Times New Roman" w:hAnsi="Times New Roman" w:cs="Times New Roman"/>
                <w:color w:val="000000"/>
                <w:lang w:eastAsia="ru-RU"/>
              </w:rPr>
              <w:t>ООО  (</w:t>
            </w:r>
            <w:proofErr w:type="gramEnd"/>
            <w:r>
              <w:rPr>
                <w:rFonts w:ascii="Times New Roman" w:eastAsia="Times New Roman" w:hAnsi="Times New Roman" w:cs="Times New Roman"/>
                <w:color w:val="000000"/>
                <w:lang w:eastAsia="ru-RU"/>
              </w:rPr>
              <w:t>ИНН 7709806795) - «МРСК Сибири» ПАО (филиал ПАО «Межрегиональная распределительная сетевая компания Сибири» - «Кузбассэнерго – региональные электрические сети») (ИНН 2460069527)</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444 979,950464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21,380704</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0,636181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499 110,513498</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27,877512</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0,706216</w:t>
            </w:r>
          </w:p>
        </w:tc>
      </w:tr>
      <w:tr w:rsidR="009F038E" w:rsidTr="009F038E">
        <w:trPr>
          <w:trHeight w:val="60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c>
          <w:tcPr>
            <w:tcW w:w="5245" w:type="dxa"/>
            <w:tcBorders>
              <w:top w:val="single" w:sz="4" w:space="0" w:color="auto"/>
              <w:left w:val="single" w:sz="4" w:space="0" w:color="auto"/>
              <w:bottom w:val="single" w:sz="4" w:space="0" w:color="auto"/>
              <w:right w:val="single" w:sz="4" w:space="0" w:color="auto"/>
            </w:tcBorders>
            <w:vAlign w:val="bottom"/>
            <w:hideMark/>
          </w:tcPr>
          <w:p w:rsidR="009F038E" w:rsidRDefault="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«ОЭСК» </w:t>
            </w:r>
            <w:proofErr w:type="gramStart"/>
            <w:r>
              <w:rPr>
                <w:rFonts w:ascii="Times New Roman" w:eastAsia="Times New Roman" w:hAnsi="Times New Roman" w:cs="Times New Roman"/>
                <w:color w:val="000000"/>
                <w:lang w:eastAsia="ru-RU"/>
              </w:rPr>
              <w:t>ООО  (</w:t>
            </w:r>
            <w:proofErr w:type="gramEnd"/>
            <w:r>
              <w:rPr>
                <w:rFonts w:ascii="Times New Roman" w:eastAsia="Times New Roman" w:hAnsi="Times New Roman" w:cs="Times New Roman"/>
                <w:color w:val="000000"/>
                <w:lang w:eastAsia="ru-RU"/>
              </w:rPr>
              <w:t>ИНН 4223052779) - «</w:t>
            </w:r>
            <w:proofErr w:type="spellStart"/>
            <w:r>
              <w:rPr>
                <w:rFonts w:ascii="Times New Roman" w:eastAsia="Times New Roman" w:hAnsi="Times New Roman" w:cs="Times New Roman"/>
                <w:color w:val="000000"/>
                <w:lang w:eastAsia="ru-RU"/>
              </w:rPr>
              <w:t>Кемэнерго</w:t>
            </w:r>
            <w:proofErr w:type="spellEnd"/>
            <w:r>
              <w:rPr>
                <w:rFonts w:ascii="Times New Roman" w:eastAsia="Times New Roman" w:hAnsi="Times New Roman" w:cs="Times New Roman"/>
                <w:color w:val="000000"/>
                <w:lang w:eastAsia="ru-RU"/>
              </w:rPr>
              <w:t>» ООО (ИНН 4205265936)</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174 907,069134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158,990347</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0,462498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215 706,990514</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177,182167</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0,544393</w:t>
            </w:r>
          </w:p>
        </w:tc>
      </w:tr>
      <w:tr w:rsidR="009F038E" w:rsidTr="009F038E">
        <w:trPr>
          <w:trHeight w:val="150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p>
        </w:tc>
        <w:tc>
          <w:tcPr>
            <w:tcW w:w="5245" w:type="dxa"/>
            <w:tcBorders>
              <w:top w:val="single" w:sz="4" w:space="0" w:color="auto"/>
              <w:left w:val="single" w:sz="4" w:space="0" w:color="auto"/>
              <w:bottom w:val="single" w:sz="4" w:space="0" w:color="auto"/>
              <w:right w:val="single" w:sz="4" w:space="0" w:color="auto"/>
            </w:tcBorders>
            <w:vAlign w:val="bottom"/>
            <w:hideMark/>
          </w:tcPr>
          <w:p w:rsidR="009F038E" w:rsidRDefault="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«ОЭСК» </w:t>
            </w:r>
            <w:proofErr w:type="gramStart"/>
            <w:r>
              <w:rPr>
                <w:rFonts w:ascii="Times New Roman" w:eastAsia="Times New Roman" w:hAnsi="Times New Roman" w:cs="Times New Roman"/>
                <w:color w:val="000000"/>
                <w:lang w:eastAsia="ru-RU"/>
              </w:rPr>
              <w:t>ООО  (</w:t>
            </w:r>
            <w:proofErr w:type="gramEnd"/>
            <w:r>
              <w:rPr>
                <w:rFonts w:ascii="Times New Roman" w:eastAsia="Times New Roman" w:hAnsi="Times New Roman" w:cs="Times New Roman"/>
                <w:color w:val="000000"/>
                <w:lang w:eastAsia="ru-RU"/>
              </w:rPr>
              <w:t>ИНН 4223052779) - «МРСК Сибири» ПАО (филиал ПАО «Межрегиональная распределительная сетевая компания Сибири» - «Кузбассэнерго – региональные электрические сети») (ИНН 2460069527)</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357 822,107729</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71,960077</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0,684980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374 891,629332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73,879655</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0,729619</w:t>
            </w:r>
          </w:p>
        </w:tc>
      </w:tr>
      <w:tr w:rsidR="009F038E" w:rsidTr="009F038E">
        <w:trPr>
          <w:trHeight w:val="150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5245" w:type="dxa"/>
            <w:tcBorders>
              <w:top w:val="single" w:sz="4" w:space="0" w:color="auto"/>
              <w:left w:val="single" w:sz="4" w:space="0" w:color="auto"/>
              <w:bottom w:val="single" w:sz="4" w:space="0" w:color="auto"/>
              <w:right w:val="single" w:sz="4" w:space="0" w:color="auto"/>
            </w:tcBorders>
            <w:vAlign w:val="bottom"/>
            <w:hideMark/>
          </w:tcPr>
          <w:p w:rsidR="009F038E" w:rsidRDefault="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«МРСК Сибири» ПАО (филиал ПАО «Межрегиональная распределительная сетевая компания Сибири» - «Кузбассэнерго – региональные электрические сети») (ИНН 2460069527) - «</w:t>
            </w:r>
            <w:proofErr w:type="spellStart"/>
            <w:r>
              <w:rPr>
                <w:rFonts w:ascii="Times New Roman" w:eastAsia="Times New Roman" w:hAnsi="Times New Roman" w:cs="Times New Roman"/>
                <w:color w:val="000000"/>
                <w:lang w:eastAsia="ru-RU"/>
              </w:rPr>
              <w:t>Регионэнергосеть</w:t>
            </w:r>
            <w:proofErr w:type="spellEnd"/>
            <w:r>
              <w:rPr>
                <w:rFonts w:ascii="Times New Roman" w:eastAsia="Times New Roman" w:hAnsi="Times New Roman" w:cs="Times New Roman"/>
                <w:color w:val="000000"/>
                <w:lang w:eastAsia="ru-RU"/>
              </w:rPr>
              <w:t>» ООО (ИНН 4205271471)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546 095,502552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141,295041</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0,891426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881 383,078931</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365,899245</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1,576590</w:t>
            </w:r>
          </w:p>
        </w:tc>
      </w:tr>
      <w:tr w:rsidR="009F038E" w:rsidTr="009F038E">
        <w:trPr>
          <w:trHeight w:val="90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5245" w:type="dxa"/>
            <w:tcBorders>
              <w:top w:val="single" w:sz="4" w:space="0" w:color="auto"/>
              <w:left w:val="single" w:sz="4" w:space="0" w:color="auto"/>
              <w:bottom w:val="single" w:sz="4" w:space="0" w:color="auto"/>
              <w:right w:val="single" w:sz="4" w:space="0" w:color="auto"/>
            </w:tcBorders>
            <w:vAlign w:val="bottom"/>
            <w:hideMark/>
          </w:tcPr>
          <w:p w:rsidR="009F038E" w:rsidRDefault="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eastAsia="ru-RU"/>
              </w:rPr>
              <w:t>Регионэнергосеть</w:t>
            </w:r>
            <w:proofErr w:type="spellEnd"/>
            <w:r>
              <w:rPr>
                <w:rFonts w:ascii="Times New Roman" w:eastAsia="Times New Roman" w:hAnsi="Times New Roman" w:cs="Times New Roman"/>
                <w:color w:val="000000"/>
                <w:lang w:eastAsia="ru-RU"/>
              </w:rPr>
              <w:t>» ООО (ИНН 4205271471) - «Северо-Кузбасская энергетическая компания» АО (ИНН 4205153492)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29 711,188308</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14,129504</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0,054942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8 813,672501</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3,658992</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0,015766</w:t>
            </w:r>
          </w:p>
        </w:tc>
      </w:tr>
      <w:tr w:rsidR="009F038E" w:rsidTr="009F038E">
        <w:trPr>
          <w:trHeight w:val="90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c>
          <w:tcPr>
            <w:tcW w:w="5245" w:type="dxa"/>
            <w:tcBorders>
              <w:top w:val="single" w:sz="4" w:space="0" w:color="auto"/>
              <w:left w:val="single" w:sz="4" w:space="0" w:color="auto"/>
              <w:bottom w:val="single" w:sz="4" w:space="0" w:color="auto"/>
              <w:right w:val="single" w:sz="4" w:space="0" w:color="auto"/>
            </w:tcBorders>
            <w:vAlign w:val="bottom"/>
            <w:hideMark/>
          </w:tcPr>
          <w:p w:rsidR="009F038E" w:rsidRDefault="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eastAsia="ru-RU"/>
              </w:rPr>
              <w:t>Регионэнергосеть</w:t>
            </w:r>
            <w:proofErr w:type="spellEnd"/>
            <w:r>
              <w:rPr>
                <w:rFonts w:ascii="Times New Roman" w:eastAsia="Times New Roman" w:hAnsi="Times New Roman" w:cs="Times New Roman"/>
                <w:color w:val="000000"/>
                <w:lang w:eastAsia="ru-RU"/>
              </w:rPr>
              <w:t>» ООО (ИНН 4205271471) - «Специализированная шахтная энергомеханическая компания» АО (ИНН 4208003209)</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29 711,848933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14,129504</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0,054942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8 813,120493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3,658992</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0,015766</w:t>
            </w:r>
          </w:p>
        </w:tc>
      </w:tr>
      <w:tr w:rsidR="009F038E" w:rsidTr="009F038E">
        <w:trPr>
          <w:trHeight w:val="210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p>
        </w:tc>
        <w:tc>
          <w:tcPr>
            <w:tcW w:w="5245" w:type="dxa"/>
            <w:tcBorders>
              <w:top w:val="single" w:sz="4" w:space="0" w:color="auto"/>
              <w:left w:val="single" w:sz="4" w:space="0" w:color="auto"/>
              <w:bottom w:val="single" w:sz="4" w:space="0" w:color="auto"/>
              <w:right w:val="single" w:sz="4" w:space="0" w:color="auto"/>
            </w:tcBorders>
            <w:vAlign w:val="bottom"/>
            <w:hideMark/>
          </w:tcPr>
          <w:p w:rsidR="009F038E" w:rsidRDefault="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«РЖД» </w:t>
            </w:r>
            <w:proofErr w:type="gramStart"/>
            <w:r>
              <w:rPr>
                <w:rFonts w:ascii="Times New Roman" w:eastAsia="Times New Roman" w:hAnsi="Times New Roman" w:cs="Times New Roman"/>
                <w:color w:val="000000"/>
                <w:lang w:eastAsia="ru-RU"/>
              </w:rPr>
              <w:t>ОАО  (</w:t>
            </w:r>
            <w:proofErr w:type="gramEnd"/>
            <w:r>
              <w:rPr>
                <w:rFonts w:ascii="Times New Roman" w:eastAsia="Times New Roman" w:hAnsi="Times New Roman" w:cs="Times New Roman"/>
                <w:color w:val="000000"/>
                <w:lang w:eastAsia="ru-RU"/>
              </w:rPr>
              <w:t xml:space="preserve">Западно-Сибирская дирекция по энергообеспечению - СП </w:t>
            </w:r>
            <w:proofErr w:type="spellStart"/>
            <w:r>
              <w:rPr>
                <w:rFonts w:ascii="Times New Roman" w:eastAsia="Times New Roman" w:hAnsi="Times New Roman" w:cs="Times New Roman"/>
                <w:color w:val="000000"/>
                <w:lang w:eastAsia="ru-RU"/>
              </w:rPr>
              <w:t>Трансэнерго</w:t>
            </w:r>
            <w:proofErr w:type="spellEnd"/>
            <w:r>
              <w:rPr>
                <w:rFonts w:ascii="Times New Roman" w:eastAsia="Times New Roman" w:hAnsi="Times New Roman" w:cs="Times New Roman"/>
                <w:color w:val="000000"/>
                <w:lang w:eastAsia="ru-RU"/>
              </w:rPr>
              <w:t xml:space="preserve"> - филиала ОАО «РЖД») (ИНН 7708503727) - «МРСК Сибири» ПАО (филиал ПАО «Межрегиональная распределительная сетевая компания Сибири» - «Кузбассэнерго – региональные электрические сети») (ИНН 2460069527)</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10 535,811921</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10,459028</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0,028280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11 579,493733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11,587961</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0,031113</w:t>
            </w:r>
          </w:p>
        </w:tc>
      </w:tr>
      <w:tr w:rsidR="009F038E" w:rsidTr="009F038E">
        <w:trPr>
          <w:trHeight w:val="120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29</w:t>
            </w:r>
          </w:p>
        </w:tc>
        <w:tc>
          <w:tcPr>
            <w:tcW w:w="5245" w:type="dxa"/>
            <w:tcBorders>
              <w:top w:val="single" w:sz="4" w:space="0" w:color="auto"/>
              <w:left w:val="single" w:sz="4" w:space="0" w:color="auto"/>
              <w:bottom w:val="single" w:sz="4" w:space="0" w:color="auto"/>
              <w:right w:val="single" w:sz="4" w:space="0" w:color="auto"/>
            </w:tcBorders>
            <w:vAlign w:val="bottom"/>
            <w:hideMark/>
          </w:tcPr>
          <w:p w:rsidR="009F038E" w:rsidRDefault="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«РЖД» </w:t>
            </w:r>
            <w:proofErr w:type="gramStart"/>
            <w:r>
              <w:rPr>
                <w:rFonts w:ascii="Times New Roman" w:eastAsia="Times New Roman" w:hAnsi="Times New Roman" w:cs="Times New Roman"/>
                <w:color w:val="000000"/>
                <w:lang w:eastAsia="ru-RU"/>
              </w:rPr>
              <w:t>ОАО  (</w:t>
            </w:r>
            <w:proofErr w:type="gramEnd"/>
            <w:r>
              <w:rPr>
                <w:rFonts w:ascii="Times New Roman" w:eastAsia="Times New Roman" w:hAnsi="Times New Roman" w:cs="Times New Roman"/>
                <w:color w:val="000000"/>
                <w:lang w:eastAsia="ru-RU"/>
              </w:rPr>
              <w:t xml:space="preserve">Западно-Сибирская дирекция по энергообеспечению - СП </w:t>
            </w:r>
            <w:proofErr w:type="spellStart"/>
            <w:r>
              <w:rPr>
                <w:rFonts w:ascii="Times New Roman" w:eastAsia="Times New Roman" w:hAnsi="Times New Roman" w:cs="Times New Roman"/>
                <w:color w:val="000000"/>
                <w:lang w:eastAsia="ru-RU"/>
              </w:rPr>
              <w:t>Трансэнерго</w:t>
            </w:r>
            <w:proofErr w:type="spellEnd"/>
            <w:r>
              <w:rPr>
                <w:rFonts w:ascii="Times New Roman" w:eastAsia="Times New Roman" w:hAnsi="Times New Roman" w:cs="Times New Roman"/>
                <w:color w:val="000000"/>
                <w:lang w:eastAsia="ru-RU"/>
              </w:rPr>
              <w:t xml:space="preserve"> - филиала ОАО «РЖД») (ИНН 7708503727) - «Электросеть» АО (ИНН 7714734225)</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7 950,627362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10,459028</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0,028280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9 204,619598</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11,587961</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0,031113</w:t>
            </w:r>
          </w:p>
        </w:tc>
      </w:tr>
      <w:tr w:rsidR="009F038E" w:rsidTr="009F038E">
        <w:trPr>
          <w:trHeight w:val="210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w:t>
            </w:r>
          </w:p>
        </w:tc>
        <w:tc>
          <w:tcPr>
            <w:tcW w:w="5245" w:type="dxa"/>
            <w:tcBorders>
              <w:top w:val="single" w:sz="4" w:space="0" w:color="auto"/>
              <w:left w:val="single" w:sz="4" w:space="0" w:color="auto"/>
              <w:bottom w:val="single" w:sz="4" w:space="0" w:color="auto"/>
              <w:right w:val="single" w:sz="4" w:space="0" w:color="auto"/>
            </w:tcBorders>
            <w:vAlign w:val="bottom"/>
            <w:hideMark/>
          </w:tcPr>
          <w:p w:rsidR="009F038E" w:rsidRDefault="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«МРСК Сибири» ПАО (филиал ПАО «Межрегиональная распределительная сетевая компания Сибири» - «Кузбассэнерго – региональные электрические сети») (ИНН 2460069527) - «РЖД» </w:t>
            </w:r>
            <w:proofErr w:type="gramStart"/>
            <w:r>
              <w:rPr>
                <w:rFonts w:ascii="Times New Roman" w:eastAsia="Times New Roman" w:hAnsi="Times New Roman" w:cs="Times New Roman"/>
                <w:color w:val="000000"/>
                <w:lang w:eastAsia="ru-RU"/>
              </w:rPr>
              <w:t>ОАО  (</w:t>
            </w:r>
            <w:proofErr w:type="gramEnd"/>
            <w:r>
              <w:rPr>
                <w:rFonts w:ascii="Times New Roman" w:eastAsia="Times New Roman" w:hAnsi="Times New Roman" w:cs="Times New Roman"/>
                <w:color w:val="000000"/>
                <w:lang w:eastAsia="ru-RU"/>
              </w:rPr>
              <w:t xml:space="preserve">Красноярская дирекция по энергообеспечению - СП </w:t>
            </w:r>
            <w:proofErr w:type="spellStart"/>
            <w:r>
              <w:rPr>
                <w:rFonts w:ascii="Times New Roman" w:eastAsia="Times New Roman" w:hAnsi="Times New Roman" w:cs="Times New Roman"/>
                <w:color w:val="000000"/>
                <w:lang w:eastAsia="ru-RU"/>
              </w:rPr>
              <w:t>Трансэнерго</w:t>
            </w:r>
            <w:proofErr w:type="spellEnd"/>
            <w:r>
              <w:rPr>
                <w:rFonts w:ascii="Times New Roman" w:eastAsia="Times New Roman" w:hAnsi="Times New Roman" w:cs="Times New Roman"/>
                <w:color w:val="000000"/>
                <w:lang w:eastAsia="ru-RU"/>
              </w:rPr>
              <w:t xml:space="preserve"> - филиала ОАО «РЖД») (ИНН 7708503727)</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96 281,430960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121,734864</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0,299300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85 580,765706</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176,701243</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0,352775</w:t>
            </w:r>
          </w:p>
        </w:tc>
      </w:tr>
      <w:tr w:rsidR="009F038E" w:rsidTr="009F038E">
        <w:trPr>
          <w:trHeight w:val="60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5245" w:type="dxa"/>
            <w:tcBorders>
              <w:top w:val="single" w:sz="4" w:space="0" w:color="auto"/>
              <w:left w:val="single" w:sz="4" w:space="0" w:color="auto"/>
              <w:bottom w:val="single" w:sz="4" w:space="0" w:color="auto"/>
              <w:right w:val="single" w:sz="4" w:space="0" w:color="auto"/>
            </w:tcBorders>
            <w:vAlign w:val="bottom"/>
            <w:hideMark/>
          </w:tcPr>
          <w:p w:rsidR="009F038E" w:rsidRDefault="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«СДС-</w:t>
            </w:r>
            <w:proofErr w:type="spellStart"/>
            <w:r>
              <w:rPr>
                <w:rFonts w:ascii="Times New Roman" w:eastAsia="Times New Roman" w:hAnsi="Times New Roman" w:cs="Times New Roman"/>
                <w:color w:val="000000"/>
                <w:lang w:eastAsia="ru-RU"/>
              </w:rPr>
              <w:t>Энерго</w:t>
            </w:r>
            <w:proofErr w:type="spellEnd"/>
            <w:r>
              <w:rPr>
                <w:rFonts w:ascii="Times New Roman" w:eastAsia="Times New Roman" w:hAnsi="Times New Roman" w:cs="Times New Roman"/>
                <w:color w:val="000000"/>
                <w:lang w:eastAsia="ru-RU"/>
              </w:rPr>
              <w:t xml:space="preserve">» ХК </w:t>
            </w:r>
            <w:proofErr w:type="gramStart"/>
            <w:r>
              <w:rPr>
                <w:rFonts w:ascii="Times New Roman" w:eastAsia="Times New Roman" w:hAnsi="Times New Roman" w:cs="Times New Roman"/>
                <w:color w:val="000000"/>
                <w:lang w:eastAsia="ru-RU"/>
              </w:rPr>
              <w:t>ООО  (</w:t>
            </w:r>
            <w:proofErr w:type="gramEnd"/>
            <w:r>
              <w:rPr>
                <w:rFonts w:ascii="Times New Roman" w:eastAsia="Times New Roman" w:hAnsi="Times New Roman" w:cs="Times New Roman"/>
                <w:color w:val="000000"/>
                <w:lang w:eastAsia="ru-RU"/>
              </w:rPr>
              <w:t>ИНН 4250003450) - «</w:t>
            </w:r>
            <w:proofErr w:type="spellStart"/>
            <w:r>
              <w:rPr>
                <w:rFonts w:ascii="Times New Roman" w:eastAsia="Times New Roman" w:hAnsi="Times New Roman" w:cs="Times New Roman"/>
                <w:color w:val="000000"/>
                <w:lang w:eastAsia="ru-RU"/>
              </w:rPr>
              <w:t>Кемэнерго</w:t>
            </w:r>
            <w:proofErr w:type="spellEnd"/>
            <w:r>
              <w:rPr>
                <w:rFonts w:ascii="Times New Roman" w:eastAsia="Times New Roman" w:hAnsi="Times New Roman" w:cs="Times New Roman"/>
                <w:color w:val="000000"/>
                <w:lang w:eastAsia="ru-RU"/>
              </w:rPr>
              <w:t>» ООО (ИНН 4205265936)</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174 907,069134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157,593385</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0,458434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215 706,990514</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177,067627</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0,544041</w:t>
            </w:r>
          </w:p>
        </w:tc>
      </w:tr>
      <w:tr w:rsidR="009F038E" w:rsidTr="009F038E">
        <w:trPr>
          <w:trHeight w:val="150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w:t>
            </w:r>
          </w:p>
        </w:tc>
        <w:tc>
          <w:tcPr>
            <w:tcW w:w="5245" w:type="dxa"/>
            <w:tcBorders>
              <w:top w:val="single" w:sz="4" w:space="0" w:color="auto"/>
              <w:left w:val="single" w:sz="4" w:space="0" w:color="auto"/>
              <w:bottom w:val="single" w:sz="4" w:space="0" w:color="auto"/>
              <w:right w:val="single" w:sz="4" w:space="0" w:color="auto"/>
            </w:tcBorders>
            <w:vAlign w:val="bottom"/>
            <w:hideMark/>
          </w:tcPr>
          <w:p w:rsidR="009F038E" w:rsidRDefault="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«СДС-</w:t>
            </w:r>
            <w:proofErr w:type="spellStart"/>
            <w:r>
              <w:rPr>
                <w:rFonts w:ascii="Times New Roman" w:eastAsia="Times New Roman" w:hAnsi="Times New Roman" w:cs="Times New Roman"/>
                <w:color w:val="000000"/>
                <w:lang w:eastAsia="ru-RU"/>
              </w:rPr>
              <w:t>Энерго</w:t>
            </w:r>
            <w:proofErr w:type="spellEnd"/>
            <w:r>
              <w:rPr>
                <w:rFonts w:ascii="Times New Roman" w:eastAsia="Times New Roman" w:hAnsi="Times New Roman" w:cs="Times New Roman"/>
                <w:color w:val="000000"/>
                <w:lang w:eastAsia="ru-RU"/>
              </w:rPr>
              <w:t xml:space="preserve">» ХК </w:t>
            </w:r>
            <w:proofErr w:type="gramStart"/>
            <w:r>
              <w:rPr>
                <w:rFonts w:ascii="Times New Roman" w:eastAsia="Times New Roman" w:hAnsi="Times New Roman" w:cs="Times New Roman"/>
                <w:color w:val="000000"/>
                <w:lang w:eastAsia="ru-RU"/>
              </w:rPr>
              <w:t>ООО  (</w:t>
            </w:r>
            <w:proofErr w:type="gramEnd"/>
            <w:r>
              <w:rPr>
                <w:rFonts w:ascii="Times New Roman" w:eastAsia="Times New Roman" w:hAnsi="Times New Roman" w:cs="Times New Roman"/>
                <w:color w:val="000000"/>
                <w:lang w:eastAsia="ru-RU"/>
              </w:rPr>
              <w:t>ИНН 4250003450) - «МРСК Сибири» ПАО (филиал ПАО «Межрегиональная распределительная сетевая компания Сибири» - «Кузбассэнерго – региональные электрические сети») (ИНН 2460069527)</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976,263980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0,275946</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0,001689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19,552710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0,099113</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0,000126</w:t>
            </w:r>
          </w:p>
        </w:tc>
      </w:tr>
      <w:tr w:rsidR="009F038E" w:rsidTr="009F038E">
        <w:trPr>
          <w:trHeight w:val="90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w:t>
            </w:r>
          </w:p>
        </w:tc>
        <w:tc>
          <w:tcPr>
            <w:tcW w:w="5245" w:type="dxa"/>
            <w:tcBorders>
              <w:top w:val="single" w:sz="4" w:space="0" w:color="auto"/>
              <w:left w:val="single" w:sz="4" w:space="0" w:color="auto"/>
              <w:bottom w:val="single" w:sz="4" w:space="0" w:color="auto"/>
              <w:right w:val="single" w:sz="4" w:space="0" w:color="auto"/>
            </w:tcBorders>
            <w:vAlign w:val="bottom"/>
            <w:hideMark/>
          </w:tcPr>
          <w:p w:rsidR="009F038E" w:rsidRDefault="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«СДС-</w:t>
            </w:r>
            <w:proofErr w:type="spellStart"/>
            <w:r>
              <w:rPr>
                <w:rFonts w:ascii="Times New Roman" w:eastAsia="Times New Roman" w:hAnsi="Times New Roman" w:cs="Times New Roman"/>
                <w:color w:val="000000"/>
                <w:lang w:eastAsia="ru-RU"/>
              </w:rPr>
              <w:t>Энерго</w:t>
            </w:r>
            <w:proofErr w:type="spellEnd"/>
            <w:r>
              <w:rPr>
                <w:rFonts w:ascii="Times New Roman" w:eastAsia="Times New Roman" w:hAnsi="Times New Roman" w:cs="Times New Roman"/>
                <w:color w:val="000000"/>
                <w:lang w:eastAsia="ru-RU"/>
              </w:rPr>
              <w:t xml:space="preserve">» ХК </w:t>
            </w:r>
            <w:proofErr w:type="gramStart"/>
            <w:r>
              <w:rPr>
                <w:rFonts w:ascii="Times New Roman" w:eastAsia="Times New Roman" w:hAnsi="Times New Roman" w:cs="Times New Roman"/>
                <w:color w:val="000000"/>
                <w:lang w:eastAsia="ru-RU"/>
              </w:rPr>
              <w:t>ООО  (</w:t>
            </w:r>
            <w:proofErr w:type="gramEnd"/>
            <w:r>
              <w:rPr>
                <w:rFonts w:ascii="Times New Roman" w:eastAsia="Times New Roman" w:hAnsi="Times New Roman" w:cs="Times New Roman"/>
                <w:color w:val="000000"/>
                <w:lang w:eastAsia="ru-RU"/>
              </w:rPr>
              <w:t>ИНН 4250003450) - «Северо-Кузбасская энергетическая компания» АО (ИНН 4205153492)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396 620,475949</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137,972855</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0,692692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653 342,801338</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19,822602</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0,929556</w:t>
            </w:r>
          </w:p>
        </w:tc>
      </w:tr>
      <w:tr w:rsidR="009F038E" w:rsidTr="009F038E">
        <w:trPr>
          <w:trHeight w:val="60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w:t>
            </w:r>
          </w:p>
        </w:tc>
        <w:tc>
          <w:tcPr>
            <w:tcW w:w="5245" w:type="dxa"/>
            <w:tcBorders>
              <w:top w:val="single" w:sz="4" w:space="0" w:color="auto"/>
              <w:left w:val="single" w:sz="4" w:space="0" w:color="auto"/>
              <w:bottom w:val="single" w:sz="4" w:space="0" w:color="auto"/>
              <w:right w:val="single" w:sz="4" w:space="0" w:color="auto"/>
            </w:tcBorders>
            <w:vAlign w:val="bottom"/>
            <w:hideMark/>
          </w:tcPr>
          <w:p w:rsidR="009F038E" w:rsidRDefault="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«СДС-</w:t>
            </w:r>
            <w:proofErr w:type="spellStart"/>
            <w:r>
              <w:rPr>
                <w:rFonts w:ascii="Times New Roman" w:eastAsia="Times New Roman" w:hAnsi="Times New Roman" w:cs="Times New Roman"/>
                <w:color w:val="000000"/>
                <w:lang w:eastAsia="ru-RU"/>
              </w:rPr>
              <w:t>Энерго</w:t>
            </w:r>
            <w:proofErr w:type="spellEnd"/>
            <w:r>
              <w:rPr>
                <w:rFonts w:ascii="Times New Roman" w:eastAsia="Times New Roman" w:hAnsi="Times New Roman" w:cs="Times New Roman"/>
                <w:color w:val="000000"/>
                <w:lang w:eastAsia="ru-RU"/>
              </w:rPr>
              <w:t xml:space="preserve">» ХК </w:t>
            </w:r>
            <w:proofErr w:type="gramStart"/>
            <w:r>
              <w:rPr>
                <w:rFonts w:ascii="Times New Roman" w:eastAsia="Times New Roman" w:hAnsi="Times New Roman" w:cs="Times New Roman"/>
                <w:color w:val="000000"/>
                <w:lang w:eastAsia="ru-RU"/>
              </w:rPr>
              <w:t>ООО  (</w:t>
            </w:r>
            <w:proofErr w:type="gramEnd"/>
            <w:r>
              <w:rPr>
                <w:rFonts w:ascii="Times New Roman" w:eastAsia="Times New Roman" w:hAnsi="Times New Roman" w:cs="Times New Roman"/>
                <w:color w:val="000000"/>
                <w:lang w:eastAsia="ru-RU"/>
              </w:rPr>
              <w:t>ИНН 4250003450) - «ОЭСК» ООО  (ИНН 4223052779)</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360 692,326507</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31,666967</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0,818427</w:t>
            </w:r>
          </w:p>
        </w:tc>
      </w:tr>
      <w:tr w:rsidR="009F038E" w:rsidTr="009F038E">
        <w:trPr>
          <w:trHeight w:val="90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w:t>
            </w:r>
          </w:p>
        </w:tc>
        <w:tc>
          <w:tcPr>
            <w:tcW w:w="5245" w:type="dxa"/>
            <w:tcBorders>
              <w:top w:val="single" w:sz="4" w:space="0" w:color="auto"/>
              <w:left w:val="single" w:sz="4" w:space="0" w:color="auto"/>
              <w:bottom w:val="single" w:sz="4" w:space="0" w:color="auto"/>
              <w:right w:val="single" w:sz="4" w:space="0" w:color="auto"/>
            </w:tcBorders>
            <w:vAlign w:val="bottom"/>
            <w:hideMark/>
          </w:tcPr>
          <w:p w:rsidR="009F038E" w:rsidRDefault="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«Северо-Кузбасская энергетическая компания» АО (ИНН 4205153492) - «</w:t>
            </w:r>
            <w:proofErr w:type="spellStart"/>
            <w:r>
              <w:rPr>
                <w:rFonts w:ascii="Times New Roman" w:eastAsia="Times New Roman" w:hAnsi="Times New Roman" w:cs="Times New Roman"/>
                <w:color w:val="000000"/>
                <w:lang w:eastAsia="ru-RU"/>
              </w:rPr>
              <w:t>Кемэнерго</w:t>
            </w:r>
            <w:proofErr w:type="spellEnd"/>
            <w:r>
              <w:rPr>
                <w:rFonts w:ascii="Times New Roman" w:eastAsia="Times New Roman" w:hAnsi="Times New Roman" w:cs="Times New Roman"/>
                <w:color w:val="000000"/>
                <w:lang w:eastAsia="ru-RU"/>
              </w:rPr>
              <w:t>» ООО (ИНН 4205265936)</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174 907,069134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158,564728</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0,461260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215 706,990514</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177,076077</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0,544067</w:t>
            </w:r>
          </w:p>
        </w:tc>
      </w:tr>
      <w:tr w:rsidR="009F038E" w:rsidTr="009F038E">
        <w:trPr>
          <w:trHeight w:val="90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p>
        </w:tc>
        <w:tc>
          <w:tcPr>
            <w:tcW w:w="5245" w:type="dxa"/>
            <w:tcBorders>
              <w:top w:val="single" w:sz="4" w:space="0" w:color="auto"/>
              <w:left w:val="single" w:sz="4" w:space="0" w:color="auto"/>
              <w:bottom w:val="single" w:sz="4" w:space="0" w:color="auto"/>
              <w:right w:val="single" w:sz="4" w:space="0" w:color="auto"/>
            </w:tcBorders>
            <w:vAlign w:val="bottom"/>
            <w:hideMark/>
          </w:tcPr>
          <w:p w:rsidR="009F038E" w:rsidRDefault="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«Северо-Кузбасская энергетическая компания» АО (ИНН 4205153492) - «Кузбасская энергосетевая компания» ООО (ИНН 4205109750)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664,825116</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0,749285</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0,001752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3 830,059911</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0,425684</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0,006046</w:t>
            </w:r>
          </w:p>
        </w:tc>
      </w:tr>
      <w:tr w:rsidR="009F038E" w:rsidTr="009F038E">
        <w:trPr>
          <w:trHeight w:val="180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36</w:t>
            </w:r>
          </w:p>
        </w:tc>
        <w:tc>
          <w:tcPr>
            <w:tcW w:w="5245" w:type="dxa"/>
            <w:tcBorders>
              <w:top w:val="single" w:sz="4" w:space="0" w:color="auto"/>
              <w:left w:val="single" w:sz="4" w:space="0" w:color="auto"/>
              <w:bottom w:val="single" w:sz="4" w:space="0" w:color="auto"/>
              <w:right w:val="single" w:sz="4" w:space="0" w:color="auto"/>
            </w:tcBorders>
            <w:vAlign w:val="bottom"/>
            <w:hideMark/>
          </w:tcPr>
          <w:p w:rsidR="009F038E" w:rsidRDefault="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«Северо-Кузбасская энергетическая компания» АО (ИНН 4205153492) - «МРСК Сибири» ПАО (филиал ПАО «Межрегиональная распределительная сетевая компания Сибири» - «Кузбассэнерго – региональные электрические сети») (ИНН 2460069527)</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21,468221</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0,037464</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0,000073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345,734304</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0,425684</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0,001000</w:t>
            </w:r>
          </w:p>
        </w:tc>
      </w:tr>
      <w:tr w:rsidR="009F038E" w:rsidTr="009F038E">
        <w:trPr>
          <w:trHeight w:val="150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w:t>
            </w:r>
          </w:p>
        </w:tc>
        <w:tc>
          <w:tcPr>
            <w:tcW w:w="5245" w:type="dxa"/>
            <w:tcBorders>
              <w:top w:val="single" w:sz="4" w:space="0" w:color="auto"/>
              <w:left w:val="single" w:sz="4" w:space="0" w:color="auto"/>
              <w:bottom w:val="single" w:sz="4" w:space="0" w:color="auto"/>
              <w:right w:val="single" w:sz="4" w:space="0" w:color="auto"/>
            </w:tcBorders>
            <w:vAlign w:val="bottom"/>
            <w:hideMark/>
          </w:tcPr>
          <w:p w:rsidR="009F038E" w:rsidRDefault="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«Северо-Кузбасская энергетическая компания» АО (ИНН 4205153492) - «РЖД» </w:t>
            </w:r>
            <w:proofErr w:type="gramStart"/>
            <w:r>
              <w:rPr>
                <w:rFonts w:ascii="Times New Roman" w:eastAsia="Times New Roman" w:hAnsi="Times New Roman" w:cs="Times New Roman"/>
                <w:color w:val="000000"/>
                <w:lang w:eastAsia="ru-RU"/>
              </w:rPr>
              <w:t>ОАО  (</w:t>
            </w:r>
            <w:proofErr w:type="gramEnd"/>
            <w:r>
              <w:rPr>
                <w:rFonts w:ascii="Times New Roman" w:eastAsia="Times New Roman" w:hAnsi="Times New Roman" w:cs="Times New Roman"/>
                <w:color w:val="000000"/>
                <w:lang w:eastAsia="ru-RU"/>
              </w:rPr>
              <w:t xml:space="preserve">Западно-Сибирская дирекция по энергообеспечению - СП </w:t>
            </w:r>
            <w:proofErr w:type="spellStart"/>
            <w:r>
              <w:rPr>
                <w:rFonts w:ascii="Times New Roman" w:eastAsia="Times New Roman" w:hAnsi="Times New Roman" w:cs="Times New Roman"/>
                <w:color w:val="000000"/>
                <w:lang w:eastAsia="ru-RU"/>
              </w:rPr>
              <w:t>Трансэнерго</w:t>
            </w:r>
            <w:proofErr w:type="spellEnd"/>
            <w:r>
              <w:rPr>
                <w:rFonts w:ascii="Times New Roman" w:eastAsia="Times New Roman" w:hAnsi="Times New Roman" w:cs="Times New Roman"/>
                <w:color w:val="000000"/>
                <w:lang w:eastAsia="ru-RU"/>
              </w:rPr>
              <w:t xml:space="preserve"> - филиала ОАО «РЖД») (ИНН 7708503727)</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455,341553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0,749285</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0,001752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2 595,868539</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0,425684</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0,006046</w:t>
            </w:r>
          </w:p>
        </w:tc>
      </w:tr>
      <w:tr w:rsidR="009F038E" w:rsidTr="009F038E">
        <w:trPr>
          <w:trHeight w:val="120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w:t>
            </w:r>
          </w:p>
        </w:tc>
        <w:tc>
          <w:tcPr>
            <w:tcW w:w="5245" w:type="dxa"/>
            <w:tcBorders>
              <w:top w:val="single" w:sz="4" w:space="0" w:color="auto"/>
              <w:left w:val="single" w:sz="4" w:space="0" w:color="auto"/>
              <w:bottom w:val="single" w:sz="4" w:space="0" w:color="auto"/>
              <w:right w:val="single" w:sz="4" w:space="0" w:color="auto"/>
            </w:tcBorders>
            <w:vAlign w:val="bottom"/>
            <w:hideMark/>
          </w:tcPr>
          <w:p w:rsidR="009F038E" w:rsidRDefault="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«Северо-Кузбасская энергетическая компания» АО (ИНН 4205153492) - «Специализированная шахтная энергомеханическая компания» АО (ИНН 4208003209)</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650,394386</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0,749285</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0,001752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3 662,526342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0,425684</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0,006046</w:t>
            </w:r>
          </w:p>
        </w:tc>
      </w:tr>
      <w:tr w:rsidR="009F038E" w:rsidTr="009F038E">
        <w:trPr>
          <w:trHeight w:val="90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w:t>
            </w:r>
          </w:p>
        </w:tc>
        <w:tc>
          <w:tcPr>
            <w:tcW w:w="5245" w:type="dxa"/>
            <w:tcBorders>
              <w:top w:val="single" w:sz="4" w:space="0" w:color="auto"/>
              <w:left w:val="single" w:sz="4" w:space="0" w:color="auto"/>
              <w:bottom w:val="single" w:sz="4" w:space="0" w:color="auto"/>
              <w:right w:val="single" w:sz="4" w:space="0" w:color="auto"/>
            </w:tcBorders>
            <w:vAlign w:val="bottom"/>
            <w:hideMark/>
          </w:tcPr>
          <w:p w:rsidR="009F038E" w:rsidRDefault="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«Северо-Кузбасская энергетическая компания» АО (ИНН 4205153492) - «</w:t>
            </w:r>
            <w:proofErr w:type="spellStart"/>
            <w:r>
              <w:rPr>
                <w:rFonts w:ascii="Times New Roman" w:eastAsia="Times New Roman" w:hAnsi="Times New Roman" w:cs="Times New Roman"/>
                <w:color w:val="000000"/>
                <w:lang w:eastAsia="ru-RU"/>
              </w:rPr>
              <w:t>Энергосервис</w:t>
            </w:r>
            <w:proofErr w:type="spellEnd"/>
            <w:r>
              <w:rPr>
                <w:rFonts w:ascii="Times New Roman" w:eastAsia="Times New Roman" w:hAnsi="Times New Roman" w:cs="Times New Roman"/>
                <w:color w:val="000000"/>
                <w:lang w:eastAsia="ru-RU"/>
              </w:rPr>
              <w:t>» ООО (ИНН 4212038927)</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577,325129</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0,749285</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0,001752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3 236,751808</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0,425684</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0,006046</w:t>
            </w:r>
          </w:p>
        </w:tc>
      </w:tr>
      <w:tr w:rsidR="009F038E" w:rsidTr="009F038E">
        <w:trPr>
          <w:trHeight w:val="90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p>
        </w:tc>
        <w:tc>
          <w:tcPr>
            <w:tcW w:w="5245" w:type="dxa"/>
            <w:tcBorders>
              <w:top w:val="single" w:sz="4" w:space="0" w:color="auto"/>
              <w:left w:val="single" w:sz="4" w:space="0" w:color="auto"/>
              <w:bottom w:val="single" w:sz="4" w:space="0" w:color="auto"/>
              <w:right w:val="single" w:sz="4" w:space="0" w:color="auto"/>
            </w:tcBorders>
            <w:vAlign w:val="bottom"/>
            <w:hideMark/>
          </w:tcPr>
          <w:p w:rsidR="009F038E" w:rsidRDefault="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«Сибирская промышленная сетевая компания» АО (ИНН 4205234208) - «</w:t>
            </w:r>
            <w:proofErr w:type="spellStart"/>
            <w:r>
              <w:rPr>
                <w:rFonts w:ascii="Times New Roman" w:eastAsia="Times New Roman" w:hAnsi="Times New Roman" w:cs="Times New Roman"/>
                <w:color w:val="000000"/>
                <w:lang w:eastAsia="ru-RU"/>
              </w:rPr>
              <w:t>Кемэнерго</w:t>
            </w:r>
            <w:proofErr w:type="spellEnd"/>
            <w:r>
              <w:rPr>
                <w:rFonts w:ascii="Times New Roman" w:eastAsia="Times New Roman" w:hAnsi="Times New Roman" w:cs="Times New Roman"/>
                <w:color w:val="000000"/>
                <w:lang w:eastAsia="ru-RU"/>
              </w:rPr>
              <w:t>» ООО (ИНН 4205265936)</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174 907,069134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158,581354</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0,461308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215 706,990514</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176,926743</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0,543608</w:t>
            </w:r>
          </w:p>
        </w:tc>
      </w:tr>
      <w:tr w:rsidR="009F038E" w:rsidTr="009F038E">
        <w:trPr>
          <w:trHeight w:val="180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w:t>
            </w:r>
          </w:p>
        </w:tc>
        <w:tc>
          <w:tcPr>
            <w:tcW w:w="5245" w:type="dxa"/>
            <w:tcBorders>
              <w:top w:val="single" w:sz="4" w:space="0" w:color="auto"/>
              <w:left w:val="single" w:sz="4" w:space="0" w:color="auto"/>
              <w:bottom w:val="single" w:sz="4" w:space="0" w:color="auto"/>
              <w:right w:val="single" w:sz="4" w:space="0" w:color="auto"/>
            </w:tcBorders>
            <w:vAlign w:val="bottom"/>
            <w:hideMark/>
          </w:tcPr>
          <w:p w:rsidR="009F038E" w:rsidRDefault="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«Сибирская промышленная сетевая компания» АО (ИНН 4205234208) - «МРСК Сибири» ПАО (филиал ПАО «Межрегиональная распределительная сетевая компания Сибири» - «Кузбассэнерго – региональные электрические сети») (ИНН 2460069527)</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10 073,970742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0,147092</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0,017653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92 562,028143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48,217217</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0,208109</w:t>
            </w:r>
          </w:p>
        </w:tc>
      </w:tr>
      <w:tr w:rsidR="009F038E" w:rsidTr="009F038E">
        <w:trPr>
          <w:trHeight w:val="90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w:t>
            </w:r>
          </w:p>
        </w:tc>
        <w:tc>
          <w:tcPr>
            <w:tcW w:w="5245" w:type="dxa"/>
            <w:tcBorders>
              <w:top w:val="single" w:sz="4" w:space="0" w:color="auto"/>
              <w:left w:val="single" w:sz="4" w:space="0" w:color="auto"/>
              <w:bottom w:val="single" w:sz="4" w:space="0" w:color="auto"/>
              <w:right w:val="single" w:sz="4" w:space="0" w:color="auto"/>
            </w:tcBorders>
            <w:vAlign w:val="bottom"/>
            <w:hideMark/>
          </w:tcPr>
          <w:p w:rsidR="009F038E" w:rsidRDefault="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«Сибирская промышленная сетевая компания» АО (ИНН 4205234208) - «ОЭСК» </w:t>
            </w:r>
            <w:proofErr w:type="gramStart"/>
            <w:r>
              <w:rPr>
                <w:rFonts w:ascii="Times New Roman" w:eastAsia="Times New Roman" w:hAnsi="Times New Roman" w:cs="Times New Roman"/>
                <w:color w:val="000000"/>
                <w:lang w:eastAsia="ru-RU"/>
              </w:rPr>
              <w:t>ООО  (</w:t>
            </w:r>
            <w:proofErr w:type="gramEnd"/>
            <w:r>
              <w:rPr>
                <w:rFonts w:ascii="Times New Roman" w:eastAsia="Times New Roman" w:hAnsi="Times New Roman" w:cs="Times New Roman"/>
                <w:color w:val="000000"/>
                <w:lang w:eastAsia="ru-RU"/>
              </w:rPr>
              <w:t>ИНН 4223052779)</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10 412,183707</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0,147092</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0,017653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104 174,067724</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48,217217</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0,208109</w:t>
            </w:r>
          </w:p>
        </w:tc>
      </w:tr>
      <w:tr w:rsidR="009F038E" w:rsidTr="009F038E">
        <w:trPr>
          <w:trHeight w:val="90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43</w:t>
            </w:r>
          </w:p>
        </w:tc>
        <w:tc>
          <w:tcPr>
            <w:tcW w:w="5245" w:type="dxa"/>
            <w:tcBorders>
              <w:top w:val="single" w:sz="4" w:space="0" w:color="auto"/>
              <w:left w:val="single" w:sz="4" w:space="0" w:color="auto"/>
              <w:bottom w:val="single" w:sz="4" w:space="0" w:color="auto"/>
              <w:right w:val="single" w:sz="4" w:space="0" w:color="auto"/>
            </w:tcBorders>
            <w:vAlign w:val="bottom"/>
            <w:hideMark/>
          </w:tcPr>
          <w:p w:rsidR="009F038E" w:rsidRDefault="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«Сибирская промышленная сетевая компания» АО (ИНН 4205234208) - «Северо-Кузбасская энергетическая компания» АО (ИНН 4205153492)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10 637,283943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0,147092</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0,017653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95 248,995307</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48,217217</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0,208109</w:t>
            </w:r>
          </w:p>
        </w:tc>
      </w:tr>
      <w:tr w:rsidR="009F038E" w:rsidTr="009F038E">
        <w:trPr>
          <w:trHeight w:val="90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w:t>
            </w:r>
          </w:p>
        </w:tc>
        <w:tc>
          <w:tcPr>
            <w:tcW w:w="5245" w:type="dxa"/>
            <w:tcBorders>
              <w:top w:val="single" w:sz="4" w:space="0" w:color="auto"/>
              <w:left w:val="single" w:sz="4" w:space="0" w:color="auto"/>
              <w:bottom w:val="single" w:sz="4" w:space="0" w:color="auto"/>
              <w:right w:val="single" w:sz="4" w:space="0" w:color="auto"/>
            </w:tcBorders>
            <w:vAlign w:val="bottom"/>
            <w:hideMark/>
          </w:tcPr>
          <w:p w:rsidR="009F038E" w:rsidRDefault="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«Сибирская промышленная сетевая компания» АО (ИНН 4205234208) - «СибЭнергоТранс - 42» ООО (ИНН 4223086707)</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8 722,579868</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0,147092</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0,017653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87 135,510091</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48,217217</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0,208109</w:t>
            </w:r>
          </w:p>
        </w:tc>
      </w:tr>
      <w:tr w:rsidR="009F038E" w:rsidTr="009F038E">
        <w:trPr>
          <w:trHeight w:val="90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w:t>
            </w:r>
          </w:p>
        </w:tc>
        <w:tc>
          <w:tcPr>
            <w:tcW w:w="5245" w:type="dxa"/>
            <w:tcBorders>
              <w:top w:val="single" w:sz="4" w:space="0" w:color="auto"/>
              <w:left w:val="single" w:sz="4" w:space="0" w:color="auto"/>
              <w:bottom w:val="single" w:sz="4" w:space="0" w:color="auto"/>
              <w:right w:val="single" w:sz="4" w:space="0" w:color="auto"/>
            </w:tcBorders>
            <w:vAlign w:val="bottom"/>
            <w:hideMark/>
          </w:tcPr>
          <w:p w:rsidR="009F038E" w:rsidRDefault="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«Сибирская промышленная сетевая компания» АО (ИНН 4205234208) - «</w:t>
            </w:r>
            <w:proofErr w:type="spellStart"/>
            <w:r>
              <w:rPr>
                <w:rFonts w:ascii="Times New Roman" w:eastAsia="Times New Roman" w:hAnsi="Times New Roman" w:cs="Times New Roman"/>
                <w:color w:val="000000"/>
                <w:lang w:eastAsia="ru-RU"/>
              </w:rPr>
              <w:t>ЭнергоПаритет</w:t>
            </w:r>
            <w:proofErr w:type="spellEnd"/>
            <w:r>
              <w:rPr>
                <w:rFonts w:ascii="Times New Roman" w:eastAsia="Times New Roman" w:hAnsi="Times New Roman" w:cs="Times New Roman"/>
                <w:color w:val="000000"/>
                <w:lang w:eastAsia="ru-RU"/>
              </w:rPr>
              <w:t>» ООО (ИНН 4205262491)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12 514,292650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0,147092</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0,017653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113 643,633509</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48,217217</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0,208109</w:t>
            </w:r>
          </w:p>
        </w:tc>
      </w:tr>
      <w:tr w:rsidR="009F038E" w:rsidTr="009F038E">
        <w:trPr>
          <w:trHeight w:val="150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w:t>
            </w:r>
          </w:p>
        </w:tc>
        <w:tc>
          <w:tcPr>
            <w:tcW w:w="5245" w:type="dxa"/>
            <w:tcBorders>
              <w:top w:val="single" w:sz="4" w:space="0" w:color="auto"/>
              <w:left w:val="single" w:sz="4" w:space="0" w:color="auto"/>
              <w:bottom w:val="single" w:sz="4" w:space="0" w:color="auto"/>
              <w:right w:val="single" w:sz="4" w:space="0" w:color="auto"/>
            </w:tcBorders>
            <w:vAlign w:val="bottom"/>
            <w:hideMark/>
          </w:tcPr>
          <w:p w:rsidR="009F038E" w:rsidRDefault="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«СибЭнергоТранс - 42» ООО (ИНН 4223086707) - «МРСК Сибири» ПАО (филиал ПАО «Межрегиональная распределительная сетевая компания Сибири» - «Кузбассэнерго – региональные электрические сети») (ИНН 2460069527)</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871 413,129628</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84,378602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1,310397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1 017 772,632924</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92,826468</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1,517671</w:t>
            </w:r>
          </w:p>
        </w:tc>
      </w:tr>
      <w:tr w:rsidR="009F038E" w:rsidTr="009F038E">
        <w:trPr>
          <w:trHeight w:val="60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w:t>
            </w:r>
          </w:p>
        </w:tc>
        <w:tc>
          <w:tcPr>
            <w:tcW w:w="5245" w:type="dxa"/>
            <w:tcBorders>
              <w:top w:val="single" w:sz="4" w:space="0" w:color="auto"/>
              <w:left w:val="single" w:sz="4" w:space="0" w:color="auto"/>
              <w:bottom w:val="single" w:sz="4" w:space="0" w:color="auto"/>
              <w:right w:val="single" w:sz="4" w:space="0" w:color="auto"/>
            </w:tcBorders>
            <w:vAlign w:val="bottom"/>
            <w:hideMark/>
          </w:tcPr>
          <w:p w:rsidR="009F038E" w:rsidRDefault="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«СибЭнергоТранс - 42» ООО (ИНН 4223086707) - «ОЭСК» </w:t>
            </w:r>
            <w:proofErr w:type="gramStart"/>
            <w:r>
              <w:rPr>
                <w:rFonts w:ascii="Times New Roman" w:eastAsia="Times New Roman" w:hAnsi="Times New Roman" w:cs="Times New Roman"/>
                <w:color w:val="000000"/>
                <w:lang w:eastAsia="ru-RU"/>
              </w:rPr>
              <w:t>ООО  (</w:t>
            </w:r>
            <w:proofErr w:type="gramEnd"/>
            <w:r>
              <w:rPr>
                <w:rFonts w:ascii="Times New Roman" w:eastAsia="Times New Roman" w:hAnsi="Times New Roman" w:cs="Times New Roman"/>
                <w:color w:val="000000"/>
                <w:lang w:eastAsia="ru-RU"/>
              </w:rPr>
              <w:t>ИНН 4223052779)</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692 618,617780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84,378602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1,310397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804 953,366598</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92,826468</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1,517671</w:t>
            </w:r>
          </w:p>
        </w:tc>
      </w:tr>
      <w:tr w:rsidR="009F038E" w:rsidTr="009F038E">
        <w:trPr>
          <w:trHeight w:val="120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w:t>
            </w:r>
          </w:p>
        </w:tc>
        <w:tc>
          <w:tcPr>
            <w:tcW w:w="5245" w:type="dxa"/>
            <w:tcBorders>
              <w:top w:val="single" w:sz="4" w:space="0" w:color="auto"/>
              <w:left w:val="single" w:sz="4" w:space="0" w:color="auto"/>
              <w:bottom w:val="single" w:sz="4" w:space="0" w:color="auto"/>
              <w:right w:val="single" w:sz="4" w:space="0" w:color="auto"/>
            </w:tcBorders>
            <w:vAlign w:val="bottom"/>
            <w:hideMark/>
          </w:tcPr>
          <w:p w:rsidR="009F038E" w:rsidRDefault="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«СибЭнергоТранс - 42» ООО (ИНН 4223086707) - «РЖД» </w:t>
            </w:r>
            <w:proofErr w:type="gramStart"/>
            <w:r>
              <w:rPr>
                <w:rFonts w:ascii="Times New Roman" w:eastAsia="Times New Roman" w:hAnsi="Times New Roman" w:cs="Times New Roman"/>
                <w:color w:val="000000"/>
                <w:lang w:eastAsia="ru-RU"/>
              </w:rPr>
              <w:t>ОАО  (</w:t>
            </w:r>
            <w:proofErr w:type="gramEnd"/>
            <w:r>
              <w:rPr>
                <w:rFonts w:ascii="Times New Roman" w:eastAsia="Times New Roman" w:hAnsi="Times New Roman" w:cs="Times New Roman"/>
                <w:color w:val="000000"/>
                <w:lang w:eastAsia="ru-RU"/>
              </w:rPr>
              <w:t xml:space="preserve">Западно-Сибирская дирекция по энергообеспечению - СП </w:t>
            </w:r>
            <w:proofErr w:type="spellStart"/>
            <w:r>
              <w:rPr>
                <w:rFonts w:ascii="Times New Roman" w:eastAsia="Times New Roman" w:hAnsi="Times New Roman" w:cs="Times New Roman"/>
                <w:color w:val="000000"/>
                <w:lang w:eastAsia="ru-RU"/>
              </w:rPr>
              <w:t>Трансэнерго</w:t>
            </w:r>
            <w:proofErr w:type="spellEnd"/>
            <w:r>
              <w:rPr>
                <w:rFonts w:ascii="Times New Roman" w:eastAsia="Times New Roman" w:hAnsi="Times New Roman" w:cs="Times New Roman"/>
                <w:color w:val="000000"/>
                <w:lang w:eastAsia="ru-RU"/>
              </w:rPr>
              <w:t xml:space="preserve"> - филиала ОАО «РЖД») (ИНН 7708503727)</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555 280,015330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84,378602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1,310397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656 246,374066</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92,826468</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1,517671</w:t>
            </w:r>
          </w:p>
        </w:tc>
      </w:tr>
      <w:tr w:rsidR="009F038E" w:rsidTr="009F038E">
        <w:trPr>
          <w:trHeight w:val="60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w:t>
            </w:r>
          </w:p>
        </w:tc>
        <w:tc>
          <w:tcPr>
            <w:tcW w:w="5245" w:type="dxa"/>
            <w:tcBorders>
              <w:top w:val="single" w:sz="4" w:space="0" w:color="auto"/>
              <w:left w:val="single" w:sz="4" w:space="0" w:color="auto"/>
              <w:bottom w:val="single" w:sz="4" w:space="0" w:color="auto"/>
              <w:right w:val="single" w:sz="4" w:space="0" w:color="auto"/>
            </w:tcBorders>
            <w:vAlign w:val="bottom"/>
            <w:hideMark/>
          </w:tcPr>
          <w:p w:rsidR="009F038E" w:rsidRDefault="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«СибЭнергоТранс - 42» ООО (ИНН 4223086707) - «СДС-</w:t>
            </w:r>
            <w:proofErr w:type="spellStart"/>
            <w:r>
              <w:rPr>
                <w:rFonts w:ascii="Times New Roman" w:eastAsia="Times New Roman" w:hAnsi="Times New Roman" w:cs="Times New Roman"/>
                <w:color w:val="000000"/>
                <w:lang w:eastAsia="ru-RU"/>
              </w:rPr>
              <w:t>Энерго</w:t>
            </w:r>
            <w:proofErr w:type="spellEnd"/>
            <w:r>
              <w:rPr>
                <w:rFonts w:ascii="Times New Roman" w:eastAsia="Times New Roman" w:hAnsi="Times New Roman" w:cs="Times New Roman"/>
                <w:color w:val="000000"/>
                <w:lang w:eastAsia="ru-RU"/>
              </w:rPr>
              <w:t xml:space="preserve">» ХК </w:t>
            </w:r>
            <w:proofErr w:type="gramStart"/>
            <w:r>
              <w:rPr>
                <w:rFonts w:ascii="Times New Roman" w:eastAsia="Times New Roman" w:hAnsi="Times New Roman" w:cs="Times New Roman"/>
                <w:color w:val="000000"/>
                <w:lang w:eastAsia="ru-RU"/>
              </w:rPr>
              <w:t>ООО  (</w:t>
            </w:r>
            <w:proofErr w:type="gramEnd"/>
            <w:r>
              <w:rPr>
                <w:rFonts w:ascii="Times New Roman" w:eastAsia="Times New Roman" w:hAnsi="Times New Roman" w:cs="Times New Roman"/>
                <w:color w:val="000000"/>
                <w:lang w:eastAsia="ru-RU"/>
              </w:rPr>
              <w:t>ИНН 4250003450)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631 018,754710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84,378602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1,310397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748 433,925027</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92,826468</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1,517671</w:t>
            </w:r>
          </w:p>
        </w:tc>
      </w:tr>
      <w:tr w:rsidR="009F038E" w:rsidTr="009F038E">
        <w:trPr>
          <w:trHeight w:val="180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p>
        </w:tc>
        <w:tc>
          <w:tcPr>
            <w:tcW w:w="5245" w:type="dxa"/>
            <w:tcBorders>
              <w:top w:val="single" w:sz="4" w:space="0" w:color="auto"/>
              <w:left w:val="single" w:sz="4" w:space="0" w:color="auto"/>
              <w:bottom w:val="single" w:sz="4" w:space="0" w:color="auto"/>
              <w:right w:val="single" w:sz="4" w:space="0" w:color="auto"/>
            </w:tcBorders>
            <w:vAlign w:val="bottom"/>
            <w:hideMark/>
          </w:tcPr>
          <w:p w:rsidR="009F038E" w:rsidRDefault="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«Специализированная шахтная энергомеханическая компания» АО (ИНН 4208003209) - «МРСК Сибири» ПАО (филиал ПАО «Межрегиональная распределительная сетевая компания Сибири» - «Кузбассэнерго – региональные электрические сети») (ИНН 2460069527)</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592 750,389889</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72,656307</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1,061661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658 818,898597</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68,025482</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1,176009</w:t>
            </w:r>
          </w:p>
        </w:tc>
      </w:tr>
      <w:tr w:rsidR="009F038E" w:rsidTr="009F038E">
        <w:trPr>
          <w:trHeight w:val="90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w:t>
            </w:r>
          </w:p>
        </w:tc>
        <w:tc>
          <w:tcPr>
            <w:tcW w:w="5245" w:type="dxa"/>
            <w:tcBorders>
              <w:top w:val="single" w:sz="4" w:space="0" w:color="auto"/>
              <w:left w:val="single" w:sz="4" w:space="0" w:color="auto"/>
              <w:bottom w:val="single" w:sz="4" w:space="0" w:color="auto"/>
              <w:right w:val="single" w:sz="4" w:space="0" w:color="auto"/>
            </w:tcBorders>
            <w:vAlign w:val="bottom"/>
            <w:hideMark/>
          </w:tcPr>
          <w:p w:rsidR="009F038E" w:rsidRDefault="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«Территориальная сетевая организация «Сибирь» ООО (ИНН 4205282579) - «Кузбасская энергосетевая компания» ООО (ИНН 4205109750)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496 519,207698</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90,872944</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0,841870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641 289,771615</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103,373323</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1,066550</w:t>
            </w:r>
          </w:p>
        </w:tc>
      </w:tr>
      <w:tr w:rsidR="009F038E" w:rsidTr="009F038E">
        <w:trPr>
          <w:trHeight w:val="180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52</w:t>
            </w:r>
          </w:p>
        </w:tc>
        <w:tc>
          <w:tcPr>
            <w:tcW w:w="5245" w:type="dxa"/>
            <w:tcBorders>
              <w:top w:val="single" w:sz="4" w:space="0" w:color="auto"/>
              <w:left w:val="single" w:sz="4" w:space="0" w:color="auto"/>
              <w:bottom w:val="single" w:sz="4" w:space="0" w:color="auto"/>
              <w:right w:val="single" w:sz="4" w:space="0" w:color="auto"/>
            </w:tcBorders>
            <w:vAlign w:val="bottom"/>
            <w:hideMark/>
          </w:tcPr>
          <w:p w:rsidR="009F038E" w:rsidRDefault="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«Территориальная сетевая организация «Сибирь» ООО (ИНН 4205282579) - «МРСК Сибири» ПАО (филиал ПАО «Межрегиональная распределительная сетевая компания Сибири» - «Кузбассэнерго – региональные электрические сети») (ИНН 2460069527)</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420 614,096086</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90,872944</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0,841870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549 886,063564</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103,373323</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1,066550</w:t>
            </w:r>
          </w:p>
        </w:tc>
      </w:tr>
      <w:tr w:rsidR="009F038E" w:rsidTr="009F038E">
        <w:trPr>
          <w:trHeight w:val="90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w:t>
            </w:r>
          </w:p>
        </w:tc>
        <w:tc>
          <w:tcPr>
            <w:tcW w:w="5245" w:type="dxa"/>
            <w:tcBorders>
              <w:top w:val="single" w:sz="4" w:space="0" w:color="auto"/>
              <w:left w:val="single" w:sz="4" w:space="0" w:color="auto"/>
              <w:bottom w:val="single" w:sz="4" w:space="0" w:color="auto"/>
              <w:right w:val="single" w:sz="4" w:space="0" w:color="auto"/>
            </w:tcBorders>
            <w:vAlign w:val="bottom"/>
            <w:hideMark/>
          </w:tcPr>
          <w:p w:rsidR="009F038E" w:rsidRDefault="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«Территориальная сетевая организация «Сибирь» ООО (ИНН 4205282579) - «Объединенная компания РУСАЛ Энергосеть» </w:t>
            </w:r>
            <w:proofErr w:type="gramStart"/>
            <w:r>
              <w:rPr>
                <w:rFonts w:ascii="Times New Roman" w:eastAsia="Times New Roman" w:hAnsi="Times New Roman" w:cs="Times New Roman"/>
                <w:color w:val="000000"/>
                <w:lang w:eastAsia="ru-RU"/>
              </w:rPr>
              <w:t>ООО  (</w:t>
            </w:r>
            <w:proofErr w:type="gramEnd"/>
            <w:r>
              <w:rPr>
                <w:rFonts w:ascii="Times New Roman" w:eastAsia="Times New Roman" w:hAnsi="Times New Roman" w:cs="Times New Roman"/>
                <w:color w:val="000000"/>
                <w:lang w:eastAsia="ru-RU"/>
              </w:rPr>
              <w:t>ИНН 7709806795)</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487 174,290039</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90,872944</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0,841870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649 502,291142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103,373323</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1,066550</w:t>
            </w:r>
          </w:p>
        </w:tc>
      </w:tr>
      <w:tr w:rsidR="009F038E" w:rsidTr="009F038E">
        <w:trPr>
          <w:trHeight w:val="90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w:t>
            </w:r>
          </w:p>
        </w:tc>
        <w:tc>
          <w:tcPr>
            <w:tcW w:w="5245" w:type="dxa"/>
            <w:tcBorders>
              <w:top w:val="single" w:sz="4" w:space="0" w:color="auto"/>
              <w:left w:val="single" w:sz="4" w:space="0" w:color="auto"/>
              <w:bottom w:val="single" w:sz="4" w:space="0" w:color="auto"/>
              <w:right w:val="single" w:sz="4" w:space="0" w:color="auto"/>
            </w:tcBorders>
            <w:vAlign w:val="bottom"/>
            <w:hideMark/>
          </w:tcPr>
          <w:p w:rsidR="009F038E" w:rsidRDefault="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«Территориальная сетевая организация «Сибирь» ООО (ИНН 4205282579) - «СДС-</w:t>
            </w:r>
            <w:proofErr w:type="spellStart"/>
            <w:r>
              <w:rPr>
                <w:rFonts w:ascii="Times New Roman" w:eastAsia="Times New Roman" w:hAnsi="Times New Roman" w:cs="Times New Roman"/>
                <w:color w:val="000000"/>
                <w:lang w:eastAsia="ru-RU"/>
              </w:rPr>
              <w:t>Энерго</w:t>
            </w:r>
            <w:proofErr w:type="spellEnd"/>
            <w:r>
              <w:rPr>
                <w:rFonts w:ascii="Times New Roman" w:eastAsia="Times New Roman" w:hAnsi="Times New Roman" w:cs="Times New Roman"/>
                <w:color w:val="000000"/>
                <w:lang w:eastAsia="ru-RU"/>
              </w:rPr>
              <w:t xml:space="preserve">» ХК </w:t>
            </w:r>
            <w:proofErr w:type="gramStart"/>
            <w:r>
              <w:rPr>
                <w:rFonts w:ascii="Times New Roman" w:eastAsia="Times New Roman" w:hAnsi="Times New Roman" w:cs="Times New Roman"/>
                <w:color w:val="000000"/>
                <w:lang w:eastAsia="ru-RU"/>
              </w:rPr>
              <w:t>ООО  (</w:t>
            </w:r>
            <w:proofErr w:type="gramEnd"/>
            <w:r>
              <w:rPr>
                <w:rFonts w:ascii="Times New Roman" w:eastAsia="Times New Roman" w:hAnsi="Times New Roman" w:cs="Times New Roman"/>
                <w:color w:val="000000"/>
                <w:lang w:eastAsia="ru-RU"/>
              </w:rPr>
              <w:t>ИНН 4250003450)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385 394,631747</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90,872944</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0,841870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502 094,451613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103,373323</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1,066550</w:t>
            </w:r>
          </w:p>
        </w:tc>
      </w:tr>
      <w:tr w:rsidR="009F038E" w:rsidTr="009F038E">
        <w:trPr>
          <w:trHeight w:val="90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w:t>
            </w:r>
          </w:p>
        </w:tc>
        <w:tc>
          <w:tcPr>
            <w:tcW w:w="5245" w:type="dxa"/>
            <w:tcBorders>
              <w:top w:val="single" w:sz="4" w:space="0" w:color="auto"/>
              <w:left w:val="single" w:sz="4" w:space="0" w:color="auto"/>
              <w:bottom w:val="single" w:sz="4" w:space="0" w:color="auto"/>
              <w:right w:val="single" w:sz="4" w:space="0" w:color="auto"/>
            </w:tcBorders>
            <w:vAlign w:val="bottom"/>
            <w:hideMark/>
          </w:tcPr>
          <w:p w:rsidR="009F038E" w:rsidRDefault="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«Территориальная сетевая организация «Сибирь» ООО (ИНН 4205282579) - «Северо-Кузбасская энергетическая компания» АО (ИНН 4205153492)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423 361,542433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90,872944</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0,841870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552 083,414412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103,373323</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1,066550</w:t>
            </w:r>
          </w:p>
        </w:tc>
      </w:tr>
      <w:tr w:rsidR="009F038E" w:rsidTr="009F038E">
        <w:trPr>
          <w:trHeight w:val="150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w:t>
            </w:r>
          </w:p>
        </w:tc>
        <w:tc>
          <w:tcPr>
            <w:tcW w:w="5245" w:type="dxa"/>
            <w:tcBorders>
              <w:top w:val="single" w:sz="4" w:space="0" w:color="auto"/>
              <w:left w:val="single" w:sz="4" w:space="0" w:color="auto"/>
              <w:bottom w:val="single" w:sz="4" w:space="0" w:color="auto"/>
              <w:right w:val="single" w:sz="4" w:space="0" w:color="auto"/>
            </w:tcBorders>
            <w:vAlign w:val="bottom"/>
            <w:hideMark/>
          </w:tcPr>
          <w:p w:rsidR="009F038E" w:rsidRDefault="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eastAsia="ru-RU"/>
              </w:rPr>
              <w:t>Трансхимэнерго</w:t>
            </w:r>
            <w:proofErr w:type="spellEnd"/>
            <w:r>
              <w:rPr>
                <w:rFonts w:ascii="Times New Roman" w:eastAsia="Times New Roman" w:hAnsi="Times New Roman" w:cs="Times New Roman"/>
                <w:color w:val="000000"/>
                <w:lang w:eastAsia="ru-RU"/>
              </w:rPr>
              <w:t>» ООО (ИНН 4205220893) - «МРСК Сибири» ПАО (филиал ПАО «Межрегиональная распределительная сетевая компания Сибири» - «Кузбассэнерго – региональные электрические сети») (ИНН 2460069527)</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487 940,222242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97,592420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0,778353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534 978,597543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109,250842</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0,847944</w:t>
            </w:r>
          </w:p>
        </w:tc>
      </w:tr>
      <w:tr w:rsidR="009F038E" w:rsidTr="009F038E">
        <w:trPr>
          <w:trHeight w:val="150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w:t>
            </w:r>
          </w:p>
        </w:tc>
        <w:tc>
          <w:tcPr>
            <w:tcW w:w="5245" w:type="dxa"/>
            <w:tcBorders>
              <w:top w:val="single" w:sz="4" w:space="0" w:color="auto"/>
              <w:left w:val="single" w:sz="4" w:space="0" w:color="auto"/>
              <w:bottom w:val="single" w:sz="4" w:space="0" w:color="auto"/>
              <w:right w:val="single" w:sz="4" w:space="0" w:color="auto"/>
            </w:tcBorders>
            <w:vAlign w:val="bottom"/>
            <w:hideMark/>
          </w:tcPr>
          <w:p w:rsidR="009F038E" w:rsidRDefault="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«Электросеть» АО (ИНН 7714734225) - «МРСК Сибири» ПАО (филиал ПАО «Межрегиональная распределительная сетевая компания Сибири» - «Кузбассэнерго – региональные электрические сети») (ИНН 2460069527)</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1 539 254,773921</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570,786303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3,027103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2 086 092,213560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624,437030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4,460918</w:t>
            </w:r>
          </w:p>
        </w:tc>
      </w:tr>
      <w:tr w:rsidR="009F038E" w:rsidTr="009F038E">
        <w:trPr>
          <w:trHeight w:val="120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58</w:t>
            </w:r>
          </w:p>
        </w:tc>
        <w:tc>
          <w:tcPr>
            <w:tcW w:w="5245" w:type="dxa"/>
            <w:tcBorders>
              <w:top w:val="single" w:sz="4" w:space="0" w:color="auto"/>
              <w:left w:val="single" w:sz="4" w:space="0" w:color="auto"/>
              <w:bottom w:val="single" w:sz="4" w:space="0" w:color="auto"/>
              <w:right w:val="single" w:sz="4" w:space="0" w:color="auto"/>
            </w:tcBorders>
            <w:vAlign w:val="bottom"/>
            <w:hideMark/>
          </w:tcPr>
          <w:p w:rsidR="009F038E" w:rsidRDefault="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«Электросеть» АО (ИНН 7714734225) - «РЖД» </w:t>
            </w:r>
            <w:proofErr w:type="gramStart"/>
            <w:r>
              <w:rPr>
                <w:rFonts w:ascii="Times New Roman" w:eastAsia="Times New Roman" w:hAnsi="Times New Roman" w:cs="Times New Roman"/>
                <w:color w:val="000000"/>
                <w:lang w:eastAsia="ru-RU"/>
              </w:rPr>
              <w:t>ОАО  (</w:t>
            </w:r>
            <w:proofErr w:type="gramEnd"/>
            <w:r>
              <w:rPr>
                <w:rFonts w:ascii="Times New Roman" w:eastAsia="Times New Roman" w:hAnsi="Times New Roman" w:cs="Times New Roman"/>
                <w:color w:val="000000"/>
                <w:lang w:eastAsia="ru-RU"/>
              </w:rPr>
              <w:t xml:space="preserve">Красноярская дирекция по энергообеспечению - СП </w:t>
            </w:r>
            <w:proofErr w:type="spellStart"/>
            <w:r>
              <w:rPr>
                <w:rFonts w:ascii="Times New Roman" w:eastAsia="Times New Roman" w:hAnsi="Times New Roman" w:cs="Times New Roman"/>
                <w:color w:val="000000"/>
                <w:lang w:eastAsia="ru-RU"/>
              </w:rPr>
              <w:t>Трансэнерго</w:t>
            </w:r>
            <w:proofErr w:type="spellEnd"/>
            <w:r>
              <w:rPr>
                <w:rFonts w:ascii="Times New Roman" w:eastAsia="Times New Roman" w:hAnsi="Times New Roman" w:cs="Times New Roman"/>
                <w:color w:val="000000"/>
                <w:lang w:eastAsia="ru-RU"/>
              </w:rPr>
              <w:t xml:space="preserve"> - филиала ОАО «РЖД») (ИНН 7708503727)</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1 305 458,433603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570,786303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3,027103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2 035 991,328648</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624,437030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4,460918</w:t>
            </w:r>
          </w:p>
        </w:tc>
      </w:tr>
      <w:tr w:rsidR="009F038E" w:rsidTr="009F038E">
        <w:trPr>
          <w:trHeight w:val="60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59</w:t>
            </w:r>
          </w:p>
        </w:tc>
        <w:tc>
          <w:tcPr>
            <w:tcW w:w="5245" w:type="dxa"/>
            <w:tcBorders>
              <w:top w:val="single" w:sz="4" w:space="0" w:color="auto"/>
              <w:left w:val="single" w:sz="4" w:space="0" w:color="auto"/>
              <w:bottom w:val="single" w:sz="4" w:space="0" w:color="auto"/>
              <w:right w:val="single" w:sz="4" w:space="0" w:color="auto"/>
            </w:tcBorders>
            <w:vAlign w:val="bottom"/>
            <w:hideMark/>
          </w:tcPr>
          <w:p w:rsidR="009F038E" w:rsidRDefault="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eastAsia="ru-RU"/>
              </w:rPr>
              <w:t>Электросетьсервис</w:t>
            </w:r>
            <w:proofErr w:type="spellEnd"/>
            <w:r>
              <w:rPr>
                <w:rFonts w:ascii="Times New Roman" w:eastAsia="Times New Roman" w:hAnsi="Times New Roman" w:cs="Times New Roman"/>
                <w:color w:val="000000"/>
                <w:lang w:eastAsia="ru-RU"/>
              </w:rPr>
              <w:t>» ООО (ИНН 4223057103) - «</w:t>
            </w:r>
            <w:proofErr w:type="spellStart"/>
            <w:r>
              <w:rPr>
                <w:rFonts w:ascii="Times New Roman" w:eastAsia="Times New Roman" w:hAnsi="Times New Roman" w:cs="Times New Roman"/>
                <w:color w:val="000000"/>
                <w:lang w:eastAsia="ru-RU"/>
              </w:rPr>
              <w:t>Кемэнерго</w:t>
            </w:r>
            <w:proofErr w:type="spellEnd"/>
            <w:r>
              <w:rPr>
                <w:rFonts w:ascii="Times New Roman" w:eastAsia="Times New Roman" w:hAnsi="Times New Roman" w:cs="Times New Roman"/>
                <w:color w:val="000000"/>
                <w:lang w:eastAsia="ru-RU"/>
              </w:rPr>
              <w:t>» ООО (ИНН 4205265936)</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174 907,069134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150,416803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0,437558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215 706,990514</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191,476918</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0,588313</w:t>
            </w:r>
          </w:p>
        </w:tc>
      </w:tr>
      <w:tr w:rsidR="009F038E" w:rsidTr="009F038E">
        <w:trPr>
          <w:trHeight w:val="90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60</w:t>
            </w:r>
          </w:p>
        </w:tc>
        <w:tc>
          <w:tcPr>
            <w:tcW w:w="5245" w:type="dxa"/>
            <w:tcBorders>
              <w:top w:val="single" w:sz="4" w:space="0" w:color="auto"/>
              <w:left w:val="single" w:sz="4" w:space="0" w:color="auto"/>
              <w:bottom w:val="single" w:sz="4" w:space="0" w:color="auto"/>
              <w:right w:val="single" w:sz="4" w:space="0" w:color="auto"/>
            </w:tcBorders>
            <w:vAlign w:val="bottom"/>
            <w:hideMark/>
          </w:tcPr>
          <w:p w:rsidR="009F038E" w:rsidRDefault="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eastAsia="ru-RU"/>
              </w:rPr>
              <w:t>Электросетьсервис</w:t>
            </w:r>
            <w:proofErr w:type="spellEnd"/>
            <w:r>
              <w:rPr>
                <w:rFonts w:ascii="Times New Roman" w:eastAsia="Times New Roman" w:hAnsi="Times New Roman" w:cs="Times New Roman"/>
                <w:color w:val="000000"/>
                <w:lang w:eastAsia="ru-RU"/>
              </w:rPr>
              <w:t>» ООО (ИНН 4223057103) - «Кузбасская энергосетевая компания» ООО (ИНН 4205109750)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356 602,393222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32,014999</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0,810159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360 512,005860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31,666967</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0,818427</w:t>
            </w:r>
          </w:p>
        </w:tc>
      </w:tr>
      <w:tr w:rsidR="009F038E" w:rsidTr="009F038E">
        <w:trPr>
          <w:trHeight w:val="150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tc>
        <w:tc>
          <w:tcPr>
            <w:tcW w:w="5245" w:type="dxa"/>
            <w:tcBorders>
              <w:top w:val="single" w:sz="4" w:space="0" w:color="auto"/>
              <w:left w:val="single" w:sz="4" w:space="0" w:color="auto"/>
              <w:bottom w:val="single" w:sz="4" w:space="0" w:color="auto"/>
              <w:right w:val="single" w:sz="4" w:space="0" w:color="auto"/>
            </w:tcBorders>
            <w:vAlign w:val="bottom"/>
            <w:hideMark/>
          </w:tcPr>
          <w:p w:rsidR="009F038E" w:rsidRDefault="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eastAsia="ru-RU"/>
              </w:rPr>
              <w:t>Электросетьсервис</w:t>
            </w:r>
            <w:proofErr w:type="spellEnd"/>
            <w:r>
              <w:rPr>
                <w:rFonts w:ascii="Times New Roman" w:eastAsia="Times New Roman" w:hAnsi="Times New Roman" w:cs="Times New Roman"/>
                <w:color w:val="000000"/>
                <w:lang w:eastAsia="ru-RU"/>
              </w:rPr>
              <w:t>» ООО (ИНН 4223057103) - «МРСК Сибири» ПАО (филиал ПАО «Межрегиональная распределительная сетевая компания Сибири» - «Кузбассэнерго – региональные электрические сети») (ИНН 2460069527)</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285 015,642884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32,014999</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0,810159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299 998,895222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31,666967</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0,818427</w:t>
            </w:r>
          </w:p>
        </w:tc>
      </w:tr>
      <w:tr w:rsidR="009F038E" w:rsidTr="009F038E">
        <w:trPr>
          <w:trHeight w:val="60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62</w:t>
            </w:r>
          </w:p>
        </w:tc>
        <w:tc>
          <w:tcPr>
            <w:tcW w:w="5245" w:type="dxa"/>
            <w:tcBorders>
              <w:top w:val="single" w:sz="4" w:space="0" w:color="auto"/>
              <w:left w:val="single" w:sz="4" w:space="0" w:color="auto"/>
              <w:bottom w:val="single" w:sz="4" w:space="0" w:color="auto"/>
              <w:right w:val="single" w:sz="4" w:space="0" w:color="auto"/>
            </w:tcBorders>
            <w:vAlign w:val="bottom"/>
            <w:hideMark/>
          </w:tcPr>
          <w:p w:rsidR="009F038E" w:rsidRDefault="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eastAsia="ru-RU"/>
              </w:rPr>
              <w:t>Электросетьсервис</w:t>
            </w:r>
            <w:proofErr w:type="spellEnd"/>
            <w:r>
              <w:rPr>
                <w:rFonts w:ascii="Times New Roman" w:eastAsia="Times New Roman" w:hAnsi="Times New Roman" w:cs="Times New Roman"/>
                <w:color w:val="000000"/>
                <w:lang w:eastAsia="ru-RU"/>
              </w:rPr>
              <w:t xml:space="preserve">» ООО (ИНН 4223057103) - «ОЭСК» </w:t>
            </w:r>
            <w:proofErr w:type="gramStart"/>
            <w:r>
              <w:rPr>
                <w:rFonts w:ascii="Times New Roman" w:eastAsia="Times New Roman" w:hAnsi="Times New Roman" w:cs="Times New Roman"/>
                <w:color w:val="000000"/>
                <w:lang w:eastAsia="ru-RU"/>
              </w:rPr>
              <w:t>ООО  (</w:t>
            </w:r>
            <w:proofErr w:type="gramEnd"/>
            <w:r>
              <w:rPr>
                <w:rFonts w:ascii="Times New Roman" w:eastAsia="Times New Roman" w:hAnsi="Times New Roman" w:cs="Times New Roman"/>
                <w:color w:val="000000"/>
                <w:lang w:eastAsia="ru-RU"/>
              </w:rPr>
              <w:t>ИНН 4223052779)</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398 243,034111</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32,014999</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0,810159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409 483,835804</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31,666967</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0,818427</w:t>
            </w:r>
          </w:p>
        </w:tc>
      </w:tr>
      <w:tr w:rsidR="009F038E" w:rsidTr="009F038E">
        <w:trPr>
          <w:trHeight w:val="120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63</w:t>
            </w:r>
          </w:p>
        </w:tc>
        <w:tc>
          <w:tcPr>
            <w:tcW w:w="5245" w:type="dxa"/>
            <w:tcBorders>
              <w:top w:val="single" w:sz="4" w:space="0" w:color="auto"/>
              <w:left w:val="single" w:sz="4" w:space="0" w:color="auto"/>
              <w:bottom w:val="single" w:sz="4" w:space="0" w:color="auto"/>
              <w:right w:val="single" w:sz="4" w:space="0" w:color="auto"/>
            </w:tcBorders>
            <w:vAlign w:val="bottom"/>
            <w:hideMark/>
          </w:tcPr>
          <w:p w:rsidR="009F038E" w:rsidRDefault="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eastAsia="ru-RU"/>
              </w:rPr>
              <w:t>Электросетьсервис</w:t>
            </w:r>
            <w:proofErr w:type="spellEnd"/>
            <w:r>
              <w:rPr>
                <w:rFonts w:ascii="Times New Roman" w:eastAsia="Times New Roman" w:hAnsi="Times New Roman" w:cs="Times New Roman"/>
                <w:color w:val="000000"/>
                <w:lang w:eastAsia="ru-RU"/>
              </w:rPr>
              <w:t xml:space="preserve">» ООО (ИНН 4223057103) - «РЖД» </w:t>
            </w:r>
            <w:proofErr w:type="gramStart"/>
            <w:r>
              <w:rPr>
                <w:rFonts w:ascii="Times New Roman" w:eastAsia="Times New Roman" w:hAnsi="Times New Roman" w:cs="Times New Roman"/>
                <w:color w:val="000000"/>
                <w:lang w:eastAsia="ru-RU"/>
              </w:rPr>
              <w:t>ОАО  (</w:t>
            </w:r>
            <w:proofErr w:type="gramEnd"/>
            <w:r>
              <w:rPr>
                <w:rFonts w:ascii="Times New Roman" w:eastAsia="Times New Roman" w:hAnsi="Times New Roman" w:cs="Times New Roman"/>
                <w:color w:val="000000"/>
                <w:lang w:eastAsia="ru-RU"/>
              </w:rPr>
              <w:t xml:space="preserve">Западно-Сибирская дирекция по энергообеспечению - СП </w:t>
            </w:r>
            <w:proofErr w:type="spellStart"/>
            <w:r>
              <w:rPr>
                <w:rFonts w:ascii="Times New Roman" w:eastAsia="Times New Roman" w:hAnsi="Times New Roman" w:cs="Times New Roman"/>
                <w:color w:val="000000"/>
                <w:lang w:eastAsia="ru-RU"/>
              </w:rPr>
              <w:t>Трансэнерго</w:t>
            </w:r>
            <w:proofErr w:type="spellEnd"/>
            <w:r>
              <w:rPr>
                <w:rFonts w:ascii="Times New Roman" w:eastAsia="Times New Roman" w:hAnsi="Times New Roman" w:cs="Times New Roman"/>
                <w:color w:val="000000"/>
                <w:lang w:eastAsia="ru-RU"/>
              </w:rPr>
              <w:t xml:space="preserve"> - филиала ОАО «РЖД») (ИНН 7708503727)</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353 552,041748</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32,014999</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0,810159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363 555,850838</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31,666967</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0,818427</w:t>
            </w:r>
          </w:p>
        </w:tc>
      </w:tr>
      <w:tr w:rsidR="009F038E" w:rsidTr="009F038E">
        <w:trPr>
          <w:trHeight w:val="60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64</w:t>
            </w:r>
          </w:p>
        </w:tc>
        <w:tc>
          <w:tcPr>
            <w:tcW w:w="5245" w:type="dxa"/>
            <w:tcBorders>
              <w:top w:val="single" w:sz="4" w:space="0" w:color="auto"/>
              <w:left w:val="single" w:sz="4" w:space="0" w:color="auto"/>
              <w:bottom w:val="single" w:sz="4" w:space="0" w:color="auto"/>
              <w:right w:val="single" w:sz="4" w:space="0" w:color="auto"/>
            </w:tcBorders>
            <w:vAlign w:val="bottom"/>
            <w:hideMark/>
          </w:tcPr>
          <w:p w:rsidR="009F038E" w:rsidRDefault="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eastAsia="ru-RU"/>
              </w:rPr>
              <w:t>Электросетьсервис</w:t>
            </w:r>
            <w:proofErr w:type="spellEnd"/>
            <w:r>
              <w:rPr>
                <w:rFonts w:ascii="Times New Roman" w:eastAsia="Times New Roman" w:hAnsi="Times New Roman" w:cs="Times New Roman"/>
                <w:color w:val="000000"/>
                <w:lang w:eastAsia="ru-RU"/>
              </w:rPr>
              <w:t>» ООО (ИНН 4223057103) - «СДС-</w:t>
            </w:r>
            <w:proofErr w:type="spellStart"/>
            <w:r>
              <w:rPr>
                <w:rFonts w:ascii="Times New Roman" w:eastAsia="Times New Roman" w:hAnsi="Times New Roman" w:cs="Times New Roman"/>
                <w:color w:val="000000"/>
                <w:lang w:eastAsia="ru-RU"/>
              </w:rPr>
              <w:t>Энерго</w:t>
            </w:r>
            <w:proofErr w:type="spellEnd"/>
            <w:r>
              <w:rPr>
                <w:rFonts w:ascii="Times New Roman" w:eastAsia="Times New Roman" w:hAnsi="Times New Roman" w:cs="Times New Roman"/>
                <w:color w:val="000000"/>
                <w:lang w:eastAsia="ru-RU"/>
              </w:rPr>
              <w:t xml:space="preserve">» ХК </w:t>
            </w:r>
            <w:proofErr w:type="gramStart"/>
            <w:r>
              <w:rPr>
                <w:rFonts w:ascii="Times New Roman" w:eastAsia="Times New Roman" w:hAnsi="Times New Roman" w:cs="Times New Roman"/>
                <w:color w:val="000000"/>
                <w:lang w:eastAsia="ru-RU"/>
              </w:rPr>
              <w:t>ООО  (</w:t>
            </w:r>
            <w:proofErr w:type="gramEnd"/>
            <w:r>
              <w:rPr>
                <w:rFonts w:ascii="Times New Roman" w:eastAsia="Times New Roman" w:hAnsi="Times New Roman" w:cs="Times New Roman"/>
                <w:color w:val="000000"/>
                <w:lang w:eastAsia="ru-RU"/>
              </w:rPr>
              <w:t>ИНН 4250003450)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455 012,742674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32,014999</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0,810159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457 631,532179</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31,666967</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0,818427</w:t>
            </w:r>
          </w:p>
        </w:tc>
      </w:tr>
      <w:tr w:rsidR="009F038E" w:rsidTr="009F038E">
        <w:trPr>
          <w:trHeight w:val="90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w:t>
            </w:r>
          </w:p>
        </w:tc>
        <w:tc>
          <w:tcPr>
            <w:tcW w:w="5245" w:type="dxa"/>
            <w:tcBorders>
              <w:top w:val="single" w:sz="4" w:space="0" w:color="auto"/>
              <w:left w:val="single" w:sz="4" w:space="0" w:color="auto"/>
              <w:bottom w:val="single" w:sz="4" w:space="0" w:color="auto"/>
              <w:right w:val="single" w:sz="4" w:space="0" w:color="auto"/>
            </w:tcBorders>
            <w:vAlign w:val="bottom"/>
            <w:hideMark/>
          </w:tcPr>
          <w:p w:rsidR="009F038E" w:rsidRDefault="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eastAsia="ru-RU"/>
              </w:rPr>
              <w:t>Электросетьсервис</w:t>
            </w:r>
            <w:proofErr w:type="spellEnd"/>
            <w:r>
              <w:rPr>
                <w:rFonts w:ascii="Times New Roman" w:eastAsia="Times New Roman" w:hAnsi="Times New Roman" w:cs="Times New Roman"/>
                <w:color w:val="000000"/>
                <w:lang w:eastAsia="ru-RU"/>
              </w:rPr>
              <w:t>» ООО (ИНН 4223057103) - «Северо-Кузбасская энергетическая компания» АО (ИНН 4205153492)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356 593,622313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32,014999</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0,810159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360 692,326507</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31,666967</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0,818427</w:t>
            </w:r>
          </w:p>
        </w:tc>
      </w:tr>
      <w:tr w:rsidR="009F038E" w:rsidTr="009F038E">
        <w:trPr>
          <w:trHeight w:val="1444"/>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w:t>
            </w:r>
          </w:p>
        </w:tc>
        <w:tc>
          <w:tcPr>
            <w:tcW w:w="5245" w:type="dxa"/>
            <w:tcBorders>
              <w:top w:val="single" w:sz="4" w:space="0" w:color="auto"/>
              <w:left w:val="single" w:sz="4" w:space="0" w:color="auto"/>
              <w:bottom w:val="single" w:sz="4" w:space="0" w:color="auto"/>
              <w:right w:val="single" w:sz="4" w:space="0" w:color="auto"/>
            </w:tcBorders>
            <w:vAlign w:val="bottom"/>
            <w:hideMark/>
          </w:tcPr>
          <w:p w:rsidR="009F038E" w:rsidRDefault="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eastAsia="ru-RU"/>
              </w:rPr>
              <w:t>ЭнергоПаритет</w:t>
            </w:r>
            <w:proofErr w:type="spellEnd"/>
            <w:r>
              <w:rPr>
                <w:rFonts w:ascii="Times New Roman" w:eastAsia="Times New Roman" w:hAnsi="Times New Roman" w:cs="Times New Roman"/>
                <w:color w:val="000000"/>
                <w:lang w:eastAsia="ru-RU"/>
              </w:rPr>
              <w:t>» ООО (ИНН 4205262491) - «МРСК Сибири» ПАО (филиал ПАО «Межрегиональная распределительная сетевая компания Сибири» - «Кузбассэнерго – региональные электрические сети») (ИНН 2460069527)</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16 502,977553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0,295566</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0,026861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7 971,544099</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1,170051</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0,014098</w:t>
            </w:r>
          </w:p>
        </w:tc>
      </w:tr>
      <w:tr w:rsidR="009F038E" w:rsidTr="009F038E">
        <w:trPr>
          <w:trHeight w:val="90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67</w:t>
            </w:r>
          </w:p>
        </w:tc>
        <w:tc>
          <w:tcPr>
            <w:tcW w:w="5245" w:type="dxa"/>
            <w:tcBorders>
              <w:top w:val="single" w:sz="4" w:space="0" w:color="auto"/>
              <w:left w:val="single" w:sz="4" w:space="0" w:color="auto"/>
              <w:bottom w:val="single" w:sz="4" w:space="0" w:color="auto"/>
              <w:right w:val="single" w:sz="4" w:space="0" w:color="auto"/>
            </w:tcBorders>
            <w:vAlign w:val="bottom"/>
            <w:hideMark/>
          </w:tcPr>
          <w:p w:rsidR="009F038E" w:rsidRDefault="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eastAsia="ru-RU"/>
              </w:rPr>
              <w:t>ЭнергоПаритет</w:t>
            </w:r>
            <w:proofErr w:type="spellEnd"/>
            <w:r>
              <w:rPr>
                <w:rFonts w:ascii="Times New Roman" w:eastAsia="Times New Roman" w:hAnsi="Times New Roman" w:cs="Times New Roman"/>
                <w:color w:val="000000"/>
                <w:lang w:eastAsia="ru-RU"/>
              </w:rPr>
              <w:t xml:space="preserve">» ООО (ИНН 4205262491) - «Объединенная компания РУСАЛ Энергосеть» </w:t>
            </w:r>
            <w:proofErr w:type="gramStart"/>
            <w:r>
              <w:rPr>
                <w:rFonts w:ascii="Times New Roman" w:eastAsia="Times New Roman" w:hAnsi="Times New Roman" w:cs="Times New Roman"/>
                <w:color w:val="000000"/>
                <w:lang w:eastAsia="ru-RU"/>
              </w:rPr>
              <w:t>ООО  (</w:t>
            </w:r>
            <w:proofErr w:type="gramEnd"/>
            <w:r>
              <w:rPr>
                <w:rFonts w:ascii="Times New Roman" w:eastAsia="Times New Roman" w:hAnsi="Times New Roman" w:cs="Times New Roman"/>
                <w:color w:val="000000"/>
                <w:lang w:eastAsia="ru-RU"/>
              </w:rPr>
              <w:t>ИНН 7709806795)</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19 187,881857</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0,295566</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0,026861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9 502,472899</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1,170051</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0,014098</w:t>
            </w:r>
          </w:p>
        </w:tc>
      </w:tr>
      <w:tr w:rsidR="009F038E" w:rsidTr="009F038E">
        <w:trPr>
          <w:trHeight w:val="60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w:t>
            </w:r>
          </w:p>
        </w:tc>
        <w:tc>
          <w:tcPr>
            <w:tcW w:w="5245" w:type="dxa"/>
            <w:tcBorders>
              <w:top w:val="single" w:sz="4" w:space="0" w:color="auto"/>
              <w:left w:val="single" w:sz="4" w:space="0" w:color="auto"/>
              <w:bottom w:val="single" w:sz="4" w:space="0" w:color="auto"/>
              <w:right w:val="single" w:sz="4" w:space="0" w:color="auto"/>
            </w:tcBorders>
            <w:vAlign w:val="bottom"/>
            <w:hideMark/>
          </w:tcPr>
          <w:p w:rsidR="009F038E" w:rsidRDefault="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eastAsia="ru-RU"/>
              </w:rPr>
              <w:t>ЭнергоПаритет</w:t>
            </w:r>
            <w:proofErr w:type="spellEnd"/>
            <w:r>
              <w:rPr>
                <w:rFonts w:ascii="Times New Roman" w:eastAsia="Times New Roman" w:hAnsi="Times New Roman" w:cs="Times New Roman"/>
                <w:color w:val="000000"/>
                <w:lang w:eastAsia="ru-RU"/>
              </w:rPr>
              <w:t>» ООО (ИНН 4205262491) - «</w:t>
            </w:r>
            <w:proofErr w:type="spellStart"/>
            <w:r>
              <w:rPr>
                <w:rFonts w:ascii="Times New Roman" w:eastAsia="Times New Roman" w:hAnsi="Times New Roman" w:cs="Times New Roman"/>
                <w:color w:val="000000"/>
                <w:lang w:eastAsia="ru-RU"/>
              </w:rPr>
              <w:t>Энергосервис</w:t>
            </w:r>
            <w:proofErr w:type="spellEnd"/>
            <w:r>
              <w:rPr>
                <w:rFonts w:ascii="Times New Roman" w:eastAsia="Times New Roman" w:hAnsi="Times New Roman" w:cs="Times New Roman"/>
                <w:color w:val="000000"/>
                <w:lang w:eastAsia="ru-RU"/>
              </w:rPr>
              <w:t>» ООО (ИНН 4212038927)</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16 944,933849</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0,295566</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0,026861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8 818,132416</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1,170051</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0,014098</w:t>
            </w:r>
          </w:p>
        </w:tc>
      </w:tr>
      <w:tr w:rsidR="009F038E" w:rsidTr="009F038E">
        <w:trPr>
          <w:trHeight w:val="150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rsidP="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69</w:t>
            </w:r>
          </w:p>
        </w:tc>
        <w:tc>
          <w:tcPr>
            <w:tcW w:w="5245" w:type="dxa"/>
            <w:tcBorders>
              <w:top w:val="single" w:sz="4" w:space="0" w:color="auto"/>
              <w:left w:val="single" w:sz="4" w:space="0" w:color="auto"/>
              <w:bottom w:val="single" w:sz="4" w:space="0" w:color="auto"/>
              <w:right w:val="single" w:sz="4" w:space="0" w:color="auto"/>
            </w:tcBorders>
            <w:vAlign w:val="bottom"/>
            <w:hideMark/>
          </w:tcPr>
          <w:p w:rsidR="009F038E" w:rsidRDefault="009F038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eastAsia="ru-RU"/>
              </w:rPr>
              <w:t>Энергосервис</w:t>
            </w:r>
            <w:proofErr w:type="spellEnd"/>
            <w:r>
              <w:rPr>
                <w:rFonts w:ascii="Times New Roman" w:eastAsia="Times New Roman" w:hAnsi="Times New Roman" w:cs="Times New Roman"/>
                <w:color w:val="000000"/>
                <w:lang w:eastAsia="ru-RU"/>
              </w:rPr>
              <w:t>» ООО (ИНН 4212038927) - «МРСК Сибири» ПАО (филиал ПАО «Межрегиональная распределительная сетевая компания Сибири» - «Кузбассэнерго – региональные электрические сети») (ИНН 2460069527)</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10 807,848752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18,000091</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0,035793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24 555,652276</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10,121819</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038E" w:rsidRDefault="009F03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0,049549</w:t>
            </w:r>
          </w:p>
        </w:tc>
      </w:tr>
    </w:tbl>
    <w:p w:rsidR="009F038E" w:rsidRDefault="009F038E" w:rsidP="00C11A42">
      <w:pPr>
        <w:tabs>
          <w:tab w:val="left" w:pos="2707"/>
        </w:tabs>
        <w:spacing w:after="0"/>
        <w:rPr>
          <w:rFonts w:ascii="Times New Roman" w:hAnsi="Times New Roman" w:cs="Times New Roman"/>
          <w:sz w:val="28"/>
          <w:szCs w:val="28"/>
        </w:rPr>
      </w:pPr>
    </w:p>
    <w:p w:rsidR="00950424" w:rsidRPr="00C97A18" w:rsidRDefault="00950424" w:rsidP="00C11A42">
      <w:pPr>
        <w:tabs>
          <w:tab w:val="left" w:pos="2707"/>
        </w:tabs>
        <w:spacing w:after="0"/>
        <w:rPr>
          <w:rFonts w:ascii="Times New Roman" w:hAnsi="Times New Roman" w:cs="Times New Roman"/>
          <w:sz w:val="28"/>
          <w:szCs w:val="28"/>
        </w:rPr>
      </w:pPr>
      <w:r w:rsidRPr="00C97A18">
        <w:rPr>
          <w:rFonts w:ascii="Times New Roman" w:hAnsi="Times New Roman" w:cs="Times New Roman"/>
          <w:sz w:val="28"/>
          <w:szCs w:val="28"/>
        </w:rPr>
        <w:t>Примечания:</w:t>
      </w:r>
    </w:p>
    <w:p w:rsidR="00950424" w:rsidRPr="00C97A18" w:rsidRDefault="00950424" w:rsidP="00950424">
      <w:pPr>
        <w:autoSpaceDE w:val="0"/>
        <w:autoSpaceDN w:val="0"/>
        <w:adjustRightInd w:val="0"/>
        <w:spacing w:after="0" w:line="240" w:lineRule="auto"/>
        <w:ind w:firstLine="540"/>
        <w:jc w:val="both"/>
        <w:rPr>
          <w:rFonts w:ascii="Times New Roman" w:hAnsi="Times New Roman" w:cs="Times New Roman"/>
          <w:sz w:val="28"/>
          <w:szCs w:val="28"/>
        </w:rPr>
      </w:pPr>
      <w:r w:rsidRPr="00C97A18">
        <w:rPr>
          <w:rFonts w:ascii="Times New Roman" w:hAnsi="Times New Roman" w:cs="Times New Roman"/>
          <w:sz w:val="28"/>
          <w:szCs w:val="28"/>
        </w:rPr>
        <w:t>1. Индивидуальный тариф на услуги по передаче электрической энергии для взаиморасчетов между сетевыми организациями по Кемеровской области установлен для пары сетевых организаций, при этом сетевая организация, указанная в паре первой, является плательщиком, вторая - получателем платы.</w:t>
      </w:r>
    </w:p>
    <w:p w:rsidR="00950424" w:rsidRPr="006E01E3" w:rsidRDefault="00950424" w:rsidP="00950424">
      <w:pPr>
        <w:autoSpaceDE w:val="0"/>
        <w:autoSpaceDN w:val="0"/>
        <w:adjustRightInd w:val="0"/>
        <w:spacing w:after="0" w:line="240" w:lineRule="auto"/>
        <w:ind w:firstLine="540"/>
        <w:jc w:val="both"/>
        <w:rPr>
          <w:rFonts w:ascii="Times New Roman" w:hAnsi="Times New Roman" w:cs="Times New Roman"/>
          <w:b/>
          <w:sz w:val="24"/>
          <w:szCs w:val="24"/>
        </w:rPr>
      </w:pPr>
      <w:r w:rsidRPr="00C97A18">
        <w:rPr>
          <w:rFonts w:ascii="Times New Roman" w:hAnsi="Times New Roman" w:cs="Times New Roman"/>
          <w:sz w:val="28"/>
          <w:szCs w:val="28"/>
        </w:rPr>
        <w:t>2. Базой для расчета ставки индивидуальных тарифов на содержание электрических сетей является присоединенная (заявленная) мощность сетевой организации. Базой для расчета ставки индивидуальных тарифов на оплату технологического расхода (потерь) электрической энергии является плановый сальдированный переток электроэнергии между сетевыми организациями. Оплата услуг осуществляется за фактический объем сальдированного перето</w:t>
      </w:r>
      <w:r>
        <w:rPr>
          <w:rFonts w:ascii="Times New Roman" w:hAnsi="Times New Roman" w:cs="Times New Roman"/>
          <w:sz w:val="28"/>
          <w:szCs w:val="28"/>
        </w:rPr>
        <w:t>ка.</w:t>
      </w:r>
    </w:p>
    <w:p w:rsidR="00AC7C7C" w:rsidRPr="006E01E3" w:rsidRDefault="00AC7C7C" w:rsidP="00950424">
      <w:pPr>
        <w:spacing w:after="0" w:line="240" w:lineRule="auto"/>
        <w:jc w:val="center"/>
        <w:rPr>
          <w:rFonts w:ascii="Times New Roman" w:hAnsi="Times New Roman" w:cs="Times New Roman"/>
          <w:b/>
          <w:sz w:val="24"/>
          <w:szCs w:val="24"/>
        </w:rPr>
      </w:pPr>
    </w:p>
    <w:sectPr w:rsidR="00AC7C7C" w:rsidRPr="006E01E3" w:rsidSect="008D268E">
      <w:pgSz w:w="16838" w:h="11906" w:orient="landscape"/>
      <w:pgMar w:top="851"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7395" w:rsidRDefault="00817395" w:rsidP="00EE00D5">
      <w:pPr>
        <w:spacing w:after="0" w:line="240" w:lineRule="auto"/>
      </w:pPr>
      <w:r>
        <w:separator/>
      </w:r>
    </w:p>
  </w:endnote>
  <w:endnote w:type="continuationSeparator" w:id="0">
    <w:p w:rsidR="00817395" w:rsidRDefault="00817395" w:rsidP="00EE0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7395" w:rsidRDefault="00817395" w:rsidP="00EE00D5">
      <w:pPr>
        <w:spacing w:after="0" w:line="240" w:lineRule="auto"/>
      </w:pPr>
      <w:r>
        <w:separator/>
      </w:r>
    </w:p>
  </w:footnote>
  <w:footnote w:type="continuationSeparator" w:id="0">
    <w:p w:rsidR="00817395" w:rsidRDefault="00817395" w:rsidP="00EE0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304929628"/>
      <w:docPartObj>
        <w:docPartGallery w:val="Page Numbers (Top of Page)"/>
        <w:docPartUnique/>
      </w:docPartObj>
    </w:sdtPr>
    <w:sdtEndPr/>
    <w:sdtContent>
      <w:p w:rsidR="00573929" w:rsidRPr="008D1C30" w:rsidRDefault="00573929">
        <w:pPr>
          <w:pStyle w:val="a6"/>
          <w:jc w:val="center"/>
          <w:rPr>
            <w:rFonts w:ascii="Times New Roman" w:hAnsi="Times New Roman" w:cs="Times New Roman"/>
            <w:sz w:val="24"/>
            <w:szCs w:val="24"/>
          </w:rPr>
        </w:pPr>
        <w:r w:rsidRPr="008D1C30">
          <w:rPr>
            <w:rFonts w:ascii="Times New Roman" w:hAnsi="Times New Roman" w:cs="Times New Roman"/>
            <w:sz w:val="24"/>
            <w:szCs w:val="24"/>
          </w:rPr>
          <w:fldChar w:fldCharType="begin"/>
        </w:r>
        <w:r w:rsidRPr="008D1C30">
          <w:rPr>
            <w:rFonts w:ascii="Times New Roman" w:hAnsi="Times New Roman" w:cs="Times New Roman"/>
            <w:sz w:val="24"/>
            <w:szCs w:val="24"/>
          </w:rPr>
          <w:instrText>PAGE   \* MERGEFORMAT</w:instrText>
        </w:r>
        <w:r w:rsidRPr="008D1C30">
          <w:rPr>
            <w:rFonts w:ascii="Times New Roman" w:hAnsi="Times New Roman" w:cs="Times New Roman"/>
            <w:sz w:val="24"/>
            <w:szCs w:val="24"/>
          </w:rPr>
          <w:fldChar w:fldCharType="separate"/>
        </w:r>
        <w:r>
          <w:rPr>
            <w:rFonts w:ascii="Times New Roman" w:hAnsi="Times New Roman" w:cs="Times New Roman"/>
            <w:noProof/>
            <w:sz w:val="24"/>
            <w:szCs w:val="24"/>
          </w:rPr>
          <w:t>8</w:t>
        </w:r>
        <w:r w:rsidRPr="008D1C30">
          <w:rPr>
            <w:rFonts w:ascii="Times New Roman" w:hAnsi="Times New Roman" w:cs="Times New Roman"/>
            <w:sz w:val="24"/>
            <w:szCs w:val="24"/>
          </w:rPr>
          <w:fldChar w:fldCharType="end"/>
        </w:r>
      </w:p>
    </w:sdtContent>
  </w:sdt>
  <w:p w:rsidR="00573929" w:rsidRDefault="0057392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55A8"/>
    <w:multiLevelType w:val="hybridMultilevel"/>
    <w:tmpl w:val="C8282E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9D10B7"/>
    <w:multiLevelType w:val="hybridMultilevel"/>
    <w:tmpl w:val="F1AA9C6C"/>
    <w:lvl w:ilvl="0" w:tplc="74D8FDC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546679"/>
    <w:multiLevelType w:val="hybridMultilevel"/>
    <w:tmpl w:val="E9FAD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9919C2"/>
    <w:multiLevelType w:val="multilevel"/>
    <w:tmpl w:val="E1261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AE3D61"/>
    <w:multiLevelType w:val="hybridMultilevel"/>
    <w:tmpl w:val="E954D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8F2D8D"/>
    <w:multiLevelType w:val="hybridMultilevel"/>
    <w:tmpl w:val="6EB2246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5CB42C13"/>
    <w:multiLevelType w:val="hybridMultilevel"/>
    <w:tmpl w:val="0D1A0C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31"/>
    <w:rsid w:val="0001474B"/>
    <w:rsid w:val="000315D2"/>
    <w:rsid w:val="0003173F"/>
    <w:rsid w:val="00033635"/>
    <w:rsid w:val="00034BD2"/>
    <w:rsid w:val="00037454"/>
    <w:rsid w:val="000466CF"/>
    <w:rsid w:val="0005725C"/>
    <w:rsid w:val="000676E5"/>
    <w:rsid w:val="00075407"/>
    <w:rsid w:val="00076B47"/>
    <w:rsid w:val="00080C54"/>
    <w:rsid w:val="000813E6"/>
    <w:rsid w:val="000934D5"/>
    <w:rsid w:val="000A1F03"/>
    <w:rsid w:val="000A42AA"/>
    <w:rsid w:val="000A4C5C"/>
    <w:rsid w:val="000A7B4D"/>
    <w:rsid w:val="000B0D96"/>
    <w:rsid w:val="000B166A"/>
    <w:rsid w:val="000B2126"/>
    <w:rsid w:val="000B3191"/>
    <w:rsid w:val="000B5458"/>
    <w:rsid w:val="000B6F11"/>
    <w:rsid w:val="000C071E"/>
    <w:rsid w:val="000C6089"/>
    <w:rsid w:val="000D13C1"/>
    <w:rsid w:val="000D4A25"/>
    <w:rsid w:val="000D6017"/>
    <w:rsid w:val="000E0346"/>
    <w:rsid w:val="000E2119"/>
    <w:rsid w:val="000E35AA"/>
    <w:rsid w:val="000E48C3"/>
    <w:rsid w:val="000F0264"/>
    <w:rsid w:val="001036A0"/>
    <w:rsid w:val="00104510"/>
    <w:rsid w:val="0011035D"/>
    <w:rsid w:val="00114AD2"/>
    <w:rsid w:val="00116451"/>
    <w:rsid w:val="001172C9"/>
    <w:rsid w:val="001275B4"/>
    <w:rsid w:val="00131373"/>
    <w:rsid w:val="001320E2"/>
    <w:rsid w:val="0013445D"/>
    <w:rsid w:val="001348FB"/>
    <w:rsid w:val="00135741"/>
    <w:rsid w:val="00143199"/>
    <w:rsid w:val="00144756"/>
    <w:rsid w:val="00144B9E"/>
    <w:rsid w:val="0014722B"/>
    <w:rsid w:val="001525F1"/>
    <w:rsid w:val="00156729"/>
    <w:rsid w:val="001567BF"/>
    <w:rsid w:val="00156C27"/>
    <w:rsid w:val="00157F23"/>
    <w:rsid w:val="00160994"/>
    <w:rsid w:val="001624D5"/>
    <w:rsid w:val="00175AEC"/>
    <w:rsid w:val="001817BB"/>
    <w:rsid w:val="0018630D"/>
    <w:rsid w:val="00193074"/>
    <w:rsid w:val="001970B3"/>
    <w:rsid w:val="00197400"/>
    <w:rsid w:val="001A07AC"/>
    <w:rsid w:val="001A3E66"/>
    <w:rsid w:val="001A76BF"/>
    <w:rsid w:val="001B5C9D"/>
    <w:rsid w:val="001B6915"/>
    <w:rsid w:val="001C20C8"/>
    <w:rsid w:val="001C2373"/>
    <w:rsid w:val="001C44C3"/>
    <w:rsid w:val="001C47D9"/>
    <w:rsid w:val="001C4E3D"/>
    <w:rsid w:val="001C703A"/>
    <w:rsid w:val="001D1932"/>
    <w:rsid w:val="001D31A8"/>
    <w:rsid w:val="001D663B"/>
    <w:rsid w:val="001D7235"/>
    <w:rsid w:val="001E0AEC"/>
    <w:rsid w:val="001E15B2"/>
    <w:rsid w:val="001E307D"/>
    <w:rsid w:val="001E42C2"/>
    <w:rsid w:val="001F2A9D"/>
    <w:rsid w:val="002014FD"/>
    <w:rsid w:val="00206445"/>
    <w:rsid w:val="00206998"/>
    <w:rsid w:val="00213AE3"/>
    <w:rsid w:val="00215C69"/>
    <w:rsid w:val="00220B55"/>
    <w:rsid w:val="002229E0"/>
    <w:rsid w:val="00225907"/>
    <w:rsid w:val="0022613F"/>
    <w:rsid w:val="00230B9F"/>
    <w:rsid w:val="00230F66"/>
    <w:rsid w:val="0023342B"/>
    <w:rsid w:val="00237F99"/>
    <w:rsid w:val="00252495"/>
    <w:rsid w:val="0025336B"/>
    <w:rsid w:val="00256E71"/>
    <w:rsid w:val="00261868"/>
    <w:rsid w:val="00266C0A"/>
    <w:rsid w:val="00270383"/>
    <w:rsid w:val="00272EFA"/>
    <w:rsid w:val="002755A5"/>
    <w:rsid w:val="00277476"/>
    <w:rsid w:val="00285682"/>
    <w:rsid w:val="00286008"/>
    <w:rsid w:val="00287B45"/>
    <w:rsid w:val="00290EC1"/>
    <w:rsid w:val="00292964"/>
    <w:rsid w:val="00293568"/>
    <w:rsid w:val="00294014"/>
    <w:rsid w:val="00297BC9"/>
    <w:rsid w:val="002B21C5"/>
    <w:rsid w:val="002C2158"/>
    <w:rsid w:val="002D08ED"/>
    <w:rsid w:val="002D560E"/>
    <w:rsid w:val="002D6202"/>
    <w:rsid w:val="002E1EF3"/>
    <w:rsid w:val="002E6FBA"/>
    <w:rsid w:val="002E767E"/>
    <w:rsid w:val="002F2494"/>
    <w:rsid w:val="002F33B8"/>
    <w:rsid w:val="00301802"/>
    <w:rsid w:val="00305BAA"/>
    <w:rsid w:val="00305F59"/>
    <w:rsid w:val="00311A34"/>
    <w:rsid w:val="00311D89"/>
    <w:rsid w:val="003137C9"/>
    <w:rsid w:val="00314D0E"/>
    <w:rsid w:val="0031790D"/>
    <w:rsid w:val="00322898"/>
    <w:rsid w:val="00323171"/>
    <w:rsid w:val="00324082"/>
    <w:rsid w:val="0032587D"/>
    <w:rsid w:val="00327C99"/>
    <w:rsid w:val="00352D70"/>
    <w:rsid w:val="0036028E"/>
    <w:rsid w:val="0036069F"/>
    <w:rsid w:val="003751F2"/>
    <w:rsid w:val="00375578"/>
    <w:rsid w:val="00376AB5"/>
    <w:rsid w:val="0038222B"/>
    <w:rsid w:val="003856A3"/>
    <w:rsid w:val="00391201"/>
    <w:rsid w:val="00392E5F"/>
    <w:rsid w:val="003937E0"/>
    <w:rsid w:val="003A3307"/>
    <w:rsid w:val="003A6959"/>
    <w:rsid w:val="003A70F8"/>
    <w:rsid w:val="003B3181"/>
    <w:rsid w:val="003C1C13"/>
    <w:rsid w:val="003C3296"/>
    <w:rsid w:val="003C6FB3"/>
    <w:rsid w:val="003D2D2B"/>
    <w:rsid w:val="003D305B"/>
    <w:rsid w:val="003D31FE"/>
    <w:rsid w:val="003D3383"/>
    <w:rsid w:val="003D342B"/>
    <w:rsid w:val="003D60D4"/>
    <w:rsid w:val="003D7B8E"/>
    <w:rsid w:val="003E6C57"/>
    <w:rsid w:val="003E7636"/>
    <w:rsid w:val="003E7C24"/>
    <w:rsid w:val="003F1191"/>
    <w:rsid w:val="003F2F95"/>
    <w:rsid w:val="003F3A57"/>
    <w:rsid w:val="00400ABB"/>
    <w:rsid w:val="00401A1E"/>
    <w:rsid w:val="00405271"/>
    <w:rsid w:val="00405A8C"/>
    <w:rsid w:val="004152B6"/>
    <w:rsid w:val="00421D4E"/>
    <w:rsid w:val="004224D6"/>
    <w:rsid w:val="004227F7"/>
    <w:rsid w:val="00446438"/>
    <w:rsid w:val="004535D1"/>
    <w:rsid w:val="00454070"/>
    <w:rsid w:val="004544F5"/>
    <w:rsid w:val="004612FE"/>
    <w:rsid w:val="004675E9"/>
    <w:rsid w:val="00472E7F"/>
    <w:rsid w:val="0047585E"/>
    <w:rsid w:val="00476E8D"/>
    <w:rsid w:val="004809D8"/>
    <w:rsid w:val="00486857"/>
    <w:rsid w:val="00487C97"/>
    <w:rsid w:val="00496C83"/>
    <w:rsid w:val="004A1B10"/>
    <w:rsid w:val="004A1E5D"/>
    <w:rsid w:val="004A4231"/>
    <w:rsid w:val="004A52F8"/>
    <w:rsid w:val="004B6052"/>
    <w:rsid w:val="004B72F1"/>
    <w:rsid w:val="004C10CE"/>
    <w:rsid w:val="004D0D3E"/>
    <w:rsid w:val="004E2273"/>
    <w:rsid w:val="004E4607"/>
    <w:rsid w:val="004E632A"/>
    <w:rsid w:val="004F025E"/>
    <w:rsid w:val="004F1B0A"/>
    <w:rsid w:val="00501572"/>
    <w:rsid w:val="00503223"/>
    <w:rsid w:val="00503EC6"/>
    <w:rsid w:val="005140DF"/>
    <w:rsid w:val="005204F1"/>
    <w:rsid w:val="00525D0D"/>
    <w:rsid w:val="00531882"/>
    <w:rsid w:val="00534D24"/>
    <w:rsid w:val="00544678"/>
    <w:rsid w:val="00544F63"/>
    <w:rsid w:val="00545F1B"/>
    <w:rsid w:val="00554F91"/>
    <w:rsid w:val="005567FE"/>
    <w:rsid w:val="00564C5C"/>
    <w:rsid w:val="00571AF4"/>
    <w:rsid w:val="00571CB0"/>
    <w:rsid w:val="00572225"/>
    <w:rsid w:val="00573929"/>
    <w:rsid w:val="00575B77"/>
    <w:rsid w:val="00576E0A"/>
    <w:rsid w:val="005824A8"/>
    <w:rsid w:val="00585316"/>
    <w:rsid w:val="00591381"/>
    <w:rsid w:val="005A36B6"/>
    <w:rsid w:val="005B34A1"/>
    <w:rsid w:val="005B609F"/>
    <w:rsid w:val="005C1E40"/>
    <w:rsid w:val="005C5211"/>
    <w:rsid w:val="005C7069"/>
    <w:rsid w:val="005E2C4C"/>
    <w:rsid w:val="005E59E2"/>
    <w:rsid w:val="005E5E5F"/>
    <w:rsid w:val="005F2538"/>
    <w:rsid w:val="005F5FC6"/>
    <w:rsid w:val="005F630A"/>
    <w:rsid w:val="00601194"/>
    <w:rsid w:val="00614B00"/>
    <w:rsid w:val="00624A6B"/>
    <w:rsid w:val="0063398C"/>
    <w:rsid w:val="00635057"/>
    <w:rsid w:val="00635C8F"/>
    <w:rsid w:val="00637C9E"/>
    <w:rsid w:val="00637F47"/>
    <w:rsid w:val="00643627"/>
    <w:rsid w:val="00644073"/>
    <w:rsid w:val="00644572"/>
    <w:rsid w:val="00654387"/>
    <w:rsid w:val="00657430"/>
    <w:rsid w:val="00663033"/>
    <w:rsid w:val="006651F6"/>
    <w:rsid w:val="00666106"/>
    <w:rsid w:val="00666B94"/>
    <w:rsid w:val="006739BA"/>
    <w:rsid w:val="00674864"/>
    <w:rsid w:val="00674ED7"/>
    <w:rsid w:val="006752C7"/>
    <w:rsid w:val="0068134B"/>
    <w:rsid w:val="00684AB8"/>
    <w:rsid w:val="00686997"/>
    <w:rsid w:val="006917D5"/>
    <w:rsid w:val="006944AC"/>
    <w:rsid w:val="006A1490"/>
    <w:rsid w:val="006A35A3"/>
    <w:rsid w:val="006A71B4"/>
    <w:rsid w:val="006C1634"/>
    <w:rsid w:val="006C7721"/>
    <w:rsid w:val="006D439D"/>
    <w:rsid w:val="006E01E3"/>
    <w:rsid w:val="006E5D73"/>
    <w:rsid w:val="006F57CE"/>
    <w:rsid w:val="00704E51"/>
    <w:rsid w:val="00711246"/>
    <w:rsid w:val="0071653B"/>
    <w:rsid w:val="00723B0C"/>
    <w:rsid w:val="00734D50"/>
    <w:rsid w:val="007354B9"/>
    <w:rsid w:val="007448D9"/>
    <w:rsid w:val="00751AE6"/>
    <w:rsid w:val="00751FBF"/>
    <w:rsid w:val="00752442"/>
    <w:rsid w:val="007534CC"/>
    <w:rsid w:val="00756B58"/>
    <w:rsid w:val="00765BA2"/>
    <w:rsid w:val="007701DA"/>
    <w:rsid w:val="00770D96"/>
    <w:rsid w:val="00775930"/>
    <w:rsid w:val="007832A3"/>
    <w:rsid w:val="007903F8"/>
    <w:rsid w:val="0079074C"/>
    <w:rsid w:val="007A0337"/>
    <w:rsid w:val="007A39B7"/>
    <w:rsid w:val="007B0480"/>
    <w:rsid w:val="007B191D"/>
    <w:rsid w:val="007B270F"/>
    <w:rsid w:val="007C1422"/>
    <w:rsid w:val="007C2EBF"/>
    <w:rsid w:val="007C5114"/>
    <w:rsid w:val="007C5633"/>
    <w:rsid w:val="007C6E16"/>
    <w:rsid w:val="007D6627"/>
    <w:rsid w:val="007E487B"/>
    <w:rsid w:val="007E7B68"/>
    <w:rsid w:val="007F0FD9"/>
    <w:rsid w:val="008058C4"/>
    <w:rsid w:val="008066DA"/>
    <w:rsid w:val="00810D02"/>
    <w:rsid w:val="00814B25"/>
    <w:rsid w:val="00817395"/>
    <w:rsid w:val="00822A7F"/>
    <w:rsid w:val="008236E2"/>
    <w:rsid w:val="00823843"/>
    <w:rsid w:val="00824CA6"/>
    <w:rsid w:val="0083028D"/>
    <w:rsid w:val="00832AA2"/>
    <w:rsid w:val="00835172"/>
    <w:rsid w:val="00836E1A"/>
    <w:rsid w:val="008378DA"/>
    <w:rsid w:val="00850EE2"/>
    <w:rsid w:val="00852AF3"/>
    <w:rsid w:val="00853ECC"/>
    <w:rsid w:val="008545CF"/>
    <w:rsid w:val="0085485E"/>
    <w:rsid w:val="008564A6"/>
    <w:rsid w:val="008619D1"/>
    <w:rsid w:val="008647F7"/>
    <w:rsid w:val="0087417B"/>
    <w:rsid w:val="00877B16"/>
    <w:rsid w:val="00882005"/>
    <w:rsid w:val="0088550A"/>
    <w:rsid w:val="00890D00"/>
    <w:rsid w:val="00891F48"/>
    <w:rsid w:val="0089204D"/>
    <w:rsid w:val="00892F67"/>
    <w:rsid w:val="008A0DFA"/>
    <w:rsid w:val="008A4F36"/>
    <w:rsid w:val="008A5AB0"/>
    <w:rsid w:val="008A688E"/>
    <w:rsid w:val="008B0ABB"/>
    <w:rsid w:val="008C2822"/>
    <w:rsid w:val="008D1C30"/>
    <w:rsid w:val="008D258A"/>
    <w:rsid w:val="008D268E"/>
    <w:rsid w:val="008D309C"/>
    <w:rsid w:val="008D3504"/>
    <w:rsid w:val="008D5E68"/>
    <w:rsid w:val="008E025C"/>
    <w:rsid w:val="008E2184"/>
    <w:rsid w:val="008E5748"/>
    <w:rsid w:val="008E5F59"/>
    <w:rsid w:val="008F1993"/>
    <w:rsid w:val="008F2A43"/>
    <w:rsid w:val="008F5DEB"/>
    <w:rsid w:val="009048EF"/>
    <w:rsid w:val="00906C5A"/>
    <w:rsid w:val="00917289"/>
    <w:rsid w:val="00923D6E"/>
    <w:rsid w:val="00930E7B"/>
    <w:rsid w:val="00931D33"/>
    <w:rsid w:val="0093305E"/>
    <w:rsid w:val="0093607D"/>
    <w:rsid w:val="009450F0"/>
    <w:rsid w:val="00950424"/>
    <w:rsid w:val="009623B2"/>
    <w:rsid w:val="009633F9"/>
    <w:rsid w:val="00965E2C"/>
    <w:rsid w:val="009669A2"/>
    <w:rsid w:val="00970F44"/>
    <w:rsid w:val="009711E2"/>
    <w:rsid w:val="0097475D"/>
    <w:rsid w:val="00975A0B"/>
    <w:rsid w:val="00975BBA"/>
    <w:rsid w:val="00980C57"/>
    <w:rsid w:val="00983ABC"/>
    <w:rsid w:val="00986356"/>
    <w:rsid w:val="009925E5"/>
    <w:rsid w:val="009A57BF"/>
    <w:rsid w:val="009B3369"/>
    <w:rsid w:val="009B6DF5"/>
    <w:rsid w:val="009B7D6B"/>
    <w:rsid w:val="009C1364"/>
    <w:rsid w:val="009C2676"/>
    <w:rsid w:val="009C40D8"/>
    <w:rsid w:val="009C6915"/>
    <w:rsid w:val="009D0B37"/>
    <w:rsid w:val="009D7AFC"/>
    <w:rsid w:val="009E31B8"/>
    <w:rsid w:val="009E6E2C"/>
    <w:rsid w:val="009F038E"/>
    <w:rsid w:val="009F64FC"/>
    <w:rsid w:val="00A02D33"/>
    <w:rsid w:val="00A07184"/>
    <w:rsid w:val="00A10268"/>
    <w:rsid w:val="00A12296"/>
    <w:rsid w:val="00A159C3"/>
    <w:rsid w:val="00A2667F"/>
    <w:rsid w:val="00A34984"/>
    <w:rsid w:val="00A379A3"/>
    <w:rsid w:val="00A45324"/>
    <w:rsid w:val="00A45E63"/>
    <w:rsid w:val="00A460DC"/>
    <w:rsid w:val="00A46450"/>
    <w:rsid w:val="00A5182B"/>
    <w:rsid w:val="00A52109"/>
    <w:rsid w:val="00A551BA"/>
    <w:rsid w:val="00A5554D"/>
    <w:rsid w:val="00A56C1E"/>
    <w:rsid w:val="00A67498"/>
    <w:rsid w:val="00A67BCF"/>
    <w:rsid w:val="00A70E12"/>
    <w:rsid w:val="00A77B42"/>
    <w:rsid w:val="00A83178"/>
    <w:rsid w:val="00A83E99"/>
    <w:rsid w:val="00A852F8"/>
    <w:rsid w:val="00A86F5C"/>
    <w:rsid w:val="00A9041B"/>
    <w:rsid w:val="00A904B4"/>
    <w:rsid w:val="00AA4194"/>
    <w:rsid w:val="00AA4F20"/>
    <w:rsid w:val="00AA73FA"/>
    <w:rsid w:val="00AB2A8D"/>
    <w:rsid w:val="00AB4E2B"/>
    <w:rsid w:val="00AC1C28"/>
    <w:rsid w:val="00AC3A8E"/>
    <w:rsid w:val="00AC4EF0"/>
    <w:rsid w:val="00AC7C7C"/>
    <w:rsid w:val="00AD3042"/>
    <w:rsid w:val="00AD32D1"/>
    <w:rsid w:val="00AD6ADC"/>
    <w:rsid w:val="00AE0176"/>
    <w:rsid w:val="00AE1B78"/>
    <w:rsid w:val="00AE798E"/>
    <w:rsid w:val="00AF031D"/>
    <w:rsid w:val="00AF20A1"/>
    <w:rsid w:val="00AF4404"/>
    <w:rsid w:val="00AF6CAF"/>
    <w:rsid w:val="00B01C10"/>
    <w:rsid w:val="00B0218F"/>
    <w:rsid w:val="00B07978"/>
    <w:rsid w:val="00B118EF"/>
    <w:rsid w:val="00B132C0"/>
    <w:rsid w:val="00B1608C"/>
    <w:rsid w:val="00B16C8D"/>
    <w:rsid w:val="00B16F04"/>
    <w:rsid w:val="00B17116"/>
    <w:rsid w:val="00B1758C"/>
    <w:rsid w:val="00B33F72"/>
    <w:rsid w:val="00B33FB6"/>
    <w:rsid w:val="00B52324"/>
    <w:rsid w:val="00B52C01"/>
    <w:rsid w:val="00B54442"/>
    <w:rsid w:val="00B55748"/>
    <w:rsid w:val="00B61D8D"/>
    <w:rsid w:val="00B7020B"/>
    <w:rsid w:val="00B7062C"/>
    <w:rsid w:val="00B70C87"/>
    <w:rsid w:val="00B8198E"/>
    <w:rsid w:val="00B84425"/>
    <w:rsid w:val="00B8653A"/>
    <w:rsid w:val="00BA20D3"/>
    <w:rsid w:val="00BA259B"/>
    <w:rsid w:val="00BA322A"/>
    <w:rsid w:val="00BA3F6A"/>
    <w:rsid w:val="00BA529B"/>
    <w:rsid w:val="00BA71C1"/>
    <w:rsid w:val="00BB2503"/>
    <w:rsid w:val="00BB61F8"/>
    <w:rsid w:val="00BC08B8"/>
    <w:rsid w:val="00BC1B81"/>
    <w:rsid w:val="00BC34B8"/>
    <w:rsid w:val="00BC4BEA"/>
    <w:rsid w:val="00BC6031"/>
    <w:rsid w:val="00BD048F"/>
    <w:rsid w:val="00BD223E"/>
    <w:rsid w:val="00BD2B8E"/>
    <w:rsid w:val="00BD4C1A"/>
    <w:rsid w:val="00BE0A92"/>
    <w:rsid w:val="00BE0F00"/>
    <w:rsid w:val="00BE25B7"/>
    <w:rsid w:val="00BE2C06"/>
    <w:rsid w:val="00BE55F6"/>
    <w:rsid w:val="00BF56D1"/>
    <w:rsid w:val="00C10CF9"/>
    <w:rsid w:val="00C11A42"/>
    <w:rsid w:val="00C11E1C"/>
    <w:rsid w:val="00C13AB9"/>
    <w:rsid w:val="00C17894"/>
    <w:rsid w:val="00C20676"/>
    <w:rsid w:val="00C25296"/>
    <w:rsid w:val="00C34631"/>
    <w:rsid w:val="00C35089"/>
    <w:rsid w:val="00C402AD"/>
    <w:rsid w:val="00C41333"/>
    <w:rsid w:val="00C44ED1"/>
    <w:rsid w:val="00C704FF"/>
    <w:rsid w:val="00C73B36"/>
    <w:rsid w:val="00C765A2"/>
    <w:rsid w:val="00C77104"/>
    <w:rsid w:val="00C81928"/>
    <w:rsid w:val="00C91655"/>
    <w:rsid w:val="00C97A18"/>
    <w:rsid w:val="00CA15C2"/>
    <w:rsid w:val="00CA708A"/>
    <w:rsid w:val="00CB283C"/>
    <w:rsid w:val="00CB45CC"/>
    <w:rsid w:val="00CB561C"/>
    <w:rsid w:val="00CC20B8"/>
    <w:rsid w:val="00CC5330"/>
    <w:rsid w:val="00CC6CBB"/>
    <w:rsid w:val="00CD637E"/>
    <w:rsid w:val="00CD63B7"/>
    <w:rsid w:val="00CD77F8"/>
    <w:rsid w:val="00CE1E57"/>
    <w:rsid w:val="00CE611B"/>
    <w:rsid w:val="00CF28ED"/>
    <w:rsid w:val="00CF31CB"/>
    <w:rsid w:val="00D0178B"/>
    <w:rsid w:val="00D03044"/>
    <w:rsid w:val="00D031B7"/>
    <w:rsid w:val="00D03672"/>
    <w:rsid w:val="00D04441"/>
    <w:rsid w:val="00D0556D"/>
    <w:rsid w:val="00D15575"/>
    <w:rsid w:val="00D170FE"/>
    <w:rsid w:val="00D211C7"/>
    <w:rsid w:val="00D22A2F"/>
    <w:rsid w:val="00D33B57"/>
    <w:rsid w:val="00D34B64"/>
    <w:rsid w:val="00D40E91"/>
    <w:rsid w:val="00D43720"/>
    <w:rsid w:val="00D43CCA"/>
    <w:rsid w:val="00D4676B"/>
    <w:rsid w:val="00D57AB9"/>
    <w:rsid w:val="00D6271B"/>
    <w:rsid w:val="00D63035"/>
    <w:rsid w:val="00D64B5A"/>
    <w:rsid w:val="00D734BB"/>
    <w:rsid w:val="00D77342"/>
    <w:rsid w:val="00D802E5"/>
    <w:rsid w:val="00DA2D02"/>
    <w:rsid w:val="00DB03C2"/>
    <w:rsid w:val="00DB137F"/>
    <w:rsid w:val="00DB2BCB"/>
    <w:rsid w:val="00DB6087"/>
    <w:rsid w:val="00DC1B86"/>
    <w:rsid w:val="00DC2681"/>
    <w:rsid w:val="00DC6234"/>
    <w:rsid w:val="00DD006A"/>
    <w:rsid w:val="00DD1885"/>
    <w:rsid w:val="00DD34F7"/>
    <w:rsid w:val="00DE278B"/>
    <w:rsid w:val="00DE6C5B"/>
    <w:rsid w:val="00DE727E"/>
    <w:rsid w:val="00DF0C0B"/>
    <w:rsid w:val="00DF72DE"/>
    <w:rsid w:val="00E0270C"/>
    <w:rsid w:val="00E02723"/>
    <w:rsid w:val="00E06102"/>
    <w:rsid w:val="00E10359"/>
    <w:rsid w:val="00E11BE3"/>
    <w:rsid w:val="00E17D81"/>
    <w:rsid w:val="00E32EAA"/>
    <w:rsid w:val="00E372CB"/>
    <w:rsid w:val="00E41BB7"/>
    <w:rsid w:val="00E433B5"/>
    <w:rsid w:val="00E443C5"/>
    <w:rsid w:val="00E447B3"/>
    <w:rsid w:val="00E44AD3"/>
    <w:rsid w:val="00E55DE7"/>
    <w:rsid w:val="00E5614D"/>
    <w:rsid w:val="00E56BAA"/>
    <w:rsid w:val="00E5775D"/>
    <w:rsid w:val="00E63A33"/>
    <w:rsid w:val="00E705DA"/>
    <w:rsid w:val="00E71545"/>
    <w:rsid w:val="00E81391"/>
    <w:rsid w:val="00E82466"/>
    <w:rsid w:val="00E835D5"/>
    <w:rsid w:val="00E97DD7"/>
    <w:rsid w:val="00EA5AB3"/>
    <w:rsid w:val="00EA6B4C"/>
    <w:rsid w:val="00EB4093"/>
    <w:rsid w:val="00EB6DFB"/>
    <w:rsid w:val="00EB7519"/>
    <w:rsid w:val="00EC2B2E"/>
    <w:rsid w:val="00EC55E0"/>
    <w:rsid w:val="00EC62F5"/>
    <w:rsid w:val="00ED1030"/>
    <w:rsid w:val="00ED195F"/>
    <w:rsid w:val="00EE00D5"/>
    <w:rsid w:val="00EE0250"/>
    <w:rsid w:val="00EE67C3"/>
    <w:rsid w:val="00EE7BE0"/>
    <w:rsid w:val="00EF04F5"/>
    <w:rsid w:val="00EF2260"/>
    <w:rsid w:val="00F00C06"/>
    <w:rsid w:val="00F0583B"/>
    <w:rsid w:val="00F12599"/>
    <w:rsid w:val="00F12D5D"/>
    <w:rsid w:val="00F14AEF"/>
    <w:rsid w:val="00F16403"/>
    <w:rsid w:val="00F27D48"/>
    <w:rsid w:val="00F320D3"/>
    <w:rsid w:val="00F336D3"/>
    <w:rsid w:val="00F3478F"/>
    <w:rsid w:val="00F3639F"/>
    <w:rsid w:val="00F533F9"/>
    <w:rsid w:val="00F575E5"/>
    <w:rsid w:val="00F61DAF"/>
    <w:rsid w:val="00F62965"/>
    <w:rsid w:val="00F654A1"/>
    <w:rsid w:val="00F73E76"/>
    <w:rsid w:val="00F812F7"/>
    <w:rsid w:val="00F83F10"/>
    <w:rsid w:val="00F85ACD"/>
    <w:rsid w:val="00F87F9F"/>
    <w:rsid w:val="00F90DB9"/>
    <w:rsid w:val="00FA4E7C"/>
    <w:rsid w:val="00FB773D"/>
    <w:rsid w:val="00FB7D10"/>
    <w:rsid w:val="00FC0AB0"/>
    <w:rsid w:val="00FC1F8D"/>
    <w:rsid w:val="00FC547B"/>
    <w:rsid w:val="00FD06FE"/>
    <w:rsid w:val="00FD4BBF"/>
    <w:rsid w:val="00FE23A5"/>
    <w:rsid w:val="00FE346A"/>
    <w:rsid w:val="00FE3E97"/>
    <w:rsid w:val="00FE70B8"/>
    <w:rsid w:val="00FF3202"/>
    <w:rsid w:val="00FF5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0205D7"/>
  <w15:docId w15:val="{A4C75BB2-F6CF-4F84-B62E-14AFE842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78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17D5"/>
    <w:pPr>
      <w:ind w:left="720"/>
      <w:contextualSpacing/>
    </w:pPr>
  </w:style>
  <w:style w:type="paragraph" w:styleId="a4">
    <w:name w:val="Balloon Text"/>
    <w:basedOn w:val="a"/>
    <w:link w:val="a5"/>
    <w:uiPriority w:val="99"/>
    <w:semiHidden/>
    <w:unhideWhenUsed/>
    <w:rsid w:val="00EE00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E00D5"/>
    <w:rPr>
      <w:rFonts w:ascii="Tahoma" w:hAnsi="Tahoma" w:cs="Tahoma"/>
      <w:sz w:val="16"/>
      <w:szCs w:val="16"/>
    </w:rPr>
  </w:style>
  <w:style w:type="paragraph" w:styleId="a6">
    <w:name w:val="header"/>
    <w:basedOn w:val="a"/>
    <w:link w:val="a7"/>
    <w:uiPriority w:val="99"/>
    <w:unhideWhenUsed/>
    <w:rsid w:val="00EE00D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E00D5"/>
  </w:style>
  <w:style w:type="paragraph" w:styleId="a8">
    <w:name w:val="footer"/>
    <w:basedOn w:val="a"/>
    <w:link w:val="a9"/>
    <w:uiPriority w:val="99"/>
    <w:unhideWhenUsed/>
    <w:rsid w:val="00EE00D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E00D5"/>
  </w:style>
  <w:style w:type="paragraph" w:customStyle="1" w:styleId="ConsPlusNormal">
    <w:name w:val="ConsPlusNormal"/>
    <w:rsid w:val="00B54442"/>
    <w:pPr>
      <w:autoSpaceDE w:val="0"/>
      <w:autoSpaceDN w:val="0"/>
      <w:adjustRightInd w:val="0"/>
      <w:spacing w:after="0" w:line="240" w:lineRule="auto"/>
    </w:pPr>
    <w:rPr>
      <w:rFonts w:ascii="Calibri" w:hAnsi="Calibri" w:cs="Calibri"/>
    </w:rPr>
  </w:style>
  <w:style w:type="paragraph" w:customStyle="1" w:styleId="1">
    <w:name w:val="Знак Знак Знак1"/>
    <w:basedOn w:val="a"/>
    <w:rsid w:val="0032587D"/>
    <w:pPr>
      <w:tabs>
        <w:tab w:val="num" w:pos="360"/>
      </w:tabs>
      <w:spacing w:after="160" w:line="240" w:lineRule="exact"/>
    </w:pPr>
    <w:rPr>
      <w:rFonts w:ascii="Verdana" w:eastAsia="Times New Roman" w:hAnsi="Verdana" w:cs="Verdana"/>
      <w:sz w:val="20"/>
      <w:szCs w:val="20"/>
      <w:lang w:val="en-US"/>
    </w:rPr>
  </w:style>
  <w:style w:type="paragraph" w:styleId="2">
    <w:name w:val="Body Text Indent 2"/>
    <w:basedOn w:val="a"/>
    <w:link w:val="20"/>
    <w:uiPriority w:val="99"/>
    <w:semiHidden/>
    <w:unhideWhenUsed/>
    <w:rsid w:val="0087417B"/>
    <w:pPr>
      <w:spacing w:after="120" w:line="480" w:lineRule="auto"/>
      <w:ind w:left="283"/>
    </w:pPr>
  </w:style>
  <w:style w:type="character" w:customStyle="1" w:styleId="20">
    <w:name w:val="Основной текст с отступом 2 Знак"/>
    <w:basedOn w:val="a0"/>
    <w:link w:val="2"/>
    <w:uiPriority w:val="99"/>
    <w:semiHidden/>
    <w:rsid w:val="0087417B"/>
  </w:style>
  <w:style w:type="character" w:styleId="aa">
    <w:name w:val="line number"/>
    <w:basedOn w:val="a0"/>
    <w:uiPriority w:val="99"/>
    <w:semiHidden/>
    <w:unhideWhenUsed/>
    <w:rsid w:val="0014722B"/>
  </w:style>
  <w:style w:type="table" w:styleId="ab">
    <w:name w:val="Table Grid"/>
    <w:basedOn w:val="a1"/>
    <w:uiPriority w:val="59"/>
    <w:rsid w:val="00C17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41368">
      <w:bodyDiv w:val="1"/>
      <w:marLeft w:val="0"/>
      <w:marRight w:val="0"/>
      <w:marTop w:val="0"/>
      <w:marBottom w:val="0"/>
      <w:divBdr>
        <w:top w:val="none" w:sz="0" w:space="0" w:color="auto"/>
        <w:left w:val="none" w:sz="0" w:space="0" w:color="auto"/>
        <w:bottom w:val="none" w:sz="0" w:space="0" w:color="auto"/>
        <w:right w:val="none" w:sz="0" w:space="0" w:color="auto"/>
      </w:divBdr>
    </w:div>
    <w:div w:id="43141878">
      <w:bodyDiv w:val="1"/>
      <w:marLeft w:val="0"/>
      <w:marRight w:val="0"/>
      <w:marTop w:val="0"/>
      <w:marBottom w:val="0"/>
      <w:divBdr>
        <w:top w:val="none" w:sz="0" w:space="0" w:color="auto"/>
        <w:left w:val="none" w:sz="0" w:space="0" w:color="auto"/>
        <w:bottom w:val="none" w:sz="0" w:space="0" w:color="auto"/>
        <w:right w:val="none" w:sz="0" w:space="0" w:color="auto"/>
      </w:divBdr>
    </w:div>
    <w:div w:id="65613454">
      <w:bodyDiv w:val="1"/>
      <w:marLeft w:val="0"/>
      <w:marRight w:val="0"/>
      <w:marTop w:val="0"/>
      <w:marBottom w:val="0"/>
      <w:divBdr>
        <w:top w:val="none" w:sz="0" w:space="0" w:color="auto"/>
        <w:left w:val="none" w:sz="0" w:space="0" w:color="auto"/>
        <w:bottom w:val="none" w:sz="0" w:space="0" w:color="auto"/>
        <w:right w:val="none" w:sz="0" w:space="0" w:color="auto"/>
      </w:divBdr>
    </w:div>
    <w:div w:id="102381756">
      <w:bodyDiv w:val="1"/>
      <w:marLeft w:val="0"/>
      <w:marRight w:val="0"/>
      <w:marTop w:val="0"/>
      <w:marBottom w:val="0"/>
      <w:divBdr>
        <w:top w:val="none" w:sz="0" w:space="0" w:color="auto"/>
        <w:left w:val="none" w:sz="0" w:space="0" w:color="auto"/>
        <w:bottom w:val="none" w:sz="0" w:space="0" w:color="auto"/>
        <w:right w:val="none" w:sz="0" w:space="0" w:color="auto"/>
      </w:divBdr>
    </w:div>
    <w:div w:id="168908887">
      <w:bodyDiv w:val="1"/>
      <w:marLeft w:val="0"/>
      <w:marRight w:val="0"/>
      <w:marTop w:val="0"/>
      <w:marBottom w:val="0"/>
      <w:divBdr>
        <w:top w:val="none" w:sz="0" w:space="0" w:color="auto"/>
        <w:left w:val="none" w:sz="0" w:space="0" w:color="auto"/>
        <w:bottom w:val="none" w:sz="0" w:space="0" w:color="auto"/>
        <w:right w:val="none" w:sz="0" w:space="0" w:color="auto"/>
      </w:divBdr>
    </w:div>
    <w:div w:id="221451630">
      <w:bodyDiv w:val="1"/>
      <w:marLeft w:val="0"/>
      <w:marRight w:val="0"/>
      <w:marTop w:val="0"/>
      <w:marBottom w:val="0"/>
      <w:divBdr>
        <w:top w:val="none" w:sz="0" w:space="0" w:color="auto"/>
        <w:left w:val="none" w:sz="0" w:space="0" w:color="auto"/>
        <w:bottom w:val="none" w:sz="0" w:space="0" w:color="auto"/>
        <w:right w:val="none" w:sz="0" w:space="0" w:color="auto"/>
      </w:divBdr>
    </w:div>
    <w:div w:id="262155692">
      <w:bodyDiv w:val="1"/>
      <w:marLeft w:val="0"/>
      <w:marRight w:val="0"/>
      <w:marTop w:val="0"/>
      <w:marBottom w:val="0"/>
      <w:divBdr>
        <w:top w:val="none" w:sz="0" w:space="0" w:color="auto"/>
        <w:left w:val="none" w:sz="0" w:space="0" w:color="auto"/>
        <w:bottom w:val="none" w:sz="0" w:space="0" w:color="auto"/>
        <w:right w:val="none" w:sz="0" w:space="0" w:color="auto"/>
      </w:divBdr>
    </w:div>
    <w:div w:id="304244404">
      <w:bodyDiv w:val="1"/>
      <w:marLeft w:val="0"/>
      <w:marRight w:val="0"/>
      <w:marTop w:val="0"/>
      <w:marBottom w:val="0"/>
      <w:divBdr>
        <w:top w:val="none" w:sz="0" w:space="0" w:color="auto"/>
        <w:left w:val="none" w:sz="0" w:space="0" w:color="auto"/>
        <w:bottom w:val="none" w:sz="0" w:space="0" w:color="auto"/>
        <w:right w:val="none" w:sz="0" w:space="0" w:color="auto"/>
      </w:divBdr>
    </w:div>
    <w:div w:id="364212277">
      <w:bodyDiv w:val="1"/>
      <w:marLeft w:val="0"/>
      <w:marRight w:val="0"/>
      <w:marTop w:val="0"/>
      <w:marBottom w:val="0"/>
      <w:divBdr>
        <w:top w:val="none" w:sz="0" w:space="0" w:color="auto"/>
        <w:left w:val="none" w:sz="0" w:space="0" w:color="auto"/>
        <w:bottom w:val="none" w:sz="0" w:space="0" w:color="auto"/>
        <w:right w:val="none" w:sz="0" w:space="0" w:color="auto"/>
      </w:divBdr>
    </w:div>
    <w:div w:id="397901338">
      <w:bodyDiv w:val="1"/>
      <w:marLeft w:val="0"/>
      <w:marRight w:val="0"/>
      <w:marTop w:val="0"/>
      <w:marBottom w:val="0"/>
      <w:divBdr>
        <w:top w:val="none" w:sz="0" w:space="0" w:color="auto"/>
        <w:left w:val="none" w:sz="0" w:space="0" w:color="auto"/>
        <w:bottom w:val="none" w:sz="0" w:space="0" w:color="auto"/>
        <w:right w:val="none" w:sz="0" w:space="0" w:color="auto"/>
      </w:divBdr>
    </w:div>
    <w:div w:id="490827607">
      <w:bodyDiv w:val="1"/>
      <w:marLeft w:val="0"/>
      <w:marRight w:val="0"/>
      <w:marTop w:val="0"/>
      <w:marBottom w:val="0"/>
      <w:divBdr>
        <w:top w:val="none" w:sz="0" w:space="0" w:color="auto"/>
        <w:left w:val="none" w:sz="0" w:space="0" w:color="auto"/>
        <w:bottom w:val="none" w:sz="0" w:space="0" w:color="auto"/>
        <w:right w:val="none" w:sz="0" w:space="0" w:color="auto"/>
      </w:divBdr>
    </w:div>
    <w:div w:id="537082941">
      <w:bodyDiv w:val="1"/>
      <w:marLeft w:val="0"/>
      <w:marRight w:val="0"/>
      <w:marTop w:val="0"/>
      <w:marBottom w:val="0"/>
      <w:divBdr>
        <w:top w:val="none" w:sz="0" w:space="0" w:color="auto"/>
        <w:left w:val="none" w:sz="0" w:space="0" w:color="auto"/>
        <w:bottom w:val="none" w:sz="0" w:space="0" w:color="auto"/>
        <w:right w:val="none" w:sz="0" w:space="0" w:color="auto"/>
      </w:divBdr>
    </w:div>
    <w:div w:id="537931462">
      <w:bodyDiv w:val="1"/>
      <w:marLeft w:val="0"/>
      <w:marRight w:val="0"/>
      <w:marTop w:val="0"/>
      <w:marBottom w:val="0"/>
      <w:divBdr>
        <w:top w:val="none" w:sz="0" w:space="0" w:color="auto"/>
        <w:left w:val="none" w:sz="0" w:space="0" w:color="auto"/>
        <w:bottom w:val="none" w:sz="0" w:space="0" w:color="auto"/>
        <w:right w:val="none" w:sz="0" w:space="0" w:color="auto"/>
      </w:divBdr>
    </w:div>
    <w:div w:id="690306326">
      <w:bodyDiv w:val="1"/>
      <w:marLeft w:val="0"/>
      <w:marRight w:val="0"/>
      <w:marTop w:val="0"/>
      <w:marBottom w:val="0"/>
      <w:divBdr>
        <w:top w:val="none" w:sz="0" w:space="0" w:color="auto"/>
        <w:left w:val="none" w:sz="0" w:space="0" w:color="auto"/>
        <w:bottom w:val="none" w:sz="0" w:space="0" w:color="auto"/>
        <w:right w:val="none" w:sz="0" w:space="0" w:color="auto"/>
      </w:divBdr>
    </w:div>
    <w:div w:id="695231309">
      <w:bodyDiv w:val="1"/>
      <w:marLeft w:val="0"/>
      <w:marRight w:val="0"/>
      <w:marTop w:val="0"/>
      <w:marBottom w:val="0"/>
      <w:divBdr>
        <w:top w:val="none" w:sz="0" w:space="0" w:color="auto"/>
        <w:left w:val="none" w:sz="0" w:space="0" w:color="auto"/>
        <w:bottom w:val="none" w:sz="0" w:space="0" w:color="auto"/>
        <w:right w:val="none" w:sz="0" w:space="0" w:color="auto"/>
      </w:divBdr>
    </w:div>
    <w:div w:id="914702564">
      <w:bodyDiv w:val="1"/>
      <w:marLeft w:val="0"/>
      <w:marRight w:val="0"/>
      <w:marTop w:val="0"/>
      <w:marBottom w:val="0"/>
      <w:divBdr>
        <w:top w:val="none" w:sz="0" w:space="0" w:color="auto"/>
        <w:left w:val="none" w:sz="0" w:space="0" w:color="auto"/>
        <w:bottom w:val="none" w:sz="0" w:space="0" w:color="auto"/>
        <w:right w:val="none" w:sz="0" w:space="0" w:color="auto"/>
      </w:divBdr>
    </w:div>
    <w:div w:id="949438446">
      <w:bodyDiv w:val="1"/>
      <w:marLeft w:val="0"/>
      <w:marRight w:val="0"/>
      <w:marTop w:val="0"/>
      <w:marBottom w:val="0"/>
      <w:divBdr>
        <w:top w:val="none" w:sz="0" w:space="0" w:color="auto"/>
        <w:left w:val="none" w:sz="0" w:space="0" w:color="auto"/>
        <w:bottom w:val="none" w:sz="0" w:space="0" w:color="auto"/>
        <w:right w:val="none" w:sz="0" w:space="0" w:color="auto"/>
      </w:divBdr>
    </w:div>
    <w:div w:id="989746571">
      <w:bodyDiv w:val="1"/>
      <w:marLeft w:val="0"/>
      <w:marRight w:val="0"/>
      <w:marTop w:val="0"/>
      <w:marBottom w:val="0"/>
      <w:divBdr>
        <w:top w:val="none" w:sz="0" w:space="0" w:color="auto"/>
        <w:left w:val="none" w:sz="0" w:space="0" w:color="auto"/>
        <w:bottom w:val="none" w:sz="0" w:space="0" w:color="auto"/>
        <w:right w:val="none" w:sz="0" w:space="0" w:color="auto"/>
      </w:divBdr>
    </w:div>
    <w:div w:id="1031299720">
      <w:bodyDiv w:val="1"/>
      <w:marLeft w:val="0"/>
      <w:marRight w:val="0"/>
      <w:marTop w:val="0"/>
      <w:marBottom w:val="0"/>
      <w:divBdr>
        <w:top w:val="none" w:sz="0" w:space="0" w:color="auto"/>
        <w:left w:val="none" w:sz="0" w:space="0" w:color="auto"/>
        <w:bottom w:val="none" w:sz="0" w:space="0" w:color="auto"/>
        <w:right w:val="none" w:sz="0" w:space="0" w:color="auto"/>
      </w:divBdr>
    </w:div>
    <w:div w:id="1103115927">
      <w:bodyDiv w:val="1"/>
      <w:marLeft w:val="0"/>
      <w:marRight w:val="0"/>
      <w:marTop w:val="0"/>
      <w:marBottom w:val="0"/>
      <w:divBdr>
        <w:top w:val="none" w:sz="0" w:space="0" w:color="auto"/>
        <w:left w:val="none" w:sz="0" w:space="0" w:color="auto"/>
        <w:bottom w:val="none" w:sz="0" w:space="0" w:color="auto"/>
        <w:right w:val="none" w:sz="0" w:space="0" w:color="auto"/>
      </w:divBdr>
    </w:div>
    <w:div w:id="1175725679">
      <w:bodyDiv w:val="1"/>
      <w:marLeft w:val="0"/>
      <w:marRight w:val="0"/>
      <w:marTop w:val="0"/>
      <w:marBottom w:val="0"/>
      <w:divBdr>
        <w:top w:val="none" w:sz="0" w:space="0" w:color="auto"/>
        <w:left w:val="none" w:sz="0" w:space="0" w:color="auto"/>
        <w:bottom w:val="none" w:sz="0" w:space="0" w:color="auto"/>
        <w:right w:val="none" w:sz="0" w:space="0" w:color="auto"/>
      </w:divBdr>
    </w:div>
    <w:div w:id="1186483876">
      <w:bodyDiv w:val="1"/>
      <w:marLeft w:val="0"/>
      <w:marRight w:val="0"/>
      <w:marTop w:val="0"/>
      <w:marBottom w:val="0"/>
      <w:divBdr>
        <w:top w:val="none" w:sz="0" w:space="0" w:color="auto"/>
        <w:left w:val="none" w:sz="0" w:space="0" w:color="auto"/>
        <w:bottom w:val="none" w:sz="0" w:space="0" w:color="auto"/>
        <w:right w:val="none" w:sz="0" w:space="0" w:color="auto"/>
      </w:divBdr>
    </w:div>
    <w:div w:id="1452703504">
      <w:bodyDiv w:val="1"/>
      <w:marLeft w:val="0"/>
      <w:marRight w:val="0"/>
      <w:marTop w:val="0"/>
      <w:marBottom w:val="0"/>
      <w:divBdr>
        <w:top w:val="none" w:sz="0" w:space="0" w:color="auto"/>
        <w:left w:val="none" w:sz="0" w:space="0" w:color="auto"/>
        <w:bottom w:val="none" w:sz="0" w:space="0" w:color="auto"/>
        <w:right w:val="none" w:sz="0" w:space="0" w:color="auto"/>
      </w:divBdr>
    </w:div>
    <w:div w:id="1472670585">
      <w:bodyDiv w:val="1"/>
      <w:marLeft w:val="0"/>
      <w:marRight w:val="0"/>
      <w:marTop w:val="0"/>
      <w:marBottom w:val="0"/>
      <w:divBdr>
        <w:top w:val="none" w:sz="0" w:space="0" w:color="auto"/>
        <w:left w:val="none" w:sz="0" w:space="0" w:color="auto"/>
        <w:bottom w:val="none" w:sz="0" w:space="0" w:color="auto"/>
        <w:right w:val="none" w:sz="0" w:space="0" w:color="auto"/>
      </w:divBdr>
    </w:div>
    <w:div w:id="1500777699">
      <w:bodyDiv w:val="1"/>
      <w:marLeft w:val="0"/>
      <w:marRight w:val="0"/>
      <w:marTop w:val="0"/>
      <w:marBottom w:val="0"/>
      <w:divBdr>
        <w:top w:val="none" w:sz="0" w:space="0" w:color="auto"/>
        <w:left w:val="none" w:sz="0" w:space="0" w:color="auto"/>
        <w:bottom w:val="none" w:sz="0" w:space="0" w:color="auto"/>
        <w:right w:val="none" w:sz="0" w:space="0" w:color="auto"/>
      </w:divBdr>
    </w:div>
    <w:div w:id="1532302123">
      <w:bodyDiv w:val="1"/>
      <w:marLeft w:val="0"/>
      <w:marRight w:val="0"/>
      <w:marTop w:val="0"/>
      <w:marBottom w:val="0"/>
      <w:divBdr>
        <w:top w:val="none" w:sz="0" w:space="0" w:color="auto"/>
        <w:left w:val="none" w:sz="0" w:space="0" w:color="auto"/>
        <w:bottom w:val="none" w:sz="0" w:space="0" w:color="auto"/>
        <w:right w:val="none" w:sz="0" w:space="0" w:color="auto"/>
      </w:divBdr>
    </w:div>
    <w:div w:id="1571694217">
      <w:bodyDiv w:val="1"/>
      <w:marLeft w:val="0"/>
      <w:marRight w:val="0"/>
      <w:marTop w:val="0"/>
      <w:marBottom w:val="0"/>
      <w:divBdr>
        <w:top w:val="none" w:sz="0" w:space="0" w:color="auto"/>
        <w:left w:val="none" w:sz="0" w:space="0" w:color="auto"/>
        <w:bottom w:val="none" w:sz="0" w:space="0" w:color="auto"/>
        <w:right w:val="none" w:sz="0" w:space="0" w:color="auto"/>
      </w:divBdr>
    </w:div>
    <w:div w:id="1604924460">
      <w:bodyDiv w:val="1"/>
      <w:marLeft w:val="0"/>
      <w:marRight w:val="0"/>
      <w:marTop w:val="0"/>
      <w:marBottom w:val="0"/>
      <w:divBdr>
        <w:top w:val="none" w:sz="0" w:space="0" w:color="auto"/>
        <w:left w:val="none" w:sz="0" w:space="0" w:color="auto"/>
        <w:bottom w:val="none" w:sz="0" w:space="0" w:color="auto"/>
        <w:right w:val="none" w:sz="0" w:space="0" w:color="auto"/>
      </w:divBdr>
    </w:div>
    <w:div w:id="1628778076">
      <w:bodyDiv w:val="1"/>
      <w:marLeft w:val="0"/>
      <w:marRight w:val="0"/>
      <w:marTop w:val="0"/>
      <w:marBottom w:val="0"/>
      <w:divBdr>
        <w:top w:val="none" w:sz="0" w:space="0" w:color="auto"/>
        <w:left w:val="none" w:sz="0" w:space="0" w:color="auto"/>
        <w:bottom w:val="none" w:sz="0" w:space="0" w:color="auto"/>
        <w:right w:val="none" w:sz="0" w:space="0" w:color="auto"/>
      </w:divBdr>
    </w:div>
    <w:div w:id="1671299637">
      <w:bodyDiv w:val="1"/>
      <w:marLeft w:val="0"/>
      <w:marRight w:val="0"/>
      <w:marTop w:val="0"/>
      <w:marBottom w:val="0"/>
      <w:divBdr>
        <w:top w:val="none" w:sz="0" w:space="0" w:color="auto"/>
        <w:left w:val="none" w:sz="0" w:space="0" w:color="auto"/>
        <w:bottom w:val="none" w:sz="0" w:space="0" w:color="auto"/>
        <w:right w:val="none" w:sz="0" w:space="0" w:color="auto"/>
      </w:divBdr>
    </w:div>
    <w:div w:id="1966958861">
      <w:bodyDiv w:val="1"/>
      <w:marLeft w:val="0"/>
      <w:marRight w:val="0"/>
      <w:marTop w:val="0"/>
      <w:marBottom w:val="0"/>
      <w:divBdr>
        <w:top w:val="none" w:sz="0" w:space="0" w:color="auto"/>
        <w:left w:val="none" w:sz="0" w:space="0" w:color="auto"/>
        <w:bottom w:val="none" w:sz="0" w:space="0" w:color="auto"/>
        <w:right w:val="none" w:sz="0" w:space="0" w:color="auto"/>
      </w:divBdr>
    </w:div>
    <w:div w:id="1998075278">
      <w:bodyDiv w:val="1"/>
      <w:marLeft w:val="0"/>
      <w:marRight w:val="0"/>
      <w:marTop w:val="0"/>
      <w:marBottom w:val="0"/>
      <w:divBdr>
        <w:top w:val="none" w:sz="0" w:space="0" w:color="auto"/>
        <w:left w:val="none" w:sz="0" w:space="0" w:color="auto"/>
        <w:bottom w:val="none" w:sz="0" w:space="0" w:color="auto"/>
        <w:right w:val="none" w:sz="0" w:space="0" w:color="auto"/>
      </w:divBdr>
    </w:div>
    <w:div w:id="2125028056">
      <w:bodyDiv w:val="1"/>
      <w:marLeft w:val="0"/>
      <w:marRight w:val="0"/>
      <w:marTop w:val="0"/>
      <w:marBottom w:val="0"/>
      <w:divBdr>
        <w:top w:val="none" w:sz="0" w:space="0" w:color="auto"/>
        <w:left w:val="none" w:sz="0" w:space="0" w:color="auto"/>
        <w:bottom w:val="none" w:sz="0" w:space="0" w:color="auto"/>
        <w:right w:val="none" w:sz="0" w:space="0" w:color="auto"/>
      </w:divBdr>
    </w:div>
    <w:div w:id="214114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2CD4F-072D-41A6-8943-B81B3E9EA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2653</Words>
  <Characters>15126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Эдуард Гусельщиков</dc:creator>
  <cp:lastModifiedBy>Ксения Юхневич</cp:lastModifiedBy>
  <cp:revision>9</cp:revision>
  <cp:lastPrinted>2016-12-31T03:15:00Z</cp:lastPrinted>
  <dcterms:created xsi:type="dcterms:W3CDTF">2018-12-27T06:02:00Z</dcterms:created>
  <dcterms:modified xsi:type="dcterms:W3CDTF">2019-01-12T10:07:00Z</dcterms:modified>
</cp:coreProperties>
</file>