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Default="003E1539" w:rsidP="00B56F67">
      <w:pPr>
        <w:ind w:left="5580" w:right="281"/>
        <w:jc w:val="right"/>
      </w:pPr>
    </w:p>
    <w:p w:rsidR="00CC4647" w:rsidRPr="00B01C8A" w:rsidRDefault="00CC4647"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A15A7B" w:rsidRDefault="00A15A7B" w:rsidP="00685F04">
      <w:pPr>
        <w:tabs>
          <w:tab w:val="left" w:pos="540"/>
        </w:tabs>
        <w:ind w:right="281"/>
        <w:rPr>
          <w:b/>
        </w:rPr>
      </w:pPr>
    </w:p>
    <w:p w:rsidR="007C5E20" w:rsidRPr="003866BB" w:rsidRDefault="007C5E20" w:rsidP="004568C1">
      <w:pPr>
        <w:tabs>
          <w:tab w:val="left" w:pos="540"/>
        </w:tabs>
        <w:ind w:right="142"/>
        <w:jc w:val="center"/>
        <w:rPr>
          <w:b/>
        </w:rPr>
      </w:pPr>
      <w:r w:rsidRPr="003866BB">
        <w:rPr>
          <w:b/>
        </w:rPr>
        <w:t>ПРОТОКОЛ</w:t>
      </w:r>
      <w:r w:rsidR="004A4C62" w:rsidRPr="003866BB">
        <w:rPr>
          <w:b/>
        </w:rPr>
        <w:t xml:space="preserve"> № </w:t>
      </w:r>
      <w:r w:rsidR="00E251B1">
        <w:rPr>
          <w:b/>
        </w:rPr>
        <w:t>1</w:t>
      </w:r>
      <w:r w:rsidR="00347A5D">
        <w:rPr>
          <w:b/>
        </w:rPr>
        <w:t>2</w:t>
      </w:r>
    </w:p>
    <w:p w:rsidR="007C5E20" w:rsidRPr="003866BB" w:rsidRDefault="007C5E20" w:rsidP="004568C1">
      <w:pPr>
        <w:tabs>
          <w:tab w:val="left" w:pos="540"/>
        </w:tabs>
        <w:ind w:right="142"/>
        <w:jc w:val="center"/>
        <w:rPr>
          <w:b/>
        </w:rPr>
      </w:pPr>
      <w:r w:rsidRPr="003866BB">
        <w:rPr>
          <w:b/>
        </w:rPr>
        <w:t xml:space="preserve">ЗАСЕДАНИЯ ПРАВЛЕНИЯ РЕГИОНАЛЬНОЙ ЭНЕРГЕТИЧЕСКОЙ КОМИССИИ </w:t>
      </w:r>
    </w:p>
    <w:p w:rsidR="00585D27" w:rsidRPr="003866BB" w:rsidRDefault="007C5E20" w:rsidP="004568C1">
      <w:pPr>
        <w:tabs>
          <w:tab w:val="left" w:pos="540"/>
        </w:tabs>
        <w:ind w:right="142"/>
        <w:jc w:val="center"/>
        <w:rPr>
          <w:b/>
        </w:rPr>
      </w:pPr>
      <w:r w:rsidRPr="003866BB">
        <w:rPr>
          <w:b/>
        </w:rPr>
        <w:t>КЕМЕРОВСКОЙ ОБЛАСТИ</w:t>
      </w:r>
    </w:p>
    <w:p w:rsidR="003E1539" w:rsidRPr="003866BB" w:rsidRDefault="003E1539" w:rsidP="004568C1">
      <w:pPr>
        <w:tabs>
          <w:tab w:val="left" w:pos="540"/>
        </w:tabs>
        <w:ind w:right="281"/>
        <w:jc w:val="center"/>
        <w:rPr>
          <w:b/>
        </w:rPr>
      </w:pPr>
    </w:p>
    <w:p w:rsidR="007C5E20" w:rsidRPr="003866BB" w:rsidRDefault="00CC4647" w:rsidP="004568C1">
      <w:pPr>
        <w:ind w:right="-142"/>
      </w:pPr>
      <w:r>
        <w:t>2</w:t>
      </w:r>
      <w:r w:rsidR="00347A5D">
        <w:t>8</w:t>
      </w:r>
      <w:r w:rsidR="00A86720" w:rsidRPr="003866BB">
        <w:t>.</w:t>
      </w:r>
      <w:r w:rsidR="00422D55">
        <w:t>0</w:t>
      </w:r>
      <w:r w:rsidR="003B21BA">
        <w:t>2</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551179"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4568C1">
      <w:pPr>
        <w:ind w:right="-142"/>
        <w:jc w:val="both"/>
      </w:pPr>
    </w:p>
    <w:p w:rsidR="007C5E20" w:rsidRPr="0087258A" w:rsidRDefault="007C5E20" w:rsidP="004568C1">
      <w:pPr>
        <w:ind w:right="-142"/>
        <w:jc w:val="both"/>
        <w:rPr>
          <w:b/>
        </w:rPr>
      </w:pPr>
      <w:r w:rsidRPr="0087258A">
        <w:t xml:space="preserve">Председательствующий – </w:t>
      </w:r>
      <w:r w:rsidR="00A86720" w:rsidRPr="0087258A">
        <w:rPr>
          <w:b/>
        </w:rPr>
        <w:t>Малюта Д.В.</w:t>
      </w:r>
    </w:p>
    <w:p w:rsidR="007C5E20" w:rsidRPr="0087258A" w:rsidRDefault="007C5E20" w:rsidP="004568C1">
      <w:pPr>
        <w:ind w:right="-142"/>
        <w:jc w:val="both"/>
        <w:rPr>
          <w:b/>
        </w:rPr>
      </w:pPr>
      <w:r w:rsidRPr="0087258A">
        <w:t xml:space="preserve">Секретарь – </w:t>
      </w:r>
      <w:r w:rsidR="00477DAB" w:rsidRPr="0087258A">
        <w:rPr>
          <w:b/>
        </w:rPr>
        <w:t>Юхневич К.С.</w:t>
      </w:r>
    </w:p>
    <w:p w:rsidR="00875F06" w:rsidRPr="0087258A" w:rsidRDefault="00875F06" w:rsidP="004568C1">
      <w:pPr>
        <w:ind w:right="-142"/>
      </w:pPr>
    </w:p>
    <w:p w:rsidR="00FE6140" w:rsidRDefault="007C5E20" w:rsidP="004568C1">
      <w:pPr>
        <w:ind w:right="-142"/>
        <w:jc w:val="both"/>
        <w:rPr>
          <w:b/>
        </w:rPr>
      </w:pPr>
      <w:r w:rsidRPr="0087258A">
        <w:rPr>
          <w:b/>
        </w:rPr>
        <w:t>Присутствовали</w:t>
      </w:r>
      <w:r w:rsidR="00FE6140">
        <w:rPr>
          <w:b/>
        </w:rPr>
        <w:t>:</w:t>
      </w:r>
    </w:p>
    <w:p w:rsidR="00FE6140" w:rsidRDefault="00FE6140" w:rsidP="004568C1">
      <w:pPr>
        <w:ind w:right="-142"/>
        <w:jc w:val="both"/>
        <w:rPr>
          <w:b/>
        </w:rPr>
      </w:pPr>
    </w:p>
    <w:p w:rsidR="006D367D" w:rsidRPr="00E60456" w:rsidRDefault="007C5E20" w:rsidP="006D367D">
      <w:pPr>
        <w:ind w:right="-142"/>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551179">
        <w:rPr>
          <w:b/>
        </w:rPr>
        <w:t>Чурсина О</w:t>
      </w:r>
      <w:r w:rsidR="001F7C7D" w:rsidRPr="0087258A">
        <w:rPr>
          <w:b/>
        </w:rPr>
        <w:t>.</w:t>
      </w:r>
      <w:r w:rsidR="00551179">
        <w:rPr>
          <w:b/>
        </w:rPr>
        <w:t>А.</w:t>
      </w:r>
      <w:r w:rsidR="00CC4647">
        <w:rPr>
          <w:b/>
        </w:rPr>
        <w:t>, Гусельщиков Э.Б.</w:t>
      </w:r>
      <w:r w:rsidR="00347A5D">
        <w:rPr>
          <w:b/>
        </w:rPr>
        <w:t xml:space="preserve">, </w:t>
      </w:r>
      <w:r w:rsidR="00E51E6E">
        <w:rPr>
          <w:b/>
        </w:rPr>
        <w:t xml:space="preserve">Горовых К.П. </w:t>
      </w:r>
      <w:r w:rsidR="00E51E6E" w:rsidRPr="007B6610">
        <w:t>(с правом</w:t>
      </w:r>
      <w:r w:rsidR="00E51E6E">
        <w:t xml:space="preserve"> </w:t>
      </w:r>
      <w:r w:rsidR="00E51E6E" w:rsidRPr="007B6610">
        <w:t>совещательного голоса (не принимает участие в голосовании))</w:t>
      </w:r>
      <w:r w:rsidR="00E51E6E">
        <w:t xml:space="preserve">, </w:t>
      </w:r>
      <w:r w:rsidR="00D645D8">
        <w:rPr>
          <w:b/>
        </w:rPr>
        <w:t xml:space="preserve">Кулебякина М.В. </w:t>
      </w:r>
      <w:r w:rsidR="0036048A">
        <w:rPr>
          <w:b/>
        </w:rPr>
        <w:br/>
      </w:r>
      <w:r w:rsidR="00D645D8" w:rsidRPr="006D367D">
        <w:t>(</w:t>
      </w:r>
      <w:r w:rsidR="006D367D" w:rsidRPr="006D367D">
        <w:t>и</w:t>
      </w:r>
      <w:r w:rsidR="006D367D">
        <w:t xml:space="preserve">меет право голоса только по вопросам </w:t>
      </w:r>
      <w:r w:rsidR="00B64C1E">
        <w:t>1</w:t>
      </w:r>
      <w:r w:rsidR="006D367D">
        <w:t>-</w:t>
      </w:r>
      <w:r w:rsidR="00B64C1E">
        <w:t>2</w:t>
      </w:r>
      <w:r w:rsidR="0036048A">
        <w:t>).</w:t>
      </w:r>
    </w:p>
    <w:p w:rsidR="00FE6140" w:rsidRPr="000944E6" w:rsidRDefault="00FE6140" w:rsidP="004568C1">
      <w:pPr>
        <w:ind w:right="-142"/>
        <w:jc w:val="both"/>
      </w:pPr>
    </w:p>
    <w:p w:rsidR="007233EE" w:rsidRDefault="007233EE" w:rsidP="004568C1">
      <w:pPr>
        <w:ind w:right="-142"/>
        <w:jc w:val="both"/>
      </w:pPr>
      <w:r>
        <w:t>Кворум имеется.</w:t>
      </w:r>
    </w:p>
    <w:p w:rsidR="007233EE" w:rsidRPr="00FE6140" w:rsidRDefault="007233EE" w:rsidP="004568C1">
      <w:pPr>
        <w:ind w:right="-142"/>
        <w:jc w:val="both"/>
      </w:pPr>
    </w:p>
    <w:p w:rsidR="00B943C4" w:rsidRPr="0087258A" w:rsidRDefault="00B943C4" w:rsidP="004568C1">
      <w:pPr>
        <w:ind w:right="-142"/>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284" w:type="pct"/>
        <w:jc w:val="center"/>
        <w:tblLook w:val="04A0" w:firstRow="1" w:lastRow="0" w:firstColumn="1" w:lastColumn="0" w:noHBand="0" w:noVBand="1"/>
      </w:tblPr>
      <w:tblGrid>
        <w:gridCol w:w="2127"/>
        <w:gridCol w:w="8210"/>
      </w:tblGrid>
      <w:tr w:rsidR="0087258A" w:rsidRPr="0087258A" w:rsidTr="001F5B1A">
        <w:trPr>
          <w:trHeight w:val="472"/>
          <w:jc w:val="center"/>
        </w:trPr>
        <w:tc>
          <w:tcPr>
            <w:tcW w:w="2127" w:type="dxa"/>
            <w:shd w:val="clear" w:color="auto" w:fill="auto"/>
          </w:tcPr>
          <w:p w:rsidR="000D7772" w:rsidRPr="0087258A" w:rsidRDefault="005C3164" w:rsidP="003B21BA">
            <w:pPr>
              <w:rPr>
                <w:b/>
              </w:rPr>
            </w:pPr>
            <w:proofErr w:type="spellStart"/>
            <w:r w:rsidRPr="0087258A">
              <w:rPr>
                <w:b/>
              </w:rPr>
              <w:t>Кулебакин</w:t>
            </w:r>
            <w:proofErr w:type="spellEnd"/>
            <w:r w:rsidRPr="0087258A">
              <w:rPr>
                <w:b/>
              </w:rPr>
              <w:t xml:space="preserve"> С.В.</w:t>
            </w:r>
          </w:p>
        </w:tc>
        <w:tc>
          <w:tcPr>
            <w:tcW w:w="8210" w:type="dxa"/>
            <w:shd w:val="clear" w:color="auto" w:fill="auto"/>
          </w:tcPr>
          <w:p w:rsidR="000D7772" w:rsidRPr="0087258A" w:rsidRDefault="005C3164" w:rsidP="001F5B1A">
            <w:pPr>
              <w:jc w:val="both"/>
            </w:pPr>
            <w:r w:rsidRPr="0087258A">
              <w:t xml:space="preserve">- </w:t>
            </w:r>
            <w:r w:rsidR="003B21BA">
              <w:t>специалист</w:t>
            </w:r>
            <w:r w:rsidRPr="0087258A">
              <w:t xml:space="preserve"> региональной энергетической комиссии Кемеровской области</w:t>
            </w:r>
            <w:r w:rsidR="00C443F5" w:rsidRPr="0087258A">
              <w:t>;</w:t>
            </w:r>
          </w:p>
        </w:tc>
      </w:tr>
      <w:tr w:rsidR="00347A5D" w:rsidRPr="0087258A" w:rsidTr="001F5B1A">
        <w:trPr>
          <w:trHeight w:val="472"/>
          <w:jc w:val="center"/>
        </w:trPr>
        <w:tc>
          <w:tcPr>
            <w:tcW w:w="2127" w:type="dxa"/>
            <w:shd w:val="clear" w:color="auto" w:fill="auto"/>
          </w:tcPr>
          <w:p w:rsidR="00347A5D" w:rsidRPr="0087258A" w:rsidRDefault="00347A5D" w:rsidP="00347A5D">
            <w:pPr>
              <w:rPr>
                <w:b/>
              </w:rPr>
            </w:pPr>
            <w:r w:rsidRPr="0087258A">
              <w:rPr>
                <w:b/>
              </w:rPr>
              <w:t>Бушуева О.В.</w:t>
            </w:r>
          </w:p>
        </w:tc>
        <w:tc>
          <w:tcPr>
            <w:tcW w:w="8210" w:type="dxa"/>
            <w:shd w:val="clear" w:color="auto" w:fill="auto"/>
          </w:tcPr>
          <w:p w:rsidR="00347A5D" w:rsidRPr="0087258A" w:rsidRDefault="00347A5D" w:rsidP="00347A5D">
            <w:pPr>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7E10D8" w:rsidRPr="0087258A" w:rsidTr="004568C1">
        <w:trPr>
          <w:trHeight w:val="568"/>
          <w:jc w:val="center"/>
        </w:trPr>
        <w:tc>
          <w:tcPr>
            <w:tcW w:w="2127" w:type="dxa"/>
            <w:shd w:val="clear" w:color="auto" w:fill="auto"/>
          </w:tcPr>
          <w:p w:rsidR="007E10D8" w:rsidRDefault="00CC4647" w:rsidP="007E10D8">
            <w:pPr>
              <w:jc w:val="both"/>
              <w:rPr>
                <w:b/>
              </w:rPr>
            </w:pPr>
            <w:r>
              <w:rPr>
                <w:b/>
              </w:rPr>
              <w:t>Рюмшина М.Н.</w:t>
            </w:r>
          </w:p>
        </w:tc>
        <w:tc>
          <w:tcPr>
            <w:tcW w:w="8210" w:type="dxa"/>
            <w:shd w:val="clear" w:color="auto" w:fill="auto"/>
          </w:tcPr>
          <w:p w:rsidR="007E10D8" w:rsidRPr="0087258A" w:rsidRDefault="00CC4647" w:rsidP="001F5B1A">
            <w:pPr>
              <w:jc w:val="both"/>
            </w:pPr>
            <w:r>
              <w:t xml:space="preserve">- начальник отдела ценообразования транспортных и социально – значимых услуг </w:t>
            </w:r>
            <w:r w:rsidRPr="0087258A">
              <w:t>региональной энергетической комиссии Кемеровской области</w:t>
            </w:r>
            <w:r w:rsidR="0036048A">
              <w:t>;</w:t>
            </w:r>
          </w:p>
        </w:tc>
      </w:tr>
      <w:tr w:rsidR="003F1C51" w:rsidRPr="0087258A" w:rsidTr="004568C1">
        <w:trPr>
          <w:trHeight w:val="568"/>
          <w:jc w:val="center"/>
        </w:trPr>
        <w:tc>
          <w:tcPr>
            <w:tcW w:w="2127" w:type="dxa"/>
            <w:shd w:val="clear" w:color="auto" w:fill="auto"/>
          </w:tcPr>
          <w:p w:rsidR="003F1C51" w:rsidRDefault="004C7780" w:rsidP="007E10D8">
            <w:pPr>
              <w:jc w:val="both"/>
              <w:rPr>
                <w:b/>
              </w:rPr>
            </w:pPr>
            <w:proofErr w:type="spellStart"/>
            <w:r>
              <w:rPr>
                <w:b/>
              </w:rPr>
              <w:t>Недведская</w:t>
            </w:r>
            <w:proofErr w:type="spellEnd"/>
            <w:r>
              <w:rPr>
                <w:b/>
              </w:rPr>
              <w:t xml:space="preserve"> Е.В.</w:t>
            </w:r>
          </w:p>
        </w:tc>
        <w:tc>
          <w:tcPr>
            <w:tcW w:w="8210" w:type="dxa"/>
            <w:shd w:val="clear" w:color="auto" w:fill="auto"/>
          </w:tcPr>
          <w:p w:rsidR="003F1C51" w:rsidRDefault="004C7780" w:rsidP="001F5B1A">
            <w:pPr>
              <w:jc w:val="both"/>
            </w:pPr>
            <w:r>
              <w:t xml:space="preserve">- </w:t>
            </w:r>
            <w:r w:rsidR="00485754">
              <w:t xml:space="preserve">ведущий консультант </w:t>
            </w:r>
            <w:r w:rsidR="00E51E6E">
              <w:t xml:space="preserve">отдела ценообразования в сфере водоснабжения и водоотведения, и утилизации отходов </w:t>
            </w:r>
            <w:r w:rsidR="00E51E6E" w:rsidRPr="0087258A">
              <w:t>региональной энергетической комиссии Кемеровской области</w:t>
            </w:r>
            <w:r w:rsidR="00E51E6E">
              <w:t>;</w:t>
            </w:r>
          </w:p>
        </w:tc>
      </w:tr>
      <w:tr w:rsidR="00E51E6E" w:rsidRPr="0087258A" w:rsidTr="004568C1">
        <w:trPr>
          <w:trHeight w:val="568"/>
          <w:jc w:val="center"/>
        </w:trPr>
        <w:tc>
          <w:tcPr>
            <w:tcW w:w="2127" w:type="dxa"/>
            <w:shd w:val="clear" w:color="auto" w:fill="auto"/>
          </w:tcPr>
          <w:p w:rsidR="00E51E6E" w:rsidRDefault="00103038" w:rsidP="007E10D8">
            <w:pPr>
              <w:jc w:val="both"/>
              <w:rPr>
                <w:b/>
              </w:rPr>
            </w:pPr>
            <w:proofErr w:type="spellStart"/>
            <w:r>
              <w:rPr>
                <w:b/>
              </w:rPr>
              <w:t>Хамзин</w:t>
            </w:r>
            <w:proofErr w:type="spellEnd"/>
            <w:r>
              <w:rPr>
                <w:b/>
              </w:rPr>
              <w:t xml:space="preserve"> Р.Ш.</w:t>
            </w:r>
          </w:p>
        </w:tc>
        <w:tc>
          <w:tcPr>
            <w:tcW w:w="8210" w:type="dxa"/>
            <w:shd w:val="clear" w:color="auto" w:fill="auto"/>
          </w:tcPr>
          <w:p w:rsidR="00E51E6E" w:rsidRDefault="00103038" w:rsidP="001F5B1A">
            <w:pPr>
              <w:jc w:val="both"/>
            </w:pPr>
            <w:r>
              <w:t xml:space="preserve">- главный консультант технического отдела </w:t>
            </w:r>
            <w:r w:rsidRPr="0087258A">
              <w:t>региональной энергетической комиссии Кемеровской области</w:t>
            </w:r>
            <w:r>
              <w:t>;</w:t>
            </w:r>
          </w:p>
        </w:tc>
      </w:tr>
      <w:tr w:rsidR="0036048A" w:rsidRPr="0087258A" w:rsidTr="00103038">
        <w:trPr>
          <w:trHeight w:val="348"/>
          <w:jc w:val="center"/>
        </w:trPr>
        <w:tc>
          <w:tcPr>
            <w:tcW w:w="2127" w:type="dxa"/>
            <w:shd w:val="clear" w:color="auto" w:fill="auto"/>
          </w:tcPr>
          <w:p w:rsidR="0036048A" w:rsidRPr="0087258A" w:rsidRDefault="0036048A" w:rsidP="0036048A">
            <w:pPr>
              <w:ind w:right="-142"/>
              <w:rPr>
                <w:b/>
              </w:rPr>
            </w:pPr>
            <w:proofErr w:type="spellStart"/>
            <w:r w:rsidRPr="0087258A">
              <w:rPr>
                <w:b/>
              </w:rPr>
              <w:t>Гаристов</w:t>
            </w:r>
            <w:proofErr w:type="spellEnd"/>
            <w:r w:rsidRPr="0087258A">
              <w:rPr>
                <w:b/>
              </w:rPr>
              <w:t xml:space="preserve"> Н.Н.</w:t>
            </w:r>
          </w:p>
        </w:tc>
        <w:tc>
          <w:tcPr>
            <w:tcW w:w="8210" w:type="dxa"/>
            <w:shd w:val="clear" w:color="auto" w:fill="auto"/>
          </w:tcPr>
          <w:p w:rsidR="0036048A" w:rsidRPr="0087258A" w:rsidRDefault="0036048A" w:rsidP="0036048A">
            <w:pPr>
              <w:ind w:right="-142"/>
              <w:jc w:val="both"/>
            </w:pPr>
            <w:r w:rsidRPr="0087258A">
              <w:t xml:space="preserve">- </w:t>
            </w:r>
            <w:r w:rsidRPr="0087258A">
              <w:rPr>
                <w:sz w:val="23"/>
                <w:szCs w:val="23"/>
              </w:rPr>
              <w:t>генеральный директор ОАО «АЭЭ».</w:t>
            </w:r>
          </w:p>
        </w:tc>
      </w:tr>
      <w:tr w:rsidR="00103038" w:rsidRPr="0087258A" w:rsidTr="004568C1">
        <w:trPr>
          <w:trHeight w:val="568"/>
          <w:jc w:val="center"/>
        </w:trPr>
        <w:tc>
          <w:tcPr>
            <w:tcW w:w="2127" w:type="dxa"/>
            <w:shd w:val="clear" w:color="auto" w:fill="auto"/>
          </w:tcPr>
          <w:p w:rsidR="00103038" w:rsidRPr="0087258A" w:rsidRDefault="00103038" w:rsidP="0036048A">
            <w:pPr>
              <w:ind w:right="-142"/>
              <w:rPr>
                <w:b/>
              </w:rPr>
            </w:pPr>
            <w:r>
              <w:rPr>
                <w:b/>
              </w:rPr>
              <w:t>Давидович Е.Ю.</w:t>
            </w:r>
          </w:p>
        </w:tc>
        <w:tc>
          <w:tcPr>
            <w:tcW w:w="8210" w:type="dxa"/>
            <w:shd w:val="clear" w:color="auto" w:fill="auto"/>
          </w:tcPr>
          <w:p w:rsidR="00103038" w:rsidRPr="0087258A" w:rsidRDefault="00103038" w:rsidP="00D37842">
            <w:pPr>
              <w:jc w:val="both"/>
            </w:pPr>
            <w:r>
              <w:t xml:space="preserve">- консультант отдела ценообразования в сфере водоснабжения и водоотведения, и утилизации отходов </w:t>
            </w:r>
            <w:r w:rsidRPr="0087258A">
              <w:t>региональной энергетической комиссии Кемеровской области</w:t>
            </w:r>
            <w:r>
              <w:t>;</w:t>
            </w:r>
          </w:p>
        </w:tc>
      </w:tr>
      <w:tr w:rsidR="00D37842" w:rsidRPr="0087258A" w:rsidTr="004568C1">
        <w:trPr>
          <w:trHeight w:val="568"/>
          <w:jc w:val="center"/>
        </w:trPr>
        <w:tc>
          <w:tcPr>
            <w:tcW w:w="2127" w:type="dxa"/>
            <w:shd w:val="clear" w:color="auto" w:fill="auto"/>
          </w:tcPr>
          <w:p w:rsidR="00D37842" w:rsidRDefault="00D37842" w:rsidP="0036048A">
            <w:pPr>
              <w:ind w:right="-142"/>
              <w:rPr>
                <w:b/>
              </w:rPr>
            </w:pPr>
            <w:r>
              <w:rPr>
                <w:b/>
              </w:rPr>
              <w:t>Борзенко А.В.</w:t>
            </w:r>
          </w:p>
        </w:tc>
        <w:tc>
          <w:tcPr>
            <w:tcW w:w="8210" w:type="dxa"/>
            <w:shd w:val="clear" w:color="auto" w:fill="auto"/>
          </w:tcPr>
          <w:p w:rsidR="00D37842" w:rsidRDefault="00D37842" w:rsidP="00D37842">
            <w:pPr>
              <w:jc w:val="both"/>
            </w:pPr>
            <w:r>
              <w:t>- экономист группы коммунальной энергетики отдела ценообразования в теплоэнергетике</w:t>
            </w:r>
            <w:r w:rsidR="00376A78">
              <w:t xml:space="preserve"> </w:t>
            </w:r>
            <w:r>
              <w:t>ОАО «АЭЭ»;</w:t>
            </w:r>
          </w:p>
        </w:tc>
      </w:tr>
      <w:tr w:rsidR="00D37842" w:rsidRPr="0087258A" w:rsidTr="004568C1">
        <w:trPr>
          <w:trHeight w:val="568"/>
          <w:jc w:val="center"/>
        </w:trPr>
        <w:tc>
          <w:tcPr>
            <w:tcW w:w="2127" w:type="dxa"/>
            <w:shd w:val="clear" w:color="auto" w:fill="auto"/>
          </w:tcPr>
          <w:p w:rsidR="00D37842" w:rsidRDefault="00376A78" w:rsidP="0036048A">
            <w:pPr>
              <w:ind w:right="-142"/>
              <w:rPr>
                <w:b/>
              </w:rPr>
            </w:pPr>
            <w:proofErr w:type="spellStart"/>
            <w:r>
              <w:rPr>
                <w:b/>
              </w:rPr>
              <w:t>Карпюк</w:t>
            </w:r>
            <w:proofErr w:type="spellEnd"/>
            <w:r>
              <w:rPr>
                <w:b/>
              </w:rPr>
              <w:t xml:space="preserve"> Д.Г.</w:t>
            </w:r>
          </w:p>
        </w:tc>
        <w:tc>
          <w:tcPr>
            <w:tcW w:w="8210" w:type="dxa"/>
            <w:shd w:val="clear" w:color="auto" w:fill="auto"/>
          </w:tcPr>
          <w:p w:rsidR="00DB2379" w:rsidRDefault="00376A78" w:rsidP="00D37842">
            <w:pPr>
              <w:jc w:val="both"/>
            </w:pPr>
            <w:r>
              <w:t>- экономист группы коммунальной энергетики отдела ценообразования в теплоэнергетике ОАО «АЭЭ»;</w:t>
            </w:r>
          </w:p>
        </w:tc>
      </w:tr>
      <w:tr w:rsidR="00376A78" w:rsidRPr="0087258A" w:rsidTr="004568C1">
        <w:trPr>
          <w:trHeight w:val="568"/>
          <w:jc w:val="center"/>
        </w:trPr>
        <w:tc>
          <w:tcPr>
            <w:tcW w:w="2127" w:type="dxa"/>
            <w:shd w:val="clear" w:color="auto" w:fill="auto"/>
          </w:tcPr>
          <w:p w:rsidR="00376A78" w:rsidRDefault="001B2DA1" w:rsidP="0036048A">
            <w:pPr>
              <w:ind w:right="-142"/>
              <w:rPr>
                <w:b/>
              </w:rPr>
            </w:pPr>
            <w:r>
              <w:rPr>
                <w:b/>
              </w:rPr>
              <w:t xml:space="preserve">Печенина </w:t>
            </w:r>
            <w:r w:rsidR="00376A78">
              <w:rPr>
                <w:b/>
              </w:rPr>
              <w:t>Ю.</w:t>
            </w:r>
            <w:r w:rsidR="00DB2379">
              <w:rPr>
                <w:b/>
              </w:rPr>
              <w:t>В.</w:t>
            </w:r>
          </w:p>
        </w:tc>
        <w:tc>
          <w:tcPr>
            <w:tcW w:w="8210" w:type="dxa"/>
            <w:shd w:val="clear" w:color="auto" w:fill="auto"/>
          </w:tcPr>
          <w:p w:rsidR="00376A78" w:rsidRDefault="00DB2379" w:rsidP="00D37842">
            <w:pPr>
              <w:jc w:val="both"/>
            </w:pPr>
            <w:r>
              <w:t>- экономист группы коммунальной энергетики отдела ценообразования в теплоэнергетике ОАО «АЭЭ»;</w:t>
            </w:r>
          </w:p>
        </w:tc>
      </w:tr>
      <w:tr w:rsidR="00DB2379" w:rsidRPr="0087258A" w:rsidTr="004568C1">
        <w:trPr>
          <w:trHeight w:val="568"/>
          <w:jc w:val="center"/>
        </w:trPr>
        <w:tc>
          <w:tcPr>
            <w:tcW w:w="2127" w:type="dxa"/>
            <w:shd w:val="clear" w:color="auto" w:fill="auto"/>
          </w:tcPr>
          <w:p w:rsidR="00DB2379" w:rsidRDefault="00DB2379" w:rsidP="0036048A">
            <w:pPr>
              <w:ind w:right="-142"/>
              <w:rPr>
                <w:b/>
              </w:rPr>
            </w:pPr>
            <w:r>
              <w:rPr>
                <w:b/>
              </w:rPr>
              <w:t>Быкова Е.Н.</w:t>
            </w:r>
          </w:p>
        </w:tc>
        <w:tc>
          <w:tcPr>
            <w:tcW w:w="8210" w:type="dxa"/>
            <w:shd w:val="clear" w:color="auto" w:fill="auto"/>
          </w:tcPr>
          <w:p w:rsidR="00DB2379" w:rsidRDefault="00DB2379" w:rsidP="00D37842">
            <w:pPr>
              <w:jc w:val="both"/>
            </w:pPr>
            <w:r>
              <w:t>- экономист ООО «Тепловик» г. Мариинск (по доверенности);</w:t>
            </w:r>
          </w:p>
        </w:tc>
      </w:tr>
      <w:tr w:rsidR="00DB2379" w:rsidRPr="0087258A" w:rsidTr="004568C1">
        <w:trPr>
          <w:trHeight w:val="568"/>
          <w:jc w:val="center"/>
        </w:trPr>
        <w:tc>
          <w:tcPr>
            <w:tcW w:w="2127" w:type="dxa"/>
            <w:shd w:val="clear" w:color="auto" w:fill="auto"/>
          </w:tcPr>
          <w:p w:rsidR="00DB2379" w:rsidRDefault="00DB2379" w:rsidP="0036048A">
            <w:pPr>
              <w:ind w:right="-142"/>
              <w:rPr>
                <w:b/>
              </w:rPr>
            </w:pPr>
            <w:r>
              <w:rPr>
                <w:b/>
              </w:rPr>
              <w:t>Суббота А.Г.</w:t>
            </w:r>
          </w:p>
        </w:tc>
        <w:tc>
          <w:tcPr>
            <w:tcW w:w="8210" w:type="dxa"/>
            <w:shd w:val="clear" w:color="auto" w:fill="auto"/>
          </w:tcPr>
          <w:p w:rsidR="00DB2379" w:rsidRDefault="00DB2379" w:rsidP="00D37842">
            <w:pPr>
              <w:jc w:val="both"/>
            </w:pPr>
            <w:r>
              <w:t>- главный инженер ООО «Тепловик» г. Мариинск (по доверенности).</w:t>
            </w:r>
          </w:p>
        </w:tc>
      </w:tr>
    </w:tbl>
    <w:p w:rsidR="00376A78" w:rsidRDefault="00376A78" w:rsidP="00B56F67">
      <w:pPr>
        <w:ind w:right="281"/>
        <w:jc w:val="both"/>
        <w:rPr>
          <w:b/>
        </w:rPr>
        <w:sectPr w:rsidR="00376A78" w:rsidSect="00055EAA">
          <w:headerReference w:type="default" r:id="rId8"/>
          <w:footerReference w:type="even" r:id="rId9"/>
          <w:footerReference w:type="default" r:id="rId10"/>
          <w:headerReference w:type="first" r:id="rId11"/>
          <w:pgSz w:w="11906" w:h="16838"/>
          <w:pgMar w:top="426" w:right="849" w:bottom="851" w:left="1276" w:header="709" w:footer="709" w:gutter="0"/>
          <w:cols w:space="708"/>
          <w:titlePg/>
          <w:docGrid w:linePitch="360"/>
        </w:sectPr>
      </w:pPr>
    </w:p>
    <w:p w:rsidR="007C5E20" w:rsidRPr="003866BB" w:rsidRDefault="007C5E20" w:rsidP="00B56F67">
      <w:pPr>
        <w:ind w:right="281"/>
        <w:jc w:val="both"/>
        <w:rPr>
          <w:b/>
        </w:rPr>
      </w:pPr>
      <w:r w:rsidRPr="003866BB">
        <w:rPr>
          <w:b/>
        </w:rPr>
        <w:lastRenderedPageBreak/>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0"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376A78" w:rsidRPr="008E77A9" w:rsidTr="00685F04">
        <w:trPr>
          <w:trHeight w:val="642"/>
          <w:jc w:val="center"/>
        </w:trPr>
        <w:tc>
          <w:tcPr>
            <w:tcW w:w="704" w:type="dxa"/>
            <w:shd w:val="clear" w:color="auto" w:fill="auto"/>
          </w:tcPr>
          <w:p w:rsidR="00376A78" w:rsidRDefault="00376A78" w:rsidP="00376A78">
            <w:pPr>
              <w:jc w:val="center"/>
            </w:pPr>
            <w:r>
              <w:t>1.</w:t>
            </w:r>
          </w:p>
        </w:tc>
        <w:tc>
          <w:tcPr>
            <w:tcW w:w="9214" w:type="dxa"/>
            <w:shd w:val="clear" w:color="auto" w:fill="auto"/>
          </w:tcPr>
          <w:p w:rsidR="00376A78" w:rsidRPr="00B22059" w:rsidRDefault="00376A78" w:rsidP="00376A78">
            <w:pPr>
              <w:ind w:right="-2"/>
              <w:jc w:val="both"/>
              <w:rPr>
                <w:bCs/>
                <w:color w:val="000000"/>
                <w:kern w:val="32"/>
              </w:rPr>
            </w:pPr>
            <w:r w:rsidRPr="00B22059">
              <w:rPr>
                <w:bCs/>
                <w:color w:val="000000"/>
                <w:shd w:val="clear" w:color="auto" w:fill="FFFFFF"/>
              </w:rPr>
              <w:t>О внесении изменений в постановление региональной</w:t>
            </w:r>
            <w:r>
              <w:rPr>
                <w:bCs/>
                <w:color w:val="000000"/>
                <w:shd w:val="clear" w:color="auto" w:fill="FFFFFF"/>
              </w:rPr>
              <w:t xml:space="preserve"> </w:t>
            </w:r>
            <w:r w:rsidRPr="00B22059">
              <w:rPr>
                <w:bCs/>
                <w:color w:val="000000"/>
                <w:shd w:val="clear" w:color="auto" w:fill="FFFFFF"/>
              </w:rPr>
              <w:t>энергетической комиссии Кемеровской области</w:t>
            </w:r>
            <w:r>
              <w:rPr>
                <w:bCs/>
                <w:color w:val="000000"/>
                <w:shd w:val="clear" w:color="auto" w:fill="FFFFFF"/>
              </w:rPr>
              <w:t xml:space="preserve"> </w:t>
            </w:r>
            <w:r w:rsidRPr="00B22059">
              <w:rPr>
                <w:bCs/>
                <w:color w:val="000000"/>
                <w:shd w:val="clear" w:color="auto" w:fill="FFFFFF"/>
              </w:rPr>
              <w:t>от 31.12.2018 № 782 «</w:t>
            </w:r>
            <w:r w:rsidRPr="00B22059">
              <w:t xml:space="preserve">Об установлении </w:t>
            </w:r>
            <w:r w:rsidRPr="00B22059">
              <w:rPr>
                <w:bCs/>
              </w:rPr>
              <w:t>единых (котловых) тарифов на услуги по передаче электрической энергии по сетям Кемеровской</w:t>
            </w:r>
            <w:r>
              <w:rPr>
                <w:bCs/>
              </w:rPr>
              <w:br/>
            </w:r>
            <w:r w:rsidRPr="00B22059">
              <w:rPr>
                <w:bCs/>
              </w:rPr>
              <w:t>области</w:t>
            </w:r>
            <w:r w:rsidRPr="00B22059">
              <w:t xml:space="preserve"> на 2019 год</w:t>
            </w:r>
            <w:r w:rsidRPr="00B22059">
              <w:rPr>
                <w:bCs/>
                <w:color w:val="000000"/>
                <w:shd w:val="clear" w:color="auto" w:fill="FFFFFF"/>
              </w:rPr>
              <w:t>»</w:t>
            </w:r>
          </w:p>
        </w:tc>
      </w:tr>
      <w:tr w:rsidR="00376A78" w:rsidRPr="008E77A9" w:rsidTr="00685F04">
        <w:trPr>
          <w:trHeight w:val="642"/>
          <w:jc w:val="center"/>
        </w:trPr>
        <w:tc>
          <w:tcPr>
            <w:tcW w:w="704" w:type="dxa"/>
            <w:shd w:val="clear" w:color="auto" w:fill="auto"/>
          </w:tcPr>
          <w:p w:rsidR="00376A78" w:rsidRDefault="00376A78" w:rsidP="00376A78">
            <w:pPr>
              <w:jc w:val="center"/>
            </w:pPr>
            <w:r>
              <w:t>2.</w:t>
            </w:r>
          </w:p>
        </w:tc>
        <w:tc>
          <w:tcPr>
            <w:tcW w:w="9214" w:type="dxa"/>
            <w:shd w:val="clear" w:color="auto" w:fill="auto"/>
          </w:tcPr>
          <w:p w:rsidR="00376A78" w:rsidRPr="00B22059" w:rsidRDefault="00376A78" w:rsidP="00376A78">
            <w:pPr>
              <w:ind w:right="-2"/>
              <w:jc w:val="both"/>
              <w:rPr>
                <w:bCs/>
                <w:color w:val="000000"/>
                <w:kern w:val="32"/>
              </w:rPr>
            </w:pPr>
            <w:r w:rsidRPr="00B22059">
              <w:rPr>
                <w:bCs/>
                <w:color w:val="000000"/>
                <w:shd w:val="clear" w:color="auto" w:fill="FFFFFF"/>
              </w:rPr>
              <w:t>О внесении изменения в постановление региональной</w:t>
            </w:r>
            <w:r>
              <w:rPr>
                <w:bCs/>
                <w:color w:val="000000"/>
                <w:shd w:val="clear" w:color="auto" w:fill="FFFFFF"/>
              </w:rPr>
              <w:t xml:space="preserve"> </w:t>
            </w:r>
            <w:r w:rsidRPr="00B22059">
              <w:rPr>
                <w:bCs/>
                <w:color w:val="000000"/>
                <w:shd w:val="clear" w:color="auto" w:fill="FFFFFF"/>
              </w:rPr>
              <w:t>энергетической комиссии Кемеровской области</w:t>
            </w:r>
            <w:r>
              <w:rPr>
                <w:bCs/>
                <w:color w:val="000000"/>
                <w:shd w:val="clear" w:color="auto" w:fill="FFFFFF"/>
              </w:rPr>
              <w:t xml:space="preserve"> </w:t>
            </w:r>
            <w:r w:rsidRPr="00B22059">
              <w:rPr>
                <w:bCs/>
                <w:color w:val="000000"/>
                <w:shd w:val="clear" w:color="auto" w:fill="FFFFFF"/>
              </w:rPr>
              <w:t>от 31.12.2018 № 783 «</w:t>
            </w:r>
            <w:r w:rsidRPr="00B22059">
              <w:t xml:space="preserve">Об установлении </w:t>
            </w:r>
            <w:r w:rsidRPr="00B22059">
              <w:rPr>
                <w:bCs/>
              </w:rPr>
              <w:t xml:space="preserve">индивидуальных тарифов на услуги по передаче электрической энергии для взаиморасчетов между сетевыми организациями Кемеровской области </w:t>
            </w:r>
            <w:r w:rsidRPr="00B22059">
              <w:t>на 2019 год</w:t>
            </w:r>
            <w:r w:rsidRPr="00B22059">
              <w:rPr>
                <w:bCs/>
                <w:color w:val="000000"/>
                <w:shd w:val="clear" w:color="auto" w:fill="FFFFFF"/>
              </w:rPr>
              <w:t>»</w:t>
            </w:r>
          </w:p>
        </w:tc>
      </w:tr>
      <w:tr w:rsidR="00376A78" w:rsidRPr="008E77A9" w:rsidTr="00685F04">
        <w:trPr>
          <w:trHeight w:val="642"/>
          <w:jc w:val="center"/>
        </w:trPr>
        <w:tc>
          <w:tcPr>
            <w:tcW w:w="704" w:type="dxa"/>
            <w:shd w:val="clear" w:color="auto" w:fill="auto"/>
          </w:tcPr>
          <w:p w:rsidR="00376A78" w:rsidRDefault="00376A78" w:rsidP="00376A78">
            <w:pPr>
              <w:jc w:val="center"/>
            </w:pPr>
            <w:r>
              <w:t>3.</w:t>
            </w:r>
          </w:p>
        </w:tc>
        <w:tc>
          <w:tcPr>
            <w:tcW w:w="9214" w:type="dxa"/>
            <w:shd w:val="clear" w:color="auto" w:fill="auto"/>
          </w:tcPr>
          <w:p w:rsidR="00376A78" w:rsidRPr="00AC475B" w:rsidRDefault="00376A78" w:rsidP="00376A78">
            <w:pPr>
              <w:ind w:right="-2"/>
              <w:jc w:val="both"/>
              <w:rPr>
                <w:bCs/>
                <w:color w:val="000000"/>
                <w:shd w:val="clear" w:color="auto" w:fill="FFFFFF"/>
              </w:rPr>
            </w:pPr>
            <w:r w:rsidRPr="00AC475B">
              <w:rPr>
                <w:bCs/>
                <w:color w:val="000000"/>
                <w:shd w:val="clear" w:color="auto" w:fill="FFFFFF"/>
              </w:rPr>
              <w:t>О внесении изменения в постановление региональной энергетической комиссии Кемеровской области от 25.10.2018 № 280 «Об установлении долгосрочных</w:t>
            </w:r>
            <w:r>
              <w:rPr>
                <w:bCs/>
                <w:color w:val="000000"/>
                <w:shd w:val="clear" w:color="auto" w:fill="FFFFFF"/>
              </w:rPr>
              <w:br/>
            </w:r>
            <w:r w:rsidRPr="00AC475B">
              <w:rPr>
                <w:bCs/>
                <w:color w:val="000000"/>
                <w:shd w:val="clear" w:color="auto" w:fill="FFFFFF"/>
              </w:rPr>
              <w:t>параметров регулирования</w:t>
            </w:r>
            <w:r>
              <w:rPr>
                <w:bCs/>
                <w:color w:val="000000"/>
                <w:shd w:val="clear" w:color="auto" w:fill="FFFFFF"/>
              </w:rPr>
              <w:t xml:space="preserve"> </w:t>
            </w:r>
            <w:r w:rsidRPr="00AC475B">
              <w:rPr>
                <w:bCs/>
                <w:color w:val="000000"/>
                <w:shd w:val="clear" w:color="auto" w:fill="FFFFFF"/>
              </w:rPr>
              <w:t>тарифов в сфере холодного водоснабжения питьевой водой МП «Исток» (г. Киселевск)»</w:t>
            </w:r>
          </w:p>
        </w:tc>
      </w:tr>
      <w:tr w:rsidR="00376A78" w:rsidRPr="008E77A9" w:rsidTr="00685F04">
        <w:trPr>
          <w:trHeight w:val="642"/>
          <w:jc w:val="center"/>
        </w:trPr>
        <w:tc>
          <w:tcPr>
            <w:tcW w:w="704" w:type="dxa"/>
            <w:shd w:val="clear" w:color="auto" w:fill="auto"/>
          </w:tcPr>
          <w:p w:rsidR="00376A78" w:rsidRDefault="00376A78" w:rsidP="00376A78">
            <w:pPr>
              <w:jc w:val="center"/>
            </w:pPr>
            <w:r>
              <w:t>4.</w:t>
            </w:r>
          </w:p>
        </w:tc>
        <w:tc>
          <w:tcPr>
            <w:tcW w:w="9214" w:type="dxa"/>
            <w:shd w:val="clear" w:color="auto" w:fill="auto"/>
          </w:tcPr>
          <w:p w:rsidR="00376A78" w:rsidRPr="00AC475B" w:rsidRDefault="00376A78" w:rsidP="00376A78">
            <w:pPr>
              <w:ind w:right="-2"/>
              <w:jc w:val="both"/>
              <w:rPr>
                <w:bCs/>
                <w:color w:val="000000"/>
                <w:shd w:val="clear" w:color="auto" w:fill="FFFFFF"/>
              </w:rPr>
            </w:pPr>
            <w:r w:rsidRPr="00AC475B">
              <w:rPr>
                <w:bCs/>
                <w:color w:val="000000"/>
                <w:shd w:val="clear" w:color="auto" w:fill="FFFFFF"/>
              </w:rPr>
              <w:t>О внесении изменений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w:t>
            </w:r>
          </w:p>
        </w:tc>
      </w:tr>
      <w:tr w:rsidR="00376A78" w:rsidRPr="008E77A9" w:rsidTr="00685F04">
        <w:trPr>
          <w:trHeight w:val="642"/>
          <w:jc w:val="center"/>
        </w:trPr>
        <w:tc>
          <w:tcPr>
            <w:tcW w:w="704" w:type="dxa"/>
            <w:shd w:val="clear" w:color="auto" w:fill="auto"/>
          </w:tcPr>
          <w:p w:rsidR="00376A78" w:rsidRDefault="00376A78" w:rsidP="00376A78">
            <w:pPr>
              <w:jc w:val="center"/>
            </w:pPr>
            <w:r>
              <w:t>5.</w:t>
            </w:r>
          </w:p>
        </w:tc>
        <w:tc>
          <w:tcPr>
            <w:tcW w:w="9214" w:type="dxa"/>
            <w:shd w:val="clear" w:color="auto" w:fill="auto"/>
          </w:tcPr>
          <w:p w:rsidR="00376A78" w:rsidRPr="00DB5021" w:rsidRDefault="00376A78" w:rsidP="00376A78">
            <w:pPr>
              <w:ind w:right="-2"/>
              <w:jc w:val="both"/>
              <w:rPr>
                <w:bCs/>
                <w:color w:val="000000"/>
                <w:kern w:val="32"/>
              </w:rPr>
            </w:pPr>
            <w:r w:rsidRPr="002D6751">
              <w:rPr>
                <w:bCs/>
                <w:color w:val="000000"/>
                <w:shd w:val="clear" w:color="auto" w:fill="FFFFFF"/>
              </w:rPr>
              <w:t>Об утверждении производственной программы</w:t>
            </w:r>
            <w:r>
              <w:rPr>
                <w:bCs/>
                <w:color w:val="000000"/>
                <w:shd w:val="clear" w:color="auto" w:fill="FFFFFF"/>
              </w:rPr>
              <w:t xml:space="preserve"> </w:t>
            </w:r>
            <w:r w:rsidRPr="002D6751">
              <w:rPr>
                <w:bCs/>
                <w:color w:val="000000"/>
                <w:shd w:val="clear" w:color="auto" w:fill="FFFFFF"/>
              </w:rPr>
              <w:t>в сфере холодного</w:t>
            </w:r>
            <w:r>
              <w:rPr>
                <w:bCs/>
                <w:color w:val="000000"/>
                <w:shd w:val="clear" w:color="auto" w:fill="FFFFFF"/>
              </w:rPr>
              <w:br/>
            </w:r>
            <w:r w:rsidRPr="002D6751">
              <w:rPr>
                <w:bCs/>
                <w:color w:val="000000"/>
                <w:shd w:val="clear" w:color="auto" w:fill="FFFFFF"/>
              </w:rPr>
              <w:t>водоснабжения, водоотведения</w:t>
            </w:r>
            <w:r>
              <w:rPr>
                <w:bCs/>
                <w:color w:val="000000"/>
                <w:shd w:val="clear" w:color="auto" w:fill="FFFFFF"/>
              </w:rPr>
              <w:t xml:space="preserve"> </w:t>
            </w:r>
            <w:r w:rsidRPr="002D6751">
              <w:rPr>
                <w:bCs/>
                <w:color w:val="000000"/>
                <w:shd w:val="clear" w:color="auto" w:fill="FFFFFF"/>
              </w:rPr>
              <w:t xml:space="preserve">и об установлении тарифов на питьевую воду, </w:t>
            </w:r>
            <w:bookmarkStart w:id="1" w:name="_Hlk527207815"/>
            <w:r w:rsidR="00DB2379" w:rsidRPr="002D6751">
              <w:rPr>
                <w:bCs/>
                <w:color w:val="000000"/>
                <w:shd w:val="clear" w:color="auto" w:fill="FFFFFF"/>
              </w:rPr>
              <w:t>водоотведение</w:t>
            </w:r>
            <w:r w:rsidR="00DB2379">
              <w:rPr>
                <w:bCs/>
                <w:color w:val="000000"/>
                <w:shd w:val="clear" w:color="auto" w:fill="FFFFFF"/>
              </w:rPr>
              <w:t xml:space="preserve"> </w:t>
            </w:r>
            <w:r w:rsidR="00DB2379" w:rsidRPr="002D6751">
              <w:rPr>
                <w:bCs/>
                <w:color w:val="000000"/>
                <w:shd w:val="clear" w:color="auto" w:fill="FFFFFF"/>
              </w:rPr>
              <w:t>МУП</w:t>
            </w:r>
            <w:r w:rsidRPr="002D6751">
              <w:rPr>
                <w:bCs/>
                <w:color w:val="000000"/>
                <w:shd w:val="clear" w:color="auto" w:fill="FFFFFF"/>
              </w:rPr>
              <w:t xml:space="preserve"> «Комфорт» (</w:t>
            </w:r>
            <w:proofErr w:type="spellStart"/>
            <w:r w:rsidRPr="002D6751">
              <w:rPr>
                <w:bCs/>
                <w:color w:val="000000"/>
                <w:shd w:val="clear" w:color="auto" w:fill="FFFFFF"/>
              </w:rPr>
              <w:t>Юргинский</w:t>
            </w:r>
            <w:proofErr w:type="spellEnd"/>
            <w:r w:rsidRPr="002D6751">
              <w:rPr>
                <w:bCs/>
                <w:color w:val="000000"/>
                <w:shd w:val="clear" w:color="auto" w:fill="FFFFFF"/>
              </w:rPr>
              <w:t xml:space="preserve"> муниципальный район)</w:t>
            </w:r>
            <w:bookmarkEnd w:id="1"/>
          </w:p>
        </w:tc>
      </w:tr>
      <w:tr w:rsidR="00376A78" w:rsidRPr="008E77A9" w:rsidTr="00685F04">
        <w:trPr>
          <w:trHeight w:val="642"/>
          <w:jc w:val="center"/>
        </w:trPr>
        <w:tc>
          <w:tcPr>
            <w:tcW w:w="704" w:type="dxa"/>
            <w:shd w:val="clear" w:color="auto" w:fill="auto"/>
          </w:tcPr>
          <w:p w:rsidR="00376A78" w:rsidRDefault="00376A78" w:rsidP="00376A78">
            <w:pPr>
              <w:jc w:val="center"/>
            </w:pPr>
            <w:r>
              <w:t>6.</w:t>
            </w:r>
          </w:p>
        </w:tc>
        <w:tc>
          <w:tcPr>
            <w:tcW w:w="9214" w:type="dxa"/>
            <w:shd w:val="clear" w:color="auto" w:fill="auto"/>
          </w:tcPr>
          <w:p w:rsidR="00376A78" w:rsidRPr="00AC475B" w:rsidRDefault="00376A78" w:rsidP="00376A78">
            <w:pPr>
              <w:ind w:right="-2"/>
              <w:jc w:val="both"/>
              <w:rPr>
                <w:bCs/>
                <w:color w:val="000000"/>
                <w:shd w:val="clear" w:color="auto" w:fill="FFFFFF"/>
              </w:rPr>
            </w:pPr>
            <w:r w:rsidRPr="00922FE7">
              <w:rPr>
                <w:bCs/>
                <w:color w:val="000000"/>
                <w:shd w:val="clear" w:color="auto" w:fill="FFFFFF"/>
              </w:rPr>
              <w:t>Об утверждении нормативов технологических потерь при передаче</w:t>
            </w:r>
            <w:r>
              <w:rPr>
                <w:bCs/>
                <w:color w:val="000000"/>
                <w:shd w:val="clear" w:color="auto" w:fill="FFFFFF"/>
              </w:rPr>
              <w:br/>
            </w:r>
            <w:r w:rsidRPr="00922FE7">
              <w:rPr>
                <w:bCs/>
                <w:color w:val="000000"/>
                <w:shd w:val="clear" w:color="auto" w:fill="FFFFFF"/>
              </w:rPr>
              <w:t>тепловой энергии, теплоносителя по тепловым сетям МУП «Комфорт»</w:t>
            </w:r>
            <w:r>
              <w:rPr>
                <w:bCs/>
                <w:color w:val="000000"/>
                <w:shd w:val="clear" w:color="auto" w:fill="FFFFFF"/>
              </w:rPr>
              <w:br/>
            </w:r>
            <w:r w:rsidRPr="00922FE7">
              <w:rPr>
                <w:bCs/>
                <w:color w:val="000000"/>
                <w:shd w:val="clear" w:color="auto" w:fill="FFFFFF"/>
              </w:rPr>
              <w:t>(</w:t>
            </w:r>
            <w:proofErr w:type="spellStart"/>
            <w:r w:rsidRPr="00922FE7">
              <w:rPr>
                <w:bCs/>
                <w:color w:val="000000"/>
                <w:shd w:val="clear" w:color="auto" w:fill="FFFFFF"/>
              </w:rPr>
              <w:t>Юргинский</w:t>
            </w:r>
            <w:proofErr w:type="spellEnd"/>
            <w:r w:rsidRPr="00922FE7">
              <w:rPr>
                <w:bCs/>
                <w:color w:val="000000"/>
                <w:shd w:val="clear" w:color="auto" w:fill="FFFFFF"/>
              </w:rPr>
              <w:t xml:space="preserve"> муниципальный район) на 2019 год</w:t>
            </w:r>
          </w:p>
        </w:tc>
      </w:tr>
      <w:tr w:rsidR="00376A78" w:rsidRPr="008E77A9" w:rsidTr="00685F04">
        <w:trPr>
          <w:trHeight w:val="642"/>
          <w:jc w:val="center"/>
        </w:trPr>
        <w:tc>
          <w:tcPr>
            <w:tcW w:w="704" w:type="dxa"/>
            <w:shd w:val="clear" w:color="auto" w:fill="auto"/>
          </w:tcPr>
          <w:p w:rsidR="00376A78" w:rsidRDefault="00376A78" w:rsidP="00376A78">
            <w:pPr>
              <w:jc w:val="center"/>
            </w:pPr>
            <w:r>
              <w:t>7.</w:t>
            </w:r>
          </w:p>
        </w:tc>
        <w:tc>
          <w:tcPr>
            <w:tcW w:w="9214" w:type="dxa"/>
            <w:shd w:val="clear" w:color="auto" w:fill="auto"/>
          </w:tcPr>
          <w:p w:rsidR="00376A78" w:rsidRPr="00AC475B" w:rsidRDefault="00376A78" w:rsidP="00376A78">
            <w:pPr>
              <w:ind w:right="-2"/>
              <w:jc w:val="both"/>
              <w:rPr>
                <w:bCs/>
                <w:color w:val="000000"/>
                <w:shd w:val="clear" w:color="auto" w:fill="FFFFFF"/>
              </w:rPr>
            </w:pPr>
            <w:r w:rsidRPr="00922FE7">
              <w:rPr>
                <w:bCs/>
                <w:color w:val="000000"/>
                <w:shd w:val="clear" w:color="auto" w:fill="FFFFFF"/>
              </w:rPr>
              <w:t>Об утверждении норматива удельного расхода топлива при производстве</w:t>
            </w:r>
            <w:r>
              <w:rPr>
                <w:bCs/>
                <w:color w:val="000000"/>
                <w:shd w:val="clear" w:color="auto" w:fill="FFFFFF"/>
              </w:rPr>
              <w:br/>
            </w:r>
            <w:r w:rsidRPr="00922FE7">
              <w:rPr>
                <w:bCs/>
                <w:color w:val="000000"/>
                <w:shd w:val="clear" w:color="auto" w:fill="FFFFFF"/>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«Комфорт»</w:t>
            </w:r>
            <w:r w:rsidR="00C715DB">
              <w:rPr>
                <w:bCs/>
                <w:color w:val="000000"/>
                <w:shd w:val="clear" w:color="auto" w:fill="FFFFFF"/>
              </w:rPr>
              <w:t xml:space="preserve"> </w:t>
            </w:r>
            <w:r w:rsidRPr="00922FE7">
              <w:rPr>
                <w:bCs/>
                <w:color w:val="000000"/>
                <w:shd w:val="clear" w:color="auto" w:fill="FFFFFF"/>
              </w:rPr>
              <w:t>(</w:t>
            </w:r>
            <w:proofErr w:type="spellStart"/>
            <w:r w:rsidRPr="00922FE7">
              <w:rPr>
                <w:bCs/>
                <w:color w:val="000000"/>
                <w:shd w:val="clear" w:color="auto" w:fill="FFFFFF"/>
              </w:rPr>
              <w:t>Юргинский</w:t>
            </w:r>
            <w:proofErr w:type="spellEnd"/>
            <w:r w:rsidRPr="00922FE7">
              <w:rPr>
                <w:bCs/>
                <w:color w:val="000000"/>
                <w:shd w:val="clear" w:color="auto" w:fill="FFFFFF"/>
              </w:rPr>
              <w:t xml:space="preserve"> муниципальный район) на 2019 год</w:t>
            </w:r>
          </w:p>
        </w:tc>
      </w:tr>
      <w:tr w:rsidR="00376A78" w:rsidRPr="008E77A9" w:rsidTr="00685F04">
        <w:trPr>
          <w:trHeight w:val="642"/>
          <w:jc w:val="center"/>
        </w:trPr>
        <w:tc>
          <w:tcPr>
            <w:tcW w:w="704" w:type="dxa"/>
            <w:shd w:val="clear" w:color="auto" w:fill="auto"/>
          </w:tcPr>
          <w:p w:rsidR="00376A78" w:rsidRDefault="00376A78" w:rsidP="00376A78">
            <w:pPr>
              <w:jc w:val="center"/>
            </w:pPr>
            <w:r>
              <w:t>8.</w:t>
            </w:r>
          </w:p>
        </w:tc>
        <w:tc>
          <w:tcPr>
            <w:tcW w:w="9214" w:type="dxa"/>
            <w:shd w:val="clear" w:color="auto" w:fill="auto"/>
          </w:tcPr>
          <w:p w:rsidR="00376A78" w:rsidRPr="00AC475B" w:rsidRDefault="00376A78" w:rsidP="00376A78">
            <w:pPr>
              <w:ind w:right="-2"/>
              <w:jc w:val="both"/>
              <w:rPr>
                <w:bCs/>
                <w:color w:val="000000"/>
                <w:shd w:val="clear" w:color="auto" w:fill="FFFFFF"/>
              </w:rPr>
            </w:pPr>
            <w:r w:rsidRPr="00922FE7">
              <w:rPr>
                <w:bCs/>
                <w:color w:val="000000"/>
                <w:shd w:val="clear" w:color="auto" w:fill="FFFFFF"/>
              </w:rPr>
              <w:t>Об утверждении нормативов запасов топлива на источниках тепловой</w:t>
            </w:r>
            <w:r>
              <w:rPr>
                <w:bCs/>
                <w:color w:val="000000"/>
                <w:shd w:val="clear" w:color="auto" w:fill="FFFFFF"/>
              </w:rPr>
              <w:br/>
            </w:r>
            <w:r w:rsidRPr="00922FE7">
              <w:rPr>
                <w:bCs/>
                <w:color w:val="000000"/>
                <w:shd w:val="clear" w:color="auto" w:fill="FFFFFF"/>
              </w:rPr>
              <w:t>энергии Кемеровской области за исключением источников тепловой энергии, функционирующих в режиме комбинированной выработки электрической</w:t>
            </w:r>
            <w:r>
              <w:rPr>
                <w:bCs/>
                <w:color w:val="000000"/>
                <w:shd w:val="clear" w:color="auto" w:fill="FFFFFF"/>
              </w:rPr>
              <w:br/>
            </w:r>
            <w:r w:rsidRPr="00922FE7">
              <w:rPr>
                <w:bCs/>
                <w:color w:val="000000"/>
                <w:shd w:val="clear" w:color="auto" w:fill="FFFFFF"/>
              </w:rPr>
              <w:t>и тепловой энергии с установленной мощностью производства электрической энергии 25 МВт и более, для МУП «Комфорт» (</w:t>
            </w:r>
            <w:proofErr w:type="spellStart"/>
            <w:r w:rsidRPr="00922FE7">
              <w:rPr>
                <w:bCs/>
                <w:color w:val="000000"/>
                <w:shd w:val="clear" w:color="auto" w:fill="FFFFFF"/>
              </w:rPr>
              <w:t>Юргинский</w:t>
            </w:r>
            <w:proofErr w:type="spellEnd"/>
            <w:r w:rsidRPr="00922FE7">
              <w:rPr>
                <w:bCs/>
                <w:color w:val="000000"/>
                <w:shd w:val="clear" w:color="auto" w:fill="FFFFFF"/>
              </w:rPr>
              <w:t xml:space="preserve"> муниципальный</w:t>
            </w:r>
            <w:r>
              <w:rPr>
                <w:bCs/>
                <w:color w:val="000000"/>
                <w:shd w:val="clear" w:color="auto" w:fill="FFFFFF"/>
              </w:rPr>
              <w:br/>
            </w:r>
            <w:r w:rsidRPr="00922FE7">
              <w:rPr>
                <w:bCs/>
                <w:color w:val="000000"/>
                <w:shd w:val="clear" w:color="auto" w:fill="FFFFFF"/>
              </w:rPr>
              <w:t>район) на 2019 год</w:t>
            </w:r>
          </w:p>
        </w:tc>
      </w:tr>
      <w:tr w:rsidR="00376A78" w:rsidRPr="008E77A9" w:rsidTr="00685F04">
        <w:trPr>
          <w:trHeight w:val="642"/>
          <w:jc w:val="center"/>
        </w:trPr>
        <w:tc>
          <w:tcPr>
            <w:tcW w:w="704" w:type="dxa"/>
            <w:shd w:val="clear" w:color="auto" w:fill="auto"/>
          </w:tcPr>
          <w:p w:rsidR="00376A78" w:rsidRDefault="00376A78" w:rsidP="00376A78">
            <w:pPr>
              <w:jc w:val="center"/>
            </w:pPr>
            <w:r>
              <w:t>9.</w:t>
            </w:r>
          </w:p>
        </w:tc>
        <w:tc>
          <w:tcPr>
            <w:tcW w:w="9214" w:type="dxa"/>
            <w:shd w:val="clear" w:color="auto" w:fill="auto"/>
          </w:tcPr>
          <w:p w:rsidR="00376A78" w:rsidRPr="000D473B" w:rsidRDefault="00376A78" w:rsidP="00376A78">
            <w:pPr>
              <w:ind w:right="-2"/>
              <w:jc w:val="both"/>
              <w:rPr>
                <w:bCs/>
                <w:color w:val="000000"/>
                <w:shd w:val="clear" w:color="auto" w:fill="FFFFFF"/>
              </w:rPr>
            </w:pPr>
            <w:r w:rsidRPr="000D473B">
              <w:rPr>
                <w:bCs/>
                <w:color w:val="000000"/>
                <w:shd w:val="clear" w:color="auto" w:fill="FFFFFF"/>
              </w:rPr>
              <w:t>Об установлении МУП «Комфорт»</w:t>
            </w:r>
            <w:r>
              <w:rPr>
                <w:bCs/>
                <w:color w:val="000000"/>
                <w:shd w:val="clear" w:color="auto" w:fill="FFFFFF"/>
              </w:rPr>
              <w:t xml:space="preserve"> </w:t>
            </w:r>
            <w:r w:rsidRPr="000D473B">
              <w:rPr>
                <w:bCs/>
                <w:color w:val="000000"/>
                <w:shd w:val="clear" w:color="auto" w:fill="FFFFFF"/>
              </w:rPr>
              <w:t>тарифов на тепловую энергию, реализуемую</w:t>
            </w:r>
          </w:p>
          <w:p w:rsidR="00376A78" w:rsidRPr="00922FE7" w:rsidRDefault="00376A78" w:rsidP="00376A78">
            <w:pPr>
              <w:ind w:right="-2"/>
              <w:jc w:val="both"/>
              <w:rPr>
                <w:bCs/>
                <w:color w:val="000000"/>
                <w:shd w:val="clear" w:color="auto" w:fill="FFFFFF"/>
              </w:rPr>
            </w:pPr>
            <w:r w:rsidRPr="000D473B">
              <w:rPr>
                <w:bCs/>
                <w:color w:val="000000"/>
                <w:shd w:val="clear" w:color="auto" w:fill="FFFFFF"/>
              </w:rPr>
              <w:t xml:space="preserve">на потребительском рынке </w:t>
            </w:r>
            <w:bookmarkStart w:id="2" w:name="_Hlk533845599"/>
            <w:r w:rsidRPr="000D473B">
              <w:rPr>
                <w:bCs/>
                <w:color w:val="000000"/>
                <w:shd w:val="clear" w:color="auto" w:fill="FFFFFF"/>
              </w:rPr>
              <w:t>Юргинского муниципального района</w:t>
            </w:r>
            <w:bookmarkEnd w:id="2"/>
            <w:r w:rsidRPr="000D473B">
              <w:rPr>
                <w:bCs/>
                <w:color w:val="000000"/>
                <w:shd w:val="clear" w:color="auto" w:fill="FFFFFF"/>
              </w:rPr>
              <w:t>, на 2019 год</w:t>
            </w:r>
          </w:p>
        </w:tc>
      </w:tr>
      <w:tr w:rsidR="00376A78" w:rsidRPr="008E77A9" w:rsidTr="00685F04">
        <w:trPr>
          <w:trHeight w:val="642"/>
          <w:jc w:val="center"/>
        </w:trPr>
        <w:tc>
          <w:tcPr>
            <w:tcW w:w="704" w:type="dxa"/>
            <w:shd w:val="clear" w:color="auto" w:fill="auto"/>
          </w:tcPr>
          <w:p w:rsidR="00376A78" w:rsidRDefault="00376A78" w:rsidP="00376A78">
            <w:pPr>
              <w:jc w:val="center"/>
            </w:pPr>
            <w:r>
              <w:t>10.</w:t>
            </w:r>
          </w:p>
        </w:tc>
        <w:tc>
          <w:tcPr>
            <w:tcW w:w="9214" w:type="dxa"/>
            <w:shd w:val="clear" w:color="auto" w:fill="auto"/>
          </w:tcPr>
          <w:p w:rsidR="00376A78" w:rsidRPr="00922FE7" w:rsidRDefault="00376A78" w:rsidP="00376A78">
            <w:pPr>
              <w:ind w:right="-2"/>
              <w:jc w:val="both"/>
              <w:rPr>
                <w:bCs/>
                <w:color w:val="000000"/>
                <w:shd w:val="clear" w:color="auto" w:fill="FFFFFF"/>
              </w:rPr>
            </w:pPr>
            <w:r w:rsidRPr="000D473B">
              <w:rPr>
                <w:bCs/>
                <w:color w:val="000000"/>
                <w:shd w:val="clear" w:color="auto" w:fill="FFFFFF"/>
              </w:rPr>
              <w:t>Об установлении тарифов МУП «Комфорт»</w:t>
            </w:r>
            <w:r>
              <w:rPr>
                <w:bCs/>
                <w:color w:val="000000"/>
                <w:shd w:val="clear" w:color="auto" w:fill="FFFFFF"/>
              </w:rPr>
              <w:t xml:space="preserve"> </w:t>
            </w:r>
            <w:r w:rsidRPr="000D473B">
              <w:rPr>
                <w:bCs/>
                <w:color w:val="000000"/>
                <w:shd w:val="clear" w:color="auto" w:fill="FFFFFF"/>
              </w:rPr>
              <w:t>на теплоноситель, реализуемый на потребительском рынке</w:t>
            </w:r>
            <w:r>
              <w:rPr>
                <w:bCs/>
                <w:color w:val="000000"/>
                <w:shd w:val="clear" w:color="auto" w:fill="FFFFFF"/>
              </w:rPr>
              <w:t xml:space="preserve"> </w:t>
            </w:r>
            <w:r w:rsidRPr="000D473B">
              <w:rPr>
                <w:bCs/>
                <w:color w:val="000000"/>
                <w:shd w:val="clear" w:color="auto" w:fill="FFFFFF"/>
              </w:rPr>
              <w:t>Юргинского муниципального района, на 2019 год</w:t>
            </w:r>
          </w:p>
        </w:tc>
      </w:tr>
      <w:tr w:rsidR="00376A78" w:rsidRPr="008E77A9" w:rsidTr="00685F04">
        <w:trPr>
          <w:trHeight w:val="642"/>
          <w:jc w:val="center"/>
        </w:trPr>
        <w:tc>
          <w:tcPr>
            <w:tcW w:w="704" w:type="dxa"/>
            <w:shd w:val="clear" w:color="auto" w:fill="auto"/>
          </w:tcPr>
          <w:p w:rsidR="00376A78" w:rsidRDefault="00376A78" w:rsidP="00376A78">
            <w:pPr>
              <w:jc w:val="center"/>
            </w:pPr>
            <w:r>
              <w:t>11.</w:t>
            </w:r>
          </w:p>
        </w:tc>
        <w:tc>
          <w:tcPr>
            <w:tcW w:w="9214" w:type="dxa"/>
            <w:shd w:val="clear" w:color="auto" w:fill="auto"/>
          </w:tcPr>
          <w:p w:rsidR="00376A78" w:rsidRPr="00922FE7" w:rsidRDefault="00376A78" w:rsidP="00376A78">
            <w:pPr>
              <w:ind w:right="-2"/>
              <w:jc w:val="both"/>
              <w:rPr>
                <w:bCs/>
                <w:color w:val="000000"/>
                <w:shd w:val="clear" w:color="auto" w:fill="FFFFFF"/>
              </w:rPr>
            </w:pPr>
            <w:r w:rsidRPr="000D473B">
              <w:rPr>
                <w:bCs/>
                <w:color w:val="000000"/>
                <w:shd w:val="clear" w:color="auto" w:fill="FFFFFF"/>
              </w:rPr>
              <w:t>Об установлении МУП «Комфорт» тарифов на горячую воду в открытой системе горячего водоснабжения (теплоснабжения), реализуемую на потребительском рынке Юргинского муниципального района, на 2019 год</w:t>
            </w:r>
          </w:p>
        </w:tc>
      </w:tr>
      <w:tr w:rsidR="00376A78" w:rsidRPr="008E77A9" w:rsidTr="00685F04">
        <w:trPr>
          <w:trHeight w:val="642"/>
          <w:jc w:val="center"/>
        </w:trPr>
        <w:tc>
          <w:tcPr>
            <w:tcW w:w="704" w:type="dxa"/>
            <w:shd w:val="clear" w:color="auto" w:fill="auto"/>
          </w:tcPr>
          <w:p w:rsidR="00376A78" w:rsidRDefault="00376A78" w:rsidP="00376A78">
            <w:pPr>
              <w:jc w:val="center"/>
            </w:pPr>
            <w:r>
              <w:t>12.</w:t>
            </w:r>
          </w:p>
        </w:tc>
        <w:tc>
          <w:tcPr>
            <w:tcW w:w="9214" w:type="dxa"/>
            <w:shd w:val="clear" w:color="auto" w:fill="auto"/>
          </w:tcPr>
          <w:p w:rsidR="00376A78" w:rsidRPr="00922FE7" w:rsidRDefault="00376A78" w:rsidP="00376A78">
            <w:pPr>
              <w:ind w:right="-2"/>
              <w:jc w:val="both"/>
              <w:rPr>
                <w:bCs/>
                <w:color w:val="000000"/>
                <w:shd w:val="clear" w:color="auto" w:fill="FFFFFF"/>
              </w:rPr>
            </w:pPr>
            <w:r w:rsidRPr="00C52549">
              <w:rPr>
                <w:bCs/>
                <w:color w:val="000000"/>
                <w:shd w:val="clear" w:color="auto" w:fill="FFFFFF"/>
              </w:rPr>
              <w:t>Об утверждении инвестиционной программы ООО «Тепловик» в сфере</w:t>
            </w:r>
            <w:r>
              <w:rPr>
                <w:bCs/>
                <w:color w:val="000000"/>
                <w:shd w:val="clear" w:color="auto" w:fill="FFFFFF"/>
              </w:rPr>
              <w:br/>
            </w:r>
            <w:r w:rsidRPr="00C52549">
              <w:rPr>
                <w:bCs/>
                <w:color w:val="000000"/>
                <w:shd w:val="clear" w:color="auto" w:fill="FFFFFF"/>
              </w:rPr>
              <w:t>теплоснабжения на 2019-2023 годы</w:t>
            </w:r>
          </w:p>
        </w:tc>
      </w:tr>
      <w:tr w:rsidR="00376A78" w:rsidRPr="008E77A9" w:rsidTr="00685F04">
        <w:trPr>
          <w:trHeight w:val="642"/>
          <w:jc w:val="center"/>
        </w:trPr>
        <w:tc>
          <w:tcPr>
            <w:tcW w:w="704" w:type="dxa"/>
            <w:shd w:val="clear" w:color="auto" w:fill="auto"/>
          </w:tcPr>
          <w:p w:rsidR="00376A78" w:rsidRDefault="00376A78" w:rsidP="00376A78">
            <w:pPr>
              <w:jc w:val="center"/>
            </w:pPr>
            <w:r>
              <w:t>13.</w:t>
            </w:r>
          </w:p>
        </w:tc>
        <w:tc>
          <w:tcPr>
            <w:tcW w:w="9214" w:type="dxa"/>
            <w:shd w:val="clear" w:color="auto" w:fill="auto"/>
          </w:tcPr>
          <w:p w:rsidR="00376A78" w:rsidRPr="00AC475B" w:rsidRDefault="00376A78" w:rsidP="00376A78">
            <w:pPr>
              <w:ind w:right="-2"/>
              <w:jc w:val="both"/>
              <w:rPr>
                <w:bCs/>
                <w:color w:val="000000"/>
                <w:shd w:val="clear" w:color="auto" w:fill="FFFFFF"/>
              </w:rPr>
            </w:pPr>
            <w:bookmarkStart w:id="3" w:name="_Hlk3049892"/>
            <w:r w:rsidRPr="008F5F19">
              <w:rPr>
                <w:bCs/>
                <w:color w:val="000000"/>
                <w:shd w:val="clear" w:color="auto" w:fill="FFFFFF"/>
              </w:rPr>
              <w:t>Об утверждении нормативов технологических потерь при передаче тепловой энергии, теплоносителя по тепловым сетям ООО «Тепловик» (Мариинский</w:t>
            </w:r>
            <w:r>
              <w:rPr>
                <w:bCs/>
                <w:color w:val="000000"/>
                <w:shd w:val="clear" w:color="auto" w:fill="FFFFFF"/>
              </w:rPr>
              <w:br/>
            </w:r>
            <w:r w:rsidRPr="008F5F19">
              <w:rPr>
                <w:bCs/>
                <w:color w:val="000000"/>
                <w:shd w:val="clear" w:color="auto" w:fill="FFFFFF"/>
              </w:rPr>
              <w:t>район) на 2019 год</w:t>
            </w:r>
            <w:bookmarkEnd w:id="3"/>
          </w:p>
        </w:tc>
      </w:tr>
      <w:tr w:rsidR="00376A78" w:rsidRPr="008E77A9" w:rsidTr="00685F04">
        <w:trPr>
          <w:trHeight w:val="642"/>
          <w:jc w:val="center"/>
        </w:trPr>
        <w:tc>
          <w:tcPr>
            <w:tcW w:w="704" w:type="dxa"/>
            <w:shd w:val="clear" w:color="auto" w:fill="auto"/>
          </w:tcPr>
          <w:p w:rsidR="00376A78" w:rsidRDefault="00376A78" w:rsidP="00376A78">
            <w:pPr>
              <w:jc w:val="center"/>
            </w:pPr>
            <w:r>
              <w:lastRenderedPageBreak/>
              <w:t>14.</w:t>
            </w:r>
          </w:p>
        </w:tc>
        <w:tc>
          <w:tcPr>
            <w:tcW w:w="9214" w:type="dxa"/>
            <w:shd w:val="clear" w:color="auto" w:fill="auto"/>
          </w:tcPr>
          <w:p w:rsidR="00376A78" w:rsidRPr="00AC475B" w:rsidRDefault="00376A78" w:rsidP="00376A78">
            <w:pPr>
              <w:ind w:right="-2"/>
              <w:jc w:val="both"/>
              <w:rPr>
                <w:bCs/>
                <w:color w:val="000000"/>
                <w:shd w:val="clear" w:color="auto" w:fill="FFFFFF"/>
              </w:rPr>
            </w:pPr>
            <w:bookmarkStart w:id="4" w:name="_Hlk3049982"/>
            <w:r w:rsidRPr="008F5F19">
              <w:rPr>
                <w:bCs/>
                <w:color w:val="000000"/>
                <w:shd w:val="clear" w:color="auto" w:fill="FFFFFF"/>
              </w:rPr>
              <w:t>Об утверждении норматива удельного расхода топлива при производстве</w:t>
            </w:r>
            <w:r>
              <w:rPr>
                <w:bCs/>
                <w:color w:val="000000"/>
                <w:shd w:val="clear" w:color="auto" w:fill="FFFFFF"/>
              </w:rPr>
              <w:br/>
            </w:r>
            <w:r w:rsidRPr="008F5F19">
              <w:rPr>
                <w:bCs/>
                <w:color w:val="000000"/>
                <w:shd w:val="clear" w:color="auto" w:fill="FFFFFF"/>
              </w:rPr>
              <w:t xml:space="preserve">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bookmarkStart w:id="5" w:name="_Hlk536455336"/>
            <w:r w:rsidRPr="008F5F19">
              <w:rPr>
                <w:bCs/>
                <w:color w:val="000000"/>
                <w:shd w:val="clear" w:color="auto" w:fill="FFFFFF"/>
              </w:rPr>
              <w:t>для</w:t>
            </w:r>
            <w:r>
              <w:rPr>
                <w:bCs/>
                <w:color w:val="000000"/>
                <w:shd w:val="clear" w:color="auto" w:fill="FFFFFF"/>
              </w:rPr>
              <w:t xml:space="preserve"> </w:t>
            </w:r>
            <w:r w:rsidRPr="008F5F19">
              <w:rPr>
                <w:bCs/>
                <w:color w:val="000000"/>
                <w:shd w:val="clear" w:color="auto" w:fill="FFFFFF"/>
              </w:rPr>
              <w:t>ООО «Тепловик»</w:t>
            </w:r>
            <w:r w:rsidR="00C715DB">
              <w:rPr>
                <w:bCs/>
                <w:color w:val="000000"/>
                <w:shd w:val="clear" w:color="auto" w:fill="FFFFFF"/>
              </w:rPr>
              <w:t xml:space="preserve"> </w:t>
            </w:r>
            <w:r w:rsidRPr="008F5F19">
              <w:rPr>
                <w:bCs/>
                <w:color w:val="000000"/>
                <w:shd w:val="clear" w:color="auto" w:fill="FFFFFF"/>
              </w:rPr>
              <w:t>(Мариинский район) на 2019 год</w:t>
            </w:r>
            <w:bookmarkEnd w:id="4"/>
            <w:bookmarkEnd w:id="5"/>
          </w:p>
        </w:tc>
      </w:tr>
      <w:tr w:rsidR="00376A78" w:rsidRPr="008E77A9" w:rsidTr="00685F04">
        <w:trPr>
          <w:trHeight w:val="642"/>
          <w:jc w:val="center"/>
        </w:trPr>
        <w:tc>
          <w:tcPr>
            <w:tcW w:w="704" w:type="dxa"/>
            <w:shd w:val="clear" w:color="auto" w:fill="auto"/>
          </w:tcPr>
          <w:p w:rsidR="00376A78" w:rsidRDefault="00376A78" w:rsidP="00376A78">
            <w:pPr>
              <w:jc w:val="center"/>
            </w:pPr>
            <w:r>
              <w:t>15.</w:t>
            </w:r>
          </w:p>
        </w:tc>
        <w:tc>
          <w:tcPr>
            <w:tcW w:w="9214" w:type="dxa"/>
            <w:shd w:val="clear" w:color="auto" w:fill="auto"/>
          </w:tcPr>
          <w:p w:rsidR="00376A78" w:rsidRPr="00AC475B" w:rsidRDefault="00376A78" w:rsidP="00376A78">
            <w:pPr>
              <w:ind w:right="-2"/>
              <w:jc w:val="both"/>
              <w:rPr>
                <w:bCs/>
                <w:color w:val="000000"/>
                <w:shd w:val="clear" w:color="auto" w:fill="FFFFFF"/>
              </w:rPr>
            </w:pPr>
            <w:r w:rsidRPr="008F5F19">
              <w:rPr>
                <w:bCs/>
                <w:color w:val="000000"/>
                <w:shd w:val="clear" w:color="auto" w:fill="FFFFFF"/>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Cs/>
                <w:color w:val="000000"/>
                <w:shd w:val="clear" w:color="auto" w:fill="FFFFFF"/>
              </w:rPr>
              <w:br/>
            </w:r>
            <w:r w:rsidRPr="008F5F19">
              <w:rPr>
                <w:bCs/>
                <w:color w:val="000000"/>
                <w:shd w:val="clear" w:color="auto" w:fill="FFFFFF"/>
              </w:rPr>
              <w:t xml:space="preserve">25 МВт и более, для </w:t>
            </w:r>
            <w:bookmarkStart w:id="6" w:name="_Hlk536454854"/>
            <w:r w:rsidRPr="008F5F19">
              <w:rPr>
                <w:bCs/>
                <w:color w:val="000000"/>
                <w:shd w:val="clear" w:color="auto" w:fill="FFFFFF"/>
              </w:rPr>
              <w:t>ООО «Тепловик» (Мариинский район) на 2019 год</w:t>
            </w:r>
            <w:bookmarkEnd w:id="6"/>
          </w:p>
        </w:tc>
      </w:tr>
      <w:tr w:rsidR="00376A78" w:rsidRPr="008E77A9" w:rsidTr="00685F04">
        <w:trPr>
          <w:trHeight w:val="642"/>
          <w:jc w:val="center"/>
        </w:trPr>
        <w:tc>
          <w:tcPr>
            <w:tcW w:w="704" w:type="dxa"/>
            <w:shd w:val="clear" w:color="auto" w:fill="auto"/>
          </w:tcPr>
          <w:p w:rsidR="00376A78" w:rsidRDefault="00376A78" w:rsidP="00376A78">
            <w:pPr>
              <w:jc w:val="center"/>
            </w:pPr>
            <w:r>
              <w:t>16.</w:t>
            </w:r>
          </w:p>
        </w:tc>
        <w:tc>
          <w:tcPr>
            <w:tcW w:w="9214" w:type="dxa"/>
            <w:shd w:val="clear" w:color="auto" w:fill="auto"/>
          </w:tcPr>
          <w:p w:rsidR="00376A78" w:rsidRPr="008F5F19" w:rsidRDefault="00376A78" w:rsidP="00376A78">
            <w:pPr>
              <w:ind w:right="-2"/>
              <w:jc w:val="both"/>
              <w:rPr>
                <w:bCs/>
                <w:color w:val="000000"/>
                <w:shd w:val="clear" w:color="auto" w:fill="FFFFFF"/>
              </w:rPr>
            </w:pPr>
            <w:bookmarkStart w:id="7" w:name="_Hlk3050161"/>
            <w:r w:rsidRPr="00170DD6">
              <w:rPr>
                <w:bCs/>
                <w:color w:val="000000"/>
                <w:shd w:val="clear" w:color="auto" w:fill="FFFFFF"/>
              </w:rPr>
              <w:t>Об установлении ООО «Тепловик» долгосрочных параметров регулирования и долгосрочных тарифов на тепловую энергию, реализуемую на потребительском рынке Мариинского муниципального района, на 2019-2023 годы</w:t>
            </w:r>
            <w:bookmarkEnd w:id="7"/>
          </w:p>
        </w:tc>
      </w:tr>
      <w:tr w:rsidR="00376A78" w:rsidRPr="008E77A9" w:rsidTr="00685F04">
        <w:trPr>
          <w:trHeight w:val="642"/>
          <w:jc w:val="center"/>
        </w:trPr>
        <w:tc>
          <w:tcPr>
            <w:tcW w:w="704" w:type="dxa"/>
            <w:shd w:val="clear" w:color="auto" w:fill="auto"/>
          </w:tcPr>
          <w:p w:rsidR="00376A78" w:rsidRDefault="00376A78" w:rsidP="00376A78">
            <w:pPr>
              <w:jc w:val="center"/>
            </w:pPr>
            <w:r>
              <w:t>17.</w:t>
            </w:r>
          </w:p>
        </w:tc>
        <w:tc>
          <w:tcPr>
            <w:tcW w:w="9214" w:type="dxa"/>
            <w:shd w:val="clear" w:color="auto" w:fill="auto"/>
          </w:tcPr>
          <w:p w:rsidR="00376A78" w:rsidRPr="008F5F19" w:rsidRDefault="00376A78" w:rsidP="00376A78">
            <w:pPr>
              <w:ind w:right="-2"/>
              <w:jc w:val="both"/>
              <w:rPr>
                <w:bCs/>
                <w:color w:val="000000"/>
                <w:shd w:val="clear" w:color="auto" w:fill="FFFFFF"/>
              </w:rPr>
            </w:pPr>
            <w:bookmarkStart w:id="8" w:name="_Hlk3050246"/>
            <w:r w:rsidRPr="00170DD6">
              <w:rPr>
                <w:bCs/>
                <w:color w:val="000000"/>
                <w:shd w:val="clear" w:color="auto" w:fill="FFFFFF"/>
              </w:rPr>
              <w:t>Об установлении долгосрочных тарифов на теплоноситель, реализуемый</w:t>
            </w:r>
            <w:r>
              <w:rPr>
                <w:bCs/>
                <w:color w:val="000000"/>
                <w:shd w:val="clear" w:color="auto" w:fill="FFFFFF"/>
              </w:rPr>
              <w:br/>
            </w:r>
            <w:r w:rsidRPr="00170DD6">
              <w:rPr>
                <w:bCs/>
                <w:color w:val="000000"/>
                <w:shd w:val="clear" w:color="auto" w:fill="FFFFFF"/>
              </w:rPr>
              <w:t>ООО «Тепловик» на потребительском рынке</w:t>
            </w:r>
            <w:r>
              <w:rPr>
                <w:bCs/>
                <w:color w:val="000000"/>
                <w:shd w:val="clear" w:color="auto" w:fill="FFFFFF"/>
              </w:rPr>
              <w:t xml:space="preserve"> </w:t>
            </w:r>
            <w:r w:rsidRPr="00170DD6">
              <w:rPr>
                <w:bCs/>
                <w:color w:val="000000"/>
                <w:shd w:val="clear" w:color="auto" w:fill="FFFFFF"/>
              </w:rPr>
              <w:t>Мариинского муниципального</w:t>
            </w:r>
            <w:r>
              <w:rPr>
                <w:bCs/>
                <w:color w:val="000000"/>
                <w:shd w:val="clear" w:color="auto" w:fill="FFFFFF"/>
              </w:rPr>
              <w:br/>
            </w:r>
            <w:r w:rsidRPr="00170DD6">
              <w:rPr>
                <w:bCs/>
                <w:color w:val="000000"/>
                <w:shd w:val="clear" w:color="auto" w:fill="FFFFFF"/>
              </w:rPr>
              <w:t>района, на 2019-2023 годы</w:t>
            </w:r>
            <w:bookmarkEnd w:id="8"/>
          </w:p>
        </w:tc>
      </w:tr>
      <w:tr w:rsidR="00376A78" w:rsidRPr="008E77A9" w:rsidTr="00685F04">
        <w:trPr>
          <w:trHeight w:val="642"/>
          <w:jc w:val="center"/>
        </w:trPr>
        <w:tc>
          <w:tcPr>
            <w:tcW w:w="704" w:type="dxa"/>
            <w:shd w:val="clear" w:color="auto" w:fill="auto"/>
          </w:tcPr>
          <w:p w:rsidR="00376A78" w:rsidRDefault="00376A78" w:rsidP="00376A78">
            <w:pPr>
              <w:jc w:val="center"/>
            </w:pPr>
            <w:r>
              <w:t>18.</w:t>
            </w:r>
          </w:p>
        </w:tc>
        <w:tc>
          <w:tcPr>
            <w:tcW w:w="9214" w:type="dxa"/>
            <w:shd w:val="clear" w:color="auto" w:fill="auto"/>
          </w:tcPr>
          <w:p w:rsidR="00376A78" w:rsidRPr="008F5F19" w:rsidRDefault="00376A78" w:rsidP="00376A78">
            <w:pPr>
              <w:ind w:right="-2"/>
              <w:jc w:val="both"/>
              <w:rPr>
                <w:bCs/>
                <w:color w:val="000000"/>
                <w:shd w:val="clear" w:color="auto" w:fill="FFFFFF"/>
              </w:rPr>
            </w:pPr>
            <w:r w:rsidRPr="00170DD6">
              <w:rPr>
                <w:bCs/>
                <w:color w:val="000000"/>
                <w:shd w:val="clear" w:color="auto" w:fill="FFFFFF"/>
              </w:rPr>
              <w:t>Об установлении долгосрочных тарифов на горячую воду</w:t>
            </w:r>
            <w:r>
              <w:rPr>
                <w:bCs/>
                <w:color w:val="000000"/>
                <w:shd w:val="clear" w:color="auto" w:fill="FFFFFF"/>
              </w:rPr>
              <w:t xml:space="preserve"> </w:t>
            </w:r>
            <w:r w:rsidRPr="00170DD6">
              <w:rPr>
                <w:bCs/>
                <w:color w:val="000000"/>
                <w:shd w:val="clear" w:color="auto" w:fill="FFFFFF"/>
              </w:rPr>
              <w:t>в открытой системе горячего водоснабжения (теплоснабжения), реализуемую ООО «Тепловик»</w:t>
            </w:r>
            <w:r>
              <w:rPr>
                <w:bCs/>
                <w:color w:val="000000"/>
                <w:shd w:val="clear" w:color="auto" w:fill="FFFFFF"/>
              </w:rPr>
              <w:br/>
            </w:r>
            <w:r w:rsidRPr="00170DD6">
              <w:rPr>
                <w:bCs/>
                <w:color w:val="000000"/>
                <w:shd w:val="clear" w:color="auto" w:fill="FFFFFF"/>
              </w:rPr>
              <w:t>на потребительском рынке Мариинского муниципального района,</w:t>
            </w:r>
            <w:r>
              <w:rPr>
                <w:bCs/>
                <w:color w:val="000000"/>
                <w:shd w:val="clear" w:color="auto" w:fill="FFFFFF"/>
              </w:rPr>
              <w:br/>
            </w:r>
            <w:r w:rsidRPr="00170DD6">
              <w:rPr>
                <w:bCs/>
                <w:color w:val="000000"/>
                <w:shd w:val="clear" w:color="auto" w:fill="FFFFFF"/>
              </w:rPr>
              <w:t>на 2019-2023 годы</w:t>
            </w:r>
          </w:p>
        </w:tc>
      </w:tr>
    </w:tbl>
    <w:p w:rsidR="00D2541F" w:rsidRDefault="00D2541F" w:rsidP="003B21BA">
      <w:pPr>
        <w:ind w:right="281"/>
        <w:jc w:val="both"/>
        <w:rPr>
          <w:b/>
        </w:rPr>
      </w:pPr>
    </w:p>
    <w:p w:rsidR="00CC4647" w:rsidRDefault="00970AB1" w:rsidP="00CC4647">
      <w:pPr>
        <w:ind w:right="-2"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CC4647">
        <w:t>ю</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CC4647" w:rsidRDefault="00CC4647" w:rsidP="00CC4647">
      <w:pPr>
        <w:ind w:right="-2" w:firstLine="567"/>
        <w:jc w:val="both"/>
      </w:pPr>
    </w:p>
    <w:p w:rsidR="00CC4647" w:rsidRPr="00376A78" w:rsidRDefault="004C4A70" w:rsidP="00376A78">
      <w:pPr>
        <w:ind w:right="-2" w:firstLine="567"/>
        <w:jc w:val="both"/>
        <w:rPr>
          <w:b/>
          <w:bCs/>
          <w:color w:val="000000"/>
          <w:shd w:val="clear" w:color="auto" w:fill="FFFFFF"/>
        </w:rPr>
      </w:pPr>
      <w:r w:rsidRPr="00CC4647">
        <w:t>Рассмотрен вопрос</w:t>
      </w:r>
      <w:r w:rsidR="000678A6" w:rsidRPr="00CC4647">
        <w:t xml:space="preserve"> 1</w:t>
      </w:r>
      <w:r w:rsidR="00517394" w:rsidRPr="00CC4647">
        <w:rPr>
          <w:b/>
        </w:rPr>
        <w:t xml:space="preserve"> </w:t>
      </w:r>
      <w:r w:rsidR="00376A78" w:rsidRPr="00376A78">
        <w:rPr>
          <w:b/>
        </w:rPr>
        <w:t>«</w:t>
      </w:r>
      <w:r w:rsidR="00376A78" w:rsidRPr="00376A78">
        <w:rPr>
          <w:b/>
          <w:bCs/>
          <w:color w:val="000000"/>
          <w:shd w:val="clear" w:color="auto" w:fill="FFFFFF"/>
        </w:rPr>
        <w:t>О внесении изменений в постановление региональной энергетической комиссии Кемеровской области от 31.12.2018 № 782 «</w:t>
      </w:r>
      <w:r w:rsidR="00376A78" w:rsidRPr="00376A78">
        <w:rPr>
          <w:b/>
        </w:rPr>
        <w:t xml:space="preserve">Об установлении </w:t>
      </w:r>
      <w:r w:rsidR="00376A78" w:rsidRPr="00376A78">
        <w:rPr>
          <w:b/>
          <w:bCs/>
        </w:rPr>
        <w:t>единых (котловых) тарифов на услуги по передаче электрической энергии по сетям Кемеровской</w:t>
      </w:r>
      <w:r w:rsidR="00376A78">
        <w:rPr>
          <w:b/>
          <w:bCs/>
        </w:rPr>
        <w:t xml:space="preserve"> </w:t>
      </w:r>
      <w:r w:rsidR="00376A78" w:rsidRPr="00376A78">
        <w:rPr>
          <w:b/>
          <w:bCs/>
        </w:rPr>
        <w:t>области</w:t>
      </w:r>
      <w:r w:rsidR="00376A78" w:rsidRPr="00376A78">
        <w:rPr>
          <w:b/>
        </w:rPr>
        <w:t xml:space="preserve"> на 2019 год</w:t>
      </w:r>
      <w:r w:rsidR="00376A78" w:rsidRPr="00376A78">
        <w:rPr>
          <w:b/>
          <w:bCs/>
          <w:color w:val="000000"/>
          <w:shd w:val="clear" w:color="auto" w:fill="FFFFFF"/>
        </w:rPr>
        <w:t>»</w:t>
      </w:r>
    </w:p>
    <w:p w:rsidR="00376A78" w:rsidRPr="00376A78" w:rsidRDefault="00376A78" w:rsidP="00376A78">
      <w:pPr>
        <w:ind w:right="-2" w:firstLine="567"/>
        <w:jc w:val="both"/>
        <w:rPr>
          <w:b/>
        </w:rPr>
      </w:pPr>
    </w:p>
    <w:p w:rsidR="004C4A70" w:rsidRDefault="00940535" w:rsidP="004C4A70">
      <w:pPr>
        <w:ind w:firstLine="567"/>
        <w:jc w:val="both"/>
      </w:pPr>
      <w:r w:rsidRPr="004107D1">
        <w:t>Докладчи</w:t>
      </w:r>
      <w:r w:rsidR="00685F04">
        <w:t>к</w:t>
      </w:r>
      <w:r w:rsidR="00811752">
        <w:rPr>
          <w:b/>
        </w:rPr>
        <w:t xml:space="preserve"> </w:t>
      </w:r>
      <w:r w:rsidR="00376A78">
        <w:rPr>
          <w:b/>
        </w:rPr>
        <w:t>Гусельщиков Э.Б</w:t>
      </w:r>
      <w:r w:rsidR="00811752">
        <w:rPr>
          <w:b/>
        </w:rPr>
        <w:t xml:space="preserve">. </w:t>
      </w:r>
      <w:r w:rsidR="00DB2379">
        <w:t>пояснил:</w:t>
      </w:r>
    </w:p>
    <w:p w:rsidR="00FB66A4" w:rsidRDefault="00FB66A4" w:rsidP="004C4A70">
      <w:pPr>
        <w:ind w:firstLine="567"/>
        <w:jc w:val="both"/>
      </w:pPr>
    </w:p>
    <w:p w:rsidR="00DB2379" w:rsidRPr="00DB2379" w:rsidRDefault="00DB2379" w:rsidP="00DB2379">
      <w:pPr>
        <w:tabs>
          <w:tab w:val="left" w:pos="709"/>
          <w:tab w:val="left" w:pos="993"/>
          <w:tab w:val="left" w:pos="1560"/>
          <w:tab w:val="left" w:pos="2127"/>
        </w:tabs>
        <w:ind w:right="-2" w:firstLine="567"/>
        <w:jc w:val="both"/>
      </w:pPr>
      <w:bookmarkStart w:id="9" w:name="_Hlk275130"/>
      <w:r w:rsidRPr="00DB2379">
        <w:t xml:space="preserve">В связи с ошибочным написанием значений </w:t>
      </w:r>
      <w:bookmarkEnd w:id="9"/>
      <w:r w:rsidRPr="00DB2379">
        <w:t xml:space="preserve">в тыс. </w:t>
      </w:r>
      <w:proofErr w:type="spellStart"/>
      <w:r w:rsidRPr="00DB2379">
        <w:t>кВтч</w:t>
      </w:r>
      <w:proofErr w:type="spellEnd"/>
      <w:r w:rsidRPr="00DB2379">
        <w:t xml:space="preserve"> вместо млн. </w:t>
      </w:r>
      <w:proofErr w:type="spellStart"/>
      <w:r w:rsidRPr="00DB2379">
        <w:t>кВтч</w:t>
      </w:r>
      <w:proofErr w:type="spellEnd"/>
      <w:r w:rsidRPr="00DB2379">
        <w:t xml:space="preserve"> в строке 1 таблицы приложения № 1 (Плановый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и строке 1.2 таблицы приложения № 1 (Плановый объем полезного отпуска электрической энергии потребителям, не относящимся к населению и приравненным к нему категориям потребителей), как указано в таблице 2 приложения 3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решения органа исполнительной власти субъекта Российской Федерации в области государственного регулирования тарифов, утвержденного приказом ФАС России от 19.06.2018 № 834/18, предлагается внести изменения в указанное постановление и указать значения в млн. </w:t>
      </w:r>
      <w:proofErr w:type="spellStart"/>
      <w:r w:rsidRPr="00DB2379">
        <w:t>кВтч</w:t>
      </w:r>
      <w:proofErr w:type="spellEnd"/>
      <w:r w:rsidRPr="00DB2379">
        <w:t>.</w:t>
      </w:r>
    </w:p>
    <w:p w:rsidR="00DB2379" w:rsidRPr="00DB2379" w:rsidRDefault="00DB2379" w:rsidP="00DB2379">
      <w:pPr>
        <w:tabs>
          <w:tab w:val="left" w:pos="709"/>
          <w:tab w:val="left" w:pos="993"/>
          <w:tab w:val="left" w:pos="1560"/>
          <w:tab w:val="left" w:pos="2127"/>
        </w:tabs>
        <w:ind w:right="-2" w:firstLine="567"/>
        <w:jc w:val="both"/>
      </w:pPr>
      <w:r w:rsidRPr="00DB2379">
        <w:t xml:space="preserve"> «</w:t>
      </w:r>
    </w:p>
    <w:tbl>
      <w:tblPr>
        <w:tblW w:w="5075" w:type="pct"/>
        <w:jc w:val="center"/>
        <w:tblLayout w:type="fixed"/>
        <w:tblCellMar>
          <w:top w:w="102" w:type="dxa"/>
          <w:left w:w="62" w:type="dxa"/>
          <w:bottom w:w="102" w:type="dxa"/>
          <w:right w:w="62" w:type="dxa"/>
        </w:tblCellMar>
        <w:tblLook w:val="0000" w:firstRow="0" w:lastRow="0" w:firstColumn="0" w:lastColumn="0" w:noHBand="0" w:noVBand="0"/>
      </w:tblPr>
      <w:tblGrid>
        <w:gridCol w:w="599"/>
        <w:gridCol w:w="5256"/>
        <w:gridCol w:w="371"/>
        <w:gridCol w:w="371"/>
        <w:gridCol w:w="369"/>
        <w:gridCol w:w="369"/>
        <w:gridCol w:w="369"/>
        <w:gridCol w:w="369"/>
        <w:gridCol w:w="369"/>
        <w:gridCol w:w="369"/>
        <w:gridCol w:w="369"/>
        <w:gridCol w:w="369"/>
        <w:gridCol w:w="369"/>
      </w:tblGrid>
      <w:tr w:rsidR="00DB2379" w:rsidRPr="00CA42DB" w:rsidTr="00473E9E">
        <w:trPr>
          <w:cantSplit/>
          <w:trHeight w:val="1442"/>
          <w:jc w:val="center"/>
        </w:trPr>
        <w:tc>
          <w:tcPr>
            <w:tcW w:w="597" w:type="dxa"/>
            <w:tcBorders>
              <w:top w:val="single" w:sz="4" w:space="0" w:color="auto"/>
              <w:left w:val="single" w:sz="4" w:space="0" w:color="auto"/>
              <w:bottom w:val="single" w:sz="4" w:space="0" w:color="auto"/>
              <w:right w:val="single" w:sz="4" w:space="0" w:color="auto"/>
            </w:tcBorders>
            <w:vAlign w:val="center"/>
          </w:tcPr>
          <w:p w:rsidR="00DB2379" w:rsidRPr="00CA42DB" w:rsidRDefault="00DB2379" w:rsidP="00473E9E">
            <w:pPr>
              <w:autoSpaceDE w:val="0"/>
              <w:autoSpaceDN w:val="0"/>
              <w:adjustRightInd w:val="0"/>
              <w:jc w:val="center"/>
            </w:pPr>
            <w:r>
              <w:t>1</w:t>
            </w:r>
          </w:p>
        </w:tc>
        <w:tc>
          <w:tcPr>
            <w:tcW w:w="5249" w:type="dxa"/>
            <w:tcBorders>
              <w:top w:val="single" w:sz="4" w:space="0" w:color="auto"/>
              <w:left w:val="single" w:sz="4" w:space="0" w:color="auto"/>
              <w:bottom w:val="single" w:sz="4" w:space="0" w:color="auto"/>
              <w:right w:val="single" w:sz="4" w:space="0" w:color="auto"/>
            </w:tcBorders>
            <w:vAlign w:val="center"/>
          </w:tcPr>
          <w:p w:rsidR="00DB2379" w:rsidRPr="00CA42DB" w:rsidRDefault="00DB2379" w:rsidP="00473E9E">
            <w:pPr>
              <w:autoSpaceDE w:val="0"/>
              <w:autoSpaceDN w:val="0"/>
              <w:adjustRightInd w:val="0"/>
            </w:pPr>
            <w:r w:rsidRPr="00CA42DB">
              <w:t>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в т.ч.:</w:t>
            </w:r>
          </w:p>
        </w:tc>
        <w:tc>
          <w:tcPr>
            <w:tcW w:w="370" w:type="dxa"/>
            <w:tcBorders>
              <w:top w:val="single" w:sz="4" w:space="0" w:color="auto"/>
              <w:left w:val="single" w:sz="4" w:space="0" w:color="auto"/>
              <w:bottom w:val="single" w:sz="4" w:space="0" w:color="auto"/>
              <w:right w:val="single" w:sz="4" w:space="0" w:color="auto"/>
            </w:tcBorders>
            <w:textDirection w:val="btLr"/>
            <w:vAlign w:val="center"/>
          </w:tcPr>
          <w:p w:rsidR="00DB2379" w:rsidRPr="00CA42DB" w:rsidRDefault="00DB2379" w:rsidP="00473E9E">
            <w:pPr>
              <w:autoSpaceDE w:val="0"/>
              <w:autoSpaceDN w:val="0"/>
              <w:adjustRightInd w:val="0"/>
              <w:ind w:left="113" w:right="113"/>
              <w:jc w:val="center"/>
            </w:pPr>
            <w:r w:rsidRPr="00CA42DB">
              <w:t xml:space="preserve">млн. </w:t>
            </w:r>
            <w:proofErr w:type="spellStart"/>
            <w:r w:rsidRPr="00CA42DB">
              <w:t>кВтч</w:t>
            </w:r>
            <w:proofErr w:type="spellEnd"/>
          </w:p>
        </w:tc>
        <w:tc>
          <w:tcPr>
            <w:tcW w:w="370" w:type="dxa"/>
            <w:tcBorders>
              <w:top w:val="single" w:sz="4" w:space="0" w:color="auto"/>
              <w:left w:val="single" w:sz="4" w:space="0" w:color="auto"/>
              <w:bottom w:val="single" w:sz="4" w:space="0" w:color="auto"/>
              <w:right w:val="single" w:sz="4" w:space="0" w:color="auto"/>
            </w:tcBorders>
            <w:textDirection w:val="btLr"/>
            <w:vAlign w:val="center"/>
          </w:tcPr>
          <w:p w:rsidR="00DB2379" w:rsidRPr="00DB2379" w:rsidRDefault="00DB2379" w:rsidP="00473E9E">
            <w:pPr>
              <w:autoSpaceDE w:val="0"/>
              <w:autoSpaceDN w:val="0"/>
              <w:adjustRightInd w:val="0"/>
              <w:ind w:left="113" w:right="113"/>
              <w:jc w:val="center"/>
            </w:pPr>
            <w:r w:rsidRPr="00DB2379">
              <w:t>Х</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3 916,8556</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1 179,1218</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1 395,8099</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1 882,1310</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autoSpaceDE w:val="0"/>
              <w:autoSpaceDN w:val="0"/>
              <w:adjustRightInd w:val="0"/>
              <w:ind w:left="113" w:right="113"/>
              <w:jc w:val="center"/>
            </w:pPr>
            <w:r w:rsidRPr="00CE4A17">
              <w:t>Х</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3 817,0053</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1 196,9942</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1 318,0959</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CE4A17" w:rsidRDefault="00DB2379" w:rsidP="00473E9E">
            <w:pPr>
              <w:ind w:left="113" w:right="113"/>
              <w:jc w:val="center"/>
            </w:pPr>
            <w:r w:rsidRPr="00CE4A17">
              <w:t>1 801,9350</w:t>
            </w:r>
          </w:p>
        </w:tc>
      </w:tr>
    </w:tbl>
    <w:p w:rsidR="00DB2379" w:rsidRDefault="00DB2379" w:rsidP="00DB2379">
      <w:pPr>
        <w:jc w:val="right"/>
      </w:pPr>
      <w:r>
        <w:t>».</w:t>
      </w:r>
    </w:p>
    <w:p w:rsidR="00DB2379" w:rsidRPr="00DB2379" w:rsidRDefault="00DB2379" w:rsidP="00DB2379">
      <w:pPr>
        <w:tabs>
          <w:tab w:val="left" w:pos="709"/>
          <w:tab w:val="left" w:pos="993"/>
          <w:tab w:val="left" w:pos="1560"/>
          <w:tab w:val="left" w:pos="2127"/>
        </w:tabs>
        <w:ind w:right="-2" w:firstLine="567"/>
        <w:jc w:val="both"/>
      </w:pPr>
      <w:r w:rsidRPr="00DB2379">
        <w:t>1.2. Строку 1.2 таблицы приложения № 1 изложить в новой редакции:</w:t>
      </w:r>
    </w:p>
    <w:p w:rsidR="00DB2379" w:rsidRDefault="00DB2379" w:rsidP="00DB2379">
      <w:r>
        <w:lastRenderedPageBreak/>
        <w:t>«</w:t>
      </w:r>
    </w:p>
    <w:tbl>
      <w:tblPr>
        <w:tblW w:w="5075" w:type="pct"/>
        <w:jc w:val="center"/>
        <w:tblLayout w:type="fixed"/>
        <w:tblCellMar>
          <w:top w:w="102" w:type="dxa"/>
          <w:left w:w="62" w:type="dxa"/>
          <w:bottom w:w="102" w:type="dxa"/>
          <w:right w:w="62" w:type="dxa"/>
        </w:tblCellMar>
        <w:tblLook w:val="0000" w:firstRow="0" w:lastRow="0" w:firstColumn="0" w:lastColumn="0" w:noHBand="0" w:noVBand="0"/>
      </w:tblPr>
      <w:tblGrid>
        <w:gridCol w:w="599"/>
        <w:gridCol w:w="5256"/>
        <w:gridCol w:w="371"/>
        <w:gridCol w:w="371"/>
        <w:gridCol w:w="369"/>
        <w:gridCol w:w="369"/>
        <w:gridCol w:w="369"/>
        <w:gridCol w:w="369"/>
        <w:gridCol w:w="369"/>
        <w:gridCol w:w="369"/>
        <w:gridCol w:w="369"/>
        <w:gridCol w:w="369"/>
        <w:gridCol w:w="369"/>
      </w:tblGrid>
      <w:tr w:rsidR="00DB2379" w:rsidRPr="00CA42DB" w:rsidTr="00473E9E">
        <w:trPr>
          <w:cantSplit/>
          <w:trHeight w:val="1437"/>
          <w:jc w:val="center"/>
        </w:trPr>
        <w:tc>
          <w:tcPr>
            <w:tcW w:w="597" w:type="dxa"/>
            <w:tcBorders>
              <w:top w:val="single" w:sz="4" w:space="0" w:color="auto"/>
              <w:left w:val="single" w:sz="4" w:space="0" w:color="auto"/>
              <w:bottom w:val="single" w:sz="4" w:space="0" w:color="auto"/>
              <w:right w:val="single" w:sz="4" w:space="0" w:color="auto"/>
            </w:tcBorders>
            <w:vAlign w:val="center"/>
          </w:tcPr>
          <w:p w:rsidR="00DB2379" w:rsidRPr="00CA42DB" w:rsidRDefault="00DB2379" w:rsidP="00473E9E">
            <w:pPr>
              <w:autoSpaceDE w:val="0"/>
              <w:autoSpaceDN w:val="0"/>
              <w:adjustRightInd w:val="0"/>
              <w:jc w:val="center"/>
            </w:pPr>
            <w:r w:rsidRPr="00CA42DB">
              <w:t>1.2</w:t>
            </w:r>
          </w:p>
        </w:tc>
        <w:tc>
          <w:tcPr>
            <w:tcW w:w="5249" w:type="dxa"/>
            <w:tcBorders>
              <w:top w:val="single" w:sz="4" w:space="0" w:color="auto"/>
              <w:left w:val="single" w:sz="4" w:space="0" w:color="auto"/>
              <w:bottom w:val="single" w:sz="4" w:space="0" w:color="auto"/>
              <w:right w:val="single" w:sz="4" w:space="0" w:color="auto"/>
            </w:tcBorders>
            <w:vAlign w:val="center"/>
          </w:tcPr>
          <w:p w:rsidR="00DB2379" w:rsidRPr="00CA42DB" w:rsidRDefault="00DB2379" w:rsidP="00473E9E">
            <w:pPr>
              <w:autoSpaceDE w:val="0"/>
              <w:autoSpaceDN w:val="0"/>
              <w:adjustRightInd w:val="0"/>
            </w:pPr>
            <w:r w:rsidRPr="00CA42DB">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370" w:type="dxa"/>
            <w:tcBorders>
              <w:top w:val="single" w:sz="4" w:space="0" w:color="auto"/>
              <w:left w:val="single" w:sz="4" w:space="0" w:color="auto"/>
              <w:bottom w:val="single" w:sz="4" w:space="0" w:color="auto"/>
              <w:right w:val="single" w:sz="4" w:space="0" w:color="auto"/>
            </w:tcBorders>
            <w:textDirection w:val="btLr"/>
            <w:vAlign w:val="center"/>
          </w:tcPr>
          <w:p w:rsidR="00DB2379" w:rsidRPr="00CA42DB" w:rsidRDefault="00DB2379" w:rsidP="00473E9E">
            <w:pPr>
              <w:autoSpaceDE w:val="0"/>
              <w:autoSpaceDN w:val="0"/>
              <w:adjustRightInd w:val="0"/>
              <w:ind w:left="113" w:right="113"/>
              <w:jc w:val="center"/>
            </w:pPr>
            <w:r w:rsidRPr="00CA42DB">
              <w:t xml:space="preserve">млн. </w:t>
            </w:r>
            <w:proofErr w:type="spellStart"/>
            <w:r w:rsidRPr="00CA42DB">
              <w:t>кВтч</w:t>
            </w:r>
            <w:proofErr w:type="spellEnd"/>
          </w:p>
        </w:tc>
        <w:tc>
          <w:tcPr>
            <w:tcW w:w="370" w:type="dxa"/>
            <w:tcBorders>
              <w:top w:val="single" w:sz="4" w:space="0" w:color="auto"/>
              <w:left w:val="single" w:sz="4" w:space="0" w:color="auto"/>
              <w:bottom w:val="single" w:sz="4" w:space="0" w:color="auto"/>
              <w:right w:val="single" w:sz="4" w:space="0" w:color="auto"/>
            </w:tcBorders>
            <w:textDirection w:val="btLr"/>
            <w:vAlign w:val="center"/>
          </w:tcPr>
          <w:p w:rsidR="00DB2379" w:rsidRPr="00CA42DB" w:rsidRDefault="00DB2379" w:rsidP="00473E9E">
            <w:pPr>
              <w:autoSpaceDE w:val="0"/>
              <w:autoSpaceDN w:val="0"/>
              <w:adjustRightInd w:val="0"/>
              <w:ind w:left="113" w:right="113"/>
              <w:jc w:val="center"/>
            </w:pPr>
            <w:r w:rsidRPr="00CA42DB">
              <w:t>Х</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3 914,4254</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1 177,9084</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1 352,9100</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346,1034</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autoSpaceDE w:val="0"/>
              <w:autoSpaceDN w:val="0"/>
              <w:adjustRightInd w:val="0"/>
              <w:ind w:left="113" w:right="113"/>
              <w:jc w:val="center"/>
            </w:pPr>
            <w:r w:rsidRPr="00655399">
              <w:t>Х</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3 814,5704</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1 195,7801</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1 275,3244</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rsidR="00DB2379" w:rsidRPr="00655399" w:rsidRDefault="00DB2379" w:rsidP="00473E9E">
            <w:pPr>
              <w:ind w:left="113" w:right="113"/>
              <w:jc w:val="center"/>
            </w:pPr>
            <w:r w:rsidRPr="00655399">
              <w:t>332,4935</w:t>
            </w:r>
          </w:p>
        </w:tc>
      </w:tr>
    </w:tbl>
    <w:p w:rsidR="00DB2379" w:rsidRPr="00DB2379" w:rsidRDefault="00DB2379" w:rsidP="00DB2379">
      <w:pPr>
        <w:tabs>
          <w:tab w:val="left" w:pos="709"/>
          <w:tab w:val="left" w:pos="993"/>
          <w:tab w:val="left" w:pos="1560"/>
          <w:tab w:val="left" w:pos="2127"/>
        </w:tabs>
        <w:ind w:right="-2" w:firstLine="567"/>
        <w:jc w:val="right"/>
      </w:pPr>
      <w:r w:rsidRPr="00DB2379">
        <w:t>».</w:t>
      </w:r>
    </w:p>
    <w:p w:rsidR="005F0CFE" w:rsidRPr="00FB66A4" w:rsidRDefault="005F0CFE" w:rsidP="00DB2379">
      <w:pPr>
        <w:jc w:val="both"/>
      </w:pPr>
    </w:p>
    <w:p w:rsidR="00D05116" w:rsidRPr="006365C8" w:rsidRDefault="00D05116" w:rsidP="00D05116">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05116" w:rsidRPr="006365C8" w:rsidRDefault="00D05116" w:rsidP="00D05116">
      <w:pPr>
        <w:ind w:firstLine="567"/>
        <w:jc w:val="both"/>
        <w:rPr>
          <w:bCs/>
          <w:kern w:val="32"/>
        </w:rPr>
      </w:pPr>
    </w:p>
    <w:p w:rsidR="00D05116" w:rsidRPr="006365C8" w:rsidRDefault="00D05116" w:rsidP="00D05116">
      <w:pPr>
        <w:ind w:firstLine="567"/>
        <w:jc w:val="both"/>
        <w:rPr>
          <w:b/>
        </w:rPr>
      </w:pPr>
      <w:r w:rsidRPr="006365C8">
        <w:rPr>
          <w:b/>
        </w:rPr>
        <w:t>ПОСТАНОВИЛО:</w:t>
      </w:r>
    </w:p>
    <w:p w:rsidR="00D05116" w:rsidRPr="006365C8" w:rsidRDefault="00D05116" w:rsidP="00D05116">
      <w:pPr>
        <w:ind w:firstLine="567"/>
        <w:jc w:val="both"/>
      </w:pPr>
    </w:p>
    <w:p w:rsidR="00D05116" w:rsidRDefault="00117612" w:rsidP="00D05116">
      <w:pPr>
        <w:ind w:firstLine="567"/>
        <w:jc w:val="both"/>
      </w:pPr>
      <w:r>
        <w:t>Согласиться с предложением докладчика.</w:t>
      </w:r>
    </w:p>
    <w:p w:rsidR="00117612" w:rsidRDefault="00117612" w:rsidP="00D05116">
      <w:pPr>
        <w:ind w:firstLine="567"/>
        <w:jc w:val="both"/>
      </w:pPr>
    </w:p>
    <w:p w:rsidR="00D05116" w:rsidRDefault="00D05116" w:rsidP="00D05116">
      <w:pPr>
        <w:ind w:firstLine="567"/>
        <w:jc w:val="both"/>
      </w:pPr>
      <w:r w:rsidRPr="00D05116">
        <w:rPr>
          <w:b/>
          <w:sz w:val="23"/>
          <w:szCs w:val="23"/>
        </w:rPr>
        <w:t>Голосовали ЗА – единогласно</w:t>
      </w:r>
      <w:r w:rsidR="000D12AF">
        <w:rPr>
          <w:b/>
          <w:sz w:val="23"/>
          <w:szCs w:val="23"/>
        </w:rPr>
        <w:t>.</w:t>
      </w:r>
    </w:p>
    <w:p w:rsidR="00E702FE" w:rsidRDefault="00E702FE" w:rsidP="00B56F67">
      <w:pPr>
        <w:ind w:right="281" w:firstLine="567"/>
        <w:jc w:val="both"/>
        <w:rPr>
          <w:b/>
        </w:rPr>
      </w:pPr>
    </w:p>
    <w:p w:rsidR="005E2935" w:rsidRPr="005E2935" w:rsidRDefault="005E2935" w:rsidP="005E2935">
      <w:pPr>
        <w:ind w:right="-2" w:firstLine="567"/>
        <w:jc w:val="both"/>
        <w:rPr>
          <w:b/>
          <w:bCs/>
          <w:color w:val="000000"/>
          <w:shd w:val="clear" w:color="auto" w:fill="FFFFFF"/>
        </w:rPr>
      </w:pPr>
      <w:r w:rsidRPr="00CC4647">
        <w:t xml:space="preserve">Рассмотрен вопрос </w:t>
      </w:r>
      <w:r>
        <w:t>2</w:t>
      </w:r>
      <w:r w:rsidRPr="00CC4647">
        <w:rPr>
          <w:b/>
        </w:rPr>
        <w:t xml:space="preserve"> </w:t>
      </w:r>
      <w:r w:rsidRPr="005E2935">
        <w:rPr>
          <w:b/>
        </w:rPr>
        <w:t>«</w:t>
      </w:r>
      <w:r w:rsidRPr="005E2935">
        <w:rPr>
          <w:b/>
          <w:bCs/>
          <w:color w:val="000000"/>
          <w:shd w:val="clear" w:color="auto" w:fill="FFFFFF"/>
        </w:rPr>
        <w:t>О внесении изменения в постановление региональной энергетической комиссии Кемеровской области от 31.12.2018 № 783 «</w:t>
      </w:r>
      <w:r w:rsidRPr="005E2935">
        <w:rPr>
          <w:b/>
        </w:rPr>
        <w:t xml:space="preserve">Об установлении </w:t>
      </w:r>
      <w:r w:rsidRPr="005E2935">
        <w:rPr>
          <w:b/>
          <w:bCs/>
        </w:rPr>
        <w:t xml:space="preserve">индивидуальных тарифов на услуги по передаче электрической энергии для взаиморасчетов между сетевыми организациями Кемеровской области </w:t>
      </w:r>
      <w:r w:rsidRPr="005E2935">
        <w:rPr>
          <w:b/>
        </w:rPr>
        <w:t>на 2019 год</w:t>
      </w:r>
      <w:r w:rsidRPr="005E2935">
        <w:rPr>
          <w:b/>
          <w:bCs/>
          <w:color w:val="000000"/>
          <w:shd w:val="clear" w:color="auto" w:fill="FFFFFF"/>
        </w:rPr>
        <w:t>»</w:t>
      </w:r>
    </w:p>
    <w:p w:rsidR="005E2935" w:rsidRDefault="005E2935" w:rsidP="00B56F67">
      <w:pPr>
        <w:ind w:right="281" w:firstLine="567"/>
        <w:jc w:val="both"/>
        <w:rPr>
          <w:b/>
        </w:rPr>
      </w:pPr>
    </w:p>
    <w:p w:rsidR="005E2935" w:rsidRDefault="005E2935" w:rsidP="005E2935">
      <w:pPr>
        <w:ind w:firstLine="567"/>
        <w:jc w:val="both"/>
      </w:pPr>
      <w:r w:rsidRPr="004107D1">
        <w:t>Докладчи</w:t>
      </w:r>
      <w:r>
        <w:t>к</w:t>
      </w:r>
      <w:r>
        <w:rPr>
          <w:b/>
        </w:rPr>
        <w:t xml:space="preserve"> Гусельщиков Э.Б. </w:t>
      </w:r>
      <w:r>
        <w:t>пояснил:</w:t>
      </w:r>
    </w:p>
    <w:p w:rsidR="005E2935" w:rsidRDefault="005E2935" w:rsidP="005E2935">
      <w:pPr>
        <w:ind w:firstLine="567"/>
        <w:jc w:val="both"/>
      </w:pPr>
    </w:p>
    <w:p w:rsidR="005E2935" w:rsidRDefault="005E2935" w:rsidP="005E2935">
      <w:pPr>
        <w:ind w:firstLine="567"/>
        <w:jc w:val="both"/>
      </w:pPr>
      <w:r w:rsidRPr="005E2935">
        <w:t xml:space="preserve">В связи с ошибочным написанием значения в строке 21 столбца 3 приложения к постановлению региональной энергетической комиссии Кемеровской области от 31.12.2018 № 783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на 2019 год» </w:t>
      </w:r>
      <w:bookmarkStart w:id="10" w:name="_Hlk536544191"/>
      <w:r w:rsidRPr="005E2935">
        <w:t xml:space="preserve">«523 890,299657» не соответствующего расчетному предлагается внести изменение в указанное постановление и указать значение </w:t>
      </w:r>
      <w:bookmarkStart w:id="11" w:name="_Hlk536545401"/>
      <w:r w:rsidRPr="005E2935">
        <w:t>«</w:t>
      </w:r>
      <w:bookmarkEnd w:id="10"/>
      <w:r w:rsidRPr="005E2935">
        <w:t>634 645,070892»</w:t>
      </w:r>
      <w:bookmarkEnd w:id="11"/>
      <w:r w:rsidRPr="005E2935">
        <w:t>.</w:t>
      </w:r>
    </w:p>
    <w:p w:rsidR="005E2935" w:rsidRDefault="005E2935" w:rsidP="005E2935">
      <w:pPr>
        <w:ind w:firstLine="567"/>
        <w:jc w:val="both"/>
      </w:pPr>
    </w:p>
    <w:p w:rsidR="005E2935" w:rsidRPr="005E2935" w:rsidRDefault="005E2935" w:rsidP="005E2935">
      <w:pPr>
        <w:ind w:firstLine="567"/>
        <w:jc w:val="both"/>
      </w:pPr>
      <w:r w:rsidRPr="005E2935">
        <w:rPr>
          <w:b/>
        </w:rPr>
        <w:t xml:space="preserve">Кулебякина М.В. </w:t>
      </w:r>
      <w:r w:rsidRPr="005E2935">
        <w:t>отметила, что согласно постановления Правительства Российской Федерации от 03.03.2004 № 123 «Об утверждении Правил отмены решений органов исполнительной власти субъектов Российской Федерации в области государственного регулирования тарифов» определено, что Федеральная антимонопольная служба является органом, уполномоченным отменять решения органов исполнительной власти субъектов Российской Федерации в области государственного регулирования тарифов, принятые с превышением их полномочий в области государственного регулирования цен (тарифов) в электроэнергетике».</w:t>
      </w:r>
    </w:p>
    <w:p w:rsidR="005E2935" w:rsidRDefault="005E2935" w:rsidP="005E2935">
      <w:pPr>
        <w:ind w:right="281"/>
        <w:jc w:val="both"/>
        <w:rPr>
          <w:b/>
        </w:rPr>
      </w:pPr>
    </w:p>
    <w:p w:rsidR="005E2935" w:rsidRPr="006365C8" w:rsidRDefault="005E2935" w:rsidP="005E2935">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5E2935" w:rsidRPr="006365C8" w:rsidRDefault="005E2935" w:rsidP="005E2935">
      <w:pPr>
        <w:ind w:firstLine="567"/>
        <w:jc w:val="both"/>
        <w:rPr>
          <w:bCs/>
          <w:kern w:val="32"/>
        </w:rPr>
      </w:pPr>
    </w:p>
    <w:p w:rsidR="005E2935" w:rsidRPr="006365C8" w:rsidRDefault="005E2935" w:rsidP="005E2935">
      <w:pPr>
        <w:ind w:firstLine="567"/>
        <w:jc w:val="both"/>
        <w:rPr>
          <w:b/>
        </w:rPr>
      </w:pPr>
      <w:r w:rsidRPr="006365C8">
        <w:rPr>
          <w:b/>
        </w:rPr>
        <w:t>ПОСТАНОВИЛО:</w:t>
      </w:r>
    </w:p>
    <w:p w:rsidR="005E2935" w:rsidRPr="006365C8" w:rsidRDefault="005E2935" w:rsidP="005E2935">
      <w:pPr>
        <w:ind w:firstLine="567"/>
        <w:jc w:val="both"/>
      </w:pPr>
    </w:p>
    <w:p w:rsidR="005E2935" w:rsidRDefault="005E2935" w:rsidP="005E2935">
      <w:pPr>
        <w:ind w:firstLine="567"/>
        <w:jc w:val="both"/>
      </w:pPr>
      <w:r>
        <w:t>Согласиться с предложением докладчика.</w:t>
      </w:r>
    </w:p>
    <w:p w:rsidR="005E2935" w:rsidRDefault="005E2935" w:rsidP="005E2935">
      <w:pPr>
        <w:ind w:firstLine="567"/>
        <w:jc w:val="both"/>
      </w:pPr>
    </w:p>
    <w:p w:rsidR="005E2935" w:rsidRDefault="005E2935" w:rsidP="005E2935">
      <w:pPr>
        <w:ind w:firstLine="567"/>
        <w:jc w:val="both"/>
        <w:rPr>
          <w:b/>
          <w:sz w:val="23"/>
          <w:szCs w:val="23"/>
        </w:rPr>
      </w:pPr>
      <w:r w:rsidRPr="00D05116">
        <w:rPr>
          <w:b/>
          <w:sz w:val="23"/>
          <w:szCs w:val="23"/>
        </w:rPr>
        <w:t xml:space="preserve">Голосовали </w:t>
      </w:r>
      <w:r>
        <w:rPr>
          <w:b/>
          <w:sz w:val="23"/>
          <w:szCs w:val="23"/>
        </w:rPr>
        <w:t>«</w:t>
      </w:r>
      <w:r w:rsidRPr="00D05116">
        <w:rPr>
          <w:b/>
          <w:sz w:val="23"/>
          <w:szCs w:val="23"/>
        </w:rPr>
        <w:t>ЗА</w:t>
      </w:r>
      <w:r>
        <w:rPr>
          <w:b/>
          <w:sz w:val="23"/>
          <w:szCs w:val="23"/>
        </w:rPr>
        <w:t>»</w:t>
      </w:r>
      <w:r w:rsidRPr="00D05116">
        <w:rPr>
          <w:b/>
          <w:sz w:val="23"/>
          <w:szCs w:val="23"/>
        </w:rPr>
        <w:t xml:space="preserve"> – </w:t>
      </w:r>
      <w:r>
        <w:rPr>
          <w:b/>
          <w:sz w:val="23"/>
          <w:szCs w:val="23"/>
        </w:rPr>
        <w:t>4 человека;</w:t>
      </w:r>
    </w:p>
    <w:p w:rsidR="005E2935" w:rsidRDefault="005E2935" w:rsidP="005E2935">
      <w:pPr>
        <w:ind w:firstLine="567"/>
        <w:jc w:val="both"/>
      </w:pPr>
      <w:r>
        <w:rPr>
          <w:b/>
          <w:sz w:val="23"/>
          <w:szCs w:val="23"/>
        </w:rPr>
        <w:t>«ВОЗДЕРЖАЛСЯ» -1 человек (Кулебякина М.В.)</w:t>
      </w:r>
    </w:p>
    <w:p w:rsidR="005E2935" w:rsidRDefault="005E2935" w:rsidP="005E2935">
      <w:pPr>
        <w:ind w:firstLine="567"/>
        <w:jc w:val="both"/>
      </w:pPr>
    </w:p>
    <w:p w:rsidR="00055EAA" w:rsidRDefault="005E2935" w:rsidP="005E2935">
      <w:pPr>
        <w:ind w:firstLine="567"/>
        <w:jc w:val="both"/>
        <w:rPr>
          <w:b/>
        </w:rPr>
      </w:pPr>
      <w:r w:rsidRPr="00CC4647">
        <w:t xml:space="preserve">Рассмотрен вопрос </w:t>
      </w:r>
      <w:r>
        <w:t xml:space="preserve">3 </w:t>
      </w:r>
      <w:r w:rsidRPr="005E2935">
        <w:rPr>
          <w:b/>
        </w:rPr>
        <w:t>«</w:t>
      </w:r>
      <w:r w:rsidRPr="005E2935">
        <w:rPr>
          <w:b/>
          <w:bCs/>
          <w:color w:val="000000"/>
          <w:shd w:val="clear" w:color="auto" w:fill="FFFFFF"/>
        </w:rPr>
        <w:t xml:space="preserve">О внесении изменения в постановление региональной энергетической комиссии Кемеровской области от 25.10.2018 № 280 «Об установлении </w:t>
      </w:r>
      <w:r w:rsidRPr="005E2935">
        <w:rPr>
          <w:b/>
          <w:bCs/>
          <w:color w:val="000000"/>
          <w:shd w:val="clear" w:color="auto" w:fill="FFFFFF"/>
        </w:rPr>
        <w:lastRenderedPageBreak/>
        <w:t>долгосрочных параметров регулирования тарифов в сфере холодного водоснабжения питьевой водой МП «Исток» (г. Киселевск)»</w:t>
      </w:r>
    </w:p>
    <w:p w:rsidR="005E2935" w:rsidRDefault="005E2935" w:rsidP="005E2935">
      <w:pPr>
        <w:ind w:firstLine="567"/>
        <w:jc w:val="both"/>
        <w:rPr>
          <w:b/>
        </w:rPr>
      </w:pPr>
    </w:p>
    <w:p w:rsidR="005E2935" w:rsidRDefault="005E2935" w:rsidP="005E2935">
      <w:pPr>
        <w:ind w:firstLine="567"/>
        <w:jc w:val="both"/>
      </w:pPr>
      <w:r w:rsidRPr="005E2935">
        <w:t>Докладчик</w:t>
      </w:r>
      <w:r>
        <w:rPr>
          <w:b/>
        </w:rPr>
        <w:t xml:space="preserve"> </w:t>
      </w:r>
      <w:proofErr w:type="spellStart"/>
      <w:r>
        <w:rPr>
          <w:b/>
        </w:rPr>
        <w:t>Недведская</w:t>
      </w:r>
      <w:proofErr w:type="spellEnd"/>
      <w:r>
        <w:rPr>
          <w:b/>
        </w:rPr>
        <w:t xml:space="preserve"> Е.В. </w:t>
      </w:r>
      <w:r w:rsidR="00473E9E">
        <w:t>пояснила:</w:t>
      </w:r>
    </w:p>
    <w:p w:rsidR="00473E9E" w:rsidRDefault="00473E9E" w:rsidP="005E2935">
      <w:pPr>
        <w:ind w:firstLine="567"/>
        <w:jc w:val="both"/>
      </w:pPr>
    </w:p>
    <w:p w:rsidR="00473E9E" w:rsidRPr="00473E9E" w:rsidRDefault="00473E9E" w:rsidP="00473E9E">
      <w:pPr>
        <w:tabs>
          <w:tab w:val="left" w:pos="851"/>
          <w:tab w:val="left" w:pos="1134"/>
        </w:tabs>
        <w:autoSpaceDE w:val="0"/>
        <w:autoSpaceDN w:val="0"/>
        <w:adjustRightInd w:val="0"/>
        <w:ind w:firstLine="709"/>
        <w:jc w:val="both"/>
        <w:rPr>
          <w:bCs/>
          <w:kern w:val="32"/>
        </w:rPr>
      </w:pPr>
      <w:r w:rsidRPr="00473E9E">
        <w:rPr>
          <w:bCs/>
          <w:kern w:val="32"/>
        </w:rPr>
        <w:t xml:space="preserve">В адрес региональной энергетической комиссии Кемеровской области (далее – РЭК КО) поступило обращение </w:t>
      </w:r>
      <w:r w:rsidRPr="00473E9E">
        <w:t>МП «Исток» (г. Киселевск)</w:t>
      </w:r>
      <w:r w:rsidRPr="00473E9E">
        <w:rPr>
          <w:bCs/>
          <w:kern w:val="32"/>
        </w:rPr>
        <w:t xml:space="preserve"> (исх. от 18.02.2019 № 43/19, </w:t>
      </w:r>
      <w:proofErr w:type="spellStart"/>
      <w:r w:rsidRPr="00473E9E">
        <w:rPr>
          <w:bCs/>
          <w:kern w:val="32"/>
        </w:rPr>
        <w:t>вх</w:t>
      </w:r>
      <w:proofErr w:type="spellEnd"/>
      <w:r w:rsidRPr="00473E9E">
        <w:rPr>
          <w:bCs/>
          <w:kern w:val="32"/>
        </w:rPr>
        <w:t>. от 18.02.2019 № 638) с сообщением об утрате права на применение упрощенной системы налогообложения, о переходе с 01.01.2019 на общую систему налогообложения и просьбой учесть данный факт в утвержденных тарифах на 2019-2023 годы. В качестве обосновывающего документа организацией представлено «Сообщение об утрате права на применение упрощенной системы налогообложения» (форма № 26.2-2) от 12.02.2019.</w:t>
      </w:r>
    </w:p>
    <w:p w:rsidR="00473E9E" w:rsidRPr="00473E9E" w:rsidRDefault="00473E9E" w:rsidP="00473E9E">
      <w:pPr>
        <w:ind w:firstLine="709"/>
        <w:jc w:val="both"/>
        <w:rPr>
          <w:bCs/>
          <w:kern w:val="32"/>
        </w:rPr>
      </w:pPr>
      <w:r w:rsidRPr="00473E9E">
        <w:rPr>
          <w:bCs/>
          <w:kern w:val="32"/>
        </w:rPr>
        <w:t xml:space="preserve">Для </w:t>
      </w:r>
      <w:r w:rsidRPr="00473E9E">
        <w:t>МП «Исток» (г. Киселевск)</w:t>
      </w:r>
      <w:r w:rsidRPr="00473E9E">
        <w:rPr>
          <w:bCs/>
          <w:kern w:val="32"/>
        </w:rPr>
        <w:t xml:space="preserve"> постановлением РЭК КО </w:t>
      </w:r>
      <w:r w:rsidRPr="00473E9E">
        <w:t>от 25.10.2018 № 280</w:t>
      </w:r>
      <w:r w:rsidR="00C715DB">
        <w:br/>
      </w:r>
      <w:r w:rsidRPr="00473E9E">
        <w:rPr>
          <w:b/>
          <w:bCs/>
          <w:kern w:val="32"/>
        </w:rPr>
        <w:t>«</w:t>
      </w:r>
      <w:r w:rsidRPr="00473E9E">
        <w:rPr>
          <w:bCs/>
          <w:kern w:val="32"/>
        </w:rPr>
        <w:t xml:space="preserve">Об установлении долгосрочных параметров </w:t>
      </w:r>
      <w:bookmarkStart w:id="12" w:name="_Hlk1567266"/>
      <w:r w:rsidRPr="00473E9E">
        <w:rPr>
          <w:bCs/>
          <w:kern w:val="32"/>
        </w:rPr>
        <w:t xml:space="preserve">регулирования тарифов </w:t>
      </w:r>
      <w:bookmarkEnd w:id="12"/>
      <w:r w:rsidRPr="00473E9E">
        <w:rPr>
          <w:bCs/>
          <w:kern w:val="32"/>
        </w:rPr>
        <w:t>в сфере холодного водоснабжения питьевой водой МП «Исток» (г. Киселевск)» установлены долгосрочные параметры регулирования тарифов на питьевую воду на период с 01.01.2019 по 31.12.2023.</w:t>
      </w:r>
    </w:p>
    <w:p w:rsidR="00473E9E" w:rsidRPr="00473E9E" w:rsidRDefault="00473E9E" w:rsidP="00473E9E">
      <w:pPr>
        <w:autoSpaceDE w:val="0"/>
        <w:autoSpaceDN w:val="0"/>
        <w:adjustRightInd w:val="0"/>
        <w:ind w:firstLine="709"/>
        <w:jc w:val="both"/>
        <w:rPr>
          <w:rFonts w:eastAsiaTheme="minorHAnsi"/>
        </w:rPr>
      </w:pPr>
      <w:r w:rsidRPr="00473E9E">
        <w:rPr>
          <w:bCs/>
          <w:kern w:val="32"/>
        </w:rPr>
        <w:t>Согласно</w:t>
      </w:r>
      <w:r w:rsidRPr="00473E9E">
        <w:t xml:space="preserve"> п. 33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w:t>
      </w:r>
      <w:r w:rsidRPr="00473E9E">
        <w:rPr>
          <w:bCs/>
          <w:kern w:val="32"/>
        </w:rPr>
        <w:t xml:space="preserve"> д</w:t>
      </w:r>
      <w:r w:rsidRPr="00473E9E">
        <w:rPr>
          <w:rFonts w:eastAsiaTheme="minorHAnsi"/>
        </w:rPr>
        <w:t xml:space="preserve">олгосрочные тарифы устанавливаются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при этом исключением для их пересмотра является основание, определённое </w:t>
      </w:r>
      <w:proofErr w:type="spellStart"/>
      <w:r w:rsidRPr="00473E9E">
        <w:rPr>
          <w:rFonts w:eastAsiaTheme="minorHAnsi"/>
        </w:rPr>
        <w:t>п.п</w:t>
      </w:r>
      <w:proofErr w:type="spellEnd"/>
      <w:r w:rsidRPr="00473E9E">
        <w:rPr>
          <w:rFonts w:eastAsiaTheme="minorHAnsi"/>
        </w:rPr>
        <w:t xml:space="preserve">. ж) пункта 33 Основ: </w:t>
      </w:r>
    </w:p>
    <w:p w:rsidR="00473E9E" w:rsidRPr="00473E9E" w:rsidRDefault="00473E9E" w:rsidP="00473E9E">
      <w:pPr>
        <w:autoSpaceDE w:val="0"/>
        <w:autoSpaceDN w:val="0"/>
        <w:adjustRightInd w:val="0"/>
        <w:ind w:firstLine="540"/>
        <w:jc w:val="both"/>
        <w:rPr>
          <w:rFonts w:eastAsiaTheme="minorHAnsi"/>
        </w:rPr>
      </w:pPr>
      <w:r w:rsidRPr="00473E9E">
        <w:rPr>
          <w:rFonts w:eastAsiaTheme="minorHAnsi"/>
        </w:rP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rsidR="00473E9E" w:rsidRPr="00473E9E" w:rsidRDefault="00473E9E" w:rsidP="00473E9E">
      <w:pPr>
        <w:ind w:firstLine="709"/>
        <w:jc w:val="both"/>
      </w:pPr>
      <w:r w:rsidRPr="00473E9E">
        <w:t>В связи с изменением режима налогообложения регулируемой организации и представлением соответствующих документов, специалистом РЭК КО в соответствии с положениями действующего законодательства произведена корректировка базового уровня операционных расходов на первый (2019) год долгосрочного периода регулирования, рассчитанный с применением метода экономически обоснованных расходов (затрат) в соответствии с пунктами 17 - 26 Методических указаний, утвержденных Приказом ФСТ России от 27.12.2013 № 1746-э, путем исключения налога на добавленную стоимость в сумме на 369,33 тыс. руб. из статей, содержащих НДС. Скорректированный базовый уровень операционных расходов на 2019 год составил 11471,11 тыс. руб.</w:t>
      </w:r>
    </w:p>
    <w:p w:rsidR="00473E9E" w:rsidRPr="00473E9E" w:rsidRDefault="00473E9E" w:rsidP="00473E9E">
      <w:pPr>
        <w:ind w:firstLine="567"/>
        <w:jc w:val="both"/>
        <w:rPr>
          <w:bCs/>
          <w:kern w:val="32"/>
        </w:rPr>
      </w:pPr>
      <w:r w:rsidRPr="00473E9E">
        <w:t>Учитывая вышеизложенное регулирующим органом, предлагается внести изменения в постановление региональной энергетической комиссии Кемеровской области от 25.10.2018</w:t>
      </w:r>
      <w:r w:rsidR="00C715DB">
        <w:br/>
      </w:r>
      <w:r w:rsidRPr="00473E9E">
        <w:t xml:space="preserve">№ 280 </w:t>
      </w:r>
      <w:r w:rsidRPr="00473E9E">
        <w:rPr>
          <w:b/>
          <w:bCs/>
          <w:kern w:val="32"/>
        </w:rPr>
        <w:t>«</w:t>
      </w:r>
      <w:r w:rsidRPr="00473E9E">
        <w:rPr>
          <w:bCs/>
          <w:kern w:val="32"/>
        </w:rPr>
        <w:t>Об установлении долгосрочных параметров регулирования тарифов в сфере холодного водоснабжения питьевой водой МП «Исток» (г. Киселевск)»</w:t>
      </w:r>
      <w:r>
        <w:rPr>
          <w:bCs/>
          <w:kern w:val="32"/>
        </w:rPr>
        <w:t>.</w:t>
      </w:r>
    </w:p>
    <w:p w:rsidR="00473E9E" w:rsidRDefault="00473E9E" w:rsidP="005E2935">
      <w:pPr>
        <w:ind w:firstLine="567"/>
        <w:jc w:val="both"/>
      </w:pPr>
    </w:p>
    <w:p w:rsidR="00473E9E" w:rsidRPr="006365C8" w:rsidRDefault="00473E9E" w:rsidP="00473E9E">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473E9E" w:rsidRPr="006365C8" w:rsidRDefault="00473E9E" w:rsidP="00473E9E">
      <w:pPr>
        <w:ind w:firstLine="567"/>
        <w:jc w:val="both"/>
        <w:rPr>
          <w:bCs/>
          <w:kern w:val="32"/>
        </w:rPr>
      </w:pPr>
    </w:p>
    <w:p w:rsidR="00473E9E" w:rsidRPr="006365C8" w:rsidRDefault="00473E9E" w:rsidP="00473E9E">
      <w:pPr>
        <w:ind w:firstLine="567"/>
        <w:jc w:val="both"/>
        <w:rPr>
          <w:b/>
        </w:rPr>
      </w:pPr>
      <w:r w:rsidRPr="006365C8">
        <w:rPr>
          <w:b/>
        </w:rPr>
        <w:t>ПОСТАНОВИЛО:</w:t>
      </w:r>
    </w:p>
    <w:p w:rsidR="00473E9E" w:rsidRPr="006365C8" w:rsidRDefault="00473E9E" w:rsidP="00473E9E">
      <w:pPr>
        <w:ind w:firstLine="567"/>
        <w:jc w:val="both"/>
      </w:pPr>
    </w:p>
    <w:p w:rsidR="00473E9E" w:rsidRPr="00473E9E" w:rsidRDefault="00473E9E" w:rsidP="00473E9E">
      <w:pPr>
        <w:ind w:firstLine="567"/>
        <w:jc w:val="both"/>
      </w:pPr>
      <w:r w:rsidRPr="00473E9E">
        <w:t>Внести в приложение к постановлению региональной энергетической комиссии Кемеровской области от 25.10.2018 № 280 «Об установлении долгосрочных параметров регулирования тарифов в сфере холодного водоснабжения питьевой водой МП «Исток»</w:t>
      </w:r>
      <w:r w:rsidR="00C715DB">
        <w:br/>
      </w:r>
      <w:r w:rsidRPr="00473E9E">
        <w:t>(г. Киселевск)» (далее – постановление) следующее изменение, в таблице в столбце 3,</w:t>
      </w:r>
      <w:r>
        <w:t xml:space="preserve"> </w:t>
      </w:r>
      <w:r w:rsidRPr="00473E9E">
        <w:t>в строке 1 цифры «11840,44» заменить цифрами «11471,11».</w:t>
      </w:r>
    </w:p>
    <w:p w:rsidR="00473E9E" w:rsidRDefault="00473E9E" w:rsidP="00473E9E">
      <w:pPr>
        <w:ind w:firstLine="567"/>
        <w:jc w:val="both"/>
      </w:pPr>
    </w:p>
    <w:p w:rsidR="00473E9E" w:rsidRDefault="00473E9E" w:rsidP="00473E9E">
      <w:pPr>
        <w:ind w:firstLine="567"/>
        <w:jc w:val="both"/>
      </w:pPr>
      <w:r w:rsidRPr="00D05116">
        <w:rPr>
          <w:b/>
          <w:sz w:val="23"/>
          <w:szCs w:val="23"/>
        </w:rPr>
        <w:t>Голосовали ЗА – единогласно</w:t>
      </w:r>
    </w:p>
    <w:p w:rsidR="00473E9E" w:rsidRDefault="00473E9E" w:rsidP="005E2935">
      <w:pPr>
        <w:ind w:firstLine="567"/>
        <w:jc w:val="both"/>
      </w:pPr>
    </w:p>
    <w:p w:rsidR="00DB2379" w:rsidRDefault="00473E9E" w:rsidP="00473E9E">
      <w:pPr>
        <w:ind w:firstLine="567"/>
        <w:jc w:val="both"/>
        <w:rPr>
          <w:b/>
        </w:rPr>
      </w:pPr>
      <w:r w:rsidRPr="00CC4647">
        <w:lastRenderedPageBreak/>
        <w:t xml:space="preserve">Рассмотрен вопрос </w:t>
      </w:r>
      <w:r>
        <w:t xml:space="preserve">4 </w:t>
      </w:r>
      <w:r w:rsidRPr="00473E9E">
        <w:rPr>
          <w:b/>
        </w:rPr>
        <w:t>«</w:t>
      </w:r>
      <w:r w:rsidRPr="00473E9E">
        <w:rPr>
          <w:b/>
          <w:bCs/>
          <w:color w:val="000000"/>
          <w:shd w:val="clear" w:color="auto" w:fill="FFFFFF"/>
        </w:rPr>
        <w:t>О внесении изменений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w:t>
      </w:r>
    </w:p>
    <w:p w:rsidR="00473E9E" w:rsidRDefault="00473E9E" w:rsidP="00473E9E">
      <w:pPr>
        <w:ind w:firstLine="567"/>
        <w:jc w:val="both"/>
      </w:pPr>
    </w:p>
    <w:p w:rsidR="00473E9E" w:rsidRPr="003C70AA" w:rsidRDefault="00473E9E" w:rsidP="00473E9E">
      <w:pPr>
        <w:ind w:firstLine="567"/>
        <w:jc w:val="both"/>
      </w:pPr>
      <w:r w:rsidRPr="003C70AA">
        <w:t>Докладчик</w:t>
      </w:r>
      <w:r w:rsidRPr="003C70AA">
        <w:rPr>
          <w:b/>
        </w:rPr>
        <w:t xml:space="preserve"> </w:t>
      </w:r>
      <w:proofErr w:type="spellStart"/>
      <w:r w:rsidRPr="003C70AA">
        <w:rPr>
          <w:b/>
        </w:rPr>
        <w:t>Недведская</w:t>
      </w:r>
      <w:proofErr w:type="spellEnd"/>
      <w:r w:rsidRPr="003C70AA">
        <w:rPr>
          <w:b/>
        </w:rPr>
        <w:t xml:space="preserve"> Е.В. </w:t>
      </w:r>
      <w:r w:rsidR="0092241B">
        <w:t xml:space="preserve">согласно </w:t>
      </w:r>
      <w:r w:rsidR="00FE6BB7">
        <w:t>пояснительной записке (приложение № 1 к настоящему протоколу) предлагает:</w:t>
      </w:r>
    </w:p>
    <w:p w:rsidR="00473E9E" w:rsidRPr="003C70AA" w:rsidRDefault="00473E9E" w:rsidP="00473E9E">
      <w:pPr>
        <w:ind w:firstLine="567"/>
        <w:jc w:val="both"/>
        <w:rPr>
          <w:b/>
        </w:rPr>
      </w:pPr>
    </w:p>
    <w:p w:rsidR="003C70AA" w:rsidRPr="003C70AA" w:rsidRDefault="003C70AA" w:rsidP="003C70AA">
      <w:pPr>
        <w:ind w:firstLine="709"/>
        <w:jc w:val="both"/>
        <w:rPr>
          <w:bCs/>
          <w:kern w:val="32"/>
        </w:rPr>
      </w:pPr>
      <w:r w:rsidRPr="003C70AA">
        <w:t xml:space="preserve">1. Внести в постановление региональной энергетической комиссии Кемеровской области от 25.10.2018 № 281 </w:t>
      </w:r>
      <w:r w:rsidRPr="003C70AA">
        <w:rPr>
          <w:bCs/>
          <w:kern w:val="32"/>
        </w:rPr>
        <w:t>«Об утверждении производственной программы в сфере холодного водоснабжения питьевой водой и об установлении тарифов на питьевую воду МП «Исток»</w:t>
      </w:r>
      <w:r w:rsidR="00C715DB">
        <w:rPr>
          <w:bCs/>
          <w:kern w:val="32"/>
        </w:rPr>
        <w:br/>
      </w:r>
      <w:r w:rsidRPr="003C70AA">
        <w:rPr>
          <w:bCs/>
          <w:kern w:val="32"/>
        </w:rPr>
        <w:t xml:space="preserve">(г. Киселевск)» </w:t>
      </w:r>
      <w:r w:rsidRPr="003C70AA">
        <w:t>(далее – постановление) следующие изменения:</w:t>
      </w:r>
    </w:p>
    <w:p w:rsidR="003C70AA" w:rsidRPr="003C70AA" w:rsidRDefault="003C70AA" w:rsidP="003C70AA">
      <w:pPr>
        <w:ind w:firstLine="568"/>
        <w:jc w:val="both"/>
        <w:rPr>
          <w:bCs/>
          <w:kern w:val="32"/>
        </w:rPr>
      </w:pPr>
      <w:r w:rsidRPr="003C70AA">
        <w:t xml:space="preserve">1.1. Таблицу раздела 6 приложения № 1 </w:t>
      </w:r>
      <w:r w:rsidRPr="003C70AA">
        <w:rPr>
          <w:bCs/>
          <w:kern w:val="32"/>
        </w:rPr>
        <w:t>к постановлению изложить в следующей редакции:</w:t>
      </w:r>
    </w:p>
    <w:p w:rsidR="003C70AA" w:rsidRPr="003C70AA" w:rsidRDefault="003C70AA" w:rsidP="003C70AA">
      <w:pPr>
        <w:ind w:firstLine="568"/>
        <w:jc w:val="both"/>
        <w:rPr>
          <w:bCs/>
          <w:kern w:val="32"/>
        </w:rPr>
      </w:pPr>
      <w:r w:rsidRPr="003C70AA">
        <w:rPr>
          <w:bCs/>
          <w:kern w:val="32"/>
        </w:rPr>
        <w:t>«</w:t>
      </w:r>
    </w:p>
    <w:p w:rsidR="003C70AA" w:rsidRPr="003C70AA" w:rsidRDefault="003C70AA" w:rsidP="003C70AA">
      <w:pPr>
        <w:ind w:firstLine="568"/>
        <w:jc w:val="both"/>
        <w:rPr>
          <w:bCs/>
          <w:kern w:val="32"/>
        </w:rPr>
      </w:pPr>
    </w:p>
    <w:tbl>
      <w:tblPr>
        <w:tblStyle w:val="a5"/>
        <w:tblW w:w="10768" w:type="dxa"/>
        <w:jc w:val="center"/>
        <w:tblLook w:val="04A0" w:firstRow="1" w:lastRow="0" w:firstColumn="1" w:lastColumn="0" w:noHBand="0" w:noVBand="1"/>
      </w:tblPr>
      <w:tblGrid>
        <w:gridCol w:w="1980"/>
        <w:gridCol w:w="971"/>
        <w:gridCol w:w="866"/>
        <w:gridCol w:w="866"/>
        <w:gridCol w:w="866"/>
        <w:gridCol w:w="866"/>
        <w:gridCol w:w="866"/>
        <w:gridCol w:w="866"/>
        <w:gridCol w:w="866"/>
        <w:gridCol w:w="866"/>
        <w:gridCol w:w="889"/>
      </w:tblGrid>
      <w:tr w:rsidR="003C70AA" w:rsidRPr="003C70AA" w:rsidTr="00FE6BB7">
        <w:trPr>
          <w:jc w:val="center"/>
        </w:trPr>
        <w:tc>
          <w:tcPr>
            <w:tcW w:w="1980" w:type="dxa"/>
            <w:vMerge w:val="restart"/>
            <w:vAlign w:val="center"/>
          </w:tcPr>
          <w:p w:rsidR="003C70AA" w:rsidRPr="003C70AA" w:rsidRDefault="003C70AA" w:rsidP="00FE6BB7">
            <w:pPr>
              <w:jc w:val="center"/>
              <w:rPr>
                <w:bCs/>
                <w:color w:val="000000"/>
                <w:sz w:val="20"/>
                <w:szCs w:val="20"/>
              </w:rPr>
            </w:pPr>
            <w:r w:rsidRPr="003C70AA">
              <w:rPr>
                <w:bCs/>
                <w:color w:val="000000"/>
                <w:sz w:val="20"/>
                <w:szCs w:val="20"/>
              </w:rPr>
              <w:t>Наименование показателя</w:t>
            </w:r>
          </w:p>
        </w:tc>
        <w:tc>
          <w:tcPr>
            <w:tcW w:w="1837" w:type="dxa"/>
            <w:gridSpan w:val="2"/>
          </w:tcPr>
          <w:p w:rsidR="003C70AA" w:rsidRPr="003C70AA" w:rsidRDefault="003C70AA" w:rsidP="00FE6BB7">
            <w:pPr>
              <w:jc w:val="center"/>
              <w:rPr>
                <w:bCs/>
                <w:color w:val="000000"/>
                <w:sz w:val="20"/>
                <w:szCs w:val="20"/>
              </w:rPr>
            </w:pPr>
            <w:r w:rsidRPr="003C70AA">
              <w:rPr>
                <w:bCs/>
                <w:color w:val="000000"/>
                <w:sz w:val="20"/>
                <w:szCs w:val="20"/>
              </w:rPr>
              <w:t>2019 год</w:t>
            </w:r>
          </w:p>
        </w:tc>
        <w:tc>
          <w:tcPr>
            <w:tcW w:w="1732" w:type="dxa"/>
            <w:gridSpan w:val="2"/>
          </w:tcPr>
          <w:p w:rsidR="003C70AA" w:rsidRPr="003C70AA" w:rsidRDefault="003C70AA" w:rsidP="00FE6BB7">
            <w:pPr>
              <w:jc w:val="center"/>
              <w:rPr>
                <w:bCs/>
                <w:color w:val="000000"/>
                <w:sz w:val="20"/>
                <w:szCs w:val="20"/>
              </w:rPr>
            </w:pPr>
            <w:r w:rsidRPr="003C70AA">
              <w:rPr>
                <w:bCs/>
                <w:color w:val="000000"/>
                <w:sz w:val="20"/>
                <w:szCs w:val="20"/>
              </w:rPr>
              <w:t>2020 год</w:t>
            </w:r>
          </w:p>
        </w:tc>
        <w:tc>
          <w:tcPr>
            <w:tcW w:w="1732" w:type="dxa"/>
            <w:gridSpan w:val="2"/>
          </w:tcPr>
          <w:p w:rsidR="003C70AA" w:rsidRPr="003C70AA" w:rsidRDefault="003C70AA" w:rsidP="00FE6BB7">
            <w:pPr>
              <w:jc w:val="center"/>
              <w:rPr>
                <w:bCs/>
                <w:color w:val="000000"/>
                <w:sz w:val="20"/>
                <w:szCs w:val="20"/>
              </w:rPr>
            </w:pPr>
            <w:r w:rsidRPr="003C70AA">
              <w:rPr>
                <w:bCs/>
                <w:color w:val="000000"/>
                <w:sz w:val="20"/>
                <w:szCs w:val="20"/>
              </w:rPr>
              <w:t>2021 год</w:t>
            </w:r>
          </w:p>
        </w:tc>
        <w:tc>
          <w:tcPr>
            <w:tcW w:w="1732" w:type="dxa"/>
            <w:gridSpan w:val="2"/>
          </w:tcPr>
          <w:p w:rsidR="003C70AA" w:rsidRPr="003C70AA" w:rsidRDefault="003C70AA" w:rsidP="00FE6BB7">
            <w:pPr>
              <w:jc w:val="center"/>
              <w:rPr>
                <w:bCs/>
                <w:color w:val="000000"/>
                <w:sz w:val="20"/>
                <w:szCs w:val="20"/>
              </w:rPr>
            </w:pPr>
            <w:r w:rsidRPr="003C70AA">
              <w:rPr>
                <w:bCs/>
                <w:color w:val="000000"/>
                <w:sz w:val="20"/>
                <w:szCs w:val="20"/>
              </w:rPr>
              <w:t>2022 год</w:t>
            </w:r>
          </w:p>
        </w:tc>
        <w:tc>
          <w:tcPr>
            <w:tcW w:w="1755" w:type="dxa"/>
            <w:gridSpan w:val="2"/>
          </w:tcPr>
          <w:p w:rsidR="003C70AA" w:rsidRPr="003C70AA" w:rsidRDefault="003C70AA" w:rsidP="00FE6BB7">
            <w:pPr>
              <w:jc w:val="center"/>
              <w:rPr>
                <w:bCs/>
                <w:color w:val="000000"/>
                <w:sz w:val="20"/>
                <w:szCs w:val="20"/>
              </w:rPr>
            </w:pPr>
            <w:r w:rsidRPr="003C70AA">
              <w:rPr>
                <w:bCs/>
                <w:color w:val="000000"/>
                <w:sz w:val="20"/>
                <w:szCs w:val="20"/>
              </w:rPr>
              <w:t>2023 год</w:t>
            </w:r>
          </w:p>
        </w:tc>
      </w:tr>
      <w:tr w:rsidR="003C70AA" w:rsidRPr="003C70AA" w:rsidTr="00FE6BB7">
        <w:trPr>
          <w:trHeight w:val="554"/>
          <w:jc w:val="center"/>
        </w:trPr>
        <w:tc>
          <w:tcPr>
            <w:tcW w:w="1980" w:type="dxa"/>
            <w:vMerge/>
          </w:tcPr>
          <w:p w:rsidR="003C70AA" w:rsidRPr="003C70AA" w:rsidRDefault="003C70AA" w:rsidP="00FE6BB7">
            <w:pPr>
              <w:jc w:val="center"/>
              <w:rPr>
                <w:bCs/>
                <w:color w:val="000000"/>
                <w:sz w:val="20"/>
                <w:szCs w:val="20"/>
              </w:rPr>
            </w:pPr>
          </w:p>
        </w:tc>
        <w:tc>
          <w:tcPr>
            <w:tcW w:w="971" w:type="dxa"/>
            <w:vAlign w:val="center"/>
          </w:tcPr>
          <w:p w:rsidR="003C70AA" w:rsidRPr="003C70AA" w:rsidRDefault="003C70AA" w:rsidP="00FE6BB7">
            <w:pPr>
              <w:jc w:val="center"/>
              <w:rPr>
                <w:sz w:val="20"/>
                <w:szCs w:val="20"/>
              </w:rPr>
            </w:pPr>
            <w:r w:rsidRPr="003C70AA">
              <w:rPr>
                <w:sz w:val="20"/>
                <w:szCs w:val="20"/>
              </w:rPr>
              <w:t>с 01.01.    по 30.06.</w:t>
            </w:r>
          </w:p>
        </w:tc>
        <w:tc>
          <w:tcPr>
            <w:tcW w:w="866" w:type="dxa"/>
            <w:vAlign w:val="center"/>
          </w:tcPr>
          <w:p w:rsidR="003C70AA" w:rsidRPr="003C70AA" w:rsidRDefault="003C70AA" w:rsidP="00FE6BB7">
            <w:pPr>
              <w:jc w:val="center"/>
              <w:rPr>
                <w:bCs/>
                <w:color w:val="000000"/>
                <w:sz w:val="20"/>
                <w:szCs w:val="20"/>
              </w:rPr>
            </w:pPr>
            <w:r w:rsidRPr="003C70AA">
              <w:rPr>
                <w:sz w:val="20"/>
                <w:szCs w:val="20"/>
              </w:rPr>
              <w:t>с 01.07.     по 31.12.</w:t>
            </w:r>
          </w:p>
        </w:tc>
        <w:tc>
          <w:tcPr>
            <w:tcW w:w="866" w:type="dxa"/>
            <w:vAlign w:val="center"/>
          </w:tcPr>
          <w:p w:rsidR="003C70AA" w:rsidRPr="003C70AA" w:rsidRDefault="003C70AA" w:rsidP="00FE6BB7">
            <w:pPr>
              <w:jc w:val="center"/>
              <w:rPr>
                <w:sz w:val="20"/>
                <w:szCs w:val="20"/>
              </w:rPr>
            </w:pPr>
            <w:r w:rsidRPr="003C70AA">
              <w:rPr>
                <w:sz w:val="20"/>
                <w:szCs w:val="20"/>
              </w:rPr>
              <w:t>с 01.01.    по 30.06.</w:t>
            </w:r>
          </w:p>
        </w:tc>
        <w:tc>
          <w:tcPr>
            <w:tcW w:w="866" w:type="dxa"/>
            <w:vAlign w:val="center"/>
          </w:tcPr>
          <w:p w:rsidR="003C70AA" w:rsidRPr="003C70AA" w:rsidRDefault="003C70AA" w:rsidP="00FE6BB7">
            <w:pPr>
              <w:jc w:val="center"/>
              <w:rPr>
                <w:bCs/>
                <w:color w:val="000000"/>
                <w:sz w:val="20"/>
                <w:szCs w:val="20"/>
              </w:rPr>
            </w:pPr>
            <w:r w:rsidRPr="003C70AA">
              <w:rPr>
                <w:sz w:val="20"/>
                <w:szCs w:val="20"/>
              </w:rPr>
              <w:t>с 01.07.     по 31.12.</w:t>
            </w:r>
          </w:p>
        </w:tc>
        <w:tc>
          <w:tcPr>
            <w:tcW w:w="866" w:type="dxa"/>
            <w:vAlign w:val="center"/>
          </w:tcPr>
          <w:p w:rsidR="003C70AA" w:rsidRPr="003C70AA" w:rsidRDefault="003C70AA" w:rsidP="00FE6BB7">
            <w:pPr>
              <w:jc w:val="center"/>
              <w:rPr>
                <w:sz w:val="20"/>
                <w:szCs w:val="20"/>
              </w:rPr>
            </w:pPr>
            <w:r w:rsidRPr="003C70AA">
              <w:rPr>
                <w:sz w:val="20"/>
                <w:szCs w:val="20"/>
              </w:rPr>
              <w:t>с 01.01.    по 30.06.</w:t>
            </w:r>
          </w:p>
        </w:tc>
        <w:tc>
          <w:tcPr>
            <w:tcW w:w="866" w:type="dxa"/>
            <w:vAlign w:val="center"/>
          </w:tcPr>
          <w:p w:rsidR="003C70AA" w:rsidRPr="003C70AA" w:rsidRDefault="003C70AA" w:rsidP="00FE6BB7">
            <w:pPr>
              <w:jc w:val="center"/>
              <w:rPr>
                <w:bCs/>
                <w:color w:val="000000"/>
                <w:sz w:val="20"/>
                <w:szCs w:val="20"/>
              </w:rPr>
            </w:pPr>
            <w:r w:rsidRPr="003C70AA">
              <w:rPr>
                <w:sz w:val="20"/>
                <w:szCs w:val="20"/>
              </w:rPr>
              <w:t>с 01.07.     по 31.12.</w:t>
            </w:r>
          </w:p>
        </w:tc>
        <w:tc>
          <w:tcPr>
            <w:tcW w:w="866" w:type="dxa"/>
            <w:vAlign w:val="center"/>
          </w:tcPr>
          <w:p w:rsidR="003C70AA" w:rsidRPr="003C70AA" w:rsidRDefault="003C70AA" w:rsidP="00FE6BB7">
            <w:pPr>
              <w:jc w:val="center"/>
              <w:rPr>
                <w:sz w:val="20"/>
                <w:szCs w:val="20"/>
              </w:rPr>
            </w:pPr>
            <w:r w:rsidRPr="003C70AA">
              <w:rPr>
                <w:sz w:val="20"/>
                <w:szCs w:val="20"/>
              </w:rPr>
              <w:t>с 01.01.    по 30.06.</w:t>
            </w:r>
          </w:p>
        </w:tc>
        <w:tc>
          <w:tcPr>
            <w:tcW w:w="866" w:type="dxa"/>
            <w:vAlign w:val="center"/>
          </w:tcPr>
          <w:p w:rsidR="003C70AA" w:rsidRPr="003C70AA" w:rsidRDefault="003C70AA" w:rsidP="00FE6BB7">
            <w:pPr>
              <w:jc w:val="center"/>
              <w:rPr>
                <w:bCs/>
                <w:color w:val="000000"/>
                <w:sz w:val="20"/>
                <w:szCs w:val="20"/>
              </w:rPr>
            </w:pPr>
            <w:r w:rsidRPr="003C70AA">
              <w:rPr>
                <w:sz w:val="20"/>
                <w:szCs w:val="20"/>
              </w:rPr>
              <w:t>с 01.07.     по 31.12.</w:t>
            </w:r>
          </w:p>
        </w:tc>
        <w:tc>
          <w:tcPr>
            <w:tcW w:w="866" w:type="dxa"/>
            <w:vAlign w:val="center"/>
          </w:tcPr>
          <w:p w:rsidR="003C70AA" w:rsidRPr="003C70AA" w:rsidRDefault="003C70AA" w:rsidP="00FE6BB7">
            <w:pPr>
              <w:jc w:val="center"/>
              <w:rPr>
                <w:sz w:val="20"/>
                <w:szCs w:val="20"/>
              </w:rPr>
            </w:pPr>
            <w:r w:rsidRPr="003C70AA">
              <w:rPr>
                <w:sz w:val="20"/>
                <w:szCs w:val="20"/>
              </w:rPr>
              <w:t>с 01.01.    по 30.06.</w:t>
            </w:r>
          </w:p>
        </w:tc>
        <w:tc>
          <w:tcPr>
            <w:tcW w:w="889" w:type="dxa"/>
            <w:vAlign w:val="center"/>
          </w:tcPr>
          <w:p w:rsidR="003C70AA" w:rsidRPr="003C70AA" w:rsidRDefault="003C70AA" w:rsidP="00FE6BB7">
            <w:pPr>
              <w:jc w:val="center"/>
              <w:rPr>
                <w:bCs/>
                <w:color w:val="000000"/>
                <w:sz w:val="20"/>
                <w:szCs w:val="20"/>
              </w:rPr>
            </w:pPr>
            <w:r w:rsidRPr="003C70AA">
              <w:rPr>
                <w:sz w:val="20"/>
                <w:szCs w:val="20"/>
              </w:rPr>
              <w:t>с 01.07.     по 31.12.</w:t>
            </w:r>
          </w:p>
        </w:tc>
      </w:tr>
      <w:tr w:rsidR="003C70AA" w:rsidRPr="003C70AA" w:rsidTr="00FE6BB7">
        <w:trPr>
          <w:jc w:val="center"/>
        </w:trPr>
        <w:tc>
          <w:tcPr>
            <w:tcW w:w="1980" w:type="dxa"/>
          </w:tcPr>
          <w:p w:rsidR="003C70AA" w:rsidRPr="003C70AA" w:rsidRDefault="003C70AA" w:rsidP="00FE6BB7">
            <w:pPr>
              <w:jc w:val="center"/>
              <w:rPr>
                <w:bCs/>
                <w:color w:val="000000"/>
                <w:sz w:val="20"/>
                <w:szCs w:val="20"/>
              </w:rPr>
            </w:pPr>
            <w:r w:rsidRPr="003C70AA">
              <w:rPr>
                <w:bCs/>
                <w:color w:val="000000"/>
                <w:sz w:val="20"/>
                <w:szCs w:val="20"/>
              </w:rPr>
              <w:t>1</w:t>
            </w:r>
          </w:p>
        </w:tc>
        <w:tc>
          <w:tcPr>
            <w:tcW w:w="971" w:type="dxa"/>
          </w:tcPr>
          <w:p w:rsidR="003C70AA" w:rsidRPr="003C70AA" w:rsidRDefault="003C70AA" w:rsidP="00FE6BB7">
            <w:pPr>
              <w:jc w:val="center"/>
              <w:rPr>
                <w:bCs/>
                <w:color w:val="000000"/>
                <w:sz w:val="20"/>
                <w:szCs w:val="20"/>
              </w:rPr>
            </w:pPr>
            <w:r w:rsidRPr="003C70AA">
              <w:rPr>
                <w:bCs/>
                <w:color w:val="000000"/>
                <w:sz w:val="20"/>
                <w:szCs w:val="20"/>
              </w:rPr>
              <w:t>2</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3</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4</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5</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6</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7</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8</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9</w:t>
            </w:r>
          </w:p>
        </w:tc>
        <w:tc>
          <w:tcPr>
            <w:tcW w:w="866" w:type="dxa"/>
          </w:tcPr>
          <w:p w:rsidR="003C70AA" w:rsidRPr="003C70AA" w:rsidRDefault="003C70AA" w:rsidP="00FE6BB7">
            <w:pPr>
              <w:jc w:val="center"/>
              <w:rPr>
                <w:bCs/>
                <w:color w:val="000000"/>
                <w:sz w:val="20"/>
                <w:szCs w:val="20"/>
              </w:rPr>
            </w:pPr>
            <w:r w:rsidRPr="003C70AA">
              <w:rPr>
                <w:bCs/>
                <w:color w:val="000000"/>
                <w:sz w:val="20"/>
                <w:szCs w:val="20"/>
              </w:rPr>
              <w:t>10</w:t>
            </w:r>
          </w:p>
        </w:tc>
        <w:tc>
          <w:tcPr>
            <w:tcW w:w="889" w:type="dxa"/>
          </w:tcPr>
          <w:p w:rsidR="003C70AA" w:rsidRPr="003C70AA" w:rsidRDefault="003C70AA" w:rsidP="00FE6BB7">
            <w:pPr>
              <w:jc w:val="center"/>
              <w:rPr>
                <w:bCs/>
                <w:color w:val="000000"/>
                <w:sz w:val="20"/>
                <w:szCs w:val="20"/>
              </w:rPr>
            </w:pPr>
            <w:r w:rsidRPr="003C70AA">
              <w:rPr>
                <w:bCs/>
                <w:color w:val="000000"/>
                <w:sz w:val="20"/>
                <w:szCs w:val="20"/>
              </w:rPr>
              <w:t>11</w:t>
            </w:r>
          </w:p>
        </w:tc>
      </w:tr>
      <w:tr w:rsidR="003C70AA" w:rsidRPr="003C70AA" w:rsidTr="00FE6BB7">
        <w:trPr>
          <w:jc w:val="center"/>
        </w:trPr>
        <w:tc>
          <w:tcPr>
            <w:tcW w:w="1980" w:type="dxa"/>
            <w:vAlign w:val="center"/>
          </w:tcPr>
          <w:p w:rsidR="003C70AA" w:rsidRPr="003C70AA" w:rsidRDefault="003C70AA" w:rsidP="00FE6BB7">
            <w:pPr>
              <w:rPr>
                <w:bCs/>
                <w:color w:val="000000"/>
                <w:sz w:val="20"/>
                <w:szCs w:val="20"/>
              </w:rPr>
            </w:pPr>
            <w:r w:rsidRPr="003C70AA">
              <w:rPr>
                <w:bCs/>
                <w:color w:val="000000"/>
                <w:sz w:val="20"/>
                <w:szCs w:val="20"/>
              </w:rPr>
              <w:t>Финансовые потребности, необходимые для реализации производственной программы в сфере холодного водоснабжения, тыс. руб.</w:t>
            </w:r>
          </w:p>
        </w:tc>
        <w:tc>
          <w:tcPr>
            <w:tcW w:w="971" w:type="dxa"/>
            <w:vAlign w:val="center"/>
          </w:tcPr>
          <w:p w:rsidR="003C70AA" w:rsidRPr="003C70AA" w:rsidRDefault="003C70AA" w:rsidP="00FE6BB7">
            <w:pPr>
              <w:jc w:val="center"/>
              <w:rPr>
                <w:bCs/>
                <w:color w:val="000000"/>
                <w:sz w:val="20"/>
                <w:szCs w:val="20"/>
              </w:rPr>
            </w:pPr>
            <w:r w:rsidRPr="003C70AA">
              <w:rPr>
                <w:bCs/>
                <w:color w:val="000000"/>
                <w:sz w:val="20"/>
                <w:szCs w:val="20"/>
              </w:rPr>
              <w:t>6894,61</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6894,61</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6894,61</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7292,47</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7292,47</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7370,10</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7370,10</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7790,60</w:t>
            </w:r>
          </w:p>
        </w:tc>
        <w:tc>
          <w:tcPr>
            <w:tcW w:w="866" w:type="dxa"/>
            <w:vAlign w:val="center"/>
          </w:tcPr>
          <w:p w:rsidR="003C70AA" w:rsidRPr="003C70AA" w:rsidRDefault="003C70AA" w:rsidP="00FE6BB7">
            <w:pPr>
              <w:jc w:val="center"/>
              <w:rPr>
                <w:bCs/>
                <w:color w:val="000000"/>
                <w:sz w:val="20"/>
                <w:szCs w:val="20"/>
              </w:rPr>
            </w:pPr>
            <w:r w:rsidRPr="003C70AA">
              <w:rPr>
                <w:bCs/>
                <w:color w:val="000000"/>
                <w:sz w:val="20"/>
                <w:szCs w:val="20"/>
              </w:rPr>
              <w:t>7790,60</w:t>
            </w:r>
          </w:p>
        </w:tc>
        <w:tc>
          <w:tcPr>
            <w:tcW w:w="889" w:type="dxa"/>
            <w:vAlign w:val="center"/>
          </w:tcPr>
          <w:p w:rsidR="003C70AA" w:rsidRPr="003C70AA" w:rsidRDefault="003C70AA" w:rsidP="00FE6BB7">
            <w:pPr>
              <w:jc w:val="center"/>
              <w:rPr>
                <w:bCs/>
                <w:color w:val="000000"/>
                <w:sz w:val="20"/>
                <w:szCs w:val="20"/>
              </w:rPr>
            </w:pPr>
            <w:r w:rsidRPr="003C70AA">
              <w:rPr>
                <w:bCs/>
                <w:color w:val="000000"/>
                <w:sz w:val="20"/>
                <w:szCs w:val="20"/>
              </w:rPr>
              <w:t>7886,02</w:t>
            </w:r>
          </w:p>
        </w:tc>
      </w:tr>
    </w:tbl>
    <w:p w:rsidR="003C70AA" w:rsidRPr="003C70AA" w:rsidRDefault="003C70AA" w:rsidP="003C70AA">
      <w:pPr>
        <w:ind w:left="-567"/>
        <w:jc w:val="center"/>
        <w:rPr>
          <w:bCs/>
          <w:color w:val="000000"/>
        </w:rPr>
      </w:pPr>
      <w:r w:rsidRPr="003C70AA">
        <w:rPr>
          <w:bCs/>
          <w:color w:val="000000"/>
        </w:rPr>
        <w:t xml:space="preserve">                                                                                                                                </w:t>
      </w:r>
      <w:r w:rsidR="00712618">
        <w:rPr>
          <w:bCs/>
          <w:color w:val="000000"/>
        </w:rPr>
        <w:tab/>
      </w:r>
      <w:r w:rsidR="00712618">
        <w:rPr>
          <w:bCs/>
          <w:color w:val="000000"/>
        </w:rPr>
        <w:tab/>
      </w:r>
      <w:r w:rsidR="00712618">
        <w:rPr>
          <w:bCs/>
          <w:color w:val="000000"/>
        </w:rPr>
        <w:tab/>
      </w:r>
      <w:r w:rsidR="00712618">
        <w:rPr>
          <w:bCs/>
          <w:color w:val="000000"/>
        </w:rPr>
        <w:tab/>
      </w:r>
      <w:r w:rsidRPr="003C70AA">
        <w:rPr>
          <w:bCs/>
          <w:color w:val="000000"/>
        </w:rPr>
        <w:t xml:space="preserve"> ».</w:t>
      </w:r>
    </w:p>
    <w:p w:rsidR="003C70AA" w:rsidRPr="003C70AA" w:rsidRDefault="003C70AA" w:rsidP="003C70AA">
      <w:pPr>
        <w:ind w:firstLine="568"/>
        <w:jc w:val="both"/>
        <w:rPr>
          <w:bCs/>
          <w:kern w:val="32"/>
        </w:rPr>
      </w:pPr>
    </w:p>
    <w:p w:rsidR="003C70AA" w:rsidRPr="003C70AA" w:rsidRDefault="003C70AA" w:rsidP="003C70AA">
      <w:pPr>
        <w:ind w:firstLine="567"/>
        <w:jc w:val="both"/>
        <w:rPr>
          <w:bCs/>
          <w:kern w:val="32"/>
        </w:rPr>
      </w:pPr>
      <w:r w:rsidRPr="003C70AA">
        <w:rPr>
          <w:bCs/>
          <w:kern w:val="32"/>
        </w:rPr>
        <w:t>1.2. Приложение № 2 к постановлению изложить в следующей редакции:</w:t>
      </w:r>
    </w:p>
    <w:p w:rsidR="003C70AA" w:rsidRPr="003C70AA" w:rsidRDefault="003C70AA" w:rsidP="003C70AA">
      <w:pPr>
        <w:jc w:val="both"/>
        <w:rPr>
          <w:bCs/>
          <w:kern w:val="32"/>
        </w:rPr>
      </w:pPr>
      <w:r w:rsidRPr="003C70AA">
        <w:rPr>
          <w:bCs/>
          <w:kern w:val="32"/>
        </w:rPr>
        <w:t>«</w:t>
      </w:r>
    </w:p>
    <w:tbl>
      <w:tblPr>
        <w:tblW w:w="10632" w:type="dxa"/>
        <w:jc w:val="center"/>
        <w:tblLayout w:type="fixed"/>
        <w:tblLook w:val="04A0" w:firstRow="1" w:lastRow="0" w:firstColumn="1" w:lastColumn="0" w:noHBand="0" w:noVBand="1"/>
      </w:tblPr>
      <w:tblGrid>
        <w:gridCol w:w="568"/>
        <w:gridCol w:w="1559"/>
        <w:gridCol w:w="850"/>
        <w:gridCol w:w="851"/>
        <w:gridCol w:w="850"/>
        <w:gridCol w:w="851"/>
        <w:gridCol w:w="850"/>
        <w:gridCol w:w="851"/>
        <w:gridCol w:w="850"/>
        <w:gridCol w:w="851"/>
        <w:gridCol w:w="850"/>
        <w:gridCol w:w="851"/>
      </w:tblGrid>
      <w:tr w:rsidR="003C70AA" w:rsidRPr="003C70AA" w:rsidTr="003C70AA">
        <w:trPr>
          <w:trHeight w:val="495"/>
          <w:jc w:val="center"/>
        </w:trPr>
        <w:tc>
          <w:tcPr>
            <w:tcW w:w="568" w:type="dxa"/>
            <w:vMerge w:val="restart"/>
            <w:tcBorders>
              <w:top w:val="single" w:sz="4" w:space="0" w:color="auto"/>
              <w:left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 п/п</w:t>
            </w:r>
          </w:p>
        </w:tc>
        <w:tc>
          <w:tcPr>
            <w:tcW w:w="1559" w:type="dxa"/>
            <w:vMerge w:val="restart"/>
            <w:tcBorders>
              <w:top w:val="single" w:sz="4" w:space="0" w:color="auto"/>
              <w:left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Наименование потребителей</w:t>
            </w:r>
          </w:p>
        </w:tc>
        <w:tc>
          <w:tcPr>
            <w:tcW w:w="8505" w:type="dxa"/>
            <w:gridSpan w:val="10"/>
            <w:tcBorders>
              <w:top w:val="single" w:sz="4" w:space="0" w:color="auto"/>
              <w:left w:val="nil"/>
              <w:bottom w:val="single" w:sz="4" w:space="0" w:color="auto"/>
              <w:right w:val="single" w:sz="4" w:space="0" w:color="auto"/>
            </w:tcBorders>
            <w:shd w:val="clear" w:color="000000" w:fill="FFFFFF"/>
            <w:vAlign w:val="center"/>
            <w:hideMark/>
          </w:tcPr>
          <w:p w:rsidR="003C70AA" w:rsidRPr="003C70AA" w:rsidRDefault="003C70AA" w:rsidP="00FE6BB7">
            <w:pPr>
              <w:jc w:val="center"/>
              <w:rPr>
                <w:color w:val="000000"/>
                <w:sz w:val="20"/>
                <w:szCs w:val="20"/>
              </w:rPr>
            </w:pPr>
            <w:r w:rsidRPr="003C70AA">
              <w:rPr>
                <w:color w:val="000000"/>
                <w:sz w:val="20"/>
                <w:szCs w:val="20"/>
              </w:rPr>
              <w:t>Тариф, руб./м</w:t>
            </w:r>
            <w:r w:rsidRPr="003C70AA">
              <w:rPr>
                <w:color w:val="000000"/>
                <w:sz w:val="20"/>
                <w:szCs w:val="20"/>
                <w:vertAlign w:val="superscript"/>
              </w:rPr>
              <w:t>3</w:t>
            </w:r>
          </w:p>
        </w:tc>
      </w:tr>
      <w:tr w:rsidR="003C70AA" w:rsidRPr="003C70AA" w:rsidTr="003C70AA">
        <w:trPr>
          <w:trHeight w:val="403"/>
          <w:jc w:val="center"/>
        </w:trPr>
        <w:tc>
          <w:tcPr>
            <w:tcW w:w="568" w:type="dxa"/>
            <w:vMerge/>
            <w:tcBorders>
              <w:left w:val="single" w:sz="4" w:space="0" w:color="auto"/>
              <w:right w:val="single" w:sz="4" w:space="0" w:color="auto"/>
            </w:tcBorders>
            <w:vAlign w:val="center"/>
          </w:tcPr>
          <w:p w:rsidR="003C70AA" w:rsidRPr="003C70AA" w:rsidRDefault="003C70AA" w:rsidP="00FE6BB7">
            <w:pPr>
              <w:rPr>
                <w:color w:val="000000"/>
                <w:sz w:val="20"/>
                <w:szCs w:val="20"/>
              </w:rPr>
            </w:pPr>
          </w:p>
        </w:tc>
        <w:tc>
          <w:tcPr>
            <w:tcW w:w="1559" w:type="dxa"/>
            <w:vMerge/>
            <w:tcBorders>
              <w:left w:val="single" w:sz="4" w:space="0" w:color="auto"/>
              <w:right w:val="single" w:sz="4" w:space="0" w:color="auto"/>
            </w:tcBorders>
            <w:vAlign w:val="center"/>
          </w:tcPr>
          <w:p w:rsidR="003C70AA" w:rsidRPr="003C70AA" w:rsidRDefault="003C70AA" w:rsidP="00FE6BB7">
            <w:pPr>
              <w:rPr>
                <w:color w:val="000000"/>
                <w:sz w:val="20"/>
                <w:szCs w:val="20"/>
              </w:rPr>
            </w:pPr>
          </w:p>
        </w:tc>
        <w:tc>
          <w:tcPr>
            <w:tcW w:w="1701" w:type="dxa"/>
            <w:gridSpan w:val="2"/>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2019 год</w:t>
            </w:r>
          </w:p>
        </w:tc>
        <w:tc>
          <w:tcPr>
            <w:tcW w:w="1701" w:type="dxa"/>
            <w:gridSpan w:val="2"/>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2020 год</w:t>
            </w:r>
          </w:p>
        </w:tc>
        <w:tc>
          <w:tcPr>
            <w:tcW w:w="1701" w:type="dxa"/>
            <w:gridSpan w:val="2"/>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2021 год</w:t>
            </w:r>
          </w:p>
        </w:tc>
        <w:tc>
          <w:tcPr>
            <w:tcW w:w="1701" w:type="dxa"/>
            <w:gridSpan w:val="2"/>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2022 год</w:t>
            </w:r>
          </w:p>
        </w:tc>
        <w:tc>
          <w:tcPr>
            <w:tcW w:w="1701" w:type="dxa"/>
            <w:gridSpan w:val="2"/>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2023 год</w:t>
            </w:r>
          </w:p>
        </w:tc>
      </w:tr>
      <w:tr w:rsidR="003C70AA" w:rsidRPr="003C70AA" w:rsidTr="003C70AA">
        <w:trPr>
          <w:trHeight w:val="885"/>
          <w:jc w:val="center"/>
        </w:trPr>
        <w:tc>
          <w:tcPr>
            <w:tcW w:w="568" w:type="dxa"/>
            <w:vMerge/>
            <w:tcBorders>
              <w:left w:val="single" w:sz="4" w:space="0" w:color="auto"/>
              <w:bottom w:val="single" w:sz="4" w:space="0" w:color="auto"/>
              <w:right w:val="single" w:sz="4" w:space="0" w:color="auto"/>
            </w:tcBorders>
            <w:vAlign w:val="center"/>
            <w:hideMark/>
          </w:tcPr>
          <w:p w:rsidR="003C70AA" w:rsidRPr="003C70AA" w:rsidRDefault="003C70AA" w:rsidP="00FE6BB7">
            <w:pPr>
              <w:rPr>
                <w:color w:val="000000"/>
                <w:sz w:val="20"/>
                <w:szCs w:val="20"/>
              </w:rPr>
            </w:pPr>
          </w:p>
        </w:tc>
        <w:tc>
          <w:tcPr>
            <w:tcW w:w="1559" w:type="dxa"/>
            <w:vMerge/>
            <w:tcBorders>
              <w:left w:val="single" w:sz="4" w:space="0" w:color="auto"/>
              <w:bottom w:val="single" w:sz="4" w:space="0" w:color="auto"/>
              <w:right w:val="single" w:sz="4" w:space="0" w:color="auto"/>
            </w:tcBorders>
            <w:vAlign w:val="center"/>
          </w:tcPr>
          <w:p w:rsidR="003C70AA" w:rsidRPr="003C70AA" w:rsidRDefault="003C70AA" w:rsidP="00FE6BB7">
            <w:pPr>
              <w:rPr>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rsidR="003C70AA" w:rsidRPr="003C70AA" w:rsidRDefault="003C70AA" w:rsidP="00FE6BB7">
            <w:pPr>
              <w:jc w:val="center"/>
              <w:rPr>
                <w:color w:val="000000"/>
                <w:sz w:val="20"/>
                <w:szCs w:val="20"/>
              </w:rPr>
            </w:pPr>
            <w:r w:rsidRPr="003C70AA">
              <w:rPr>
                <w:color w:val="000000"/>
                <w:sz w:val="20"/>
                <w:szCs w:val="20"/>
              </w:rPr>
              <w:t xml:space="preserve">с 01.01. </w:t>
            </w:r>
          </w:p>
          <w:p w:rsidR="003C70AA" w:rsidRPr="003C70AA" w:rsidRDefault="003C70AA" w:rsidP="00FE6BB7">
            <w:pPr>
              <w:jc w:val="center"/>
              <w:rPr>
                <w:color w:val="000000"/>
                <w:sz w:val="20"/>
                <w:szCs w:val="20"/>
              </w:rPr>
            </w:pPr>
            <w:r w:rsidRPr="003C70AA">
              <w:rPr>
                <w:color w:val="000000"/>
                <w:sz w:val="20"/>
                <w:szCs w:val="20"/>
              </w:rPr>
              <w:t>по 30.06.</w:t>
            </w:r>
          </w:p>
        </w:tc>
        <w:tc>
          <w:tcPr>
            <w:tcW w:w="851" w:type="dxa"/>
            <w:tcBorders>
              <w:top w:val="nil"/>
              <w:left w:val="nil"/>
              <w:bottom w:val="single" w:sz="4" w:space="0" w:color="auto"/>
              <w:right w:val="single" w:sz="4" w:space="0" w:color="auto"/>
            </w:tcBorders>
            <w:shd w:val="clear" w:color="000000" w:fill="FFFFFF"/>
            <w:vAlign w:val="center"/>
            <w:hideMark/>
          </w:tcPr>
          <w:p w:rsidR="003C70AA" w:rsidRPr="003C70AA" w:rsidRDefault="003C70AA" w:rsidP="00FE6BB7">
            <w:pPr>
              <w:jc w:val="center"/>
              <w:rPr>
                <w:color w:val="000000"/>
                <w:sz w:val="20"/>
                <w:szCs w:val="20"/>
              </w:rPr>
            </w:pPr>
            <w:r w:rsidRPr="003C70AA">
              <w:rPr>
                <w:color w:val="000000"/>
                <w:sz w:val="20"/>
                <w:szCs w:val="20"/>
              </w:rPr>
              <w:t>с 01.07. по 31.12.</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 xml:space="preserve">с 01.01. </w:t>
            </w:r>
          </w:p>
          <w:p w:rsidR="003C70AA" w:rsidRPr="003C70AA" w:rsidRDefault="003C70AA" w:rsidP="00FE6BB7">
            <w:pPr>
              <w:jc w:val="center"/>
              <w:rPr>
                <w:color w:val="000000"/>
                <w:sz w:val="20"/>
                <w:szCs w:val="20"/>
              </w:rPr>
            </w:pPr>
            <w:r w:rsidRPr="003C70AA">
              <w:rPr>
                <w:color w:val="000000"/>
                <w:sz w:val="20"/>
                <w:szCs w:val="20"/>
              </w:rPr>
              <w:t>по 30.06.</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с 01.07. по 31.12.</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 xml:space="preserve">с 01.01. </w:t>
            </w:r>
          </w:p>
          <w:p w:rsidR="003C70AA" w:rsidRPr="003C70AA" w:rsidRDefault="003C70AA" w:rsidP="00FE6BB7">
            <w:pPr>
              <w:jc w:val="center"/>
              <w:rPr>
                <w:color w:val="000000"/>
                <w:sz w:val="20"/>
                <w:szCs w:val="20"/>
              </w:rPr>
            </w:pPr>
            <w:r w:rsidRPr="003C70AA">
              <w:rPr>
                <w:color w:val="000000"/>
                <w:sz w:val="20"/>
                <w:szCs w:val="20"/>
              </w:rPr>
              <w:t>по 30.06.</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с 01.07. по 31.12.</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 xml:space="preserve">с 01.01. </w:t>
            </w:r>
          </w:p>
          <w:p w:rsidR="003C70AA" w:rsidRPr="003C70AA" w:rsidRDefault="003C70AA" w:rsidP="00FE6BB7">
            <w:pPr>
              <w:jc w:val="center"/>
              <w:rPr>
                <w:color w:val="000000"/>
                <w:sz w:val="20"/>
                <w:szCs w:val="20"/>
              </w:rPr>
            </w:pPr>
            <w:r w:rsidRPr="003C70AA">
              <w:rPr>
                <w:color w:val="000000"/>
                <w:sz w:val="20"/>
                <w:szCs w:val="20"/>
              </w:rPr>
              <w:t>по 30.06.</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с 01.07. по 31.12.</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 xml:space="preserve">с 01.01. </w:t>
            </w:r>
          </w:p>
          <w:p w:rsidR="003C70AA" w:rsidRPr="003C70AA" w:rsidRDefault="003C70AA" w:rsidP="00FE6BB7">
            <w:pPr>
              <w:jc w:val="center"/>
              <w:rPr>
                <w:color w:val="000000"/>
                <w:sz w:val="20"/>
                <w:szCs w:val="20"/>
              </w:rPr>
            </w:pPr>
            <w:r w:rsidRPr="003C70AA">
              <w:rPr>
                <w:color w:val="000000"/>
                <w:sz w:val="20"/>
                <w:szCs w:val="20"/>
              </w:rPr>
              <w:t>по 30.06.</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color w:val="000000"/>
                <w:sz w:val="20"/>
                <w:szCs w:val="20"/>
              </w:rPr>
            </w:pPr>
            <w:r w:rsidRPr="003C70AA">
              <w:rPr>
                <w:color w:val="000000"/>
                <w:sz w:val="20"/>
                <w:szCs w:val="20"/>
              </w:rPr>
              <w:t>с 01.07. по 31.12.</w:t>
            </w:r>
          </w:p>
        </w:tc>
      </w:tr>
      <w:tr w:rsidR="003C70AA" w:rsidRPr="003C70AA" w:rsidTr="003C70AA">
        <w:trPr>
          <w:trHeight w:val="435"/>
          <w:jc w:val="center"/>
        </w:trPr>
        <w:tc>
          <w:tcPr>
            <w:tcW w:w="10632"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C70AA" w:rsidRPr="003C70AA" w:rsidRDefault="003C70AA" w:rsidP="00FE6BB7">
            <w:pPr>
              <w:jc w:val="center"/>
              <w:rPr>
                <w:sz w:val="20"/>
                <w:szCs w:val="20"/>
              </w:rPr>
            </w:pPr>
            <w:r w:rsidRPr="003C70AA">
              <w:rPr>
                <w:color w:val="000000"/>
                <w:sz w:val="20"/>
                <w:szCs w:val="20"/>
              </w:rPr>
              <w:t>Питьевая вода</w:t>
            </w:r>
          </w:p>
        </w:tc>
      </w:tr>
      <w:tr w:rsidR="003C70AA" w:rsidRPr="003C70AA" w:rsidTr="003C70AA">
        <w:trPr>
          <w:trHeight w:val="557"/>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C70AA" w:rsidRPr="003C70AA" w:rsidRDefault="003C70AA" w:rsidP="00FE6BB7">
            <w:pPr>
              <w:rPr>
                <w:color w:val="000000"/>
                <w:sz w:val="20"/>
                <w:szCs w:val="20"/>
              </w:rPr>
            </w:pPr>
            <w:r w:rsidRPr="003C70AA">
              <w:rPr>
                <w:color w:val="000000"/>
                <w:sz w:val="20"/>
                <w:szCs w:val="20"/>
              </w:rPr>
              <w:t xml:space="preserve">Население </w:t>
            </w:r>
          </w:p>
          <w:p w:rsidR="003C70AA" w:rsidRPr="003C70AA" w:rsidRDefault="003C70AA" w:rsidP="00FE6BB7">
            <w:pPr>
              <w:rPr>
                <w:sz w:val="20"/>
                <w:szCs w:val="20"/>
              </w:rPr>
            </w:pPr>
            <w:r w:rsidRPr="003C70AA">
              <w:rPr>
                <w:color w:val="000000"/>
                <w:sz w:val="20"/>
                <w:szCs w:val="20"/>
              </w:rPr>
              <w:t>(с НДС) *</w:t>
            </w:r>
          </w:p>
        </w:tc>
        <w:tc>
          <w:tcPr>
            <w:tcW w:w="850" w:type="dxa"/>
            <w:tcBorders>
              <w:top w:val="nil"/>
              <w:left w:val="nil"/>
              <w:bottom w:val="single" w:sz="4" w:space="0" w:color="auto"/>
              <w:right w:val="single" w:sz="4" w:space="0" w:color="auto"/>
            </w:tcBorders>
            <w:shd w:val="clear" w:color="000000" w:fill="FFFFFF"/>
            <w:vAlign w:val="center"/>
            <w:hideMark/>
          </w:tcPr>
          <w:p w:rsidR="003C70AA" w:rsidRPr="003C70AA" w:rsidRDefault="003C70AA" w:rsidP="00FE6BB7">
            <w:pPr>
              <w:jc w:val="center"/>
              <w:rPr>
                <w:sz w:val="20"/>
                <w:szCs w:val="20"/>
              </w:rPr>
            </w:pPr>
            <w:r w:rsidRPr="003C70AA">
              <w:rPr>
                <w:sz w:val="20"/>
                <w:szCs w:val="20"/>
              </w:rPr>
              <w:t>51,16</w:t>
            </w:r>
          </w:p>
        </w:tc>
        <w:tc>
          <w:tcPr>
            <w:tcW w:w="851" w:type="dxa"/>
            <w:tcBorders>
              <w:top w:val="nil"/>
              <w:left w:val="nil"/>
              <w:bottom w:val="single" w:sz="4" w:space="0" w:color="auto"/>
              <w:right w:val="single" w:sz="4" w:space="0" w:color="auto"/>
            </w:tcBorders>
            <w:shd w:val="clear" w:color="000000" w:fill="FFFFFF"/>
            <w:vAlign w:val="center"/>
            <w:hideMark/>
          </w:tcPr>
          <w:p w:rsidR="003C70AA" w:rsidRPr="003C70AA" w:rsidRDefault="003C70AA" w:rsidP="00FE6BB7">
            <w:pPr>
              <w:jc w:val="center"/>
              <w:rPr>
                <w:sz w:val="20"/>
                <w:szCs w:val="20"/>
              </w:rPr>
            </w:pPr>
            <w:r w:rsidRPr="003C70AA">
              <w:rPr>
                <w:sz w:val="20"/>
                <w:szCs w:val="20"/>
              </w:rPr>
              <w:t>51,16</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51,16</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54,11</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54,11</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54,68</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54,68</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57,80</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57,80</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58,51</w:t>
            </w:r>
          </w:p>
        </w:tc>
      </w:tr>
      <w:tr w:rsidR="003C70AA" w:rsidRPr="003C70AA" w:rsidTr="003C70AA">
        <w:trPr>
          <w:trHeight w:val="557"/>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3C70AA" w:rsidRPr="003C70AA" w:rsidRDefault="003C70AA" w:rsidP="00FE6BB7">
            <w:pPr>
              <w:tabs>
                <w:tab w:val="left" w:pos="525"/>
              </w:tabs>
              <w:ind w:left="-108" w:firstLine="108"/>
              <w:jc w:val="center"/>
              <w:rPr>
                <w:sz w:val="20"/>
                <w:szCs w:val="20"/>
              </w:rPr>
            </w:pPr>
            <w:r w:rsidRPr="003C70AA">
              <w:rPr>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C70AA" w:rsidRPr="003C70AA" w:rsidRDefault="003C70AA" w:rsidP="00FE6BB7">
            <w:pPr>
              <w:rPr>
                <w:color w:val="000000"/>
                <w:sz w:val="20"/>
                <w:szCs w:val="20"/>
              </w:rPr>
            </w:pPr>
            <w:r w:rsidRPr="003C70AA">
              <w:rPr>
                <w:color w:val="000000"/>
                <w:sz w:val="20"/>
                <w:szCs w:val="20"/>
              </w:rPr>
              <w:t xml:space="preserve">Прочие потребители  </w:t>
            </w:r>
          </w:p>
          <w:p w:rsidR="003C70AA" w:rsidRPr="003C70AA" w:rsidRDefault="003C70AA" w:rsidP="00FE6BB7">
            <w:pPr>
              <w:rPr>
                <w:color w:val="000000"/>
                <w:sz w:val="20"/>
                <w:szCs w:val="20"/>
              </w:rPr>
            </w:pPr>
            <w:r w:rsidRPr="003C70AA">
              <w:rPr>
                <w:color w:val="000000"/>
                <w:sz w:val="20"/>
                <w:szCs w:val="20"/>
              </w:rPr>
              <w:t>(без НДС)</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42,63</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42,63</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42,63</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45,09</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45,09</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45,57</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45,57</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48,17</w:t>
            </w:r>
          </w:p>
        </w:tc>
        <w:tc>
          <w:tcPr>
            <w:tcW w:w="850"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48,17</w:t>
            </w:r>
          </w:p>
        </w:tc>
        <w:tc>
          <w:tcPr>
            <w:tcW w:w="851" w:type="dxa"/>
            <w:tcBorders>
              <w:top w:val="nil"/>
              <w:left w:val="nil"/>
              <w:bottom w:val="single" w:sz="4" w:space="0" w:color="auto"/>
              <w:right w:val="single" w:sz="4" w:space="0" w:color="auto"/>
            </w:tcBorders>
            <w:shd w:val="clear" w:color="000000" w:fill="FFFFFF"/>
            <w:vAlign w:val="center"/>
          </w:tcPr>
          <w:p w:rsidR="003C70AA" w:rsidRPr="003C70AA" w:rsidRDefault="003C70AA" w:rsidP="00FE6BB7">
            <w:pPr>
              <w:jc w:val="center"/>
              <w:rPr>
                <w:sz w:val="20"/>
                <w:szCs w:val="20"/>
              </w:rPr>
            </w:pPr>
            <w:r w:rsidRPr="003C70AA">
              <w:rPr>
                <w:sz w:val="20"/>
                <w:szCs w:val="20"/>
              </w:rPr>
              <w:t>48,76</w:t>
            </w:r>
          </w:p>
        </w:tc>
      </w:tr>
    </w:tbl>
    <w:p w:rsidR="003C70AA" w:rsidRPr="003C70AA" w:rsidRDefault="003C70AA" w:rsidP="003C70AA">
      <w:pPr>
        <w:ind w:firstLine="709"/>
        <w:jc w:val="both"/>
        <w:rPr>
          <w:color w:val="FF0000"/>
        </w:rPr>
      </w:pPr>
    </w:p>
    <w:p w:rsidR="003C70AA" w:rsidRPr="003C70AA" w:rsidRDefault="003C70AA" w:rsidP="003C70AA">
      <w:pPr>
        <w:ind w:firstLine="709"/>
        <w:jc w:val="both"/>
        <w:rPr>
          <w:color w:val="000000" w:themeColor="text1"/>
        </w:rPr>
      </w:pPr>
      <w:r w:rsidRPr="003C70AA">
        <w:rPr>
          <w:color w:val="000000" w:themeColor="text1"/>
        </w:rPr>
        <w:t>*Выделяется в целях реализации пункта 6 статьи 168 Налогового кодекса Российской Федерации.</w:t>
      </w:r>
    </w:p>
    <w:p w:rsidR="00473E9E" w:rsidRPr="00712618" w:rsidRDefault="00712618" w:rsidP="009D1593">
      <w:pPr>
        <w:jc w:val="both"/>
      </w:pPr>
      <w:r w:rsidRPr="00712618">
        <w:t xml:space="preserve">                                                                                                                                </w:t>
      </w:r>
      <w:r>
        <w:tab/>
      </w:r>
      <w:r>
        <w:tab/>
      </w:r>
      <w:r>
        <w:tab/>
      </w:r>
      <w:r w:rsidRPr="00712618">
        <w:t xml:space="preserve"> ».</w:t>
      </w:r>
    </w:p>
    <w:p w:rsidR="00BC18CA" w:rsidRDefault="00BC18CA" w:rsidP="00473E9E">
      <w:pPr>
        <w:ind w:firstLine="567"/>
        <w:jc w:val="both"/>
      </w:pPr>
    </w:p>
    <w:p w:rsidR="00473E9E" w:rsidRPr="003C70AA" w:rsidRDefault="00473E9E" w:rsidP="00473E9E">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473E9E" w:rsidRPr="003C70AA" w:rsidRDefault="00473E9E" w:rsidP="00473E9E">
      <w:pPr>
        <w:ind w:firstLine="567"/>
        <w:jc w:val="both"/>
        <w:rPr>
          <w:bCs/>
          <w:kern w:val="32"/>
        </w:rPr>
      </w:pPr>
    </w:p>
    <w:p w:rsidR="00473E9E" w:rsidRPr="003C70AA" w:rsidRDefault="00473E9E" w:rsidP="00473E9E">
      <w:pPr>
        <w:ind w:firstLine="567"/>
        <w:jc w:val="both"/>
        <w:rPr>
          <w:b/>
        </w:rPr>
      </w:pPr>
      <w:r w:rsidRPr="003C70AA">
        <w:rPr>
          <w:b/>
        </w:rPr>
        <w:t>ПОСТАНОВИЛО:</w:t>
      </w:r>
    </w:p>
    <w:p w:rsidR="00473E9E" w:rsidRPr="003C70AA" w:rsidRDefault="00473E9E" w:rsidP="00473E9E">
      <w:pPr>
        <w:ind w:firstLine="567"/>
        <w:jc w:val="both"/>
        <w:rPr>
          <w:b/>
        </w:rPr>
      </w:pPr>
      <w:r w:rsidRPr="003C70AA">
        <w:lastRenderedPageBreak/>
        <w:t>Согласиться с предложением докладчика.</w:t>
      </w:r>
    </w:p>
    <w:p w:rsidR="00473E9E" w:rsidRPr="003C70AA" w:rsidRDefault="00473E9E" w:rsidP="00473E9E">
      <w:pPr>
        <w:ind w:firstLine="567"/>
        <w:jc w:val="both"/>
        <w:rPr>
          <w:b/>
        </w:rPr>
      </w:pPr>
    </w:p>
    <w:p w:rsidR="00473E9E" w:rsidRDefault="00473E9E" w:rsidP="00473E9E">
      <w:pPr>
        <w:ind w:firstLine="567"/>
        <w:jc w:val="both"/>
      </w:pPr>
      <w:r w:rsidRPr="00D05116">
        <w:rPr>
          <w:b/>
          <w:sz w:val="23"/>
          <w:szCs w:val="23"/>
        </w:rPr>
        <w:t>Голосовали ЗА – единогласно</w:t>
      </w:r>
    </w:p>
    <w:p w:rsidR="00473E9E" w:rsidRDefault="00473E9E" w:rsidP="009D1593">
      <w:pPr>
        <w:jc w:val="both"/>
        <w:rPr>
          <w:b/>
        </w:rPr>
      </w:pPr>
    </w:p>
    <w:p w:rsidR="00FE6BB7" w:rsidRPr="00FE6BB7" w:rsidRDefault="00FE6BB7" w:rsidP="00FE6BB7">
      <w:pPr>
        <w:ind w:firstLine="567"/>
        <w:jc w:val="both"/>
        <w:rPr>
          <w:b/>
        </w:rPr>
      </w:pPr>
      <w:r w:rsidRPr="00CC4647">
        <w:t xml:space="preserve">Рассмотрен вопрос </w:t>
      </w:r>
      <w:r>
        <w:t xml:space="preserve">5 </w:t>
      </w:r>
      <w:r w:rsidRPr="00FE6BB7">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«Комфорт» (</w:t>
      </w:r>
      <w:proofErr w:type="spellStart"/>
      <w:r w:rsidRPr="00FE6BB7">
        <w:rPr>
          <w:b/>
        </w:rPr>
        <w:t>Юргинский</w:t>
      </w:r>
      <w:proofErr w:type="spellEnd"/>
      <w:r w:rsidRPr="00FE6BB7">
        <w:rPr>
          <w:b/>
        </w:rPr>
        <w:t xml:space="preserve"> муниципальный район)»</w:t>
      </w:r>
    </w:p>
    <w:p w:rsidR="00FE6BB7" w:rsidRDefault="00FE6BB7" w:rsidP="00FE6BB7">
      <w:pPr>
        <w:ind w:firstLine="567"/>
        <w:jc w:val="both"/>
      </w:pPr>
    </w:p>
    <w:p w:rsidR="00FE6BB7" w:rsidRPr="003C70AA" w:rsidRDefault="00FE6BB7" w:rsidP="00FE6BB7">
      <w:pPr>
        <w:ind w:firstLine="567"/>
        <w:jc w:val="both"/>
      </w:pPr>
      <w:r w:rsidRPr="003C70AA">
        <w:t>Докладчик</w:t>
      </w:r>
      <w:r w:rsidRPr="003C70AA">
        <w:rPr>
          <w:b/>
        </w:rPr>
        <w:t xml:space="preserve"> </w:t>
      </w:r>
      <w:r>
        <w:rPr>
          <w:b/>
        </w:rPr>
        <w:t>Давидович Е.Ю</w:t>
      </w:r>
      <w:r w:rsidRPr="003C70AA">
        <w:rPr>
          <w:b/>
        </w:rPr>
        <w:t xml:space="preserve">. </w:t>
      </w:r>
      <w:r w:rsidR="000D12AF">
        <w:t>согласно экспертному заключению</w:t>
      </w:r>
      <w:r>
        <w:t xml:space="preserve"> (приложение № </w:t>
      </w:r>
      <w:r w:rsidR="000D12AF">
        <w:t>2</w:t>
      </w:r>
      <w:r>
        <w:t xml:space="preserve"> к настоящему протоколу) предлагает:</w:t>
      </w:r>
    </w:p>
    <w:p w:rsidR="00FE6BB7" w:rsidRDefault="00FE6BB7" w:rsidP="00FE6BB7">
      <w:pPr>
        <w:ind w:firstLine="567"/>
        <w:jc w:val="both"/>
      </w:pPr>
    </w:p>
    <w:p w:rsidR="000D12AF" w:rsidRPr="000D12AF" w:rsidRDefault="000D12AF" w:rsidP="000D12AF">
      <w:pPr>
        <w:ind w:firstLine="709"/>
        <w:jc w:val="both"/>
      </w:pPr>
      <w:r w:rsidRPr="000D12AF">
        <w:t>1. Утвердить МУП «Комфорт» (</w:t>
      </w:r>
      <w:proofErr w:type="spellStart"/>
      <w:r w:rsidRPr="000D12AF">
        <w:t>Юргинский</w:t>
      </w:r>
      <w:proofErr w:type="spellEnd"/>
      <w:r w:rsidRPr="000D12AF">
        <w:t xml:space="preserve"> муниципальный район), ИНН 4230026593, производственную программу в сфере холодного водоснабжения, водоотведения на период с 28.02.2019 по 31.12.2019 согласно приложению № 3 к настоящему протоколу.  </w:t>
      </w:r>
    </w:p>
    <w:p w:rsidR="000D12AF" w:rsidRPr="000D12AF" w:rsidRDefault="000D12AF" w:rsidP="000D12AF">
      <w:pPr>
        <w:ind w:firstLine="567"/>
        <w:jc w:val="both"/>
      </w:pPr>
      <w:r w:rsidRPr="000D12AF">
        <w:t xml:space="preserve">2. </w:t>
      </w:r>
      <w:r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4</w:t>
      </w:r>
      <w:r w:rsidRPr="003951F1">
        <w:t xml:space="preserve"> к </w:t>
      </w:r>
      <w:r>
        <w:t>настоящей выписке из протокола</w:t>
      </w:r>
      <w:r w:rsidRPr="003951F1">
        <w:t>.</w:t>
      </w:r>
    </w:p>
    <w:p w:rsidR="000D12AF" w:rsidRPr="000D12AF" w:rsidRDefault="000D12AF" w:rsidP="000D12AF">
      <w:pPr>
        <w:ind w:firstLine="709"/>
        <w:jc w:val="both"/>
      </w:pPr>
      <w:r w:rsidRPr="000D12AF">
        <w:t>3. Установить МУП «Комфорт» (</w:t>
      </w:r>
      <w:proofErr w:type="spellStart"/>
      <w:r w:rsidRPr="000D12AF">
        <w:t>Юргинский</w:t>
      </w:r>
      <w:proofErr w:type="spellEnd"/>
      <w:r w:rsidRPr="000D12AF">
        <w:t xml:space="preserve"> муниципальный район), ИНН 4230026593, </w:t>
      </w:r>
      <w:proofErr w:type="spellStart"/>
      <w:r w:rsidRPr="000D12AF">
        <w:t>одноставочные</w:t>
      </w:r>
      <w:proofErr w:type="spellEnd"/>
      <w:r w:rsidRPr="000D12AF">
        <w:t xml:space="preserve"> тарифы на питьевую воду, водоотведение, с применением метода экономически обоснованных расходов на период с 28.02.2019 по 31.12.2019 согласно приложению № 5</w:t>
      </w:r>
      <w:r w:rsidR="00C715DB">
        <w:br/>
      </w:r>
      <w:r w:rsidRPr="000D12AF">
        <w:t>к настоящему протоколу.</w:t>
      </w:r>
    </w:p>
    <w:p w:rsidR="00FE6BB7" w:rsidRDefault="00FE6BB7" w:rsidP="00FE6BB7">
      <w:pPr>
        <w:ind w:firstLine="567"/>
        <w:jc w:val="both"/>
      </w:pPr>
    </w:p>
    <w:p w:rsidR="000D12AF" w:rsidRPr="003C70AA" w:rsidRDefault="000D12AF" w:rsidP="000D12AF">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0D12AF" w:rsidRPr="003C70AA" w:rsidRDefault="000D12AF" w:rsidP="000D12AF">
      <w:pPr>
        <w:ind w:firstLine="567"/>
        <w:jc w:val="both"/>
        <w:rPr>
          <w:bCs/>
          <w:kern w:val="32"/>
        </w:rPr>
      </w:pPr>
    </w:p>
    <w:p w:rsidR="000D12AF" w:rsidRPr="003C70AA" w:rsidRDefault="000D12AF" w:rsidP="000D12AF">
      <w:pPr>
        <w:ind w:firstLine="567"/>
        <w:jc w:val="both"/>
        <w:rPr>
          <w:b/>
        </w:rPr>
      </w:pPr>
      <w:r w:rsidRPr="003C70AA">
        <w:rPr>
          <w:b/>
        </w:rPr>
        <w:t>ПОСТАНОВИЛО:</w:t>
      </w:r>
    </w:p>
    <w:p w:rsidR="000D12AF" w:rsidRPr="003C70AA" w:rsidRDefault="000D12AF" w:rsidP="000D12AF">
      <w:pPr>
        <w:ind w:firstLine="567"/>
        <w:jc w:val="both"/>
        <w:rPr>
          <w:b/>
        </w:rPr>
      </w:pPr>
    </w:p>
    <w:p w:rsidR="000D12AF" w:rsidRPr="003C70AA" w:rsidRDefault="000D12AF" w:rsidP="000D12AF">
      <w:pPr>
        <w:ind w:firstLine="567"/>
        <w:jc w:val="both"/>
        <w:rPr>
          <w:b/>
        </w:rPr>
      </w:pPr>
      <w:r w:rsidRPr="003C70AA">
        <w:t>Согласиться с предложением докладчика.</w:t>
      </w:r>
    </w:p>
    <w:p w:rsidR="000D12AF" w:rsidRPr="003C70AA" w:rsidRDefault="000D12AF" w:rsidP="000D12AF">
      <w:pPr>
        <w:ind w:firstLine="567"/>
        <w:jc w:val="both"/>
        <w:rPr>
          <w:b/>
        </w:rPr>
      </w:pPr>
    </w:p>
    <w:p w:rsidR="000D12AF" w:rsidRDefault="000D12AF" w:rsidP="000D12AF">
      <w:pPr>
        <w:ind w:firstLine="567"/>
        <w:jc w:val="both"/>
      </w:pPr>
      <w:r w:rsidRPr="00D05116">
        <w:rPr>
          <w:b/>
          <w:sz w:val="23"/>
          <w:szCs w:val="23"/>
        </w:rPr>
        <w:t>Голосовали ЗА – единогласно</w:t>
      </w:r>
    </w:p>
    <w:p w:rsidR="000D12AF" w:rsidRDefault="000D12AF" w:rsidP="00FE6BB7">
      <w:pPr>
        <w:ind w:firstLine="567"/>
        <w:jc w:val="both"/>
      </w:pPr>
    </w:p>
    <w:p w:rsidR="000D12AF" w:rsidRPr="000D12AF" w:rsidRDefault="000D12AF" w:rsidP="00FE6BB7">
      <w:pPr>
        <w:ind w:firstLine="567"/>
        <w:jc w:val="both"/>
        <w:rPr>
          <w:b/>
        </w:rPr>
      </w:pPr>
      <w:r w:rsidRPr="00CC4647">
        <w:t xml:space="preserve">Рассмотрен вопрос </w:t>
      </w:r>
      <w:r>
        <w:t xml:space="preserve">6 </w:t>
      </w:r>
      <w:r w:rsidRPr="000D12AF">
        <w:rPr>
          <w:b/>
        </w:rPr>
        <w:t>«</w:t>
      </w:r>
      <w:r w:rsidRPr="000D12AF">
        <w:rPr>
          <w:b/>
          <w:bCs/>
          <w:color w:val="000000"/>
          <w:shd w:val="clear" w:color="auto" w:fill="FFFFFF"/>
        </w:rPr>
        <w:t>Об утверждении нормативов технологических потерь при передаче</w:t>
      </w:r>
      <w:r>
        <w:rPr>
          <w:b/>
          <w:bCs/>
          <w:color w:val="000000"/>
          <w:shd w:val="clear" w:color="auto" w:fill="FFFFFF"/>
        </w:rPr>
        <w:t xml:space="preserve"> </w:t>
      </w:r>
      <w:r w:rsidRPr="000D12AF">
        <w:rPr>
          <w:b/>
          <w:bCs/>
          <w:color w:val="000000"/>
          <w:shd w:val="clear" w:color="auto" w:fill="FFFFFF"/>
        </w:rPr>
        <w:t>тепловой энергии, теплоносителя по тепловым сетям МУП «Комфорт»</w:t>
      </w:r>
      <w:r w:rsidRPr="000D12AF">
        <w:rPr>
          <w:b/>
          <w:bCs/>
          <w:color w:val="000000"/>
          <w:shd w:val="clear" w:color="auto" w:fill="FFFFFF"/>
        </w:rPr>
        <w:br/>
        <w:t>(</w:t>
      </w:r>
      <w:proofErr w:type="spellStart"/>
      <w:r w:rsidRPr="000D12AF">
        <w:rPr>
          <w:b/>
          <w:bCs/>
          <w:color w:val="000000"/>
          <w:shd w:val="clear" w:color="auto" w:fill="FFFFFF"/>
        </w:rPr>
        <w:t>Юргинский</w:t>
      </w:r>
      <w:proofErr w:type="spellEnd"/>
      <w:r w:rsidRPr="000D12AF">
        <w:rPr>
          <w:b/>
          <w:bCs/>
          <w:color w:val="000000"/>
          <w:shd w:val="clear" w:color="auto" w:fill="FFFFFF"/>
        </w:rPr>
        <w:t xml:space="preserve"> муниципальный район) на 2019 год</w:t>
      </w:r>
      <w:r w:rsidRPr="000D12AF">
        <w:rPr>
          <w:b/>
        </w:rPr>
        <w:t>»</w:t>
      </w:r>
    </w:p>
    <w:p w:rsidR="000D12AF" w:rsidRDefault="000D12AF" w:rsidP="00FE6BB7">
      <w:pPr>
        <w:ind w:firstLine="567"/>
        <w:jc w:val="both"/>
      </w:pPr>
    </w:p>
    <w:p w:rsidR="00E574A5" w:rsidRPr="00E574A5" w:rsidRDefault="000D12AF" w:rsidP="00E574A5">
      <w:pPr>
        <w:ind w:firstLine="567"/>
        <w:jc w:val="both"/>
        <w:rPr>
          <w:szCs w:val="28"/>
        </w:rPr>
      </w:pPr>
      <w:r w:rsidRPr="003C70AA">
        <w:t>Докладчик</w:t>
      </w:r>
      <w:r w:rsidRPr="003C70AA">
        <w:rPr>
          <w:b/>
        </w:rPr>
        <w:t xml:space="preserve"> </w:t>
      </w:r>
      <w:proofErr w:type="spellStart"/>
      <w:r>
        <w:rPr>
          <w:b/>
        </w:rPr>
        <w:t>Хамзин</w:t>
      </w:r>
      <w:proofErr w:type="spellEnd"/>
      <w:r>
        <w:rPr>
          <w:b/>
        </w:rPr>
        <w:t xml:space="preserve"> Р.Ш.</w:t>
      </w:r>
      <w:r w:rsidRPr="003C70AA">
        <w:rPr>
          <w:b/>
        </w:rPr>
        <w:t xml:space="preserve"> </w:t>
      </w:r>
      <w:r>
        <w:t xml:space="preserve">согласно экспертному заключению (приложение № 6 к настоящему протоколу) </w:t>
      </w:r>
      <w:r w:rsidRPr="00E574A5">
        <w:t xml:space="preserve">предлагает </w:t>
      </w:r>
      <w:r w:rsidR="00E574A5" w:rsidRPr="00E574A5">
        <w:rPr>
          <w:szCs w:val="28"/>
        </w:rPr>
        <w:t>утвердить нормативы технологических потерь при передаче тепловой энергии, теплоносителя по тепловым сетям МУП «Комфорт» (</w:t>
      </w:r>
      <w:proofErr w:type="spellStart"/>
      <w:r w:rsidR="00E574A5" w:rsidRPr="00E574A5">
        <w:rPr>
          <w:szCs w:val="28"/>
        </w:rPr>
        <w:t>Юргинский</w:t>
      </w:r>
      <w:proofErr w:type="spellEnd"/>
      <w:r w:rsidR="00E574A5" w:rsidRPr="00E574A5">
        <w:rPr>
          <w:szCs w:val="28"/>
        </w:rPr>
        <w:t xml:space="preserve"> муниципальный район), ИНН 4230026593 на 2019 год согласно приложению </w:t>
      </w:r>
      <w:r w:rsidR="00E574A5">
        <w:rPr>
          <w:szCs w:val="28"/>
        </w:rPr>
        <w:t xml:space="preserve">№ 7 </w:t>
      </w:r>
      <w:r w:rsidR="00E574A5" w:rsidRPr="00E574A5">
        <w:rPr>
          <w:szCs w:val="28"/>
        </w:rPr>
        <w:t xml:space="preserve">к настоящему </w:t>
      </w:r>
      <w:r w:rsidR="00E574A5">
        <w:rPr>
          <w:szCs w:val="28"/>
        </w:rPr>
        <w:t>протоколу</w:t>
      </w:r>
      <w:r w:rsidR="00E574A5" w:rsidRPr="00E574A5">
        <w:rPr>
          <w:szCs w:val="28"/>
        </w:rPr>
        <w:t>.</w:t>
      </w:r>
    </w:p>
    <w:p w:rsidR="000D12AF" w:rsidRPr="00E574A5" w:rsidRDefault="000D12AF" w:rsidP="000D12AF">
      <w:pPr>
        <w:ind w:firstLine="567"/>
        <w:jc w:val="both"/>
      </w:pPr>
    </w:p>
    <w:p w:rsidR="00E574A5" w:rsidRPr="003C70AA" w:rsidRDefault="00E574A5" w:rsidP="00E574A5">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E574A5" w:rsidRPr="003C70AA" w:rsidRDefault="00E574A5" w:rsidP="00E574A5">
      <w:pPr>
        <w:ind w:firstLine="567"/>
        <w:jc w:val="both"/>
        <w:rPr>
          <w:bCs/>
          <w:kern w:val="32"/>
        </w:rPr>
      </w:pPr>
    </w:p>
    <w:p w:rsidR="00E574A5" w:rsidRPr="003C70AA" w:rsidRDefault="00E574A5" w:rsidP="00E574A5">
      <w:pPr>
        <w:ind w:firstLine="567"/>
        <w:jc w:val="both"/>
        <w:rPr>
          <w:b/>
        </w:rPr>
      </w:pPr>
      <w:r w:rsidRPr="003C70AA">
        <w:rPr>
          <w:b/>
        </w:rPr>
        <w:t>ПОСТАНОВИЛО:</w:t>
      </w:r>
    </w:p>
    <w:p w:rsidR="00E574A5" w:rsidRPr="003C70AA" w:rsidRDefault="00E574A5" w:rsidP="00E574A5">
      <w:pPr>
        <w:ind w:firstLine="567"/>
        <w:jc w:val="both"/>
        <w:rPr>
          <w:b/>
        </w:rPr>
      </w:pPr>
    </w:p>
    <w:p w:rsidR="00E574A5" w:rsidRPr="003C70AA" w:rsidRDefault="00E574A5" w:rsidP="00E574A5">
      <w:pPr>
        <w:ind w:firstLine="567"/>
        <w:jc w:val="both"/>
        <w:rPr>
          <w:b/>
        </w:rPr>
      </w:pPr>
      <w:r w:rsidRPr="003C70AA">
        <w:t>Согласиться с предложением докладчика.</w:t>
      </w:r>
    </w:p>
    <w:p w:rsidR="00E574A5" w:rsidRPr="003C70AA" w:rsidRDefault="00E574A5" w:rsidP="00E574A5">
      <w:pPr>
        <w:ind w:firstLine="567"/>
        <w:jc w:val="both"/>
        <w:rPr>
          <w:b/>
        </w:rPr>
      </w:pPr>
    </w:p>
    <w:p w:rsidR="00E574A5" w:rsidRDefault="00E574A5" w:rsidP="00E574A5">
      <w:pPr>
        <w:ind w:firstLine="567"/>
        <w:jc w:val="both"/>
      </w:pPr>
      <w:r w:rsidRPr="00D05116">
        <w:rPr>
          <w:b/>
          <w:sz w:val="23"/>
          <w:szCs w:val="23"/>
        </w:rPr>
        <w:t>Голосовали ЗА – единогласно</w:t>
      </w:r>
    </w:p>
    <w:p w:rsidR="000D12AF" w:rsidRDefault="000D12AF" w:rsidP="000D12AF">
      <w:pPr>
        <w:ind w:firstLine="567"/>
        <w:jc w:val="both"/>
      </w:pPr>
    </w:p>
    <w:p w:rsidR="00E574A5" w:rsidRDefault="00E574A5" w:rsidP="00E574A5">
      <w:pPr>
        <w:ind w:firstLine="567"/>
        <w:jc w:val="both"/>
        <w:rPr>
          <w:b/>
        </w:rPr>
      </w:pPr>
      <w:r w:rsidRPr="00CC4647">
        <w:lastRenderedPageBreak/>
        <w:t xml:space="preserve">Рассмотрен вопрос </w:t>
      </w:r>
      <w:r>
        <w:t xml:space="preserve">7 </w:t>
      </w:r>
      <w:r w:rsidRPr="00E574A5">
        <w:rPr>
          <w:b/>
        </w:rPr>
        <w:t>«</w:t>
      </w:r>
      <w:r w:rsidRPr="00E574A5">
        <w:rPr>
          <w:b/>
          <w:bCs/>
          <w:color w:val="000000"/>
          <w:shd w:val="clear" w:color="auto" w:fill="FFFFFF"/>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«Комфорт» (</w:t>
      </w:r>
      <w:proofErr w:type="spellStart"/>
      <w:r w:rsidRPr="00E574A5">
        <w:rPr>
          <w:b/>
          <w:bCs/>
          <w:color w:val="000000"/>
          <w:shd w:val="clear" w:color="auto" w:fill="FFFFFF"/>
        </w:rPr>
        <w:t>Юргинский</w:t>
      </w:r>
      <w:proofErr w:type="spellEnd"/>
      <w:r w:rsidRPr="00E574A5">
        <w:rPr>
          <w:b/>
          <w:bCs/>
          <w:color w:val="000000"/>
          <w:shd w:val="clear" w:color="auto" w:fill="FFFFFF"/>
        </w:rPr>
        <w:t xml:space="preserve"> муниципальный район) на 2019 год</w:t>
      </w:r>
      <w:r w:rsidRPr="00E574A5">
        <w:rPr>
          <w:b/>
        </w:rPr>
        <w:t>»</w:t>
      </w:r>
    </w:p>
    <w:p w:rsidR="00E574A5" w:rsidRDefault="00E574A5" w:rsidP="00E574A5">
      <w:pPr>
        <w:ind w:firstLine="567"/>
        <w:jc w:val="both"/>
        <w:rPr>
          <w:b/>
        </w:rPr>
      </w:pPr>
    </w:p>
    <w:p w:rsidR="00E574A5" w:rsidRPr="00E574A5" w:rsidRDefault="00E574A5" w:rsidP="00E574A5">
      <w:pPr>
        <w:ind w:firstLine="567"/>
        <w:jc w:val="both"/>
        <w:rPr>
          <w:b/>
        </w:rPr>
      </w:pPr>
      <w:r w:rsidRPr="003C70AA">
        <w:t>Докладчик</w:t>
      </w:r>
      <w:r w:rsidRPr="003C70AA">
        <w:rPr>
          <w:b/>
        </w:rPr>
        <w:t xml:space="preserve"> </w:t>
      </w:r>
      <w:proofErr w:type="spellStart"/>
      <w:r>
        <w:rPr>
          <w:b/>
        </w:rPr>
        <w:t>Хамзин</w:t>
      </w:r>
      <w:proofErr w:type="spellEnd"/>
      <w:r>
        <w:rPr>
          <w:b/>
        </w:rPr>
        <w:t xml:space="preserve"> Р.Ш.</w:t>
      </w:r>
      <w:r w:rsidRPr="003C70AA">
        <w:rPr>
          <w:b/>
        </w:rPr>
        <w:t xml:space="preserve"> </w:t>
      </w:r>
      <w:r w:rsidRPr="00E574A5">
        <w:t xml:space="preserve">согласно экспертному заключению (приложение № </w:t>
      </w:r>
      <w:r>
        <w:t>8</w:t>
      </w:r>
      <w:r w:rsidRPr="00E574A5">
        <w:t xml:space="preserve"> к настоящему протоколу) предлагает 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00C715DB">
        <w:br/>
      </w:r>
      <w:r w:rsidRPr="00E574A5">
        <w:t>и более, для МУП «Комфорт» (</w:t>
      </w:r>
      <w:proofErr w:type="spellStart"/>
      <w:r w:rsidRPr="00E574A5">
        <w:t>Юргинский</w:t>
      </w:r>
      <w:proofErr w:type="spellEnd"/>
      <w:r w:rsidRPr="00E574A5">
        <w:t xml:space="preserve"> муниципальный район), ИНН 4230026593 на 2019 год согласно приложению </w:t>
      </w:r>
      <w:r>
        <w:t xml:space="preserve">№ 9 </w:t>
      </w:r>
      <w:r w:rsidRPr="00E574A5">
        <w:t xml:space="preserve">к настоящему </w:t>
      </w:r>
      <w:r>
        <w:t>протоколу</w:t>
      </w:r>
      <w:r w:rsidRPr="00E574A5">
        <w:t>.</w:t>
      </w:r>
    </w:p>
    <w:p w:rsidR="00E574A5" w:rsidRDefault="00E574A5" w:rsidP="00FE6BB7">
      <w:pPr>
        <w:ind w:firstLine="567"/>
        <w:jc w:val="both"/>
        <w:rPr>
          <w:b/>
        </w:rPr>
      </w:pPr>
    </w:p>
    <w:p w:rsidR="005C6012" w:rsidRPr="003C70AA" w:rsidRDefault="005C6012" w:rsidP="005C6012">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5C6012" w:rsidRPr="003C70AA" w:rsidRDefault="005C6012" w:rsidP="005C6012">
      <w:pPr>
        <w:ind w:firstLine="567"/>
        <w:jc w:val="both"/>
        <w:rPr>
          <w:bCs/>
          <w:kern w:val="32"/>
        </w:rPr>
      </w:pPr>
    </w:p>
    <w:p w:rsidR="005C6012" w:rsidRPr="003C70AA" w:rsidRDefault="005C6012" w:rsidP="005C6012">
      <w:pPr>
        <w:ind w:firstLine="567"/>
        <w:jc w:val="both"/>
        <w:rPr>
          <w:b/>
        </w:rPr>
      </w:pPr>
      <w:r w:rsidRPr="003C70AA">
        <w:rPr>
          <w:b/>
        </w:rPr>
        <w:t>ПОСТАНОВИЛО:</w:t>
      </w:r>
    </w:p>
    <w:p w:rsidR="005C6012" w:rsidRPr="003C70AA" w:rsidRDefault="005C6012" w:rsidP="005C6012">
      <w:pPr>
        <w:ind w:firstLine="567"/>
        <w:jc w:val="both"/>
        <w:rPr>
          <w:b/>
        </w:rPr>
      </w:pPr>
    </w:p>
    <w:p w:rsidR="005C6012" w:rsidRPr="003C70AA" w:rsidRDefault="005C6012" w:rsidP="005C6012">
      <w:pPr>
        <w:ind w:firstLine="567"/>
        <w:jc w:val="both"/>
        <w:rPr>
          <w:b/>
        </w:rPr>
      </w:pPr>
      <w:r w:rsidRPr="003C70AA">
        <w:t>Согласиться с предложением докладчика.</w:t>
      </w:r>
    </w:p>
    <w:p w:rsidR="005C6012" w:rsidRPr="003C70AA" w:rsidRDefault="005C6012" w:rsidP="005C6012">
      <w:pPr>
        <w:ind w:firstLine="567"/>
        <w:jc w:val="both"/>
        <w:rPr>
          <w:b/>
        </w:rPr>
      </w:pPr>
    </w:p>
    <w:p w:rsidR="005C6012" w:rsidRDefault="005C6012" w:rsidP="005C6012">
      <w:pPr>
        <w:ind w:firstLine="567"/>
        <w:jc w:val="both"/>
      </w:pPr>
      <w:r w:rsidRPr="00D05116">
        <w:rPr>
          <w:b/>
          <w:sz w:val="23"/>
          <w:szCs w:val="23"/>
        </w:rPr>
        <w:t>Голосовали ЗА – единогласно</w:t>
      </w:r>
    </w:p>
    <w:p w:rsidR="005C6012" w:rsidRDefault="005C6012" w:rsidP="00FE6BB7">
      <w:pPr>
        <w:ind w:firstLine="567"/>
        <w:jc w:val="both"/>
        <w:rPr>
          <w:b/>
        </w:rPr>
      </w:pPr>
    </w:p>
    <w:p w:rsidR="005C6012" w:rsidRDefault="005C6012" w:rsidP="005C6012">
      <w:pPr>
        <w:ind w:firstLine="567"/>
        <w:jc w:val="both"/>
        <w:rPr>
          <w:b/>
        </w:rPr>
      </w:pPr>
      <w:r w:rsidRPr="00CC4647">
        <w:t xml:space="preserve">Рассмотрен вопрос </w:t>
      </w:r>
      <w:r>
        <w:t xml:space="preserve">8 </w:t>
      </w:r>
      <w:r w:rsidRPr="005C6012">
        <w:rPr>
          <w:b/>
        </w:rPr>
        <w:t>«</w:t>
      </w:r>
      <w:r w:rsidRPr="005C6012">
        <w:rPr>
          <w:b/>
          <w:bCs/>
          <w:color w:val="000000"/>
          <w:shd w:val="clear" w:color="auto" w:fill="FFFFFF"/>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sidRPr="005C6012">
        <w:rPr>
          <w:b/>
          <w:bCs/>
          <w:color w:val="000000"/>
          <w:shd w:val="clear" w:color="auto" w:fill="FFFFFF"/>
        </w:rPr>
        <w:br/>
        <w:t>и тепловой энергии с установленной мощностью производства электрической энергии 25 МВт и более, для МУП «Комфорт» (</w:t>
      </w:r>
      <w:proofErr w:type="spellStart"/>
      <w:r w:rsidRPr="005C6012">
        <w:rPr>
          <w:b/>
          <w:bCs/>
          <w:color w:val="000000"/>
          <w:shd w:val="clear" w:color="auto" w:fill="FFFFFF"/>
        </w:rPr>
        <w:t>Юргинский</w:t>
      </w:r>
      <w:proofErr w:type="spellEnd"/>
      <w:r w:rsidRPr="005C6012">
        <w:rPr>
          <w:b/>
          <w:bCs/>
          <w:color w:val="000000"/>
          <w:shd w:val="clear" w:color="auto" w:fill="FFFFFF"/>
        </w:rPr>
        <w:t xml:space="preserve"> муниципальный район) на 2019 год</w:t>
      </w:r>
      <w:r w:rsidRPr="005C6012">
        <w:rPr>
          <w:b/>
        </w:rPr>
        <w:t>»</w:t>
      </w:r>
    </w:p>
    <w:p w:rsidR="005C6012" w:rsidRDefault="005C6012" w:rsidP="005C6012">
      <w:pPr>
        <w:ind w:firstLine="567"/>
        <w:jc w:val="both"/>
        <w:rPr>
          <w:b/>
        </w:rPr>
      </w:pPr>
    </w:p>
    <w:p w:rsidR="005C6012" w:rsidRPr="005C6012" w:rsidRDefault="005C6012" w:rsidP="005C6012">
      <w:pPr>
        <w:ind w:firstLine="567"/>
        <w:jc w:val="both"/>
      </w:pPr>
      <w:r w:rsidRPr="003C70AA">
        <w:t>Докладчик</w:t>
      </w:r>
      <w:r w:rsidRPr="003C70AA">
        <w:rPr>
          <w:b/>
        </w:rPr>
        <w:t xml:space="preserve"> </w:t>
      </w:r>
      <w:proofErr w:type="spellStart"/>
      <w:r>
        <w:rPr>
          <w:b/>
        </w:rPr>
        <w:t>Хамзин</w:t>
      </w:r>
      <w:proofErr w:type="spellEnd"/>
      <w:r>
        <w:rPr>
          <w:b/>
        </w:rPr>
        <w:t xml:space="preserve"> Р.Ш.</w:t>
      </w:r>
      <w:r w:rsidRPr="003C70AA">
        <w:rPr>
          <w:b/>
        </w:rPr>
        <w:t xml:space="preserve"> </w:t>
      </w:r>
      <w:r w:rsidRPr="00E574A5">
        <w:t xml:space="preserve">согласно экспертному заключению (приложение № </w:t>
      </w:r>
      <w:r>
        <w:t>10</w:t>
      </w:r>
      <w:r w:rsidRPr="00E574A5">
        <w:t xml:space="preserve"> к настоящему протоколу) предлагает</w:t>
      </w:r>
      <w:r>
        <w:t xml:space="preserve"> </w:t>
      </w:r>
      <w:r w:rsidRPr="005C6012">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для МУП «Комфорт» (</w:t>
      </w:r>
      <w:proofErr w:type="spellStart"/>
      <w:r w:rsidRPr="005C6012">
        <w:t>Юргинский</w:t>
      </w:r>
      <w:proofErr w:type="spellEnd"/>
      <w:r w:rsidRPr="005C6012">
        <w:t xml:space="preserve"> муниципальный район), ИНН 4230026593 согласно приложению </w:t>
      </w:r>
      <w:r>
        <w:t xml:space="preserve">№ 11 </w:t>
      </w:r>
      <w:r w:rsidRPr="005C6012">
        <w:t xml:space="preserve">к настоящему </w:t>
      </w:r>
      <w:r>
        <w:t>протоколу</w:t>
      </w:r>
      <w:r w:rsidRPr="005C6012">
        <w:t>.</w:t>
      </w:r>
    </w:p>
    <w:p w:rsidR="005C6012" w:rsidRDefault="005C6012" w:rsidP="00FE6BB7">
      <w:pPr>
        <w:ind w:firstLine="567"/>
        <w:jc w:val="both"/>
        <w:rPr>
          <w:b/>
        </w:rPr>
      </w:pPr>
    </w:p>
    <w:p w:rsidR="005C6012" w:rsidRPr="003C70AA" w:rsidRDefault="005C6012" w:rsidP="005C6012">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5C6012" w:rsidRPr="003C70AA" w:rsidRDefault="005C6012" w:rsidP="005C6012">
      <w:pPr>
        <w:ind w:firstLine="567"/>
        <w:jc w:val="both"/>
        <w:rPr>
          <w:bCs/>
          <w:kern w:val="32"/>
        </w:rPr>
      </w:pPr>
    </w:p>
    <w:p w:rsidR="005C6012" w:rsidRPr="003C70AA" w:rsidRDefault="005C6012" w:rsidP="005C6012">
      <w:pPr>
        <w:ind w:firstLine="567"/>
        <w:jc w:val="both"/>
        <w:rPr>
          <w:b/>
        </w:rPr>
      </w:pPr>
      <w:r w:rsidRPr="003C70AA">
        <w:rPr>
          <w:b/>
        </w:rPr>
        <w:t>ПОСТАНОВИЛО:</w:t>
      </w:r>
    </w:p>
    <w:p w:rsidR="005C6012" w:rsidRPr="003C70AA" w:rsidRDefault="005C6012" w:rsidP="005C6012">
      <w:pPr>
        <w:ind w:firstLine="567"/>
        <w:jc w:val="both"/>
        <w:rPr>
          <w:b/>
        </w:rPr>
      </w:pPr>
    </w:p>
    <w:p w:rsidR="005C6012" w:rsidRPr="003C70AA" w:rsidRDefault="005C6012" w:rsidP="005C6012">
      <w:pPr>
        <w:ind w:firstLine="567"/>
        <w:jc w:val="both"/>
        <w:rPr>
          <w:b/>
        </w:rPr>
      </w:pPr>
      <w:r w:rsidRPr="003C70AA">
        <w:t>Согласиться с предложением докладчика.</w:t>
      </w:r>
    </w:p>
    <w:p w:rsidR="005C6012" w:rsidRPr="003C70AA" w:rsidRDefault="005C6012" w:rsidP="005C6012">
      <w:pPr>
        <w:ind w:firstLine="567"/>
        <w:jc w:val="both"/>
        <w:rPr>
          <w:b/>
        </w:rPr>
      </w:pPr>
    </w:p>
    <w:p w:rsidR="005C6012" w:rsidRDefault="005C6012" w:rsidP="005C6012">
      <w:pPr>
        <w:ind w:firstLine="567"/>
        <w:jc w:val="both"/>
      </w:pPr>
      <w:r w:rsidRPr="00D05116">
        <w:rPr>
          <w:b/>
          <w:sz w:val="23"/>
          <w:szCs w:val="23"/>
        </w:rPr>
        <w:t>Голосовали ЗА – единогласно</w:t>
      </w:r>
    </w:p>
    <w:p w:rsidR="005C6012" w:rsidRDefault="005C6012" w:rsidP="005C6012">
      <w:pPr>
        <w:ind w:firstLine="567"/>
        <w:jc w:val="both"/>
      </w:pPr>
    </w:p>
    <w:p w:rsidR="005C6012" w:rsidRDefault="005C6012" w:rsidP="005C6012">
      <w:pPr>
        <w:ind w:firstLine="567"/>
        <w:jc w:val="both"/>
        <w:rPr>
          <w:b/>
        </w:rPr>
      </w:pPr>
      <w:bookmarkStart w:id="13" w:name="_Hlk2782891"/>
      <w:r w:rsidRPr="00CC4647">
        <w:t xml:space="preserve">Рассмотрен вопрос </w:t>
      </w:r>
      <w:r>
        <w:t xml:space="preserve">9 </w:t>
      </w:r>
      <w:r w:rsidRPr="005C6012">
        <w:rPr>
          <w:b/>
        </w:rPr>
        <w:t>«</w:t>
      </w:r>
      <w:r w:rsidRPr="005C6012">
        <w:rPr>
          <w:b/>
          <w:bCs/>
          <w:color w:val="000000"/>
          <w:shd w:val="clear" w:color="auto" w:fill="FFFFFF"/>
        </w:rPr>
        <w:t>Об установлении МУП «Комфорт» тарифов на тепловую энергию, реализуемую</w:t>
      </w:r>
      <w:r w:rsidRPr="005C6012">
        <w:rPr>
          <w:b/>
        </w:rPr>
        <w:t xml:space="preserve"> </w:t>
      </w:r>
      <w:r w:rsidRPr="005C6012">
        <w:rPr>
          <w:b/>
          <w:bCs/>
          <w:color w:val="000000"/>
          <w:shd w:val="clear" w:color="auto" w:fill="FFFFFF"/>
        </w:rPr>
        <w:t>на потребительском рынке Юргинского муниципального района, на 2019 год</w:t>
      </w:r>
      <w:r w:rsidRPr="005C6012">
        <w:rPr>
          <w:b/>
        </w:rPr>
        <w:t>»</w:t>
      </w:r>
    </w:p>
    <w:p w:rsidR="005C6012" w:rsidRDefault="005C6012" w:rsidP="005C6012">
      <w:pPr>
        <w:ind w:firstLine="567"/>
        <w:jc w:val="both"/>
        <w:rPr>
          <w:b/>
        </w:rPr>
      </w:pPr>
    </w:p>
    <w:p w:rsidR="00CA4A58" w:rsidRPr="00CA4A58" w:rsidRDefault="005C6012" w:rsidP="00CA4A58">
      <w:pPr>
        <w:ind w:firstLine="567"/>
        <w:jc w:val="both"/>
      </w:pPr>
      <w:r w:rsidRPr="003C70AA">
        <w:t>Докладчик</w:t>
      </w:r>
      <w:r w:rsidRPr="003C70AA">
        <w:rPr>
          <w:b/>
        </w:rPr>
        <w:t xml:space="preserve"> </w:t>
      </w:r>
      <w:r>
        <w:rPr>
          <w:b/>
        </w:rPr>
        <w:t>Незнанов П.Г.</w:t>
      </w:r>
      <w:r w:rsidRPr="003C70AA">
        <w:rPr>
          <w:b/>
        </w:rPr>
        <w:t xml:space="preserve"> </w:t>
      </w:r>
      <w:r w:rsidRPr="00E574A5">
        <w:t xml:space="preserve">согласно экспертному заключению (приложение № </w:t>
      </w:r>
      <w:r>
        <w:t>12</w:t>
      </w:r>
      <w:r w:rsidRPr="00E574A5">
        <w:t xml:space="preserve"> к настоящему протоколу) предлагает</w:t>
      </w:r>
      <w:r w:rsidR="00CA4A58">
        <w:t xml:space="preserve"> </w:t>
      </w:r>
      <w:r w:rsidR="00CA4A58" w:rsidRPr="00CA4A58">
        <w:rPr>
          <w:bCs/>
          <w:color w:val="000000"/>
          <w:kern w:val="32"/>
        </w:rPr>
        <w:t xml:space="preserve">установить </w:t>
      </w:r>
      <w:bookmarkStart w:id="14" w:name="_Hlk533686004"/>
      <w:r w:rsidR="00CA4A58" w:rsidRPr="00CA4A58">
        <w:rPr>
          <w:bCs/>
          <w:color w:val="000000"/>
          <w:kern w:val="32"/>
        </w:rPr>
        <w:t xml:space="preserve">МУП «Комфорт», ИНН </w:t>
      </w:r>
      <w:bookmarkEnd w:id="14"/>
      <w:r w:rsidR="00CA4A58" w:rsidRPr="00CA4A58">
        <w:rPr>
          <w:bCs/>
          <w:color w:val="000000"/>
          <w:kern w:val="32"/>
        </w:rPr>
        <w:t xml:space="preserve">4230026593, </w:t>
      </w:r>
      <w:r w:rsidR="00CA4A58" w:rsidRPr="00CA4A58">
        <w:rPr>
          <w:bCs/>
          <w:color w:val="000000"/>
          <w:kern w:val="32"/>
          <w:lang w:val="x-none"/>
        </w:rPr>
        <w:t xml:space="preserve">тарифы на </w:t>
      </w:r>
      <w:r w:rsidR="00CA4A58" w:rsidRPr="00CA4A58">
        <w:rPr>
          <w:bCs/>
          <w:color w:val="000000"/>
          <w:kern w:val="32"/>
          <w:lang w:val="x-none"/>
        </w:rPr>
        <w:lastRenderedPageBreak/>
        <w:t>тепловую энергию, реализуем</w:t>
      </w:r>
      <w:r w:rsidR="00CA4A58" w:rsidRPr="00CA4A58">
        <w:rPr>
          <w:bCs/>
          <w:color w:val="000000"/>
          <w:kern w:val="32"/>
        </w:rPr>
        <w:t xml:space="preserve">ую </w:t>
      </w:r>
      <w:r w:rsidR="00CA4A58" w:rsidRPr="00CA4A58">
        <w:rPr>
          <w:bCs/>
          <w:color w:val="000000"/>
          <w:kern w:val="32"/>
          <w:lang w:val="x-none"/>
        </w:rPr>
        <w:t>на потребительском рынке</w:t>
      </w:r>
      <w:r w:rsidR="00CA4A58" w:rsidRPr="00CA4A58">
        <w:rPr>
          <w:bCs/>
          <w:color w:val="000000"/>
          <w:kern w:val="32"/>
        </w:rPr>
        <w:t xml:space="preserve"> Юргинского муниципального района, с применением метода экономически обоснованных расходов на период </w:t>
      </w:r>
      <w:bookmarkStart w:id="15" w:name="_Hlk533686053"/>
      <w:r w:rsidR="00CA4A58" w:rsidRPr="00CA4A58">
        <w:rPr>
          <w:bCs/>
          <w:color w:val="000000"/>
          <w:kern w:val="32"/>
        </w:rPr>
        <w:t>с 28.02.2019 по 31.12.2019</w:t>
      </w:r>
      <w:r w:rsidR="00CA4A58" w:rsidRPr="00CA4A58">
        <w:rPr>
          <w:bCs/>
          <w:color w:val="000000"/>
          <w:kern w:val="32"/>
          <w:lang w:val="x-none"/>
        </w:rPr>
        <w:t xml:space="preserve"> </w:t>
      </w:r>
      <w:bookmarkEnd w:id="15"/>
      <w:r w:rsidR="00CA4A58" w:rsidRPr="00CA4A58">
        <w:rPr>
          <w:bCs/>
          <w:color w:val="000000"/>
          <w:kern w:val="32"/>
          <w:lang w:val="x-none"/>
        </w:rPr>
        <w:t>согласно приложени</w:t>
      </w:r>
      <w:r w:rsidR="00CA4A58" w:rsidRPr="00CA4A58">
        <w:rPr>
          <w:bCs/>
          <w:color w:val="000000"/>
          <w:kern w:val="32"/>
        </w:rPr>
        <w:t>ю</w:t>
      </w:r>
      <w:r w:rsidR="00CA4A58">
        <w:rPr>
          <w:bCs/>
          <w:color w:val="000000"/>
          <w:kern w:val="32"/>
        </w:rPr>
        <w:t xml:space="preserve"> №</w:t>
      </w:r>
      <w:r w:rsidR="00C715DB">
        <w:rPr>
          <w:bCs/>
          <w:color w:val="000000"/>
          <w:kern w:val="32"/>
        </w:rPr>
        <w:t xml:space="preserve"> </w:t>
      </w:r>
      <w:r w:rsidR="00CA4A58">
        <w:rPr>
          <w:bCs/>
          <w:color w:val="000000"/>
          <w:kern w:val="32"/>
        </w:rPr>
        <w:t xml:space="preserve">13 </w:t>
      </w:r>
      <w:r w:rsidR="00CA4A58" w:rsidRPr="00CA4A58">
        <w:rPr>
          <w:bCs/>
          <w:color w:val="000000"/>
          <w:kern w:val="32"/>
        </w:rPr>
        <w:t>к настоящему протоколу.</w:t>
      </w:r>
    </w:p>
    <w:p w:rsidR="001E5C7C" w:rsidRPr="001E5C7C" w:rsidRDefault="001E5C7C" w:rsidP="001E5C7C">
      <w:pPr>
        <w:ind w:firstLine="567"/>
        <w:jc w:val="both"/>
      </w:pPr>
    </w:p>
    <w:p w:rsidR="001E5C7C" w:rsidRDefault="001E5C7C" w:rsidP="001E5C7C">
      <w:pPr>
        <w:ind w:firstLine="567"/>
        <w:jc w:val="both"/>
      </w:pPr>
      <w:bookmarkStart w:id="16" w:name="_Hlk2778858"/>
      <w:r w:rsidRPr="001E5C7C">
        <w:t>Отмечено, что в деле имеется письменное обращение Администрации Юргинского муниципального района (</w:t>
      </w:r>
      <w:proofErr w:type="spellStart"/>
      <w:r w:rsidRPr="001E5C7C">
        <w:t>вх</w:t>
      </w:r>
      <w:proofErr w:type="spellEnd"/>
      <w:r w:rsidRPr="001E5C7C">
        <w:t>. № 788 от 28.02.2019; исх. № 01-01/336 от 28.02.2019) за подписью заместителя главы Юргинского муниципального района по ЖКХ и строительству</w:t>
      </w:r>
      <w:r w:rsidR="00C715DB">
        <w:br/>
      </w:r>
      <w:r w:rsidRPr="001E5C7C">
        <w:t>С.В. Борисова о согласовании предлагаемых тарифов и просьбой рассмотреть вопрос без участия представителей Администрации.</w:t>
      </w:r>
    </w:p>
    <w:bookmarkEnd w:id="16"/>
    <w:p w:rsidR="00CA4A58" w:rsidRDefault="00CA4A58" w:rsidP="00CA4A58">
      <w:pPr>
        <w:ind w:firstLine="567"/>
        <w:jc w:val="both"/>
      </w:pPr>
    </w:p>
    <w:p w:rsidR="001E5C7C" w:rsidRDefault="001E5C7C" w:rsidP="001E5C7C">
      <w:pPr>
        <w:ind w:firstLine="567"/>
        <w:jc w:val="both"/>
      </w:pPr>
      <w:r>
        <w:t>Также о</w:t>
      </w:r>
      <w:r w:rsidRPr="001E5C7C">
        <w:t>тмечено, что в деле имеется письменное обращение (</w:t>
      </w:r>
      <w:proofErr w:type="spellStart"/>
      <w:r w:rsidRPr="001E5C7C">
        <w:t>вх</w:t>
      </w:r>
      <w:proofErr w:type="spellEnd"/>
      <w:r w:rsidRPr="001E5C7C">
        <w:t>. № 78</w:t>
      </w:r>
      <w:r>
        <w:t>7</w:t>
      </w:r>
      <w:r w:rsidRPr="001E5C7C">
        <w:t xml:space="preserve"> от 28.02.2019; исх. № </w:t>
      </w:r>
      <w:r>
        <w:t>84</w:t>
      </w:r>
      <w:r w:rsidRPr="001E5C7C">
        <w:t xml:space="preserve"> от 28.02.2019) за подписью </w:t>
      </w:r>
      <w:r>
        <w:t xml:space="preserve">директора муниципального унитарного предприятия «Комфорт» </w:t>
      </w:r>
      <w:proofErr w:type="spellStart"/>
      <w:r w:rsidR="00BE72DC">
        <w:t>Ласеца</w:t>
      </w:r>
      <w:proofErr w:type="spellEnd"/>
      <w:r w:rsidR="00BE72DC">
        <w:t xml:space="preserve"> А.В.</w:t>
      </w:r>
      <w:r w:rsidRPr="001E5C7C">
        <w:t xml:space="preserve"> о согласовании предлагаемых тарифов и просьбой рассмотреть вопрос без участия представителей </w:t>
      </w:r>
      <w:r w:rsidR="00BE72DC">
        <w:t>предприятия</w:t>
      </w:r>
      <w:r w:rsidRPr="001E5C7C">
        <w:t>.</w:t>
      </w:r>
    </w:p>
    <w:p w:rsidR="001E5C7C" w:rsidRDefault="001E5C7C" w:rsidP="001E5C7C">
      <w:pPr>
        <w:ind w:firstLine="567"/>
        <w:jc w:val="both"/>
      </w:pPr>
    </w:p>
    <w:p w:rsidR="001E5C7C" w:rsidRPr="003C70AA" w:rsidRDefault="001E5C7C" w:rsidP="001E5C7C">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1E5C7C" w:rsidRPr="003C70AA" w:rsidRDefault="001E5C7C" w:rsidP="001E5C7C">
      <w:pPr>
        <w:ind w:firstLine="567"/>
        <w:jc w:val="both"/>
        <w:rPr>
          <w:bCs/>
          <w:kern w:val="32"/>
        </w:rPr>
      </w:pPr>
    </w:p>
    <w:p w:rsidR="001E5C7C" w:rsidRPr="003C70AA" w:rsidRDefault="001E5C7C" w:rsidP="001E5C7C">
      <w:pPr>
        <w:ind w:firstLine="567"/>
        <w:jc w:val="both"/>
        <w:rPr>
          <w:b/>
        </w:rPr>
      </w:pPr>
      <w:r w:rsidRPr="003C70AA">
        <w:rPr>
          <w:b/>
        </w:rPr>
        <w:t>ПОСТАНОВИЛО:</w:t>
      </w:r>
    </w:p>
    <w:p w:rsidR="001E5C7C" w:rsidRPr="003C70AA" w:rsidRDefault="001E5C7C" w:rsidP="001E5C7C">
      <w:pPr>
        <w:ind w:firstLine="567"/>
        <w:jc w:val="both"/>
        <w:rPr>
          <w:b/>
        </w:rPr>
      </w:pPr>
    </w:p>
    <w:p w:rsidR="001E5C7C" w:rsidRPr="003C70AA" w:rsidRDefault="001E5C7C" w:rsidP="001E5C7C">
      <w:pPr>
        <w:ind w:firstLine="567"/>
        <w:jc w:val="both"/>
        <w:rPr>
          <w:b/>
        </w:rPr>
      </w:pPr>
      <w:r w:rsidRPr="003C70AA">
        <w:t>Согласиться с предложением докладчика.</w:t>
      </w:r>
    </w:p>
    <w:p w:rsidR="001E5C7C" w:rsidRPr="003C70AA" w:rsidRDefault="001E5C7C" w:rsidP="001E5C7C">
      <w:pPr>
        <w:ind w:firstLine="567"/>
        <w:jc w:val="both"/>
        <w:rPr>
          <w:b/>
        </w:rPr>
      </w:pPr>
    </w:p>
    <w:p w:rsidR="001E5C7C" w:rsidRDefault="001E5C7C" w:rsidP="001E5C7C">
      <w:pPr>
        <w:ind w:firstLine="567"/>
        <w:jc w:val="both"/>
      </w:pPr>
      <w:r w:rsidRPr="00D05116">
        <w:rPr>
          <w:b/>
          <w:sz w:val="23"/>
          <w:szCs w:val="23"/>
        </w:rPr>
        <w:t>Голосовали ЗА – единогласно</w:t>
      </w:r>
    </w:p>
    <w:bookmarkEnd w:id="13"/>
    <w:p w:rsidR="00473E9E" w:rsidRDefault="00473E9E" w:rsidP="009D1593">
      <w:pPr>
        <w:jc w:val="both"/>
        <w:rPr>
          <w:b/>
        </w:rPr>
      </w:pPr>
    </w:p>
    <w:p w:rsidR="00430C17" w:rsidRDefault="00BE72DC" w:rsidP="00BE72DC">
      <w:pPr>
        <w:ind w:firstLine="567"/>
        <w:jc w:val="both"/>
        <w:rPr>
          <w:b/>
        </w:rPr>
      </w:pPr>
      <w:r w:rsidRPr="00CC4647">
        <w:t>Рассмотрен</w:t>
      </w:r>
      <w:r w:rsidR="00BC18CA">
        <w:t xml:space="preserve"> </w:t>
      </w:r>
      <w:r w:rsidRPr="00CC4647">
        <w:t xml:space="preserve">вопрос </w:t>
      </w:r>
      <w:r>
        <w:t>10</w:t>
      </w:r>
      <w:r w:rsidR="00430C17">
        <w:t xml:space="preserve"> </w:t>
      </w:r>
      <w:r w:rsidRPr="005C6012">
        <w:rPr>
          <w:b/>
        </w:rPr>
        <w:t>«</w:t>
      </w:r>
      <w:r w:rsidR="00BA47BB" w:rsidRPr="00BA47BB">
        <w:rPr>
          <w:b/>
          <w:bCs/>
          <w:color w:val="000000"/>
          <w:shd w:val="clear" w:color="auto" w:fill="FFFFFF"/>
        </w:rPr>
        <w:t>Об установлении тарифов МУП «Комфорт» на теплоноситель, реализуемый на потребительском рынке Юргинского муниципального района, на 2019 год</w:t>
      </w:r>
      <w:r w:rsidRPr="005C6012">
        <w:rPr>
          <w:b/>
        </w:rPr>
        <w:t>»</w:t>
      </w:r>
    </w:p>
    <w:p w:rsidR="00BC18CA" w:rsidRDefault="00BC18CA" w:rsidP="00BE72DC">
      <w:pPr>
        <w:ind w:firstLine="567"/>
        <w:jc w:val="both"/>
        <w:rPr>
          <w:b/>
        </w:rPr>
      </w:pPr>
    </w:p>
    <w:p w:rsidR="00BC18CA" w:rsidRPr="00CA4A58" w:rsidRDefault="00BC18CA" w:rsidP="00BC18CA">
      <w:pPr>
        <w:ind w:firstLine="567"/>
        <w:jc w:val="both"/>
      </w:pPr>
      <w:r w:rsidRPr="003C70AA">
        <w:t>Докладчик</w:t>
      </w:r>
      <w:r w:rsidRPr="003C70AA">
        <w:rPr>
          <w:b/>
        </w:rPr>
        <w:t xml:space="preserve"> </w:t>
      </w:r>
      <w:r>
        <w:rPr>
          <w:b/>
        </w:rPr>
        <w:t>Незнанов П.Г.</w:t>
      </w:r>
      <w:r w:rsidRPr="003C70AA">
        <w:rPr>
          <w:b/>
        </w:rPr>
        <w:t xml:space="preserve"> </w:t>
      </w:r>
      <w:r w:rsidRPr="00BC18CA">
        <w:t>согласно экспертному заключению (приложение № 14 к настоящему протоколу) предлагает</w:t>
      </w:r>
      <w:r>
        <w:t xml:space="preserve"> у</w:t>
      </w:r>
      <w:r w:rsidRPr="00BC18CA">
        <w:rPr>
          <w:bCs/>
          <w:color w:val="000000"/>
          <w:kern w:val="32"/>
        </w:rPr>
        <w:t>становить МУП «Комфорт», ИНН 4230026593, тарифы на теплоноситель, реализуемый на потребительском рынке Юргинского муниципального района, на период с 28.02.2019 по 31.12.2019 согласно приложению к настоящему постановлению</w:t>
      </w:r>
      <w:r>
        <w:rPr>
          <w:bCs/>
          <w:color w:val="000000"/>
          <w:kern w:val="32"/>
        </w:rPr>
        <w:t xml:space="preserve"> </w:t>
      </w:r>
      <w:r w:rsidRPr="00BC18CA">
        <w:rPr>
          <w:bCs/>
          <w:color w:val="000000"/>
          <w:kern w:val="32"/>
          <w:lang w:val="x-none"/>
        </w:rPr>
        <w:t>согласно приложени</w:t>
      </w:r>
      <w:r w:rsidRPr="00BC18CA">
        <w:rPr>
          <w:bCs/>
          <w:color w:val="000000"/>
          <w:kern w:val="32"/>
        </w:rPr>
        <w:t>ю №</w:t>
      </w:r>
      <w:r w:rsidR="000A63F2">
        <w:rPr>
          <w:bCs/>
          <w:color w:val="000000"/>
          <w:kern w:val="32"/>
        </w:rPr>
        <w:t xml:space="preserve"> </w:t>
      </w:r>
      <w:r w:rsidRPr="00BC18CA">
        <w:rPr>
          <w:bCs/>
          <w:color w:val="000000"/>
          <w:kern w:val="32"/>
        </w:rPr>
        <w:t>15 к настоящему протоколу.</w:t>
      </w:r>
    </w:p>
    <w:p w:rsidR="00BC18CA" w:rsidRPr="001E5C7C" w:rsidRDefault="00BC18CA" w:rsidP="00BC18CA">
      <w:pPr>
        <w:ind w:firstLine="567"/>
        <w:jc w:val="both"/>
      </w:pPr>
    </w:p>
    <w:p w:rsidR="004D7D78" w:rsidRPr="003C70AA" w:rsidRDefault="004D7D78" w:rsidP="004D7D78">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4D7D78" w:rsidRPr="003C70AA" w:rsidRDefault="004D7D78" w:rsidP="004D7D78">
      <w:pPr>
        <w:ind w:firstLine="567"/>
        <w:jc w:val="both"/>
        <w:rPr>
          <w:bCs/>
          <w:kern w:val="32"/>
        </w:rPr>
      </w:pPr>
    </w:p>
    <w:p w:rsidR="004D7D78" w:rsidRPr="003C70AA" w:rsidRDefault="004D7D78" w:rsidP="004D7D78">
      <w:pPr>
        <w:ind w:firstLine="567"/>
        <w:jc w:val="both"/>
        <w:rPr>
          <w:b/>
        </w:rPr>
      </w:pPr>
      <w:r w:rsidRPr="003C70AA">
        <w:rPr>
          <w:b/>
        </w:rPr>
        <w:t>ПОСТАНОВИЛО:</w:t>
      </w:r>
    </w:p>
    <w:p w:rsidR="004D7D78" w:rsidRPr="003C70AA" w:rsidRDefault="004D7D78" w:rsidP="004D7D78">
      <w:pPr>
        <w:ind w:firstLine="567"/>
        <w:jc w:val="both"/>
        <w:rPr>
          <w:b/>
        </w:rPr>
      </w:pPr>
    </w:p>
    <w:p w:rsidR="004D7D78" w:rsidRPr="003C70AA" w:rsidRDefault="004D7D78" w:rsidP="004D7D78">
      <w:pPr>
        <w:ind w:firstLine="567"/>
        <w:jc w:val="both"/>
        <w:rPr>
          <w:b/>
        </w:rPr>
      </w:pPr>
      <w:r w:rsidRPr="003C70AA">
        <w:t>Согласиться с предложением докладчика.</w:t>
      </w:r>
    </w:p>
    <w:p w:rsidR="004D7D78" w:rsidRPr="003C70AA" w:rsidRDefault="004D7D78" w:rsidP="004D7D78">
      <w:pPr>
        <w:ind w:firstLine="567"/>
        <w:jc w:val="both"/>
        <w:rPr>
          <w:b/>
        </w:rPr>
      </w:pPr>
    </w:p>
    <w:p w:rsidR="004D7D78" w:rsidRDefault="004D7D78" w:rsidP="004D7D78">
      <w:pPr>
        <w:ind w:firstLine="567"/>
        <w:jc w:val="both"/>
      </w:pPr>
      <w:r w:rsidRPr="00D05116">
        <w:rPr>
          <w:b/>
          <w:sz w:val="23"/>
          <w:szCs w:val="23"/>
        </w:rPr>
        <w:t>Голосовали ЗА – единогласно</w:t>
      </w:r>
    </w:p>
    <w:p w:rsidR="00BC18CA" w:rsidRDefault="00BC18CA" w:rsidP="00BE72DC">
      <w:pPr>
        <w:ind w:firstLine="567"/>
        <w:jc w:val="both"/>
        <w:rPr>
          <w:b/>
        </w:rPr>
      </w:pPr>
    </w:p>
    <w:p w:rsidR="00BE72DC" w:rsidRDefault="000F5E7F" w:rsidP="00BE72DC">
      <w:pPr>
        <w:ind w:firstLine="567"/>
        <w:jc w:val="both"/>
        <w:rPr>
          <w:b/>
        </w:rPr>
      </w:pPr>
      <w:r>
        <w:t xml:space="preserve">Рассмотрен </w:t>
      </w:r>
      <w:r w:rsidR="00430C17" w:rsidRPr="00430C17">
        <w:t xml:space="preserve">вопрос 11 </w:t>
      </w:r>
      <w:r w:rsidR="00430C17">
        <w:rPr>
          <w:b/>
        </w:rPr>
        <w:t>«</w:t>
      </w:r>
      <w:r w:rsidR="00430C17" w:rsidRPr="00430C17">
        <w:rPr>
          <w:b/>
        </w:rPr>
        <w:t>Об установлении МУП «Комфорт» тарифов на горячую воду в открытой системе горячего водоснабжения (теплоснабжения), реализуемую на потребительском рынке Юргинского муниципального района, на 2019 год</w:t>
      </w:r>
      <w:r w:rsidR="00430C17">
        <w:rPr>
          <w:b/>
        </w:rPr>
        <w:t>»</w:t>
      </w:r>
    </w:p>
    <w:p w:rsidR="00BE72DC" w:rsidRDefault="00BE72DC" w:rsidP="00BE72DC">
      <w:pPr>
        <w:ind w:firstLine="567"/>
        <w:jc w:val="both"/>
        <w:rPr>
          <w:b/>
        </w:rPr>
      </w:pPr>
    </w:p>
    <w:p w:rsidR="00BE72DC" w:rsidRPr="00CA4A58" w:rsidRDefault="00BE72DC" w:rsidP="00BE72DC">
      <w:pPr>
        <w:ind w:firstLine="567"/>
        <w:jc w:val="both"/>
      </w:pPr>
      <w:r w:rsidRPr="003C70AA">
        <w:t>Докладчик</w:t>
      </w:r>
      <w:r w:rsidRPr="003C70AA">
        <w:rPr>
          <w:b/>
        </w:rPr>
        <w:t xml:space="preserve"> </w:t>
      </w:r>
      <w:r>
        <w:rPr>
          <w:b/>
        </w:rPr>
        <w:t>Незнанов П.Г.</w:t>
      </w:r>
      <w:r w:rsidRPr="003C70AA">
        <w:rPr>
          <w:b/>
        </w:rPr>
        <w:t xml:space="preserve"> </w:t>
      </w:r>
      <w:r w:rsidRPr="000F5E7F">
        <w:t>согласно экспертному заключению (приложение № 1</w:t>
      </w:r>
      <w:r w:rsidR="00051813" w:rsidRPr="000F5E7F">
        <w:t>4</w:t>
      </w:r>
      <w:r w:rsidRPr="000F5E7F">
        <w:t xml:space="preserve"> к настоящему протоколу) предлагает </w:t>
      </w:r>
      <w:r w:rsidR="000F5E7F" w:rsidRPr="000F5E7F">
        <w:t>у</w:t>
      </w:r>
      <w:r w:rsidR="000F5E7F" w:rsidRPr="000F5E7F">
        <w:rPr>
          <w:bCs/>
          <w:color w:val="000000"/>
          <w:kern w:val="32"/>
        </w:rPr>
        <w:t>становить МУП «Комфорт», ИНН 4230026593, тарифы на горячую воду в открытой системе горячего водоснабжения (теплоснабжения), реализуемую на потребительском рынке Юргинского муниципального района, на период с 28.02.2019 по 31.12.2019</w:t>
      </w:r>
      <w:r w:rsidRPr="000F5E7F">
        <w:rPr>
          <w:bCs/>
          <w:color w:val="000000"/>
          <w:kern w:val="32"/>
          <w:lang w:val="x-none"/>
        </w:rPr>
        <w:t xml:space="preserve"> согласно приложени</w:t>
      </w:r>
      <w:r w:rsidRPr="000F5E7F">
        <w:rPr>
          <w:bCs/>
          <w:color w:val="000000"/>
          <w:kern w:val="32"/>
        </w:rPr>
        <w:t>ю №</w:t>
      </w:r>
      <w:r w:rsidR="000A63F2">
        <w:rPr>
          <w:bCs/>
          <w:color w:val="000000"/>
          <w:kern w:val="32"/>
        </w:rPr>
        <w:t xml:space="preserve"> </w:t>
      </w:r>
      <w:r w:rsidRPr="000F5E7F">
        <w:rPr>
          <w:bCs/>
          <w:color w:val="000000"/>
          <w:kern w:val="32"/>
        </w:rPr>
        <w:t>1</w:t>
      </w:r>
      <w:r w:rsidR="00051813" w:rsidRPr="000F5E7F">
        <w:rPr>
          <w:bCs/>
          <w:color w:val="000000"/>
          <w:kern w:val="32"/>
        </w:rPr>
        <w:t xml:space="preserve">6 </w:t>
      </w:r>
      <w:r w:rsidRPr="000F5E7F">
        <w:rPr>
          <w:bCs/>
          <w:color w:val="000000"/>
          <w:kern w:val="32"/>
        </w:rPr>
        <w:t>к настоящему протоколу.</w:t>
      </w:r>
    </w:p>
    <w:p w:rsidR="00BE72DC" w:rsidRPr="001E5C7C" w:rsidRDefault="00BE72DC" w:rsidP="00BE72DC">
      <w:pPr>
        <w:ind w:firstLine="567"/>
        <w:jc w:val="both"/>
      </w:pPr>
    </w:p>
    <w:p w:rsidR="00BE72DC" w:rsidRPr="003C70AA" w:rsidRDefault="00BE72DC" w:rsidP="00BE72DC">
      <w:pPr>
        <w:ind w:firstLine="567"/>
        <w:jc w:val="both"/>
        <w:rPr>
          <w:bCs/>
          <w:kern w:val="32"/>
        </w:rPr>
      </w:pPr>
      <w:r w:rsidRPr="003C70AA">
        <w:lastRenderedPageBreak/>
        <w:t xml:space="preserve">Рассмотрев представленные материалы, Правление региональной энергетической комиссии Кемеровской области </w:t>
      </w:r>
    </w:p>
    <w:p w:rsidR="00BE72DC" w:rsidRPr="003C70AA" w:rsidRDefault="00BE72DC" w:rsidP="00BE72DC">
      <w:pPr>
        <w:ind w:firstLine="567"/>
        <w:jc w:val="both"/>
        <w:rPr>
          <w:bCs/>
          <w:kern w:val="32"/>
        </w:rPr>
      </w:pPr>
    </w:p>
    <w:p w:rsidR="00BE72DC" w:rsidRPr="003C70AA" w:rsidRDefault="00BE72DC" w:rsidP="00BE72DC">
      <w:pPr>
        <w:ind w:firstLine="567"/>
        <w:jc w:val="both"/>
        <w:rPr>
          <w:b/>
        </w:rPr>
      </w:pPr>
      <w:r w:rsidRPr="003C70AA">
        <w:rPr>
          <w:b/>
        </w:rPr>
        <w:t>ПОСТАНОВИЛО:</w:t>
      </w:r>
    </w:p>
    <w:p w:rsidR="00BE72DC" w:rsidRPr="003C70AA" w:rsidRDefault="00BE72DC" w:rsidP="00BE72DC">
      <w:pPr>
        <w:ind w:firstLine="567"/>
        <w:jc w:val="both"/>
        <w:rPr>
          <w:b/>
        </w:rPr>
      </w:pPr>
    </w:p>
    <w:p w:rsidR="00BE72DC" w:rsidRPr="003C70AA" w:rsidRDefault="00BE72DC" w:rsidP="00BE72DC">
      <w:pPr>
        <w:ind w:firstLine="567"/>
        <w:jc w:val="both"/>
        <w:rPr>
          <w:b/>
        </w:rPr>
      </w:pPr>
      <w:r w:rsidRPr="003C70AA">
        <w:t>Согласиться с предложением докладчика.</w:t>
      </w:r>
    </w:p>
    <w:p w:rsidR="00BE72DC" w:rsidRDefault="00BE72DC" w:rsidP="00BE72DC">
      <w:pPr>
        <w:ind w:firstLine="567"/>
        <w:jc w:val="both"/>
        <w:rPr>
          <w:b/>
        </w:rPr>
      </w:pPr>
    </w:p>
    <w:p w:rsidR="000F5E7F" w:rsidRDefault="000F5E7F" w:rsidP="00BE72DC">
      <w:pPr>
        <w:ind w:firstLine="567"/>
        <w:jc w:val="both"/>
        <w:rPr>
          <w:b/>
        </w:rPr>
      </w:pPr>
      <w:r w:rsidRPr="000F5E7F">
        <w:rPr>
          <w:b/>
        </w:rPr>
        <w:t>Голосовали ЗА – единогласно</w:t>
      </w:r>
    </w:p>
    <w:p w:rsidR="000F5E7F" w:rsidRDefault="000F5E7F" w:rsidP="00B6067A">
      <w:pPr>
        <w:ind w:firstLine="567"/>
        <w:jc w:val="both"/>
      </w:pPr>
    </w:p>
    <w:p w:rsidR="00B6067A" w:rsidRDefault="00B6067A" w:rsidP="00B6067A">
      <w:pPr>
        <w:ind w:firstLine="567"/>
        <w:jc w:val="both"/>
        <w:rPr>
          <w:b/>
        </w:rPr>
      </w:pPr>
      <w:bookmarkStart w:id="17" w:name="_Hlk3049848"/>
      <w:r w:rsidRPr="00CC4647">
        <w:t xml:space="preserve">Рассмотрен вопрос </w:t>
      </w:r>
      <w:r>
        <w:t xml:space="preserve">12 </w:t>
      </w:r>
      <w:r w:rsidRPr="005C6012">
        <w:rPr>
          <w:b/>
        </w:rPr>
        <w:t>«</w:t>
      </w:r>
      <w:r w:rsidRPr="00B6067A">
        <w:rPr>
          <w:b/>
          <w:bCs/>
          <w:color w:val="000000"/>
          <w:shd w:val="clear" w:color="auto" w:fill="FFFFFF"/>
        </w:rPr>
        <w:t>Об утверждении инвестиционной программы ООО «Тепловик» в сфере</w:t>
      </w:r>
      <w:r>
        <w:rPr>
          <w:b/>
          <w:bCs/>
          <w:color w:val="000000"/>
          <w:shd w:val="clear" w:color="auto" w:fill="FFFFFF"/>
        </w:rPr>
        <w:t xml:space="preserve"> </w:t>
      </w:r>
      <w:r w:rsidRPr="00B6067A">
        <w:rPr>
          <w:b/>
          <w:bCs/>
          <w:color w:val="000000"/>
          <w:shd w:val="clear" w:color="auto" w:fill="FFFFFF"/>
        </w:rPr>
        <w:t>теплоснабжения на 2019-2023 годы</w:t>
      </w:r>
      <w:r w:rsidRPr="005C6012">
        <w:rPr>
          <w:b/>
        </w:rPr>
        <w:t>»</w:t>
      </w:r>
    </w:p>
    <w:p w:rsidR="00B6067A" w:rsidRDefault="00B6067A" w:rsidP="00B6067A">
      <w:pPr>
        <w:ind w:firstLine="567"/>
        <w:jc w:val="both"/>
        <w:rPr>
          <w:b/>
        </w:rPr>
      </w:pPr>
    </w:p>
    <w:p w:rsidR="00B6067A" w:rsidRPr="00CA4A58" w:rsidRDefault="00B6067A" w:rsidP="00B6067A">
      <w:pPr>
        <w:ind w:firstLine="567"/>
        <w:jc w:val="both"/>
      </w:pPr>
      <w:r w:rsidRPr="003C70AA">
        <w:t>Докладчик</w:t>
      </w:r>
      <w:r w:rsidRPr="003C70AA">
        <w:rPr>
          <w:b/>
        </w:rPr>
        <w:t xml:space="preserve"> </w:t>
      </w:r>
      <w:proofErr w:type="spellStart"/>
      <w:r>
        <w:rPr>
          <w:b/>
        </w:rPr>
        <w:t>Кулебакин</w:t>
      </w:r>
      <w:proofErr w:type="spellEnd"/>
      <w:r>
        <w:rPr>
          <w:b/>
        </w:rPr>
        <w:t xml:space="preserve"> С.В.</w:t>
      </w:r>
      <w:r w:rsidRPr="003C70AA">
        <w:rPr>
          <w:b/>
        </w:rPr>
        <w:t xml:space="preserve"> </w:t>
      </w:r>
      <w:r w:rsidRPr="000A63F2">
        <w:t>согласно экспертному заключению (приложение № 1</w:t>
      </w:r>
      <w:r w:rsidR="000F5E7F" w:rsidRPr="000A63F2">
        <w:t>7</w:t>
      </w:r>
      <w:r w:rsidRPr="000A63F2">
        <w:t xml:space="preserve"> к настоящему протоколу) предлагает </w:t>
      </w:r>
      <w:r w:rsidR="000A63F2" w:rsidRPr="000A63F2">
        <w:t>у</w:t>
      </w:r>
      <w:r w:rsidR="005C0E42" w:rsidRPr="000A63F2">
        <w:rPr>
          <w:bCs/>
          <w:color w:val="000000"/>
          <w:kern w:val="32"/>
        </w:rPr>
        <w:t xml:space="preserve">твердить инвестиционную программу ООО «Тепловик», ИНН 4213012054, в сфере теплоснабжения на 2019-2023 годы </w:t>
      </w:r>
      <w:r w:rsidRPr="000A63F2">
        <w:rPr>
          <w:bCs/>
          <w:color w:val="000000"/>
          <w:kern w:val="32"/>
          <w:lang w:val="x-none"/>
        </w:rPr>
        <w:t>согласно приложени</w:t>
      </w:r>
      <w:r w:rsidRPr="000A63F2">
        <w:rPr>
          <w:bCs/>
          <w:color w:val="000000"/>
          <w:kern w:val="32"/>
        </w:rPr>
        <w:t>ю №</w:t>
      </w:r>
      <w:r w:rsidR="000A63F2" w:rsidRPr="000A63F2">
        <w:rPr>
          <w:bCs/>
          <w:color w:val="000000"/>
          <w:kern w:val="32"/>
        </w:rPr>
        <w:t xml:space="preserve"> </w:t>
      </w:r>
      <w:r w:rsidRPr="000A63F2">
        <w:rPr>
          <w:bCs/>
          <w:color w:val="000000"/>
          <w:kern w:val="32"/>
        </w:rPr>
        <w:t>1</w:t>
      </w:r>
      <w:r w:rsidR="000F5E7F" w:rsidRPr="000A63F2">
        <w:rPr>
          <w:bCs/>
          <w:color w:val="000000"/>
          <w:kern w:val="32"/>
        </w:rPr>
        <w:t>8</w:t>
      </w:r>
      <w:r w:rsidRPr="000A63F2">
        <w:rPr>
          <w:bCs/>
          <w:color w:val="000000"/>
          <w:kern w:val="32"/>
        </w:rPr>
        <w:t xml:space="preserve"> к настоящему протоколу.</w:t>
      </w:r>
    </w:p>
    <w:p w:rsidR="00B6067A" w:rsidRPr="001E5C7C" w:rsidRDefault="00B6067A" w:rsidP="00B6067A">
      <w:pPr>
        <w:ind w:firstLine="567"/>
        <w:jc w:val="both"/>
      </w:pPr>
    </w:p>
    <w:p w:rsidR="00B6067A" w:rsidRPr="003C70AA" w:rsidRDefault="00B6067A" w:rsidP="00B6067A">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B6067A" w:rsidRPr="003C70AA" w:rsidRDefault="00B6067A" w:rsidP="00B6067A">
      <w:pPr>
        <w:ind w:firstLine="567"/>
        <w:jc w:val="both"/>
        <w:rPr>
          <w:bCs/>
          <w:kern w:val="32"/>
        </w:rPr>
      </w:pPr>
    </w:p>
    <w:p w:rsidR="00B6067A" w:rsidRPr="003C70AA" w:rsidRDefault="00B6067A" w:rsidP="00B6067A">
      <w:pPr>
        <w:ind w:firstLine="567"/>
        <w:jc w:val="both"/>
        <w:rPr>
          <w:b/>
        </w:rPr>
      </w:pPr>
      <w:r w:rsidRPr="003C70AA">
        <w:rPr>
          <w:b/>
        </w:rPr>
        <w:t>ПОСТАНОВИЛО:</w:t>
      </w:r>
    </w:p>
    <w:p w:rsidR="00B6067A" w:rsidRPr="003C70AA" w:rsidRDefault="00B6067A" w:rsidP="00B6067A">
      <w:pPr>
        <w:ind w:firstLine="567"/>
        <w:jc w:val="both"/>
        <w:rPr>
          <w:b/>
        </w:rPr>
      </w:pPr>
    </w:p>
    <w:p w:rsidR="00B6067A" w:rsidRPr="003C70AA" w:rsidRDefault="00B6067A" w:rsidP="00B6067A">
      <w:pPr>
        <w:ind w:firstLine="567"/>
        <w:jc w:val="both"/>
        <w:rPr>
          <w:b/>
        </w:rPr>
      </w:pPr>
      <w:r w:rsidRPr="003C70AA">
        <w:t>Согласиться с предложением докладчика.</w:t>
      </w:r>
    </w:p>
    <w:p w:rsidR="00B6067A" w:rsidRPr="003C70AA" w:rsidRDefault="00B6067A" w:rsidP="00B6067A">
      <w:pPr>
        <w:ind w:firstLine="567"/>
        <w:jc w:val="both"/>
        <w:rPr>
          <w:b/>
        </w:rPr>
      </w:pPr>
    </w:p>
    <w:p w:rsidR="00BE72DC" w:rsidRDefault="00BE72DC" w:rsidP="00BE72DC">
      <w:pPr>
        <w:ind w:firstLine="567"/>
        <w:jc w:val="both"/>
      </w:pPr>
      <w:r w:rsidRPr="00D05116">
        <w:rPr>
          <w:b/>
          <w:sz w:val="23"/>
          <w:szCs w:val="23"/>
        </w:rPr>
        <w:t>Голосовали ЗА – единогласно</w:t>
      </w:r>
    </w:p>
    <w:p w:rsidR="00BE72DC" w:rsidRPr="00055EAA" w:rsidRDefault="00BE72DC" w:rsidP="009D1593">
      <w:pPr>
        <w:jc w:val="both"/>
        <w:rPr>
          <w:b/>
        </w:rPr>
      </w:pPr>
      <w:bookmarkStart w:id="18" w:name="_Hlk3049914"/>
    </w:p>
    <w:bookmarkEnd w:id="17"/>
    <w:p w:rsidR="000F5E7F" w:rsidRDefault="000F5E7F" w:rsidP="000F5E7F">
      <w:pPr>
        <w:ind w:firstLine="567"/>
        <w:jc w:val="both"/>
        <w:rPr>
          <w:b/>
        </w:rPr>
      </w:pPr>
      <w:r w:rsidRPr="00CC4647">
        <w:t xml:space="preserve">Рассмотрен вопрос </w:t>
      </w:r>
      <w:r>
        <w:t xml:space="preserve">13 </w:t>
      </w:r>
      <w:r w:rsidRPr="005C6012">
        <w:rPr>
          <w:b/>
        </w:rPr>
        <w:t>«</w:t>
      </w:r>
      <w:r w:rsidRPr="000F5E7F">
        <w:rPr>
          <w:b/>
          <w:bCs/>
          <w:color w:val="000000"/>
          <w:shd w:val="clear" w:color="auto" w:fill="FFFFFF"/>
        </w:rPr>
        <w:t>Об утверждении нормативов технологических потерь при передаче тепловой энергии, теплоносителя по тепловым сетям ООО «Тепловик» (Мариинский</w:t>
      </w:r>
      <w:r>
        <w:rPr>
          <w:b/>
          <w:bCs/>
          <w:color w:val="000000"/>
          <w:shd w:val="clear" w:color="auto" w:fill="FFFFFF"/>
        </w:rPr>
        <w:t xml:space="preserve"> </w:t>
      </w:r>
      <w:r w:rsidRPr="000F5E7F">
        <w:rPr>
          <w:b/>
          <w:bCs/>
          <w:color w:val="000000"/>
          <w:shd w:val="clear" w:color="auto" w:fill="FFFFFF"/>
        </w:rPr>
        <w:t>район) на 2019 год</w:t>
      </w:r>
      <w:r w:rsidRPr="005C6012">
        <w:rPr>
          <w:b/>
        </w:rPr>
        <w:t>»</w:t>
      </w:r>
    </w:p>
    <w:p w:rsidR="000F5E7F" w:rsidRDefault="000F5E7F" w:rsidP="000F5E7F">
      <w:pPr>
        <w:ind w:firstLine="567"/>
        <w:jc w:val="both"/>
        <w:rPr>
          <w:b/>
        </w:rPr>
      </w:pPr>
    </w:p>
    <w:p w:rsidR="000F5E7F" w:rsidRPr="00CA4A58" w:rsidRDefault="000F5E7F" w:rsidP="000F5E7F">
      <w:pPr>
        <w:ind w:firstLine="567"/>
        <w:jc w:val="both"/>
      </w:pPr>
      <w:r w:rsidRPr="003C70AA">
        <w:t>Докладчик</w:t>
      </w:r>
      <w:r w:rsidRPr="003C70AA">
        <w:rPr>
          <w:b/>
        </w:rPr>
        <w:t xml:space="preserve"> </w:t>
      </w:r>
      <w:proofErr w:type="spellStart"/>
      <w:r>
        <w:rPr>
          <w:b/>
        </w:rPr>
        <w:t>Кулебакин</w:t>
      </w:r>
      <w:proofErr w:type="spellEnd"/>
      <w:r>
        <w:rPr>
          <w:b/>
        </w:rPr>
        <w:t xml:space="preserve"> С.В.</w:t>
      </w:r>
      <w:r w:rsidRPr="003C70AA">
        <w:rPr>
          <w:b/>
        </w:rPr>
        <w:t xml:space="preserve"> </w:t>
      </w:r>
      <w:r w:rsidRPr="000A63F2">
        <w:t>согласно экспертному заключению (приложение № 1</w:t>
      </w:r>
      <w:r w:rsidR="000A63F2" w:rsidRPr="000A63F2">
        <w:t>9</w:t>
      </w:r>
      <w:r w:rsidRPr="000A63F2">
        <w:t xml:space="preserve"> к настоящему протоколу) предлагает </w:t>
      </w:r>
      <w:r w:rsidR="000A63F2" w:rsidRPr="000A63F2">
        <w:t>у</w:t>
      </w:r>
      <w:r w:rsidR="000A63F2" w:rsidRPr="000A63F2">
        <w:rPr>
          <w:bCs/>
          <w:color w:val="000000"/>
          <w:kern w:val="32"/>
        </w:rPr>
        <w:t>твердить нормативы технологических потерь при передаче тепловой энергии, теплоносителя по тепловым сетям ООО «Тепловик» (Мариинский район), ИНН 4213012054 на 2019 год согласно</w:t>
      </w:r>
      <w:r w:rsidRPr="000A63F2">
        <w:rPr>
          <w:bCs/>
          <w:color w:val="000000"/>
          <w:kern w:val="32"/>
          <w:lang w:val="x-none"/>
        </w:rPr>
        <w:t xml:space="preserve"> согласно приложени</w:t>
      </w:r>
      <w:r w:rsidRPr="000A63F2">
        <w:rPr>
          <w:bCs/>
          <w:color w:val="000000"/>
          <w:kern w:val="32"/>
        </w:rPr>
        <w:t>ю №</w:t>
      </w:r>
      <w:r w:rsidR="000A63F2" w:rsidRPr="000A63F2">
        <w:rPr>
          <w:bCs/>
          <w:color w:val="000000"/>
          <w:kern w:val="32"/>
        </w:rPr>
        <w:t xml:space="preserve"> 20</w:t>
      </w:r>
      <w:r w:rsidRPr="000A63F2">
        <w:rPr>
          <w:bCs/>
          <w:color w:val="000000"/>
          <w:kern w:val="32"/>
        </w:rPr>
        <w:t xml:space="preserve"> к настоящему протоколу.</w:t>
      </w:r>
    </w:p>
    <w:p w:rsidR="000F5E7F" w:rsidRPr="001E5C7C" w:rsidRDefault="000F5E7F" w:rsidP="000F5E7F">
      <w:pPr>
        <w:ind w:firstLine="567"/>
        <w:jc w:val="both"/>
      </w:pPr>
    </w:p>
    <w:p w:rsidR="000F5E7F" w:rsidRPr="003C70AA" w:rsidRDefault="000F5E7F" w:rsidP="000F5E7F">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0F5E7F" w:rsidRPr="003C70AA" w:rsidRDefault="000F5E7F" w:rsidP="000F5E7F">
      <w:pPr>
        <w:ind w:firstLine="567"/>
        <w:jc w:val="both"/>
        <w:rPr>
          <w:bCs/>
          <w:kern w:val="32"/>
        </w:rPr>
      </w:pPr>
    </w:p>
    <w:p w:rsidR="000F5E7F" w:rsidRPr="003C70AA" w:rsidRDefault="000F5E7F" w:rsidP="000F5E7F">
      <w:pPr>
        <w:ind w:firstLine="567"/>
        <w:jc w:val="both"/>
        <w:rPr>
          <w:b/>
        </w:rPr>
      </w:pPr>
      <w:r w:rsidRPr="003C70AA">
        <w:rPr>
          <w:b/>
        </w:rPr>
        <w:t>ПОСТАНОВИЛО:</w:t>
      </w:r>
    </w:p>
    <w:p w:rsidR="000F5E7F" w:rsidRPr="003C70AA" w:rsidRDefault="000F5E7F" w:rsidP="000F5E7F">
      <w:pPr>
        <w:ind w:firstLine="567"/>
        <w:jc w:val="both"/>
        <w:rPr>
          <w:b/>
        </w:rPr>
      </w:pPr>
    </w:p>
    <w:p w:rsidR="000F5E7F" w:rsidRPr="003C70AA" w:rsidRDefault="000F5E7F" w:rsidP="000F5E7F">
      <w:pPr>
        <w:ind w:firstLine="567"/>
        <w:jc w:val="both"/>
        <w:rPr>
          <w:b/>
        </w:rPr>
      </w:pPr>
      <w:r w:rsidRPr="003C70AA">
        <w:t>Согласиться с предложением докладчика.</w:t>
      </w:r>
    </w:p>
    <w:p w:rsidR="000F5E7F" w:rsidRPr="003C70AA" w:rsidRDefault="000F5E7F" w:rsidP="000F5E7F">
      <w:pPr>
        <w:ind w:firstLine="567"/>
        <w:jc w:val="both"/>
        <w:rPr>
          <w:b/>
        </w:rPr>
      </w:pPr>
    </w:p>
    <w:p w:rsidR="000F5E7F" w:rsidRDefault="000F5E7F" w:rsidP="000F5E7F">
      <w:pPr>
        <w:ind w:firstLine="567"/>
        <w:jc w:val="both"/>
      </w:pPr>
      <w:r w:rsidRPr="00D05116">
        <w:rPr>
          <w:b/>
          <w:sz w:val="23"/>
          <w:szCs w:val="23"/>
        </w:rPr>
        <w:t>Голосовали ЗА – единогласно</w:t>
      </w:r>
    </w:p>
    <w:bookmarkEnd w:id="18"/>
    <w:p w:rsidR="00AB0C41" w:rsidRPr="00055EAA" w:rsidRDefault="00AB0C41" w:rsidP="00AB0C41">
      <w:pPr>
        <w:jc w:val="both"/>
        <w:rPr>
          <w:b/>
        </w:rPr>
      </w:pPr>
    </w:p>
    <w:p w:rsidR="00AB0C41" w:rsidRDefault="00AB0C41" w:rsidP="00AB0C41">
      <w:pPr>
        <w:ind w:firstLine="567"/>
        <w:jc w:val="both"/>
        <w:rPr>
          <w:b/>
        </w:rPr>
      </w:pPr>
      <w:bookmarkStart w:id="19" w:name="_Hlk3050017"/>
      <w:r w:rsidRPr="00CC4647">
        <w:t xml:space="preserve">Рассмотрен вопрос </w:t>
      </w:r>
      <w:r>
        <w:t xml:space="preserve">14 </w:t>
      </w:r>
      <w:r w:rsidRPr="005C6012">
        <w:rPr>
          <w:b/>
        </w:rPr>
        <w:t>«</w:t>
      </w:r>
      <w:r w:rsidRPr="00AB0C41">
        <w:rPr>
          <w:b/>
          <w:bCs/>
          <w:color w:val="000000"/>
          <w:shd w:val="clear" w:color="auto" w:fill="FFFFFF"/>
        </w:rPr>
        <w:t>Об утверждении норматива удельного расхода топлива при производстве</w:t>
      </w:r>
      <w:r>
        <w:rPr>
          <w:b/>
          <w:bCs/>
          <w:color w:val="000000"/>
          <w:shd w:val="clear" w:color="auto" w:fill="FFFFFF"/>
        </w:rPr>
        <w:t xml:space="preserve"> </w:t>
      </w:r>
      <w:r w:rsidRPr="00AB0C41">
        <w:rPr>
          <w:b/>
          <w:bCs/>
          <w:color w:val="000000"/>
          <w:shd w:val="clear" w:color="auto" w:fill="FFFFFF"/>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«Тепловик»</w:t>
      </w:r>
      <w:r>
        <w:rPr>
          <w:b/>
          <w:bCs/>
          <w:color w:val="000000"/>
          <w:shd w:val="clear" w:color="auto" w:fill="FFFFFF"/>
        </w:rPr>
        <w:t xml:space="preserve"> </w:t>
      </w:r>
      <w:r w:rsidRPr="00AB0C41">
        <w:rPr>
          <w:b/>
          <w:bCs/>
          <w:color w:val="000000"/>
          <w:shd w:val="clear" w:color="auto" w:fill="FFFFFF"/>
        </w:rPr>
        <w:t>(Мариинский район) на 2019 год</w:t>
      </w:r>
      <w:r w:rsidRPr="005C6012">
        <w:rPr>
          <w:b/>
        </w:rPr>
        <w:t>»</w:t>
      </w:r>
    </w:p>
    <w:p w:rsidR="00AB0C41" w:rsidRDefault="00AB0C41" w:rsidP="00AB0C41">
      <w:pPr>
        <w:ind w:firstLine="567"/>
        <w:jc w:val="both"/>
        <w:rPr>
          <w:b/>
        </w:rPr>
      </w:pPr>
    </w:p>
    <w:p w:rsidR="00AB0C41" w:rsidRPr="00CA4A58" w:rsidRDefault="00AB0C41" w:rsidP="00AB0C41">
      <w:pPr>
        <w:ind w:firstLine="567"/>
        <w:jc w:val="both"/>
      </w:pPr>
      <w:r w:rsidRPr="003C70AA">
        <w:t>Докладчик</w:t>
      </w:r>
      <w:r w:rsidRPr="003C70AA">
        <w:rPr>
          <w:b/>
        </w:rPr>
        <w:t xml:space="preserve"> </w:t>
      </w:r>
      <w:proofErr w:type="spellStart"/>
      <w:r>
        <w:rPr>
          <w:b/>
        </w:rPr>
        <w:t>Кулебакин</w:t>
      </w:r>
      <w:proofErr w:type="spellEnd"/>
      <w:r>
        <w:rPr>
          <w:b/>
        </w:rPr>
        <w:t xml:space="preserve"> С.В.</w:t>
      </w:r>
      <w:r w:rsidRPr="003C70AA">
        <w:rPr>
          <w:b/>
        </w:rPr>
        <w:t xml:space="preserve"> </w:t>
      </w:r>
      <w:r w:rsidRPr="00A175CA">
        <w:t xml:space="preserve">согласно экспертному заключению (приложение № </w:t>
      </w:r>
      <w:r w:rsidR="00A175CA" w:rsidRPr="00A175CA">
        <w:t>21</w:t>
      </w:r>
      <w:r w:rsidRPr="00A175CA">
        <w:t xml:space="preserve"> к настоящему протоколу) предлагает </w:t>
      </w:r>
      <w:r w:rsidR="00A175CA" w:rsidRPr="00A175CA">
        <w:t>у</w:t>
      </w:r>
      <w:r w:rsidR="00E3621C" w:rsidRPr="00A175CA">
        <w:rPr>
          <w:bCs/>
          <w:color w:val="000000"/>
          <w:kern w:val="32"/>
        </w:rPr>
        <w:t xml:space="preserve">твердить норматив удельного расхода топлива при </w:t>
      </w:r>
      <w:r w:rsidR="00E3621C" w:rsidRPr="00A175CA">
        <w:rPr>
          <w:bCs/>
          <w:color w:val="000000"/>
          <w:kern w:val="32"/>
        </w:rPr>
        <w:lastRenderedPageBreak/>
        <w:t>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«Тепловик» (Мариинский район), ИНН 4213012054 на 2019 год</w:t>
      </w:r>
      <w:r w:rsidRPr="00A175CA">
        <w:rPr>
          <w:bCs/>
          <w:color w:val="000000"/>
          <w:kern w:val="32"/>
          <w:lang w:val="x-none"/>
        </w:rPr>
        <w:t xml:space="preserve"> согласно приложени</w:t>
      </w:r>
      <w:r w:rsidRPr="00A175CA">
        <w:rPr>
          <w:bCs/>
          <w:color w:val="000000"/>
          <w:kern w:val="32"/>
        </w:rPr>
        <w:t>ю №</w:t>
      </w:r>
      <w:r w:rsidR="00C715DB" w:rsidRPr="00A175CA">
        <w:rPr>
          <w:bCs/>
          <w:color w:val="000000"/>
          <w:kern w:val="32"/>
        </w:rPr>
        <w:t xml:space="preserve"> </w:t>
      </w:r>
      <w:r w:rsidR="00A175CA" w:rsidRPr="00A175CA">
        <w:rPr>
          <w:bCs/>
          <w:color w:val="000000"/>
          <w:kern w:val="32"/>
        </w:rPr>
        <w:t>22</w:t>
      </w:r>
      <w:r w:rsidRPr="00A175CA">
        <w:rPr>
          <w:bCs/>
          <w:color w:val="000000"/>
          <w:kern w:val="32"/>
        </w:rPr>
        <w:t xml:space="preserve"> к настоящему протоколу.</w:t>
      </w:r>
    </w:p>
    <w:p w:rsidR="00AB0C41" w:rsidRPr="001E5C7C" w:rsidRDefault="00AB0C41" w:rsidP="00AB0C41">
      <w:pPr>
        <w:ind w:firstLine="567"/>
        <w:jc w:val="both"/>
      </w:pPr>
    </w:p>
    <w:p w:rsidR="00AB0C41" w:rsidRPr="003C70AA" w:rsidRDefault="00AB0C41" w:rsidP="00AB0C41">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AB0C41" w:rsidRPr="003C70AA" w:rsidRDefault="00AB0C41" w:rsidP="00AB0C41">
      <w:pPr>
        <w:ind w:firstLine="567"/>
        <w:jc w:val="both"/>
        <w:rPr>
          <w:bCs/>
          <w:kern w:val="32"/>
        </w:rPr>
      </w:pPr>
    </w:p>
    <w:p w:rsidR="00AB0C41" w:rsidRPr="003C70AA" w:rsidRDefault="00AB0C41" w:rsidP="00AB0C41">
      <w:pPr>
        <w:ind w:firstLine="567"/>
        <w:jc w:val="both"/>
        <w:rPr>
          <w:b/>
        </w:rPr>
      </w:pPr>
      <w:r w:rsidRPr="003C70AA">
        <w:rPr>
          <w:b/>
        </w:rPr>
        <w:t>ПОСТАНОВИЛО:</w:t>
      </w:r>
    </w:p>
    <w:p w:rsidR="00AB0C41" w:rsidRPr="003C70AA" w:rsidRDefault="00AB0C41" w:rsidP="00AB0C41">
      <w:pPr>
        <w:ind w:firstLine="567"/>
        <w:jc w:val="both"/>
        <w:rPr>
          <w:b/>
        </w:rPr>
      </w:pPr>
    </w:p>
    <w:p w:rsidR="00AB0C41" w:rsidRPr="003C70AA" w:rsidRDefault="00AB0C41" w:rsidP="00AB0C41">
      <w:pPr>
        <w:ind w:firstLine="567"/>
        <w:jc w:val="both"/>
        <w:rPr>
          <w:b/>
        </w:rPr>
      </w:pPr>
      <w:r w:rsidRPr="003C70AA">
        <w:t>Согласиться с предложением докладчика.</w:t>
      </w:r>
    </w:p>
    <w:p w:rsidR="00AB0C41" w:rsidRPr="003C70AA" w:rsidRDefault="00AB0C41" w:rsidP="00AB0C41">
      <w:pPr>
        <w:ind w:firstLine="567"/>
        <w:jc w:val="both"/>
        <w:rPr>
          <w:b/>
        </w:rPr>
      </w:pPr>
    </w:p>
    <w:p w:rsidR="00AB0C41" w:rsidRDefault="00AB0C41" w:rsidP="00AB0C41">
      <w:pPr>
        <w:ind w:firstLine="567"/>
        <w:jc w:val="both"/>
      </w:pPr>
      <w:r w:rsidRPr="00D05116">
        <w:rPr>
          <w:b/>
          <w:sz w:val="23"/>
          <w:szCs w:val="23"/>
        </w:rPr>
        <w:t>Голосовали ЗА – единогласно</w:t>
      </w:r>
    </w:p>
    <w:bookmarkEnd w:id="19"/>
    <w:p w:rsidR="000F5E7F" w:rsidRDefault="000F5E7F" w:rsidP="00FB66A4">
      <w:pPr>
        <w:ind w:right="281" w:firstLine="567"/>
        <w:jc w:val="both"/>
        <w:rPr>
          <w:color w:val="000000"/>
        </w:rPr>
      </w:pPr>
    </w:p>
    <w:p w:rsidR="00AB0C41" w:rsidRDefault="00AB0C41" w:rsidP="00AB0C41">
      <w:pPr>
        <w:ind w:firstLine="567"/>
        <w:jc w:val="both"/>
        <w:rPr>
          <w:b/>
        </w:rPr>
      </w:pPr>
      <w:r w:rsidRPr="00CC4647">
        <w:t xml:space="preserve">Рассмотрен вопрос </w:t>
      </w:r>
      <w:r>
        <w:t xml:space="preserve">15 </w:t>
      </w:r>
      <w:r w:rsidRPr="005C6012">
        <w:rPr>
          <w:b/>
        </w:rPr>
        <w:t>«</w:t>
      </w:r>
      <w:r w:rsidRPr="00AB0C41">
        <w:rPr>
          <w:b/>
          <w:bCs/>
          <w:color w:val="000000"/>
          <w:shd w:val="clear" w:color="auto" w:fill="FFFFFF"/>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
          <w:bCs/>
          <w:color w:val="000000"/>
          <w:shd w:val="clear" w:color="auto" w:fill="FFFFFF"/>
        </w:rPr>
        <w:t xml:space="preserve"> </w:t>
      </w:r>
      <w:r w:rsidRPr="00AB0C41">
        <w:rPr>
          <w:b/>
          <w:bCs/>
          <w:color w:val="000000"/>
          <w:shd w:val="clear" w:color="auto" w:fill="FFFFFF"/>
        </w:rPr>
        <w:t>25 МВт и более, для ООО «Тепловик» (Мариинский район) на 2019 год</w:t>
      </w:r>
      <w:r w:rsidRPr="005C6012">
        <w:rPr>
          <w:b/>
        </w:rPr>
        <w:t>»</w:t>
      </w:r>
    </w:p>
    <w:p w:rsidR="00AB0C41" w:rsidRDefault="00AB0C41" w:rsidP="00AB0C41">
      <w:pPr>
        <w:ind w:firstLine="567"/>
        <w:jc w:val="both"/>
        <w:rPr>
          <w:b/>
        </w:rPr>
      </w:pPr>
    </w:p>
    <w:p w:rsidR="00AB0C41" w:rsidRPr="00CA4A58" w:rsidRDefault="00AB0C41" w:rsidP="00AB0C41">
      <w:pPr>
        <w:ind w:firstLine="567"/>
        <w:jc w:val="both"/>
      </w:pPr>
      <w:r w:rsidRPr="003C70AA">
        <w:t>Докладчик</w:t>
      </w:r>
      <w:r w:rsidRPr="003C70AA">
        <w:rPr>
          <w:b/>
        </w:rPr>
        <w:t xml:space="preserve"> </w:t>
      </w:r>
      <w:proofErr w:type="spellStart"/>
      <w:r>
        <w:rPr>
          <w:b/>
        </w:rPr>
        <w:t>Кулебакин</w:t>
      </w:r>
      <w:proofErr w:type="spellEnd"/>
      <w:r>
        <w:rPr>
          <w:b/>
        </w:rPr>
        <w:t xml:space="preserve"> С.В.</w:t>
      </w:r>
      <w:r w:rsidRPr="003C70AA">
        <w:rPr>
          <w:b/>
        </w:rPr>
        <w:t xml:space="preserve"> </w:t>
      </w:r>
      <w:r w:rsidRPr="0069484F">
        <w:t xml:space="preserve">согласно экспертному заключению (приложение № </w:t>
      </w:r>
      <w:r w:rsidR="000B4EC0" w:rsidRPr="0069484F">
        <w:t>23</w:t>
      </w:r>
      <w:r w:rsidRPr="0069484F">
        <w:t xml:space="preserve"> к настоящему протоколу) предлагает </w:t>
      </w:r>
      <w:r w:rsidR="0069484F" w:rsidRPr="0069484F">
        <w:t>у</w:t>
      </w:r>
      <w:r w:rsidR="0069484F" w:rsidRPr="0069484F">
        <w:rPr>
          <w:bCs/>
          <w:color w:val="000000"/>
          <w:kern w:val="32"/>
        </w:rPr>
        <w:t xml:space="preserve">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для ООО «Тепловик» (Мариинский район), ИНН 4213012054 </w:t>
      </w:r>
      <w:r w:rsidRPr="0069484F">
        <w:rPr>
          <w:bCs/>
          <w:color w:val="000000"/>
          <w:kern w:val="32"/>
          <w:lang w:val="x-none"/>
        </w:rPr>
        <w:t xml:space="preserve"> согласно приложени</w:t>
      </w:r>
      <w:r w:rsidRPr="0069484F">
        <w:rPr>
          <w:bCs/>
          <w:color w:val="000000"/>
          <w:kern w:val="32"/>
        </w:rPr>
        <w:t>ю №</w:t>
      </w:r>
      <w:r w:rsidR="00C715DB" w:rsidRPr="0069484F">
        <w:rPr>
          <w:bCs/>
          <w:color w:val="000000"/>
          <w:kern w:val="32"/>
        </w:rPr>
        <w:t xml:space="preserve"> </w:t>
      </w:r>
      <w:r w:rsidR="000B4EC0" w:rsidRPr="0069484F">
        <w:rPr>
          <w:bCs/>
          <w:color w:val="000000"/>
          <w:kern w:val="32"/>
        </w:rPr>
        <w:t>24</w:t>
      </w:r>
      <w:r w:rsidRPr="0069484F">
        <w:rPr>
          <w:bCs/>
          <w:color w:val="000000"/>
          <w:kern w:val="32"/>
        </w:rPr>
        <w:t xml:space="preserve"> к настоящему протоколу.</w:t>
      </w:r>
    </w:p>
    <w:p w:rsidR="00AB0C41" w:rsidRPr="001E5C7C" w:rsidRDefault="00AB0C41" w:rsidP="00AB0C41">
      <w:pPr>
        <w:ind w:firstLine="567"/>
        <w:jc w:val="both"/>
      </w:pPr>
    </w:p>
    <w:p w:rsidR="00AB0C41" w:rsidRPr="003C70AA" w:rsidRDefault="00AB0C41" w:rsidP="00AB0C41">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AB0C41" w:rsidRPr="003C70AA" w:rsidRDefault="00AB0C41" w:rsidP="00AB0C41">
      <w:pPr>
        <w:ind w:firstLine="567"/>
        <w:jc w:val="both"/>
        <w:rPr>
          <w:bCs/>
          <w:kern w:val="32"/>
        </w:rPr>
      </w:pPr>
    </w:p>
    <w:p w:rsidR="00AB0C41" w:rsidRPr="003C70AA" w:rsidRDefault="00AB0C41" w:rsidP="00AB0C41">
      <w:pPr>
        <w:ind w:firstLine="567"/>
        <w:jc w:val="both"/>
        <w:rPr>
          <w:b/>
        </w:rPr>
      </w:pPr>
      <w:r w:rsidRPr="003C70AA">
        <w:rPr>
          <w:b/>
        </w:rPr>
        <w:t>ПОСТАНОВИЛО:</w:t>
      </w:r>
    </w:p>
    <w:p w:rsidR="00AB0C41" w:rsidRPr="003C70AA" w:rsidRDefault="00AB0C41" w:rsidP="00AB0C41">
      <w:pPr>
        <w:ind w:firstLine="567"/>
        <w:jc w:val="both"/>
        <w:rPr>
          <w:b/>
        </w:rPr>
      </w:pPr>
    </w:p>
    <w:p w:rsidR="00AB0C41" w:rsidRPr="003C70AA" w:rsidRDefault="00AB0C41" w:rsidP="00AB0C41">
      <w:pPr>
        <w:ind w:firstLine="567"/>
        <w:jc w:val="both"/>
        <w:rPr>
          <w:b/>
        </w:rPr>
      </w:pPr>
      <w:r w:rsidRPr="003C70AA">
        <w:t>Согласиться с предложением докладчика.</w:t>
      </w:r>
    </w:p>
    <w:p w:rsidR="00AB0C41" w:rsidRPr="003C70AA" w:rsidRDefault="00AB0C41" w:rsidP="00AB0C41">
      <w:pPr>
        <w:ind w:firstLine="567"/>
        <w:jc w:val="both"/>
        <w:rPr>
          <w:b/>
        </w:rPr>
      </w:pPr>
    </w:p>
    <w:p w:rsidR="00AB0C41" w:rsidRDefault="00AB0C41" w:rsidP="00AB0C41">
      <w:pPr>
        <w:ind w:firstLine="567"/>
        <w:jc w:val="both"/>
      </w:pPr>
      <w:r w:rsidRPr="00D05116">
        <w:rPr>
          <w:b/>
          <w:sz w:val="23"/>
          <w:szCs w:val="23"/>
        </w:rPr>
        <w:t>Голосовали ЗА – единогласно</w:t>
      </w:r>
    </w:p>
    <w:p w:rsidR="00AB0C41" w:rsidRDefault="00AB0C41" w:rsidP="00AB0C41">
      <w:pPr>
        <w:ind w:right="281" w:firstLine="567"/>
        <w:jc w:val="both"/>
        <w:rPr>
          <w:color w:val="000000"/>
        </w:rPr>
      </w:pPr>
    </w:p>
    <w:p w:rsidR="00AB0C41" w:rsidRDefault="00AB0C41" w:rsidP="00AB0C41">
      <w:pPr>
        <w:ind w:firstLine="567"/>
        <w:jc w:val="both"/>
        <w:rPr>
          <w:b/>
        </w:rPr>
      </w:pPr>
      <w:bookmarkStart w:id="20" w:name="_Hlk3050198"/>
      <w:r w:rsidRPr="00CC4647">
        <w:t xml:space="preserve">Рассмотрен вопрос </w:t>
      </w:r>
      <w:r>
        <w:t xml:space="preserve">16 </w:t>
      </w:r>
      <w:r w:rsidRPr="005C6012">
        <w:rPr>
          <w:b/>
        </w:rPr>
        <w:t>«</w:t>
      </w:r>
      <w:r w:rsidRPr="00AB0C41">
        <w:rPr>
          <w:b/>
          <w:bCs/>
          <w:color w:val="000000"/>
          <w:shd w:val="clear" w:color="auto" w:fill="FFFFFF"/>
        </w:rPr>
        <w:t>Об установлении ООО «Тепловик» долгосрочных параметров регулирования и долгосрочных тарифов на тепловую энергию, реализуемую на потребительском рынке Мариинского муниципального района, на 2019-2023 годы</w:t>
      </w:r>
      <w:r w:rsidRPr="005C6012">
        <w:rPr>
          <w:b/>
        </w:rPr>
        <w:t>»</w:t>
      </w:r>
    </w:p>
    <w:p w:rsidR="00AB0C41" w:rsidRDefault="00AB0C41" w:rsidP="00AB0C41">
      <w:pPr>
        <w:ind w:firstLine="567"/>
        <w:jc w:val="both"/>
        <w:rPr>
          <w:b/>
        </w:rPr>
      </w:pPr>
    </w:p>
    <w:p w:rsidR="00037A7B" w:rsidRPr="00037A7B" w:rsidRDefault="00AB0C41" w:rsidP="00037A7B">
      <w:pPr>
        <w:ind w:firstLine="567"/>
        <w:jc w:val="both"/>
      </w:pPr>
      <w:r w:rsidRPr="003C70AA">
        <w:t>Докладчик</w:t>
      </w:r>
      <w:r w:rsidRPr="003C70AA">
        <w:rPr>
          <w:b/>
        </w:rPr>
        <w:t xml:space="preserve"> </w:t>
      </w:r>
      <w:r>
        <w:rPr>
          <w:b/>
        </w:rPr>
        <w:t>Незнанов П.Г.</w:t>
      </w:r>
      <w:r w:rsidRPr="003C70AA">
        <w:rPr>
          <w:b/>
        </w:rPr>
        <w:t xml:space="preserve"> </w:t>
      </w:r>
      <w:r w:rsidRPr="00037A7B">
        <w:t xml:space="preserve">согласно экспертному заключению (приложение № </w:t>
      </w:r>
      <w:r w:rsidR="00037A7B" w:rsidRPr="00037A7B">
        <w:t>25</w:t>
      </w:r>
      <w:r w:rsidRPr="00037A7B">
        <w:t xml:space="preserve"> к настоящему протоколу) предлагает</w:t>
      </w:r>
      <w:r w:rsidR="00037A7B" w:rsidRPr="00037A7B">
        <w:t>:</w:t>
      </w:r>
    </w:p>
    <w:p w:rsidR="00037A7B" w:rsidRPr="00037A7B" w:rsidRDefault="00037A7B" w:rsidP="00037A7B">
      <w:pPr>
        <w:ind w:firstLine="567"/>
        <w:jc w:val="both"/>
        <w:rPr>
          <w:bCs/>
          <w:color w:val="000000"/>
          <w:kern w:val="32"/>
        </w:rPr>
      </w:pPr>
      <w:r w:rsidRPr="00037A7B">
        <w:rPr>
          <w:bCs/>
          <w:color w:val="000000"/>
          <w:kern w:val="32"/>
        </w:rPr>
        <w:t>1. Установить ООО «Тепловик», ИНН 4213012054, долгосрочные параметры регулирования для формирования долгосрочных тарифов на тепловую энергию, реализуемую на потребительском рынке Мариинского муниципального района, на период с 28.02.2019 по 31.12.2023, согласно приложению № 26 к настоящему постановлению.</w:t>
      </w:r>
    </w:p>
    <w:p w:rsidR="00AB0C41" w:rsidRPr="00CA4A58" w:rsidRDefault="00037A7B" w:rsidP="00037A7B">
      <w:pPr>
        <w:ind w:firstLine="567"/>
        <w:jc w:val="both"/>
      </w:pPr>
      <w:r w:rsidRPr="00037A7B">
        <w:rPr>
          <w:bCs/>
          <w:color w:val="000000"/>
          <w:kern w:val="32"/>
        </w:rPr>
        <w:t>2. Установить ООО «Тепловик», ИНН 4213012054, долгосрочные тарифы на тепловую энергию, реализуемую на потребительском рынке Мариинского муниципального района, на период с 28.02.2019 по 31.12.2023,</w:t>
      </w:r>
      <w:r w:rsidR="00AB0C41" w:rsidRPr="00037A7B">
        <w:rPr>
          <w:bCs/>
          <w:color w:val="000000"/>
          <w:kern w:val="32"/>
          <w:lang w:val="x-none"/>
        </w:rPr>
        <w:t xml:space="preserve"> согласно приложени</w:t>
      </w:r>
      <w:r w:rsidR="00AB0C41" w:rsidRPr="00037A7B">
        <w:rPr>
          <w:bCs/>
          <w:color w:val="000000"/>
          <w:kern w:val="32"/>
        </w:rPr>
        <w:t>ю №</w:t>
      </w:r>
      <w:r w:rsidR="00C715DB" w:rsidRPr="00037A7B">
        <w:rPr>
          <w:bCs/>
          <w:color w:val="000000"/>
          <w:kern w:val="32"/>
        </w:rPr>
        <w:t xml:space="preserve"> </w:t>
      </w:r>
      <w:r w:rsidRPr="00037A7B">
        <w:rPr>
          <w:bCs/>
          <w:color w:val="000000"/>
          <w:kern w:val="32"/>
        </w:rPr>
        <w:t>27</w:t>
      </w:r>
      <w:r w:rsidR="00AB0C41" w:rsidRPr="00037A7B">
        <w:rPr>
          <w:bCs/>
          <w:color w:val="000000"/>
          <w:kern w:val="32"/>
        </w:rPr>
        <w:t xml:space="preserve"> к настоящему протоколу.</w:t>
      </w:r>
    </w:p>
    <w:p w:rsidR="00AB0C41" w:rsidRPr="001E5C7C" w:rsidRDefault="00AB0C41" w:rsidP="00AB0C41">
      <w:pPr>
        <w:ind w:firstLine="567"/>
        <w:jc w:val="both"/>
      </w:pPr>
    </w:p>
    <w:p w:rsidR="00AB0C41" w:rsidRPr="003C70AA" w:rsidRDefault="00AB0C41" w:rsidP="00AB0C41">
      <w:pPr>
        <w:ind w:firstLine="567"/>
        <w:jc w:val="both"/>
        <w:rPr>
          <w:bCs/>
          <w:kern w:val="32"/>
        </w:rPr>
      </w:pPr>
      <w:r w:rsidRPr="003C70AA">
        <w:lastRenderedPageBreak/>
        <w:t xml:space="preserve">Рассмотрев представленные материалы, Правление региональной энергетической комиссии Кемеровской области </w:t>
      </w:r>
    </w:p>
    <w:p w:rsidR="00AB0C41" w:rsidRPr="003C70AA" w:rsidRDefault="00AB0C41" w:rsidP="00AB0C41">
      <w:pPr>
        <w:ind w:firstLine="567"/>
        <w:jc w:val="both"/>
        <w:rPr>
          <w:bCs/>
          <w:kern w:val="32"/>
        </w:rPr>
      </w:pPr>
    </w:p>
    <w:p w:rsidR="00AB0C41" w:rsidRPr="003C70AA" w:rsidRDefault="00AB0C41" w:rsidP="00AB0C41">
      <w:pPr>
        <w:ind w:firstLine="567"/>
        <w:jc w:val="both"/>
        <w:rPr>
          <w:b/>
        </w:rPr>
      </w:pPr>
      <w:r w:rsidRPr="003C70AA">
        <w:rPr>
          <w:b/>
        </w:rPr>
        <w:t>ПОСТАНОВИЛО:</w:t>
      </w:r>
    </w:p>
    <w:p w:rsidR="00AB0C41" w:rsidRPr="003C70AA" w:rsidRDefault="00AB0C41" w:rsidP="00AB0C41">
      <w:pPr>
        <w:ind w:firstLine="567"/>
        <w:jc w:val="both"/>
        <w:rPr>
          <w:b/>
        </w:rPr>
      </w:pPr>
    </w:p>
    <w:p w:rsidR="00AB0C41" w:rsidRPr="003C70AA" w:rsidRDefault="00AB0C41" w:rsidP="00AB0C41">
      <w:pPr>
        <w:ind w:firstLine="567"/>
        <w:jc w:val="both"/>
        <w:rPr>
          <w:b/>
        </w:rPr>
      </w:pPr>
      <w:r w:rsidRPr="003C70AA">
        <w:t>Согласиться с предложением докладчика.</w:t>
      </w:r>
    </w:p>
    <w:p w:rsidR="00AB0C41" w:rsidRPr="003C70AA" w:rsidRDefault="00AB0C41" w:rsidP="00AB0C41">
      <w:pPr>
        <w:ind w:firstLine="567"/>
        <w:jc w:val="both"/>
        <w:rPr>
          <w:b/>
        </w:rPr>
      </w:pPr>
    </w:p>
    <w:p w:rsidR="00AB0C41" w:rsidRDefault="00AB0C41" w:rsidP="00AB0C41">
      <w:pPr>
        <w:ind w:firstLine="567"/>
        <w:jc w:val="both"/>
      </w:pPr>
      <w:r w:rsidRPr="00D05116">
        <w:rPr>
          <w:b/>
          <w:sz w:val="23"/>
          <w:szCs w:val="23"/>
        </w:rPr>
        <w:t>Голосовали ЗА – единогласно</w:t>
      </w:r>
    </w:p>
    <w:bookmarkEnd w:id="20"/>
    <w:p w:rsidR="00AB0C41" w:rsidRDefault="00AB0C41" w:rsidP="00FB66A4">
      <w:pPr>
        <w:ind w:right="281" w:firstLine="567"/>
        <w:jc w:val="both"/>
        <w:rPr>
          <w:color w:val="000000"/>
        </w:rPr>
      </w:pPr>
    </w:p>
    <w:p w:rsidR="00AB0C41" w:rsidRDefault="00AB0C41" w:rsidP="00AB0C41">
      <w:pPr>
        <w:ind w:firstLine="567"/>
        <w:jc w:val="both"/>
        <w:rPr>
          <w:b/>
        </w:rPr>
      </w:pPr>
      <w:r w:rsidRPr="00CC4647">
        <w:t xml:space="preserve">Рассмотрен вопрос </w:t>
      </w:r>
      <w:r>
        <w:t xml:space="preserve">17 </w:t>
      </w:r>
      <w:r w:rsidRPr="005C6012">
        <w:rPr>
          <w:b/>
        </w:rPr>
        <w:t>«</w:t>
      </w:r>
      <w:r w:rsidRPr="00AB0C41">
        <w:rPr>
          <w:b/>
          <w:bCs/>
          <w:color w:val="000000"/>
          <w:shd w:val="clear" w:color="auto" w:fill="FFFFFF"/>
        </w:rPr>
        <w:t>Об установлении долгосрочных тарифов на теплоноситель, реализуемый</w:t>
      </w:r>
      <w:r>
        <w:rPr>
          <w:b/>
          <w:bCs/>
          <w:color w:val="000000"/>
          <w:shd w:val="clear" w:color="auto" w:fill="FFFFFF"/>
        </w:rPr>
        <w:t xml:space="preserve"> </w:t>
      </w:r>
      <w:r w:rsidRPr="00AB0C41">
        <w:rPr>
          <w:b/>
          <w:bCs/>
          <w:color w:val="000000"/>
          <w:shd w:val="clear" w:color="auto" w:fill="FFFFFF"/>
        </w:rPr>
        <w:t>ООО «Тепловик» на потребительском рынке Мариинского муниципального</w:t>
      </w:r>
      <w:r>
        <w:rPr>
          <w:b/>
          <w:bCs/>
          <w:color w:val="000000"/>
          <w:shd w:val="clear" w:color="auto" w:fill="FFFFFF"/>
        </w:rPr>
        <w:t xml:space="preserve"> </w:t>
      </w:r>
      <w:r w:rsidRPr="00AB0C41">
        <w:rPr>
          <w:b/>
          <w:bCs/>
          <w:color w:val="000000"/>
          <w:shd w:val="clear" w:color="auto" w:fill="FFFFFF"/>
        </w:rPr>
        <w:t>района, на 2019-2023 годы</w:t>
      </w:r>
      <w:r w:rsidRPr="005C6012">
        <w:rPr>
          <w:b/>
        </w:rPr>
        <w:t>»</w:t>
      </w:r>
    </w:p>
    <w:p w:rsidR="00AB0C41" w:rsidRDefault="00AB0C41" w:rsidP="00AB0C41">
      <w:pPr>
        <w:ind w:firstLine="567"/>
        <w:jc w:val="both"/>
        <w:rPr>
          <w:b/>
        </w:rPr>
      </w:pPr>
    </w:p>
    <w:p w:rsidR="00AB0C41" w:rsidRPr="00CA4A58" w:rsidRDefault="00AB0C41" w:rsidP="00AB0C41">
      <w:pPr>
        <w:ind w:firstLine="567"/>
        <w:jc w:val="both"/>
      </w:pPr>
      <w:r w:rsidRPr="003C70AA">
        <w:t>Докладчик</w:t>
      </w:r>
      <w:r w:rsidRPr="003C70AA">
        <w:rPr>
          <w:b/>
        </w:rPr>
        <w:t xml:space="preserve"> </w:t>
      </w:r>
      <w:r>
        <w:rPr>
          <w:b/>
        </w:rPr>
        <w:t>Незнанов П.Г.</w:t>
      </w:r>
      <w:r w:rsidRPr="003C70AA">
        <w:rPr>
          <w:b/>
        </w:rPr>
        <w:t xml:space="preserve"> </w:t>
      </w:r>
      <w:r w:rsidRPr="00037A7B">
        <w:t xml:space="preserve">согласно экспертному заключению (приложение № </w:t>
      </w:r>
      <w:r w:rsidR="00037A7B" w:rsidRPr="00037A7B">
        <w:t>28</w:t>
      </w:r>
      <w:r w:rsidRPr="00037A7B">
        <w:t xml:space="preserve"> к настоящему протоколу) предлагает </w:t>
      </w:r>
      <w:r w:rsidR="00037A7B" w:rsidRPr="00037A7B">
        <w:rPr>
          <w:bCs/>
          <w:color w:val="000000"/>
          <w:kern w:val="32"/>
        </w:rPr>
        <w:t xml:space="preserve">установить ООО «Тепловик», ИНН 4213012054, долгосрочные тарифы на теплоноситель, реализуемый на потребительском рынке, Мариинского муниципального района на период с 28.02.2019 по 31.12.2023 </w:t>
      </w:r>
      <w:r w:rsidRPr="00037A7B">
        <w:rPr>
          <w:bCs/>
          <w:color w:val="000000"/>
          <w:kern w:val="32"/>
          <w:lang w:val="x-none"/>
        </w:rPr>
        <w:t>согласно приложени</w:t>
      </w:r>
      <w:r w:rsidRPr="00037A7B">
        <w:rPr>
          <w:bCs/>
          <w:color w:val="000000"/>
          <w:kern w:val="32"/>
        </w:rPr>
        <w:t>ю №</w:t>
      </w:r>
      <w:r w:rsidR="00C715DB" w:rsidRPr="00037A7B">
        <w:rPr>
          <w:bCs/>
          <w:color w:val="000000"/>
          <w:kern w:val="32"/>
        </w:rPr>
        <w:t xml:space="preserve"> </w:t>
      </w:r>
      <w:r w:rsidR="00037A7B" w:rsidRPr="00037A7B">
        <w:rPr>
          <w:bCs/>
          <w:color w:val="000000"/>
          <w:kern w:val="32"/>
        </w:rPr>
        <w:t>29</w:t>
      </w:r>
      <w:r w:rsidRPr="00037A7B">
        <w:rPr>
          <w:bCs/>
          <w:color w:val="000000"/>
          <w:kern w:val="32"/>
        </w:rPr>
        <w:t xml:space="preserve"> к настоящему протоколу.</w:t>
      </w:r>
    </w:p>
    <w:p w:rsidR="00AB0C41" w:rsidRPr="001E5C7C" w:rsidRDefault="00AB0C41" w:rsidP="00AB0C41">
      <w:pPr>
        <w:ind w:firstLine="567"/>
        <w:jc w:val="both"/>
      </w:pPr>
    </w:p>
    <w:p w:rsidR="00AB0C41" w:rsidRPr="003C70AA" w:rsidRDefault="00AB0C41" w:rsidP="00AB0C41">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AB0C41" w:rsidRPr="003C70AA" w:rsidRDefault="00AB0C41" w:rsidP="00AB0C41">
      <w:pPr>
        <w:ind w:firstLine="567"/>
        <w:jc w:val="both"/>
        <w:rPr>
          <w:bCs/>
          <w:kern w:val="32"/>
        </w:rPr>
      </w:pPr>
    </w:p>
    <w:p w:rsidR="00AB0C41" w:rsidRPr="003C70AA" w:rsidRDefault="00AB0C41" w:rsidP="00AB0C41">
      <w:pPr>
        <w:ind w:firstLine="567"/>
        <w:jc w:val="both"/>
        <w:rPr>
          <w:b/>
        </w:rPr>
      </w:pPr>
      <w:r w:rsidRPr="003C70AA">
        <w:rPr>
          <w:b/>
        </w:rPr>
        <w:t>ПОСТАНОВИЛО:</w:t>
      </w:r>
    </w:p>
    <w:p w:rsidR="00AB0C41" w:rsidRPr="003C70AA" w:rsidRDefault="00AB0C41" w:rsidP="00AB0C41">
      <w:pPr>
        <w:ind w:firstLine="567"/>
        <w:jc w:val="both"/>
        <w:rPr>
          <w:b/>
        </w:rPr>
      </w:pPr>
    </w:p>
    <w:p w:rsidR="00AB0C41" w:rsidRPr="003C70AA" w:rsidRDefault="00AB0C41" w:rsidP="00AB0C41">
      <w:pPr>
        <w:ind w:firstLine="567"/>
        <w:jc w:val="both"/>
        <w:rPr>
          <w:b/>
        </w:rPr>
      </w:pPr>
      <w:r w:rsidRPr="003C70AA">
        <w:t>Согласиться с предложением докладчика.</w:t>
      </w:r>
    </w:p>
    <w:p w:rsidR="00AB0C41" w:rsidRPr="003C70AA" w:rsidRDefault="00AB0C41" w:rsidP="00AB0C41">
      <w:pPr>
        <w:ind w:firstLine="567"/>
        <w:jc w:val="both"/>
        <w:rPr>
          <w:b/>
        </w:rPr>
      </w:pPr>
    </w:p>
    <w:p w:rsidR="00AB0C41" w:rsidRDefault="00AB0C41" w:rsidP="00AB0C41">
      <w:pPr>
        <w:ind w:firstLine="567"/>
        <w:jc w:val="both"/>
      </w:pPr>
      <w:r w:rsidRPr="00D05116">
        <w:rPr>
          <w:b/>
          <w:sz w:val="23"/>
          <w:szCs w:val="23"/>
        </w:rPr>
        <w:t>Голосовали ЗА – единогласно</w:t>
      </w:r>
    </w:p>
    <w:p w:rsidR="00AB0C41" w:rsidRDefault="00AB0C41" w:rsidP="00FB66A4">
      <w:pPr>
        <w:ind w:right="281" w:firstLine="567"/>
        <w:jc w:val="both"/>
        <w:rPr>
          <w:color w:val="000000"/>
        </w:rPr>
      </w:pPr>
    </w:p>
    <w:p w:rsidR="00AB0C41" w:rsidRDefault="00AB0C41" w:rsidP="00AB0C41">
      <w:pPr>
        <w:ind w:firstLine="567"/>
        <w:jc w:val="both"/>
        <w:rPr>
          <w:b/>
        </w:rPr>
      </w:pPr>
      <w:r w:rsidRPr="00CC4647">
        <w:t xml:space="preserve">Рассмотрен вопрос </w:t>
      </w:r>
      <w:r>
        <w:t xml:space="preserve">18 </w:t>
      </w:r>
      <w:r w:rsidRPr="005C6012">
        <w:rPr>
          <w:b/>
        </w:rPr>
        <w:t>«</w:t>
      </w:r>
      <w:r w:rsidRPr="00AB0C41">
        <w:rPr>
          <w:b/>
          <w:bCs/>
          <w:color w:val="000000"/>
          <w:shd w:val="clear" w:color="auto" w:fill="FFFFFF"/>
        </w:rPr>
        <w:t>Об установлении долгосрочных тарифов на горячую воду в открытой системе горячего водоснабжения (теплоснабжения), реализуемую</w:t>
      </w:r>
      <w:r>
        <w:rPr>
          <w:b/>
          <w:bCs/>
          <w:color w:val="000000"/>
          <w:shd w:val="clear" w:color="auto" w:fill="FFFFFF"/>
        </w:rPr>
        <w:br/>
      </w:r>
      <w:r w:rsidRPr="00AB0C41">
        <w:rPr>
          <w:b/>
          <w:bCs/>
          <w:color w:val="000000"/>
          <w:shd w:val="clear" w:color="auto" w:fill="FFFFFF"/>
        </w:rPr>
        <w:t>ООО «Тепловик»</w:t>
      </w:r>
      <w:r>
        <w:rPr>
          <w:b/>
          <w:bCs/>
          <w:color w:val="000000"/>
          <w:shd w:val="clear" w:color="auto" w:fill="FFFFFF"/>
        </w:rPr>
        <w:t xml:space="preserve"> </w:t>
      </w:r>
      <w:r w:rsidRPr="00AB0C41">
        <w:rPr>
          <w:b/>
          <w:bCs/>
          <w:color w:val="000000"/>
          <w:shd w:val="clear" w:color="auto" w:fill="FFFFFF"/>
        </w:rPr>
        <w:t>на потребительском рынке Мариинского муниципального района,</w:t>
      </w:r>
      <w:r>
        <w:rPr>
          <w:b/>
          <w:bCs/>
          <w:color w:val="000000"/>
          <w:shd w:val="clear" w:color="auto" w:fill="FFFFFF"/>
        </w:rPr>
        <w:t xml:space="preserve"> </w:t>
      </w:r>
      <w:r w:rsidRPr="00AB0C41">
        <w:rPr>
          <w:b/>
          <w:bCs/>
          <w:color w:val="000000"/>
          <w:shd w:val="clear" w:color="auto" w:fill="FFFFFF"/>
        </w:rPr>
        <w:t>на 2019-2023 годы</w:t>
      </w:r>
      <w:r w:rsidRPr="005C6012">
        <w:rPr>
          <w:b/>
        </w:rPr>
        <w:t>»</w:t>
      </w:r>
    </w:p>
    <w:p w:rsidR="00AB0C41" w:rsidRDefault="00AB0C41" w:rsidP="00AB0C41">
      <w:pPr>
        <w:ind w:firstLine="567"/>
        <w:jc w:val="both"/>
        <w:rPr>
          <w:b/>
        </w:rPr>
      </w:pPr>
    </w:p>
    <w:p w:rsidR="00AB0C41" w:rsidRPr="00CA4A58" w:rsidRDefault="00AB0C41" w:rsidP="00AB0C41">
      <w:pPr>
        <w:ind w:firstLine="567"/>
        <w:jc w:val="both"/>
      </w:pPr>
      <w:r w:rsidRPr="003C70AA">
        <w:t>Докладчик</w:t>
      </w:r>
      <w:r w:rsidRPr="003C70AA">
        <w:rPr>
          <w:b/>
        </w:rPr>
        <w:t xml:space="preserve"> </w:t>
      </w:r>
      <w:r>
        <w:rPr>
          <w:b/>
        </w:rPr>
        <w:t>Незнанов П.Г.</w:t>
      </w:r>
      <w:r w:rsidRPr="003C70AA">
        <w:rPr>
          <w:b/>
        </w:rPr>
        <w:t xml:space="preserve"> </w:t>
      </w:r>
      <w:r w:rsidRPr="00037A7B">
        <w:t xml:space="preserve">согласно экспертному заключению (приложение № </w:t>
      </w:r>
      <w:r w:rsidR="006E392D">
        <w:t>28</w:t>
      </w:r>
      <w:r w:rsidRPr="00037A7B">
        <w:t xml:space="preserve"> к настоящему протоколу) предлагает </w:t>
      </w:r>
      <w:r w:rsidR="00037A7B" w:rsidRPr="00037A7B">
        <w:rPr>
          <w:bCs/>
          <w:color w:val="000000"/>
          <w:kern w:val="32"/>
        </w:rPr>
        <w:t>установить ООО «Тепловик», ИНН 4213012054, долгосрочные тарифы на горячую воду в открытой системе горячего водоснабжения (теплоснабжения), реализуемую на потребительском рынке Мариинского муниципального района, на период с 28.02.2019 по 31.12.2023</w:t>
      </w:r>
      <w:r w:rsidRPr="00037A7B">
        <w:rPr>
          <w:bCs/>
          <w:color w:val="000000"/>
          <w:kern w:val="32"/>
          <w:lang w:val="x-none"/>
        </w:rPr>
        <w:t xml:space="preserve"> согласно приложени</w:t>
      </w:r>
      <w:r w:rsidRPr="00037A7B">
        <w:rPr>
          <w:bCs/>
          <w:color w:val="000000"/>
          <w:kern w:val="32"/>
        </w:rPr>
        <w:t>ю №</w:t>
      </w:r>
      <w:r w:rsidR="00C715DB" w:rsidRPr="00037A7B">
        <w:rPr>
          <w:bCs/>
          <w:color w:val="000000"/>
          <w:kern w:val="32"/>
        </w:rPr>
        <w:t xml:space="preserve"> </w:t>
      </w:r>
      <w:r w:rsidR="00037A7B" w:rsidRPr="00037A7B">
        <w:rPr>
          <w:bCs/>
          <w:color w:val="000000"/>
          <w:kern w:val="32"/>
        </w:rPr>
        <w:t>3</w:t>
      </w:r>
      <w:r w:rsidR="008C41BD">
        <w:rPr>
          <w:bCs/>
          <w:color w:val="000000"/>
          <w:kern w:val="32"/>
        </w:rPr>
        <w:t>0</w:t>
      </w:r>
      <w:r w:rsidRPr="00037A7B">
        <w:rPr>
          <w:bCs/>
          <w:color w:val="000000"/>
          <w:kern w:val="32"/>
        </w:rPr>
        <w:t xml:space="preserve"> к настоящему протоколу.</w:t>
      </w:r>
    </w:p>
    <w:p w:rsidR="00AB0C41" w:rsidRPr="001E5C7C" w:rsidRDefault="00AB0C41" w:rsidP="00AB0C41">
      <w:pPr>
        <w:ind w:firstLine="567"/>
        <w:jc w:val="both"/>
      </w:pPr>
    </w:p>
    <w:p w:rsidR="00AB0C41" w:rsidRPr="003C70AA" w:rsidRDefault="00AB0C41" w:rsidP="00AB0C41">
      <w:pPr>
        <w:ind w:firstLine="567"/>
        <w:jc w:val="both"/>
        <w:rPr>
          <w:bCs/>
          <w:kern w:val="32"/>
        </w:rPr>
      </w:pPr>
      <w:r w:rsidRPr="003C70AA">
        <w:t xml:space="preserve">Рассмотрев представленные материалы, Правление региональной энергетической комиссии Кемеровской области </w:t>
      </w:r>
    </w:p>
    <w:p w:rsidR="00AB0C41" w:rsidRPr="003C70AA" w:rsidRDefault="00AB0C41" w:rsidP="00AB0C41">
      <w:pPr>
        <w:ind w:firstLine="567"/>
        <w:jc w:val="both"/>
        <w:rPr>
          <w:bCs/>
          <w:kern w:val="32"/>
        </w:rPr>
      </w:pPr>
    </w:p>
    <w:p w:rsidR="00AB0C41" w:rsidRPr="003C70AA" w:rsidRDefault="00AB0C41" w:rsidP="00AB0C41">
      <w:pPr>
        <w:ind w:firstLine="567"/>
        <w:jc w:val="both"/>
        <w:rPr>
          <w:b/>
        </w:rPr>
      </w:pPr>
      <w:r w:rsidRPr="003C70AA">
        <w:rPr>
          <w:b/>
        </w:rPr>
        <w:t>ПОСТАНОВИЛО:</w:t>
      </w:r>
    </w:p>
    <w:p w:rsidR="00AB0C41" w:rsidRPr="003C70AA" w:rsidRDefault="00AB0C41" w:rsidP="00AB0C41">
      <w:pPr>
        <w:ind w:firstLine="567"/>
        <w:jc w:val="both"/>
        <w:rPr>
          <w:b/>
        </w:rPr>
      </w:pPr>
    </w:p>
    <w:p w:rsidR="00AB0C41" w:rsidRPr="003C70AA" w:rsidRDefault="00AB0C41" w:rsidP="00AB0C41">
      <w:pPr>
        <w:ind w:firstLine="567"/>
        <w:jc w:val="both"/>
        <w:rPr>
          <w:b/>
        </w:rPr>
      </w:pPr>
      <w:r w:rsidRPr="003C70AA">
        <w:t>Согласиться с предложением докладчика.</w:t>
      </w:r>
    </w:p>
    <w:p w:rsidR="00AB0C41" w:rsidRPr="003C70AA" w:rsidRDefault="00AB0C41" w:rsidP="00AB0C41">
      <w:pPr>
        <w:ind w:firstLine="567"/>
        <w:jc w:val="both"/>
        <w:rPr>
          <w:b/>
        </w:rPr>
      </w:pPr>
    </w:p>
    <w:p w:rsidR="00AB0C41" w:rsidRDefault="00AB0C41" w:rsidP="00AB0C41">
      <w:pPr>
        <w:ind w:firstLine="567"/>
        <w:jc w:val="both"/>
      </w:pPr>
      <w:r w:rsidRPr="00D05116">
        <w:rPr>
          <w:b/>
          <w:sz w:val="23"/>
          <w:szCs w:val="23"/>
        </w:rPr>
        <w:t>Голосовали ЗА – единогласно</w:t>
      </w:r>
    </w:p>
    <w:p w:rsidR="00AB0C41" w:rsidRDefault="00AB0C41" w:rsidP="00FB66A4">
      <w:pPr>
        <w:ind w:right="281" w:firstLine="567"/>
        <w:jc w:val="both"/>
        <w:rPr>
          <w:color w:val="000000"/>
        </w:rPr>
      </w:pPr>
    </w:p>
    <w:p w:rsidR="00F461F3" w:rsidRPr="00FB66A4" w:rsidRDefault="007139FE" w:rsidP="00FB66A4">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2B17F4" w:rsidRDefault="002B17F4" w:rsidP="00B56F67">
      <w:pPr>
        <w:ind w:right="281" w:firstLine="709"/>
        <w:jc w:val="both"/>
        <w:rPr>
          <w:bCs/>
          <w:kern w:val="32"/>
        </w:rPr>
      </w:pPr>
    </w:p>
    <w:p w:rsidR="009D1593" w:rsidRPr="00D5286A" w:rsidRDefault="009D1593"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D05116">
        <w:t>П.Г. Незнанов</w:t>
      </w:r>
    </w:p>
    <w:p w:rsidR="002B17F4" w:rsidRDefault="002B17F4" w:rsidP="00B56F67">
      <w:pPr>
        <w:ind w:right="281"/>
        <w:jc w:val="both"/>
      </w:pPr>
    </w:p>
    <w:p w:rsidR="009D1593" w:rsidRPr="00D5286A" w:rsidRDefault="009D1593" w:rsidP="00B56F67">
      <w:pPr>
        <w:ind w:right="281"/>
        <w:jc w:val="both"/>
      </w:pPr>
    </w:p>
    <w:p w:rsidR="00D4528F" w:rsidRPr="00D5286A" w:rsidRDefault="0057441D" w:rsidP="004568C1">
      <w:pPr>
        <w:ind w:right="281" w:firstLine="567"/>
        <w:jc w:val="both"/>
      </w:pPr>
      <w:r w:rsidRPr="00D5286A">
        <w:t>_____________________</w:t>
      </w:r>
      <w:r w:rsidR="00517394">
        <w:t>О.А. Чурсина</w:t>
      </w:r>
    </w:p>
    <w:p w:rsidR="009320E9" w:rsidRDefault="009320E9" w:rsidP="00B56F67">
      <w:pPr>
        <w:ind w:right="281" w:firstLine="567"/>
      </w:pPr>
    </w:p>
    <w:p w:rsidR="009D1593" w:rsidRDefault="009D1593" w:rsidP="00B56F67">
      <w:pPr>
        <w:ind w:right="281" w:firstLine="567"/>
      </w:pPr>
    </w:p>
    <w:p w:rsidR="009D1593" w:rsidRDefault="009D1593" w:rsidP="009D1593">
      <w:pPr>
        <w:ind w:right="281" w:firstLine="567"/>
        <w:jc w:val="both"/>
      </w:pPr>
      <w:r w:rsidRPr="00D5286A">
        <w:t>_____________________</w:t>
      </w:r>
      <w:r>
        <w:t>Э.Б. Гусельщиков</w:t>
      </w:r>
    </w:p>
    <w:p w:rsidR="005B691D" w:rsidRDefault="005B691D" w:rsidP="009D1593">
      <w:pPr>
        <w:ind w:right="281" w:firstLine="567"/>
        <w:jc w:val="both"/>
      </w:pPr>
    </w:p>
    <w:p w:rsidR="005B691D" w:rsidRDefault="005B691D" w:rsidP="009D1593">
      <w:pPr>
        <w:ind w:right="281" w:firstLine="567"/>
        <w:jc w:val="both"/>
      </w:pPr>
      <w:r>
        <w:t>_____________________М.В. Кулебякина</w:t>
      </w:r>
      <w:bookmarkStart w:id="21" w:name="_GoBack"/>
      <w:bookmarkEnd w:id="21"/>
    </w:p>
    <w:p w:rsidR="009D1593" w:rsidRPr="00D5286A" w:rsidRDefault="009D1593" w:rsidP="009D1593">
      <w:pPr>
        <w:ind w:right="281" w:firstLine="567"/>
        <w:jc w:val="both"/>
      </w:pPr>
    </w:p>
    <w:p w:rsidR="009D1593" w:rsidRPr="00D5286A" w:rsidRDefault="009D1593" w:rsidP="00B56F67">
      <w:pPr>
        <w:ind w:right="281" w:firstLine="567"/>
      </w:pPr>
    </w:p>
    <w:p w:rsidR="001C7D68" w:rsidRDefault="000F3683" w:rsidP="00FB66A4">
      <w:pPr>
        <w:ind w:right="281" w:firstLine="567"/>
        <w:sectPr w:rsidR="001C7D68" w:rsidSect="00055EAA">
          <w:pgSz w:w="11906" w:h="16838"/>
          <w:pgMar w:top="426" w:right="849" w:bottom="851" w:left="1276" w:header="709" w:footer="709" w:gutter="0"/>
          <w:cols w:space="708"/>
          <w:titlePg/>
          <w:docGrid w:linePitch="360"/>
        </w:sectPr>
      </w:pPr>
      <w:r w:rsidRPr="00D5286A">
        <w:t xml:space="preserve">Секретарь заседания: ____________________ </w:t>
      </w:r>
      <w:r w:rsidR="00477DAB" w:rsidRPr="00D5286A">
        <w:t>К.С. Юхневич</w:t>
      </w:r>
    </w:p>
    <w:p w:rsidR="001C7D68" w:rsidRDefault="001C7D68" w:rsidP="003C70AA">
      <w:pPr>
        <w:ind w:left="-1952" w:right="281" w:firstLine="7764"/>
      </w:pPr>
      <w:r>
        <w:lastRenderedPageBreak/>
        <w:t>Приложение № 1 к протоколу № 1</w:t>
      </w:r>
      <w:r w:rsidR="003C70AA">
        <w:t>2</w:t>
      </w:r>
    </w:p>
    <w:p w:rsidR="00517394" w:rsidRDefault="001C7D68" w:rsidP="003C70AA">
      <w:pPr>
        <w:ind w:left="-1952" w:right="281" w:firstLine="7764"/>
      </w:pPr>
      <w:r>
        <w:t>заседания правления региональной</w:t>
      </w:r>
    </w:p>
    <w:p w:rsidR="001C7D68" w:rsidRDefault="001C7D68" w:rsidP="003C70AA">
      <w:pPr>
        <w:ind w:left="-1952" w:right="281" w:firstLine="7764"/>
      </w:pPr>
      <w:r>
        <w:t>энергетической комиссии</w:t>
      </w:r>
    </w:p>
    <w:p w:rsidR="001C7D68" w:rsidRDefault="001C7D68" w:rsidP="003C70AA">
      <w:pPr>
        <w:ind w:left="-1952" w:right="281" w:firstLine="7764"/>
      </w:pPr>
      <w:r>
        <w:t xml:space="preserve">Кемеровской области от </w:t>
      </w:r>
      <w:r w:rsidR="009D1593">
        <w:t>2</w:t>
      </w:r>
      <w:r w:rsidR="003C70AA">
        <w:t>8</w:t>
      </w:r>
      <w:r>
        <w:t>.02.2019</w:t>
      </w:r>
    </w:p>
    <w:p w:rsidR="009D1593" w:rsidRDefault="009D1593" w:rsidP="003C70AA">
      <w:pPr>
        <w:ind w:left="-1952" w:right="281" w:firstLine="7764"/>
      </w:pPr>
    </w:p>
    <w:p w:rsidR="003C70AA" w:rsidRPr="001A2A49" w:rsidRDefault="003C70AA" w:rsidP="003C70AA">
      <w:pPr>
        <w:tabs>
          <w:tab w:val="left" w:pos="1418"/>
          <w:tab w:val="center" w:pos="4858"/>
        </w:tabs>
        <w:ind w:left="360"/>
        <w:jc w:val="center"/>
        <w:rPr>
          <w:sz w:val="28"/>
          <w:szCs w:val="28"/>
        </w:rPr>
      </w:pPr>
      <w:r w:rsidRPr="001A2A49">
        <w:rPr>
          <w:sz w:val="28"/>
          <w:szCs w:val="28"/>
        </w:rPr>
        <w:t>Пояснительная записка</w:t>
      </w:r>
    </w:p>
    <w:p w:rsidR="003C70AA" w:rsidRDefault="003C70AA" w:rsidP="003C70AA">
      <w:pPr>
        <w:jc w:val="center"/>
        <w:rPr>
          <w:sz w:val="28"/>
          <w:szCs w:val="28"/>
        </w:rPr>
      </w:pPr>
      <w:r w:rsidRPr="001A2A49">
        <w:rPr>
          <w:sz w:val="28"/>
          <w:szCs w:val="28"/>
        </w:rPr>
        <w:t xml:space="preserve">к проекту постановления </w:t>
      </w:r>
      <w:r>
        <w:rPr>
          <w:sz w:val="28"/>
          <w:szCs w:val="28"/>
        </w:rPr>
        <w:t>«</w:t>
      </w:r>
      <w:r w:rsidRPr="006C7955">
        <w:rPr>
          <w:sz w:val="28"/>
          <w:szCs w:val="28"/>
        </w:rPr>
        <w:t>О внесении изменений</w:t>
      </w:r>
      <w:r>
        <w:rPr>
          <w:sz w:val="28"/>
          <w:szCs w:val="28"/>
        </w:rPr>
        <w:t xml:space="preserve"> в постановление региональной </w:t>
      </w:r>
      <w:r w:rsidRPr="006C7955">
        <w:rPr>
          <w:sz w:val="28"/>
          <w:szCs w:val="28"/>
        </w:rPr>
        <w:t>энергетической комиссии Кемеровской области от 2</w:t>
      </w:r>
      <w:r>
        <w:rPr>
          <w:sz w:val="28"/>
          <w:szCs w:val="28"/>
        </w:rPr>
        <w:t>5</w:t>
      </w:r>
      <w:r w:rsidRPr="006C7955">
        <w:rPr>
          <w:sz w:val="28"/>
          <w:szCs w:val="28"/>
        </w:rPr>
        <w:t>.10.201</w:t>
      </w:r>
      <w:r>
        <w:rPr>
          <w:sz w:val="28"/>
          <w:szCs w:val="28"/>
        </w:rPr>
        <w:t>8</w:t>
      </w:r>
      <w:r w:rsidRPr="006C7955">
        <w:rPr>
          <w:sz w:val="28"/>
          <w:szCs w:val="28"/>
        </w:rPr>
        <w:t xml:space="preserve"> </w:t>
      </w:r>
      <w:r>
        <w:rPr>
          <w:sz w:val="28"/>
          <w:szCs w:val="28"/>
        </w:rPr>
        <w:t>№</w:t>
      </w:r>
      <w:r w:rsidRPr="006C7955">
        <w:rPr>
          <w:sz w:val="28"/>
          <w:szCs w:val="28"/>
        </w:rPr>
        <w:t xml:space="preserve"> 2</w:t>
      </w:r>
      <w:r>
        <w:rPr>
          <w:sz w:val="28"/>
          <w:szCs w:val="28"/>
        </w:rPr>
        <w:t>81</w:t>
      </w:r>
      <w:r w:rsidRPr="006C7955">
        <w:rPr>
          <w:sz w:val="28"/>
          <w:szCs w:val="28"/>
        </w:rPr>
        <w:t xml:space="preserve"> «Об утверждении производственной программы в сфере холодного водоснабжения</w:t>
      </w:r>
      <w:r>
        <w:rPr>
          <w:sz w:val="28"/>
          <w:szCs w:val="28"/>
        </w:rPr>
        <w:t xml:space="preserve"> питьевой водой </w:t>
      </w:r>
      <w:r w:rsidRPr="006C7955">
        <w:rPr>
          <w:sz w:val="28"/>
          <w:szCs w:val="28"/>
        </w:rPr>
        <w:t>и об установлении тарифов</w:t>
      </w:r>
      <w:r>
        <w:rPr>
          <w:sz w:val="28"/>
          <w:szCs w:val="28"/>
        </w:rPr>
        <w:t xml:space="preserve"> </w:t>
      </w:r>
      <w:r w:rsidRPr="006C7955">
        <w:rPr>
          <w:sz w:val="28"/>
          <w:szCs w:val="28"/>
        </w:rPr>
        <w:t>на питьев</w:t>
      </w:r>
      <w:r>
        <w:rPr>
          <w:sz w:val="28"/>
          <w:szCs w:val="28"/>
        </w:rPr>
        <w:t>ую</w:t>
      </w:r>
      <w:r w:rsidRPr="006C7955">
        <w:rPr>
          <w:sz w:val="28"/>
          <w:szCs w:val="28"/>
        </w:rPr>
        <w:t xml:space="preserve"> вод</w:t>
      </w:r>
      <w:r>
        <w:rPr>
          <w:sz w:val="28"/>
          <w:szCs w:val="28"/>
        </w:rPr>
        <w:t>у</w:t>
      </w:r>
    </w:p>
    <w:p w:rsidR="003C70AA" w:rsidRPr="001A2A49" w:rsidRDefault="003C70AA" w:rsidP="003C70AA">
      <w:pPr>
        <w:jc w:val="center"/>
        <w:rPr>
          <w:sz w:val="28"/>
          <w:szCs w:val="28"/>
        </w:rPr>
      </w:pPr>
      <w:r>
        <w:rPr>
          <w:sz w:val="28"/>
          <w:szCs w:val="28"/>
        </w:rPr>
        <w:t xml:space="preserve"> МП «Исток</w:t>
      </w:r>
      <w:r w:rsidRPr="006C7955">
        <w:rPr>
          <w:sz w:val="28"/>
          <w:szCs w:val="28"/>
        </w:rPr>
        <w:t xml:space="preserve">» (г. </w:t>
      </w:r>
      <w:r>
        <w:rPr>
          <w:sz w:val="28"/>
          <w:szCs w:val="28"/>
        </w:rPr>
        <w:t>Киселевск</w:t>
      </w:r>
      <w:r w:rsidRPr="006C7955">
        <w:rPr>
          <w:sz w:val="28"/>
          <w:szCs w:val="28"/>
        </w:rPr>
        <w:t>)»</w:t>
      </w:r>
    </w:p>
    <w:p w:rsidR="003C70AA" w:rsidRDefault="003C70AA" w:rsidP="003C70AA">
      <w:pPr>
        <w:ind w:left="-1952" w:right="281" w:firstLine="7764"/>
      </w:pP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r w:rsidRPr="003C70AA">
        <w:rPr>
          <w:bCs/>
          <w:kern w:val="32"/>
          <w:sz w:val="28"/>
          <w:szCs w:val="28"/>
          <w:lang w:eastAsia="en-US"/>
        </w:rPr>
        <w:t xml:space="preserve">В адрес региональной энергетической комиссии Кемеровской области (далее – РЭК КО) поступило обращение </w:t>
      </w:r>
      <w:r w:rsidRPr="003C70AA">
        <w:rPr>
          <w:sz w:val="28"/>
          <w:szCs w:val="28"/>
          <w:lang w:eastAsia="en-US"/>
        </w:rPr>
        <w:t>МП «Исток» (г. Киселевск)</w:t>
      </w:r>
      <w:r w:rsidRPr="003C70AA">
        <w:rPr>
          <w:bCs/>
          <w:kern w:val="32"/>
          <w:sz w:val="28"/>
          <w:szCs w:val="28"/>
          <w:lang w:eastAsia="en-US"/>
        </w:rPr>
        <w:t xml:space="preserve"> (исх. от 18.02.2019 № 43/19, </w:t>
      </w:r>
      <w:proofErr w:type="spellStart"/>
      <w:r w:rsidRPr="003C70AA">
        <w:rPr>
          <w:bCs/>
          <w:kern w:val="32"/>
          <w:sz w:val="28"/>
          <w:szCs w:val="28"/>
          <w:lang w:eastAsia="en-US"/>
        </w:rPr>
        <w:t>вх</w:t>
      </w:r>
      <w:proofErr w:type="spellEnd"/>
      <w:r w:rsidRPr="003C70AA">
        <w:rPr>
          <w:bCs/>
          <w:kern w:val="32"/>
          <w:sz w:val="28"/>
          <w:szCs w:val="28"/>
          <w:lang w:eastAsia="en-US"/>
        </w:rPr>
        <w:t>. от 18.02.2019 № 638) с сообщением об утрате права на применение упрощенной системы налогообложения, о переходе с 01.01.2019 на общую систему налогообложения и просьбой учесть данный факт в утвержденных тарифах на 2019-2023 годы.</w:t>
      </w: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r w:rsidRPr="003C70AA">
        <w:rPr>
          <w:bCs/>
          <w:kern w:val="32"/>
          <w:sz w:val="28"/>
          <w:szCs w:val="28"/>
          <w:lang w:eastAsia="en-US"/>
        </w:rPr>
        <w:t>В качестве обосновывающего документа организацией представлено «Сообщение об утрате права на применение упрощенной системы налогообложения» (форма № 26.2-2) от 12.02.2019.</w:t>
      </w:r>
    </w:p>
    <w:p w:rsidR="003C70AA" w:rsidRPr="003C70AA" w:rsidRDefault="003C70AA" w:rsidP="003C70AA">
      <w:pPr>
        <w:ind w:firstLine="709"/>
        <w:jc w:val="both"/>
        <w:rPr>
          <w:sz w:val="28"/>
          <w:szCs w:val="28"/>
          <w:lang w:eastAsia="en-US"/>
        </w:rPr>
      </w:pPr>
      <w:r w:rsidRPr="003C70AA">
        <w:rPr>
          <w:bCs/>
          <w:kern w:val="32"/>
          <w:sz w:val="28"/>
          <w:szCs w:val="28"/>
          <w:lang w:eastAsia="en-US"/>
        </w:rPr>
        <w:t xml:space="preserve">Для </w:t>
      </w:r>
      <w:r w:rsidRPr="003C70AA">
        <w:rPr>
          <w:sz w:val="28"/>
          <w:szCs w:val="28"/>
          <w:lang w:eastAsia="en-US"/>
        </w:rPr>
        <w:t>МП «Исток» (г. Киселевск)</w:t>
      </w:r>
      <w:r w:rsidRPr="003C70AA">
        <w:rPr>
          <w:bCs/>
          <w:kern w:val="32"/>
          <w:sz w:val="28"/>
          <w:szCs w:val="28"/>
          <w:lang w:eastAsia="en-US"/>
        </w:rPr>
        <w:t xml:space="preserve"> постановлением РЭК КО </w:t>
      </w:r>
      <w:r w:rsidRPr="003C70AA">
        <w:rPr>
          <w:sz w:val="28"/>
          <w:szCs w:val="28"/>
          <w:lang w:eastAsia="en-US"/>
        </w:rPr>
        <w:t>от 25.10.2018 № 281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 установлены тарифы с применением метода индексации на период с 01.01.2019 по 31.12.2023.</w:t>
      </w: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r w:rsidRPr="003C70AA">
        <w:rPr>
          <w:bCs/>
          <w:kern w:val="32"/>
          <w:sz w:val="28"/>
          <w:szCs w:val="28"/>
          <w:lang w:eastAsia="en-US"/>
        </w:rPr>
        <w:t>Согласно</w:t>
      </w:r>
      <w:r w:rsidRPr="003C70AA">
        <w:rPr>
          <w:sz w:val="28"/>
          <w:szCs w:val="28"/>
        </w:rPr>
        <w:t xml:space="preserve"> </w:t>
      </w:r>
      <w:proofErr w:type="spellStart"/>
      <w:r w:rsidRPr="003C70AA">
        <w:rPr>
          <w:sz w:val="28"/>
          <w:szCs w:val="28"/>
        </w:rPr>
        <w:t>п.п</w:t>
      </w:r>
      <w:proofErr w:type="spellEnd"/>
      <w:r w:rsidRPr="003C70AA">
        <w:rPr>
          <w:sz w:val="28"/>
          <w:szCs w:val="28"/>
        </w:rPr>
        <w:t>. «к» п. 9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w:t>
      </w:r>
      <w:r w:rsidRPr="003C70AA">
        <w:rPr>
          <w:bCs/>
          <w:kern w:val="32"/>
          <w:sz w:val="28"/>
          <w:szCs w:val="28"/>
          <w:lang w:eastAsia="en-US"/>
        </w:rPr>
        <w:t xml:space="preserve"> тарифы вводятся в действие с начала очередного года на срок не менее одного года, за исключением решений органов регулирования, принятых в связи с изменением в течение периода регулирования системы налогообложения регулируемой организации.</w:t>
      </w:r>
    </w:p>
    <w:p w:rsidR="003C70AA" w:rsidRPr="003C70AA" w:rsidRDefault="003C70AA" w:rsidP="003C70AA">
      <w:pPr>
        <w:ind w:firstLine="709"/>
        <w:jc w:val="both"/>
        <w:rPr>
          <w:sz w:val="28"/>
          <w:szCs w:val="28"/>
          <w:lang w:eastAsia="en-US"/>
        </w:rPr>
      </w:pPr>
      <w:r w:rsidRPr="003C70AA">
        <w:rPr>
          <w:sz w:val="28"/>
          <w:szCs w:val="28"/>
          <w:lang w:eastAsia="en-US"/>
        </w:rPr>
        <w:t>В связи с изменением режима налогообложения регулируемой организации и представлением соответствующих документов, специалистом РЭК КО в соответствии с положениями действующего законодательства произведены следующие корректировки.</w:t>
      </w:r>
    </w:p>
    <w:p w:rsidR="003C70AA" w:rsidRPr="003C70AA" w:rsidRDefault="003C70AA" w:rsidP="002D5CAD">
      <w:pPr>
        <w:numPr>
          <w:ilvl w:val="0"/>
          <w:numId w:val="4"/>
        </w:numPr>
        <w:ind w:left="0" w:firstLine="709"/>
        <w:contextualSpacing/>
        <w:jc w:val="both"/>
        <w:rPr>
          <w:sz w:val="28"/>
          <w:szCs w:val="28"/>
          <w:lang w:eastAsia="en-US"/>
        </w:rPr>
      </w:pPr>
      <w:r w:rsidRPr="003C70AA">
        <w:rPr>
          <w:sz w:val="28"/>
          <w:szCs w:val="28"/>
          <w:lang w:eastAsia="en-US"/>
        </w:rPr>
        <w:t xml:space="preserve">Исключён налог на добавленную стоимость из </w:t>
      </w:r>
      <w:r w:rsidRPr="003C70AA">
        <w:rPr>
          <w:sz w:val="28"/>
          <w:szCs w:val="28"/>
          <w:u w:val="single"/>
          <w:lang w:eastAsia="en-US"/>
        </w:rPr>
        <w:t xml:space="preserve">операционных расходов </w:t>
      </w:r>
      <w:r w:rsidRPr="003C70AA">
        <w:rPr>
          <w:sz w:val="28"/>
          <w:szCs w:val="28"/>
          <w:lang w:eastAsia="en-US"/>
        </w:rPr>
        <w:t>по статьям, содержащим НДС, в том числе:</w:t>
      </w:r>
    </w:p>
    <w:p w:rsidR="003C70AA" w:rsidRPr="003C70AA" w:rsidRDefault="003C70AA" w:rsidP="003C70AA">
      <w:pPr>
        <w:ind w:firstLine="709"/>
        <w:jc w:val="both"/>
        <w:rPr>
          <w:sz w:val="28"/>
          <w:szCs w:val="28"/>
          <w:lang w:eastAsia="en-US"/>
        </w:rPr>
      </w:pPr>
      <w:r w:rsidRPr="003C70AA">
        <w:rPr>
          <w:sz w:val="28"/>
          <w:szCs w:val="28"/>
          <w:lang w:eastAsia="en-US"/>
        </w:rPr>
        <w:t xml:space="preserve">«Реагенты» уменьшены на 82,24 тыс. руб., с 493,44 тыс. руб. до 411,20 тыс. руб.; </w:t>
      </w:r>
    </w:p>
    <w:p w:rsidR="003C70AA" w:rsidRPr="003C70AA" w:rsidRDefault="003C70AA" w:rsidP="003C70AA">
      <w:pPr>
        <w:ind w:firstLine="709"/>
        <w:jc w:val="both"/>
        <w:rPr>
          <w:sz w:val="28"/>
          <w:szCs w:val="28"/>
          <w:lang w:eastAsia="en-US"/>
        </w:rPr>
      </w:pPr>
      <w:r w:rsidRPr="003C70AA">
        <w:rPr>
          <w:sz w:val="28"/>
          <w:szCs w:val="28"/>
          <w:lang w:eastAsia="en-US"/>
        </w:rPr>
        <w:t xml:space="preserve">«Материалы и запасные части» уменьшены на </w:t>
      </w:r>
      <w:r w:rsidRPr="003C70AA">
        <w:rPr>
          <w:bCs/>
          <w:sz w:val="28"/>
          <w:szCs w:val="28"/>
        </w:rPr>
        <w:t xml:space="preserve">46,75 </w:t>
      </w:r>
      <w:r w:rsidRPr="003C70AA">
        <w:rPr>
          <w:sz w:val="28"/>
          <w:szCs w:val="28"/>
          <w:lang w:eastAsia="en-US"/>
        </w:rPr>
        <w:t xml:space="preserve">тыс. руб. с </w:t>
      </w:r>
      <w:r w:rsidRPr="003C70AA">
        <w:rPr>
          <w:bCs/>
          <w:sz w:val="28"/>
          <w:szCs w:val="28"/>
        </w:rPr>
        <w:t xml:space="preserve">280,48 </w:t>
      </w:r>
      <w:r w:rsidRPr="003C70AA">
        <w:rPr>
          <w:sz w:val="28"/>
          <w:szCs w:val="28"/>
          <w:lang w:eastAsia="en-US"/>
        </w:rPr>
        <w:t xml:space="preserve">тыс. руб. до </w:t>
      </w:r>
      <w:r w:rsidRPr="003C70AA">
        <w:rPr>
          <w:bCs/>
          <w:sz w:val="28"/>
          <w:szCs w:val="28"/>
        </w:rPr>
        <w:t xml:space="preserve">233,73 </w:t>
      </w:r>
      <w:r w:rsidRPr="003C70AA">
        <w:rPr>
          <w:sz w:val="28"/>
          <w:szCs w:val="28"/>
          <w:lang w:eastAsia="en-US"/>
        </w:rPr>
        <w:t>тыс. руб.;</w:t>
      </w:r>
    </w:p>
    <w:p w:rsidR="003C70AA" w:rsidRPr="003C70AA" w:rsidRDefault="003C70AA" w:rsidP="003C70AA">
      <w:pPr>
        <w:ind w:firstLine="709"/>
        <w:jc w:val="both"/>
        <w:rPr>
          <w:sz w:val="28"/>
          <w:szCs w:val="28"/>
          <w:lang w:eastAsia="en-US"/>
        </w:rPr>
      </w:pPr>
      <w:r w:rsidRPr="003C70AA">
        <w:rPr>
          <w:sz w:val="28"/>
          <w:szCs w:val="28"/>
          <w:lang w:eastAsia="en-US"/>
        </w:rPr>
        <w:t xml:space="preserve">«Закупка заполнителей фильтров (розовый песок и пр.)» уменьшены на </w:t>
      </w:r>
      <w:r w:rsidRPr="003C70AA">
        <w:rPr>
          <w:bCs/>
          <w:sz w:val="28"/>
          <w:szCs w:val="28"/>
        </w:rPr>
        <w:t xml:space="preserve">39,02 </w:t>
      </w:r>
      <w:r w:rsidRPr="003C70AA">
        <w:rPr>
          <w:sz w:val="28"/>
          <w:szCs w:val="28"/>
          <w:lang w:eastAsia="en-US"/>
        </w:rPr>
        <w:t xml:space="preserve">тыс. руб., с </w:t>
      </w:r>
      <w:r w:rsidRPr="003C70AA">
        <w:rPr>
          <w:bCs/>
          <w:sz w:val="28"/>
          <w:szCs w:val="28"/>
        </w:rPr>
        <w:t xml:space="preserve">234,12 </w:t>
      </w:r>
      <w:r w:rsidRPr="003C70AA">
        <w:rPr>
          <w:sz w:val="28"/>
          <w:szCs w:val="28"/>
          <w:lang w:eastAsia="en-US"/>
        </w:rPr>
        <w:t xml:space="preserve">тыс. руб. до </w:t>
      </w:r>
      <w:r w:rsidRPr="003C70AA">
        <w:rPr>
          <w:bCs/>
          <w:sz w:val="28"/>
          <w:szCs w:val="28"/>
        </w:rPr>
        <w:t xml:space="preserve">195,10 </w:t>
      </w:r>
      <w:r w:rsidRPr="003C70AA">
        <w:rPr>
          <w:sz w:val="28"/>
          <w:szCs w:val="28"/>
          <w:lang w:eastAsia="en-US"/>
        </w:rPr>
        <w:t>тыс. руб.</w:t>
      </w:r>
    </w:p>
    <w:p w:rsidR="003C70AA" w:rsidRPr="003C70AA" w:rsidRDefault="003C70AA" w:rsidP="003C70AA">
      <w:pPr>
        <w:ind w:firstLine="709"/>
        <w:jc w:val="both"/>
        <w:rPr>
          <w:sz w:val="28"/>
          <w:szCs w:val="28"/>
          <w:lang w:eastAsia="en-US"/>
        </w:rPr>
      </w:pPr>
      <w:r w:rsidRPr="003C70AA">
        <w:rPr>
          <w:sz w:val="28"/>
          <w:szCs w:val="28"/>
          <w:lang w:eastAsia="en-US"/>
        </w:rPr>
        <w:t xml:space="preserve">«Лабораторные анализы» уменьшены на </w:t>
      </w:r>
      <w:r w:rsidRPr="003C70AA">
        <w:rPr>
          <w:bCs/>
          <w:sz w:val="28"/>
          <w:szCs w:val="28"/>
        </w:rPr>
        <w:t xml:space="preserve">12,77 </w:t>
      </w:r>
      <w:r w:rsidRPr="003C70AA">
        <w:rPr>
          <w:sz w:val="28"/>
          <w:szCs w:val="28"/>
          <w:lang w:eastAsia="en-US"/>
        </w:rPr>
        <w:t xml:space="preserve">тыс. руб., с </w:t>
      </w:r>
      <w:r w:rsidRPr="003C70AA">
        <w:rPr>
          <w:sz w:val="28"/>
          <w:szCs w:val="28"/>
        </w:rPr>
        <w:t xml:space="preserve">76,61 </w:t>
      </w:r>
      <w:r w:rsidRPr="003C70AA">
        <w:rPr>
          <w:sz w:val="28"/>
          <w:szCs w:val="28"/>
          <w:lang w:eastAsia="en-US"/>
        </w:rPr>
        <w:t xml:space="preserve">тыс. руб. до </w:t>
      </w:r>
      <w:r w:rsidRPr="003C70AA">
        <w:rPr>
          <w:sz w:val="28"/>
          <w:szCs w:val="28"/>
        </w:rPr>
        <w:t xml:space="preserve">63,84 </w:t>
      </w:r>
      <w:r w:rsidRPr="003C70AA">
        <w:rPr>
          <w:sz w:val="28"/>
          <w:szCs w:val="28"/>
          <w:lang w:eastAsia="en-US"/>
        </w:rPr>
        <w:t>тыс. руб.</w:t>
      </w:r>
    </w:p>
    <w:p w:rsidR="003C70AA" w:rsidRPr="003C70AA" w:rsidRDefault="003C70AA" w:rsidP="003C70AA">
      <w:pPr>
        <w:ind w:firstLine="709"/>
        <w:jc w:val="both"/>
        <w:rPr>
          <w:sz w:val="28"/>
          <w:szCs w:val="28"/>
          <w:lang w:eastAsia="en-US"/>
        </w:rPr>
      </w:pPr>
      <w:r w:rsidRPr="003C70AA">
        <w:rPr>
          <w:sz w:val="28"/>
          <w:szCs w:val="28"/>
          <w:lang w:eastAsia="en-US"/>
        </w:rPr>
        <w:t>«Расходы на ГСМ (и/ или расходы на аренду спец.</w:t>
      </w:r>
      <w:r w:rsidR="003C678A">
        <w:rPr>
          <w:sz w:val="28"/>
          <w:szCs w:val="28"/>
          <w:lang w:eastAsia="en-US"/>
        </w:rPr>
        <w:t xml:space="preserve"> </w:t>
      </w:r>
      <w:r w:rsidRPr="003C70AA">
        <w:rPr>
          <w:sz w:val="28"/>
          <w:szCs w:val="28"/>
          <w:lang w:eastAsia="en-US"/>
        </w:rPr>
        <w:t xml:space="preserve">техники)» уменьшены на </w:t>
      </w:r>
      <w:r w:rsidRPr="003C70AA">
        <w:rPr>
          <w:bCs/>
          <w:sz w:val="28"/>
          <w:szCs w:val="28"/>
        </w:rPr>
        <w:t xml:space="preserve">115,84 </w:t>
      </w:r>
      <w:r w:rsidRPr="003C70AA">
        <w:rPr>
          <w:sz w:val="28"/>
          <w:szCs w:val="28"/>
          <w:lang w:eastAsia="en-US"/>
        </w:rPr>
        <w:t xml:space="preserve">тыс. руб., с </w:t>
      </w:r>
      <w:r w:rsidRPr="003C70AA">
        <w:rPr>
          <w:sz w:val="28"/>
          <w:szCs w:val="28"/>
        </w:rPr>
        <w:t xml:space="preserve">695,05 </w:t>
      </w:r>
      <w:r w:rsidRPr="003C70AA">
        <w:rPr>
          <w:sz w:val="28"/>
          <w:szCs w:val="28"/>
          <w:lang w:eastAsia="en-US"/>
        </w:rPr>
        <w:t xml:space="preserve">тыс. руб. до </w:t>
      </w:r>
      <w:r w:rsidRPr="003C70AA">
        <w:rPr>
          <w:sz w:val="28"/>
          <w:szCs w:val="28"/>
        </w:rPr>
        <w:t>579,21</w:t>
      </w:r>
      <w:r w:rsidRPr="003C70AA">
        <w:rPr>
          <w:sz w:val="28"/>
          <w:szCs w:val="28"/>
          <w:lang w:eastAsia="en-US"/>
        </w:rPr>
        <w:t>тыс. руб.</w:t>
      </w:r>
    </w:p>
    <w:p w:rsidR="003C70AA" w:rsidRPr="003C70AA" w:rsidRDefault="003C70AA" w:rsidP="003C70AA">
      <w:pPr>
        <w:ind w:firstLine="709"/>
        <w:jc w:val="both"/>
        <w:rPr>
          <w:sz w:val="28"/>
          <w:szCs w:val="28"/>
          <w:lang w:eastAsia="en-US"/>
        </w:rPr>
      </w:pPr>
      <w:r w:rsidRPr="003C70AA">
        <w:rPr>
          <w:sz w:val="28"/>
          <w:szCs w:val="28"/>
          <w:lang w:eastAsia="en-US"/>
        </w:rPr>
        <w:lastRenderedPageBreak/>
        <w:t xml:space="preserve">«Химические реактивы» уменьшены на </w:t>
      </w:r>
      <w:r w:rsidRPr="003C70AA">
        <w:rPr>
          <w:bCs/>
          <w:sz w:val="28"/>
          <w:szCs w:val="28"/>
        </w:rPr>
        <w:t xml:space="preserve">0,22 </w:t>
      </w:r>
      <w:r w:rsidRPr="003C70AA">
        <w:rPr>
          <w:sz w:val="28"/>
          <w:szCs w:val="28"/>
          <w:lang w:eastAsia="en-US"/>
        </w:rPr>
        <w:t xml:space="preserve">тыс. руб., с </w:t>
      </w:r>
      <w:r w:rsidRPr="003C70AA">
        <w:rPr>
          <w:sz w:val="28"/>
          <w:szCs w:val="28"/>
        </w:rPr>
        <w:t xml:space="preserve">1,32 </w:t>
      </w:r>
      <w:r w:rsidRPr="003C70AA">
        <w:rPr>
          <w:sz w:val="28"/>
          <w:szCs w:val="28"/>
          <w:lang w:eastAsia="en-US"/>
        </w:rPr>
        <w:t xml:space="preserve">тыс. руб. до </w:t>
      </w:r>
      <w:r w:rsidRPr="003C70AA">
        <w:rPr>
          <w:sz w:val="28"/>
          <w:szCs w:val="28"/>
        </w:rPr>
        <w:t xml:space="preserve">1,10 </w:t>
      </w:r>
      <w:r w:rsidRPr="003C70AA">
        <w:rPr>
          <w:sz w:val="28"/>
          <w:szCs w:val="28"/>
          <w:lang w:eastAsia="en-US"/>
        </w:rPr>
        <w:t>тыс. руб.</w:t>
      </w:r>
    </w:p>
    <w:p w:rsidR="003C70AA" w:rsidRPr="003C70AA" w:rsidRDefault="003C70AA" w:rsidP="003C70AA">
      <w:pPr>
        <w:ind w:firstLine="709"/>
        <w:jc w:val="both"/>
        <w:rPr>
          <w:sz w:val="28"/>
          <w:szCs w:val="28"/>
          <w:lang w:eastAsia="en-US"/>
        </w:rPr>
      </w:pPr>
      <w:r w:rsidRPr="003C70AA">
        <w:rPr>
          <w:sz w:val="28"/>
          <w:szCs w:val="28"/>
          <w:lang w:eastAsia="en-US"/>
        </w:rPr>
        <w:t xml:space="preserve">«Уголь» уменьшены на </w:t>
      </w:r>
      <w:r w:rsidRPr="003C70AA">
        <w:rPr>
          <w:bCs/>
          <w:sz w:val="28"/>
          <w:szCs w:val="28"/>
        </w:rPr>
        <w:t xml:space="preserve">46,53 </w:t>
      </w:r>
      <w:r w:rsidRPr="003C70AA">
        <w:rPr>
          <w:sz w:val="28"/>
          <w:szCs w:val="28"/>
          <w:lang w:eastAsia="en-US"/>
        </w:rPr>
        <w:t xml:space="preserve">тыс. руб., с </w:t>
      </w:r>
      <w:r w:rsidRPr="003C70AA">
        <w:rPr>
          <w:sz w:val="28"/>
          <w:szCs w:val="28"/>
        </w:rPr>
        <w:t xml:space="preserve">279,17 </w:t>
      </w:r>
      <w:r w:rsidRPr="003C70AA">
        <w:rPr>
          <w:sz w:val="28"/>
          <w:szCs w:val="28"/>
          <w:lang w:eastAsia="en-US"/>
        </w:rPr>
        <w:t xml:space="preserve">тыс. руб. до </w:t>
      </w:r>
      <w:r w:rsidRPr="003C70AA">
        <w:rPr>
          <w:sz w:val="28"/>
          <w:szCs w:val="28"/>
        </w:rPr>
        <w:t xml:space="preserve">232,64 </w:t>
      </w:r>
      <w:r w:rsidRPr="003C70AA">
        <w:rPr>
          <w:sz w:val="28"/>
          <w:szCs w:val="28"/>
          <w:lang w:eastAsia="en-US"/>
        </w:rPr>
        <w:t>тыс. руб.</w:t>
      </w:r>
    </w:p>
    <w:p w:rsidR="003C70AA" w:rsidRPr="003C70AA" w:rsidRDefault="003C70AA" w:rsidP="003C70AA">
      <w:pPr>
        <w:ind w:firstLine="709"/>
        <w:jc w:val="both"/>
        <w:rPr>
          <w:sz w:val="28"/>
          <w:szCs w:val="28"/>
          <w:lang w:eastAsia="en-US"/>
        </w:rPr>
      </w:pPr>
      <w:r w:rsidRPr="003C70AA">
        <w:rPr>
          <w:sz w:val="28"/>
          <w:szCs w:val="28"/>
          <w:lang w:eastAsia="en-US"/>
        </w:rPr>
        <w:t xml:space="preserve">«Прочие административные расходы» пункт «Прочие расходы» уменьшены на </w:t>
      </w:r>
      <w:r w:rsidRPr="003C70AA">
        <w:rPr>
          <w:bCs/>
          <w:sz w:val="28"/>
          <w:szCs w:val="28"/>
        </w:rPr>
        <w:t xml:space="preserve">25,96 </w:t>
      </w:r>
      <w:r w:rsidRPr="003C70AA">
        <w:rPr>
          <w:sz w:val="28"/>
          <w:szCs w:val="28"/>
          <w:lang w:eastAsia="en-US"/>
        </w:rPr>
        <w:t xml:space="preserve">тыс. руб., с </w:t>
      </w:r>
      <w:r w:rsidRPr="003C70AA">
        <w:rPr>
          <w:sz w:val="28"/>
          <w:szCs w:val="28"/>
        </w:rPr>
        <w:t xml:space="preserve">215,25 </w:t>
      </w:r>
      <w:r w:rsidRPr="003C70AA">
        <w:rPr>
          <w:sz w:val="28"/>
          <w:szCs w:val="28"/>
          <w:lang w:eastAsia="en-US"/>
        </w:rPr>
        <w:t xml:space="preserve">тыс. руб. до </w:t>
      </w:r>
      <w:r w:rsidRPr="003C70AA">
        <w:rPr>
          <w:sz w:val="28"/>
          <w:szCs w:val="28"/>
        </w:rPr>
        <w:t xml:space="preserve">189,29 </w:t>
      </w:r>
      <w:r w:rsidRPr="003C70AA">
        <w:rPr>
          <w:sz w:val="28"/>
          <w:szCs w:val="28"/>
          <w:lang w:eastAsia="en-US"/>
        </w:rPr>
        <w:t>тыс. руб.</w:t>
      </w:r>
    </w:p>
    <w:p w:rsidR="003C70AA" w:rsidRPr="003C70AA" w:rsidRDefault="003C70AA" w:rsidP="003C70AA">
      <w:pPr>
        <w:ind w:firstLine="709"/>
        <w:jc w:val="both"/>
        <w:rPr>
          <w:sz w:val="28"/>
          <w:szCs w:val="28"/>
          <w:lang w:eastAsia="en-US"/>
        </w:rPr>
      </w:pPr>
      <w:r w:rsidRPr="003C70AA">
        <w:rPr>
          <w:sz w:val="28"/>
          <w:szCs w:val="28"/>
          <w:lang w:eastAsia="en-US"/>
        </w:rPr>
        <w:t>Скорректированный уровень операционных расходов на 2019 год составил 11471,11 тыс. руб.</w:t>
      </w:r>
    </w:p>
    <w:p w:rsidR="003C70AA" w:rsidRPr="003C70AA" w:rsidRDefault="003C70AA" w:rsidP="003C70AA">
      <w:pPr>
        <w:ind w:firstLine="709"/>
        <w:jc w:val="both"/>
        <w:rPr>
          <w:sz w:val="28"/>
          <w:szCs w:val="28"/>
          <w:lang w:eastAsia="en-US"/>
        </w:rPr>
      </w:pPr>
    </w:p>
    <w:p w:rsidR="003C70AA" w:rsidRPr="003C70AA" w:rsidRDefault="003C70AA" w:rsidP="003C70AA">
      <w:pPr>
        <w:ind w:firstLine="709"/>
        <w:jc w:val="both"/>
        <w:rPr>
          <w:sz w:val="28"/>
          <w:szCs w:val="28"/>
          <w:lang w:eastAsia="en-US"/>
        </w:rPr>
      </w:pPr>
      <w:r w:rsidRPr="003C70AA">
        <w:rPr>
          <w:sz w:val="28"/>
          <w:szCs w:val="28"/>
          <w:lang w:eastAsia="en-US"/>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3C70AA" w:rsidRPr="003C70AA" w:rsidRDefault="003C70AA" w:rsidP="003C70AA">
      <w:pPr>
        <w:rPr>
          <w:sz w:val="28"/>
          <w:szCs w:val="28"/>
          <w:lang w:eastAsia="en-US"/>
        </w:rPr>
      </w:pPr>
    </w:p>
    <w:p w:rsidR="003C70AA" w:rsidRPr="003C70AA" w:rsidRDefault="003C70AA" w:rsidP="003C70AA">
      <w:pPr>
        <w:ind w:firstLine="709"/>
        <w:rPr>
          <w:sz w:val="28"/>
          <w:szCs w:val="28"/>
          <w:lang w:eastAsia="en-US"/>
        </w:rPr>
      </w:pPr>
      <w:r w:rsidRPr="003C70AA">
        <w:rPr>
          <w:noProof/>
          <w:sz w:val="28"/>
          <w:szCs w:val="28"/>
          <w:lang w:eastAsia="en-US"/>
        </w:rPr>
        <w:drawing>
          <wp:inline distT="0" distB="0" distL="0" distR="0" wp14:anchorId="095BC2D1" wp14:editId="204D72AA">
            <wp:extent cx="4800600" cy="327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0" cy="327660"/>
                    </a:xfrm>
                    <a:prstGeom prst="rect">
                      <a:avLst/>
                    </a:prstGeom>
                    <a:noFill/>
                    <a:ln>
                      <a:noFill/>
                    </a:ln>
                  </pic:spPr>
                </pic:pic>
              </a:graphicData>
            </a:graphic>
          </wp:inline>
        </w:drawing>
      </w:r>
      <w:r w:rsidRPr="003C70AA">
        <w:rPr>
          <w:sz w:val="28"/>
          <w:szCs w:val="28"/>
          <w:lang w:eastAsia="en-US"/>
        </w:rPr>
        <w:t>,</w:t>
      </w:r>
    </w:p>
    <w:p w:rsidR="003C70AA" w:rsidRPr="003C70AA" w:rsidRDefault="003C70AA" w:rsidP="003C70AA">
      <w:pPr>
        <w:ind w:firstLine="709"/>
        <w:rPr>
          <w:sz w:val="28"/>
          <w:szCs w:val="28"/>
          <w:lang w:eastAsia="en-US"/>
        </w:rPr>
      </w:pPr>
      <w:r w:rsidRPr="003C70AA">
        <w:rPr>
          <w:sz w:val="28"/>
          <w:szCs w:val="28"/>
          <w:lang w:eastAsia="en-US"/>
        </w:rPr>
        <w:t>где:</w:t>
      </w:r>
    </w:p>
    <w:p w:rsidR="003C70AA" w:rsidRPr="003C70AA" w:rsidRDefault="003C70AA" w:rsidP="003C70AA">
      <w:pPr>
        <w:ind w:firstLine="709"/>
        <w:rPr>
          <w:sz w:val="28"/>
          <w:szCs w:val="28"/>
          <w:lang w:eastAsia="en-US"/>
        </w:rPr>
      </w:pPr>
      <w:proofErr w:type="spellStart"/>
      <w:r w:rsidRPr="003C70AA">
        <w:rPr>
          <w:sz w:val="28"/>
          <w:szCs w:val="28"/>
          <w:lang w:eastAsia="en-US"/>
        </w:rPr>
        <w:t>ОР</w:t>
      </w:r>
      <w:r w:rsidRPr="003C70AA">
        <w:rPr>
          <w:sz w:val="28"/>
          <w:szCs w:val="28"/>
          <w:vertAlign w:val="subscript"/>
          <w:lang w:eastAsia="en-US"/>
        </w:rPr>
        <w:t>i</w:t>
      </w:r>
      <w:proofErr w:type="spellEnd"/>
      <w:r w:rsidRPr="003C70AA">
        <w:rPr>
          <w:sz w:val="28"/>
          <w:szCs w:val="28"/>
          <w:lang w:eastAsia="en-US"/>
        </w:rPr>
        <w:t xml:space="preserve"> - операционные расходы в году i (базовый уровень), тыс. руб.;</w:t>
      </w:r>
    </w:p>
    <w:p w:rsidR="003C70AA" w:rsidRPr="003C70AA" w:rsidRDefault="003C70AA" w:rsidP="003C70AA">
      <w:pPr>
        <w:ind w:firstLine="709"/>
        <w:rPr>
          <w:sz w:val="28"/>
          <w:szCs w:val="28"/>
          <w:lang w:eastAsia="en-US"/>
        </w:rPr>
      </w:pPr>
      <w:r w:rsidRPr="003C70AA">
        <w:rPr>
          <w:sz w:val="28"/>
          <w:szCs w:val="28"/>
          <w:lang w:eastAsia="en-US"/>
        </w:rPr>
        <w:t>ИЭР - индекс эффективности операционных расходов, процентов;</w:t>
      </w:r>
    </w:p>
    <w:p w:rsidR="003C70AA" w:rsidRPr="003C70AA" w:rsidRDefault="003C70AA" w:rsidP="003C70AA">
      <w:pPr>
        <w:ind w:firstLine="709"/>
        <w:rPr>
          <w:sz w:val="28"/>
          <w:szCs w:val="28"/>
          <w:lang w:eastAsia="en-US"/>
        </w:rPr>
      </w:pPr>
      <w:r w:rsidRPr="003C70AA">
        <w:rPr>
          <w:sz w:val="28"/>
          <w:szCs w:val="28"/>
          <w:lang w:eastAsia="en-US"/>
        </w:rPr>
        <w:t xml:space="preserve">ИПЦ </w:t>
      </w:r>
      <w:r w:rsidRPr="003C70AA">
        <w:rPr>
          <w:sz w:val="28"/>
          <w:szCs w:val="28"/>
          <w:vertAlign w:val="subscript"/>
          <w:lang w:eastAsia="en-US"/>
        </w:rPr>
        <w:t>i-1</w:t>
      </w:r>
      <w:r w:rsidRPr="003C70AA">
        <w:rPr>
          <w:sz w:val="28"/>
          <w:szCs w:val="28"/>
          <w:lang w:eastAsia="en-US"/>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3C70AA" w:rsidRPr="003C70AA" w:rsidRDefault="003C70AA" w:rsidP="003C70AA">
      <w:pPr>
        <w:ind w:firstLine="709"/>
        <w:rPr>
          <w:sz w:val="28"/>
          <w:szCs w:val="28"/>
          <w:lang w:eastAsia="en-US"/>
        </w:rPr>
      </w:pPr>
      <w:r w:rsidRPr="003C70AA">
        <w:rPr>
          <w:sz w:val="28"/>
          <w:szCs w:val="28"/>
          <w:lang w:eastAsia="en-US"/>
        </w:rPr>
        <w:t xml:space="preserve">ИКА </w:t>
      </w:r>
      <w:r w:rsidRPr="003C70AA">
        <w:rPr>
          <w:sz w:val="28"/>
          <w:szCs w:val="28"/>
          <w:vertAlign w:val="subscript"/>
          <w:lang w:eastAsia="en-US"/>
        </w:rPr>
        <w:t>i-</w:t>
      </w:r>
      <w:proofErr w:type="gramStart"/>
      <w:r w:rsidRPr="003C70AA">
        <w:rPr>
          <w:sz w:val="28"/>
          <w:szCs w:val="28"/>
          <w:vertAlign w:val="subscript"/>
          <w:lang w:eastAsia="en-US"/>
        </w:rPr>
        <w:t>1</w:t>
      </w:r>
      <w:r w:rsidRPr="003C70AA">
        <w:rPr>
          <w:sz w:val="28"/>
          <w:szCs w:val="28"/>
          <w:lang w:eastAsia="en-US"/>
        </w:rPr>
        <w:t xml:space="preserve">  -</w:t>
      </w:r>
      <w:proofErr w:type="gramEnd"/>
      <w:r w:rsidRPr="003C70AA">
        <w:rPr>
          <w:sz w:val="28"/>
          <w:szCs w:val="28"/>
          <w:lang w:eastAsia="en-US"/>
        </w:rPr>
        <w:t xml:space="preserve"> индекс изменения количества активов в году i-1.</w:t>
      </w:r>
    </w:p>
    <w:p w:rsidR="003C70AA" w:rsidRPr="003C70AA" w:rsidRDefault="003C70AA" w:rsidP="003C70AA">
      <w:pPr>
        <w:jc w:val="both"/>
        <w:rPr>
          <w:sz w:val="28"/>
          <w:szCs w:val="28"/>
          <w:lang w:eastAsia="en-US"/>
        </w:rPr>
      </w:pPr>
      <w:r w:rsidRPr="003C70AA">
        <w:rPr>
          <w:sz w:val="28"/>
          <w:szCs w:val="28"/>
          <w:lang w:eastAsia="en-US"/>
        </w:rPr>
        <w:t xml:space="preserve">        </w:t>
      </w:r>
      <w:r w:rsidRPr="003C70AA">
        <w:rPr>
          <w:noProof/>
          <w:sz w:val="28"/>
          <w:szCs w:val="28"/>
          <w:lang w:eastAsia="en-US"/>
        </w:rPr>
        <w:drawing>
          <wp:inline distT="0" distB="0" distL="0" distR="0" wp14:anchorId="5634BA13" wp14:editId="3FD34E55">
            <wp:extent cx="4518660" cy="457200"/>
            <wp:effectExtent l="0" t="0" r="0" b="0"/>
            <wp:docPr id="5" name="Рисунок 5"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18660" cy="457200"/>
                    </a:xfrm>
                    <a:prstGeom prst="rect">
                      <a:avLst/>
                    </a:prstGeom>
                    <a:noFill/>
                    <a:ln>
                      <a:noFill/>
                    </a:ln>
                  </pic:spPr>
                </pic:pic>
              </a:graphicData>
            </a:graphic>
          </wp:inline>
        </w:drawing>
      </w:r>
      <w:r w:rsidRPr="003C70AA">
        <w:rPr>
          <w:sz w:val="28"/>
          <w:szCs w:val="28"/>
          <w:lang w:eastAsia="en-US"/>
        </w:rPr>
        <w:t xml:space="preserve">, </w:t>
      </w:r>
    </w:p>
    <w:p w:rsidR="003C70AA" w:rsidRPr="003C70AA" w:rsidRDefault="003C70AA" w:rsidP="003C70AA">
      <w:pPr>
        <w:jc w:val="both"/>
        <w:rPr>
          <w:sz w:val="28"/>
          <w:szCs w:val="28"/>
          <w:lang w:eastAsia="en-US"/>
        </w:rPr>
      </w:pPr>
      <w:r w:rsidRPr="003C70AA">
        <w:rPr>
          <w:sz w:val="28"/>
          <w:szCs w:val="28"/>
          <w:lang w:eastAsia="en-US"/>
        </w:rPr>
        <w:t>где:</w:t>
      </w:r>
    </w:p>
    <w:p w:rsidR="003C70AA" w:rsidRPr="003C70AA" w:rsidRDefault="003C70AA" w:rsidP="003C70AA">
      <w:pPr>
        <w:jc w:val="both"/>
        <w:rPr>
          <w:sz w:val="28"/>
          <w:szCs w:val="28"/>
          <w:lang w:eastAsia="en-US"/>
        </w:rPr>
      </w:pPr>
      <w:r w:rsidRPr="003C70AA">
        <w:rPr>
          <w:noProof/>
          <w:sz w:val="28"/>
          <w:szCs w:val="28"/>
          <w:lang w:eastAsia="en-US"/>
        </w:rPr>
        <w:drawing>
          <wp:inline distT="0" distB="0" distL="0" distR="0" wp14:anchorId="2870EE25" wp14:editId="0F6CBE10">
            <wp:extent cx="457200" cy="243840"/>
            <wp:effectExtent l="0" t="0" r="0" b="3810"/>
            <wp:docPr id="4" name="Рисунок 4"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43840"/>
                    </a:xfrm>
                    <a:prstGeom prst="rect">
                      <a:avLst/>
                    </a:prstGeom>
                    <a:noFill/>
                    <a:ln>
                      <a:noFill/>
                    </a:ln>
                  </pic:spPr>
                </pic:pic>
              </a:graphicData>
            </a:graphic>
          </wp:inline>
        </w:drawing>
      </w:r>
      <w:r w:rsidRPr="003C70AA">
        <w:rPr>
          <w:sz w:val="28"/>
          <w:szCs w:val="28"/>
          <w:lang w:eastAsia="en-US"/>
        </w:rPr>
        <w:t xml:space="preserve"> - индекс изменения количества активов в году i;</w:t>
      </w:r>
    </w:p>
    <w:p w:rsidR="003C70AA" w:rsidRPr="003C70AA" w:rsidRDefault="003C70AA" w:rsidP="003C70AA">
      <w:pPr>
        <w:jc w:val="both"/>
        <w:rPr>
          <w:sz w:val="28"/>
          <w:szCs w:val="28"/>
          <w:lang w:eastAsia="en-US"/>
        </w:rPr>
      </w:pPr>
      <w:r w:rsidRPr="003C70AA">
        <w:rPr>
          <w:noProof/>
          <w:sz w:val="28"/>
          <w:szCs w:val="28"/>
          <w:lang w:eastAsia="en-US"/>
        </w:rPr>
        <w:drawing>
          <wp:inline distT="0" distB="0" distL="0" distR="0" wp14:anchorId="59C41D44" wp14:editId="53A38F0C">
            <wp:extent cx="320040" cy="243840"/>
            <wp:effectExtent l="0" t="0" r="3810" b="3810"/>
            <wp:docPr id="3" name="Рисунок 3"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 cy="243840"/>
                    </a:xfrm>
                    <a:prstGeom prst="rect">
                      <a:avLst/>
                    </a:prstGeom>
                    <a:noFill/>
                    <a:ln>
                      <a:noFill/>
                    </a:ln>
                  </pic:spPr>
                </pic:pic>
              </a:graphicData>
            </a:graphic>
          </wp:inline>
        </w:drawing>
      </w:r>
      <w:r w:rsidRPr="003C70AA">
        <w:rPr>
          <w:sz w:val="28"/>
          <w:szCs w:val="28"/>
          <w:lang w:eastAsia="en-US"/>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3C70AA" w:rsidRPr="003C70AA" w:rsidRDefault="003C70AA" w:rsidP="003C70AA">
      <w:pPr>
        <w:jc w:val="both"/>
        <w:rPr>
          <w:sz w:val="28"/>
          <w:szCs w:val="28"/>
          <w:lang w:eastAsia="en-US"/>
        </w:rPr>
      </w:pPr>
      <w:r w:rsidRPr="003C70AA">
        <w:rPr>
          <w:noProof/>
          <w:sz w:val="28"/>
          <w:szCs w:val="28"/>
          <w:lang w:eastAsia="en-US"/>
        </w:rPr>
        <w:drawing>
          <wp:inline distT="0" distB="0" distL="0" distR="0" wp14:anchorId="44B394ED" wp14:editId="38653292">
            <wp:extent cx="571500" cy="243840"/>
            <wp:effectExtent l="0" t="0" r="0" b="3810"/>
            <wp:docPr id="2" name="Рисунок 2"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3C70AA">
        <w:rPr>
          <w:sz w:val="28"/>
          <w:szCs w:val="28"/>
          <w:lang w:eastAsia="en-US"/>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3C70AA" w:rsidRPr="003C70AA" w:rsidRDefault="003C70AA" w:rsidP="003C70AA">
      <w:pPr>
        <w:jc w:val="both"/>
        <w:rPr>
          <w:sz w:val="28"/>
          <w:szCs w:val="28"/>
          <w:lang w:eastAsia="en-US"/>
        </w:rPr>
      </w:pPr>
      <w:r w:rsidRPr="003C70AA">
        <w:rPr>
          <w:noProof/>
          <w:sz w:val="28"/>
          <w:szCs w:val="28"/>
          <w:lang w:eastAsia="en-US"/>
        </w:rPr>
        <w:drawing>
          <wp:inline distT="0" distB="0" distL="0" distR="0" wp14:anchorId="1D51E927" wp14:editId="6A6A3609">
            <wp:extent cx="388620" cy="243840"/>
            <wp:effectExtent l="0" t="0" r="0" b="3810"/>
            <wp:docPr id="1" name="Рисунок 1"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8620" cy="243840"/>
                    </a:xfrm>
                    <a:prstGeom prst="rect">
                      <a:avLst/>
                    </a:prstGeom>
                    <a:noFill/>
                    <a:ln>
                      <a:noFill/>
                    </a:ln>
                  </pic:spPr>
                </pic:pic>
              </a:graphicData>
            </a:graphic>
          </wp:inline>
        </w:drawing>
      </w:r>
      <w:r w:rsidRPr="003C70AA">
        <w:rPr>
          <w:sz w:val="28"/>
          <w:szCs w:val="28"/>
          <w:lang w:eastAsia="en-US"/>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3C70AA" w:rsidRPr="003C70AA" w:rsidRDefault="003C70AA" w:rsidP="003C70AA">
      <w:pPr>
        <w:ind w:firstLine="709"/>
        <w:jc w:val="both"/>
        <w:rPr>
          <w:sz w:val="28"/>
          <w:szCs w:val="28"/>
          <w:lang w:eastAsia="en-US"/>
        </w:rPr>
      </w:pPr>
      <w:r w:rsidRPr="003C70AA">
        <w:rPr>
          <w:sz w:val="28"/>
          <w:szCs w:val="28"/>
          <w:lang w:eastAsia="en-US"/>
        </w:rPr>
        <w:t>При пересчете Операционных расходов на 2020-2023 годы регулятором использовались следующие показатели:</w:t>
      </w:r>
    </w:p>
    <w:p w:rsidR="003C70AA" w:rsidRPr="003C70AA" w:rsidRDefault="003C70AA" w:rsidP="003C70AA">
      <w:pPr>
        <w:jc w:val="both"/>
        <w:rPr>
          <w:sz w:val="28"/>
          <w:szCs w:val="28"/>
          <w:lang w:eastAsia="en-US"/>
        </w:rPr>
      </w:pPr>
      <w:r w:rsidRPr="003C70AA">
        <w:rPr>
          <w:sz w:val="28"/>
          <w:szCs w:val="28"/>
          <w:lang w:eastAsia="en-US"/>
        </w:rPr>
        <w:t xml:space="preserve">         базовый уровень операционных расходов 2019 года (скорректированный) – 11471,11 тыс. руб.;</w:t>
      </w:r>
    </w:p>
    <w:p w:rsidR="003C70AA" w:rsidRPr="003C70AA" w:rsidRDefault="003C70AA" w:rsidP="003C70AA">
      <w:pPr>
        <w:jc w:val="both"/>
        <w:rPr>
          <w:sz w:val="28"/>
          <w:szCs w:val="28"/>
          <w:lang w:eastAsia="en-US"/>
        </w:rPr>
      </w:pPr>
      <w:r w:rsidRPr="003C70AA">
        <w:rPr>
          <w:sz w:val="28"/>
          <w:szCs w:val="28"/>
          <w:lang w:eastAsia="en-US"/>
        </w:rPr>
        <w:t xml:space="preserve">         индекс потребительских цен на 2020-103,4%, на 2021-2023 годы – 104%, согласно прогнозу Минэкономразвития РФ;</w:t>
      </w:r>
    </w:p>
    <w:p w:rsidR="003C70AA" w:rsidRPr="003C70AA" w:rsidRDefault="003C70AA" w:rsidP="003C70AA">
      <w:pPr>
        <w:jc w:val="both"/>
        <w:rPr>
          <w:sz w:val="28"/>
          <w:szCs w:val="28"/>
          <w:lang w:eastAsia="en-US"/>
        </w:rPr>
      </w:pPr>
      <w:r w:rsidRPr="003C70AA">
        <w:rPr>
          <w:sz w:val="28"/>
          <w:szCs w:val="28"/>
          <w:lang w:eastAsia="en-US"/>
        </w:rPr>
        <w:t xml:space="preserve">        индекс эффективности операционных расходов на 2020-2023 годы -1%;</w:t>
      </w:r>
    </w:p>
    <w:p w:rsidR="003C70AA" w:rsidRPr="003C70AA" w:rsidRDefault="003C70AA" w:rsidP="003C70AA">
      <w:pPr>
        <w:jc w:val="both"/>
        <w:rPr>
          <w:sz w:val="28"/>
          <w:szCs w:val="28"/>
          <w:lang w:eastAsia="en-US"/>
        </w:rPr>
      </w:pPr>
      <w:r w:rsidRPr="003C70AA">
        <w:rPr>
          <w:sz w:val="28"/>
          <w:szCs w:val="28"/>
          <w:lang w:eastAsia="en-US"/>
        </w:rPr>
        <w:t xml:space="preserve">        индекс изменения количества активов на 2020-2023 годы – 0%.</w:t>
      </w:r>
    </w:p>
    <w:p w:rsidR="003C70AA" w:rsidRPr="003C70AA" w:rsidRDefault="003C70AA" w:rsidP="003C70AA">
      <w:pPr>
        <w:jc w:val="both"/>
        <w:rPr>
          <w:sz w:val="28"/>
          <w:szCs w:val="28"/>
          <w:lang w:eastAsia="en-US"/>
        </w:rPr>
      </w:pPr>
      <w:r w:rsidRPr="003C70AA">
        <w:rPr>
          <w:sz w:val="28"/>
          <w:szCs w:val="28"/>
          <w:lang w:eastAsia="en-US"/>
        </w:rPr>
        <w:lastRenderedPageBreak/>
        <w:t xml:space="preserve">        В соответствии с вышеуказанной формулой, уровень операционных расходов составляет:</w:t>
      </w:r>
    </w:p>
    <w:p w:rsidR="003C70AA" w:rsidRPr="003C70AA" w:rsidRDefault="003C70AA" w:rsidP="003C70AA">
      <w:pPr>
        <w:ind w:firstLine="567"/>
        <w:jc w:val="both"/>
        <w:rPr>
          <w:sz w:val="28"/>
          <w:szCs w:val="28"/>
          <w:lang w:eastAsia="en-US"/>
        </w:rPr>
      </w:pPr>
      <w:r w:rsidRPr="003C70AA">
        <w:rPr>
          <w:sz w:val="28"/>
          <w:szCs w:val="28"/>
          <w:lang w:eastAsia="en-US"/>
        </w:rPr>
        <w:t xml:space="preserve">  - на 2020 год – 11742,52 тыс. руб.; </w:t>
      </w:r>
    </w:p>
    <w:p w:rsidR="003C70AA" w:rsidRPr="003C70AA" w:rsidRDefault="003C70AA" w:rsidP="003C70AA">
      <w:pPr>
        <w:ind w:firstLine="709"/>
        <w:jc w:val="both"/>
        <w:rPr>
          <w:sz w:val="28"/>
          <w:szCs w:val="28"/>
          <w:lang w:eastAsia="en-US"/>
        </w:rPr>
      </w:pPr>
      <w:r w:rsidRPr="003C70AA">
        <w:rPr>
          <w:sz w:val="28"/>
          <w:szCs w:val="28"/>
          <w:lang w:eastAsia="en-US"/>
        </w:rPr>
        <w:t>- на 2021 год – 12090,10 тыс. руб.;</w:t>
      </w:r>
    </w:p>
    <w:p w:rsidR="003C70AA" w:rsidRPr="003C70AA" w:rsidRDefault="003C70AA" w:rsidP="003C70AA">
      <w:pPr>
        <w:ind w:firstLine="709"/>
        <w:jc w:val="both"/>
        <w:rPr>
          <w:sz w:val="28"/>
          <w:szCs w:val="28"/>
          <w:lang w:eastAsia="en-US"/>
        </w:rPr>
      </w:pPr>
      <w:r w:rsidRPr="003C70AA">
        <w:rPr>
          <w:sz w:val="28"/>
          <w:szCs w:val="28"/>
          <w:lang w:eastAsia="en-US"/>
        </w:rPr>
        <w:t>- на 2022 год – 12447,96 тыс. руб.;</w:t>
      </w:r>
    </w:p>
    <w:p w:rsidR="003C70AA" w:rsidRPr="003C70AA" w:rsidRDefault="003C70AA" w:rsidP="003C70AA">
      <w:pPr>
        <w:ind w:firstLine="709"/>
        <w:jc w:val="both"/>
        <w:rPr>
          <w:sz w:val="28"/>
          <w:szCs w:val="28"/>
          <w:lang w:eastAsia="en-US"/>
        </w:rPr>
      </w:pPr>
      <w:r w:rsidRPr="003C70AA">
        <w:rPr>
          <w:sz w:val="28"/>
          <w:szCs w:val="28"/>
          <w:lang w:eastAsia="en-US"/>
        </w:rPr>
        <w:t>- на 2023 год – 12816,42 тыс. руб.</w:t>
      </w:r>
    </w:p>
    <w:p w:rsidR="003C70AA" w:rsidRPr="003C70AA" w:rsidRDefault="003C70AA" w:rsidP="003C70AA">
      <w:pPr>
        <w:ind w:firstLine="709"/>
        <w:jc w:val="both"/>
        <w:rPr>
          <w:sz w:val="28"/>
          <w:szCs w:val="28"/>
          <w:lang w:eastAsia="en-US"/>
        </w:rPr>
      </w:pPr>
    </w:p>
    <w:p w:rsidR="003C70AA" w:rsidRPr="003C70AA" w:rsidRDefault="003C70AA" w:rsidP="003C70AA">
      <w:pPr>
        <w:tabs>
          <w:tab w:val="left" w:pos="1134"/>
        </w:tabs>
        <w:ind w:firstLine="709"/>
        <w:rPr>
          <w:sz w:val="28"/>
          <w:szCs w:val="28"/>
          <w:lang w:eastAsia="en-US"/>
        </w:rPr>
      </w:pPr>
      <w:r w:rsidRPr="003C70AA">
        <w:rPr>
          <w:sz w:val="28"/>
          <w:szCs w:val="28"/>
          <w:lang w:eastAsia="en-US"/>
        </w:rPr>
        <w:t xml:space="preserve">2. Исключен НДС из расходов на приобретение энергетических ресурсов. </w:t>
      </w:r>
    </w:p>
    <w:p w:rsidR="003C70AA" w:rsidRPr="003C70AA" w:rsidRDefault="003C70AA" w:rsidP="003C70AA">
      <w:pPr>
        <w:ind w:firstLine="709"/>
        <w:jc w:val="both"/>
        <w:rPr>
          <w:color w:val="FF0000"/>
          <w:sz w:val="28"/>
          <w:szCs w:val="28"/>
          <w:lang w:eastAsia="en-US"/>
        </w:rPr>
      </w:pPr>
      <w:r w:rsidRPr="003C70AA">
        <w:rPr>
          <w:sz w:val="28"/>
          <w:szCs w:val="28"/>
          <w:lang w:eastAsia="en-US"/>
        </w:rPr>
        <w:t xml:space="preserve">Расходы по периодам календарной разбивки приняты на следующем уровне: </w:t>
      </w:r>
    </w:p>
    <w:p w:rsidR="003C70AA" w:rsidRPr="003C70AA" w:rsidRDefault="003C70AA" w:rsidP="003C70AA">
      <w:pPr>
        <w:ind w:firstLine="709"/>
        <w:jc w:val="both"/>
        <w:rPr>
          <w:sz w:val="28"/>
          <w:szCs w:val="28"/>
          <w:lang w:eastAsia="en-US"/>
        </w:rPr>
      </w:pPr>
      <w:r w:rsidRPr="003C70AA">
        <w:rPr>
          <w:sz w:val="28"/>
          <w:szCs w:val="28"/>
          <w:lang w:eastAsia="en-US"/>
        </w:rPr>
        <w:t>- 2019 год расходы уменьшены на сумму (налога на добавленную стоимость) 415,04 тыс. руб. с</w:t>
      </w:r>
      <w:r w:rsidRPr="003C70AA">
        <w:rPr>
          <w:rFonts w:ascii="Tahoma" w:hAnsi="Tahoma" w:cs="Tahoma"/>
          <w:bCs/>
          <w:sz w:val="18"/>
          <w:szCs w:val="18"/>
          <w:lang w:eastAsia="en-US"/>
        </w:rPr>
        <w:t xml:space="preserve"> </w:t>
      </w:r>
      <w:r w:rsidRPr="003C70AA">
        <w:rPr>
          <w:bCs/>
          <w:sz w:val="28"/>
          <w:szCs w:val="28"/>
        </w:rPr>
        <w:t xml:space="preserve">2486,58 тыс. руб. до </w:t>
      </w:r>
      <w:r w:rsidRPr="003C70AA">
        <w:rPr>
          <w:sz w:val="28"/>
          <w:szCs w:val="28"/>
          <w:lang w:eastAsia="en-US"/>
        </w:rPr>
        <w:t>2071,54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xml:space="preserve">Объем электрической энергии принят в размере 511,64 </w:t>
      </w:r>
      <w:proofErr w:type="spellStart"/>
      <w:r w:rsidRPr="003C70AA">
        <w:rPr>
          <w:sz w:val="28"/>
          <w:szCs w:val="28"/>
          <w:lang w:eastAsia="en-US"/>
        </w:rPr>
        <w:t>тыс.кВт.ч</w:t>
      </w:r>
      <w:proofErr w:type="spellEnd"/>
      <w:r w:rsidRPr="003C70AA">
        <w:rPr>
          <w:sz w:val="28"/>
          <w:szCs w:val="28"/>
          <w:lang w:eastAsia="en-US"/>
        </w:rPr>
        <w:t xml:space="preserve">. Удельный расход электрической энергии на 2019 год – 1,53 </w:t>
      </w:r>
      <w:proofErr w:type="spellStart"/>
      <w:r w:rsidRPr="003C70AA">
        <w:rPr>
          <w:sz w:val="28"/>
          <w:szCs w:val="28"/>
          <w:lang w:eastAsia="en-US"/>
        </w:rPr>
        <w:t>кВт.ч</w:t>
      </w:r>
      <w:proofErr w:type="spellEnd"/>
      <w:r w:rsidRPr="003C70AA">
        <w:rPr>
          <w:sz w:val="28"/>
          <w:szCs w:val="28"/>
          <w:lang w:eastAsia="en-US"/>
        </w:rPr>
        <w:t>/м3. Тариф на электроэнергию принят в размере 4,05</w:t>
      </w:r>
      <w:r w:rsidRPr="003C70AA">
        <w:rPr>
          <w:color w:val="000000"/>
          <w:sz w:val="28"/>
          <w:szCs w:val="28"/>
          <w:lang w:eastAsia="en-US"/>
        </w:rPr>
        <w:t xml:space="preserve"> руб./</w:t>
      </w:r>
      <w:proofErr w:type="spellStart"/>
      <w:r w:rsidRPr="003C70AA">
        <w:rPr>
          <w:color w:val="000000"/>
          <w:sz w:val="28"/>
          <w:szCs w:val="28"/>
          <w:lang w:eastAsia="en-US"/>
        </w:rPr>
        <w:t>кВт.ч</w:t>
      </w:r>
      <w:proofErr w:type="spellEnd"/>
      <w:r w:rsidRPr="003C70AA">
        <w:rPr>
          <w:color w:val="000000"/>
          <w:sz w:val="28"/>
          <w:szCs w:val="28"/>
          <w:lang w:eastAsia="en-US"/>
        </w:rPr>
        <w:t>. (без НДС)</w:t>
      </w:r>
      <w:r w:rsidRPr="003C70AA">
        <w:rPr>
          <w:sz w:val="28"/>
          <w:szCs w:val="28"/>
          <w:lang w:eastAsia="en-US"/>
        </w:rPr>
        <w:t>.</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Расходы по статье с разбивкой по периодам составили:</w:t>
      </w:r>
    </w:p>
    <w:p w:rsidR="003C70AA" w:rsidRPr="003C70AA" w:rsidRDefault="003C70AA" w:rsidP="003C70AA">
      <w:pPr>
        <w:tabs>
          <w:tab w:val="left" w:pos="1134"/>
        </w:tabs>
        <w:ind w:left="709"/>
        <w:jc w:val="both"/>
        <w:rPr>
          <w:sz w:val="28"/>
          <w:szCs w:val="28"/>
          <w:lang w:eastAsia="en-US"/>
        </w:rPr>
      </w:pPr>
      <w:r w:rsidRPr="003C70AA">
        <w:rPr>
          <w:sz w:val="28"/>
          <w:szCs w:val="28"/>
          <w:lang w:eastAsia="en-US"/>
        </w:rPr>
        <w:t>- с 01.01.2019 по 30.06.2019 – 1035,77 тыс. руб.;</w:t>
      </w:r>
    </w:p>
    <w:p w:rsidR="003C70AA" w:rsidRPr="003C70AA" w:rsidRDefault="003C70AA" w:rsidP="003C70AA">
      <w:pPr>
        <w:tabs>
          <w:tab w:val="left" w:pos="1134"/>
        </w:tabs>
        <w:ind w:left="709"/>
        <w:jc w:val="both"/>
        <w:rPr>
          <w:sz w:val="28"/>
          <w:szCs w:val="28"/>
          <w:lang w:eastAsia="en-US"/>
        </w:rPr>
      </w:pPr>
      <w:r w:rsidRPr="003C70AA">
        <w:rPr>
          <w:sz w:val="28"/>
          <w:szCs w:val="28"/>
          <w:lang w:eastAsia="en-US"/>
        </w:rPr>
        <w:t>- с 01.07.2019 по 31.12.2019 – 1035,77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- 2020 год в сумме 2159,87тыс. руб. Объем электрической энергии принят по плану 2019 года в размере 511,64 тыс.</w:t>
      </w:r>
      <w:r w:rsidR="003C678A">
        <w:rPr>
          <w:sz w:val="28"/>
          <w:szCs w:val="28"/>
          <w:lang w:eastAsia="en-US"/>
        </w:rPr>
        <w:t xml:space="preserve"> </w:t>
      </w:r>
      <w:proofErr w:type="spellStart"/>
      <w:r w:rsidRPr="003C70AA">
        <w:rPr>
          <w:sz w:val="28"/>
          <w:szCs w:val="28"/>
          <w:lang w:eastAsia="en-US"/>
        </w:rPr>
        <w:t>кВт.ч</w:t>
      </w:r>
      <w:proofErr w:type="spellEnd"/>
      <w:r w:rsidRPr="003C70AA">
        <w:rPr>
          <w:sz w:val="28"/>
          <w:szCs w:val="28"/>
          <w:lang w:eastAsia="en-US"/>
        </w:rPr>
        <w:t xml:space="preserve">. Удельный расход электрической энергии на 2020 год – 1,53 </w:t>
      </w:r>
      <w:proofErr w:type="spellStart"/>
      <w:r w:rsidRPr="003C70AA">
        <w:rPr>
          <w:sz w:val="28"/>
          <w:szCs w:val="28"/>
          <w:lang w:eastAsia="en-US"/>
        </w:rPr>
        <w:t>кВтч</w:t>
      </w:r>
      <w:proofErr w:type="spellEnd"/>
      <w:r w:rsidRPr="003C70AA">
        <w:rPr>
          <w:sz w:val="28"/>
          <w:szCs w:val="28"/>
          <w:lang w:eastAsia="en-US"/>
        </w:rPr>
        <w:t>/м</w:t>
      </w:r>
      <w:r w:rsidRPr="003C678A">
        <w:rPr>
          <w:sz w:val="28"/>
          <w:szCs w:val="28"/>
          <w:vertAlign w:val="superscript"/>
          <w:lang w:eastAsia="en-US"/>
        </w:rPr>
        <w:t>3</w:t>
      </w:r>
      <w:r w:rsidRPr="003C70AA">
        <w:rPr>
          <w:sz w:val="28"/>
          <w:szCs w:val="28"/>
          <w:lang w:eastAsia="en-US"/>
        </w:rPr>
        <w:t>. Средний тариф на электроэнергию в размере 4,22</w:t>
      </w:r>
      <w:r w:rsidRPr="003C70AA">
        <w:rPr>
          <w:color w:val="000000"/>
          <w:sz w:val="28"/>
          <w:szCs w:val="28"/>
          <w:lang w:eastAsia="en-US"/>
        </w:rPr>
        <w:t xml:space="preserve"> руб./</w:t>
      </w:r>
      <w:proofErr w:type="spellStart"/>
      <w:r w:rsidRPr="003C70AA">
        <w:rPr>
          <w:color w:val="000000"/>
          <w:sz w:val="28"/>
          <w:szCs w:val="28"/>
          <w:lang w:eastAsia="en-US"/>
        </w:rPr>
        <w:t>кВтч</w:t>
      </w:r>
      <w:proofErr w:type="spellEnd"/>
      <w:r w:rsidRPr="003C70AA">
        <w:rPr>
          <w:sz w:val="28"/>
          <w:szCs w:val="28"/>
          <w:lang w:eastAsia="en-US"/>
        </w:rPr>
        <w:t xml:space="preserve"> рассчитан по плановому тарифу 2019 года, с учетом прогнозного ИЦП Минэкономразвития России на электроэнергию на 2020 год (104,2%), </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Расходы по статье с разбивкой по периодам составили:</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xml:space="preserve">- с 01.01.2020 по 30.06.2020 – 1079,93 тыс. руб.; </w:t>
      </w:r>
    </w:p>
    <w:p w:rsidR="003C70AA" w:rsidRPr="003C70AA" w:rsidRDefault="003C70AA" w:rsidP="003C70AA">
      <w:pPr>
        <w:tabs>
          <w:tab w:val="left" w:pos="1134"/>
        </w:tabs>
        <w:ind w:left="709"/>
        <w:jc w:val="both"/>
        <w:rPr>
          <w:sz w:val="28"/>
          <w:szCs w:val="28"/>
          <w:lang w:eastAsia="en-US"/>
        </w:rPr>
      </w:pPr>
      <w:r w:rsidRPr="003C70AA">
        <w:rPr>
          <w:sz w:val="28"/>
          <w:szCs w:val="28"/>
          <w:lang w:eastAsia="en-US"/>
        </w:rPr>
        <w:t>- с 01.07.2020 по 31.12.2020 – 1079,93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- 2021 год в сумме 2245,83 тыс. руб. Объем электрической энергии принят по плану 2020 года в размере 511,64 тыс.</w:t>
      </w:r>
      <w:r w:rsidR="003C678A">
        <w:rPr>
          <w:sz w:val="28"/>
          <w:szCs w:val="28"/>
          <w:lang w:eastAsia="en-US"/>
        </w:rPr>
        <w:t xml:space="preserve"> </w:t>
      </w:r>
      <w:proofErr w:type="spellStart"/>
      <w:r w:rsidRPr="003C70AA">
        <w:rPr>
          <w:sz w:val="28"/>
          <w:szCs w:val="28"/>
          <w:lang w:eastAsia="en-US"/>
        </w:rPr>
        <w:t>кВт.ч</w:t>
      </w:r>
      <w:proofErr w:type="spellEnd"/>
      <w:r w:rsidRPr="003C70AA">
        <w:rPr>
          <w:sz w:val="28"/>
          <w:szCs w:val="28"/>
          <w:lang w:eastAsia="en-US"/>
        </w:rPr>
        <w:t xml:space="preserve">. Удельный расход электрической энергии на 2021 год – 1,53 </w:t>
      </w:r>
      <w:proofErr w:type="spellStart"/>
      <w:r w:rsidRPr="003C70AA">
        <w:rPr>
          <w:sz w:val="28"/>
          <w:szCs w:val="28"/>
          <w:lang w:eastAsia="en-US"/>
        </w:rPr>
        <w:t>кВт.ч</w:t>
      </w:r>
      <w:proofErr w:type="spellEnd"/>
      <w:r w:rsidRPr="003C70AA">
        <w:rPr>
          <w:sz w:val="28"/>
          <w:szCs w:val="28"/>
          <w:lang w:eastAsia="en-US"/>
        </w:rPr>
        <w:t>/м</w:t>
      </w:r>
      <w:r w:rsidRPr="003C678A">
        <w:rPr>
          <w:sz w:val="28"/>
          <w:szCs w:val="28"/>
          <w:vertAlign w:val="superscript"/>
          <w:lang w:eastAsia="en-US"/>
        </w:rPr>
        <w:t>3</w:t>
      </w:r>
      <w:r w:rsidRPr="003C70AA">
        <w:rPr>
          <w:sz w:val="28"/>
          <w:szCs w:val="28"/>
          <w:lang w:eastAsia="en-US"/>
        </w:rPr>
        <w:t>. Средний тариф на электроэнергию в размере 4,39</w:t>
      </w:r>
      <w:r w:rsidRPr="003C70AA">
        <w:rPr>
          <w:color w:val="000000"/>
          <w:sz w:val="28"/>
          <w:szCs w:val="28"/>
          <w:lang w:eastAsia="en-US"/>
        </w:rPr>
        <w:t xml:space="preserve"> руб./</w:t>
      </w:r>
      <w:proofErr w:type="spellStart"/>
      <w:r w:rsidRPr="003C70AA">
        <w:rPr>
          <w:color w:val="000000"/>
          <w:sz w:val="28"/>
          <w:szCs w:val="28"/>
          <w:lang w:eastAsia="en-US"/>
        </w:rPr>
        <w:t>кВтч</w:t>
      </w:r>
      <w:proofErr w:type="spellEnd"/>
      <w:r w:rsidRPr="003C70AA">
        <w:rPr>
          <w:color w:val="000000"/>
          <w:sz w:val="28"/>
          <w:szCs w:val="28"/>
          <w:lang w:eastAsia="en-US"/>
        </w:rPr>
        <w:t xml:space="preserve"> </w:t>
      </w:r>
      <w:r w:rsidRPr="003C70AA">
        <w:rPr>
          <w:sz w:val="28"/>
          <w:szCs w:val="28"/>
          <w:lang w:eastAsia="en-US"/>
        </w:rPr>
        <w:t xml:space="preserve">рассчитан по плановому тарифу 2020 года с учетом прогнозного ИЦП Минэкономразвития России на электроэнергию на 2021 год (104,0%). </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Расходы по статье с разбивкой по периодам составили:</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с 01.01.2021 по 30.06.2021 – 1122,92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с 01.07.2021 по 31.12.2021 – 1122,92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- 2022 год в сумме 2336,49 тыс. руб. Объем электрической энергии принят по плану 2021 года в размере 511,64 тыс.</w:t>
      </w:r>
      <w:r w:rsidR="003C678A">
        <w:rPr>
          <w:sz w:val="28"/>
          <w:szCs w:val="28"/>
          <w:lang w:eastAsia="en-US"/>
        </w:rPr>
        <w:t xml:space="preserve"> </w:t>
      </w:r>
      <w:proofErr w:type="spellStart"/>
      <w:r w:rsidRPr="003C70AA">
        <w:rPr>
          <w:sz w:val="28"/>
          <w:szCs w:val="28"/>
          <w:lang w:eastAsia="en-US"/>
        </w:rPr>
        <w:t>кВтч</w:t>
      </w:r>
      <w:proofErr w:type="spellEnd"/>
      <w:r w:rsidRPr="003C70AA">
        <w:rPr>
          <w:sz w:val="28"/>
          <w:szCs w:val="28"/>
          <w:lang w:eastAsia="en-US"/>
        </w:rPr>
        <w:t xml:space="preserve">. Удельный расход электрической энергии на 2022 год – 1,53 </w:t>
      </w:r>
      <w:proofErr w:type="spellStart"/>
      <w:r w:rsidRPr="003C70AA">
        <w:rPr>
          <w:sz w:val="28"/>
          <w:szCs w:val="28"/>
          <w:lang w:eastAsia="en-US"/>
        </w:rPr>
        <w:t>кВтч</w:t>
      </w:r>
      <w:proofErr w:type="spellEnd"/>
      <w:r w:rsidRPr="003C70AA">
        <w:rPr>
          <w:sz w:val="28"/>
          <w:szCs w:val="28"/>
          <w:lang w:eastAsia="en-US"/>
        </w:rPr>
        <w:t>/м</w:t>
      </w:r>
      <w:r w:rsidRPr="003C678A">
        <w:rPr>
          <w:sz w:val="28"/>
          <w:szCs w:val="28"/>
          <w:vertAlign w:val="superscript"/>
          <w:lang w:eastAsia="en-US"/>
        </w:rPr>
        <w:t>3</w:t>
      </w:r>
      <w:r w:rsidRPr="003C70AA">
        <w:rPr>
          <w:sz w:val="28"/>
          <w:szCs w:val="28"/>
          <w:lang w:eastAsia="en-US"/>
        </w:rPr>
        <w:t>. Средний тариф на электроэнергию в размере 4,57</w:t>
      </w:r>
      <w:r w:rsidRPr="003C70AA">
        <w:rPr>
          <w:color w:val="000000"/>
          <w:sz w:val="28"/>
          <w:szCs w:val="28"/>
          <w:lang w:eastAsia="en-US"/>
        </w:rPr>
        <w:t xml:space="preserve"> руб./</w:t>
      </w:r>
      <w:proofErr w:type="spellStart"/>
      <w:r w:rsidRPr="003C70AA">
        <w:rPr>
          <w:color w:val="000000"/>
          <w:sz w:val="28"/>
          <w:szCs w:val="28"/>
          <w:lang w:eastAsia="en-US"/>
        </w:rPr>
        <w:t>кВтч</w:t>
      </w:r>
      <w:proofErr w:type="spellEnd"/>
      <w:r w:rsidRPr="003C70AA">
        <w:rPr>
          <w:sz w:val="28"/>
          <w:szCs w:val="28"/>
          <w:lang w:eastAsia="en-US"/>
        </w:rPr>
        <w:t xml:space="preserve"> рассчитан по плановому тарифу 2021 года с учетом прогнозного ИЦП Минэкономразвития России на электроэнергию на 2022 год (104,0%)</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Расходы по статье с разбивкой по периодам составили:</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с 01.01.2022 по 30.06.2022 – 1168,25 тыс. руб.;</w:t>
      </w:r>
    </w:p>
    <w:p w:rsidR="003C70AA" w:rsidRPr="003C70AA" w:rsidRDefault="003C70AA" w:rsidP="003C70AA">
      <w:pPr>
        <w:tabs>
          <w:tab w:val="left" w:pos="1134"/>
        </w:tabs>
        <w:ind w:left="709"/>
        <w:jc w:val="both"/>
        <w:rPr>
          <w:sz w:val="28"/>
          <w:szCs w:val="28"/>
          <w:lang w:eastAsia="en-US"/>
        </w:rPr>
      </w:pPr>
      <w:r w:rsidRPr="003C70AA">
        <w:rPr>
          <w:sz w:val="28"/>
          <w:szCs w:val="28"/>
          <w:lang w:eastAsia="en-US"/>
        </w:rPr>
        <w:t>- с 01.07.2022 по 31.12.2022 – 1168,25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- 2023 год в сумме 2427,59 тыс. руб. Объем электрической энергии принят по плану 2022 года в размере 511,64 тыс.</w:t>
      </w:r>
      <w:r w:rsidR="003C678A">
        <w:rPr>
          <w:sz w:val="28"/>
          <w:szCs w:val="28"/>
          <w:lang w:eastAsia="en-US"/>
        </w:rPr>
        <w:t xml:space="preserve"> </w:t>
      </w:r>
      <w:proofErr w:type="spellStart"/>
      <w:r w:rsidRPr="003C70AA">
        <w:rPr>
          <w:sz w:val="28"/>
          <w:szCs w:val="28"/>
          <w:lang w:eastAsia="en-US"/>
        </w:rPr>
        <w:t>кВт.ч</w:t>
      </w:r>
      <w:proofErr w:type="spellEnd"/>
      <w:r w:rsidRPr="003C70AA">
        <w:rPr>
          <w:sz w:val="28"/>
          <w:szCs w:val="28"/>
          <w:lang w:eastAsia="en-US"/>
        </w:rPr>
        <w:t xml:space="preserve">. Удельный расход электрической энергии на 2023 год – 1,53 </w:t>
      </w:r>
      <w:proofErr w:type="spellStart"/>
      <w:r w:rsidRPr="003C70AA">
        <w:rPr>
          <w:sz w:val="28"/>
          <w:szCs w:val="28"/>
          <w:lang w:eastAsia="en-US"/>
        </w:rPr>
        <w:t>кВтч</w:t>
      </w:r>
      <w:proofErr w:type="spellEnd"/>
      <w:r w:rsidRPr="003C70AA">
        <w:rPr>
          <w:sz w:val="28"/>
          <w:szCs w:val="28"/>
          <w:lang w:eastAsia="en-US"/>
        </w:rPr>
        <w:t>/м</w:t>
      </w:r>
      <w:r w:rsidRPr="003C678A">
        <w:rPr>
          <w:sz w:val="28"/>
          <w:szCs w:val="28"/>
          <w:vertAlign w:val="superscript"/>
          <w:lang w:eastAsia="en-US"/>
        </w:rPr>
        <w:t>3</w:t>
      </w:r>
      <w:r w:rsidRPr="003C70AA">
        <w:rPr>
          <w:sz w:val="28"/>
          <w:szCs w:val="28"/>
          <w:lang w:eastAsia="en-US"/>
        </w:rPr>
        <w:t>. Средний тариф на электроэнергию в размере 4,74</w:t>
      </w:r>
      <w:r w:rsidRPr="003C70AA">
        <w:rPr>
          <w:color w:val="000000"/>
          <w:sz w:val="28"/>
          <w:szCs w:val="28"/>
          <w:lang w:eastAsia="en-US"/>
        </w:rPr>
        <w:t xml:space="preserve"> руб./</w:t>
      </w:r>
      <w:proofErr w:type="spellStart"/>
      <w:r w:rsidRPr="003C70AA">
        <w:rPr>
          <w:color w:val="000000"/>
          <w:sz w:val="28"/>
          <w:szCs w:val="28"/>
          <w:lang w:eastAsia="en-US"/>
        </w:rPr>
        <w:t>кВтч</w:t>
      </w:r>
      <w:proofErr w:type="spellEnd"/>
      <w:r w:rsidRPr="003C70AA">
        <w:rPr>
          <w:color w:val="000000"/>
          <w:sz w:val="28"/>
          <w:szCs w:val="28"/>
          <w:lang w:eastAsia="en-US"/>
        </w:rPr>
        <w:t xml:space="preserve"> </w:t>
      </w:r>
      <w:r w:rsidRPr="003C70AA">
        <w:rPr>
          <w:sz w:val="28"/>
          <w:szCs w:val="28"/>
          <w:lang w:eastAsia="en-US"/>
        </w:rPr>
        <w:t>рассчитан по плановому тарифу 2022 года, с учетом прогнозного ИЦП Минэкономразвития России на электроэнергию на 2023 год (103,9%).</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lastRenderedPageBreak/>
        <w:t xml:space="preserve"> Расходы по статье с разбивкой по периодам составили:</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xml:space="preserve">- с 01.01.2023 по 30.06.2023 – 1213,79 тыс. руб.; </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с 01.07.2023 по 31.12.2023 – 1213,79 тыс. руб.</w:t>
      </w:r>
    </w:p>
    <w:p w:rsidR="003C70AA" w:rsidRPr="003C70AA" w:rsidRDefault="003C70AA" w:rsidP="003C70AA">
      <w:pPr>
        <w:ind w:firstLine="709"/>
        <w:jc w:val="both"/>
        <w:rPr>
          <w:sz w:val="28"/>
          <w:szCs w:val="28"/>
          <w:lang w:eastAsia="en-US"/>
        </w:rPr>
      </w:pPr>
    </w:p>
    <w:p w:rsidR="003C70AA" w:rsidRPr="003C70AA" w:rsidRDefault="003C70AA" w:rsidP="003C70AA">
      <w:pPr>
        <w:tabs>
          <w:tab w:val="left" w:pos="1134"/>
        </w:tabs>
        <w:ind w:firstLine="709"/>
        <w:rPr>
          <w:sz w:val="28"/>
          <w:szCs w:val="28"/>
          <w:lang w:eastAsia="en-US"/>
        </w:rPr>
      </w:pPr>
      <w:r w:rsidRPr="003C70AA">
        <w:rPr>
          <w:sz w:val="28"/>
          <w:szCs w:val="28"/>
          <w:lang w:eastAsia="en-US"/>
        </w:rPr>
        <w:t>3. «Расходы, связанные с оплатой налогов и сборов»</w:t>
      </w:r>
    </w:p>
    <w:p w:rsidR="003C70AA" w:rsidRPr="003C70AA" w:rsidRDefault="003C70AA" w:rsidP="003C70AA">
      <w:pPr>
        <w:tabs>
          <w:tab w:val="left" w:pos="1134"/>
        </w:tabs>
        <w:ind w:firstLine="709"/>
        <w:jc w:val="both"/>
        <w:rPr>
          <w:sz w:val="28"/>
          <w:szCs w:val="28"/>
          <w:lang w:eastAsia="en-US"/>
        </w:rPr>
      </w:pPr>
      <w:bookmarkStart w:id="22" w:name="_Hlk1047813"/>
      <w:r w:rsidRPr="003C70AA">
        <w:rPr>
          <w:sz w:val="28"/>
          <w:szCs w:val="28"/>
          <w:lang w:eastAsia="en-US"/>
        </w:rPr>
        <w:t>Из необходимой валовой выручки исключены расходы по единому налогу, уплачиваемому организацией, применяющей упрощенную систему налогообложения:</w:t>
      </w:r>
    </w:p>
    <w:p w:rsidR="003C70AA" w:rsidRPr="003C70AA" w:rsidRDefault="003C70AA" w:rsidP="003C70AA">
      <w:pPr>
        <w:ind w:firstLine="709"/>
        <w:jc w:val="both"/>
        <w:rPr>
          <w:sz w:val="28"/>
          <w:szCs w:val="28"/>
          <w:lang w:eastAsia="en-US"/>
        </w:rPr>
      </w:pPr>
      <w:r w:rsidRPr="003C70AA">
        <w:rPr>
          <w:sz w:val="28"/>
          <w:szCs w:val="28"/>
          <w:lang w:eastAsia="en-US"/>
        </w:rPr>
        <w:t>- 2019 год расходы уменьшены на 147,21 тыс. руб. с</w:t>
      </w:r>
      <w:r w:rsidRPr="003C70AA">
        <w:rPr>
          <w:rFonts w:ascii="Tahoma" w:hAnsi="Tahoma" w:cs="Tahoma"/>
          <w:bCs/>
          <w:sz w:val="18"/>
          <w:szCs w:val="18"/>
          <w:lang w:eastAsia="en-US"/>
        </w:rPr>
        <w:t xml:space="preserve"> </w:t>
      </w:r>
      <w:r w:rsidRPr="003C70AA">
        <w:rPr>
          <w:bCs/>
          <w:sz w:val="28"/>
          <w:szCs w:val="28"/>
        </w:rPr>
        <w:t xml:space="preserve">147,21 тыс. руб. до </w:t>
      </w:r>
      <w:r w:rsidRPr="003C70AA">
        <w:rPr>
          <w:sz w:val="28"/>
          <w:szCs w:val="28"/>
          <w:lang w:eastAsia="en-US"/>
        </w:rPr>
        <w:t>0,00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- 2020 год расходы уменьшены на 151,47 тыс. руб. с</w:t>
      </w:r>
      <w:r w:rsidRPr="003C70AA">
        <w:rPr>
          <w:rFonts w:ascii="Tahoma" w:hAnsi="Tahoma" w:cs="Tahoma"/>
          <w:bCs/>
          <w:sz w:val="18"/>
          <w:szCs w:val="18"/>
          <w:lang w:eastAsia="en-US"/>
        </w:rPr>
        <w:t xml:space="preserve"> </w:t>
      </w:r>
      <w:r w:rsidRPr="003C70AA">
        <w:rPr>
          <w:sz w:val="28"/>
          <w:szCs w:val="28"/>
          <w:lang w:eastAsia="en-US"/>
        </w:rPr>
        <w:t xml:space="preserve">151,47 </w:t>
      </w:r>
      <w:r w:rsidRPr="003C70AA">
        <w:rPr>
          <w:bCs/>
          <w:sz w:val="28"/>
          <w:szCs w:val="28"/>
        </w:rPr>
        <w:t>тыс. руб. до</w:t>
      </w:r>
      <w:r w:rsidRPr="003C70AA">
        <w:rPr>
          <w:sz w:val="28"/>
          <w:szCs w:val="28"/>
          <w:lang w:eastAsia="en-US"/>
        </w:rPr>
        <w:t xml:space="preserve"> 0,00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- 2021 год расходы уменьшены на 156,57 тыс. руб. с</w:t>
      </w:r>
      <w:r w:rsidRPr="003C70AA">
        <w:rPr>
          <w:rFonts w:ascii="Tahoma" w:hAnsi="Tahoma" w:cs="Tahoma"/>
          <w:bCs/>
          <w:sz w:val="18"/>
          <w:szCs w:val="18"/>
          <w:lang w:eastAsia="en-US"/>
        </w:rPr>
        <w:t xml:space="preserve"> </w:t>
      </w:r>
      <w:r w:rsidRPr="003C70AA">
        <w:rPr>
          <w:sz w:val="28"/>
          <w:szCs w:val="28"/>
          <w:lang w:eastAsia="en-US"/>
        </w:rPr>
        <w:t xml:space="preserve">156,57 </w:t>
      </w:r>
      <w:r w:rsidRPr="003C70AA">
        <w:rPr>
          <w:bCs/>
          <w:sz w:val="28"/>
          <w:szCs w:val="28"/>
        </w:rPr>
        <w:t>тыс. руб. до</w:t>
      </w:r>
      <w:r w:rsidRPr="003C70AA">
        <w:rPr>
          <w:sz w:val="28"/>
          <w:szCs w:val="28"/>
          <w:lang w:eastAsia="en-US"/>
        </w:rPr>
        <w:t xml:space="preserve"> 0,00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- 2022 год расходы уменьшены на 161,88 тыс. руб. с</w:t>
      </w:r>
      <w:r w:rsidRPr="003C70AA">
        <w:rPr>
          <w:rFonts w:ascii="Tahoma" w:hAnsi="Tahoma" w:cs="Tahoma"/>
          <w:bCs/>
          <w:sz w:val="18"/>
          <w:szCs w:val="18"/>
          <w:lang w:eastAsia="en-US"/>
        </w:rPr>
        <w:t xml:space="preserve"> </w:t>
      </w:r>
      <w:r w:rsidRPr="003C70AA">
        <w:rPr>
          <w:sz w:val="28"/>
          <w:szCs w:val="28"/>
          <w:lang w:eastAsia="en-US"/>
        </w:rPr>
        <w:t xml:space="preserve">161,88 </w:t>
      </w:r>
      <w:r w:rsidRPr="003C70AA">
        <w:rPr>
          <w:bCs/>
          <w:sz w:val="28"/>
          <w:szCs w:val="28"/>
        </w:rPr>
        <w:t xml:space="preserve">тыс. руб. до </w:t>
      </w:r>
      <w:r w:rsidRPr="003C70AA">
        <w:rPr>
          <w:sz w:val="28"/>
          <w:szCs w:val="28"/>
          <w:lang w:eastAsia="en-US"/>
        </w:rPr>
        <w:t>0,00 тыс. руб.</w:t>
      </w:r>
    </w:p>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- 2023 год расходы уменьшены на 167,40 тыс. руб. с</w:t>
      </w:r>
      <w:r w:rsidRPr="003C70AA">
        <w:rPr>
          <w:rFonts w:ascii="Tahoma" w:hAnsi="Tahoma" w:cs="Tahoma"/>
          <w:bCs/>
          <w:sz w:val="18"/>
          <w:szCs w:val="18"/>
          <w:lang w:eastAsia="en-US"/>
        </w:rPr>
        <w:t xml:space="preserve"> </w:t>
      </w:r>
      <w:r w:rsidRPr="003C70AA">
        <w:rPr>
          <w:sz w:val="28"/>
          <w:szCs w:val="28"/>
          <w:lang w:eastAsia="en-US"/>
        </w:rPr>
        <w:t xml:space="preserve">167,40 </w:t>
      </w:r>
      <w:r w:rsidRPr="003C70AA">
        <w:rPr>
          <w:bCs/>
          <w:sz w:val="28"/>
          <w:szCs w:val="28"/>
        </w:rPr>
        <w:t>тыс. руб. до</w:t>
      </w:r>
      <w:r w:rsidRPr="003C70AA">
        <w:rPr>
          <w:sz w:val="28"/>
          <w:szCs w:val="28"/>
          <w:lang w:eastAsia="en-US"/>
        </w:rPr>
        <w:t xml:space="preserve"> 0,00 тыс. руб.</w:t>
      </w:r>
    </w:p>
    <w:p w:rsidR="003C70AA" w:rsidRPr="003C70AA" w:rsidRDefault="003C70AA" w:rsidP="003C70AA">
      <w:pPr>
        <w:tabs>
          <w:tab w:val="left" w:pos="1134"/>
        </w:tabs>
        <w:ind w:firstLine="709"/>
        <w:jc w:val="both"/>
        <w:rPr>
          <w:sz w:val="28"/>
          <w:szCs w:val="28"/>
          <w:lang w:eastAsia="en-US"/>
        </w:rPr>
      </w:pPr>
    </w:p>
    <w:bookmarkEnd w:id="22"/>
    <w:p w:rsidR="003C70AA" w:rsidRPr="003C70AA" w:rsidRDefault="003C70AA" w:rsidP="003C70AA">
      <w:pPr>
        <w:tabs>
          <w:tab w:val="left" w:pos="1134"/>
        </w:tabs>
        <w:ind w:firstLine="709"/>
        <w:jc w:val="both"/>
        <w:rPr>
          <w:sz w:val="28"/>
          <w:szCs w:val="28"/>
          <w:lang w:eastAsia="en-US"/>
        </w:rPr>
      </w:pPr>
      <w:r w:rsidRPr="003C70AA">
        <w:rPr>
          <w:sz w:val="28"/>
          <w:szCs w:val="28"/>
          <w:lang w:eastAsia="en-US"/>
        </w:rPr>
        <w:t>4. Скорректированы финансовые потребности, необходимые для реализации производственной программы, определенные ранее на водоснабжение питьевой водой, в сторону уменьшения вследствие исключения налога на добавленную стоимость и единого налога, уплачиваемого организацией, применяющей упрощенную систему налогообложения:</w:t>
      </w: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bookmarkStart w:id="23" w:name="_Hlk1058284"/>
      <w:r w:rsidRPr="003C70AA">
        <w:rPr>
          <w:bCs/>
          <w:kern w:val="32"/>
          <w:sz w:val="28"/>
          <w:szCs w:val="28"/>
          <w:lang w:eastAsia="en-US"/>
        </w:rPr>
        <w:t>- 2019 год уменьш</w:t>
      </w:r>
      <w:bookmarkStart w:id="24" w:name="_Hlk1060363"/>
      <w:r w:rsidRPr="003C70AA">
        <w:rPr>
          <w:bCs/>
          <w:kern w:val="32"/>
          <w:sz w:val="28"/>
          <w:szCs w:val="28"/>
          <w:lang w:eastAsia="en-US"/>
        </w:rPr>
        <w:t>ены</w:t>
      </w:r>
      <w:bookmarkEnd w:id="24"/>
      <w:r w:rsidRPr="003C70AA">
        <w:rPr>
          <w:bCs/>
          <w:kern w:val="32"/>
          <w:sz w:val="28"/>
          <w:szCs w:val="28"/>
          <w:lang w:eastAsia="en-US"/>
        </w:rPr>
        <w:t xml:space="preserve"> на 931,57 тыс. руб., и приняты в пересчете на период регулирования:   </w:t>
      </w:r>
    </w:p>
    <w:bookmarkEnd w:id="23"/>
    <w:p w:rsidR="003C70AA" w:rsidRPr="003C70AA" w:rsidRDefault="003C70AA" w:rsidP="003C70AA">
      <w:pPr>
        <w:ind w:firstLine="709"/>
        <w:jc w:val="both"/>
        <w:rPr>
          <w:sz w:val="28"/>
          <w:szCs w:val="28"/>
          <w:lang w:eastAsia="en-US"/>
        </w:rPr>
      </w:pPr>
      <w:r w:rsidRPr="003C70AA">
        <w:rPr>
          <w:sz w:val="28"/>
          <w:szCs w:val="28"/>
          <w:lang w:eastAsia="en-US"/>
        </w:rPr>
        <w:t>- с 01.01.2019 по 30.06.2019 в размере 6894,61 тыс. руб.;</w:t>
      </w:r>
    </w:p>
    <w:p w:rsidR="003C70AA" w:rsidRPr="003C70AA" w:rsidRDefault="003C70AA" w:rsidP="003C70AA">
      <w:pPr>
        <w:ind w:firstLine="709"/>
        <w:jc w:val="both"/>
        <w:rPr>
          <w:sz w:val="28"/>
          <w:szCs w:val="28"/>
          <w:lang w:eastAsia="en-US"/>
        </w:rPr>
      </w:pPr>
      <w:r w:rsidRPr="003C70AA">
        <w:rPr>
          <w:sz w:val="28"/>
          <w:szCs w:val="28"/>
          <w:lang w:eastAsia="en-US"/>
        </w:rPr>
        <w:t>- с 01.07.2019 по 31.12.2019 в размере 6894,61 тыс. руб.;</w:t>
      </w: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r w:rsidRPr="003C70AA">
        <w:rPr>
          <w:bCs/>
          <w:kern w:val="32"/>
          <w:sz w:val="28"/>
          <w:szCs w:val="28"/>
          <w:lang w:eastAsia="en-US"/>
        </w:rPr>
        <w:t xml:space="preserve">- 2020 год уменьшены на 960,68 тыс. руб., и приняты в пересчете на период регулирования:   </w:t>
      </w:r>
    </w:p>
    <w:p w:rsidR="003C70AA" w:rsidRPr="003C70AA" w:rsidRDefault="003C70AA" w:rsidP="003C70AA">
      <w:pPr>
        <w:ind w:firstLine="709"/>
        <w:jc w:val="both"/>
        <w:rPr>
          <w:sz w:val="28"/>
          <w:szCs w:val="28"/>
          <w:lang w:eastAsia="en-US"/>
        </w:rPr>
      </w:pPr>
      <w:r w:rsidRPr="003C70AA">
        <w:rPr>
          <w:sz w:val="28"/>
          <w:szCs w:val="28"/>
          <w:lang w:eastAsia="en-US"/>
        </w:rPr>
        <w:t>- с 01.01.2020 по 30.06.2020 в размере 6894,61 тыс. руб.;</w:t>
      </w:r>
    </w:p>
    <w:p w:rsidR="003C70AA" w:rsidRPr="003C70AA" w:rsidRDefault="003C70AA" w:rsidP="003C70AA">
      <w:pPr>
        <w:ind w:firstLine="709"/>
        <w:jc w:val="both"/>
        <w:rPr>
          <w:sz w:val="28"/>
          <w:szCs w:val="28"/>
          <w:lang w:eastAsia="en-US"/>
        </w:rPr>
      </w:pPr>
      <w:r w:rsidRPr="003C70AA">
        <w:rPr>
          <w:sz w:val="28"/>
          <w:szCs w:val="28"/>
          <w:lang w:eastAsia="en-US"/>
        </w:rPr>
        <w:t>- с 01.07.2020 по 31.12.2020 в размере 7292,47 тыс. руб.;</w:t>
      </w: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r w:rsidRPr="003C70AA">
        <w:rPr>
          <w:bCs/>
          <w:kern w:val="32"/>
          <w:sz w:val="28"/>
          <w:szCs w:val="28"/>
          <w:lang w:eastAsia="en-US"/>
        </w:rPr>
        <w:t xml:space="preserve">- 2021 год уменьшены на 994,65 тыс. руб., и приняты в пересчете на период регулирования:   </w:t>
      </w:r>
    </w:p>
    <w:p w:rsidR="003C70AA" w:rsidRPr="003C70AA" w:rsidRDefault="003C70AA" w:rsidP="003C70AA">
      <w:pPr>
        <w:ind w:firstLine="709"/>
        <w:jc w:val="both"/>
        <w:rPr>
          <w:sz w:val="28"/>
          <w:szCs w:val="28"/>
          <w:lang w:eastAsia="en-US"/>
        </w:rPr>
      </w:pPr>
      <w:r w:rsidRPr="003C70AA">
        <w:rPr>
          <w:sz w:val="28"/>
          <w:szCs w:val="28"/>
          <w:lang w:eastAsia="en-US"/>
        </w:rPr>
        <w:t>- с 01.01.2021 по 30.06.2021 в размере 7292,47 тыс. руб.;</w:t>
      </w:r>
    </w:p>
    <w:p w:rsidR="003C70AA" w:rsidRPr="003C70AA" w:rsidRDefault="003C70AA" w:rsidP="003C70AA">
      <w:pPr>
        <w:ind w:firstLine="709"/>
        <w:jc w:val="both"/>
        <w:rPr>
          <w:sz w:val="28"/>
          <w:szCs w:val="28"/>
          <w:lang w:eastAsia="en-US"/>
        </w:rPr>
      </w:pPr>
      <w:r w:rsidRPr="003C70AA">
        <w:rPr>
          <w:sz w:val="28"/>
          <w:szCs w:val="28"/>
          <w:lang w:eastAsia="en-US"/>
        </w:rPr>
        <w:t>- с 01.07.2021 по 31.12.2021 в размере 7370,10 тыс. руб.</w:t>
      </w: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r w:rsidRPr="003C70AA">
        <w:rPr>
          <w:bCs/>
          <w:kern w:val="32"/>
          <w:sz w:val="28"/>
          <w:szCs w:val="28"/>
          <w:lang w:eastAsia="en-US"/>
        </w:rPr>
        <w:t xml:space="preserve">- 2022 год уменьшены на 1028,62 тыс. руб., и приняты в пересчете на период регулирования:   </w:t>
      </w:r>
    </w:p>
    <w:p w:rsidR="003C70AA" w:rsidRPr="003C70AA" w:rsidRDefault="003C70AA" w:rsidP="003C70AA">
      <w:pPr>
        <w:ind w:firstLine="709"/>
        <w:jc w:val="both"/>
        <w:rPr>
          <w:sz w:val="28"/>
          <w:szCs w:val="28"/>
          <w:lang w:eastAsia="en-US"/>
        </w:rPr>
      </w:pPr>
      <w:r w:rsidRPr="003C70AA">
        <w:rPr>
          <w:sz w:val="28"/>
          <w:szCs w:val="28"/>
          <w:lang w:eastAsia="en-US"/>
        </w:rPr>
        <w:t>- с 01.01.2022 по 30.06.2022 в размере 7370,10 тыс. руб.;</w:t>
      </w:r>
    </w:p>
    <w:p w:rsidR="003C70AA" w:rsidRPr="003C70AA" w:rsidRDefault="003C70AA" w:rsidP="003C70AA">
      <w:pPr>
        <w:ind w:firstLine="709"/>
        <w:jc w:val="both"/>
        <w:rPr>
          <w:sz w:val="28"/>
          <w:szCs w:val="28"/>
          <w:lang w:eastAsia="en-US"/>
        </w:rPr>
      </w:pPr>
      <w:r w:rsidRPr="003C70AA">
        <w:rPr>
          <w:sz w:val="28"/>
          <w:szCs w:val="28"/>
          <w:lang w:eastAsia="en-US"/>
        </w:rPr>
        <w:t>- с 01.07.2022 по 31.12.2022 в размере 7790,60 тыс. руб.</w:t>
      </w:r>
    </w:p>
    <w:p w:rsidR="003C70AA" w:rsidRPr="003C70AA" w:rsidRDefault="003C70AA" w:rsidP="003C70AA">
      <w:pPr>
        <w:tabs>
          <w:tab w:val="left" w:pos="851"/>
          <w:tab w:val="left" w:pos="1134"/>
        </w:tabs>
        <w:autoSpaceDE w:val="0"/>
        <w:autoSpaceDN w:val="0"/>
        <w:adjustRightInd w:val="0"/>
        <w:ind w:firstLine="709"/>
        <w:jc w:val="both"/>
        <w:rPr>
          <w:bCs/>
          <w:kern w:val="32"/>
          <w:sz w:val="28"/>
          <w:szCs w:val="28"/>
          <w:lang w:eastAsia="en-US"/>
        </w:rPr>
      </w:pPr>
      <w:r w:rsidRPr="003C70AA">
        <w:rPr>
          <w:bCs/>
          <w:kern w:val="32"/>
          <w:sz w:val="28"/>
          <w:szCs w:val="28"/>
          <w:lang w:eastAsia="en-US"/>
        </w:rPr>
        <w:t xml:space="preserve">- 2023 год уменьшены на 1064,19 тыс. руб., и приняты в пересчете на период регулирования:   </w:t>
      </w:r>
    </w:p>
    <w:p w:rsidR="003C70AA" w:rsidRPr="003C70AA" w:rsidRDefault="003C70AA" w:rsidP="003C70AA">
      <w:pPr>
        <w:ind w:firstLine="709"/>
        <w:jc w:val="both"/>
        <w:rPr>
          <w:sz w:val="28"/>
          <w:szCs w:val="28"/>
          <w:lang w:eastAsia="en-US"/>
        </w:rPr>
      </w:pPr>
      <w:r w:rsidRPr="003C70AA">
        <w:rPr>
          <w:sz w:val="28"/>
          <w:szCs w:val="28"/>
          <w:lang w:eastAsia="en-US"/>
        </w:rPr>
        <w:t>- с 01.01.2023 по 30.06.2023 в размере 7790,60 тыс. руб.;</w:t>
      </w:r>
    </w:p>
    <w:p w:rsidR="003C70AA" w:rsidRPr="003C70AA" w:rsidRDefault="003C70AA" w:rsidP="003C70AA">
      <w:pPr>
        <w:ind w:firstLine="709"/>
        <w:jc w:val="both"/>
        <w:rPr>
          <w:sz w:val="28"/>
          <w:szCs w:val="28"/>
          <w:lang w:eastAsia="en-US"/>
        </w:rPr>
      </w:pPr>
      <w:r w:rsidRPr="003C70AA">
        <w:rPr>
          <w:sz w:val="28"/>
          <w:szCs w:val="28"/>
          <w:lang w:eastAsia="en-US"/>
        </w:rPr>
        <w:t>- с 01.07.2023 по 31.12.2023 в размере 7886,02 тыс. руб.</w:t>
      </w:r>
    </w:p>
    <w:p w:rsidR="003C70AA" w:rsidRPr="003C70AA" w:rsidRDefault="003C70AA" w:rsidP="003C70AA">
      <w:pPr>
        <w:ind w:firstLine="709"/>
        <w:jc w:val="both"/>
        <w:rPr>
          <w:sz w:val="28"/>
          <w:szCs w:val="28"/>
          <w:lang w:eastAsia="en-US"/>
        </w:rPr>
      </w:pPr>
    </w:p>
    <w:p w:rsidR="003C70AA" w:rsidRPr="003C70AA" w:rsidRDefault="003C70AA" w:rsidP="003C70AA">
      <w:pPr>
        <w:ind w:firstLine="709"/>
        <w:jc w:val="both"/>
        <w:rPr>
          <w:sz w:val="28"/>
          <w:szCs w:val="28"/>
          <w:lang w:eastAsia="en-US"/>
        </w:rPr>
      </w:pPr>
      <w:r w:rsidRPr="003C70AA">
        <w:rPr>
          <w:sz w:val="28"/>
          <w:szCs w:val="28"/>
          <w:lang w:eastAsia="en-US"/>
        </w:rPr>
        <w:t xml:space="preserve">3. Скорректированы тарифы на питьевую воду, в том числе: </w:t>
      </w:r>
    </w:p>
    <w:p w:rsidR="003C70AA" w:rsidRPr="003C70AA" w:rsidRDefault="003C70AA" w:rsidP="003C70AA">
      <w:pPr>
        <w:ind w:firstLine="709"/>
        <w:jc w:val="both"/>
        <w:rPr>
          <w:sz w:val="28"/>
          <w:szCs w:val="28"/>
          <w:lang w:eastAsia="en-US"/>
        </w:rPr>
      </w:pPr>
      <w:r w:rsidRPr="003C70AA">
        <w:rPr>
          <w:sz w:val="28"/>
          <w:szCs w:val="28"/>
          <w:lang w:eastAsia="en-US"/>
        </w:rPr>
        <w:lastRenderedPageBreak/>
        <w:t>- с 01.01.2019 по 30.06.2019 в размере 42,63 тыс. руб.;</w:t>
      </w:r>
    </w:p>
    <w:p w:rsidR="003C70AA" w:rsidRPr="003C70AA" w:rsidRDefault="003C70AA" w:rsidP="003C70AA">
      <w:pPr>
        <w:ind w:firstLine="709"/>
        <w:jc w:val="both"/>
        <w:rPr>
          <w:sz w:val="28"/>
          <w:szCs w:val="28"/>
          <w:lang w:eastAsia="en-US"/>
        </w:rPr>
      </w:pPr>
      <w:r w:rsidRPr="003C70AA">
        <w:rPr>
          <w:sz w:val="28"/>
          <w:szCs w:val="28"/>
          <w:lang w:eastAsia="en-US"/>
        </w:rPr>
        <w:t>- с 01.07.2019 по 31.12.2019 в размере 42,63 тыс. руб.;</w:t>
      </w:r>
    </w:p>
    <w:p w:rsidR="003C70AA" w:rsidRPr="003C70AA" w:rsidRDefault="003C70AA" w:rsidP="003C70AA">
      <w:pPr>
        <w:ind w:firstLine="709"/>
        <w:jc w:val="both"/>
        <w:rPr>
          <w:sz w:val="28"/>
          <w:szCs w:val="28"/>
          <w:lang w:eastAsia="en-US"/>
        </w:rPr>
      </w:pPr>
      <w:r w:rsidRPr="003C70AA">
        <w:rPr>
          <w:sz w:val="28"/>
          <w:szCs w:val="28"/>
          <w:lang w:eastAsia="en-US"/>
        </w:rPr>
        <w:t>- с 01.01.2020 по 30.06.2020 в размере 42,63 тыс. руб.;</w:t>
      </w:r>
    </w:p>
    <w:p w:rsidR="003C70AA" w:rsidRPr="003C70AA" w:rsidRDefault="003C70AA" w:rsidP="003C70AA">
      <w:pPr>
        <w:ind w:firstLine="709"/>
        <w:jc w:val="both"/>
        <w:rPr>
          <w:sz w:val="28"/>
          <w:szCs w:val="28"/>
          <w:lang w:eastAsia="en-US"/>
        </w:rPr>
      </w:pPr>
      <w:r w:rsidRPr="003C70AA">
        <w:rPr>
          <w:sz w:val="28"/>
          <w:szCs w:val="28"/>
          <w:lang w:eastAsia="en-US"/>
        </w:rPr>
        <w:t>- с 01.07.2020 по 31.12.2020 в размере 45,09 тыс. руб.</w:t>
      </w:r>
    </w:p>
    <w:p w:rsidR="003C70AA" w:rsidRPr="003C70AA" w:rsidRDefault="003C70AA" w:rsidP="003C70AA">
      <w:pPr>
        <w:ind w:firstLine="709"/>
        <w:jc w:val="both"/>
        <w:rPr>
          <w:sz w:val="28"/>
          <w:szCs w:val="28"/>
          <w:lang w:eastAsia="en-US"/>
        </w:rPr>
      </w:pPr>
      <w:r w:rsidRPr="003C70AA">
        <w:rPr>
          <w:sz w:val="28"/>
          <w:szCs w:val="28"/>
          <w:lang w:eastAsia="en-US"/>
        </w:rPr>
        <w:t>- с 01.01.2021 по 30.06.2021 в размере 45,09 тыс. руб.;</w:t>
      </w:r>
    </w:p>
    <w:p w:rsidR="003C70AA" w:rsidRPr="003C70AA" w:rsidRDefault="003C70AA" w:rsidP="003C70AA">
      <w:pPr>
        <w:ind w:firstLine="709"/>
        <w:jc w:val="both"/>
        <w:rPr>
          <w:sz w:val="28"/>
          <w:szCs w:val="28"/>
          <w:lang w:eastAsia="en-US"/>
        </w:rPr>
      </w:pPr>
      <w:r w:rsidRPr="003C70AA">
        <w:rPr>
          <w:sz w:val="28"/>
          <w:szCs w:val="28"/>
          <w:lang w:eastAsia="en-US"/>
        </w:rPr>
        <w:t>- с 01.07.2021 по 31.12.2021 в размере 45,57 тыс. руб.</w:t>
      </w:r>
    </w:p>
    <w:p w:rsidR="003C70AA" w:rsidRPr="003C70AA" w:rsidRDefault="003C70AA" w:rsidP="003C70AA">
      <w:pPr>
        <w:ind w:firstLine="709"/>
        <w:jc w:val="both"/>
        <w:rPr>
          <w:sz w:val="28"/>
          <w:szCs w:val="28"/>
          <w:lang w:eastAsia="en-US"/>
        </w:rPr>
      </w:pPr>
      <w:r w:rsidRPr="003C70AA">
        <w:rPr>
          <w:sz w:val="28"/>
          <w:szCs w:val="28"/>
          <w:lang w:eastAsia="en-US"/>
        </w:rPr>
        <w:t>- с 01.01.2022 по 30.06.2022 в размере 45,57 тыс. руб.;</w:t>
      </w:r>
    </w:p>
    <w:p w:rsidR="003C70AA" w:rsidRPr="003C70AA" w:rsidRDefault="003C70AA" w:rsidP="003C70AA">
      <w:pPr>
        <w:ind w:firstLine="709"/>
        <w:jc w:val="both"/>
        <w:rPr>
          <w:sz w:val="28"/>
          <w:szCs w:val="28"/>
          <w:lang w:eastAsia="en-US"/>
        </w:rPr>
      </w:pPr>
      <w:r w:rsidRPr="003C70AA">
        <w:rPr>
          <w:sz w:val="28"/>
          <w:szCs w:val="28"/>
          <w:lang w:eastAsia="en-US"/>
        </w:rPr>
        <w:t>- с 01.07.2022 по 31.12.2022 в размере 48,17 тыс. руб.</w:t>
      </w:r>
    </w:p>
    <w:p w:rsidR="003C70AA" w:rsidRPr="003C70AA" w:rsidRDefault="003C70AA" w:rsidP="003C70AA">
      <w:pPr>
        <w:ind w:firstLine="709"/>
        <w:jc w:val="both"/>
        <w:rPr>
          <w:sz w:val="28"/>
          <w:szCs w:val="28"/>
          <w:lang w:eastAsia="en-US"/>
        </w:rPr>
      </w:pPr>
      <w:r w:rsidRPr="003C70AA">
        <w:rPr>
          <w:sz w:val="28"/>
          <w:szCs w:val="28"/>
          <w:lang w:eastAsia="en-US"/>
        </w:rPr>
        <w:t>- с 01.01.2023 по 30.06.2023 в размере 48,17 тыс. руб.;</w:t>
      </w:r>
    </w:p>
    <w:p w:rsidR="003C70AA" w:rsidRPr="003C70AA" w:rsidRDefault="003C70AA" w:rsidP="003C70AA">
      <w:pPr>
        <w:ind w:firstLine="709"/>
        <w:jc w:val="both"/>
        <w:rPr>
          <w:sz w:val="28"/>
          <w:szCs w:val="28"/>
          <w:lang w:eastAsia="en-US"/>
        </w:rPr>
      </w:pPr>
      <w:r w:rsidRPr="003C70AA">
        <w:rPr>
          <w:sz w:val="28"/>
          <w:szCs w:val="28"/>
          <w:lang w:eastAsia="en-US"/>
        </w:rPr>
        <w:t>- с 01.07.2023 по 31.12.2023 в размере 48,76 тыс. руб.</w:t>
      </w:r>
    </w:p>
    <w:p w:rsidR="003C70AA" w:rsidRPr="003C70AA" w:rsidRDefault="003C70AA" w:rsidP="003C70AA">
      <w:pPr>
        <w:ind w:firstLine="709"/>
        <w:jc w:val="both"/>
        <w:rPr>
          <w:sz w:val="28"/>
          <w:szCs w:val="28"/>
          <w:lang w:eastAsia="en-US"/>
        </w:rPr>
      </w:pPr>
    </w:p>
    <w:p w:rsidR="00FE6BB7" w:rsidRDefault="003C70AA" w:rsidP="003C70AA">
      <w:pPr>
        <w:ind w:firstLine="709"/>
        <w:jc w:val="both"/>
        <w:rPr>
          <w:sz w:val="28"/>
          <w:szCs w:val="28"/>
          <w:lang w:eastAsia="en-US"/>
        </w:rPr>
        <w:sectPr w:rsidR="00FE6BB7" w:rsidSect="003C70AA">
          <w:headerReference w:type="even" r:id="rId18"/>
          <w:headerReference w:type="default" r:id="rId19"/>
          <w:pgSz w:w="11906" w:h="16838"/>
          <w:pgMar w:top="993" w:right="707" w:bottom="567" w:left="993" w:header="708" w:footer="708" w:gutter="0"/>
          <w:cols w:space="708"/>
          <w:titlePg/>
          <w:docGrid w:linePitch="381"/>
        </w:sectPr>
      </w:pPr>
      <w:r w:rsidRPr="003C70AA">
        <w:rPr>
          <w:sz w:val="28"/>
          <w:szCs w:val="28"/>
          <w:lang w:eastAsia="en-US"/>
        </w:rPr>
        <w:t>Учитывая вышеизложенное регулирующим органом, предлагается внести изменения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w:t>
      </w:r>
    </w:p>
    <w:p w:rsidR="003C70AA" w:rsidRDefault="00FE6BB7" w:rsidP="00FE6BB7">
      <w:pPr>
        <w:jc w:val="both"/>
        <w:rPr>
          <w:sz w:val="28"/>
          <w:szCs w:val="28"/>
          <w:lang w:eastAsia="en-US"/>
        </w:rPr>
      </w:pPr>
      <w:r w:rsidRPr="00FE6BB7">
        <w:rPr>
          <w:noProof/>
        </w:rPr>
        <w:lastRenderedPageBreak/>
        <w:drawing>
          <wp:inline distT="0" distB="0" distL="0" distR="0">
            <wp:extent cx="10115550" cy="9429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15550" cy="942975"/>
                    </a:xfrm>
                    <a:prstGeom prst="rect">
                      <a:avLst/>
                    </a:prstGeom>
                    <a:noFill/>
                    <a:ln>
                      <a:noFill/>
                    </a:ln>
                  </pic:spPr>
                </pic:pic>
              </a:graphicData>
            </a:graphic>
          </wp:inline>
        </w:drawing>
      </w:r>
    </w:p>
    <w:p w:rsidR="00FE6BB7" w:rsidRDefault="00FE6BB7" w:rsidP="00FE6BB7">
      <w:pPr>
        <w:jc w:val="both"/>
        <w:rPr>
          <w:sz w:val="28"/>
          <w:szCs w:val="28"/>
          <w:lang w:eastAsia="en-US"/>
        </w:rPr>
      </w:pPr>
      <w:r w:rsidRPr="00FE6BB7">
        <w:rPr>
          <w:noProof/>
        </w:rPr>
        <w:drawing>
          <wp:inline distT="0" distB="0" distL="0" distR="0">
            <wp:extent cx="10134600" cy="54006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34600" cy="5400675"/>
                    </a:xfrm>
                    <a:prstGeom prst="rect">
                      <a:avLst/>
                    </a:prstGeom>
                    <a:noFill/>
                    <a:ln>
                      <a:noFill/>
                    </a:ln>
                  </pic:spPr>
                </pic:pic>
              </a:graphicData>
            </a:graphic>
          </wp:inline>
        </w:drawing>
      </w:r>
    </w:p>
    <w:p w:rsidR="00FE6BB7" w:rsidRDefault="00FE6BB7" w:rsidP="00FE6BB7">
      <w:pPr>
        <w:jc w:val="both"/>
        <w:rPr>
          <w:sz w:val="28"/>
          <w:szCs w:val="28"/>
          <w:lang w:eastAsia="en-US"/>
        </w:rPr>
      </w:pPr>
      <w:r w:rsidRPr="00FE6BB7">
        <w:rPr>
          <w:noProof/>
        </w:rPr>
        <w:lastRenderedPageBreak/>
        <w:drawing>
          <wp:inline distT="0" distB="0" distL="0" distR="0" wp14:anchorId="2479FF76" wp14:editId="774A27BB">
            <wp:extent cx="10086975" cy="90424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88537" cy="904380"/>
                    </a:xfrm>
                    <a:prstGeom prst="rect">
                      <a:avLst/>
                    </a:prstGeom>
                    <a:noFill/>
                    <a:ln>
                      <a:noFill/>
                    </a:ln>
                  </pic:spPr>
                </pic:pic>
              </a:graphicData>
            </a:graphic>
          </wp:inline>
        </w:drawing>
      </w:r>
    </w:p>
    <w:p w:rsidR="00FE6BB7" w:rsidRDefault="00FE6BB7" w:rsidP="00FE6BB7">
      <w:pPr>
        <w:jc w:val="both"/>
        <w:rPr>
          <w:sz w:val="28"/>
          <w:szCs w:val="28"/>
          <w:lang w:eastAsia="en-US"/>
        </w:rPr>
      </w:pPr>
      <w:r w:rsidRPr="00FE6BB7">
        <w:rPr>
          <w:noProof/>
        </w:rPr>
        <w:drawing>
          <wp:inline distT="0" distB="0" distL="0" distR="0">
            <wp:extent cx="10106025" cy="5276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06025" cy="5276850"/>
                    </a:xfrm>
                    <a:prstGeom prst="rect">
                      <a:avLst/>
                    </a:prstGeom>
                    <a:noFill/>
                    <a:ln>
                      <a:noFill/>
                    </a:ln>
                  </pic:spPr>
                </pic:pic>
              </a:graphicData>
            </a:graphic>
          </wp:inline>
        </w:drawing>
      </w:r>
    </w:p>
    <w:p w:rsidR="00FE6BB7" w:rsidRDefault="00FE6BB7" w:rsidP="00FE6BB7">
      <w:pPr>
        <w:jc w:val="both"/>
        <w:rPr>
          <w:sz w:val="28"/>
          <w:szCs w:val="28"/>
          <w:lang w:eastAsia="en-US"/>
        </w:rPr>
      </w:pPr>
      <w:r>
        <w:rPr>
          <w:noProof/>
          <w:sz w:val="28"/>
          <w:szCs w:val="28"/>
          <w:lang w:eastAsia="en-US"/>
        </w:rPr>
        <w:lastRenderedPageBreak/>
        <w:drawing>
          <wp:inline distT="0" distB="0" distL="0" distR="0" wp14:anchorId="60AEC2E8">
            <wp:extent cx="10089515" cy="902335"/>
            <wp:effectExtent l="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89515" cy="902335"/>
                    </a:xfrm>
                    <a:prstGeom prst="rect">
                      <a:avLst/>
                    </a:prstGeom>
                    <a:noFill/>
                  </pic:spPr>
                </pic:pic>
              </a:graphicData>
            </a:graphic>
          </wp:inline>
        </w:drawing>
      </w:r>
    </w:p>
    <w:p w:rsidR="00FE6BB7" w:rsidRDefault="00FE6BB7" w:rsidP="00FE6BB7">
      <w:pPr>
        <w:jc w:val="both"/>
        <w:rPr>
          <w:sz w:val="28"/>
          <w:szCs w:val="28"/>
          <w:lang w:eastAsia="en-US"/>
        </w:rPr>
      </w:pPr>
      <w:r w:rsidRPr="00FE6BB7">
        <w:rPr>
          <w:noProof/>
        </w:rPr>
        <w:drawing>
          <wp:inline distT="0" distB="0" distL="0" distR="0">
            <wp:extent cx="10089515" cy="5334000"/>
            <wp:effectExtent l="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89515" cy="5334000"/>
                    </a:xfrm>
                    <a:prstGeom prst="rect">
                      <a:avLst/>
                    </a:prstGeom>
                    <a:noFill/>
                    <a:ln>
                      <a:noFill/>
                    </a:ln>
                  </pic:spPr>
                </pic:pic>
              </a:graphicData>
            </a:graphic>
          </wp:inline>
        </w:drawing>
      </w:r>
    </w:p>
    <w:p w:rsidR="00FE6BB7" w:rsidRDefault="00FE6BB7" w:rsidP="00FE6BB7">
      <w:pPr>
        <w:jc w:val="both"/>
        <w:rPr>
          <w:sz w:val="28"/>
          <w:szCs w:val="28"/>
          <w:lang w:eastAsia="en-US"/>
        </w:rPr>
      </w:pPr>
      <w:r>
        <w:rPr>
          <w:noProof/>
          <w:sz w:val="28"/>
          <w:szCs w:val="28"/>
          <w:lang w:eastAsia="en-US"/>
        </w:rPr>
        <w:lastRenderedPageBreak/>
        <w:drawing>
          <wp:inline distT="0" distB="0" distL="0" distR="0" wp14:anchorId="6672F480" wp14:editId="631ACA3C">
            <wp:extent cx="10077450" cy="867410"/>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80076" cy="867636"/>
                    </a:xfrm>
                    <a:prstGeom prst="rect">
                      <a:avLst/>
                    </a:prstGeom>
                    <a:noFill/>
                  </pic:spPr>
                </pic:pic>
              </a:graphicData>
            </a:graphic>
          </wp:inline>
        </w:drawing>
      </w:r>
    </w:p>
    <w:p w:rsidR="00FE6BB7" w:rsidRDefault="00FE6BB7" w:rsidP="00FE6BB7">
      <w:pPr>
        <w:jc w:val="both"/>
        <w:rPr>
          <w:sz w:val="28"/>
          <w:szCs w:val="28"/>
          <w:lang w:eastAsia="en-US"/>
        </w:rPr>
      </w:pPr>
      <w:r w:rsidRPr="00FE6BB7">
        <w:rPr>
          <w:noProof/>
        </w:rPr>
        <w:drawing>
          <wp:inline distT="0" distB="0" distL="0" distR="0">
            <wp:extent cx="10077450" cy="4905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77450" cy="4905375"/>
                    </a:xfrm>
                    <a:prstGeom prst="rect">
                      <a:avLst/>
                    </a:prstGeom>
                    <a:noFill/>
                    <a:ln>
                      <a:noFill/>
                    </a:ln>
                  </pic:spPr>
                </pic:pic>
              </a:graphicData>
            </a:graphic>
          </wp:inline>
        </w:drawing>
      </w:r>
    </w:p>
    <w:p w:rsidR="00FE6BB7" w:rsidRDefault="00FE6BB7" w:rsidP="003C70AA">
      <w:pPr>
        <w:ind w:firstLine="709"/>
        <w:jc w:val="both"/>
        <w:rPr>
          <w:sz w:val="28"/>
          <w:szCs w:val="28"/>
          <w:lang w:eastAsia="en-US"/>
        </w:rPr>
      </w:pPr>
    </w:p>
    <w:p w:rsidR="00FE6BB7" w:rsidRPr="003C70AA" w:rsidRDefault="00FE6BB7" w:rsidP="003C70AA">
      <w:pPr>
        <w:ind w:firstLine="709"/>
        <w:jc w:val="both"/>
        <w:rPr>
          <w:sz w:val="28"/>
          <w:szCs w:val="28"/>
          <w:lang w:eastAsia="en-US"/>
        </w:rPr>
      </w:pPr>
    </w:p>
    <w:p w:rsidR="003C70AA" w:rsidRDefault="003C70AA" w:rsidP="003C70AA">
      <w:pPr>
        <w:ind w:right="281"/>
        <w:sectPr w:rsidR="003C70AA" w:rsidSect="00FE6BB7">
          <w:pgSz w:w="16838" w:h="11906" w:orient="landscape"/>
          <w:pgMar w:top="993" w:right="993" w:bottom="707" w:left="567" w:header="708" w:footer="708" w:gutter="0"/>
          <w:cols w:space="708"/>
          <w:titlePg/>
          <w:docGrid w:linePitch="381"/>
        </w:sectPr>
      </w:pPr>
    </w:p>
    <w:p w:rsidR="003C70AA" w:rsidRDefault="003C70AA" w:rsidP="00FE6BB7">
      <w:pPr>
        <w:ind w:left="-1952" w:right="281" w:firstLine="6772"/>
      </w:pPr>
      <w:r>
        <w:lastRenderedPageBreak/>
        <w:t>Приложение № 2 к протоколу № 12</w:t>
      </w:r>
    </w:p>
    <w:p w:rsidR="003C70AA" w:rsidRDefault="003C70AA" w:rsidP="00FE6BB7">
      <w:pPr>
        <w:ind w:left="-1952" w:right="281" w:firstLine="6772"/>
      </w:pPr>
      <w:r>
        <w:t>заседания правления региональной</w:t>
      </w:r>
    </w:p>
    <w:p w:rsidR="003C70AA" w:rsidRDefault="003C70AA" w:rsidP="00FE6BB7">
      <w:pPr>
        <w:ind w:left="-1952" w:right="281" w:firstLine="6772"/>
      </w:pPr>
      <w:r>
        <w:t>энергетической комиссии</w:t>
      </w:r>
    </w:p>
    <w:p w:rsidR="003C70AA" w:rsidRDefault="003C70AA" w:rsidP="00FE6BB7">
      <w:pPr>
        <w:ind w:left="-1952" w:right="281" w:firstLine="6772"/>
      </w:pPr>
      <w:r>
        <w:t>Кемеровской области от 28.02.2019</w:t>
      </w:r>
    </w:p>
    <w:p w:rsidR="00FE6BB7" w:rsidRDefault="00FE6BB7" w:rsidP="00FE6BB7">
      <w:pPr>
        <w:ind w:left="-1952" w:right="281" w:firstLine="6772"/>
      </w:pPr>
    </w:p>
    <w:p w:rsidR="00FE6BB7" w:rsidRPr="00FE6BB7" w:rsidRDefault="00FE6BB7" w:rsidP="00FE6BB7">
      <w:pPr>
        <w:keepNext/>
        <w:ind w:firstLine="709"/>
        <w:jc w:val="center"/>
        <w:outlineLvl w:val="0"/>
        <w:rPr>
          <w:b/>
          <w:iCs/>
          <w:color w:val="000000"/>
          <w:sz w:val="28"/>
          <w:szCs w:val="28"/>
        </w:rPr>
      </w:pPr>
      <w:bookmarkStart w:id="25" w:name="_Hlt483802884"/>
      <w:r w:rsidRPr="00FE6BB7">
        <w:rPr>
          <w:b/>
          <w:iCs/>
          <w:color w:val="000000"/>
          <w:sz w:val="28"/>
          <w:szCs w:val="28"/>
        </w:rPr>
        <w:t>Экспертное заключение</w:t>
      </w:r>
    </w:p>
    <w:p w:rsidR="00FE6BB7" w:rsidRPr="00FE6BB7" w:rsidRDefault="00FE6BB7" w:rsidP="00FE6BB7">
      <w:pPr>
        <w:keepNext/>
        <w:ind w:firstLine="709"/>
        <w:jc w:val="center"/>
        <w:outlineLvl w:val="0"/>
        <w:rPr>
          <w:b/>
          <w:iCs/>
          <w:color w:val="000000"/>
          <w:sz w:val="28"/>
          <w:szCs w:val="28"/>
        </w:rPr>
      </w:pPr>
      <w:r w:rsidRPr="00FE6BB7">
        <w:rPr>
          <w:b/>
          <w:iCs/>
          <w:color w:val="000000"/>
          <w:sz w:val="28"/>
          <w:szCs w:val="28"/>
        </w:rPr>
        <w:t>региональной энергетической комиссии Кемеровской области</w:t>
      </w:r>
    </w:p>
    <w:bookmarkEnd w:id="25"/>
    <w:p w:rsidR="00FE6BB7" w:rsidRPr="00FE6BB7" w:rsidRDefault="00FE6BB7" w:rsidP="00FE6BB7">
      <w:pPr>
        <w:jc w:val="center"/>
        <w:rPr>
          <w:color w:val="000000"/>
          <w:sz w:val="28"/>
          <w:szCs w:val="28"/>
        </w:rPr>
      </w:pPr>
      <w:r w:rsidRPr="00FE6BB7">
        <w:rPr>
          <w:color w:val="000000"/>
          <w:sz w:val="28"/>
          <w:szCs w:val="28"/>
        </w:rPr>
        <w:t xml:space="preserve">по материалам, представленным </w:t>
      </w:r>
    </w:p>
    <w:p w:rsidR="00FE6BB7" w:rsidRPr="00FE6BB7" w:rsidRDefault="00FE6BB7" w:rsidP="00FE6BB7">
      <w:pPr>
        <w:jc w:val="center"/>
        <w:rPr>
          <w:color w:val="000000"/>
          <w:sz w:val="28"/>
          <w:szCs w:val="28"/>
        </w:rPr>
      </w:pPr>
      <w:r w:rsidRPr="00FE6BB7">
        <w:rPr>
          <w:b/>
          <w:color w:val="000000"/>
          <w:sz w:val="28"/>
          <w:szCs w:val="28"/>
        </w:rPr>
        <w:t>МУП «Комфорт» (</w:t>
      </w:r>
      <w:proofErr w:type="spellStart"/>
      <w:r w:rsidRPr="00FE6BB7">
        <w:rPr>
          <w:b/>
          <w:color w:val="000000"/>
          <w:sz w:val="28"/>
          <w:szCs w:val="28"/>
        </w:rPr>
        <w:t>Юргинский</w:t>
      </w:r>
      <w:proofErr w:type="spellEnd"/>
      <w:r w:rsidRPr="00FE6BB7">
        <w:rPr>
          <w:b/>
          <w:color w:val="000000"/>
          <w:sz w:val="28"/>
          <w:szCs w:val="28"/>
        </w:rPr>
        <w:t xml:space="preserve"> муниципальный район) </w:t>
      </w:r>
      <w:r w:rsidRPr="00FE6BB7">
        <w:rPr>
          <w:color w:val="000000"/>
          <w:sz w:val="28"/>
          <w:szCs w:val="28"/>
        </w:rPr>
        <w:t>для установления тарифов на питьевую воду, водоотведение реализуемые на потребительском рынке на период с 28.02.2019 по 31.12.2019</w:t>
      </w:r>
    </w:p>
    <w:p w:rsidR="00FE6BB7" w:rsidRPr="00FE6BB7" w:rsidRDefault="00FE6BB7" w:rsidP="00FE6BB7">
      <w:pPr>
        <w:jc w:val="center"/>
        <w:rPr>
          <w:i/>
          <w:sz w:val="29"/>
          <w:szCs w:val="29"/>
        </w:rPr>
      </w:pPr>
    </w:p>
    <w:p w:rsidR="00FE6BB7" w:rsidRPr="00FE6BB7" w:rsidRDefault="00FE6BB7" w:rsidP="00FE6BB7">
      <w:pPr>
        <w:ind w:firstLine="709"/>
        <w:jc w:val="both"/>
        <w:rPr>
          <w:color w:val="000000"/>
          <w:sz w:val="28"/>
          <w:szCs w:val="28"/>
        </w:rPr>
      </w:pPr>
      <w:r w:rsidRPr="00FE6BB7">
        <w:rPr>
          <w:sz w:val="28"/>
          <w:szCs w:val="28"/>
        </w:rPr>
        <w:t>Консультант (далее – «специалист») Региональной энергетической комиссии Кемеровской области (далее – «РЭК КО»), рассмотрев представленные</w:t>
      </w:r>
      <w:r w:rsidRPr="00FE6BB7">
        <w:rPr>
          <w:color w:val="000000"/>
          <w:sz w:val="28"/>
          <w:szCs w:val="28"/>
        </w:rPr>
        <w:t xml:space="preserve">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FE6BB7" w:rsidRPr="00FE6BB7" w:rsidRDefault="00FE6BB7" w:rsidP="00FE6BB7">
      <w:pPr>
        <w:ind w:firstLine="709"/>
        <w:jc w:val="both"/>
        <w:rPr>
          <w:color w:val="000000"/>
          <w:sz w:val="16"/>
          <w:szCs w:val="16"/>
        </w:rPr>
      </w:pPr>
    </w:p>
    <w:p w:rsidR="00FE6BB7" w:rsidRPr="003C678A" w:rsidRDefault="00FE6BB7" w:rsidP="00FE6BB7">
      <w:pPr>
        <w:ind w:firstLine="709"/>
        <w:jc w:val="center"/>
        <w:rPr>
          <w:b/>
          <w:color w:val="000000"/>
          <w:sz w:val="28"/>
          <w:szCs w:val="28"/>
          <w:u w:val="single"/>
        </w:rPr>
      </w:pPr>
      <w:r w:rsidRPr="003C678A">
        <w:rPr>
          <w:b/>
          <w:color w:val="000000"/>
          <w:sz w:val="28"/>
          <w:szCs w:val="28"/>
          <w:u w:val="single"/>
        </w:rPr>
        <w:t>Общая характеристика организации</w:t>
      </w:r>
    </w:p>
    <w:p w:rsidR="00FE6BB7" w:rsidRPr="00FE6BB7" w:rsidRDefault="00FE6BB7" w:rsidP="00FE6BB7">
      <w:pPr>
        <w:ind w:firstLine="709"/>
        <w:jc w:val="both"/>
        <w:rPr>
          <w:sz w:val="28"/>
          <w:szCs w:val="28"/>
        </w:rPr>
      </w:pPr>
      <w:r w:rsidRPr="00FE6BB7">
        <w:rPr>
          <w:sz w:val="28"/>
          <w:szCs w:val="28"/>
        </w:rPr>
        <w:t xml:space="preserve">Муниципальное унитарное предприятие «Комфорт», именуемое в дальнейшем «организация», зарегистрировано 29.06.2009 года. </w:t>
      </w:r>
    </w:p>
    <w:p w:rsidR="00FE6BB7" w:rsidRPr="00FE6BB7" w:rsidRDefault="00FE6BB7" w:rsidP="00FE6BB7">
      <w:pPr>
        <w:ind w:firstLine="709"/>
        <w:jc w:val="both"/>
        <w:rPr>
          <w:color w:val="000000"/>
          <w:sz w:val="28"/>
          <w:szCs w:val="28"/>
        </w:rPr>
      </w:pPr>
      <w:r w:rsidRPr="00FE6BB7">
        <w:rPr>
          <w:color w:val="000000"/>
          <w:sz w:val="28"/>
          <w:szCs w:val="28"/>
        </w:rPr>
        <w:t xml:space="preserve">Является многоотраслевым предприятием (предоставляет услуги теплоснабжения, водоснабжения и водоотведения, услуги по содержанию и ремонту муниципального жилищного фонда, </w:t>
      </w:r>
      <w:proofErr w:type="spellStart"/>
      <w:r w:rsidRPr="00FE6BB7">
        <w:rPr>
          <w:color w:val="000000"/>
          <w:sz w:val="28"/>
          <w:szCs w:val="28"/>
        </w:rPr>
        <w:t>автоуслуги</w:t>
      </w:r>
      <w:proofErr w:type="spellEnd"/>
      <w:r w:rsidRPr="00FE6BB7">
        <w:rPr>
          <w:color w:val="000000"/>
          <w:sz w:val="28"/>
          <w:szCs w:val="28"/>
        </w:rPr>
        <w:t xml:space="preserve"> и др.). </w:t>
      </w:r>
    </w:p>
    <w:p w:rsidR="00FE6BB7" w:rsidRPr="00FE6BB7" w:rsidRDefault="00FE6BB7" w:rsidP="00FE6BB7">
      <w:pPr>
        <w:ind w:firstLine="709"/>
        <w:jc w:val="both"/>
        <w:rPr>
          <w:sz w:val="28"/>
          <w:szCs w:val="28"/>
        </w:rPr>
      </w:pPr>
      <w:r w:rsidRPr="00FE6BB7">
        <w:rPr>
          <w:sz w:val="28"/>
          <w:szCs w:val="28"/>
        </w:rPr>
        <w:t xml:space="preserve">Основными видами деятельности организации является водоснабжение, водоотведение, утилизация отходов, теплоснабжение, осуществление других работ и услуг. </w:t>
      </w:r>
    </w:p>
    <w:p w:rsidR="00FE6BB7" w:rsidRPr="00FE6BB7" w:rsidRDefault="00FE6BB7" w:rsidP="00FE6BB7">
      <w:pPr>
        <w:ind w:firstLine="709"/>
        <w:jc w:val="both"/>
        <w:rPr>
          <w:sz w:val="28"/>
          <w:szCs w:val="28"/>
        </w:rPr>
      </w:pPr>
      <w:r w:rsidRPr="00FE6BB7">
        <w:rPr>
          <w:sz w:val="28"/>
          <w:szCs w:val="28"/>
        </w:rPr>
        <w:t>Предыдущей организацией, эксплуатирующей коммунальную инфраструктуру, являлась ООО «УК «</w:t>
      </w:r>
      <w:proofErr w:type="spellStart"/>
      <w:r w:rsidRPr="00FE6BB7">
        <w:rPr>
          <w:sz w:val="28"/>
          <w:szCs w:val="28"/>
        </w:rPr>
        <w:t>Энерготранс</w:t>
      </w:r>
      <w:proofErr w:type="spellEnd"/>
      <w:r w:rsidRPr="00FE6BB7">
        <w:rPr>
          <w:sz w:val="28"/>
          <w:szCs w:val="28"/>
        </w:rPr>
        <w:t>-АГРО».</w:t>
      </w:r>
    </w:p>
    <w:p w:rsidR="00FE6BB7" w:rsidRPr="00FE6BB7" w:rsidRDefault="00FE6BB7" w:rsidP="00FE6BB7">
      <w:pPr>
        <w:ind w:firstLine="709"/>
        <w:jc w:val="both"/>
        <w:rPr>
          <w:sz w:val="28"/>
          <w:szCs w:val="28"/>
        </w:rPr>
      </w:pPr>
      <w:r w:rsidRPr="00FE6BB7">
        <w:rPr>
          <w:color w:val="000000"/>
          <w:sz w:val="28"/>
          <w:szCs w:val="28"/>
        </w:rPr>
        <w:t xml:space="preserve">Объекты инженерной инфраструктуры, необходимые организации для осуществления услуг в сфере водоснабжения и водоотведения, переданы предприятию на праве хозяйственного ведения с 01.02.2019 согласно распоряжению администрации Юргинского муниципального района от 29.01.2019 № 30-р (договор о закреплении муниципального имущества на праве хозяйственного ведения от 01.02.2019г.). </w:t>
      </w:r>
      <w:r w:rsidRPr="00FE6BB7">
        <w:rPr>
          <w:sz w:val="28"/>
          <w:szCs w:val="28"/>
        </w:rPr>
        <w:t>Срок действия договора до 31.12.2019 г. с возможностью продления при отсутствии письменных заявлений одной из сторон.</w:t>
      </w:r>
    </w:p>
    <w:p w:rsidR="00FE6BB7" w:rsidRPr="00FE6BB7" w:rsidRDefault="00FE6BB7" w:rsidP="00FE6BB7">
      <w:pPr>
        <w:ind w:firstLine="709"/>
        <w:jc w:val="both"/>
        <w:rPr>
          <w:b/>
          <w:i/>
          <w:sz w:val="12"/>
          <w:szCs w:val="28"/>
          <w:u w:val="single"/>
        </w:rPr>
      </w:pPr>
    </w:p>
    <w:p w:rsidR="00FE6BB7" w:rsidRPr="00FE6BB7" w:rsidRDefault="00FE6BB7" w:rsidP="00FE6BB7">
      <w:pPr>
        <w:ind w:firstLine="709"/>
        <w:jc w:val="both"/>
        <w:rPr>
          <w:color w:val="000000"/>
          <w:sz w:val="28"/>
          <w:szCs w:val="28"/>
        </w:rPr>
      </w:pPr>
      <w:r w:rsidRPr="00FE6BB7">
        <w:rPr>
          <w:b/>
          <w:color w:val="000000"/>
          <w:sz w:val="28"/>
          <w:szCs w:val="28"/>
          <w:u w:val="single"/>
        </w:rPr>
        <w:t>Водоснабжение</w:t>
      </w:r>
      <w:r w:rsidRPr="00FE6BB7">
        <w:rPr>
          <w:color w:val="000000"/>
          <w:sz w:val="28"/>
          <w:szCs w:val="28"/>
        </w:rPr>
        <w:t xml:space="preserve"> во всех населенных пунктах осуществляется из подземных природных источников. Вода из скважин (</w:t>
      </w:r>
      <w:r w:rsidRPr="00FE6BB7">
        <w:rPr>
          <w:b/>
          <w:i/>
          <w:color w:val="000000"/>
          <w:sz w:val="28"/>
          <w:szCs w:val="28"/>
        </w:rPr>
        <w:t>86 шт</w:t>
      </w:r>
      <w:r w:rsidRPr="00FE6BB7">
        <w:rPr>
          <w:color w:val="000000"/>
          <w:sz w:val="28"/>
          <w:szCs w:val="28"/>
        </w:rPr>
        <w:t>.) с помощью глубинных насосов поднимается на поверхность и подается в водонапорные башни (</w:t>
      </w:r>
      <w:r w:rsidRPr="00FE6BB7">
        <w:rPr>
          <w:b/>
          <w:i/>
          <w:color w:val="000000"/>
          <w:sz w:val="28"/>
          <w:szCs w:val="28"/>
        </w:rPr>
        <w:t>85</w:t>
      </w:r>
      <w:r w:rsidRPr="00FE6BB7">
        <w:rPr>
          <w:color w:val="000000"/>
          <w:sz w:val="28"/>
          <w:szCs w:val="28"/>
        </w:rPr>
        <w:t xml:space="preserve"> шт.) либо накопительные резервуары (</w:t>
      </w:r>
      <w:r w:rsidRPr="00FE6BB7">
        <w:rPr>
          <w:b/>
          <w:i/>
          <w:color w:val="000000"/>
          <w:sz w:val="28"/>
          <w:szCs w:val="28"/>
        </w:rPr>
        <w:t>4</w:t>
      </w:r>
      <w:r w:rsidRPr="00FE6BB7">
        <w:rPr>
          <w:color w:val="000000"/>
          <w:sz w:val="28"/>
          <w:szCs w:val="28"/>
        </w:rPr>
        <w:t xml:space="preserve"> шт.). Из накопительных резервуаров вода поступает на насосные станции 2-го подъема в количестве </w:t>
      </w:r>
      <w:r w:rsidRPr="00FE6BB7">
        <w:rPr>
          <w:b/>
          <w:i/>
          <w:color w:val="000000"/>
          <w:sz w:val="28"/>
          <w:szCs w:val="28"/>
        </w:rPr>
        <w:t xml:space="preserve">4 </w:t>
      </w:r>
      <w:r w:rsidRPr="00FE6BB7">
        <w:rPr>
          <w:color w:val="000000"/>
          <w:sz w:val="28"/>
          <w:szCs w:val="28"/>
        </w:rPr>
        <w:t>шт. (</w:t>
      </w:r>
      <w:proofErr w:type="spellStart"/>
      <w:r w:rsidRPr="00FE6BB7">
        <w:rPr>
          <w:color w:val="000000"/>
          <w:sz w:val="28"/>
          <w:szCs w:val="28"/>
        </w:rPr>
        <w:t>п.ст</w:t>
      </w:r>
      <w:proofErr w:type="spellEnd"/>
      <w:r w:rsidRPr="00FE6BB7">
        <w:rPr>
          <w:color w:val="000000"/>
          <w:sz w:val="28"/>
          <w:szCs w:val="28"/>
        </w:rPr>
        <w:t xml:space="preserve">. Юрга-2, д. </w:t>
      </w:r>
      <w:proofErr w:type="spellStart"/>
      <w:r w:rsidRPr="00FE6BB7">
        <w:rPr>
          <w:color w:val="000000"/>
          <w:sz w:val="28"/>
          <w:szCs w:val="28"/>
        </w:rPr>
        <w:t>Белянино</w:t>
      </w:r>
      <w:proofErr w:type="spellEnd"/>
      <w:r w:rsidRPr="00FE6BB7">
        <w:rPr>
          <w:color w:val="000000"/>
          <w:sz w:val="28"/>
          <w:szCs w:val="28"/>
        </w:rPr>
        <w:t xml:space="preserve">, д. </w:t>
      </w:r>
      <w:proofErr w:type="spellStart"/>
      <w:r w:rsidRPr="00FE6BB7">
        <w:rPr>
          <w:color w:val="000000"/>
          <w:sz w:val="28"/>
          <w:szCs w:val="28"/>
        </w:rPr>
        <w:t>Кленовка</w:t>
      </w:r>
      <w:proofErr w:type="spellEnd"/>
      <w:r w:rsidRPr="00FE6BB7">
        <w:rPr>
          <w:color w:val="000000"/>
          <w:sz w:val="28"/>
          <w:szCs w:val="28"/>
        </w:rPr>
        <w:t xml:space="preserve">, </w:t>
      </w:r>
      <w:proofErr w:type="spellStart"/>
      <w:r w:rsidRPr="00FE6BB7">
        <w:rPr>
          <w:color w:val="000000"/>
          <w:sz w:val="28"/>
          <w:szCs w:val="28"/>
        </w:rPr>
        <w:t>п.ст</w:t>
      </w:r>
      <w:proofErr w:type="spellEnd"/>
      <w:r w:rsidRPr="00FE6BB7">
        <w:rPr>
          <w:color w:val="000000"/>
          <w:sz w:val="28"/>
          <w:szCs w:val="28"/>
        </w:rPr>
        <w:t xml:space="preserve">. </w:t>
      </w:r>
      <w:proofErr w:type="spellStart"/>
      <w:r w:rsidRPr="00FE6BB7">
        <w:rPr>
          <w:color w:val="000000"/>
          <w:sz w:val="28"/>
          <w:szCs w:val="28"/>
        </w:rPr>
        <w:t>Арлюк</w:t>
      </w:r>
      <w:proofErr w:type="spellEnd"/>
      <w:r w:rsidRPr="00FE6BB7">
        <w:rPr>
          <w:color w:val="000000"/>
          <w:sz w:val="28"/>
          <w:szCs w:val="28"/>
        </w:rPr>
        <w:t xml:space="preserve">), общей установленной мощностью </w:t>
      </w:r>
      <w:r w:rsidRPr="00FE6BB7">
        <w:rPr>
          <w:b/>
          <w:i/>
          <w:color w:val="000000"/>
          <w:sz w:val="28"/>
          <w:szCs w:val="28"/>
        </w:rPr>
        <w:t>2 тыс. м</w:t>
      </w:r>
      <w:r w:rsidRPr="00FE6BB7">
        <w:rPr>
          <w:b/>
          <w:i/>
          <w:color w:val="000000"/>
          <w:sz w:val="28"/>
          <w:szCs w:val="28"/>
          <w:vertAlign w:val="superscript"/>
        </w:rPr>
        <w:t>3</w:t>
      </w:r>
      <w:r w:rsidRPr="00FE6BB7">
        <w:rPr>
          <w:b/>
          <w:i/>
          <w:color w:val="000000"/>
          <w:sz w:val="28"/>
          <w:szCs w:val="28"/>
        </w:rPr>
        <w:t>/</w:t>
      </w:r>
      <w:proofErr w:type="spellStart"/>
      <w:r w:rsidRPr="00FE6BB7">
        <w:rPr>
          <w:b/>
          <w:i/>
          <w:color w:val="000000"/>
          <w:sz w:val="28"/>
          <w:szCs w:val="28"/>
        </w:rPr>
        <w:t>сут</w:t>
      </w:r>
      <w:proofErr w:type="spellEnd"/>
      <w:r w:rsidRPr="00FE6BB7">
        <w:rPr>
          <w:color w:val="000000"/>
          <w:sz w:val="28"/>
          <w:szCs w:val="28"/>
        </w:rPr>
        <w:t xml:space="preserve">. Общая протяженность разводящей сети составляет </w:t>
      </w:r>
      <w:r w:rsidRPr="00FE6BB7">
        <w:rPr>
          <w:b/>
          <w:i/>
          <w:color w:val="000000"/>
          <w:sz w:val="28"/>
          <w:szCs w:val="28"/>
        </w:rPr>
        <w:t>260,5 км</w:t>
      </w:r>
      <w:r w:rsidRPr="00FE6BB7">
        <w:rPr>
          <w:color w:val="000000"/>
          <w:sz w:val="28"/>
          <w:szCs w:val="28"/>
        </w:rPr>
        <w:t xml:space="preserve">. </w:t>
      </w:r>
    </w:p>
    <w:p w:rsidR="00FE6BB7" w:rsidRPr="00FE6BB7" w:rsidRDefault="00FE6BB7" w:rsidP="00FE6BB7">
      <w:pPr>
        <w:ind w:firstLine="709"/>
        <w:jc w:val="both"/>
        <w:rPr>
          <w:color w:val="000000"/>
          <w:sz w:val="28"/>
          <w:szCs w:val="28"/>
        </w:rPr>
      </w:pPr>
      <w:r w:rsidRPr="00FE6BB7">
        <w:rPr>
          <w:color w:val="000000"/>
          <w:sz w:val="28"/>
          <w:szCs w:val="28"/>
        </w:rPr>
        <w:lastRenderedPageBreak/>
        <w:t>В отопительный сезон (с сентября по май) потребность в дополнительных объемах воды для производства теплоносителя удовлетворяется путем покупки ее у ООО «</w:t>
      </w:r>
      <w:proofErr w:type="spellStart"/>
      <w:r w:rsidRPr="00FE6BB7">
        <w:rPr>
          <w:color w:val="000000"/>
          <w:sz w:val="28"/>
          <w:szCs w:val="28"/>
        </w:rPr>
        <w:t>ЮргаВодтранс</w:t>
      </w:r>
      <w:proofErr w:type="spellEnd"/>
      <w:r w:rsidRPr="00FE6BB7">
        <w:rPr>
          <w:color w:val="000000"/>
          <w:sz w:val="28"/>
          <w:szCs w:val="28"/>
        </w:rPr>
        <w:t>».</w:t>
      </w:r>
    </w:p>
    <w:p w:rsidR="00FE6BB7" w:rsidRPr="00FE6BB7" w:rsidRDefault="00FE6BB7" w:rsidP="00FE6BB7">
      <w:pPr>
        <w:ind w:firstLine="709"/>
        <w:jc w:val="both"/>
        <w:rPr>
          <w:color w:val="000000"/>
          <w:sz w:val="28"/>
          <w:szCs w:val="28"/>
        </w:rPr>
      </w:pPr>
      <w:r w:rsidRPr="00FE6BB7">
        <w:rPr>
          <w:color w:val="000000"/>
          <w:sz w:val="28"/>
          <w:szCs w:val="28"/>
        </w:rPr>
        <w:t>Централизованные системы водоотведения имеются в 5 населенных пунктах. В п. ст. Юрга-2 канализационные стоки от потребителей собираются в самотечный коллектор, по которому поступают в канализационную насосную станцию (</w:t>
      </w:r>
      <w:r w:rsidRPr="00FE6BB7">
        <w:rPr>
          <w:b/>
          <w:i/>
          <w:color w:val="000000"/>
          <w:sz w:val="28"/>
          <w:szCs w:val="28"/>
        </w:rPr>
        <w:t>2 шт.</w:t>
      </w:r>
      <w:r w:rsidRPr="00FE6BB7">
        <w:rPr>
          <w:color w:val="000000"/>
          <w:sz w:val="28"/>
          <w:szCs w:val="28"/>
        </w:rPr>
        <w:t xml:space="preserve">  общей мощностью </w:t>
      </w:r>
      <w:r w:rsidRPr="00FE6BB7">
        <w:rPr>
          <w:b/>
          <w:i/>
          <w:color w:val="000000"/>
          <w:sz w:val="28"/>
          <w:szCs w:val="28"/>
        </w:rPr>
        <w:t>7,3</w:t>
      </w:r>
      <w:r w:rsidRPr="00FE6BB7">
        <w:rPr>
          <w:color w:val="000000"/>
          <w:sz w:val="28"/>
          <w:szCs w:val="28"/>
        </w:rPr>
        <w:t xml:space="preserve"> тыс. м</w:t>
      </w:r>
      <w:r w:rsidRPr="00FE6BB7">
        <w:rPr>
          <w:color w:val="000000"/>
          <w:sz w:val="28"/>
          <w:szCs w:val="28"/>
          <w:vertAlign w:val="superscript"/>
        </w:rPr>
        <w:t>3</w:t>
      </w:r>
      <w:r w:rsidRPr="00FE6BB7">
        <w:rPr>
          <w:color w:val="000000"/>
          <w:sz w:val="28"/>
          <w:szCs w:val="28"/>
        </w:rPr>
        <w:t>/</w:t>
      </w:r>
      <w:proofErr w:type="spellStart"/>
      <w:r w:rsidRPr="00FE6BB7">
        <w:rPr>
          <w:color w:val="000000"/>
          <w:sz w:val="28"/>
          <w:szCs w:val="28"/>
        </w:rPr>
        <w:t>сут</w:t>
      </w:r>
      <w:proofErr w:type="spellEnd"/>
      <w:r w:rsidRPr="00FE6BB7">
        <w:rPr>
          <w:color w:val="000000"/>
          <w:sz w:val="28"/>
          <w:szCs w:val="28"/>
        </w:rPr>
        <w:t>.). Далее фекальными насосами стоки перекачиваются в городскую канализационную сеть, обслуживаемую ООО «</w:t>
      </w:r>
      <w:proofErr w:type="spellStart"/>
      <w:r w:rsidRPr="00FE6BB7">
        <w:rPr>
          <w:color w:val="000000"/>
          <w:sz w:val="28"/>
          <w:szCs w:val="28"/>
        </w:rPr>
        <w:t>ЮргаВодтранс</w:t>
      </w:r>
      <w:proofErr w:type="spellEnd"/>
      <w:r w:rsidRPr="00FE6BB7">
        <w:rPr>
          <w:color w:val="000000"/>
          <w:sz w:val="28"/>
          <w:szCs w:val="28"/>
        </w:rPr>
        <w:t>».</w:t>
      </w:r>
      <w:r w:rsidR="003C678A">
        <w:rPr>
          <w:color w:val="000000"/>
          <w:sz w:val="28"/>
          <w:szCs w:val="28"/>
        </w:rPr>
        <w:br/>
      </w:r>
      <w:r w:rsidRPr="00FE6BB7">
        <w:rPr>
          <w:color w:val="000000"/>
          <w:sz w:val="28"/>
          <w:szCs w:val="28"/>
        </w:rPr>
        <w:t>В остальных населенных пунктах (</w:t>
      </w:r>
      <w:proofErr w:type="spellStart"/>
      <w:r w:rsidRPr="00FE6BB7">
        <w:rPr>
          <w:color w:val="000000"/>
          <w:sz w:val="28"/>
          <w:szCs w:val="28"/>
        </w:rPr>
        <w:t>п.ст</w:t>
      </w:r>
      <w:proofErr w:type="spellEnd"/>
      <w:r w:rsidRPr="00FE6BB7">
        <w:rPr>
          <w:color w:val="000000"/>
          <w:sz w:val="28"/>
          <w:szCs w:val="28"/>
        </w:rPr>
        <w:t xml:space="preserve">. </w:t>
      </w:r>
      <w:proofErr w:type="spellStart"/>
      <w:r w:rsidRPr="00FE6BB7">
        <w:rPr>
          <w:color w:val="000000"/>
          <w:sz w:val="28"/>
          <w:szCs w:val="28"/>
        </w:rPr>
        <w:t>Арлюк</w:t>
      </w:r>
      <w:proofErr w:type="spellEnd"/>
      <w:r w:rsidRPr="00FE6BB7">
        <w:rPr>
          <w:color w:val="000000"/>
          <w:sz w:val="28"/>
          <w:szCs w:val="28"/>
        </w:rPr>
        <w:t xml:space="preserve">, с. Поперечное, с. Проскоково, д. </w:t>
      </w:r>
      <w:proofErr w:type="spellStart"/>
      <w:r w:rsidRPr="00FE6BB7">
        <w:rPr>
          <w:color w:val="000000"/>
          <w:sz w:val="28"/>
          <w:szCs w:val="28"/>
        </w:rPr>
        <w:t>Новороманово</w:t>
      </w:r>
      <w:proofErr w:type="spellEnd"/>
      <w:r w:rsidRPr="00FE6BB7">
        <w:rPr>
          <w:color w:val="000000"/>
          <w:sz w:val="28"/>
          <w:szCs w:val="28"/>
        </w:rPr>
        <w:t xml:space="preserve">) канализационные стоки от потребителей по самотечному коллектору поступают в выгребные ямы. Далее откачиваются при помощи ассенизационных машин и доставляются на специально отведенные полигоны утилизации жидких бытовых отходов. Протяженность канализационных сетей – </w:t>
      </w:r>
      <w:r w:rsidRPr="00FE6BB7">
        <w:rPr>
          <w:b/>
          <w:i/>
          <w:color w:val="000000"/>
          <w:sz w:val="28"/>
          <w:szCs w:val="28"/>
        </w:rPr>
        <w:t>29,6</w:t>
      </w:r>
      <w:r w:rsidRPr="00FE6BB7">
        <w:rPr>
          <w:color w:val="000000"/>
          <w:sz w:val="28"/>
          <w:szCs w:val="28"/>
        </w:rPr>
        <w:t xml:space="preserve"> км.</w:t>
      </w:r>
    </w:p>
    <w:p w:rsidR="00FE6BB7" w:rsidRPr="00FE6BB7" w:rsidRDefault="00FE6BB7" w:rsidP="00FE6BB7">
      <w:pPr>
        <w:ind w:firstLine="709"/>
        <w:jc w:val="both"/>
        <w:rPr>
          <w:color w:val="000000"/>
          <w:sz w:val="28"/>
          <w:szCs w:val="28"/>
        </w:rPr>
      </w:pPr>
      <w:r w:rsidRPr="00FE6BB7">
        <w:rPr>
          <w:color w:val="000000"/>
          <w:sz w:val="28"/>
          <w:szCs w:val="28"/>
        </w:rPr>
        <w:t>Приборы учета на скважинах, перекачивающих насосных станциях, фекальных насосных станциях отсутствуют.</w:t>
      </w:r>
    </w:p>
    <w:p w:rsidR="00FE6BB7" w:rsidRPr="00FE6BB7" w:rsidRDefault="00FE6BB7" w:rsidP="00FE6BB7">
      <w:pPr>
        <w:ind w:firstLine="709"/>
        <w:jc w:val="both"/>
        <w:rPr>
          <w:color w:val="000000"/>
          <w:sz w:val="22"/>
          <w:szCs w:val="28"/>
        </w:rPr>
      </w:pPr>
    </w:p>
    <w:p w:rsidR="00FE6BB7" w:rsidRPr="003C678A" w:rsidRDefault="00FE6BB7" w:rsidP="00FE6BB7">
      <w:pPr>
        <w:jc w:val="center"/>
        <w:rPr>
          <w:b/>
          <w:color w:val="000000"/>
          <w:sz w:val="28"/>
          <w:szCs w:val="28"/>
          <w:u w:val="single"/>
        </w:rPr>
      </w:pPr>
      <w:r w:rsidRPr="003C678A">
        <w:rPr>
          <w:b/>
          <w:color w:val="000000"/>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FE6BB7" w:rsidRPr="00FE6BB7" w:rsidRDefault="00FE6BB7" w:rsidP="00FE6BB7">
      <w:pPr>
        <w:ind w:firstLine="709"/>
        <w:jc w:val="both"/>
        <w:rPr>
          <w:color w:val="000000"/>
          <w:sz w:val="28"/>
          <w:szCs w:val="28"/>
        </w:rPr>
      </w:pPr>
      <w:r w:rsidRPr="00FE6BB7">
        <w:rPr>
          <w:color w:val="000000"/>
          <w:sz w:val="28"/>
          <w:szCs w:val="28"/>
        </w:rPr>
        <w:t>Материалы организации по расчету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w:t>
      </w:r>
      <w:r w:rsidR="003C678A">
        <w:rPr>
          <w:color w:val="000000"/>
          <w:sz w:val="28"/>
          <w:szCs w:val="28"/>
        </w:rPr>
        <w:br/>
      </w:r>
      <w:r w:rsidRPr="00FE6BB7">
        <w:rPr>
          <w:color w:val="000000"/>
          <w:sz w:val="28"/>
          <w:szCs w:val="28"/>
        </w:rPr>
        <w:t>№ 406 «О государственном регулировании тарифов в сфере водоснабжения и водоотведения» (далее - Правила).</w:t>
      </w:r>
    </w:p>
    <w:p w:rsidR="00FE6BB7" w:rsidRPr="00FE6BB7" w:rsidRDefault="00FE6BB7" w:rsidP="00FE6BB7">
      <w:pPr>
        <w:ind w:firstLine="709"/>
        <w:jc w:val="both"/>
        <w:rPr>
          <w:color w:val="000000"/>
          <w:sz w:val="28"/>
          <w:szCs w:val="28"/>
        </w:rPr>
      </w:pPr>
      <w:r w:rsidRPr="00FE6BB7">
        <w:rPr>
          <w:color w:val="000000"/>
          <w:sz w:val="28"/>
          <w:szCs w:val="28"/>
        </w:rPr>
        <w:t>Расчетно-обосновывающие материалы представлены организацией надлежащим образом, пронумерованы, заверены подписью руководителя и скреплены печатью предприятия.</w:t>
      </w:r>
    </w:p>
    <w:p w:rsidR="00FE6BB7" w:rsidRPr="00FE6BB7" w:rsidRDefault="00FE6BB7" w:rsidP="00FE6BB7">
      <w:pPr>
        <w:ind w:firstLine="709"/>
        <w:jc w:val="both"/>
        <w:rPr>
          <w:color w:val="000000"/>
          <w:sz w:val="16"/>
          <w:szCs w:val="16"/>
        </w:rPr>
      </w:pPr>
    </w:p>
    <w:p w:rsidR="00FE6BB7" w:rsidRPr="003C678A" w:rsidRDefault="00FE6BB7" w:rsidP="00FE6BB7">
      <w:pPr>
        <w:jc w:val="center"/>
        <w:rPr>
          <w:b/>
          <w:color w:val="000000"/>
          <w:sz w:val="28"/>
          <w:szCs w:val="28"/>
          <w:u w:val="single"/>
        </w:rPr>
      </w:pPr>
      <w:r w:rsidRPr="003C678A">
        <w:rPr>
          <w:b/>
          <w:color w:val="000000"/>
          <w:sz w:val="28"/>
          <w:szCs w:val="28"/>
          <w:u w:val="single"/>
        </w:rPr>
        <w:t xml:space="preserve">Оценка достоверности данных, приведенных в предложениях об установлении тарифов </w:t>
      </w:r>
    </w:p>
    <w:p w:rsidR="00FE6BB7" w:rsidRPr="00FE6BB7" w:rsidRDefault="00FE6BB7" w:rsidP="00FE6BB7">
      <w:pPr>
        <w:ind w:firstLine="709"/>
        <w:jc w:val="both"/>
        <w:rPr>
          <w:color w:val="000000"/>
          <w:sz w:val="28"/>
          <w:szCs w:val="28"/>
        </w:rPr>
      </w:pPr>
      <w:r w:rsidRPr="00FE6BB7">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FE6BB7" w:rsidRPr="00FE6BB7" w:rsidRDefault="00FE6BB7" w:rsidP="00FE6BB7">
      <w:pPr>
        <w:ind w:firstLine="709"/>
        <w:jc w:val="both"/>
        <w:rPr>
          <w:color w:val="000000"/>
          <w:sz w:val="28"/>
          <w:szCs w:val="28"/>
        </w:rPr>
      </w:pPr>
      <w:r w:rsidRPr="00FE6BB7">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w:t>
      </w:r>
      <w:r w:rsidRPr="00FE6BB7">
        <w:rPr>
          <w:color w:val="000000"/>
          <w:sz w:val="28"/>
          <w:szCs w:val="28"/>
        </w:rPr>
        <w:lastRenderedPageBreak/>
        <w:t>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2019 год.</w:t>
      </w:r>
    </w:p>
    <w:p w:rsidR="00FE6BB7" w:rsidRPr="00FE6BB7" w:rsidRDefault="00FE6BB7" w:rsidP="00FE6BB7">
      <w:pPr>
        <w:ind w:firstLine="709"/>
        <w:jc w:val="both"/>
        <w:rPr>
          <w:color w:val="000000"/>
          <w:sz w:val="28"/>
          <w:szCs w:val="28"/>
        </w:rPr>
      </w:pPr>
      <w:r w:rsidRPr="00FE6BB7">
        <w:rPr>
          <w:color w:val="000000"/>
          <w:sz w:val="28"/>
          <w:szCs w:val="28"/>
        </w:rPr>
        <w:t>Экспертная оценка экономической обоснованности расходов на холодное водоснабжение, водоотведение, принимаемых для расчета тарифов на 2019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 ранее эксплуатирующей данные объекты коммунальной инфраструктуры в сфере холодного водоснабжения, водоотведения – ООО «УК «</w:t>
      </w:r>
      <w:proofErr w:type="spellStart"/>
      <w:r w:rsidRPr="00FE6BB7">
        <w:rPr>
          <w:color w:val="000000"/>
          <w:sz w:val="28"/>
          <w:szCs w:val="28"/>
        </w:rPr>
        <w:t>Энерготранс</w:t>
      </w:r>
      <w:proofErr w:type="spellEnd"/>
      <w:r w:rsidRPr="00FE6BB7">
        <w:rPr>
          <w:color w:val="000000"/>
          <w:sz w:val="28"/>
          <w:szCs w:val="28"/>
        </w:rPr>
        <w:t xml:space="preserve">-АГРО». Основанием использования данных по организации, ранее обслуживающей имущество данного коммунального комплекса в качестве сведений о расходах на приобретаемые товары (работы, услуги), производимые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является </w:t>
      </w:r>
      <w:proofErr w:type="spellStart"/>
      <w:r w:rsidRPr="00FE6BB7">
        <w:rPr>
          <w:color w:val="000000"/>
          <w:sz w:val="28"/>
          <w:szCs w:val="28"/>
        </w:rPr>
        <w:t>п.п</w:t>
      </w:r>
      <w:proofErr w:type="spellEnd"/>
      <w:r w:rsidRPr="00FE6BB7">
        <w:rPr>
          <w:color w:val="000000"/>
          <w:sz w:val="28"/>
          <w:szCs w:val="28"/>
        </w:rPr>
        <w:t>. «г» п.22 Постановления Правительства РФ от 13.05.2013 № 406</w:t>
      </w:r>
      <w:r w:rsidR="003C678A">
        <w:rPr>
          <w:color w:val="000000"/>
          <w:sz w:val="28"/>
          <w:szCs w:val="28"/>
        </w:rPr>
        <w:br/>
      </w:r>
      <w:r w:rsidRPr="00FE6BB7">
        <w:rPr>
          <w:color w:val="000000"/>
          <w:sz w:val="28"/>
          <w:szCs w:val="28"/>
        </w:rPr>
        <w:t>«О государственном регулировании тарифов в сфере водоснабжения и водоотведения».</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w:t>
      </w:r>
    </w:p>
    <w:p w:rsidR="00FE6BB7" w:rsidRPr="00FE6BB7" w:rsidRDefault="00FE6BB7" w:rsidP="00FE6BB7">
      <w:pPr>
        <w:ind w:firstLine="709"/>
        <w:jc w:val="both"/>
        <w:rPr>
          <w:sz w:val="28"/>
          <w:szCs w:val="28"/>
        </w:rPr>
      </w:pPr>
      <w:r w:rsidRPr="00FE6BB7">
        <w:rPr>
          <w:sz w:val="28"/>
          <w:szCs w:val="28"/>
        </w:rPr>
        <w:t xml:space="preserve">Деятельность предприятия </w:t>
      </w:r>
      <w:r w:rsidRPr="00FE6BB7">
        <w:rPr>
          <w:sz w:val="28"/>
          <w:szCs w:val="28"/>
          <w:u w:val="single"/>
        </w:rPr>
        <w:t>в части организации и проведения закупочных процедур</w:t>
      </w:r>
      <w:r w:rsidRPr="00FE6BB7">
        <w:rPr>
          <w:sz w:val="28"/>
          <w:szCs w:val="28"/>
        </w:rPr>
        <w:t xml:space="preserve"> регламентируется Положением «О закупках товаров, работ, услуг МУП «Комфорт», утвержденным главой Юргинского муниципального района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rsidR="00FE6BB7" w:rsidRPr="00FE6BB7" w:rsidRDefault="00FE6BB7" w:rsidP="00FE6BB7">
      <w:pPr>
        <w:ind w:firstLine="709"/>
        <w:jc w:val="both"/>
        <w:rPr>
          <w:color w:val="000000"/>
          <w:sz w:val="14"/>
          <w:szCs w:val="28"/>
        </w:rPr>
      </w:pPr>
    </w:p>
    <w:p w:rsidR="00FE6BB7" w:rsidRPr="003C678A" w:rsidRDefault="00FE6BB7" w:rsidP="00FE6BB7">
      <w:pPr>
        <w:jc w:val="center"/>
        <w:rPr>
          <w:b/>
          <w:color w:val="000000"/>
          <w:sz w:val="28"/>
          <w:szCs w:val="28"/>
          <w:u w:val="single"/>
        </w:rPr>
      </w:pPr>
      <w:r w:rsidRPr="003C678A">
        <w:rPr>
          <w:b/>
          <w:color w:val="000000"/>
          <w:sz w:val="28"/>
          <w:szCs w:val="28"/>
          <w:u w:val="single"/>
        </w:rPr>
        <w:t>Оценка финансового состояния организации</w:t>
      </w:r>
    </w:p>
    <w:p w:rsidR="00FE6BB7" w:rsidRPr="00FE6BB7" w:rsidRDefault="00FE6BB7" w:rsidP="00FE6BB7">
      <w:pPr>
        <w:ind w:firstLine="709"/>
        <w:jc w:val="both"/>
        <w:rPr>
          <w:sz w:val="28"/>
          <w:szCs w:val="28"/>
        </w:rPr>
      </w:pPr>
      <w:r w:rsidRPr="00FE6BB7">
        <w:rPr>
          <w:sz w:val="28"/>
          <w:szCs w:val="28"/>
        </w:rPr>
        <w:t xml:space="preserve">Основными видами деятельности регулируемой организации является оказание услуг в сфере холодного водоснабжения и водоотведения, утилизации отходов, теплоснабжения, другие виды деятельности. </w:t>
      </w:r>
    </w:p>
    <w:p w:rsidR="00FE6BB7" w:rsidRPr="00FE6BB7" w:rsidRDefault="00FE6BB7" w:rsidP="00FE6BB7">
      <w:pPr>
        <w:ind w:firstLine="709"/>
        <w:jc w:val="both"/>
        <w:rPr>
          <w:color w:val="000000"/>
          <w:sz w:val="28"/>
          <w:szCs w:val="28"/>
        </w:rPr>
      </w:pPr>
      <w:r w:rsidRPr="00FE6BB7">
        <w:rPr>
          <w:color w:val="000000"/>
          <w:sz w:val="28"/>
          <w:szCs w:val="28"/>
        </w:rPr>
        <w:t>В связи с тем, что данное предприятие впервые обратилось в регулирующий орган с предложением об установлении тарифов на услуги холодного водоснабжения, водоотведения и ранее не осуществляло регулируемые виды деятельности, провести оценку финансового состояния по данным бухгалтерских регистров данного предприятия не представляется возможным.</w:t>
      </w:r>
    </w:p>
    <w:p w:rsidR="00FE6BB7" w:rsidRPr="00FE6BB7" w:rsidRDefault="00FE6BB7" w:rsidP="00FE6BB7">
      <w:pPr>
        <w:ind w:firstLine="709"/>
        <w:jc w:val="both"/>
        <w:rPr>
          <w:color w:val="000000"/>
          <w:sz w:val="28"/>
          <w:szCs w:val="28"/>
        </w:rPr>
      </w:pPr>
      <w:r w:rsidRPr="00FE6BB7">
        <w:rPr>
          <w:color w:val="000000"/>
          <w:sz w:val="28"/>
          <w:szCs w:val="28"/>
        </w:rPr>
        <w:lastRenderedPageBreak/>
        <w:t>Организация находится на общей системе налогообложения.</w:t>
      </w:r>
    </w:p>
    <w:p w:rsidR="00FE6BB7" w:rsidRPr="00FE6BB7" w:rsidRDefault="00FE6BB7" w:rsidP="00FE6BB7">
      <w:pPr>
        <w:ind w:firstLine="709"/>
        <w:jc w:val="center"/>
        <w:rPr>
          <w:b/>
          <w:color w:val="000000"/>
          <w:sz w:val="16"/>
          <w:szCs w:val="16"/>
          <w:u w:val="single"/>
        </w:rPr>
      </w:pPr>
    </w:p>
    <w:p w:rsidR="00FE6BB7" w:rsidRPr="003C678A" w:rsidRDefault="00FE6BB7" w:rsidP="00FE6BB7">
      <w:pPr>
        <w:jc w:val="center"/>
        <w:rPr>
          <w:b/>
          <w:color w:val="000000"/>
          <w:sz w:val="28"/>
          <w:szCs w:val="28"/>
          <w:u w:val="single"/>
        </w:rPr>
      </w:pPr>
      <w:r w:rsidRPr="003C678A">
        <w:rPr>
          <w:b/>
          <w:color w:val="000000"/>
          <w:sz w:val="28"/>
          <w:szCs w:val="28"/>
          <w:u w:val="single"/>
        </w:rPr>
        <w:t>Анализ основных технико-экономических показателей</w:t>
      </w:r>
    </w:p>
    <w:p w:rsidR="00FE6BB7" w:rsidRPr="00FE6BB7" w:rsidRDefault="00FE6BB7" w:rsidP="00FE6BB7">
      <w:pPr>
        <w:ind w:firstLine="709"/>
        <w:jc w:val="both"/>
        <w:rPr>
          <w:color w:val="000000"/>
          <w:sz w:val="28"/>
          <w:szCs w:val="28"/>
        </w:rPr>
      </w:pPr>
      <w:r w:rsidRPr="00FE6BB7">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rsidR="00FE6BB7" w:rsidRPr="00FE6BB7" w:rsidRDefault="00FE6BB7" w:rsidP="00FE6BB7">
      <w:pPr>
        <w:ind w:firstLine="709"/>
        <w:jc w:val="both"/>
        <w:rPr>
          <w:color w:val="000000"/>
          <w:sz w:val="28"/>
          <w:szCs w:val="28"/>
        </w:rPr>
      </w:pPr>
      <w:r w:rsidRPr="00FE6BB7">
        <w:rPr>
          <w:color w:val="000000"/>
          <w:sz w:val="28"/>
          <w:szCs w:val="28"/>
        </w:rPr>
        <w:t xml:space="preserve">Согласно п. 6 Методических указаний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rsidR="00FE6BB7" w:rsidRPr="00FE6BB7" w:rsidRDefault="00FE6BB7" w:rsidP="00FE6BB7">
      <w:pPr>
        <w:ind w:firstLine="709"/>
        <w:jc w:val="both"/>
        <w:rPr>
          <w:sz w:val="28"/>
          <w:szCs w:val="28"/>
        </w:rPr>
      </w:pPr>
      <w:r w:rsidRPr="00FE6BB7">
        <w:rPr>
          <w:sz w:val="28"/>
          <w:szCs w:val="28"/>
        </w:rPr>
        <w:t xml:space="preserve">При этом специалистом принималось во внимание, что в соответствии с п. 5 Методических указаний темп изменения (снижения) потребления воды (пропуска сточных вод) не должен превышать 5 процентов в год. </w:t>
      </w:r>
    </w:p>
    <w:p w:rsidR="00FE6BB7" w:rsidRPr="003C678A" w:rsidRDefault="00FE6BB7" w:rsidP="00FE6BB7">
      <w:pPr>
        <w:ind w:firstLine="709"/>
        <w:jc w:val="both"/>
        <w:rPr>
          <w:sz w:val="28"/>
          <w:szCs w:val="28"/>
        </w:rPr>
      </w:pPr>
    </w:p>
    <w:p w:rsidR="00FE6BB7" w:rsidRPr="00FE6BB7" w:rsidRDefault="00FE6BB7" w:rsidP="00FE6BB7">
      <w:pPr>
        <w:ind w:firstLine="709"/>
        <w:jc w:val="both"/>
        <w:rPr>
          <w:sz w:val="28"/>
          <w:szCs w:val="28"/>
        </w:rPr>
      </w:pPr>
      <w:r w:rsidRPr="00FE6BB7">
        <w:rPr>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на уровне, предложенном организацией.</w:t>
      </w:r>
    </w:p>
    <w:p w:rsidR="00FE6BB7" w:rsidRPr="00FE6BB7" w:rsidRDefault="00FE6BB7" w:rsidP="00FE6BB7">
      <w:pPr>
        <w:ind w:firstLine="709"/>
        <w:jc w:val="both"/>
        <w:rPr>
          <w:color w:val="000000"/>
          <w:sz w:val="28"/>
          <w:szCs w:val="28"/>
        </w:rPr>
      </w:pPr>
    </w:p>
    <w:p w:rsidR="00FE6BB7" w:rsidRPr="00FE6BB7" w:rsidRDefault="00FE6BB7" w:rsidP="00FE6BB7">
      <w:pPr>
        <w:ind w:firstLine="709"/>
        <w:jc w:val="both"/>
        <w:rPr>
          <w:color w:val="000000"/>
          <w:sz w:val="28"/>
          <w:szCs w:val="28"/>
        </w:rPr>
      </w:pPr>
      <w:r w:rsidRPr="00FE6BB7">
        <w:rPr>
          <w:color w:val="000000"/>
          <w:sz w:val="28"/>
          <w:szCs w:val="28"/>
        </w:rPr>
        <w:t>Планируемый объем отпущенной воды по категориям потребителей составил:</w:t>
      </w:r>
    </w:p>
    <w:p w:rsidR="00FE6BB7" w:rsidRPr="00FE6BB7" w:rsidRDefault="00FE6BB7" w:rsidP="00FE6BB7">
      <w:pPr>
        <w:ind w:firstLine="709"/>
        <w:jc w:val="both"/>
        <w:rPr>
          <w:sz w:val="28"/>
          <w:szCs w:val="28"/>
        </w:rPr>
      </w:pPr>
      <w:r w:rsidRPr="00FE6BB7">
        <w:rPr>
          <w:sz w:val="28"/>
          <w:szCs w:val="28"/>
        </w:rPr>
        <w:t xml:space="preserve">- на период с 28.02.2019 по 30.06.2019 – </w:t>
      </w:r>
      <w:r w:rsidRPr="00FE6BB7">
        <w:rPr>
          <w:b/>
          <w:i/>
          <w:sz w:val="28"/>
          <w:szCs w:val="28"/>
        </w:rPr>
        <w:t>280519,70</w:t>
      </w:r>
      <w:r w:rsidRPr="00FE6BB7">
        <w:rPr>
          <w:sz w:val="28"/>
          <w:szCs w:val="28"/>
        </w:rPr>
        <w:t xml:space="preserve"> м</w:t>
      </w:r>
      <w:r w:rsidRPr="00FE6BB7">
        <w:rPr>
          <w:sz w:val="28"/>
          <w:szCs w:val="28"/>
          <w:vertAlign w:val="superscript"/>
        </w:rPr>
        <w:t>3</w:t>
      </w:r>
      <w:r w:rsidRPr="00FE6BB7">
        <w:rPr>
          <w:sz w:val="28"/>
          <w:szCs w:val="28"/>
        </w:rPr>
        <w:t xml:space="preserve">, в том числе на потребительский рынок – </w:t>
      </w:r>
      <w:r w:rsidRPr="00FE6BB7">
        <w:rPr>
          <w:b/>
          <w:i/>
          <w:sz w:val="28"/>
          <w:szCs w:val="28"/>
        </w:rPr>
        <w:t>220804,16</w:t>
      </w:r>
      <w:r w:rsidRPr="00FE6BB7">
        <w:rPr>
          <w:sz w:val="28"/>
          <w:szCs w:val="28"/>
        </w:rPr>
        <w:t xml:space="preserve"> м</w:t>
      </w:r>
      <w:r w:rsidRPr="00FE6BB7">
        <w:rPr>
          <w:sz w:val="28"/>
          <w:szCs w:val="28"/>
          <w:vertAlign w:val="superscript"/>
        </w:rPr>
        <w:t>3</w:t>
      </w:r>
      <w:r w:rsidRPr="00FE6BB7">
        <w:rPr>
          <w:sz w:val="28"/>
          <w:szCs w:val="28"/>
        </w:rPr>
        <w:t>;</w:t>
      </w:r>
    </w:p>
    <w:p w:rsidR="00FE6BB7" w:rsidRPr="00FE6BB7" w:rsidRDefault="00FE6BB7" w:rsidP="00FE6BB7">
      <w:pPr>
        <w:ind w:firstLine="709"/>
        <w:jc w:val="both"/>
        <w:rPr>
          <w:sz w:val="28"/>
          <w:szCs w:val="28"/>
        </w:rPr>
      </w:pPr>
      <w:r w:rsidRPr="00FE6BB7">
        <w:rPr>
          <w:sz w:val="28"/>
          <w:szCs w:val="28"/>
        </w:rPr>
        <w:t xml:space="preserve">- на период с 01.07.2019 по 31.12.2019 – </w:t>
      </w:r>
      <w:r w:rsidRPr="00FE6BB7">
        <w:rPr>
          <w:b/>
          <w:i/>
          <w:sz w:val="28"/>
          <w:szCs w:val="28"/>
        </w:rPr>
        <w:t xml:space="preserve">416255,03 </w:t>
      </w:r>
      <w:r w:rsidRPr="00FE6BB7">
        <w:rPr>
          <w:sz w:val="28"/>
          <w:szCs w:val="28"/>
        </w:rPr>
        <w:t>м</w:t>
      </w:r>
      <w:r w:rsidRPr="00FE6BB7">
        <w:rPr>
          <w:sz w:val="28"/>
          <w:szCs w:val="28"/>
          <w:vertAlign w:val="superscript"/>
        </w:rPr>
        <w:t>3</w:t>
      </w:r>
      <w:r w:rsidRPr="00FE6BB7">
        <w:rPr>
          <w:sz w:val="28"/>
          <w:szCs w:val="28"/>
        </w:rPr>
        <w:t xml:space="preserve">, в том числе на потребительский рынок – </w:t>
      </w:r>
      <w:r w:rsidRPr="00FE6BB7">
        <w:rPr>
          <w:b/>
          <w:i/>
          <w:sz w:val="28"/>
          <w:szCs w:val="28"/>
        </w:rPr>
        <w:t xml:space="preserve">327644,89 </w:t>
      </w:r>
      <w:r w:rsidRPr="00FE6BB7">
        <w:rPr>
          <w:sz w:val="28"/>
          <w:szCs w:val="28"/>
        </w:rPr>
        <w:t>м</w:t>
      </w:r>
      <w:r w:rsidRPr="00FE6BB7">
        <w:rPr>
          <w:sz w:val="28"/>
          <w:szCs w:val="28"/>
          <w:vertAlign w:val="superscript"/>
        </w:rPr>
        <w:t>3</w:t>
      </w:r>
      <w:r w:rsidRPr="00FE6BB7">
        <w:rPr>
          <w:sz w:val="28"/>
          <w:szCs w:val="28"/>
        </w:rPr>
        <w:t>.</w:t>
      </w:r>
    </w:p>
    <w:p w:rsidR="00FE6BB7" w:rsidRPr="00FE6BB7" w:rsidRDefault="00FE6BB7" w:rsidP="00FE6BB7">
      <w:pPr>
        <w:ind w:firstLine="709"/>
        <w:jc w:val="both"/>
        <w:rPr>
          <w:color w:val="FF0000"/>
          <w:sz w:val="12"/>
          <w:szCs w:val="28"/>
          <w:highlight w:val="cyan"/>
        </w:rPr>
      </w:pPr>
    </w:p>
    <w:p w:rsidR="00FE6BB7" w:rsidRPr="00FE6BB7" w:rsidRDefault="00FE6BB7" w:rsidP="00FE6BB7">
      <w:pPr>
        <w:ind w:firstLine="709"/>
        <w:jc w:val="both"/>
        <w:rPr>
          <w:sz w:val="28"/>
          <w:szCs w:val="28"/>
        </w:rPr>
      </w:pPr>
      <w:r w:rsidRPr="00FE6BB7">
        <w:rPr>
          <w:sz w:val="28"/>
          <w:szCs w:val="28"/>
        </w:rPr>
        <w:t>Планируемый объем принятых сточных вод по категориям потребителей составил:</w:t>
      </w:r>
    </w:p>
    <w:p w:rsidR="00FE6BB7" w:rsidRPr="00FE6BB7" w:rsidRDefault="00FE6BB7" w:rsidP="00FE6BB7">
      <w:pPr>
        <w:ind w:firstLine="709"/>
        <w:jc w:val="both"/>
        <w:rPr>
          <w:sz w:val="28"/>
          <w:szCs w:val="28"/>
        </w:rPr>
      </w:pPr>
      <w:r w:rsidRPr="00FE6BB7">
        <w:rPr>
          <w:sz w:val="28"/>
          <w:szCs w:val="28"/>
        </w:rPr>
        <w:t xml:space="preserve">- на период с 28.02.2019 по 30.06.2019 – </w:t>
      </w:r>
      <w:r w:rsidRPr="00FE6BB7">
        <w:rPr>
          <w:b/>
          <w:i/>
          <w:sz w:val="28"/>
          <w:szCs w:val="28"/>
        </w:rPr>
        <w:t>50129,54</w:t>
      </w:r>
      <w:r w:rsidRPr="00FE6BB7">
        <w:rPr>
          <w:sz w:val="28"/>
          <w:szCs w:val="28"/>
        </w:rPr>
        <w:t xml:space="preserve"> м</w:t>
      </w:r>
      <w:r w:rsidRPr="00FE6BB7">
        <w:rPr>
          <w:sz w:val="28"/>
          <w:szCs w:val="28"/>
          <w:vertAlign w:val="superscript"/>
        </w:rPr>
        <w:t>3</w:t>
      </w:r>
      <w:r w:rsidRPr="00FE6BB7">
        <w:rPr>
          <w:sz w:val="28"/>
          <w:szCs w:val="28"/>
        </w:rPr>
        <w:t xml:space="preserve">, в том числе на потребительский рынок – </w:t>
      </w:r>
      <w:r w:rsidRPr="00FE6BB7">
        <w:rPr>
          <w:b/>
          <w:i/>
          <w:sz w:val="28"/>
          <w:szCs w:val="28"/>
        </w:rPr>
        <w:t>41697,54</w:t>
      </w:r>
      <w:r w:rsidRPr="00FE6BB7">
        <w:rPr>
          <w:sz w:val="28"/>
          <w:szCs w:val="28"/>
        </w:rPr>
        <w:t xml:space="preserve"> м</w:t>
      </w:r>
      <w:r w:rsidRPr="00FE6BB7">
        <w:rPr>
          <w:sz w:val="28"/>
          <w:szCs w:val="28"/>
          <w:vertAlign w:val="superscript"/>
        </w:rPr>
        <w:t>3</w:t>
      </w:r>
      <w:r w:rsidRPr="00FE6BB7">
        <w:rPr>
          <w:sz w:val="28"/>
          <w:szCs w:val="28"/>
        </w:rPr>
        <w:t>;</w:t>
      </w:r>
    </w:p>
    <w:p w:rsidR="00FE6BB7" w:rsidRPr="00FE6BB7" w:rsidRDefault="00FE6BB7" w:rsidP="00FE6BB7">
      <w:pPr>
        <w:ind w:firstLine="709"/>
        <w:jc w:val="both"/>
        <w:rPr>
          <w:sz w:val="28"/>
          <w:szCs w:val="28"/>
        </w:rPr>
      </w:pPr>
      <w:r w:rsidRPr="00FE6BB7">
        <w:rPr>
          <w:sz w:val="28"/>
          <w:szCs w:val="28"/>
        </w:rPr>
        <w:t xml:space="preserve">- на период с 01.07.2019 по 31.12.2019 – </w:t>
      </w:r>
      <w:r w:rsidRPr="00FE6BB7">
        <w:rPr>
          <w:b/>
          <w:i/>
          <w:sz w:val="28"/>
          <w:szCs w:val="28"/>
        </w:rPr>
        <w:t>74385,77</w:t>
      </w:r>
      <w:r w:rsidRPr="00FE6BB7">
        <w:rPr>
          <w:sz w:val="28"/>
          <w:szCs w:val="28"/>
        </w:rPr>
        <w:t xml:space="preserve"> м</w:t>
      </w:r>
      <w:r w:rsidRPr="00FE6BB7">
        <w:rPr>
          <w:sz w:val="28"/>
          <w:szCs w:val="28"/>
          <w:vertAlign w:val="superscript"/>
        </w:rPr>
        <w:t>3</w:t>
      </w:r>
      <w:r w:rsidRPr="00FE6BB7">
        <w:rPr>
          <w:sz w:val="28"/>
          <w:szCs w:val="28"/>
        </w:rPr>
        <w:t xml:space="preserve">, в том числе на потребительский рынок – </w:t>
      </w:r>
      <w:r w:rsidRPr="00FE6BB7">
        <w:rPr>
          <w:b/>
          <w:i/>
          <w:sz w:val="28"/>
          <w:szCs w:val="28"/>
        </w:rPr>
        <w:t>61873,77</w:t>
      </w:r>
      <w:r w:rsidRPr="00FE6BB7">
        <w:rPr>
          <w:sz w:val="28"/>
          <w:szCs w:val="28"/>
        </w:rPr>
        <w:t xml:space="preserve"> м</w:t>
      </w:r>
      <w:r w:rsidRPr="00FE6BB7">
        <w:rPr>
          <w:sz w:val="28"/>
          <w:szCs w:val="28"/>
          <w:vertAlign w:val="superscript"/>
        </w:rPr>
        <w:t>3</w:t>
      </w:r>
      <w:r w:rsidRPr="00FE6BB7">
        <w:rPr>
          <w:sz w:val="28"/>
          <w:szCs w:val="28"/>
        </w:rPr>
        <w:t>.</w:t>
      </w:r>
    </w:p>
    <w:p w:rsidR="00FE6BB7" w:rsidRPr="00FE6BB7" w:rsidRDefault="00FE6BB7" w:rsidP="00FE6BB7">
      <w:pPr>
        <w:ind w:firstLine="709"/>
        <w:jc w:val="both"/>
        <w:rPr>
          <w:color w:val="000000"/>
          <w:sz w:val="8"/>
          <w:szCs w:val="16"/>
          <w:highlight w:val="cyan"/>
        </w:rPr>
      </w:pPr>
    </w:p>
    <w:p w:rsidR="00FE6BB7" w:rsidRPr="00FE6BB7" w:rsidRDefault="00FE6BB7" w:rsidP="00FE6BB7">
      <w:pPr>
        <w:ind w:firstLine="709"/>
        <w:jc w:val="both"/>
        <w:rPr>
          <w:sz w:val="28"/>
          <w:szCs w:val="28"/>
        </w:rPr>
      </w:pPr>
      <w:r w:rsidRPr="00FE6BB7">
        <w:rPr>
          <w:color w:val="000000"/>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rsidR="00FE6BB7" w:rsidRPr="00FE6BB7" w:rsidRDefault="00FE6BB7" w:rsidP="00FE6BB7">
      <w:pPr>
        <w:ind w:firstLine="709"/>
        <w:jc w:val="both"/>
        <w:rPr>
          <w:sz w:val="28"/>
          <w:szCs w:val="28"/>
        </w:rPr>
      </w:pPr>
      <w:r w:rsidRPr="00FE6BB7">
        <w:rPr>
          <w:sz w:val="28"/>
          <w:szCs w:val="28"/>
        </w:rPr>
        <w:t xml:space="preserve">- на период с 28.02.2019 по 30.06.2019 – </w:t>
      </w:r>
      <w:r w:rsidRPr="00FE6BB7">
        <w:rPr>
          <w:b/>
          <w:i/>
          <w:sz w:val="28"/>
          <w:szCs w:val="28"/>
        </w:rPr>
        <w:t>10314,71</w:t>
      </w:r>
      <w:r w:rsidRPr="00FE6BB7">
        <w:rPr>
          <w:sz w:val="28"/>
          <w:szCs w:val="28"/>
        </w:rPr>
        <w:t xml:space="preserve"> тыс. руб.;</w:t>
      </w:r>
    </w:p>
    <w:p w:rsidR="00FE6BB7" w:rsidRPr="00FE6BB7" w:rsidRDefault="00FE6BB7" w:rsidP="00FE6BB7">
      <w:pPr>
        <w:ind w:firstLine="709"/>
        <w:jc w:val="both"/>
        <w:rPr>
          <w:sz w:val="28"/>
          <w:szCs w:val="28"/>
        </w:rPr>
      </w:pPr>
      <w:r w:rsidRPr="00FE6BB7">
        <w:rPr>
          <w:sz w:val="28"/>
          <w:szCs w:val="28"/>
        </w:rPr>
        <w:t xml:space="preserve">- на период с 01.07.2019 по 31.12.2019 – </w:t>
      </w:r>
      <w:r w:rsidRPr="00FE6BB7">
        <w:rPr>
          <w:b/>
          <w:i/>
          <w:sz w:val="28"/>
          <w:szCs w:val="28"/>
        </w:rPr>
        <w:t>15305,70</w:t>
      </w:r>
      <w:r w:rsidRPr="00FE6BB7">
        <w:rPr>
          <w:sz w:val="28"/>
          <w:szCs w:val="28"/>
        </w:rPr>
        <w:t xml:space="preserve"> тыс. руб.</w:t>
      </w:r>
    </w:p>
    <w:p w:rsidR="00FE6BB7" w:rsidRPr="00FE6BB7" w:rsidRDefault="00FE6BB7" w:rsidP="00FE6BB7">
      <w:pPr>
        <w:ind w:firstLine="709"/>
        <w:jc w:val="both"/>
        <w:rPr>
          <w:sz w:val="28"/>
          <w:szCs w:val="28"/>
        </w:rPr>
      </w:pPr>
      <w:r w:rsidRPr="00FE6BB7">
        <w:rPr>
          <w:sz w:val="28"/>
          <w:szCs w:val="28"/>
        </w:rPr>
        <w:lastRenderedPageBreak/>
        <w:t>Размер финансовых потребностей, необходимых для реализации производственной программы, в сфере водоотведения составляет:</w:t>
      </w:r>
    </w:p>
    <w:p w:rsidR="00FE6BB7" w:rsidRPr="00FE6BB7" w:rsidRDefault="00FE6BB7" w:rsidP="00FE6BB7">
      <w:pPr>
        <w:ind w:firstLine="709"/>
        <w:jc w:val="both"/>
        <w:rPr>
          <w:sz w:val="28"/>
          <w:szCs w:val="28"/>
        </w:rPr>
      </w:pPr>
      <w:r w:rsidRPr="00FE6BB7">
        <w:rPr>
          <w:sz w:val="28"/>
          <w:szCs w:val="28"/>
        </w:rPr>
        <w:t xml:space="preserve">- на период с 28.02.2019 по 30.06.2019 – </w:t>
      </w:r>
      <w:r w:rsidRPr="00FE6BB7">
        <w:rPr>
          <w:b/>
          <w:i/>
          <w:sz w:val="28"/>
          <w:szCs w:val="28"/>
        </w:rPr>
        <w:t>1926,98</w:t>
      </w:r>
      <w:r w:rsidRPr="00FE6BB7">
        <w:rPr>
          <w:sz w:val="28"/>
          <w:szCs w:val="28"/>
        </w:rPr>
        <w:t xml:space="preserve"> тыс. руб.;</w:t>
      </w:r>
    </w:p>
    <w:p w:rsidR="00FE6BB7" w:rsidRPr="00FE6BB7" w:rsidRDefault="00FE6BB7" w:rsidP="00FE6BB7">
      <w:pPr>
        <w:ind w:firstLine="709"/>
        <w:jc w:val="both"/>
        <w:rPr>
          <w:sz w:val="28"/>
          <w:szCs w:val="28"/>
        </w:rPr>
      </w:pPr>
      <w:r w:rsidRPr="00FE6BB7">
        <w:rPr>
          <w:sz w:val="28"/>
          <w:szCs w:val="28"/>
        </w:rPr>
        <w:t xml:space="preserve">- на период с 01.07.2019 по 31.12.2019 – </w:t>
      </w:r>
      <w:r w:rsidRPr="00FE6BB7">
        <w:rPr>
          <w:b/>
          <w:i/>
          <w:sz w:val="28"/>
          <w:szCs w:val="28"/>
        </w:rPr>
        <w:t xml:space="preserve">2859,39 </w:t>
      </w:r>
      <w:r w:rsidRPr="00FE6BB7">
        <w:rPr>
          <w:sz w:val="28"/>
          <w:szCs w:val="28"/>
        </w:rPr>
        <w:t>тыс. руб.</w:t>
      </w:r>
    </w:p>
    <w:p w:rsidR="00FE6BB7" w:rsidRPr="00FE6BB7" w:rsidRDefault="00FE6BB7" w:rsidP="00FE6BB7">
      <w:pPr>
        <w:ind w:firstLine="709"/>
        <w:jc w:val="both"/>
        <w:rPr>
          <w:sz w:val="28"/>
          <w:szCs w:val="28"/>
        </w:rPr>
      </w:pPr>
      <w:r w:rsidRPr="00FE6BB7">
        <w:rPr>
          <w:sz w:val="28"/>
          <w:szCs w:val="28"/>
        </w:rPr>
        <w:t>Расчет необходимой валовой выручки произведен методом экономически обоснованных расходов (затрат).</w:t>
      </w:r>
    </w:p>
    <w:p w:rsidR="00FE6BB7" w:rsidRPr="00FE6BB7" w:rsidRDefault="00FE6BB7" w:rsidP="00FE6BB7">
      <w:pPr>
        <w:ind w:firstLine="709"/>
        <w:jc w:val="both"/>
        <w:rPr>
          <w:sz w:val="28"/>
          <w:szCs w:val="28"/>
        </w:rPr>
      </w:pPr>
    </w:p>
    <w:p w:rsidR="00FE6BB7" w:rsidRPr="00FE6BB7" w:rsidRDefault="00FE6BB7" w:rsidP="00FE6BB7">
      <w:pPr>
        <w:ind w:firstLine="709"/>
        <w:jc w:val="center"/>
        <w:rPr>
          <w:b/>
          <w:color w:val="000000"/>
          <w:sz w:val="8"/>
          <w:szCs w:val="32"/>
          <w:u w:val="single"/>
        </w:rPr>
      </w:pPr>
    </w:p>
    <w:p w:rsidR="00FE6BB7" w:rsidRPr="003C678A" w:rsidRDefault="00FE6BB7" w:rsidP="00FE6BB7">
      <w:pPr>
        <w:jc w:val="center"/>
        <w:rPr>
          <w:b/>
          <w:color w:val="000000"/>
          <w:sz w:val="28"/>
          <w:szCs w:val="28"/>
          <w:u w:val="single"/>
        </w:rPr>
      </w:pPr>
      <w:r w:rsidRPr="003C678A">
        <w:rPr>
          <w:b/>
          <w:color w:val="000000"/>
          <w:sz w:val="28"/>
          <w:szCs w:val="28"/>
          <w:u w:val="single"/>
        </w:rPr>
        <w:t>1. Питьевая вода</w:t>
      </w:r>
    </w:p>
    <w:p w:rsidR="00FE6BB7" w:rsidRPr="003C678A" w:rsidRDefault="00FE6BB7" w:rsidP="00FE6BB7">
      <w:pPr>
        <w:jc w:val="center"/>
        <w:rPr>
          <w:b/>
          <w:color w:val="000000"/>
          <w:sz w:val="28"/>
          <w:szCs w:val="28"/>
          <w:u w:val="single"/>
        </w:rPr>
      </w:pPr>
    </w:p>
    <w:p w:rsidR="00FE6BB7" w:rsidRPr="003C678A" w:rsidRDefault="00FE6BB7" w:rsidP="00FE6BB7">
      <w:pPr>
        <w:jc w:val="center"/>
        <w:rPr>
          <w:b/>
          <w:color w:val="000000"/>
          <w:sz w:val="28"/>
          <w:szCs w:val="28"/>
          <w:u w:val="single"/>
        </w:rPr>
      </w:pPr>
      <w:r w:rsidRPr="003C678A">
        <w:rPr>
          <w:b/>
          <w:color w:val="000000"/>
          <w:sz w:val="28"/>
          <w:szCs w:val="28"/>
          <w:u w:val="single"/>
        </w:rPr>
        <w:t>Анализ расчета величины необходимой валовой выручки</w:t>
      </w:r>
    </w:p>
    <w:p w:rsidR="00FE6BB7" w:rsidRPr="00FE6BB7" w:rsidRDefault="00FE6BB7" w:rsidP="00FE6BB7">
      <w:pPr>
        <w:ind w:firstLine="567"/>
        <w:jc w:val="both"/>
        <w:rPr>
          <w:sz w:val="28"/>
          <w:szCs w:val="28"/>
        </w:rPr>
      </w:pPr>
      <w:r w:rsidRPr="00FE6BB7">
        <w:rPr>
          <w:sz w:val="28"/>
          <w:szCs w:val="28"/>
        </w:rPr>
        <w:t>В адрес региональной энергетической комиссии Кемеровской области организацией было направлено заявление об установлении тарифов на услугу холодного водоснабжения питьевой водой (</w:t>
      </w:r>
      <w:proofErr w:type="spellStart"/>
      <w:r w:rsidRPr="00FE6BB7">
        <w:rPr>
          <w:sz w:val="28"/>
          <w:szCs w:val="28"/>
        </w:rPr>
        <w:t>вх</w:t>
      </w:r>
      <w:proofErr w:type="spellEnd"/>
      <w:r w:rsidRPr="00FE6BB7">
        <w:rPr>
          <w:sz w:val="28"/>
          <w:szCs w:val="28"/>
        </w:rPr>
        <w:t>. от 13.02.2019 № 573) методом экономически обоснованных расходов на период с 01.02.2019 по 31.12.2019. Финансовые потребности рассчитаны на год.</w:t>
      </w:r>
    </w:p>
    <w:p w:rsidR="00FE6BB7" w:rsidRPr="00FE6BB7" w:rsidRDefault="00FE6BB7" w:rsidP="00FE6BB7">
      <w:pPr>
        <w:ind w:firstLine="567"/>
        <w:jc w:val="both"/>
        <w:rPr>
          <w:sz w:val="28"/>
          <w:szCs w:val="28"/>
        </w:rPr>
      </w:pPr>
      <w:r w:rsidRPr="00FE6BB7">
        <w:rPr>
          <w:sz w:val="28"/>
          <w:szCs w:val="28"/>
        </w:rPr>
        <w:t xml:space="preserve">Величина необходимой валовой выручки, заявленная организацией, составляет </w:t>
      </w:r>
      <w:r w:rsidRPr="00FE6BB7">
        <w:rPr>
          <w:b/>
          <w:i/>
          <w:sz w:val="28"/>
          <w:szCs w:val="28"/>
        </w:rPr>
        <w:t xml:space="preserve">31120,38 </w:t>
      </w:r>
      <w:r w:rsidRPr="00FE6BB7">
        <w:rPr>
          <w:sz w:val="28"/>
          <w:szCs w:val="28"/>
        </w:rPr>
        <w:t xml:space="preserve">тыс. руб.  Тариф заявлен – </w:t>
      </w:r>
      <w:r w:rsidRPr="00FE6BB7">
        <w:rPr>
          <w:b/>
          <w:i/>
          <w:sz w:val="28"/>
          <w:szCs w:val="28"/>
        </w:rPr>
        <w:t>37,69</w:t>
      </w:r>
      <w:r w:rsidRPr="00FE6BB7">
        <w:rPr>
          <w:sz w:val="28"/>
          <w:szCs w:val="28"/>
        </w:rPr>
        <w:t xml:space="preserve"> руб./м</w:t>
      </w:r>
      <w:r w:rsidRPr="00FE6BB7">
        <w:rPr>
          <w:sz w:val="28"/>
          <w:szCs w:val="28"/>
          <w:vertAlign w:val="superscript"/>
        </w:rPr>
        <w:t>3</w:t>
      </w:r>
      <w:r w:rsidRPr="00FE6BB7">
        <w:rPr>
          <w:sz w:val="28"/>
          <w:szCs w:val="28"/>
        </w:rPr>
        <w:t>.</w:t>
      </w:r>
    </w:p>
    <w:p w:rsidR="00FE6BB7" w:rsidRPr="00FE6BB7" w:rsidRDefault="00FE6BB7" w:rsidP="00FE6BB7">
      <w:pPr>
        <w:widowControl w:val="0"/>
        <w:autoSpaceDE w:val="0"/>
        <w:autoSpaceDN w:val="0"/>
        <w:adjustRightInd w:val="0"/>
        <w:ind w:firstLine="567"/>
        <w:jc w:val="both"/>
        <w:rPr>
          <w:color w:val="000000"/>
          <w:sz w:val="28"/>
          <w:szCs w:val="28"/>
        </w:rPr>
      </w:pP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 xml:space="preserve">В соответствии с п. 15 Методических указаний </w:t>
      </w:r>
      <w:r w:rsidRPr="00FE6BB7">
        <w:rPr>
          <w:color w:val="000000"/>
          <w:sz w:val="28"/>
          <w:szCs w:val="28"/>
          <w:u w:val="single"/>
        </w:rPr>
        <w:t>при применении метода экономически обоснованных расходов (затрат) необходимая валовая выручка</w:t>
      </w:r>
      <w:r w:rsidRPr="00FE6BB7">
        <w:rPr>
          <w:color w:val="000000"/>
          <w:sz w:val="28"/>
          <w:szCs w:val="28"/>
        </w:rPr>
        <w:t xml:space="preserve"> регулируемой организации </w:t>
      </w:r>
      <w:r w:rsidRPr="00FE6BB7">
        <w:rPr>
          <w:color w:val="000000"/>
          <w:sz w:val="28"/>
          <w:szCs w:val="28"/>
          <w:u w:val="single"/>
        </w:rPr>
        <w:t>определяется</w:t>
      </w:r>
      <w:r w:rsidRPr="00FE6BB7">
        <w:rPr>
          <w:color w:val="000000"/>
          <w:sz w:val="28"/>
          <w:szCs w:val="28"/>
        </w:rPr>
        <w:t xml:space="preserve"> как сумма планируемых на очередной период регулирования:</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1) производственных расходов;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2) ремонтных расходов, включая расходы на текущий и капитальный ремонт;</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3) административных расходов;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4) сбытовых расходов гарантирующих организаций;</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5) расходов на амортизацию основных средств и нематериальных активов;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7) расходов, связанных с оплатой налогов и сборов;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8) нормативной прибыли;</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9) расчетной предпринимательской прибыли гарантирующей организации.</w:t>
      </w:r>
    </w:p>
    <w:p w:rsidR="00FE6BB7" w:rsidRPr="00FE6BB7" w:rsidRDefault="00FE6BB7" w:rsidP="00FE6BB7">
      <w:pPr>
        <w:ind w:firstLine="567"/>
        <w:jc w:val="both"/>
        <w:rPr>
          <w:sz w:val="28"/>
          <w:szCs w:val="28"/>
        </w:rPr>
      </w:pPr>
    </w:p>
    <w:p w:rsidR="00FE6BB7" w:rsidRPr="00FE6BB7" w:rsidRDefault="00FE6BB7" w:rsidP="00FE6BB7">
      <w:pPr>
        <w:ind w:firstLine="567"/>
        <w:jc w:val="both"/>
        <w:rPr>
          <w:sz w:val="28"/>
          <w:szCs w:val="28"/>
        </w:rPr>
      </w:pPr>
      <w:r w:rsidRPr="00FE6BB7">
        <w:rPr>
          <w:sz w:val="28"/>
          <w:szCs w:val="28"/>
        </w:rPr>
        <w:t>Установление тарифов рассматриваемой организации осуществлялось с учетом следующей календарной разбивки:</w:t>
      </w:r>
    </w:p>
    <w:p w:rsidR="00FE6BB7" w:rsidRPr="00FE6BB7" w:rsidRDefault="00FE6BB7" w:rsidP="00FE6BB7">
      <w:pPr>
        <w:ind w:firstLine="567"/>
        <w:jc w:val="both"/>
        <w:rPr>
          <w:sz w:val="28"/>
          <w:szCs w:val="28"/>
        </w:rPr>
      </w:pPr>
      <w:r w:rsidRPr="00FE6BB7">
        <w:rPr>
          <w:sz w:val="28"/>
          <w:szCs w:val="28"/>
        </w:rPr>
        <w:t xml:space="preserve">  - с 28.02.2019 по 30.06.2019;</w:t>
      </w:r>
    </w:p>
    <w:p w:rsidR="00FE6BB7" w:rsidRPr="00FE6BB7" w:rsidRDefault="00FE6BB7" w:rsidP="00FE6BB7">
      <w:pPr>
        <w:ind w:firstLine="567"/>
        <w:jc w:val="both"/>
        <w:rPr>
          <w:sz w:val="28"/>
          <w:szCs w:val="28"/>
        </w:rPr>
      </w:pPr>
      <w:r w:rsidRPr="00FE6BB7">
        <w:rPr>
          <w:sz w:val="28"/>
          <w:szCs w:val="28"/>
        </w:rPr>
        <w:t xml:space="preserve">  - с 01.07.2019 по 31.12.2019.</w:t>
      </w:r>
    </w:p>
    <w:p w:rsidR="00FE6BB7" w:rsidRPr="00FE6BB7" w:rsidRDefault="00FE6BB7" w:rsidP="00FE6BB7">
      <w:pPr>
        <w:ind w:firstLine="567"/>
        <w:jc w:val="both"/>
        <w:rPr>
          <w:sz w:val="28"/>
          <w:szCs w:val="28"/>
        </w:rPr>
      </w:pPr>
    </w:p>
    <w:p w:rsidR="00FE6BB7" w:rsidRPr="00FE6BB7" w:rsidRDefault="00FE6BB7" w:rsidP="00FE6BB7">
      <w:pPr>
        <w:ind w:firstLine="567"/>
        <w:jc w:val="both"/>
        <w:rPr>
          <w:color w:val="FF0000"/>
          <w:sz w:val="28"/>
          <w:szCs w:val="28"/>
        </w:rPr>
      </w:pPr>
      <w:r w:rsidRPr="00FE6BB7">
        <w:rPr>
          <w:sz w:val="28"/>
          <w:szCs w:val="28"/>
        </w:rPr>
        <w:lastRenderedPageBreak/>
        <w:t>Необходимая валовая выручка с учетом календарной разбивки определена на следующем уровне:</w:t>
      </w:r>
    </w:p>
    <w:p w:rsidR="00FE6BB7" w:rsidRPr="00FE6BB7" w:rsidRDefault="00FE6BB7" w:rsidP="00FE6BB7">
      <w:pPr>
        <w:ind w:firstLine="709"/>
        <w:jc w:val="both"/>
        <w:rPr>
          <w:sz w:val="28"/>
          <w:szCs w:val="28"/>
        </w:rPr>
      </w:pPr>
      <w:r w:rsidRPr="00FE6BB7">
        <w:rPr>
          <w:sz w:val="28"/>
          <w:szCs w:val="28"/>
        </w:rPr>
        <w:t xml:space="preserve">- на период с 28.02.2019 по 30.06.2019 – </w:t>
      </w:r>
      <w:r w:rsidRPr="00FE6BB7">
        <w:rPr>
          <w:b/>
          <w:i/>
          <w:sz w:val="28"/>
          <w:szCs w:val="28"/>
        </w:rPr>
        <w:t>10314,71</w:t>
      </w:r>
      <w:r w:rsidRPr="00FE6BB7">
        <w:rPr>
          <w:sz w:val="28"/>
          <w:szCs w:val="28"/>
        </w:rPr>
        <w:t xml:space="preserve"> тыс. руб.;</w:t>
      </w:r>
    </w:p>
    <w:p w:rsidR="00FE6BB7" w:rsidRPr="00FE6BB7" w:rsidRDefault="00FE6BB7" w:rsidP="00FE6BB7">
      <w:pPr>
        <w:ind w:firstLine="709"/>
        <w:jc w:val="both"/>
        <w:rPr>
          <w:sz w:val="28"/>
          <w:szCs w:val="28"/>
        </w:rPr>
      </w:pPr>
      <w:r w:rsidRPr="00FE6BB7">
        <w:rPr>
          <w:sz w:val="28"/>
          <w:szCs w:val="28"/>
        </w:rPr>
        <w:t xml:space="preserve">- на период с 01.07.2019 по 31.12.2019 – </w:t>
      </w:r>
      <w:r w:rsidRPr="00FE6BB7">
        <w:rPr>
          <w:b/>
          <w:i/>
          <w:sz w:val="28"/>
          <w:szCs w:val="28"/>
        </w:rPr>
        <w:t>15305,70</w:t>
      </w:r>
      <w:r w:rsidRPr="00FE6BB7">
        <w:rPr>
          <w:sz w:val="28"/>
          <w:szCs w:val="28"/>
        </w:rPr>
        <w:t xml:space="preserve"> тыс. руб.</w:t>
      </w:r>
    </w:p>
    <w:p w:rsidR="00FE6BB7" w:rsidRPr="00FE6BB7" w:rsidRDefault="00FE6BB7" w:rsidP="00FE6BB7">
      <w:pPr>
        <w:ind w:firstLine="567"/>
        <w:jc w:val="both"/>
        <w:rPr>
          <w:color w:val="000000"/>
          <w:sz w:val="28"/>
          <w:szCs w:val="28"/>
        </w:rPr>
      </w:pPr>
      <w:r w:rsidRPr="00FE6BB7">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FE6BB7" w:rsidRPr="00FE6BB7" w:rsidRDefault="00FE6BB7" w:rsidP="00FE6BB7">
      <w:pPr>
        <w:ind w:firstLine="567"/>
        <w:jc w:val="both"/>
        <w:rPr>
          <w:sz w:val="28"/>
          <w:szCs w:val="28"/>
        </w:rPr>
      </w:pPr>
      <w:r w:rsidRPr="00FE6BB7">
        <w:rPr>
          <w:sz w:val="28"/>
          <w:szCs w:val="28"/>
        </w:rPr>
        <w:t>При расчете статей расходов специалистом использовались:</w:t>
      </w:r>
    </w:p>
    <w:p w:rsidR="00FE6BB7" w:rsidRPr="00FE6BB7" w:rsidRDefault="00FE6BB7" w:rsidP="00FE6BB7">
      <w:pPr>
        <w:ind w:firstLine="567"/>
        <w:jc w:val="both"/>
        <w:rPr>
          <w:sz w:val="28"/>
          <w:szCs w:val="28"/>
        </w:rPr>
      </w:pPr>
      <w:r w:rsidRPr="00FE6BB7">
        <w:rPr>
          <w:sz w:val="28"/>
          <w:szCs w:val="28"/>
        </w:rPr>
        <w:t xml:space="preserve">- индексы потребительских цен на 2018 год – 102,7%, на 2019 год – 104,6% (далее – ИПЦ Минэкономразвития России); </w:t>
      </w:r>
    </w:p>
    <w:p w:rsidR="00FE6BB7" w:rsidRPr="00FE6BB7" w:rsidRDefault="00FE6BB7" w:rsidP="00FE6BB7">
      <w:pPr>
        <w:ind w:firstLine="567"/>
        <w:jc w:val="both"/>
        <w:rPr>
          <w:sz w:val="28"/>
          <w:szCs w:val="28"/>
        </w:rPr>
      </w:pPr>
      <w:r w:rsidRPr="00FE6BB7">
        <w:rPr>
          <w:sz w:val="28"/>
          <w:szCs w:val="28"/>
        </w:rPr>
        <w:t>- индексы цен производителей электрической энергии на 2018 год 103,9%, на 2019 год – 105,9% (далее – ИЦП Минэкономразвития России).</w:t>
      </w:r>
    </w:p>
    <w:p w:rsidR="00FE6BB7" w:rsidRPr="00FE6BB7" w:rsidRDefault="00FE6BB7" w:rsidP="00FE6BB7">
      <w:pPr>
        <w:ind w:firstLine="567"/>
        <w:jc w:val="both"/>
        <w:rPr>
          <w:color w:val="000000"/>
          <w:sz w:val="28"/>
          <w:szCs w:val="28"/>
        </w:rPr>
      </w:pPr>
      <w:r w:rsidRPr="00FE6BB7">
        <w:rPr>
          <w:sz w:val="28"/>
          <w:szCs w:val="28"/>
        </w:rPr>
        <w:t xml:space="preserve">Вышеуказанные индексы приняты согласно </w:t>
      </w:r>
      <w:r w:rsidRPr="00FE6BB7">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FE6BB7">
        <w:rPr>
          <w:sz w:val="28"/>
          <w:szCs w:val="28"/>
        </w:rPr>
        <w:t>прогноз Минэкономразвития России).</w:t>
      </w:r>
    </w:p>
    <w:p w:rsidR="00FE6BB7" w:rsidRPr="00FE6BB7" w:rsidRDefault="00FE6BB7" w:rsidP="00FE6BB7">
      <w:pPr>
        <w:ind w:firstLine="567"/>
        <w:jc w:val="both"/>
        <w:rPr>
          <w:color w:val="000000"/>
          <w:sz w:val="10"/>
          <w:szCs w:val="28"/>
        </w:rPr>
      </w:pPr>
    </w:p>
    <w:p w:rsidR="00FE6BB7" w:rsidRPr="00FE6BB7" w:rsidRDefault="00FE6BB7" w:rsidP="00FE6BB7">
      <w:pPr>
        <w:ind w:firstLine="709"/>
        <w:jc w:val="center"/>
        <w:rPr>
          <w:b/>
          <w:color w:val="000000"/>
          <w:sz w:val="4"/>
          <w:szCs w:val="16"/>
          <w:highlight w:val="cyan"/>
          <w:u w:val="single"/>
        </w:rPr>
      </w:pPr>
    </w:p>
    <w:p w:rsidR="00FE6BB7" w:rsidRPr="003C678A" w:rsidRDefault="00FE6BB7" w:rsidP="00FE6BB7">
      <w:pPr>
        <w:jc w:val="center"/>
        <w:rPr>
          <w:b/>
          <w:color w:val="000000"/>
          <w:sz w:val="28"/>
          <w:szCs w:val="28"/>
          <w:u w:val="single"/>
        </w:rPr>
      </w:pPr>
      <w:r w:rsidRPr="003C678A">
        <w:rPr>
          <w:b/>
          <w:color w:val="000000"/>
          <w:sz w:val="28"/>
          <w:szCs w:val="28"/>
          <w:u w:val="single"/>
        </w:rPr>
        <w:t>1.1. «Производственные расходы»</w:t>
      </w:r>
    </w:p>
    <w:p w:rsidR="00FE6BB7" w:rsidRPr="00FE6BB7" w:rsidRDefault="00FE6BB7" w:rsidP="00FE6BB7">
      <w:pPr>
        <w:ind w:firstLine="709"/>
        <w:jc w:val="center"/>
        <w:rPr>
          <w:b/>
          <w:color w:val="000000"/>
          <w:sz w:val="14"/>
          <w:szCs w:val="16"/>
          <w:highlight w:val="cyan"/>
          <w:u w:val="single"/>
        </w:rPr>
      </w:pPr>
    </w:p>
    <w:p w:rsidR="00FE6BB7" w:rsidRPr="00FE6BB7" w:rsidRDefault="00FE6BB7" w:rsidP="00FE6BB7">
      <w:pPr>
        <w:ind w:firstLine="567"/>
        <w:jc w:val="both"/>
        <w:rPr>
          <w:color w:val="000000"/>
          <w:sz w:val="28"/>
          <w:szCs w:val="28"/>
        </w:rPr>
      </w:pPr>
      <w:r w:rsidRPr="00FE6BB7">
        <w:rPr>
          <w:color w:val="000000"/>
          <w:sz w:val="28"/>
          <w:szCs w:val="28"/>
        </w:rPr>
        <w:t>Согласно п. 18 Методических указаний в составе производственных расходов учитываются:</w:t>
      </w:r>
    </w:p>
    <w:p w:rsidR="00FE6BB7" w:rsidRPr="00FE6BB7" w:rsidRDefault="00FE6BB7" w:rsidP="00FE6BB7">
      <w:pPr>
        <w:ind w:firstLine="567"/>
        <w:jc w:val="both"/>
        <w:rPr>
          <w:color w:val="000000"/>
          <w:sz w:val="28"/>
          <w:szCs w:val="28"/>
        </w:rPr>
      </w:pPr>
      <w:r w:rsidRPr="00FE6BB7">
        <w:rPr>
          <w:color w:val="000000"/>
          <w:sz w:val="28"/>
          <w:szCs w:val="28"/>
        </w:rPr>
        <w:t>1) расходы на приобретение сырья и материалов и их хранение;</w:t>
      </w:r>
    </w:p>
    <w:p w:rsidR="00FE6BB7" w:rsidRPr="00FE6BB7" w:rsidRDefault="00FE6BB7" w:rsidP="00FE6BB7">
      <w:pPr>
        <w:ind w:firstLine="567"/>
        <w:jc w:val="both"/>
        <w:rPr>
          <w:color w:val="000000"/>
          <w:sz w:val="28"/>
          <w:szCs w:val="28"/>
        </w:rPr>
      </w:pPr>
      <w:r w:rsidRPr="00FE6BB7">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rsidR="00FE6BB7" w:rsidRPr="00FE6BB7" w:rsidRDefault="00FE6BB7" w:rsidP="00FE6BB7">
      <w:pPr>
        <w:ind w:firstLine="567"/>
        <w:jc w:val="both"/>
        <w:rPr>
          <w:color w:val="000000"/>
          <w:sz w:val="28"/>
          <w:szCs w:val="28"/>
        </w:rPr>
      </w:pPr>
      <w:r w:rsidRPr="00FE6BB7">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rsidR="00FE6BB7" w:rsidRPr="00FE6BB7" w:rsidRDefault="00FE6BB7" w:rsidP="00FE6BB7">
      <w:pPr>
        <w:ind w:firstLine="567"/>
        <w:jc w:val="both"/>
        <w:rPr>
          <w:color w:val="000000"/>
          <w:sz w:val="28"/>
          <w:szCs w:val="28"/>
        </w:rPr>
      </w:pPr>
      <w:r w:rsidRPr="00FE6BB7">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rsidR="00FE6BB7" w:rsidRPr="00FE6BB7" w:rsidRDefault="00FE6BB7" w:rsidP="00FE6BB7">
      <w:pPr>
        <w:ind w:firstLine="567"/>
        <w:jc w:val="both"/>
        <w:rPr>
          <w:color w:val="000000"/>
          <w:sz w:val="28"/>
          <w:szCs w:val="28"/>
        </w:rPr>
      </w:pPr>
      <w:r w:rsidRPr="00FE6BB7">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rsidR="00FE6BB7" w:rsidRPr="00FE6BB7" w:rsidRDefault="00FE6BB7" w:rsidP="00FE6BB7">
      <w:pPr>
        <w:ind w:firstLine="567"/>
        <w:jc w:val="both"/>
        <w:rPr>
          <w:color w:val="000000"/>
          <w:sz w:val="28"/>
          <w:szCs w:val="28"/>
        </w:rPr>
      </w:pPr>
      <w:r w:rsidRPr="00FE6BB7">
        <w:rPr>
          <w:color w:val="000000"/>
          <w:sz w:val="28"/>
          <w:szCs w:val="28"/>
        </w:rPr>
        <w:t>6) общехозяйственные расходы;</w:t>
      </w:r>
    </w:p>
    <w:p w:rsidR="00FE6BB7" w:rsidRPr="00FE6BB7" w:rsidRDefault="00FE6BB7" w:rsidP="00FE6BB7">
      <w:pPr>
        <w:ind w:firstLine="567"/>
        <w:jc w:val="both"/>
        <w:rPr>
          <w:color w:val="000000"/>
          <w:sz w:val="28"/>
          <w:szCs w:val="28"/>
        </w:rPr>
      </w:pPr>
      <w:r w:rsidRPr="00FE6BB7">
        <w:rPr>
          <w:color w:val="000000"/>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w:t>
      </w:r>
      <w:r w:rsidRPr="00FE6BB7">
        <w:rPr>
          <w:color w:val="000000"/>
          <w:sz w:val="28"/>
          <w:szCs w:val="28"/>
        </w:rPr>
        <w:lastRenderedPageBreak/>
        <w:t>расходы, связанные с выполнением регулируемой организацией функций, предусмотренных законодательством Российской Федерации.</w:t>
      </w:r>
    </w:p>
    <w:p w:rsidR="00FE6BB7" w:rsidRPr="00FE6BB7" w:rsidRDefault="00FE6BB7" w:rsidP="00FE6BB7">
      <w:pPr>
        <w:ind w:firstLine="567"/>
        <w:jc w:val="both"/>
        <w:rPr>
          <w:color w:val="000000"/>
          <w:sz w:val="28"/>
          <w:szCs w:val="28"/>
        </w:rPr>
      </w:pPr>
    </w:p>
    <w:p w:rsidR="00FE6BB7" w:rsidRPr="003C678A" w:rsidRDefault="00FE6BB7" w:rsidP="002D5CAD">
      <w:pPr>
        <w:numPr>
          <w:ilvl w:val="2"/>
          <w:numId w:val="5"/>
        </w:numPr>
        <w:ind w:left="0" w:firstLine="0"/>
        <w:jc w:val="center"/>
        <w:rPr>
          <w:b/>
          <w:sz w:val="28"/>
          <w:szCs w:val="28"/>
          <w:u w:val="single"/>
        </w:rPr>
      </w:pPr>
      <w:r w:rsidRPr="003C678A">
        <w:rPr>
          <w:b/>
          <w:sz w:val="28"/>
          <w:szCs w:val="28"/>
          <w:u w:val="single"/>
        </w:rPr>
        <w:t xml:space="preserve"> «Реагенты»</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размере </w:t>
      </w:r>
      <w:r w:rsidRPr="00FE6BB7">
        <w:rPr>
          <w:b/>
          <w:i/>
          <w:color w:val="000000"/>
          <w:sz w:val="28"/>
          <w:szCs w:val="28"/>
        </w:rPr>
        <w:t>22,05</w:t>
      </w:r>
      <w:r w:rsidRPr="00FE6BB7">
        <w:rPr>
          <w:color w:val="000000"/>
          <w:sz w:val="28"/>
          <w:szCs w:val="28"/>
        </w:rPr>
        <w:t xml:space="preserve"> тыс. руб., в том числе хлорная известь на сумму </w:t>
      </w:r>
      <w:r w:rsidRPr="00FE6BB7">
        <w:rPr>
          <w:b/>
          <w:i/>
          <w:color w:val="000000"/>
          <w:sz w:val="28"/>
          <w:szCs w:val="28"/>
        </w:rPr>
        <w:t>0,55</w:t>
      </w:r>
      <w:r w:rsidRPr="00FE6BB7">
        <w:rPr>
          <w:color w:val="000000"/>
          <w:sz w:val="28"/>
          <w:szCs w:val="28"/>
        </w:rPr>
        <w:t xml:space="preserve"> тыс. руб., в количестве </w:t>
      </w:r>
      <w:r w:rsidRPr="00FE6BB7">
        <w:rPr>
          <w:b/>
          <w:i/>
          <w:color w:val="000000"/>
          <w:sz w:val="28"/>
          <w:szCs w:val="28"/>
        </w:rPr>
        <w:t>10,00</w:t>
      </w:r>
      <w:r w:rsidRPr="00FE6BB7">
        <w:rPr>
          <w:color w:val="000000"/>
          <w:sz w:val="28"/>
          <w:szCs w:val="28"/>
        </w:rPr>
        <w:t xml:space="preserve"> кг. по цене </w:t>
      </w:r>
      <w:r w:rsidRPr="00FE6BB7">
        <w:rPr>
          <w:b/>
          <w:i/>
          <w:color w:val="000000"/>
          <w:sz w:val="28"/>
          <w:szCs w:val="28"/>
        </w:rPr>
        <w:t>55,01</w:t>
      </w:r>
      <w:r w:rsidRPr="00FE6BB7">
        <w:rPr>
          <w:color w:val="000000"/>
          <w:sz w:val="28"/>
          <w:szCs w:val="28"/>
        </w:rPr>
        <w:t xml:space="preserve"> руб./кг., гипохлорит кальция на сумму </w:t>
      </w:r>
      <w:r w:rsidRPr="00FE6BB7">
        <w:rPr>
          <w:b/>
          <w:i/>
          <w:color w:val="000000"/>
          <w:sz w:val="28"/>
          <w:szCs w:val="28"/>
        </w:rPr>
        <w:t>21,50</w:t>
      </w:r>
      <w:r w:rsidRPr="00FE6BB7">
        <w:rPr>
          <w:color w:val="000000"/>
          <w:sz w:val="28"/>
          <w:szCs w:val="28"/>
        </w:rPr>
        <w:t xml:space="preserve"> тыс. руб., в количестве </w:t>
      </w:r>
      <w:r w:rsidRPr="00FE6BB7">
        <w:rPr>
          <w:b/>
          <w:i/>
          <w:color w:val="000000"/>
          <w:sz w:val="28"/>
          <w:szCs w:val="28"/>
        </w:rPr>
        <w:t>300,00</w:t>
      </w:r>
      <w:r w:rsidRPr="00FE6BB7">
        <w:rPr>
          <w:color w:val="000000"/>
          <w:sz w:val="28"/>
          <w:szCs w:val="28"/>
        </w:rPr>
        <w:t xml:space="preserve"> кг. по цене </w:t>
      </w:r>
      <w:r w:rsidRPr="00FE6BB7">
        <w:rPr>
          <w:b/>
          <w:i/>
          <w:color w:val="000000"/>
          <w:sz w:val="28"/>
          <w:szCs w:val="28"/>
        </w:rPr>
        <w:t>71,67</w:t>
      </w:r>
      <w:r w:rsidRPr="00FE6BB7">
        <w:rPr>
          <w:color w:val="000000"/>
          <w:sz w:val="28"/>
          <w:szCs w:val="28"/>
        </w:rPr>
        <w:t xml:space="preserve"> руб./кг.</w:t>
      </w:r>
    </w:p>
    <w:p w:rsidR="00FE6BB7" w:rsidRPr="00FE6BB7" w:rsidRDefault="00FE6BB7" w:rsidP="00FE6BB7">
      <w:pPr>
        <w:tabs>
          <w:tab w:val="left" w:pos="1134"/>
        </w:tabs>
        <w:ind w:firstLine="709"/>
        <w:jc w:val="both"/>
        <w:rPr>
          <w:sz w:val="28"/>
          <w:szCs w:val="28"/>
        </w:rPr>
      </w:pPr>
      <w:r w:rsidRPr="00FE6BB7">
        <w:rPr>
          <w:b/>
          <w:i/>
          <w:sz w:val="28"/>
          <w:szCs w:val="28"/>
        </w:rPr>
        <w:t>Хлорная известь.</w:t>
      </w:r>
      <w:r w:rsidRPr="00FE6BB7">
        <w:rPr>
          <w:sz w:val="28"/>
          <w:szCs w:val="28"/>
        </w:rPr>
        <w:t xml:space="preserve"> Объем реагентов (в расчете на год) принят по предложению организации в размере </w:t>
      </w:r>
      <w:r w:rsidRPr="00FE6BB7">
        <w:rPr>
          <w:b/>
          <w:i/>
          <w:sz w:val="28"/>
          <w:szCs w:val="28"/>
        </w:rPr>
        <w:t>10,00</w:t>
      </w:r>
      <w:r w:rsidRPr="00FE6BB7">
        <w:rPr>
          <w:sz w:val="28"/>
          <w:szCs w:val="28"/>
        </w:rPr>
        <w:t xml:space="preserve"> кг. (в пересчете на регулируемый период </w:t>
      </w:r>
      <w:r w:rsidRPr="00FE6BB7">
        <w:rPr>
          <w:b/>
          <w:i/>
          <w:sz w:val="28"/>
          <w:szCs w:val="28"/>
        </w:rPr>
        <w:t>8,44</w:t>
      </w:r>
      <w:r w:rsidRPr="00FE6BB7">
        <w:rPr>
          <w:sz w:val="28"/>
          <w:szCs w:val="28"/>
        </w:rPr>
        <w:t xml:space="preserve"> кг.) и соответствует факту 2017 года организации, ранее обслуживающей систему. Цена принята в размере </w:t>
      </w:r>
      <w:r w:rsidRPr="00FE6BB7">
        <w:rPr>
          <w:b/>
          <w:i/>
          <w:sz w:val="28"/>
          <w:szCs w:val="28"/>
        </w:rPr>
        <w:t>51,86</w:t>
      </w:r>
      <w:r w:rsidRPr="00FE6BB7">
        <w:rPr>
          <w:sz w:val="28"/>
          <w:szCs w:val="28"/>
        </w:rPr>
        <w:t xml:space="preserve"> руб./кг. и рассчитана по факту 2017 года организации, ранее обслуживающей систему, с учетом индексов ИПЦ Минэкономразвития России на 2018 год 102,7%, на 2019 год 104,6%. Фактические данные 2017 года организации, ранее обслуживающей систему подтверждены актами на списание, счетами-фактурами.</w:t>
      </w:r>
    </w:p>
    <w:p w:rsidR="00FE6BB7" w:rsidRPr="00FE6BB7" w:rsidRDefault="00FE6BB7" w:rsidP="00FE6BB7">
      <w:pPr>
        <w:tabs>
          <w:tab w:val="left" w:pos="1134"/>
        </w:tabs>
        <w:ind w:firstLine="709"/>
        <w:jc w:val="both"/>
        <w:rPr>
          <w:sz w:val="28"/>
          <w:szCs w:val="28"/>
        </w:rPr>
      </w:pPr>
      <w:r w:rsidRPr="00FE6BB7">
        <w:rPr>
          <w:b/>
          <w:i/>
          <w:sz w:val="28"/>
          <w:szCs w:val="28"/>
        </w:rPr>
        <w:t>Гипохлорит кальция.</w:t>
      </w:r>
      <w:r w:rsidRPr="00FE6BB7">
        <w:rPr>
          <w:sz w:val="28"/>
          <w:szCs w:val="28"/>
        </w:rPr>
        <w:t xml:space="preserve"> Объем реагентов (в расчете на год) принят в размере </w:t>
      </w:r>
      <w:r w:rsidRPr="00FE6BB7">
        <w:rPr>
          <w:b/>
          <w:i/>
          <w:sz w:val="28"/>
          <w:szCs w:val="28"/>
        </w:rPr>
        <w:t>250,00</w:t>
      </w:r>
      <w:r w:rsidRPr="00FE6BB7">
        <w:rPr>
          <w:sz w:val="28"/>
          <w:szCs w:val="28"/>
        </w:rPr>
        <w:t xml:space="preserve"> кг. (в пересчете на регулируемый период </w:t>
      </w:r>
      <w:r w:rsidRPr="00FE6BB7">
        <w:rPr>
          <w:b/>
          <w:i/>
          <w:sz w:val="28"/>
          <w:szCs w:val="28"/>
        </w:rPr>
        <w:t>210,96</w:t>
      </w:r>
      <w:r w:rsidRPr="00FE6BB7">
        <w:rPr>
          <w:sz w:val="28"/>
          <w:szCs w:val="28"/>
        </w:rPr>
        <w:t xml:space="preserve"> кг.) и рассчитан по факту 2017 года организации, ранее обслуживающей систему. Цена принята в размере </w:t>
      </w:r>
      <w:r w:rsidRPr="00FE6BB7">
        <w:rPr>
          <w:b/>
          <w:i/>
          <w:sz w:val="28"/>
          <w:szCs w:val="28"/>
        </w:rPr>
        <w:t>71,67</w:t>
      </w:r>
      <w:r w:rsidRPr="00FE6BB7">
        <w:rPr>
          <w:sz w:val="28"/>
          <w:szCs w:val="28"/>
        </w:rPr>
        <w:t xml:space="preserve"> руб./кг. согласно представленному коммерческому предложению от 11.02.2019 г. ООО «Компания </w:t>
      </w:r>
      <w:proofErr w:type="spellStart"/>
      <w:r w:rsidRPr="00FE6BB7">
        <w:rPr>
          <w:sz w:val="28"/>
          <w:szCs w:val="28"/>
        </w:rPr>
        <w:t>Химкомплект</w:t>
      </w:r>
      <w:proofErr w:type="spellEnd"/>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sz w:val="28"/>
          <w:szCs w:val="28"/>
        </w:rPr>
      </w:pPr>
      <w:r w:rsidRPr="00FE6BB7">
        <w:rPr>
          <w:sz w:val="28"/>
          <w:szCs w:val="28"/>
        </w:rPr>
        <w:t xml:space="preserve">- </w:t>
      </w:r>
      <w:r w:rsidRPr="00FE6BB7">
        <w:rPr>
          <w:b/>
          <w:sz w:val="28"/>
          <w:szCs w:val="28"/>
        </w:rPr>
        <w:t>с</w:t>
      </w:r>
      <w:r w:rsidRPr="00FE6BB7">
        <w:rPr>
          <w:sz w:val="28"/>
          <w:szCs w:val="28"/>
        </w:rPr>
        <w:t xml:space="preserve"> </w:t>
      </w:r>
      <w:r w:rsidRPr="00FE6BB7">
        <w:rPr>
          <w:b/>
          <w:sz w:val="28"/>
          <w:szCs w:val="28"/>
        </w:rPr>
        <w:t>28.02.2019 по 30.06.2019</w:t>
      </w:r>
      <w:r w:rsidRPr="00FE6BB7">
        <w:rPr>
          <w:sz w:val="28"/>
          <w:szCs w:val="28"/>
        </w:rPr>
        <w:t xml:space="preserve"> – </w:t>
      </w:r>
      <w:r w:rsidRPr="00FE6BB7">
        <w:rPr>
          <w:b/>
          <w:i/>
          <w:sz w:val="28"/>
          <w:szCs w:val="28"/>
        </w:rPr>
        <w:t>6,26</w:t>
      </w:r>
      <w:r w:rsidRPr="00FE6BB7">
        <w:rPr>
          <w:sz w:val="28"/>
          <w:szCs w:val="28"/>
        </w:rPr>
        <w:t xml:space="preserve"> тыс. руб. </w:t>
      </w:r>
    </w:p>
    <w:p w:rsidR="00FE6BB7" w:rsidRPr="00FE6BB7" w:rsidRDefault="00FE6BB7" w:rsidP="00FE6BB7">
      <w:pPr>
        <w:tabs>
          <w:tab w:val="left" w:pos="1134"/>
        </w:tabs>
        <w:ind w:firstLine="709"/>
        <w:jc w:val="both"/>
        <w:rPr>
          <w:sz w:val="28"/>
          <w:szCs w:val="28"/>
        </w:rPr>
      </w:pPr>
      <w:r w:rsidRPr="00FE6BB7">
        <w:rPr>
          <w:sz w:val="28"/>
          <w:szCs w:val="28"/>
        </w:rPr>
        <w:t xml:space="preserve">- </w:t>
      </w:r>
      <w:r w:rsidRPr="00FE6BB7">
        <w:rPr>
          <w:b/>
          <w:sz w:val="28"/>
          <w:szCs w:val="28"/>
        </w:rPr>
        <w:t>с 01.07.2019 по 31.12.2019</w:t>
      </w:r>
      <w:r w:rsidRPr="00FE6BB7">
        <w:rPr>
          <w:sz w:val="28"/>
          <w:szCs w:val="28"/>
        </w:rPr>
        <w:t xml:space="preserve"> – </w:t>
      </w:r>
      <w:r w:rsidRPr="00FE6BB7">
        <w:rPr>
          <w:b/>
          <w:i/>
          <w:sz w:val="28"/>
          <w:szCs w:val="28"/>
        </w:rPr>
        <w:t>9,29</w:t>
      </w:r>
      <w:r w:rsidRPr="00FE6BB7">
        <w:rPr>
          <w:sz w:val="28"/>
          <w:szCs w:val="28"/>
        </w:rPr>
        <w:t xml:space="preserve"> тыс. руб. </w:t>
      </w:r>
    </w:p>
    <w:p w:rsidR="00FE6BB7" w:rsidRPr="00FE6BB7" w:rsidRDefault="00FE6BB7" w:rsidP="00FE6BB7">
      <w:pPr>
        <w:tabs>
          <w:tab w:val="left" w:pos="1134"/>
        </w:tabs>
        <w:ind w:firstLine="709"/>
        <w:jc w:val="both"/>
        <w:rPr>
          <w:sz w:val="14"/>
          <w:szCs w:val="28"/>
        </w:rPr>
      </w:pPr>
    </w:p>
    <w:p w:rsidR="00FE6BB7" w:rsidRPr="00FE6BB7" w:rsidRDefault="00FE6BB7" w:rsidP="002D5CAD">
      <w:pPr>
        <w:numPr>
          <w:ilvl w:val="2"/>
          <w:numId w:val="5"/>
        </w:numPr>
        <w:ind w:left="0" w:firstLine="0"/>
        <w:jc w:val="center"/>
        <w:rPr>
          <w:b/>
          <w:sz w:val="32"/>
          <w:szCs w:val="32"/>
          <w:u w:val="single"/>
        </w:rPr>
      </w:pPr>
      <w:r w:rsidRPr="00FE6BB7">
        <w:rPr>
          <w:b/>
          <w:sz w:val="32"/>
          <w:szCs w:val="32"/>
          <w:u w:val="single"/>
        </w:rPr>
        <w:t>«Материалы и запчасти»</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размере </w:t>
      </w:r>
      <w:r w:rsidRPr="00FE6BB7">
        <w:rPr>
          <w:b/>
          <w:i/>
          <w:color w:val="000000"/>
          <w:sz w:val="28"/>
          <w:szCs w:val="28"/>
        </w:rPr>
        <w:t>4,74</w:t>
      </w:r>
      <w:r w:rsidRPr="00FE6BB7">
        <w:rPr>
          <w:color w:val="000000"/>
          <w:sz w:val="28"/>
          <w:szCs w:val="28"/>
        </w:rPr>
        <w:t xml:space="preserve"> тыс. руб.</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приняты по предложению организации в пересчете на регулируемый период и по периодам календарной разбивки приняты на следующем уровне:</w:t>
      </w:r>
    </w:p>
    <w:p w:rsidR="00FE6BB7" w:rsidRPr="00FE6BB7" w:rsidRDefault="00FE6BB7" w:rsidP="00FE6BB7">
      <w:pPr>
        <w:tabs>
          <w:tab w:val="left" w:pos="1134"/>
        </w:tabs>
        <w:ind w:firstLine="709"/>
        <w:jc w:val="both"/>
        <w:rPr>
          <w:sz w:val="28"/>
          <w:szCs w:val="28"/>
        </w:rPr>
      </w:pPr>
      <w:r w:rsidRPr="00FE6BB7">
        <w:rPr>
          <w:sz w:val="28"/>
          <w:szCs w:val="28"/>
        </w:rPr>
        <w:t xml:space="preserve">- </w:t>
      </w:r>
      <w:r w:rsidRPr="00FE6BB7">
        <w:rPr>
          <w:b/>
          <w:sz w:val="28"/>
          <w:szCs w:val="28"/>
        </w:rPr>
        <w:t>с</w:t>
      </w:r>
      <w:r w:rsidRPr="00FE6BB7">
        <w:rPr>
          <w:sz w:val="28"/>
          <w:szCs w:val="28"/>
        </w:rPr>
        <w:t xml:space="preserve"> </w:t>
      </w:r>
      <w:r w:rsidRPr="00FE6BB7">
        <w:rPr>
          <w:b/>
          <w:sz w:val="28"/>
          <w:szCs w:val="28"/>
        </w:rPr>
        <w:t>28.02.2019 по 30.06.2019</w:t>
      </w:r>
      <w:r w:rsidRPr="00FE6BB7">
        <w:rPr>
          <w:sz w:val="28"/>
          <w:szCs w:val="28"/>
        </w:rPr>
        <w:t xml:space="preserve"> – </w:t>
      </w:r>
      <w:r w:rsidRPr="00FE6BB7">
        <w:rPr>
          <w:b/>
          <w:i/>
          <w:sz w:val="28"/>
          <w:szCs w:val="28"/>
        </w:rPr>
        <w:t>1,61</w:t>
      </w:r>
      <w:r w:rsidRPr="00FE6BB7">
        <w:rPr>
          <w:sz w:val="28"/>
          <w:szCs w:val="28"/>
        </w:rPr>
        <w:t xml:space="preserve"> тыс. руб. </w:t>
      </w:r>
    </w:p>
    <w:p w:rsidR="00FE6BB7" w:rsidRPr="00FE6BB7" w:rsidRDefault="00FE6BB7" w:rsidP="00FE6BB7">
      <w:pPr>
        <w:tabs>
          <w:tab w:val="left" w:pos="1134"/>
        </w:tabs>
        <w:ind w:firstLine="709"/>
        <w:jc w:val="both"/>
        <w:rPr>
          <w:sz w:val="28"/>
          <w:szCs w:val="28"/>
        </w:rPr>
      </w:pPr>
      <w:r w:rsidRPr="00FE6BB7">
        <w:rPr>
          <w:sz w:val="28"/>
          <w:szCs w:val="28"/>
        </w:rPr>
        <w:t xml:space="preserve">- </w:t>
      </w:r>
      <w:r w:rsidRPr="00FE6BB7">
        <w:rPr>
          <w:b/>
          <w:sz w:val="28"/>
          <w:szCs w:val="28"/>
        </w:rPr>
        <w:t>с 01.07.2019 по 31.12.2019</w:t>
      </w:r>
      <w:r w:rsidRPr="00FE6BB7">
        <w:rPr>
          <w:sz w:val="28"/>
          <w:szCs w:val="28"/>
        </w:rPr>
        <w:t xml:space="preserve"> – </w:t>
      </w:r>
      <w:r w:rsidRPr="00FE6BB7">
        <w:rPr>
          <w:b/>
          <w:i/>
          <w:sz w:val="28"/>
          <w:szCs w:val="28"/>
        </w:rPr>
        <w:t>2,39</w:t>
      </w:r>
      <w:r w:rsidRPr="00FE6BB7">
        <w:rPr>
          <w:sz w:val="28"/>
          <w:szCs w:val="28"/>
        </w:rPr>
        <w:t xml:space="preserve"> тыс. руб. </w:t>
      </w:r>
    </w:p>
    <w:p w:rsidR="00FE6BB7" w:rsidRPr="00FE6BB7" w:rsidRDefault="00FE6BB7" w:rsidP="00FE6BB7">
      <w:pPr>
        <w:tabs>
          <w:tab w:val="left" w:pos="1134"/>
        </w:tabs>
        <w:ind w:firstLine="709"/>
        <w:jc w:val="both"/>
        <w:rPr>
          <w:sz w:val="28"/>
          <w:szCs w:val="28"/>
        </w:rPr>
      </w:pPr>
    </w:p>
    <w:p w:rsidR="00FE6BB7" w:rsidRPr="00FE6BB7" w:rsidRDefault="00FE6BB7" w:rsidP="00FE6BB7">
      <w:pPr>
        <w:ind w:firstLine="709"/>
        <w:jc w:val="center"/>
        <w:rPr>
          <w:b/>
          <w:color w:val="000000"/>
          <w:sz w:val="32"/>
          <w:szCs w:val="32"/>
          <w:u w:val="single"/>
        </w:rPr>
      </w:pPr>
      <w:r w:rsidRPr="00FE6BB7">
        <w:rPr>
          <w:b/>
          <w:color w:val="000000"/>
          <w:sz w:val="32"/>
          <w:szCs w:val="32"/>
          <w:u w:val="single"/>
        </w:rPr>
        <w:t>1.1.3. «Затраты на покупную электрическую энергию»</w:t>
      </w:r>
    </w:p>
    <w:p w:rsidR="00FE6BB7" w:rsidRPr="00FE6BB7" w:rsidRDefault="00FE6BB7" w:rsidP="00FE6BB7">
      <w:pPr>
        <w:autoSpaceDE w:val="0"/>
        <w:autoSpaceDN w:val="0"/>
        <w:adjustRightInd w:val="0"/>
        <w:ind w:firstLine="720"/>
        <w:jc w:val="both"/>
        <w:rPr>
          <w:sz w:val="28"/>
          <w:szCs w:val="28"/>
        </w:rPr>
      </w:pPr>
      <w:r w:rsidRPr="00FE6BB7">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w:t>
      </w:r>
      <w:r w:rsidRPr="00FE6BB7">
        <w:rPr>
          <w:sz w:val="28"/>
          <w:szCs w:val="28"/>
        </w:rPr>
        <w:lastRenderedPageBreak/>
        <w:t>(мощности),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rsidR="00FE6BB7" w:rsidRPr="00FE6BB7" w:rsidRDefault="00FE6BB7" w:rsidP="00FE6BB7">
      <w:pPr>
        <w:tabs>
          <w:tab w:val="left" w:pos="1134"/>
        </w:tabs>
        <w:ind w:firstLine="709"/>
        <w:jc w:val="both"/>
        <w:rPr>
          <w:sz w:val="28"/>
          <w:szCs w:val="28"/>
        </w:rPr>
      </w:pPr>
      <w:r w:rsidRPr="00FE6BB7">
        <w:rPr>
          <w:sz w:val="28"/>
          <w:szCs w:val="28"/>
        </w:rPr>
        <w:t xml:space="preserve">Организацией заявлены для учета в необходимой валовой выручке (в расчете на год) расходы по данной статье в сумме </w:t>
      </w:r>
      <w:r w:rsidRPr="00FE6BB7">
        <w:rPr>
          <w:b/>
          <w:i/>
          <w:sz w:val="28"/>
          <w:szCs w:val="28"/>
        </w:rPr>
        <w:t>13675,84</w:t>
      </w:r>
      <w:r w:rsidRPr="00FE6BB7">
        <w:rPr>
          <w:sz w:val="28"/>
          <w:szCs w:val="28"/>
        </w:rPr>
        <w:t xml:space="preserve"> тыс. руб., в том числе по уровню напряжения НН </w:t>
      </w:r>
      <w:r w:rsidRPr="00FE6BB7">
        <w:rPr>
          <w:b/>
          <w:i/>
          <w:sz w:val="28"/>
          <w:szCs w:val="28"/>
        </w:rPr>
        <w:t>11860,78</w:t>
      </w:r>
      <w:r w:rsidRPr="00FE6BB7">
        <w:rPr>
          <w:sz w:val="28"/>
          <w:szCs w:val="28"/>
        </w:rPr>
        <w:t xml:space="preserve"> тыс. руб.: объем энергии </w:t>
      </w:r>
      <w:r w:rsidRPr="00FE6BB7">
        <w:rPr>
          <w:b/>
          <w:i/>
          <w:sz w:val="28"/>
          <w:szCs w:val="28"/>
        </w:rPr>
        <w:t xml:space="preserve">1958,88 </w:t>
      </w:r>
      <w:r w:rsidRPr="00FE6BB7">
        <w:rPr>
          <w:sz w:val="28"/>
          <w:szCs w:val="28"/>
        </w:rPr>
        <w:t>тыс.</w:t>
      </w:r>
      <w:r w:rsidR="00E81999">
        <w:rPr>
          <w:sz w:val="28"/>
          <w:szCs w:val="28"/>
        </w:rPr>
        <w:t xml:space="preserve"> </w:t>
      </w:r>
      <w:proofErr w:type="spellStart"/>
      <w:r w:rsidRPr="00FE6BB7">
        <w:rPr>
          <w:sz w:val="28"/>
          <w:szCs w:val="28"/>
        </w:rPr>
        <w:t>кВтч</w:t>
      </w:r>
      <w:proofErr w:type="spellEnd"/>
      <w:r w:rsidRPr="00FE6BB7">
        <w:rPr>
          <w:sz w:val="28"/>
          <w:szCs w:val="28"/>
        </w:rPr>
        <w:t xml:space="preserve">, тариф </w:t>
      </w:r>
      <w:r w:rsidRPr="00FE6BB7">
        <w:rPr>
          <w:b/>
          <w:i/>
          <w:sz w:val="28"/>
          <w:szCs w:val="28"/>
        </w:rPr>
        <w:t xml:space="preserve">6,05 </w:t>
      </w:r>
      <w:r w:rsidRPr="00FE6BB7">
        <w:rPr>
          <w:sz w:val="28"/>
          <w:szCs w:val="28"/>
        </w:rPr>
        <w:t>руб./</w:t>
      </w:r>
      <w:proofErr w:type="spellStart"/>
      <w:r w:rsidRPr="00FE6BB7">
        <w:rPr>
          <w:sz w:val="28"/>
          <w:szCs w:val="28"/>
        </w:rPr>
        <w:t>кВтч</w:t>
      </w:r>
      <w:proofErr w:type="spellEnd"/>
      <w:r w:rsidRPr="00FE6BB7">
        <w:rPr>
          <w:sz w:val="28"/>
          <w:szCs w:val="28"/>
        </w:rPr>
        <w:t xml:space="preserve">, по уровню напряжения СН2 </w:t>
      </w:r>
      <w:r w:rsidRPr="00FE6BB7">
        <w:rPr>
          <w:b/>
          <w:i/>
          <w:sz w:val="28"/>
          <w:szCs w:val="28"/>
        </w:rPr>
        <w:t>1815,06</w:t>
      </w:r>
      <w:r w:rsidRPr="00FE6BB7">
        <w:rPr>
          <w:sz w:val="28"/>
          <w:szCs w:val="28"/>
        </w:rPr>
        <w:t xml:space="preserve"> тыс. руб.: объем энергии </w:t>
      </w:r>
      <w:r w:rsidRPr="00FE6BB7">
        <w:rPr>
          <w:b/>
          <w:i/>
          <w:sz w:val="28"/>
          <w:szCs w:val="28"/>
        </w:rPr>
        <w:t xml:space="preserve">439,96 </w:t>
      </w:r>
      <w:r w:rsidRPr="00FE6BB7">
        <w:rPr>
          <w:sz w:val="28"/>
          <w:szCs w:val="28"/>
        </w:rPr>
        <w:t>тыс.</w:t>
      </w:r>
      <w:r w:rsidR="00E81999">
        <w:rPr>
          <w:sz w:val="28"/>
          <w:szCs w:val="28"/>
        </w:rPr>
        <w:t xml:space="preserve"> </w:t>
      </w:r>
      <w:proofErr w:type="spellStart"/>
      <w:r w:rsidRPr="00FE6BB7">
        <w:rPr>
          <w:sz w:val="28"/>
          <w:szCs w:val="28"/>
        </w:rPr>
        <w:t>кВтч</w:t>
      </w:r>
      <w:proofErr w:type="spellEnd"/>
      <w:r w:rsidRPr="00FE6BB7">
        <w:rPr>
          <w:sz w:val="28"/>
          <w:szCs w:val="28"/>
        </w:rPr>
        <w:t xml:space="preserve">, тариф </w:t>
      </w:r>
      <w:r w:rsidRPr="00FE6BB7">
        <w:rPr>
          <w:b/>
          <w:i/>
          <w:sz w:val="28"/>
          <w:szCs w:val="28"/>
        </w:rPr>
        <w:t xml:space="preserve">4,13 </w:t>
      </w:r>
      <w:r w:rsidRPr="00FE6BB7">
        <w:rPr>
          <w:sz w:val="28"/>
          <w:szCs w:val="28"/>
        </w:rPr>
        <w:t>руб./</w:t>
      </w:r>
      <w:proofErr w:type="spellStart"/>
      <w:r w:rsidRPr="00FE6BB7">
        <w:rPr>
          <w:sz w:val="28"/>
          <w:szCs w:val="28"/>
        </w:rPr>
        <w:t>кВтч</w:t>
      </w:r>
      <w:proofErr w:type="spellEnd"/>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 xml:space="preserve">Оборудование организации потребляет электроэнергию по уровням напряжения НН (0,4 </w:t>
      </w:r>
      <w:proofErr w:type="spellStart"/>
      <w:r w:rsidRPr="00FE6BB7">
        <w:rPr>
          <w:sz w:val="28"/>
          <w:szCs w:val="28"/>
        </w:rPr>
        <w:t>кВ</w:t>
      </w:r>
      <w:proofErr w:type="spellEnd"/>
      <w:r w:rsidRPr="00FE6BB7">
        <w:rPr>
          <w:sz w:val="28"/>
          <w:szCs w:val="28"/>
        </w:rPr>
        <w:t xml:space="preserve"> и ниже), СН2 (1-20 </w:t>
      </w:r>
      <w:proofErr w:type="spellStart"/>
      <w:r w:rsidRPr="00FE6BB7">
        <w:rPr>
          <w:sz w:val="28"/>
          <w:szCs w:val="28"/>
        </w:rPr>
        <w:t>кВ</w:t>
      </w:r>
      <w:proofErr w:type="spellEnd"/>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Поставщиками электроэнергии организации, ранее эксплуатировавшей объекты данной централизованной системы были ПАО «</w:t>
      </w:r>
      <w:proofErr w:type="spellStart"/>
      <w:r w:rsidRPr="00FE6BB7">
        <w:rPr>
          <w:sz w:val="28"/>
          <w:szCs w:val="28"/>
        </w:rPr>
        <w:t>Кузбассэнергосбыт</w:t>
      </w:r>
      <w:proofErr w:type="spellEnd"/>
      <w:r w:rsidRPr="00FE6BB7">
        <w:rPr>
          <w:sz w:val="28"/>
          <w:szCs w:val="28"/>
        </w:rPr>
        <w:t xml:space="preserve">», </w:t>
      </w:r>
      <w:r w:rsidRPr="00FE6BB7">
        <w:rPr>
          <w:color w:val="000000"/>
          <w:sz w:val="28"/>
          <w:szCs w:val="28"/>
        </w:rPr>
        <w:t>ООО «</w:t>
      </w:r>
      <w:proofErr w:type="spellStart"/>
      <w:r w:rsidRPr="00FE6BB7">
        <w:rPr>
          <w:color w:val="000000"/>
          <w:sz w:val="28"/>
          <w:szCs w:val="28"/>
        </w:rPr>
        <w:t>Русэнергосбыт</w:t>
      </w:r>
      <w:proofErr w:type="spellEnd"/>
      <w:r w:rsidRPr="00FE6BB7">
        <w:rPr>
          <w:color w:val="000000"/>
          <w:sz w:val="28"/>
          <w:szCs w:val="28"/>
        </w:rPr>
        <w:t>», АО «</w:t>
      </w:r>
      <w:proofErr w:type="spellStart"/>
      <w:r w:rsidRPr="00FE6BB7">
        <w:rPr>
          <w:color w:val="000000"/>
          <w:sz w:val="28"/>
          <w:szCs w:val="28"/>
        </w:rPr>
        <w:t>Новосибирскэнергосбыт</w:t>
      </w:r>
      <w:proofErr w:type="spellEnd"/>
      <w:r w:rsidRPr="00FE6BB7">
        <w:rPr>
          <w:color w:val="000000"/>
          <w:sz w:val="28"/>
          <w:szCs w:val="28"/>
        </w:rPr>
        <w:t>»</w:t>
      </w:r>
      <w:r w:rsidRPr="00FE6BB7">
        <w:rPr>
          <w:sz w:val="28"/>
          <w:szCs w:val="28"/>
        </w:rPr>
        <w:t>.</w:t>
      </w:r>
    </w:p>
    <w:p w:rsidR="00FE6BB7" w:rsidRPr="00FE6BB7" w:rsidRDefault="00FE6BB7" w:rsidP="00FE6BB7">
      <w:pPr>
        <w:tabs>
          <w:tab w:val="left" w:pos="1134"/>
          <w:tab w:val="left" w:pos="9356"/>
          <w:tab w:val="left" w:pos="9781"/>
          <w:tab w:val="left" w:pos="9923"/>
        </w:tabs>
        <w:ind w:firstLine="709"/>
        <w:jc w:val="both"/>
        <w:rPr>
          <w:color w:val="000000"/>
          <w:sz w:val="28"/>
          <w:szCs w:val="28"/>
        </w:rPr>
      </w:pPr>
      <w:r w:rsidRPr="00FE6BB7">
        <w:rPr>
          <w:color w:val="000000"/>
          <w:sz w:val="28"/>
          <w:szCs w:val="28"/>
        </w:rPr>
        <w:t xml:space="preserve">В качестве обосновывающих документов, подтверждающих фактические расходы </w:t>
      </w:r>
      <w:r w:rsidRPr="00FE6BB7">
        <w:rPr>
          <w:sz w:val="28"/>
          <w:szCs w:val="28"/>
        </w:rPr>
        <w:t>организации, ранее эксплуатировавшей объекты данной централизованной системы – ООО «УК «</w:t>
      </w:r>
      <w:proofErr w:type="spellStart"/>
      <w:r w:rsidRPr="00FE6BB7">
        <w:rPr>
          <w:sz w:val="28"/>
          <w:szCs w:val="28"/>
        </w:rPr>
        <w:t>Энерготранс</w:t>
      </w:r>
      <w:proofErr w:type="spellEnd"/>
      <w:r w:rsidRPr="00FE6BB7">
        <w:rPr>
          <w:sz w:val="28"/>
          <w:szCs w:val="28"/>
        </w:rPr>
        <w:t>-АГРО»</w:t>
      </w:r>
      <w:r w:rsidRPr="00FE6BB7">
        <w:rPr>
          <w:color w:val="000000"/>
          <w:sz w:val="28"/>
          <w:szCs w:val="28"/>
        </w:rPr>
        <w:t xml:space="preserve"> за 2018 год, в материалах тарифного дела представлены:</w:t>
      </w:r>
    </w:p>
    <w:p w:rsidR="00FE6BB7" w:rsidRPr="00FE6BB7" w:rsidRDefault="00FE6BB7" w:rsidP="00FE6BB7">
      <w:pPr>
        <w:tabs>
          <w:tab w:val="left" w:pos="1134"/>
          <w:tab w:val="left" w:pos="9356"/>
          <w:tab w:val="left" w:pos="9781"/>
          <w:tab w:val="left" w:pos="9923"/>
        </w:tabs>
        <w:ind w:firstLine="709"/>
        <w:jc w:val="both"/>
        <w:rPr>
          <w:color w:val="000000"/>
          <w:sz w:val="28"/>
          <w:szCs w:val="28"/>
        </w:rPr>
      </w:pPr>
      <w:r w:rsidRPr="00FE6BB7">
        <w:rPr>
          <w:color w:val="000000"/>
          <w:sz w:val="28"/>
          <w:szCs w:val="28"/>
        </w:rPr>
        <w:t xml:space="preserve">- счета-фактуры с расшифровками за потребленную электрическую энергию за 2018 год; </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расчет средневзвешенного тарифа за 2018 год.</w:t>
      </w:r>
    </w:p>
    <w:p w:rsidR="00FE6BB7" w:rsidRPr="00FE6BB7" w:rsidRDefault="00FE6BB7" w:rsidP="00FE6BB7">
      <w:pPr>
        <w:tabs>
          <w:tab w:val="left" w:pos="1134"/>
        </w:tabs>
        <w:ind w:firstLine="709"/>
        <w:jc w:val="both"/>
        <w:rPr>
          <w:sz w:val="28"/>
          <w:szCs w:val="28"/>
        </w:rPr>
      </w:pPr>
      <w:r w:rsidRPr="00FE6BB7">
        <w:rPr>
          <w:sz w:val="28"/>
          <w:szCs w:val="28"/>
        </w:rPr>
        <w:t>В материалах тарифного дела представлены письма в адрес энергоснабжающих организаций о переоформлении документов на технологическое присоединение.</w:t>
      </w:r>
    </w:p>
    <w:p w:rsidR="00FE6BB7" w:rsidRPr="00FE6BB7" w:rsidRDefault="00FE6BB7" w:rsidP="00FE6BB7">
      <w:pPr>
        <w:ind w:firstLine="709"/>
        <w:jc w:val="both"/>
        <w:rPr>
          <w:sz w:val="28"/>
          <w:szCs w:val="28"/>
        </w:rPr>
      </w:pPr>
      <w:r w:rsidRPr="00FE6BB7">
        <w:rPr>
          <w:sz w:val="28"/>
          <w:szCs w:val="28"/>
        </w:rPr>
        <w:t>По результатам проведенного анализа расходы по статье приняты:</w:t>
      </w:r>
    </w:p>
    <w:p w:rsidR="00FE6BB7" w:rsidRPr="00FE6BB7" w:rsidRDefault="00FE6BB7" w:rsidP="00FE6BB7">
      <w:pPr>
        <w:ind w:firstLine="709"/>
        <w:jc w:val="both"/>
        <w:rPr>
          <w:sz w:val="28"/>
          <w:szCs w:val="28"/>
        </w:rPr>
      </w:pPr>
      <w:r w:rsidRPr="00FE6BB7">
        <w:rPr>
          <w:b/>
          <w:color w:val="000000"/>
          <w:sz w:val="28"/>
          <w:szCs w:val="28"/>
        </w:rPr>
        <w:t>- по уровню напряжения НН</w:t>
      </w:r>
      <w:r w:rsidRPr="00FE6BB7">
        <w:rPr>
          <w:color w:val="000000"/>
          <w:sz w:val="28"/>
          <w:szCs w:val="28"/>
        </w:rPr>
        <w:t xml:space="preserve"> </w:t>
      </w:r>
      <w:r w:rsidRPr="00FE6BB7">
        <w:rPr>
          <w:sz w:val="28"/>
          <w:szCs w:val="28"/>
        </w:rPr>
        <w:t xml:space="preserve">в сумме </w:t>
      </w:r>
      <w:r w:rsidRPr="00FE6BB7">
        <w:rPr>
          <w:b/>
          <w:i/>
          <w:sz w:val="28"/>
          <w:szCs w:val="28"/>
        </w:rPr>
        <w:t>9922,43</w:t>
      </w:r>
      <w:r w:rsidRPr="00FE6BB7">
        <w:rPr>
          <w:sz w:val="28"/>
          <w:szCs w:val="28"/>
        </w:rPr>
        <w:t xml:space="preserve"> тыс. руб.: </w:t>
      </w:r>
      <w:r w:rsidRPr="00FE6BB7">
        <w:rPr>
          <w:color w:val="000000"/>
          <w:sz w:val="28"/>
          <w:szCs w:val="28"/>
        </w:rPr>
        <w:t xml:space="preserve">объем электроэнергии рассчитан по удельному расходу по предложению организации </w:t>
      </w:r>
      <w:r w:rsidRPr="00FE6BB7">
        <w:rPr>
          <w:sz w:val="28"/>
          <w:szCs w:val="28"/>
        </w:rPr>
        <w:t xml:space="preserve">2,19 </w:t>
      </w:r>
      <w:proofErr w:type="spellStart"/>
      <w:r w:rsidRPr="00FE6BB7">
        <w:rPr>
          <w:sz w:val="28"/>
          <w:szCs w:val="28"/>
        </w:rPr>
        <w:t>кВтч</w:t>
      </w:r>
      <w:proofErr w:type="spellEnd"/>
      <w:r w:rsidRPr="00FE6BB7">
        <w:rPr>
          <w:sz w:val="28"/>
          <w:szCs w:val="28"/>
        </w:rPr>
        <w:t>/м</w:t>
      </w:r>
      <w:r w:rsidRPr="00FE6BB7">
        <w:rPr>
          <w:sz w:val="28"/>
          <w:szCs w:val="28"/>
          <w:vertAlign w:val="superscript"/>
        </w:rPr>
        <w:t>3</w:t>
      </w:r>
      <w:r w:rsidRPr="00FE6BB7">
        <w:rPr>
          <w:sz w:val="28"/>
          <w:szCs w:val="28"/>
        </w:rPr>
        <w:t xml:space="preserve"> в соответствии с фактом 2017 года организации, ранее эксплуатировавшей объекты данной централизованной системы</w:t>
      </w:r>
      <w:r w:rsidRPr="00FE6BB7">
        <w:rPr>
          <w:color w:val="000000"/>
          <w:sz w:val="28"/>
          <w:szCs w:val="28"/>
        </w:rPr>
        <w:t xml:space="preserve">, в расчете на плановые объемы воды, поданной в сеть – </w:t>
      </w:r>
      <w:r w:rsidRPr="00FE6BB7">
        <w:rPr>
          <w:b/>
          <w:i/>
          <w:color w:val="000000"/>
          <w:sz w:val="28"/>
          <w:szCs w:val="28"/>
        </w:rPr>
        <w:t>1641,84</w:t>
      </w:r>
      <w:r w:rsidRPr="00FE6BB7">
        <w:rPr>
          <w:color w:val="000000"/>
          <w:sz w:val="28"/>
          <w:szCs w:val="28"/>
        </w:rPr>
        <w:t xml:space="preserve"> тыс. </w:t>
      </w:r>
      <w:proofErr w:type="spellStart"/>
      <w:r w:rsidRPr="00FE6BB7">
        <w:rPr>
          <w:color w:val="000000"/>
          <w:sz w:val="28"/>
          <w:szCs w:val="28"/>
        </w:rPr>
        <w:t>кВтч</w:t>
      </w:r>
      <w:proofErr w:type="spellEnd"/>
      <w:r w:rsidR="00E81999">
        <w:rPr>
          <w:color w:val="000000"/>
          <w:sz w:val="28"/>
          <w:szCs w:val="28"/>
        </w:rPr>
        <w:t>.</w:t>
      </w:r>
      <w:r w:rsidRPr="00FE6BB7">
        <w:rPr>
          <w:color w:val="000000"/>
          <w:sz w:val="28"/>
          <w:szCs w:val="28"/>
        </w:rPr>
        <w:t xml:space="preserve"> </w:t>
      </w:r>
      <w:r w:rsidRPr="00FE6BB7">
        <w:rPr>
          <w:sz w:val="28"/>
          <w:szCs w:val="28"/>
        </w:rPr>
        <w:t xml:space="preserve">Средняя цена 1 </w:t>
      </w:r>
      <w:proofErr w:type="spellStart"/>
      <w:r w:rsidRPr="00FE6BB7">
        <w:rPr>
          <w:sz w:val="28"/>
          <w:szCs w:val="28"/>
        </w:rPr>
        <w:t>кВтч</w:t>
      </w:r>
      <w:proofErr w:type="spellEnd"/>
      <w:r w:rsidRPr="00FE6BB7">
        <w:rPr>
          <w:sz w:val="28"/>
          <w:szCs w:val="28"/>
        </w:rPr>
        <w:t xml:space="preserve"> электроэнергии принята в размере </w:t>
      </w:r>
      <w:r w:rsidRPr="00FE6BB7">
        <w:rPr>
          <w:b/>
          <w:i/>
          <w:sz w:val="28"/>
          <w:szCs w:val="28"/>
        </w:rPr>
        <w:t>6,04</w:t>
      </w:r>
      <w:r w:rsidRPr="00FE6BB7">
        <w:rPr>
          <w:sz w:val="28"/>
          <w:szCs w:val="28"/>
        </w:rPr>
        <w:t xml:space="preserve"> руб./</w:t>
      </w:r>
      <w:proofErr w:type="spellStart"/>
      <w:r w:rsidRPr="00FE6BB7">
        <w:rPr>
          <w:sz w:val="28"/>
          <w:szCs w:val="28"/>
        </w:rPr>
        <w:t>кВтч</w:t>
      </w:r>
      <w:proofErr w:type="spellEnd"/>
      <w:r w:rsidRPr="00FE6BB7">
        <w:rPr>
          <w:sz w:val="28"/>
          <w:szCs w:val="28"/>
        </w:rPr>
        <w:t xml:space="preserve"> и рассчитана по средневзвешенному тарифу за 2018 год на основании представленных счетов – фактур и расшифровок за январь – декабрь 2018 года с учетом индекса ИЦП Минэкономразвития России на электрическую энергию на 2019 год (</w:t>
      </w:r>
      <w:r w:rsidRPr="00FE6BB7">
        <w:rPr>
          <w:b/>
          <w:i/>
          <w:sz w:val="28"/>
          <w:szCs w:val="28"/>
        </w:rPr>
        <w:t>105,9%</w:t>
      </w:r>
      <w:r w:rsidRPr="00FE6BB7">
        <w:rPr>
          <w:sz w:val="28"/>
          <w:szCs w:val="28"/>
        </w:rPr>
        <w:t>);</w:t>
      </w:r>
    </w:p>
    <w:p w:rsidR="00FE6BB7" w:rsidRPr="00FE6BB7" w:rsidRDefault="00FE6BB7" w:rsidP="00FE6BB7">
      <w:pPr>
        <w:ind w:firstLine="709"/>
        <w:jc w:val="both"/>
        <w:rPr>
          <w:sz w:val="28"/>
          <w:szCs w:val="28"/>
        </w:rPr>
      </w:pPr>
      <w:r w:rsidRPr="00FE6BB7">
        <w:rPr>
          <w:b/>
          <w:color w:val="000000"/>
          <w:sz w:val="28"/>
          <w:szCs w:val="28"/>
        </w:rPr>
        <w:t>- по уровню напряжения СН2</w:t>
      </w:r>
      <w:r w:rsidRPr="00FE6BB7">
        <w:rPr>
          <w:sz w:val="28"/>
          <w:szCs w:val="28"/>
        </w:rPr>
        <w:t xml:space="preserve"> в сумме </w:t>
      </w:r>
      <w:r w:rsidRPr="00FE6BB7">
        <w:rPr>
          <w:b/>
          <w:i/>
          <w:sz w:val="28"/>
          <w:szCs w:val="28"/>
        </w:rPr>
        <w:t>1560,50</w:t>
      </w:r>
      <w:r w:rsidRPr="00FE6BB7">
        <w:rPr>
          <w:sz w:val="28"/>
          <w:szCs w:val="28"/>
        </w:rPr>
        <w:t xml:space="preserve"> тыс. руб.:</w:t>
      </w:r>
      <w:r w:rsidRPr="00FE6BB7">
        <w:rPr>
          <w:color w:val="000000"/>
          <w:sz w:val="28"/>
          <w:szCs w:val="28"/>
        </w:rPr>
        <w:t xml:space="preserve"> объем электроэнергии рассчитан по удельному расходу по предложению организации </w:t>
      </w:r>
      <w:r w:rsidRPr="00FE6BB7">
        <w:rPr>
          <w:sz w:val="28"/>
          <w:szCs w:val="28"/>
        </w:rPr>
        <w:t xml:space="preserve">2,19 </w:t>
      </w:r>
      <w:proofErr w:type="spellStart"/>
      <w:r w:rsidRPr="00FE6BB7">
        <w:rPr>
          <w:sz w:val="28"/>
          <w:szCs w:val="28"/>
        </w:rPr>
        <w:t>кВт.ч</w:t>
      </w:r>
      <w:proofErr w:type="spellEnd"/>
      <w:r w:rsidRPr="00FE6BB7">
        <w:rPr>
          <w:sz w:val="28"/>
          <w:szCs w:val="28"/>
        </w:rPr>
        <w:t>/м</w:t>
      </w:r>
      <w:r w:rsidRPr="00FE6BB7">
        <w:rPr>
          <w:sz w:val="28"/>
          <w:szCs w:val="28"/>
          <w:vertAlign w:val="superscript"/>
        </w:rPr>
        <w:t>3</w:t>
      </w:r>
      <w:r w:rsidRPr="00FE6BB7">
        <w:rPr>
          <w:sz w:val="28"/>
          <w:szCs w:val="28"/>
        </w:rPr>
        <w:t xml:space="preserve"> в соответствии с фактом 2017 года организации, ранее эксплуатировавшей объекты данной централизованной системы</w:t>
      </w:r>
      <w:r w:rsidRPr="00FE6BB7">
        <w:rPr>
          <w:color w:val="000000"/>
          <w:sz w:val="28"/>
          <w:szCs w:val="28"/>
        </w:rPr>
        <w:t xml:space="preserve">, в расчете на плановые объемы воды, поданной в сеть – </w:t>
      </w:r>
      <w:r w:rsidRPr="00FE6BB7">
        <w:rPr>
          <w:b/>
          <w:i/>
          <w:color w:val="000000"/>
          <w:sz w:val="28"/>
          <w:szCs w:val="28"/>
        </w:rPr>
        <w:t>378,97</w:t>
      </w:r>
      <w:r w:rsidRPr="00FE6BB7">
        <w:rPr>
          <w:color w:val="000000"/>
          <w:sz w:val="28"/>
          <w:szCs w:val="28"/>
        </w:rPr>
        <w:t xml:space="preserve"> тыс. </w:t>
      </w:r>
      <w:proofErr w:type="spellStart"/>
      <w:r w:rsidRPr="00FE6BB7">
        <w:rPr>
          <w:color w:val="000000"/>
          <w:sz w:val="28"/>
          <w:szCs w:val="28"/>
        </w:rPr>
        <w:t>кВтч</w:t>
      </w:r>
      <w:proofErr w:type="spellEnd"/>
      <w:r w:rsidRPr="00FE6BB7">
        <w:rPr>
          <w:color w:val="000000"/>
          <w:sz w:val="28"/>
          <w:szCs w:val="28"/>
        </w:rPr>
        <w:t xml:space="preserve">. </w:t>
      </w:r>
      <w:r w:rsidRPr="00FE6BB7">
        <w:rPr>
          <w:sz w:val="28"/>
          <w:szCs w:val="28"/>
        </w:rPr>
        <w:lastRenderedPageBreak/>
        <w:t xml:space="preserve">Средняя цена 1 </w:t>
      </w:r>
      <w:proofErr w:type="spellStart"/>
      <w:r w:rsidRPr="00FE6BB7">
        <w:rPr>
          <w:sz w:val="28"/>
          <w:szCs w:val="28"/>
        </w:rPr>
        <w:t>кВтч</w:t>
      </w:r>
      <w:proofErr w:type="spellEnd"/>
      <w:r w:rsidRPr="00FE6BB7">
        <w:rPr>
          <w:sz w:val="28"/>
          <w:szCs w:val="28"/>
        </w:rPr>
        <w:t xml:space="preserve"> электроэнергии принята в размере </w:t>
      </w:r>
      <w:r w:rsidRPr="00FE6BB7">
        <w:rPr>
          <w:b/>
          <w:i/>
          <w:sz w:val="28"/>
          <w:szCs w:val="28"/>
        </w:rPr>
        <w:t>4,12</w:t>
      </w:r>
      <w:r w:rsidRPr="00FE6BB7">
        <w:rPr>
          <w:sz w:val="28"/>
          <w:szCs w:val="28"/>
        </w:rPr>
        <w:t xml:space="preserve"> руб./</w:t>
      </w:r>
      <w:proofErr w:type="spellStart"/>
      <w:r w:rsidRPr="00FE6BB7">
        <w:rPr>
          <w:sz w:val="28"/>
          <w:szCs w:val="28"/>
        </w:rPr>
        <w:t>кВтч</w:t>
      </w:r>
      <w:proofErr w:type="spellEnd"/>
      <w:proofErr w:type="gramStart"/>
      <w:r w:rsidRPr="00FE6BB7">
        <w:rPr>
          <w:sz w:val="28"/>
          <w:szCs w:val="28"/>
        </w:rPr>
        <w:t>.</w:t>
      </w:r>
      <w:proofErr w:type="gramEnd"/>
      <w:r w:rsidRPr="00FE6BB7">
        <w:rPr>
          <w:sz w:val="28"/>
          <w:szCs w:val="28"/>
        </w:rPr>
        <w:t xml:space="preserve"> и рассчитана по средневзвешенному тарифу за 2018 год на основании представленных счетов – фактур и расшифровок за январь – декабрь 2018 года с учетом индекса ИЦП Минэкономразвития России на электрическую энергию на 2019 год (</w:t>
      </w:r>
      <w:r w:rsidRPr="00FE6BB7">
        <w:rPr>
          <w:b/>
          <w:i/>
          <w:sz w:val="28"/>
          <w:szCs w:val="28"/>
        </w:rPr>
        <w:t>105,9%</w:t>
      </w:r>
      <w:r w:rsidRPr="00FE6BB7">
        <w:rPr>
          <w:sz w:val="28"/>
          <w:szCs w:val="28"/>
        </w:rPr>
        <w:t xml:space="preserve">).  </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4623,00</w:t>
      </w:r>
      <w:r w:rsidRPr="00FE6BB7">
        <w:rPr>
          <w:color w:val="000000"/>
          <w:sz w:val="28"/>
          <w:szCs w:val="28"/>
        </w:rPr>
        <w:t xml:space="preserve"> тыс. руб. </w:t>
      </w:r>
    </w:p>
    <w:p w:rsidR="00FE6BB7" w:rsidRPr="00FE6BB7" w:rsidRDefault="00FE6BB7" w:rsidP="00FE6BB7">
      <w:pPr>
        <w:tabs>
          <w:tab w:val="left" w:pos="709"/>
        </w:tabs>
        <w:jc w:val="both"/>
        <w:rPr>
          <w:color w:val="000000"/>
          <w:sz w:val="28"/>
          <w:szCs w:val="28"/>
        </w:rPr>
      </w:pPr>
      <w:r w:rsidRPr="00FE6BB7">
        <w:rPr>
          <w:color w:val="000000"/>
          <w:sz w:val="28"/>
          <w:szCs w:val="28"/>
        </w:rPr>
        <w:tab/>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6859,93</w:t>
      </w:r>
      <w:r w:rsidRPr="00FE6BB7">
        <w:rPr>
          <w:color w:val="000000"/>
          <w:sz w:val="28"/>
          <w:szCs w:val="28"/>
        </w:rPr>
        <w:t xml:space="preserve"> тыс. руб. </w:t>
      </w:r>
    </w:p>
    <w:p w:rsidR="00FE6BB7" w:rsidRPr="00FE6BB7" w:rsidRDefault="00FE6BB7" w:rsidP="00FE6BB7">
      <w:pPr>
        <w:tabs>
          <w:tab w:val="left" w:pos="1134"/>
        </w:tabs>
        <w:ind w:firstLine="709"/>
        <w:jc w:val="center"/>
        <w:rPr>
          <w:b/>
          <w:color w:val="000000"/>
          <w:sz w:val="6"/>
          <w:szCs w:val="18"/>
          <w:highlight w:val="cyan"/>
          <w:u w:val="single"/>
        </w:rPr>
      </w:pPr>
    </w:p>
    <w:p w:rsidR="00FE6BB7" w:rsidRPr="00FE6BB7" w:rsidRDefault="00FE6BB7" w:rsidP="00FE6BB7">
      <w:pPr>
        <w:tabs>
          <w:tab w:val="left" w:pos="567"/>
        </w:tabs>
        <w:autoSpaceDE w:val="0"/>
        <w:autoSpaceDN w:val="0"/>
        <w:adjustRightInd w:val="0"/>
        <w:ind w:firstLine="709"/>
        <w:jc w:val="both"/>
        <w:rPr>
          <w:sz w:val="28"/>
          <w:szCs w:val="28"/>
        </w:rPr>
      </w:pPr>
      <w:r w:rsidRPr="00FE6BB7">
        <w:rPr>
          <w:sz w:val="28"/>
          <w:szCs w:val="28"/>
        </w:rPr>
        <w:t>Расчет фактического средневзвешенного тарифа на электрическую энергию за 2018 год представлен ниже в Таблице 1.</w:t>
      </w:r>
    </w:p>
    <w:p w:rsidR="00FE6BB7" w:rsidRPr="00FE6BB7" w:rsidRDefault="00FE6BB7" w:rsidP="00FE6BB7">
      <w:pPr>
        <w:tabs>
          <w:tab w:val="left" w:pos="709"/>
        </w:tabs>
        <w:jc w:val="both"/>
        <w:rPr>
          <w:color w:val="000000"/>
          <w:sz w:val="20"/>
          <w:szCs w:val="28"/>
        </w:rPr>
      </w:pPr>
      <w:r w:rsidRPr="00FE6BB7">
        <w:rPr>
          <w:noProof/>
          <w:szCs w:val="20"/>
        </w:rPr>
        <w:drawing>
          <wp:anchor distT="0" distB="0" distL="114300" distR="114300" simplePos="0" relativeHeight="251659264" behindDoc="0" locked="0" layoutInCell="1" allowOverlap="1">
            <wp:simplePos x="0" y="0"/>
            <wp:positionH relativeFrom="column">
              <wp:posOffset>635</wp:posOffset>
            </wp:positionH>
            <wp:positionV relativeFrom="paragraph">
              <wp:align>top</wp:align>
            </wp:positionV>
            <wp:extent cx="5669915" cy="2789555"/>
            <wp:effectExtent l="0" t="0" r="6985"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9915" cy="2789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BB7" w:rsidRPr="00FE6BB7" w:rsidRDefault="00FE6BB7" w:rsidP="00FE6BB7">
      <w:pPr>
        <w:tabs>
          <w:tab w:val="left" w:pos="1134"/>
        </w:tabs>
        <w:jc w:val="center"/>
        <w:rPr>
          <w:b/>
          <w:color w:val="000000"/>
          <w:sz w:val="10"/>
          <w:szCs w:val="32"/>
          <w:u w:val="single"/>
        </w:rPr>
      </w:pPr>
    </w:p>
    <w:p w:rsidR="00FE6BB7" w:rsidRPr="00294E45" w:rsidRDefault="00FE6BB7" w:rsidP="00FE6BB7">
      <w:pPr>
        <w:tabs>
          <w:tab w:val="left" w:pos="1134"/>
        </w:tabs>
        <w:jc w:val="center"/>
        <w:rPr>
          <w:b/>
          <w:color w:val="000000"/>
          <w:sz w:val="28"/>
          <w:szCs w:val="28"/>
          <w:u w:val="single"/>
        </w:rPr>
      </w:pPr>
      <w:r w:rsidRPr="00294E45">
        <w:rPr>
          <w:b/>
          <w:color w:val="000000"/>
          <w:sz w:val="28"/>
          <w:szCs w:val="28"/>
          <w:u w:val="single"/>
        </w:rPr>
        <w:t>1.1.4. «Затраты на покупную холодную воду»</w:t>
      </w:r>
    </w:p>
    <w:p w:rsidR="00FE6BB7" w:rsidRPr="00FE6BB7" w:rsidRDefault="00FE6BB7" w:rsidP="00FE6BB7">
      <w:pPr>
        <w:autoSpaceDE w:val="0"/>
        <w:autoSpaceDN w:val="0"/>
        <w:adjustRightInd w:val="0"/>
        <w:jc w:val="both"/>
        <w:rPr>
          <w:sz w:val="28"/>
          <w:szCs w:val="28"/>
        </w:rPr>
      </w:pPr>
      <w:r w:rsidRPr="00FE6BB7">
        <w:rPr>
          <w:sz w:val="28"/>
          <w:szCs w:val="28"/>
        </w:rPr>
        <w:t xml:space="preserve">           Расходы на приобретение воды включают в себя расходы на приобретение питьевой воды, технической воды по тарифам на питьевую воду (питьевое водоснабжение), техническую воду у других регулируемых организаций, в частности, осуществляющих подъем воды и водоподготовку, а также расходы на оплату потерь воды при транспортировке (для регулируемых организаций, в отношении которых устанавливаются тарифы на транспортировку воды), рассчитываемые по формуле:</w:t>
      </w:r>
    </w:p>
    <w:p w:rsidR="00FE6BB7" w:rsidRPr="00FE6BB7" w:rsidRDefault="00FE6BB7" w:rsidP="00FE6BB7">
      <w:pPr>
        <w:autoSpaceDE w:val="0"/>
        <w:autoSpaceDN w:val="0"/>
        <w:adjustRightInd w:val="0"/>
        <w:jc w:val="both"/>
        <w:outlineLvl w:val="0"/>
        <w:rPr>
          <w:sz w:val="28"/>
          <w:szCs w:val="28"/>
        </w:rPr>
      </w:pPr>
    </w:p>
    <w:p w:rsidR="00FE6BB7" w:rsidRPr="00FE6BB7" w:rsidRDefault="00FE6BB7" w:rsidP="00FE6BB7">
      <w:pPr>
        <w:autoSpaceDE w:val="0"/>
        <w:autoSpaceDN w:val="0"/>
        <w:adjustRightInd w:val="0"/>
        <w:jc w:val="center"/>
        <w:rPr>
          <w:sz w:val="28"/>
          <w:szCs w:val="28"/>
        </w:rPr>
      </w:pPr>
      <w:r w:rsidRPr="00FE6BB7">
        <w:rPr>
          <w:noProof/>
          <w:position w:val="-12"/>
          <w:sz w:val="28"/>
          <w:szCs w:val="28"/>
        </w:rPr>
        <w:drawing>
          <wp:inline distT="0" distB="0" distL="0" distR="0">
            <wp:extent cx="1133475" cy="3524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a:ln>
                      <a:noFill/>
                    </a:ln>
                  </pic:spPr>
                </pic:pic>
              </a:graphicData>
            </a:graphic>
          </wp:inline>
        </w:drawing>
      </w:r>
      <w:r w:rsidRPr="00FE6BB7">
        <w:rPr>
          <w:sz w:val="28"/>
          <w:szCs w:val="28"/>
        </w:rPr>
        <w:t>, (10)</w:t>
      </w:r>
    </w:p>
    <w:p w:rsidR="00FE6BB7" w:rsidRPr="00FE6BB7" w:rsidRDefault="00FE6BB7" w:rsidP="00FE6BB7">
      <w:pPr>
        <w:autoSpaceDE w:val="0"/>
        <w:autoSpaceDN w:val="0"/>
        <w:adjustRightInd w:val="0"/>
        <w:jc w:val="both"/>
        <w:rPr>
          <w:sz w:val="28"/>
          <w:szCs w:val="28"/>
        </w:rPr>
      </w:pPr>
    </w:p>
    <w:p w:rsidR="00FE6BB7" w:rsidRPr="00FE6BB7" w:rsidRDefault="00FE6BB7" w:rsidP="00FE6BB7">
      <w:pPr>
        <w:autoSpaceDE w:val="0"/>
        <w:autoSpaceDN w:val="0"/>
        <w:adjustRightInd w:val="0"/>
        <w:ind w:firstLine="540"/>
        <w:jc w:val="both"/>
        <w:rPr>
          <w:sz w:val="28"/>
          <w:szCs w:val="28"/>
        </w:rPr>
      </w:pPr>
      <w:r w:rsidRPr="00FE6BB7">
        <w:rPr>
          <w:sz w:val="28"/>
          <w:szCs w:val="28"/>
        </w:rPr>
        <w:t>где:</w:t>
      </w:r>
    </w:p>
    <w:p w:rsidR="00FE6BB7" w:rsidRPr="00FE6BB7" w:rsidRDefault="00FE6BB7" w:rsidP="00FE6BB7">
      <w:pPr>
        <w:autoSpaceDE w:val="0"/>
        <w:autoSpaceDN w:val="0"/>
        <w:adjustRightInd w:val="0"/>
        <w:ind w:firstLine="540"/>
        <w:jc w:val="both"/>
        <w:rPr>
          <w:sz w:val="28"/>
          <w:szCs w:val="28"/>
        </w:rPr>
      </w:pPr>
      <w:r w:rsidRPr="00FE6BB7">
        <w:rPr>
          <w:noProof/>
          <w:position w:val="-11"/>
          <w:sz w:val="28"/>
          <w:szCs w:val="28"/>
        </w:rPr>
        <w:drawing>
          <wp:inline distT="0" distB="0" distL="0" distR="0">
            <wp:extent cx="266700"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E6BB7">
        <w:rPr>
          <w:sz w:val="28"/>
          <w:szCs w:val="28"/>
        </w:rPr>
        <w:t xml:space="preserve"> - расходы на оплату потерь воды, тыс. руб.;</w:t>
      </w:r>
    </w:p>
    <w:p w:rsidR="00FE6BB7" w:rsidRPr="00FE6BB7" w:rsidRDefault="00FE6BB7" w:rsidP="00FE6BB7">
      <w:pPr>
        <w:autoSpaceDE w:val="0"/>
        <w:autoSpaceDN w:val="0"/>
        <w:adjustRightInd w:val="0"/>
        <w:ind w:firstLine="540"/>
        <w:jc w:val="both"/>
        <w:rPr>
          <w:sz w:val="28"/>
          <w:szCs w:val="28"/>
        </w:rPr>
      </w:pPr>
      <w:r w:rsidRPr="00FE6BB7">
        <w:rPr>
          <w:noProof/>
          <w:position w:val="-12"/>
          <w:sz w:val="28"/>
          <w:szCs w:val="28"/>
        </w:rPr>
        <w:drawing>
          <wp:inline distT="0" distB="0" distL="0" distR="0">
            <wp:extent cx="314325" cy="3524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r w:rsidRPr="00FE6BB7">
        <w:rPr>
          <w:sz w:val="28"/>
          <w:szCs w:val="28"/>
        </w:rPr>
        <w:t xml:space="preserve"> - плановый объем потерь воды при транспортировке в году i, тыс. куб. м;</w:t>
      </w:r>
    </w:p>
    <w:p w:rsidR="00FE6BB7" w:rsidRPr="00FE6BB7" w:rsidRDefault="00FE6BB7" w:rsidP="00FE6BB7">
      <w:pPr>
        <w:autoSpaceDE w:val="0"/>
        <w:autoSpaceDN w:val="0"/>
        <w:adjustRightInd w:val="0"/>
        <w:ind w:firstLine="540"/>
        <w:jc w:val="both"/>
        <w:rPr>
          <w:sz w:val="28"/>
          <w:szCs w:val="28"/>
        </w:rPr>
      </w:pPr>
      <w:r w:rsidRPr="00FE6BB7">
        <w:rPr>
          <w:sz w:val="28"/>
          <w:szCs w:val="28"/>
        </w:rPr>
        <w:t>T - тариф на питьевую или техническую воду, руб./куб. м.</w:t>
      </w:r>
    </w:p>
    <w:p w:rsidR="00FE6BB7" w:rsidRPr="00FE6BB7" w:rsidRDefault="00FE6BB7" w:rsidP="00FE6BB7">
      <w:pPr>
        <w:tabs>
          <w:tab w:val="left" w:pos="1134"/>
        </w:tabs>
        <w:ind w:firstLine="709"/>
        <w:jc w:val="both"/>
        <w:rPr>
          <w:color w:val="000000"/>
          <w:sz w:val="28"/>
          <w:szCs w:val="28"/>
        </w:rPr>
      </w:pPr>
      <w:r w:rsidRPr="00FE6BB7">
        <w:rPr>
          <w:sz w:val="28"/>
          <w:szCs w:val="28"/>
        </w:rPr>
        <w:lastRenderedPageBreak/>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140,85</w:t>
      </w:r>
      <w:r w:rsidRPr="00FE6BB7">
        <w:rPr>
          <w:color w:val="000000"/>
          <w:sz w:val="28"/>
          <w:szCs w:val="28"/>
        </w:rPr>
        <w:t xml:space="preserve"> тыс. руб., объемы покупной воды питьевого качества – </w:t>
      </w:r>
      <w:r w:rsidRPr="00FE6BB7">
        <w:rPr>
          <w:b/>
          <w:i/>
          <w:color w:val="000000"/>
          <w:sz w:val="28"/>
          <w:szCs w:val="28"/>
        </w:rPr>
        <w:t>4703,00</w:t>
      </w:r>
      <w:r w:rsidRPr="00FE6BB7">
        <w:rPr>
          <w:color w:val="000000"/>
          <w:sz w:val="28"/>
          <w:szCs w:val="28"/>
        </w:rPr>
        <w:t xml:space="preserve"> м</w:t>
      </w:r>
      <w:r w:rsidRPr="00FE6BB7">
        <w:rPr>
          <w:color w:val="000000"/>
          <w:sz w:val="28"/>
          <w:szCs w:val="28"/>
          <w:vertAlign w:val="superscript"/>
        </w:rPr>
        <w:t>3</w:t>
      </w:r>
      <w:r w:rsidRPr="00FE6BB7">
        <w:rPr>
          <w:color w:val="000000"/>
          <w:sz w:val="28"/>
          <w:szCs w:val="28"/>
        </w:rPr>
        <w:t xml:space="preserve">, цена – </w:t>
      </w:r>
      <w:r w:rsidRPr="00FE6BB7">
        <w:rPr>
          <w:b/>
          <w:i/>
          <w:color w:val="000000"/>
          <w:sz w:val="28"/>
          <w:szCs w:val="28"/>
        </w:rPr>
        <w:t>29,95</w:t>
      </w:r>
      <w:r w:rsidRPr="00FE6BB7">
        <w:rPr>
          <w:color w:val="000000"/>
          <w:sz w:val="28"/>
          <w:szCs w:val="28"/>
        </w:rPr>
        <w:t xml:space="preserve"> руб./м</w:t>
      </w:r>
      <w:r w:rsidRPr="00FE6BB7">
        <w:rPr>
          <w:color w:val="000000"/>
          <w:sz w:val="28"/>
          <w:szCs w:val="28"/>
          <w:vertAlign w:val="superscript"/>
        </w:rPr>
        <w:t>3</w:t>
      </w:r>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Включают в себя расходы на покупную холодную воду питьевого качества, приобретаемую у ООО «ЮРГА ВОДТРАНС».</w:t>
      </w:r>
    </w:p>
    <w:p w:rsidR="00FE6BB7" w:rsidRPr="00FE6BB7" w:rsidRDefault="00FE6BB7" w:rsidP="00FE6BB7">
      <w:pPr>
        <w:ind w:firstLine="709"/>
        <w:jc w:val="both"/>
        <w:rPr>
          <w:sz w:val="28"/>
          <w:szCs w:val="28"/>
        </w:rPr>
      </w:pPr>
      <w:r w:rsidRPr="00FE6BB7">
        <w:rPr>
          <w:sz w:val="28"/>
          <w:szCs w:val="28"/>
        </w:rPr>
        <w:t>В расчет расходов приняты тарифы в соответствии с постановлением РЭК КО от 07.12.2018 №</w:t>
      </w:r>
      <w:r w:rsidR="00294E45">
        <w:rPr>
          <w:sz w:val="28"/>
          <w:szCs w:val="28"/>
        </w:rPr>
        <w:t xml:space="preserve"> </w:t>
      </w:r>
      <w:r w:rsidRPr="00FE6BB7">
        <w:rPr>
          <w:sz w:val="28"/>
          <w:szCs w:val="28"/>
        </w:rPr>
        <w:t>433 «</w:t>
      </w:r>
      <w:r w:rsidRPr="00FE6BB7">
        <w:rPr>
          <w:bCs/>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r w:rsidRPr="00FE6BB7">
        <w:rPr>
          <w:sz w:val="28"/>
          <w:szCs w:val="28"/>
        </w:rPr>
        <w:t>ЮРГА ВОДТРАНС</w:t>
      </w:r>
      <w:r w:rsidRPr="00FE6BB7">
        <w:rPr>
          <w:bCs/>
          <w:kern w:val="32"/>
          <w:sz w:val="28"/>
          <w:szCs w:val="28"/>
        </w:rPr>
        <w:t>» (г. Юрга</w:t>
      </w:r>
      <w:r w:rsidRPr="00FE6BB7">
        <w:rPr>
          <w:b/>
          <w:bCs/>
          <w:kern w:val="32"/>
          <w:sz w:val="28"/>
          <w:szCs w:val="28"/>
        </w:rPr>
        <w:t>)</w:t>
      </w:r>
      <w:r w:rsidRPr="00FE6BB7">
        <w:rPr>
          <w:sz w:val="28"/>
          <w:szCs w:val="28"/>
        </w:rPr>
        <w:t>».</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Объемы покупной воды питьевого качества (в расчете на год), приобретаемой организацией у </w:t>
      </w:r>
      <w:r w:rsidRPr="00FE6BB7">
        <w:rPr>
          <w:sz w:val="28"/>
          <w:szCs w:val="28"/>
        </w:rPr>
        <w:t>ООО «ЮРГА ВОДТРАНС»</w:t>
      </w:r>
      <w:r w:rsidRPr="00FE6BB7">
        <w:rPr>
          <w:color w:val="000000"/>
          <w:sz w:val="28"/>
          <w:szCs w:val="28"/>
        </w:rPr>
        <w:t xml:space="preserve">, принят в размере </w:t>
      </w:r>
      <w:r w:rsidRPr="00FE6BB7">
        <w:rPr>
          <w:b/>
          <w:i/>
          <w:color w:val="000000"/>
          <w:sz w:val="28"/>
          <w:szCs w:val="28"/>
        </w:rPr>
        <w:t>4703,00</w:t>
      </w:r>
      <w:r w:rsidRPr="00FE6BB7">
        <w:rPr>
          <w:color w:val="000000"/>
          <w:sz w:val="28"/>
          <w:szCs w:val="28"/>
        </w:rPr>
        <w:t xml:space="preserve"> м</w:t>
      </w:r>
      <w:r w:rsidRPr="00FE6BB7">
        <w:rPr>
          <w:color w:val="000000"/>
          <w:sz w:val="28"/>
          <w:szCs w:val="28"/>
          <w:vertAlign w:val="superscript"/>
        </w:rPr>
        <w:t>3</w:t>
      </w:r>
      <w:r w:rsidRPr="00FE6BB7">
        <w:rPr>
          <w:color w:val="000000"/>
          <w:sz w:val="28"/>
          <w:szCs w:val="28"/>
        </w:rPr>
        <w:t xml:space="preserve"> </w:t>
      </w:r>
      <w:r w:rsidRPr="00FE6BB7">
        <w:rPr>
          <w:sz w:val="28"/>
          <w:szCs w:val="28"/>
        </w:rPr>
        <w:t xml:space="preserve">(в пересчете на регулируемый период </w:t>
      </w:r>
      <w:r w:rsidRPr="00FE6BB7">
        <w:rPr>
          <w:b/>
          <w:i/>
          <w:sz w:val="28"/>
          <w:szCs w:val="28"/>
        </w:rPr>
        <w:t>3949,23</w:t>
      </w:r>
      <w:r w:rsidRPr="00FE6BB7">
        <w:rPr>
          <w:sz w:val="28"/>
          <w:szCs w:val="28"/>
        </w:rPr>
        <w:t xml:space="preserve"> м</w:t>
      </w:r>
      <w:r w:rsidRPr="00FE6BB7">
        <w:rPr>
          <w:sz w:val="28"/>
          <w:szCs w:val="28"/>
          <w:vertAlign w:val="superscript"/>
        </w:rPr>
        <w:t>3</w:t>
      </w:r>
      <w:r w:rsidRPr="00FE6BB7">
        <w:rPr>
          <w:sz w:val="28"/>
          <w:szCs w:val="28"/>
        </w:rPr>
        <w:t xml:space="preserve">.) </w:t>
      </w:r>
      <w:r w:rsidRPr="00FE6BB7">
        <w:rPr>
          <w:color w:val="000000"/>
          <w:sz w:val="28"/>
          <w:szCs w:val="28"/>
        </w:rPr>
        <w:t xml:space="preserve">по предложению организации, не превышающие объемы в соответствии с договором. Цены на покупную воду приняты в соответствии с установленными тарифами для </w:t>
      </w:r>
      <w:r w:rsidRPr="00FE6BB7">
        <w:rPr>
          <w:bCs/>
          <w:kern w:val="32"/>
          <w:sz w:val="28"/>
          <w:szCs w:val="28"/>
        </w:rPr>
        <w:t>ООО «</w:t>
      </w:r>
      <w:r w:rsidRPr="00FE6BB7">
        <w:rPr>
          <w:sz w:val="28"/>
          <w:szCs w:val="28"/>
        </w:rPr>
        <w:t>ЮРГА ВОДТРАНС</w:t>
      </w:r>
      <w:r w:rsidRPr="00FE6BB7">
        <w:rPr>
          <w:bCs/>
          <w:kern w:val="32"/>
          <w:sz w:val="28"/>
          <w:szCs w:val="28"/>
        </w:rPr>
        <w:t xml:space="preserve">» </w:t>
      </w:r>
      <w:r w:rsidRPr="00FE6BB7">
        <w:rPr>
          <w:color w:val="000000"/>
          <w:sz w:val="28"/>
          <w:szCs w:val="28"/>
        </w:rPr>
        <w:t xml:space="preserve">на воду питьевого качества на период с 01.01.2019 по 30.06.2019 в размере </w:t>
      </w:r>
      <w:r w:rsidRPr="00FE6BB7">
        <w:rPr>
          <w:b/>
          <w:i/>
          <w:color w:val="000000"/>
          <w:sz w:val="28"/>
          <w:szCs w:val="28"/>
        </w:rPr>
        <w:t>26,93</w:t>
      </w:r>
      <w:r w:rsidRPr="00FE6BB7">
        <w:rPr>
          <w:color w:val="000000"/>
          <w:sz w:val="28"/>
          <w:szCs w:val="28"/>
        </w:rPr>
        <w:t xml:space="preserve"> руб./м</w:t>
      </w:r>
      <w:r w:rsidRPr="00FE6BB7">
        <w:rPr>
          <w:color w:val="000000"/>
          <w:sz w:val="28"/>
          <w:szCs w:val="28"/>
          <w:vertAlign w:val="superscript"/>
        </w:rPr>
        <w:t>3</w:t>
      </w:r>
      <w:r w:rsidRPr="00FE6BB7">
        <w:rPr>
          <w:color w:val="000000"/>
          <w:sz w:val="28"/>
          <w:szCs w:val="28"/>
        </w:rPr>
        <w:t xml:space="preserve">, на период с 01.07.2019 по 31.12.2019 в размере </w:t>
      </w:r>
      <w:r w:rsidRPr="00FE6BB7">
        <w:rPr>
          <w:b/>
          <w:i/>
          <w:color w:val="000000"/>
          <w:sz w:val="28"/>
          <w:szCs w:val="28"/>
        </w:rPr>
        <w:t>34,17</w:t>
      </w:r>
      <w:r w:rsidRPr="00FE6BB7">
        <w:rPr>
          <w:color w:val="000000"/>
          <w:sz w:val="28"/>
          <w:szCs w:val="28"/>
        </w:rPr>
        <w:t xml:space="preserve"> руб./м</w:t>
      </w:r>
      <w:r w:rsidRPr="00FE6BB7">
        <w:rPr>
          <w:color w:val="000000"/>
          <w:sz w:val="28"/>
          <w:szCs w:val="28"/>
          <w:vertAlign w:val="superscript"/>
        </w:rPr>
        <w:t>3</w:t>
      </w:r>
      <w:r w:rsidRPr="00FE6BB7">
        <w:rPr>
          <w:color w:val="000000"/>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43,03</w:t>
      </w:r>
      <w:r w:rsidRPr="00FE6BB7">
        <w:rPr>
          <w:color w:val="000000"/>
          <w:sz w:val="28"/>
          <w:szCs w:val="28"/>
        </w:rPr>
        <w:t xml:space="preserve"> тыс. руб. </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80,35 </w:t>
      </w:r>
      <w:r w:rsidRPr="00FE6BB7">
        <w:rPr>
          <w:color w:val="000000"/>
          <w:sz w:val="28"/>
          <w:szCs w:val="28"/>
        </w:rPr>
        <w:t xml:space="preserve">тыс. руб. </w:t>
      </w:r>
    </w:p>
    <w:p w:rsidR="00FE6BB7" w:rsidRPr="00FE6BB7" w:rsidRDefault="00FE6BB7" w:rsidP="00FE6BB7">
      <w:pPr>
        <w:tabs>
          <w:tab w:val="left" w:pos="1134"/>
        </w:tabs>
        <w:ind w:firstLine="709"/>
        <w:jc w:val="both"/>
        <w:rPr>
          <w:color w:val="000000"/>
          <w:sz w:val="28"/>
          <w:szCs w:val="28"/>
        </w:rPr>
      </w:pPr>
    </w:p>
    <w:p w:rsidR="00FE6BB7" w:rsidRPr="00294E45" w:rsidRDefault="00FE6BB7" w:rsidP="00FE6BB7">
      <w:pPr>
        <w:tabs>
          <w:tab w:val="left" w:pos="1134"/>
        </w:tabs>
        <w:jc w:val="center"/>
        <w:rPr>
          <w:b/>
          <w:color w:val="000000"/>
          <w:sz w:val="28"/>
          <w:szCs w:val="28"/>
          <w:u w:val="single"/>
        </w:rPr>
      </w:pPr>
      <w:r w:rsidRPr="00294E45">
        <w:rPr>
          <w:b/>
          <w:color w:val="000000"/>
          <w:sz w:val="28"/>
          <w:szCs w:val="28"/>
          <w:u w:val="single"/>
        </w:rPr>
        <w:t xml:space="preserve">1.1.5. «Расходы на оплату труда основного </w:t>
      </w:r>
    </w:p>
    <w:p w:rsidR="00FE6BB7" w:rsidRPr="00294E45" w:rsidRDefault="00FE6BB7" w:rsidP="00FE6BB7">
      <w:pPr>
        <w:tabs>
          <w:tab w:val="left" w:pos="1134"/>
        </w:tabs>
        <w:jc w:val="center"/>
        <w:rPr>
          <w:b/>
          <w:color w:val="000000"/>
          <w:sz w:val="28"/>
          <w:szCs w:val="28"/>
          <w:u w:val="single"/>
        </w:rPr>
      </w:pPr>
      <w:r w:rsidRPr="00294E45">
        <w:rPr>
          <w:b/>
          <w:color w:val="000000"/>
          <w:sz w:val="28"/>
          <w:szCs w:val="28"/>
          <w:u w:val="single"/>
        </w:rPr>
        <w:t>производственного персонала»</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5388,22</w:t>
      </w:r>
      <w:r w:rsidRPr="00FE6BB7">
        <w:rPr>
          <w:color w:val="000000"/>
          <w:sz w:val="28"/>
          <w:szCs w:val="28"/>
        </w:rPr>
        <w:t xml:space="preserve"> тыс. руб., в том числе среднемесячная заработная плата заявлена в размере </w:t>
      </w:r>
      <w:r w:rsidRPr="00FE6BB7">
        <w:rPr>
          <w:b/>
          <w:i/>
          <w:color w:val="000000"/>
          <w:sz w:val="28"/>
          <w:szCs w:val="28"/>
        </w:rPr>
        <w:t>14806,87</w:t>
      </w:r>
      <w:r w:rsidRPr="00FE6BB7">
        <w:rPr>
          <w:color w:val="000000"/>
          <w:sz w:val="28"/>
          <w:szCs w:val="28"/>
        </w:rPr>
        <w:t xml:space="preserve"> руб./чел./мес., численность основного производственного персонала – </w:t>
      </w:r>
      <w:r w:rsidRPr="00FE6BB7">
        <w:rPr>
          <w:b/>
          <w:i/>
          <w:color w:val="000000"/>
          <w:sz w:val="28"/>
          <w:szCs w:val="28"/>
        </w:rPr>
        <w:t xml:space="preserve">30,33 </w:t>
      </w:r>
      <w:r w:rsidRPr="00FE6BB7">
        <w:rPr>
          <w:color w:val="000000"/>
          <w:sz w:val="28"/>
          <w:szCs w:val="28"/>
        </w:rPr>
        <w:t>человек.</w:t>
      </w:r>
    </w:p>
    <w:p w:rsidR="00FE6BB7" w:rsidRPr="00FE6BB7" w:rsidRDefault="00FE6BB7" w:rsidP="00FE6BB7">
      <w:pPr>
        <w:tabs>
          <w:tab w:val="left" w:pos="1134"/>
        </w:tabs>
        <w:ind w:firstLine="709"/>
        <w:jc w:val="both"/>
        <w:rPr>
          <w:color w:val="000000"/>
          <w:sz w:val="28"/>
          <w:szCs w:val="28"/>
        </w:rPr>
      </w:pPr>
      <w:bookmarkStart w:id="26" w:name="_Hlk517965061"/>
      <w:r w:rsidRPr="00FE6BB7">
        <w:rPr>
          <w:color w:val="000000"/>
          <w:sz w:val="28"/>
          <w:szCs w:val="28"/>
        </w:rPr>
        <w:t xml:space="preserve">Расходы на оплату труда основного производственного персонала учтены исходя из средней заработной платы и численности, принятых в расчет. Средняя заработная плата принята </w:t>
      </w:r>
      <w:bookmarkStart w:id="27" w:name="_Hlk517965504"/>
      <w:r w:rsidRPr="00FE6BB7">
        <w:rPr>
          <w:color w:val="000000"/>
          <w:sz w:val="28"/>
          <w:szCs w:val="28"/>
        </w:rPr>
        <w:t xml:space="preserve">по предложению организации в соответствии со штатным расписанием – </w:t>
      </w:r>
      <w:r w:rsidRPr="00FE6BB7">
        <w:rPr>
          <w:b/>
          <w:i/>
          <w:color w:val="000000"/>
          <w:sz w:val="28"/>
          <w:szCs w:val="28"/>
        </w:rPr>
        <w:t>14806,87</w:t>
      </w:r>
      <w:r w:rsidRPr="00FE6BB7">
        <w:rPr>
          <w:color w:val="000000"/>
          <w:sz w:val="28"/>
          <w:szCs w:val="28"/>
        </w:rPr>
        <w:t xml:space="preserve"> руб./чел./мес. </w:t>
      </w:r>
      <w:bookmarkEnd w:id="27"/>
      <w:r w:rsidRPr="00FE6BB7">
        <w:rPr>
          <w:color w:val="000000"/>
          <w:sz w:val="28"/>
          <w:szCs w:val="28"/>
        </w:rPr>
        <w:t xml:space="preserve">Численность основного производственного персонала принята по предложению организации в количестве </w:t>
      </w:r>
      <w:r w:rsidRPr="00FE6BB7">
        <w:rPr>
          <w:b/>
          <w:i/>
          <w:color w:val="000000"/>
          <w:sz w:val="28"/>
          <w:szCs w:val="28"/>
        </w:rPr>
        <w:t xml:space="preserve">30,33 </w:t>
      </w:r>
      <w:r w:rsidRPr="00FE6BB7">
        <w:rPr>
          <w:color w:val="000000"/>
          <w:sz w:val="28"/>
          <w:szCs w:val="28"/>
        </w:rPr>
        <w:t>человек.</w:t>
      </w:r>
    </w:p>
    <w:bookmarkEnd w:id="26"/>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1830,52</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2716,25 </w:t>
      </w:r>
      <w:r w:rsidRPr="00FE6BB7">
        <w:rPr>
          <w:color w:val="000000"/>
          <w:sz w:val="28"/>
          <w:szCs w:val="28"/>
        </w:rPr>
        <w:t xml:space="preserve">тыс. руб. </w:t>
      </w:r>
    </w:p>
    <w:p w:rsidR="00FE6BB7" w:rsidRPr="00FE6BB7" w:rsidRDefault="00FE6BB7" w:rsidP="00FE6BB7">
      <w:pPr>
        <w:tabs>
          <w:tab w:val="left" w:pos="1134"/>
        </w:tabs>
        <w:ind w:firstLine="709"/>
        <w:jc w:val="both"/>
        <w:rPr>
          <w:color w:val="000000"/>
          <w:sz w:val="28"/>
          <w:szCs w:val="28"/>
        </w:rPr>
      </w:pPr>
    </w:p>
    <w:p w:rsidR="00FE6BB7" w:rsidRPr="00294E45" w:rsidRDefault="00FE6BB7" w:rsidP="00FE6BB7">
      <w:pPr>
        <w:tabs>
          <w:tab w:val="left" w:pos="1134"/>
        </w:tabs>
        <w:jc w:val="center"/>
        <w:rPr>
          <w:b/>
          <w:color w:val="000000"/>
          <w:sz w:val="28"/>
          <w:szCs w:val="28"/>
          <w:u w:val="single"/>
        </w:rPr>
      </w:pPr>
      <w:r w:rsidRPr="00294E45">
        <w:rPr>
          <w:b/>
          <w:color w:val="000000"/>
          <w:sz w:val="28"/>
          <w:szCs w:val="28"/>
          <w:u w:val="single"/>
        </w:rPr>
        <w:t>1.1.6. «Отчисления на социальные нужды от расходов на оплату труда основного производственного персонала»</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 xml:space="preserve">1627,24 </w:t>
      </w:r>
      <w:r w:rsidRPr="00FE6BB7">
        <w:rPr>
          <w:color w:val="000000"/>
          <w:sz w:val="28"/>
          <w:szCs w:val="28"/>
        </w:rPr>
        <w:t>тыс. руб.</w:t>
      </w:r>
    </w:p>
    <w:p w:rsidR="00FE6BB7" w:rsidRPr="00FE6BB7" w:rsidRDefault="00FE6BB7" w:rsidP="00FE6BB7">
      <w:pPr>
        <w:tabs>
          <w:tab w:val="left" w:pos="1134"/>
        </w:tabs>
        <w:ind w:firstLine="709"/>
        <w:jc w:val="both"/>
        <w:rPr>
          <w:sz w:val="28"/>
          <w:szCs w:val="28"/>
        </w:rPr>
      </w:pPr>
      <w:r w:rsidRPr="00FE6BB7">
        <w:rPr>
          <w:sz w:val="28"/>
          <w:szCs w:val="28"/>
        </w:rPr>
        <w:lastRenderedPageBreak/>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552,82</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820,31 </w:t>
      </w:r>
      <w:r w:rsidRPr="00FE6BB7">
        <w:rPr>
          <w:color w:val="000000"/>
          <w:sz w:val="28"/>
          <w:szCs w:val="28"/>
        </w:rPr>
        <w:t>тыс. руб.</w:t>
      </w:r>
    </w:p>
    <w:p w:rsidR="00FE6BB7" w:rsidRPr="00FE6BB7" w:rsidRDefault="00FE6BB7" w:rsidP="00FE6BB7">
      <w:pPr>
        <w:tabs>
          <w:tab w:val="left" w:pos="1134"/>
        </w:tabs>
        <w:ind w:firstLine="709"/>
        <w:jc w:val="center"/>
        <w:rPr>
          <w:b/>
          <w:color w:val="000000"/>
          <w:sz w:val="32"/>
          <w:szCs w:val="32"/>
          <w:u w:val="single"/>
        </w:rPr>
      </w:pPr>
    </w:p>
    <w:p w:rsidR="00FE6BB7" w:rsidRPr="00FE6BB7" w:rsidRDefault="00FE6BB7" w:rsidP="00FE6BB7">
      <w:pPr>
        <w:tabs>
          <w:tab w:val="left" w:pos="1134"/>
        </w:tabs>
        <w:jc w:val="center"/>
        <w:rPr>
          <w:b/>
          <w:color w:val="000000"/>
          <w:sz w:val="32"/>
          <w:szCs w:val="32"/>
          <w:u w:val="single"/>
        </w:rPr>
      </w:pPr>
      <w:r w:rsidRPr="00FE6BB7">
        <w:rPr>
          <w:b/>
          <w:color w:val="000000"/>
          <w:sz w:val="32"/>
          <w:szCs w:val="32"/>
          <w:u w:val="single"/>
        </w:rPr>
        <w:t>1.1.7. «Цеховые (общехозяйственные) расходы»</w:t>
      </w:r>
    </w:p>
    <w:p w:rsidR="00FE6BB7" w:rsidRPr="00FE6BB7" w:rsidRDefault="00FE6BB7" w:rsidP="00FE6BB7">
      <w:pPr>
        <w:tabs>
          <w:tab w:val="left" w:pos="1134"/>
        </w:tabs>
        <w:ind w:firstLine="709"/>
        <w:jc w:val="both"/>
        <w:rPr>
          <w:color w:val="000000"/>
          <w:sz w:val="28"/>
          <w:szCs w:val="28"/>
        </w:rPr>
      </w:pPr>
      <w:r w:rsidRPr="00FE6BB7">
        <w:rPr>
          <w:sz w:val="28"/>
          <w:szCs w:val="28"/>
        </w:rPr>
        <w:t xml:space="preserve">Организацией заявлены для учета в необходимой валовой выручке (в расчете на год) расходы </w:t>
      </w:r>
      <w:r w:rsidRPr="00FE6BB7">
        <w:rPr>
          <w:color w:val="000000"/>
          <w:sz w:val="28"/>
          <w:szCs w:val="28"/>
        </w:rPr>
        <w:t xml:space="preserve">в сумме </w:t>
      </w:r>
      <w:r w:rsidRPr="00FE6BB7">
        <w:rPr>
          <w:b/>
          <w:i/>
          <w:color w:val="000000"/>
          <w:sz w:val="28"/>
          <w:szCs w:val="28"/>
        </w:rPr>
        <w:t>689,20</w:t>
      </w:r>
      <w:r w:rsidRPr="00FE6BB7">
        <w:rPr>
          <w:color w:val="000000"/>
          <w:sz w:val="28"/>
          <w:szCs w:val="28"/>
        </w:rPr>
        <w:t xml:space="preserve"> тыс. руб., в том числе: </w:t>
      </w:r>
      <w:r w:rsidRPr="00FE6BB7">
        <w:rPr>
          <w:sz w:val="28"/>
          <w:szCs w:val="28"/>
        </w:rPr>
        <w:t xml:space="preserve">в том числе заработная плата цехового персонала </w:t>
      </w:r>
      <w:r w:rsidRPr="00FE6BB7">
        <w:rPr>
          <w:b/>
          <w:i/>
          <w:sz w:val="28"/>
          <w:szCs w:val="28"/>
        </w:rPr>
        <w:t>529,34</w:t>
      </w:r>
      <w:r w:rsidRPr="00FE6BB7">
        <w:rPr>
          <w:sz w:val="28"/>
          <w:szCs w:val="28"/>
        </w:rPr>
        <w:t xml:space="preserve"> тыс. руб.</w:t>
      </w:r>
      <w:r w:rsidRPr="00FE6BB7">
        <w:rPr>
          <w:color w:val="000000"/>
          <w:sz w:val="28"/>
          <w:szCs w:val="28"/>
        </w:rPr>
        <w:t xml:space="preserve"> </w:t>
      </w:r>
      <w:r w:rsidRPr="00FE6BB7">
        <w:rPr>
          <w:sz w:val="28"/>
          <w:szCs w:val="28"/>
        </w:rPr>
        <w:t xml:space="preserve">при численности </w:t>
      </w:r>
      <w:r w:rsidRPr="00FE6BB7">
        <w:rPr>
          <w:b/>
          <w:i/>
          <w:sz w:val="28"/>
          <w:szCs w:val="28"/>
        </w:rPr>
        <w:t>2,61</w:t>
      </w:r>
      <w:r w:rsidRPr="00FE6BB7">
        <w:rPr>
          <w:sz w:val="28"/>
          <w:szCs w:val="28"/>
        </w:rPr>
        <w:t xml:space="preserve"> человек и средней заработной плате </w:t>
      </w:r>
      <w:r w:rsidRPr="00FE6BB7">
        <w:rPr>
          <w:b/>
          <w:i/>
          <w:sz w:val="28"/>
          <w:szCs w:val="28"/>
        </w:rPr>
        <w:t xml:space="preserve">16901,02 </w:t>
      </w:r>
      <w:r w:rsidRPr="00FE6BB7">
        <w:rPr>
          <w:sz w:val="28"/>
          <w:szCs w:val="28"/>
        </w:rPr>
        <w:t xml:space="preserve">руб./чел./мес., отчисления на соц. нужды от заработной платы цехового персонала </w:t>
      </w:r>
      <w:r w:rsidRPr="00FE6BB7">
        <w:rPr>
          <w:b/>
          <w:i/>
          <w:sz w:val="28"/>
          <w:szCs w:val="28"/>
        </w:rPr>
        <w:t>159,86</w:t>
      </w:r>
      <w:r w:rsidRPr="00FE6BB7">
        <w:rPr>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Расходы на оплату труда цехового персонала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FE6BB7">
        <w:rPr>
          <w:b/>
          <w:i/>
          <w:color w:val="000000"/>
          <w:sz w:val="28"/>
          <w:szCs w:val="28"/>
        </w:rPr>
        <w:t>16901,02</w:t>
      </w:r>
      <w:r w:rsidRPr="00FE6BB7">
        <w:rPr>
          <w:color w:val="000000"/>
          <w:sz w:val="28"/>
          <w:szCs w:val="28"/>
        </w:rPr>
        <w:t xml:space="preserve"> руб./чел./мес. Численность цехового персонала принята в количестве </w:t>
      </w:r>
      <w:r w:rsidRPr="00FE6BB7">
        <w:rPr>
          <w:b/>
          <w:i/>
          <w:color w:val="000000"/>
          <w:sz w:val="28"/>
          <w:szCs w:val="28"/>
        </w:rPr>
        <w:t xml:space="preserve">2,49 </w:t>
      </w:r>
      <w:r w:rsidRPr="00FE6BB7">
        <w:rPr>
          <w:color w:val="000000"/>
          <w:sz w:val="28"/>
          <w:szCs w:val="28"/>
        </w:rPr>
        <w:t>человек и рассчитана в соответствии с учетной политикой организации 13% на водоснабжение от общей численности цехового персонала 19,16 человек по штатному расписанию.</w:t>
      </w:r>
    </w:p>
    <w:p w:rsidR="00FE6BB7" w:rsidRPr="00FE6BB7" w:rsidRDefault="00FE6BB7" w:rsidP="00FE6BB7">
      <w:pPr>
        <w:tabs>
          <w:tab w:val="left" w:pos="1134"/>
        </w:tabs>
        <w:ind w:firstLine="709"/>
        <w:jc w:val="both"/>
        <w:rPr>
          <w:sz w:val="28"/>
          <w:szCs w:val="28"/>
        </w:rPr>
      </w:pPr>
      <w:r w:rsidRPr="00FE6BB7">
        <w:rPr>
          <w:sz w:val="28"/>
          <w:szCs w:val="28"/>
        </w:rPr>
        <w:t xml:space="preserve">Отчисления на соц. нужды от заработной платы цехового персонала приняты в размере  </w:t>
      </w:r>
      <w:r w:rsidRPr="00FE6BB7">
        <w:rPr>
          <w:b/>
          <w:i/>
          <w:sz w:val="28"/>
          <w:szCs w:val="28"/>
        </w:rPr>
        <w:t>128,69</w:t>
      </w:r>
      <w:r w:rsidRPr="00FE6BB7">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223,37</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331,46</w:t>
      </w:r>
      <w:r w:rsidRPr="00FE6BB7">
        <w:rPr>
          <w:color w:val="000000"/>
          <w:sz w:val="28"/>
          <w:szCs w:val="28"/>
        </w:rPr>
        <w:t xml:space="preserve"> тыс. руб. </w:t>
      </w:r>
    </w:p>
    <w:p w:rsidR="00FE6BB7" w:rsidRPr="00FE6BB7" w:rsidRDefault="00FE6BB7" w:rsidP="00FE6BB7">
      <w:pPr>
        <w:tabs>
          <w:tab w:val="left" w:pos="1134"/>
        </w:tabs>
        <w:ind w:firstLine="709"/>
        <w:jc w:val="center"/>
        <w:rPr>
          <w:b/>
          <w:color w:val="000000"/>
          <w:sz w:val="32"/>
          <w:szCs w:val="32"/>
          <w:u w:val="single"/>
        </w:rPr>
      </w:pPr>
    </w:p>
    <w:p w:rsidR="00FE6BB7" w:rsidRPr="00294E45" w:rsidRDefault="00FE6BB7" w:rsidP="00FE6BB7">
      <w:pPr>
        <w:tabs>
          <w:tab w:val="left" w:pos="1134"/>
        </w:tabs>
        <w:jc w:val="center"/>
        <w:rPr>
          <w:b/>
          <w:color w:val="000000"/>
          <w:sz w:val="28"/>
          <w:szCs w:val="28"/>
          <w:u w:val="single"/>
        </w:rPr>
      </w:pPr>
      <w:r w:rsidRPr="00294E45">
        <w:rPr>
          <w:b/>
          <w:color w:val="000000"/>
          <w:sz w:val="28"/>
          <w:szCs w:val="28"/>
          <w:u w:val="single"/>
        </w:rPr>
        <w:t>1.1.8. «Прочие производственные расходы»</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970,68</w:t>
      </w:r>
      <w:r w:rsidRPr="00FE6BB7">
        <w:rPr>
          <w:color w:val="000000"/>
          <w:sz w:val="28"/>
          <w:szCs w:val="28"/>
        </w:rPr>
        <w:t xml:space="preserve"> тыс. руб., в том числе </w:t>
      </w:r>
      <w:r w:rsidRPr="00FE6BB7">
        <w:rPr>
          <w:color w:val="000000"/>
          <w:sz w:val="28"/>
          <w:szCs w:val="28"/>
        </w:rPr>
        <w:lastRenderedPageBreak/>
        <w:t xml:space="preserve">расходы на проведение лабораторных анализов – </w:t>
      </w:r>
      <w:r w:rsidRPr="00FE6BB7">
        <w:rPr>
          <w:b/>
          <w:i/>
          <w:color w:val="000000"/>
          <w:sz w:val="28"/>
          <w:szCs w:val="28"/>
        </w:rPr>
        <w:t>351,62</w:t>
      </w:r>
      <w:r w:rsidRPr="00FE6BB7">
        <w:rPr>
          <w:color w:val="000000"/>
          <w:sz w:val="28"/>
          <w:szCs w:val="28"/>
        </w:rPr>
        <w:t xml:space="preserve"> тыс. руб., охрана труда – </w:t>
      </w:r>
      <w:r w:rsidRPr="00FE6BB7">
        <w:rPr>
          <w:b/>
          <w:i/>
          <w:color w:val="000000"/>
          <w:sz w:val="28"/>
          <w:szCs w:val="28"/>
        </w:rPr>
        <w:t xml:space="preserve">99,00 </w:t>
      </w:r>
      <w:r w:rsidRPr="00FE6BB7">
        <w:rPr>
          <w:color w:val="000000"/>
          <w:sz w:val="28"/>
          <w:szCs w:val="28"/>
        </w:rPr>
        <w:t xml:space="preserve">тыс. руб., ООО «Леон» (приобретение воды) - </w:t>
      </w:r>
      <w:r w:rsidRPr="00FE6BB7">
        <w:rPr>
          <w:b/>
          <w:i/>
          <w:color w:val="000000"/>
          <w:sz w:val="28"/>
          <w:szCs w:val="28"/>
        </w:rPr>
        <w:t>231,07</w:t>
      </w:r>
      <w:r w:rsidRPr="00FE6BB7">
        <w:rPr>
          <w:color w:val="000000"/>
          <w:sz w:val="28"/>
          <w:szCs w:val="28"/>
        </w:rPr>
        <w:t xml:space="preserve"> тыс. руб., подготовка документов для лицензии – </w:t>
      </w:r>
      <w:r w:rsidRPr="00FE6BB7">
        <w:rPr>
          <w:b/>
          <w:i/>
          <w:color w:val="000000"/>
          <w:sz w:val="28"/>
          <w:szCs w:val="28"/>
        </w:rPr>
        <w:t xml:space="preserve">126,00 </w:t>
      </w:r>
      <w:r w:rsidRPr="00FE6BB7">
        <w:rPr>
          <w:color w:val="000000"/>
          <w:sz w:val="28"/>
          <w:szCs w:val="28"/>
        </w:rPr>
        <w:t xml:space="preserve">тыс. руб., </w:t>
      </w:r>
      <w:bookmarkStart w:id="28" w:name="_Hlk2100862"/>
      <w:r w:rsidRPr="00FE6BB7">
        <w:rPr>
          <w:color w:val="000000"/>
          <w:sz w:val="28"/>
          <w:szCs w:val="28"/>
        </w:rPr>
        <w:t>экспертиза ЗСО</w:t>
      </w:r>
      <w:bookmarkEnd w:id="28"/>
      <w:r w:rsidRPr="00FE6BB7">
        <w:rPr>
          <w:color w:val="000000"/>
          <w:sz w:val="28"/>
          <w:szCs w:val="28"/>
        </w:rPr>
        <w:t xml:space="preserve"> – </w:t>
      </w:r>
      <w:r w:rsidRPr="00FE6BB7">
        <w:rPr>
          <w:b/>
          <w:i/>
          <w:color w:val="000000"/>
          <w:sz w:val="28"/>
          <w:szCs w:val="28"/>
        </w:rPr>
        <w:t xml:space="preserve">162,99 </w:t>
      </w:r>
      <w:r w:rsidRPr="00FE6BB7">
        <w:rPr>
          <w:color w:val="000000"/>
          <w:sz w:val="28"/>
          <w:szCs w:val="28"/>
        </w:rPr>
        <w:t>тыс. руб.</w:t>
      </w:r>
    </w:p>
    <w:p w:rsidR="00FE6BB7" w:rsidRPr="00FE6BB7" w:rsidRDefault="00FE6BB7" w:rsidP="00FE6BB7">
      <w:pPr>
        <w:tabs>
          <w:tab w:val="left" w:pos="1134"/>
        </w:tabs>
        <w:ind w:firstLine="709"/>
        <w:jc w:val="both"/>
        <w:rPr>
          <w:color w:val="000000"/>
          <w:sz w:val="28"/>
          <w:szCs w:val="28"/>
        </w:rPr>
      </w:pPr>
      <w:r w:rsidRPr="00FE6BB7">
        <w:rPr>
          <w:b/>
          <w:i/>
          <w:color w:val="000000"/>
          <w:sz w:val="28"/>
          <w:szCs w:val="28"/>
        </w:rPr>
        <w:t>Лабораторные анализы.</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351,62</w:t>
      </w:r>
      <w:r w:rsidRPr="00FE6BB7">
        <w:rPr>
          <w:color w:val="000000"/>
          <w:sz w:val="28"/>
          <w:szCs w:val="28"/>
        </w:rPr>
        <w:t xml:space="preserve"> тыс. руб. (в пересчете на регулируемый период </w:t>
      </w:r>
      <w:r w:rsidRPr="00FE6BB7">
        <w:rPr>
          <w:b/>
          <w:i/>
          <w:color w:val="000000"/>
          <w:sz w:val="28"/>
          <w:szCs w:val="28"/>
        </w:rPr>
        <w:t>296,71</w:t>
      </w:r>
      <w:r w:rsidRPr="00FE6BB7">
        <w:rPr>
          <w:color w:val="000000"/>
          <w:sz w:val="28"/>
          <w:szCs w:val="28"/>
        </w:rPr>
        <w:t xml:space="preserve"> тыс. руб.) и учтены</w:t>
      </w:r>
      <w:r w:rsidRPr="00FE6BB7">
        <w:rPr>
          <w:szCs w:val="20"/>
        </w:rPr>
        <w:t xml:space="preserve"> </w:t>
      </w:r>
      <w:r w:rsidRPr="00FE6BB7">
        <w:rPr>
          <w:color w:val="000000"/>
          <w:sz w:val="28"/>
          <w:szCs w:val="28"/>
        </w:rPr>
        <w:t>в целях реализации требований обеспечения качества питьевой воды в соответствии с главой 4 Федерального Закона от 07.12.2011 № 416-ФЗ «О водоснабжении и водоотведении» по предложению организации в соответствии с представленным договором от 30.01.2019 № 372 ФБУЗ «Центр гигиены и эпидемиологии в Кемеровской области</w:t>
      </w:r>
      <w:r w:rsidR="00E81999">
        <w:rPr>
          <w:color w:val="000000"/>
          <w:sz w:val="28"/>
          <w:szCs w:val="28"/>
        </w:rPr>
        <w:t>.</w:t>
      </w:r>
    </w:p>
    <w:p w:rsidR="00FE6BB7" w:rsidRPr="00FE6BB7" w:rsidRDefault="00FE6BB7" w:rsidP="00FE6BB7">
      <w:pPr>
        <w:tabs>
          <w:tab w:val="left" w:pos="1134"/>
        </w:tabs>
        <w:ind w:firstLine="709"/>
        <w:jc w:val="both"/>
        <w:rPr>
          <w:sz w:val="28"/>
          <w:szCs w:val="28"/>
        </w:rPr>
      </w:pPr>
      <w:r w:rsidRPr="00FE6BB7">
        <w:rPr>
          <w:b/>
          <w:i/>
          <w:sz w:val="28"/>
          <w:szCs w:val="28"/>
        </w:rPr>
        <w:t>Охрана труда.</w:t>
      </w:r>
      <w:r w:rsidRPr="00FE6BB7">
        <w:rPr>
          <w:sz w:val="28"/>
          <w:szCs w:val="28"/>
        </w:rPr>
        <w:t xml:space="preserve"> </w:t>
      </w:r>
      <w:r w:rsidRPr="00FE6BB7">
        <w:rPr>
          <w:color w:val="000000"/>
          <w:sz w:val="28"/>
          <w:szCs w:val="28"/>
        </w:rPr>
        <w:t xml:space="preserve">Расходы по статье (в расчете на год) приняты в размере </w:t>
      </w:r>
      <w:r w:rsidRPr="00FE6BB7">
        <w:rPr>
          <w:b/>
          <w:i/>
          <w:color w:val="000000"/>
          <w:sz w:val="28"/>
          <w:szCs w:val="28"/>
        </w:rPr>
        <w:t>99,00</w:t>
      </w:r>
      <w:r w:rsidRPr="00FE6BB7">
        <w:rPr>
          <w:color w:val="000000"/>
          <w:sz w:val="28"/>
          <w:szCs w:val="28"/>
        </w:rPr>
        <w:t xml:space="preserve"> тыс. руб. (в пересчете на регулируемый период </w:t>
      </w:r>
      <w:r w:rsidRPr="00FE6BB7">
        <w:rPr>
          <w:b/>
          <w:i/>
          <w:color w:val="000000"/>
          <w:sz w:val="28"/>
          <w:szCs w:val="28"/>
        </w:rPr>
        <w:t>83,54</w:t>
      </w:r>
      <w:r w:rsidRPr="00FE6BB7">
        <w:rPr>
          <w:color w:val="000000"/>
          <w:sz w:val="28"/>
          <w:szCs w:val="28"/>
        </w:rPr>
        <w:t xml:space="preserve"> тыс. руб.) по предложению организации, рассчитанные </w:t>
      </w:r>
      <w:r w:rsidRPr="00FE6BB7">
        <w:rPr>
          <w:sz w:val="28"/>
          <w:szCs w:val="28"/>
        </w:rPr>
        <w:t>в соответствии с нормами согласно Приказу Министерства здравоохранения и социального развития РФ</w:t>
      </w:r>
      <w:r w:rsidRPr="00FE6BB7">
        <w:t xml:space="preserve"> </w:t>
      </w:r>
      <w:r w:rsidRPr="00FE6BB7">
        <w:rPr>
          <w:sz w:val="28"/>
          <w:szCs w:val="28"/>
        </w:rPr>
        <w:t>от 03.10.2008 №</w:t>
      </w:r>
      <w:r w:rsidR="00E81999">
        <w:rPr>
          <w:sz w:val="28"/>
          <w:szCs w:val="28"/>
        </w:rPr>
        <w:t xml:space="preserve"> </w:t>
      </w:r>
      <w:r w:rsidRPr="00FE6BB7">
        <w:rPr>
          <w:sz w:val="28"/>
          <w:szCs w:val="28"/>
        </w:rPr>
        <w:t>543н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В обоснование цены спец. одежды представлено коммерческое предложение ООО «Текстиль плюс» от 19.02.2019 года. Следует отметить, что уровень цен, принятых в расчет, не превышает уровень среднерыночных цен.</w:t>
      </w:r>
    </w:p>
    <w:p w:rsidR="00FE6BB7" w:rsidRPr="00FE6BB7" w:rsidRDefault="00FE6BB7" w:rsidP="00FE6BB7">
      <w:pPr>
        <w:tabs>
          <w:tab w:val="left" w:pos="1134"/>
          <w:tab w:val="left" w:pos="9356"/>
          <w:tab w:val="left" w:pos="9781"/>
          <w:tab w:val="left" w:pos="9923"/>
        </w:tabs>
        <w:ind w:firstLine="709"/>
        <w:jc w:val="both"/>
        <w:rPr>
          <w:color w:val="000000"/>
          <w:sz w:val="28"/>
          <w:szCs w:val="28"/>
        </w:rPr>
      </w:pPr>
      <w:r w:rsidRPr="00FE6BB7">
        <w:rPr>
          <w:b/>
          <w:i/>
          <w:color w:val="000000"/>
          <w:sz w:val="28"/>
          <w:szCs w:val="28"/>
        </w:rPr>
        <w:t>ООО «Леон» (приобретение воды).</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216,79</w:t>
      </w:r>
      <w:r w:rsidRPr="00FE6BB7">
        <w:rPr>
          <w:color w:val="000000"/>
          <w:sz w:val="28"/>
          <w:szCs w:val="28"/>
        </w:rPr>
        <w:t xml:space="preserve"> тыс. руб. (в пересчете на регулируемый период </w:t>
      </w:r>
      <w:r w:rsidRPr="00FE6BB7">
        <w:rPr>
          <w:b/>
          <w:i/>
          <w:color w:val="000000"/>
          <w:sz w:val="28"/>
          <w:szCs w:val="28"/>
        </w:rPr>
        <w:t>182,94</w:t>
      </w:r>
      <w:r w:rsidRPr="00FE6BB7">
        <w:rPr>
          <w:color w:val="000000"/>
          <w:sz w:val="28"/>
          <w:szCs w:val="28"/>
        </w:rPr>
        <w:t xml:space="preserve"> тыс. руб.) по представленному договору от 01.02.2019 года с ООО «Леон». Фактические расходы организации, </w:t>
      </w:r>
      <w:r w:rsidRPr="00FE6BB7">
        <w:rPr>
          <w:sz w:val="28"/>
          <w:szCs w:val="28"/>
        </w:rPr>
        <w:t>ранее эксплуатировавшей объекты данной централизованной системы –</w:t>
      </w:r>
      <w:r w:rsidR="00E81999">
        <w:rPr>
          <w:sz w:val="28"/>
          <w:szCs w:val="28"/>
        </w:rPr>
        <w:br/>
      </w:r>
      <w:r w:rsidRPr="00FE6BB7">
        <w:rPr>
          <w:sz w:val="28"/>
          <w:szCs w:val="28"/>
        </w:rPr>
        <w:t>ООО «УК «</w:t>
      </w:r>
      <w:proofErr w:type="spellStart"/>
      <w:r w:rsidRPr="00FE6BB7">
        <w:rPr>
          <w:sz w:val="28"/>
          <w:szCs w:val="28"/>
        </w:rPr>
        <w:t>Энерготранс</w:t>
      </w:r>
      <w:proofErr w:type="spellEnd"/>
      <w:r w:rsidRPr="00FE6BB7">
        <w:rPr>
          <w:sz w:val="28"/>
          <w:szCs w:val="28"/>
        </w:rPr>
        <w:t>-АГРО»</w:t>
      </w:r>
      <w:r w:rsidRPr="00FE6BB7">
        <w:rPr>
          <w:color w:val="000000"/>
          <w:sz w:val="28"/>
          <w:szCs w:val="28"/>
        </w:rPr>
        <w:t xml:space="preserve"> за 2017 год не превышают уровень принятых расходов.</w:t>
      </w:r>
    </w:p>
    <w:p w:rsidR="00FE6BB7" w:rsidRPr="00FE6BB7" w:rsidRDefault="00FE6BB7" w:rsidP="00FE6BB7">
      <w:pPr>
        <w:tabs>
          <w:tab w:val="left" w:pos="1134"/>
        </w:tabs>
        <w:ind w:firstLine="709"/>
        <w:jc w:val="both"/>
        <w:rPr>
          <w:sz w:val="28"/>
          <w:szCs w:val="28"/>
        </w:rPr>
      </w:pPr>
      <w:r w:rsidRPr="00FE6BB7">
        <w:rPr>
          <w:b/>
          <w:i/>
          <w:color w:val="000000"/>
          <w:sz w:val="28"/>
          <w:szCs w:val="28"/>
        </w:rPr>
        <w:t>Подготовка документов для лицензии</w:t>
      </w:r>
      <w:r w:rsidRPr="00FE6BB7">
        <w:rPr>
          <w:b/>
          <w:i/>
          <w:sz w:val="28"/>
          <w:szCs w:val="28"/>
        </w:rPr>
        <w:t>.</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126,00</w:t>
      </w:r>
      <w:r w:rsidRPr="00FE6BB7">
        <w:rPr>
          <w:color w:val="000000"/>
          <w:sz w:val="28"/>
          <w:szCs w:val="28"/>
        </w:rPr>
        <w:t xml:space="preserve"> тыс. руб. (в пересчете на регулируемый период </w:t>
      </w:r>
      <w:r w:rsidRPr="00FE6BB7">
        <w:rPr>
          <w:b/>
          <w:i/>
          <w:color w:val="000000"/>
          <w:sz w:val="28"/>
          <w:szCs w:val="28"/>
        </w:rPr>
        <w:t>106,32</w:t>
      </w:r>
      <w:r w:rsidRPr="00FE6BB7">
        <w:rPr>
          <w:color w:val="000000"/>
          <w:sz w:val="28"/>
          <w:szCs w:val="28"/>
        </w:rPr>
        <w:t xml:space="preserve"> тыс. руб.) по представленному договору от 28.01.2019 года с ООО «Центр гидрогеологических исследований». </w:t>
      </w:r>
    </w:p>
    <w:p w:rsidR="00FE6BB7" w:rsidRPr="00FE6BB7" w:rsidRDefault="00FE6BB7" w:rsidP="00FE6BB7">
      <w:pPr>
        <w:tabs>
          <w:tab w:val="left" w:pos="1134"/>
        </w:tabs>
        <w:ind w:firstLine="709"/>
        <w:jc w:val="both"/>
        <w:rPr>
          <w:sz w:val="28"/>
          <w:szCs w:val="28"/>
        </w:rPr>
      </w:pPr>
      <w:r w:rsidRPr="00FE6BB7">
        <w:rPr>
          <w:b/>
          <w:i/>
          <w:color w:val="000000"/>
          <w:sz w:val="28"/>
          <w:szCs w:val="28"/>
        </w:rPr>
        <w:t>Экспертиза ЗСО.</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162,99</w:t>
      </w:r>
      <w:r w:rsidRPr="00FE6BB7">
        <w:rPr>
          <w:color w:val="000000"/>
          <w:sz w:val="28"/>
          <w:szCs w:val="28"/>
        </w:rPr>
        <w:t xml:space="preserve"> тыс. руб. (в пересчете на регулируемый период </w:t>
      </w:r>
      <w:r w:rsidRPr="00FE6BB7">
        <w:rPr>
          <w:b/>
          <w:i/>
          <w:color w:val="000000"/>
          <w:sz w:val="28"/>
          <w:szCs w:val="28"/>
        </w:rPr>
        <w:t>137,54</w:t>
      </w:r>
      <w:r w:rsidRPr="00FE6BB7">
        <w:rPr>
          <w:color w:val="000000"/>
          <w:sz w:val="28"/>
          <w:szCs w:val="28"/>
        </w:rPr>
        <w:t xml:space="preserve"> тыс. руб.) по представленному договору от 30.01.2019 года с ФБУЗ «Центр гигиены и эпидемиологии в Кемеровской области». </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 xml:space="preserve">с 28.02.2019 по 30.06.2019 </w:t>
      </w:r>
      <w:r w:rsidRPr="00FE6BB7">
        <w:rPr>
          <w:color w:val="000000"/>
          <w:sz w:val="28"/>
          <w:szCs w:val="28"/>
        </w:rPr>
        <w:t xml:space="preserve">– </w:t>
      </w:r>
      <w:r w:rsidRPr="00FE6BB7">
        <w:rPr>
          <w:b/>
          <w:i/>
          <w:color w:val="000000"/>
          <w:sz w:val="28"/>
          <w:szCs w:val="28"/>
        </w:rPr>
        <w:t>324,91</w:t>
      </w:r>
      <w:r w:rsidRPr="00FE6BB7">
        <w:rPr>
          <w:color w:val="000000"/>
          <w:sz w:val="28"/>
          <w:szCs w:val="28"/>
        </w:rPr>
        <w:t xml:space="preserve"> тыс. руб.; </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482,13</w:t>
      </w:r>
      <w:r w:rsidRPr="00FE6BB7">
        <w:rPr>
          <w:color w:val="000000"/>
          <w:sz w:val="28"/>
          <w:szCs w:val="28"/>
        </w:rPr>
        <w:t xml:space="preserve"> тыс. руб. </w:t>
      </w:r>
    </w:p>
    <w:p w:rsidR="00FE6BB7" w:rsidRPr="00E81999" w:rsidRDefault="00FE6BB7" w:rsidP="00FE6BB7">
      <w:pPr>
        <w:tabs>
          <w:tab w:val="left" w:pos="1134"/>
        </w:tabs>
        <w:ind w:firstLine="709"/>
        <w:jc w:val="center"/>
        <w:rPr>
          <w:b/>
          <w:color w:val="000000"/>
          <w:u w:val="single"/>
        </w:rPr>
      </w:pPr>
    </w:p>
    <w:p w:rsidR="00FE6BB7" w:rsidRPr="00294E45" w:rsidRDefault="00FE6BB7" w:rsidP="00294E45">
      <w:pPr>
        <w:tabs>
          <w:tab w:val="left" w:pos="1134"/>
        </w:tabs>
        <w:jc w:val="center"/>
        <w:rPr>
          <w:b/>
          <w:color w:val="000000"/>
          <w:sz w:val="28"/>
          <w:szCs w:val="28"/>
          <w:u w:val="single"/>
        </w:rPr>
      </w:pPr>
      <w:r w:rsidRPr="00294E45">
        <w:rPr>
          <w:b/>
          <w:color w:val="000000"/>
          <w:sz w:val="28"/>
          <w:szCs w:val="28"/>
          <w:u w:val="single"/>
        </w:rPr>
        <w:lastRenderedPageBreak/>
        <w:t>1.2. «Ремонтные расходы»</w:t>
      </w:r>
    </w:p>
    <w:p w:rsidR="00FE6BB7" w:rsidRPr="00294E45" w:rsidRDefault="00FE6BB7" w:rsidP="00294E45">
      <w:pPr>
        <w:tabs>
          <w:tab w:val="left" w:pos="1134"/>
        </w:tabs>
        <w:jc w:val="center"/>
        <w:rPr>
          <w:b/>
          <w:color w:val="000000"/>
          <w:sz w:val="28"/>
          <w:szCs w:val="28"/>
          <w:u w:val="single"/>
        </w:rPr>
      </w:pPr>
    </w:p>
    <w:p w:rsidR="00FE6BB7" w:rsidRPr="00294E45" w:rsidRDefault="00FE6BB7" w:rsidP="00294E45">
      <w:pPr>
        <w:tabs>
          <w:tab w:val="left" w:pos="1134"/>
        </w:tabs>
        <w:jc w:val="center"/>
        <w:rPr>
          <w:b/>
          <w:color w:val="000000"/>
          <w:sz w:val="28"/>
          <w:szCs w:val="28"/>
          <w:u w:val="single"/>
        </w:rPr>
      </w:pPr>
      <w:r w:rsidRPr="00294E45">
        <w:rPr>
          <w:b/>
          <w:color w:val="000000"/>
          <w:sz w:val="28"/>
          <w:szCs w:val="28"/>
          <w:u w:val="single"/>
        </w:rPr>
        <w:t>1.2.1. «Текущий ремонт основных средств»</w:t>
      </w:r>
    </w:p>
    <w:p w:rsidR="00FE6BB7" w:rsidRPr="00FE6BB7" w:rsidRDefault="00FE6BB7" w:rsidP="00FE6BB7">
      <w:pPr>
        <w:tabs>
          <w:tab w:val="left" w:pos="1134"/>
        </w:tabs>
        <w:ind w:firstLine="709"/>
        <w:jc w:val="both"/>
        <w:rPr>
          <w:sz w:val="28"/>
          <w:szCs w:val="28"/>
        </w:rPr>
      </w:pP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1580,46</w:t>
      </w:r>
      <w:r w:rsidRPr="00FE6BB7">
        <w:rPr>
          <w:color w:val="000000"/>
          <w:sz w:val="28"/>
          <w:szCs w:val="28"/>
        </w:rPr>
        <w:t xml:space="preserve"> тыс. руб. в том числе: материалы на ремонт – </w:t>
      </w:r>
      <w:r w:rsidRPr="00FE6BB7">
        <w:rPr>
          <w:b/>
          <w:i/>
          <w:color w:val="000000"/>
          <w:sz w:val="28"/>
          <w:szCs w:val="28"/>
        </w:rPr>
        <w:t>1308,74</w:t>
      </w:r>
      <w:r w:rsidRPr="00FE6BB7">
        <w:rPr>
          <w:color w:val="000000"/>
          <w:sz w:val="28"/>
          <w:szCs w:val="28"/>
        </w:rPr>
        <w:t xml:space="preserve"> тыс. руб., прочие расходы – </w:t>
      </w:r>
      <w:r w:rsidRPr="00FE6BB7">
        <w:rPr>
          <w:b/>
          <w:i/>
          <w:color w:val="000000"/>
          <w:sz w:val="28"/>
          <w:szCs w:val="28"/>
        </w:rPr>
        <w:t>271,72</w:t>
      </w:r>
      <w:r w:rsidRPr="00FE6BB7">
        <w:rPr>
          <w:color w:val="000000"/>
          <w:sz w:val="28"/>
          <w:szCs w:val="28"/>
        </w:rPr>
        <w:t xml:space="preserve"> тыс. руб.</w:t>
      </w:r>
    </w:p>
    <w:p w:rsidR="00FE6BB7" w:rsidRPr="00FE6BB7" w:rsidRDefault="00FE6BB7" w:rsidP="00FE6BB7">
      <w:pPr>
        <w:ind w:firstLine="720"/>
        <w:jc w:val="both"/>
        <w:rPr>
          <w:sz w:val="28"/>
          <w:szCs w:val="28"/>
        </w:rPr>
      </w:pPr>
      <w:r w:rsidRPr="00FE6BB7">
        <w:rPr>
          <w:sz w:val="28"/>
          <w:szCs w:val="28"/>
        </w:rPr>
        <w:t>В качестве обосновывающих материалов по данной статье предприятием представлены план мероприятий по текущему ремонту МУП «Комфорт» на 2019 год, дефектные ведомости, локальные сметные расчеты.</w:t>
      </w:r>
    </w:p>
    <w:p w:rsidR="00FE6BB7" w:rsidRPr="00FE6BB7" w:rsidRDefault="00FE6BB7" w:rsidP="00FE6BB7">
      <w:pPr>
        <w:ind w:firstLine="720"/>
        <w:jc w:val="both"/>
        <w:rPr>
          <w:sz w:val="28"/>
          <w:szCs w:val="28"/>
        </w:rPr>
      </w:pPr>
      <w:r w:rsidRPr="00FE6BB7">
        <w:rPr>
          <w:b/>
          <w:i/>
          <w:color w:val="000000"/>
          <w:sz w:val="28"/>
          <w:szCs w:val="28"/>
        </w:rPr>
        <w:t>Материалы на ремонт</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1308,74</w:t>
      </w:r>
      <w:r w:rsidRPr="00FE6BB7">
        <w:rPr>
          <w:color w:val="000000"/>
          <w:sz w:val="28"/>
          <w:szCs w:val="28"/>
        </w:rPr>
        <w:t xml:space="preserve"> тыс. руб. (в пересчете на регулируемый период </w:t>
      </w:r>
      <w:r w:rsidRPr="00FE6BB7">
        <w:rPr>
          <w:b/>
          <w:i/>
          <w:color w:val="000000"/>
          <w:sz w:val="28"/>
          <w:szCs w:val="28"/>
        </w:rPr>
        <w:t>1104,36</w:t>
      </w:r>
      <w:r w:rsidRPr="00FE6BB7">
        <w:rPr>
          <w:color w:val="000000"/>
          <w:sz w:val="28"/>
          <w:szCs w:val="28"/>
        </w:rPr>
        <w:t xml:space="preserve"> тыс. руб.)  </w:t>
      </w:r>
      <w:r w:rsidRPr="00FE6BB7">
        <w:rPr>
          <w:sz w:val="28"/>
          <w:szCs w:val="28"/>
        </w:rPr>
        <w:t>по предложению организации в соответствии с представленными сметами, согласованными с собственником имущества.</w:t>
      </w:r>
    </w:p>
    <w:p w:rsidR="00FE6BB7" w:rsidRPr="00FE6BB7" w:rsidRDefault="00FE6BB7" w:rsidP="00FE6BB7">
      <w:pPr>
        <w:ind w:firstLine="720"/>
        <w:jc w:val="both"/>
        <w:rPr>
          <w:sz w:val="28"/>
          <w:szCs w:val="28"/>
        </w:rPr>
      </w:pPr>
      <w:r w:rsidRPr="00FE6BB7">
        <w:rPr>
          <w:b/>
          <w:i/>
          <w:color w:val="000000"/>
          <w:sz w:val="28"/>
          <w:szCs w:val="28"/>
        </w:rPr>
        <w:t>Прочие расходы</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271,72</w:t>
      </w:r>
      <w:r w:rsidRPr="00FE6BB7">
        <w:rPr>
          <w:color w:val="000000"/>
          <w:sz w:val="28"/>
          <w:szCs w:val="28"/>
        </w:rPr>
        <w:t xml:space="preserve"> тыс. руб. (в пересчете на регулируемый период </w:t>
      </w:r>
      <w:r w:rsidRPr="00FE6BB7">
        <w:rPr>
          <w:b/>
          <w:i/>
          <w:color w:val="000000"/>
          <w:sz w:val="28"/>
          <w:szCs w:val="28"/>
        </w:rPr>
        <w:t>229,29</w:t>
      </w:r>
      <w:r w:rsidRPr="00FE6BB7">
        <w:rPr>
          <w:color w:val="000000"/>
          <w:sz w:val="28"/>
          <w:szCs w:val="28"/>
        </w:rPr>
        <w:t xml:space="preserve"> тыс. руб.)  </w:t>
      </w:r>
      <w:r w:rsidRPr="00FE6BB7">
        <w:rPr>
          <w:sz w:val="28"/>
          <w:szCs w:val="28"/>
        </w:rPr>
        <w:t>по предложению организации и включают в себя расходы на машины и механизмы с представленными сметами, согласованными с собственником имущества.</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ind w:firstLine="720"/>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536,92</w:t>
      </w:r>
      <w:r w:rsidRPr="00FE6BB7">
        <w:rPr>
          <w:color w:val="000000"/>
          <w:sz w:val="28"/>
          <w:szCs w:val="28"/>
        </w:rPr>
        <w:t xml:space="preserve"> тыс. руб.;</w:t>
      </w:r>
    </w:p>
    <w:p w:rsidR="00FE6BB7" w:rsidRPr="00FE6BB7" w:rsidRDefault="00FE6BB7" w:rsidP="00FE6BB7">
      <w:pPr>
        <w:tabs>
          <w:tab w:val="left" w:pos="1134"/>
        </w:tabs>
        <w:ind w:firstLine="709"/>
        <w:jc w:val="both"/>
        <w:rPr>
          <w:b/>
          <w:color w:val="000000"/>
          <w:sz w:val="16"/>
          <w:szCs w:val="16"/>
          <w:u w:val="single"/>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796,73</w:t>
      </w:r>
      <w:r w:rsidRPr="00FE6BB7">
        <w:rPr>
          <w:color w:val="000000"/>
          <w:sz w:val="28"/>
          <w:szCs w:val="28"/>
        </w:rPr>
        <w:t xml:space="preserve"> тыс. руб.</w:t>
      </w:r>
    </w:p>
    <w:p w:rsidR="00FE6BB7" w:rsidRPr="00FE6BB7" w:rsidRDefault="00FE6BB7" w:rsidP="00FE6BB7">
      <w:pPr>
        <w:tabs>
          <w:tab w:val="left" w:pos="1134"/>
        </w:tabs>
        <w:ind w:firstLine="709"/>
        <w:jc w:val="both"/>
        <w:rPr>
          <w:b/>
          <w:color w:val="000000"/>
          <w:sz w:val="32"/>
          <w:szCs w:val="16"/>
          <w:u w:val="single"/>
        </w:rPr>
      </w:pPr>
    </w:p>
    <w:p w:rsidR="00FE6BB7" w:rsidRPr="00294E45" w:rsidRDefault="00FE6BB7" w:rsidP="00FE6BB7">
      <w:pPr>
        <w:tabs>
          <w:tab w:val="left" w:pos="1134"/>
        </w:tabs>
        <w:ind w:firstLine="709"/>
        <w:jc w:val="center"/>
        <w:rPr>
          <w:b/>
          <w:color w:val="000000"/>
          <w:sz w:val="28"/>
          <w:szCs w:val="28"/>
          <w:u w:val="single"/>
        </w:rPr>
      </w:pPr>
      <w:r w:rsidRPr="00294E45">
        <w:rPr>
          <w:b/>
          <w:color w:val="000000"/>
          <w:sz w:val="28"/>
          <w:szCs w:val="28"/>
          <w:u w:val="single"/>
        </w:rPr>
        <w:t>1.2.2. «Заработная плата ремонтного персонала»</w:t>
      </w:r>
    </w:p>
    <w:p w:rsidR="00FE6BB7" w:rsidRPr="00FE6BB7" w:rsidRDefault="00FE6BB7" w:rsidP="00FE6BB7">
      <w:pPr>
        <w:tabs>
          <w:tab w:val="left" w:pos="1134"/>
        </w:tabs>
        <w:ind w:firstLine="709"/>
        <w:jc w:val="both"/>
        <w:rPr>
          <w:sz w:val="28"/>
          <w:szCs w:val="28"/>
        </w:rPr>
      </w:pP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943,19</w:t>
      </w:r>
      <w:r w:rsidRPr="00FE6BB7">
        <w:rPr>
          <w:color w:val="000000"/>
          <w:sz w:val="28"/>
          <w:szCs w:val="28"/>
        </w:rPr>
        <w:t xml:space="preserve"> тыс. руб., в том числе среднемесячная заработная плата в размере </w:t>
      </w:r>
      <w:r w:rsidRPr="00FE6BB7">
        <w:rPr>
          <w:b/>
          <w:i/>
          <w:color w:val="000000"/>
          <w:sz w:val="28"/>
          <w:szCs w:val="28"/>
        </w:rPr>
        <w:t>17274,54</w:t>
      </w:r>
      <w:r w:rsidRPr="00FE6BB7">
        <w:rPr>
          <w:color w:val="000000"/>
          <w:sz w:val="28"/>
          <w:szCs w:val="28"/>
        </w:rPr>
        <w:t xml:space="preserve"> </w:t>
      </w:r>
      <w:r w:rsidRPr="00FE6BB7">
        <w:rPr>
          <w:sz w:val="28"/>
          <w:szCs w:val="28"/>
        </w:rPr>
        <w:t>руб./чел./мес</w:t>
      </w:r>
      <w:r w:rsidRPr="00FE6BB7">
        <w:rPr>
          <w:color w:val="000000"/>
          <w:sz w:val="28"/>
          <w:szCs w:val="28"/>
        </w:rPr>
        <w:t xml:space="preserve">., численность персонала – </w:t>
      </w:r>
      <w:r w:rsidRPr="00FE6BB7">
        <w:rPr>
          <w:b/>
          <w:i/>
          <w:color w:val="000000"/>
          <w:sz w:val="28"/>
          <w:szCs w:val="28"/>
        </w:rPr>
        <w:t xml:space="preserve">4,55 </w:t>
      </w:r>
      <w:r w:rsidRPr="00FE6BB7">
        <w:rPr>
          <w:color w:val="000000"/>
          <w:sz w:val="28"/>
          <w:szCs w:val="28"/>
        </w:rPr>
        <w:t>человека.</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Расходы на оплату труда цехового персонала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FE6BB7">
        <w:rPr>
          <w:b/>
          <w:i/>
          <w:color w:val="000000"/>
          <w:sz w:val="28"/>
          <w:szCs w:val="28"/>
        </w:rPr>
        <w:t>17274,54</w:t>
      </w:r>
      <w:r w:rsidRPr="00FE6BB7">
        <w:rPr>
          <w:color w:val="000000"/>
          <w:sz w:val="28"/>
          <w:szCs w:val="28"/>
        </w:rPr>
        <w:t xml:space="preserve"> руб./чел./мес. Численность цехового персонала принята в количестве </w:t>
      </w:r>
      <w:r w:rsidRPr="00FE6BB7">
        <w:rPr>
          <w:b/>
          <w:i/>
          <w:color w:val="000000"/>
          <w:sz w:val="28"/>
          <w:szCs w:val="28"/>
        </w:rPr>
        <w:t xml:space="preserve">4,16 </w:t>
      </w:r>
      <w:r w:rsidRPr="00FE6BB7">
        <w:rPr>
          <w:color w:val="000000"/>
          <w:sz w:val="28"/>
          <w:szCs w:val="28"/>
        </w:rPr>
        <w:t>человек и рассчитана в соответствии с учетной политикой организации 13% на водоснабжение от общей численности ремонтного персонала 31,98 человек по штатному расписанию.</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292,96</w:t>
      </w:r>
      <w:r w:rsidRPr="00FE6BB7">
        <w:rPr>
          <w:color w:val="000000"/>
          <w:sz w:val="28"/>
          <w:szCs w:val="28"/>
        </w:rPr>
        <w:t xml:space="preserve"> тыс. руб.; </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434,72</w:t>
      </w:r>
      <w:r w:rsidRPr="00FE6BB7">
        <w:rPr>
          <w:color w:val="000000"/>
          <w:sz w:val="28"/>
          <w:szCs w:val="28"/>
        </w:rPr>
        <w:t xml:space="preserve"> тыс. руб. </w:t>
      </w:r>
    </w:p>
    <w:p w:rsidR="00FE6BB7" w:rsidRPr="00294E45" w:rsidRDefault="00FE6BB7" w:rsidP="00FE6BB7">
      <w:pPr>
        <w:tabs>
          <w:tab w:val="left" w:pos="1134"/>
        </w:tabs>
        <w:ind w:firstLine="709"/>
        <w:jc w:val="center"/>
        <w:rPr>
          <w:b/>
          <w:color w:val="000000"/>
          <w:sz w:val="28"/>
          <w:szCs w:val="28"/>
          <w:u w:val="single"/>
        </w:rPr>
      </w:pPr>
      <w:r w:rsidRPr="00294E45">
        <w:rPr>
          <w:b/>
          <w:color w:val="000000"/>
          <w:sz w:val="28"/>
          <w:szCs w:val="28"/>
          <w:u w:val="single"/>
        </w:rPr>
        <w:t>1.2.3. «Отчисления на социальные нужды от заработной платы ремонтного персонала»</w:t>
      </w:r>
    </w:p>
    <w:p w:rsidR="00FE6BB7" w:rsidRPr="00FE6BB7" w:rsidRDefault="00FE6BB7" w:rsidP="00FE6BB7">
      <w:pPr>
        <w:tabs>
          <w:tab w:val="left" w:pos="1134"/>
        </w:tabs>
        <w:ind w:firstLine="709"/>
        <w:jc w:val="both"/>
        <w:rPr>
          <w:color w:val="000000"/>
          <w:sz w:val="28"/>
          <w:szCs w:val="28"/>
        </w:rPr>
      </w:pPr>
      <w:r w:rsidRPr="00FE6BB7">
        <w:rPr>
          <w:sz w:val="28"/>
          <w:szCs w:val="28"/>
        </w:rPr>
        <w:lastRenderedPageBreak/>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284,84</w:t>
      </w:r>
      <w:r w:rsidRPr="00FE6BB7">
        <w:rPr>
          <w:color w:val="000000"/>
          <w:sz w:val="28"/>
          <w:szCs w:val="28"/>
        </w:rPr>
        <w:t xml:space="preserve"> тыс. руб.</w:t>
      </w:r>
    </w:p>
    <w:p w:rsidR="00FE6BB7" w:rsidRPr="00FE6BB7" w:rsidRDefault="00FE6BB7" w:rsidP="00FE6BB7">
      <w:pPr>
        <w:tabs>
          <w:tab w:val="left" w:pos="1134"/>
        </w:tabs>
        <w:ind w:firstLine="709"/>
        <w:jc w:val="both"/>
        <w:rPr>
          <w:sz w:val="28"/>
          <w:szCs w:val="28"/>
        </w:rPr>
      </w:pPr>
      <w:r w:rsidRPr="00FE6BB7">
        <w:rPr>
          <w:sz w:val="28"/>
          <w:szCs w:val="28"/>
        </w:rPr>
        <w:t xml:space="preserve">Отчисления на соц. нужды от заработной платы цехового персонала приняты в размере  </w:t>
      </w:r>
      <w:r w:rsidRPr="00FE6BB7">
        <w:rPr>
          <w:b/>
          <w:i/>
          <w:sz w:val="28"/>
          <w:szCs w:val="28"/>
        </w:rPr>
        <w:t>219,76</w:t>
      </w:r>
      <w:r w:rsidRPr="00FE6BB7">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88,47</w:t>
      </w:r>
      <w:r w:rsidRPr="00FE6BB7">
        <w:rPr>
          <w:color w:val="000000"/>
          <w:sz w:val="28"/>
          <w:szCs w:val="28"/>
        </w:rPr>
        <w:t xml:space="preserve"> тыс. руб.;</w:t>
      </w:r>
    </w:p>
    <w:p w:rsidR="00FE6BB7" w:rsidRPr="00FE6BB7" w:rsidRDefault="00FE6BB7" w:rsidP="00FE6BB7">
      <w:pPr>
        <w:tabs>
          <w:tab w:val="left" w:pos="1134"/>
        </w:tabs>
        <w:ind w:firstLine="709"/>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131,28</w:t>
      </w:r>
      <w:r w:rsidRPr="00FE6BB7">
        <w:rPr>
          <w:color w:val="000000"/>
          <w:sz w:val="28"/>
          <w:szCs w:val="28"/>
        </w:rPr>
        <w:t xml:space="preserve"> тыс. руб.</w:t>
      </w:r>
    </w:p>
    <w:p w:rsidR="00FE6BB7" w:rsidRPr="00294E45" w:rsidRDefault="00FE6BB7" w:rsidP="00294E45">
      <w:pPr>
        <w:tabs>
          <w:tab w:val="left" w:pos="1134"/>
        </w:tabs>
        <w:ind w:firstLine="709"/>
        <w:rPr>
          <w:color w:val="000000"/>
          <w:sz w:val="28"/>
          <w:szCs w:val="28"/>
        </w:rPr>
      </w:pPr>
    </w:p>
    <w:p w:rsidR="00FE6BB7" w:rsidRPr="00294E45" w:rsidRDefault="00FE6BB7" w:rsidP="00294E45">
      <w:pPr>
        <w:tabs>
          <w:tab w:val="left" w:pos="1134"/>
        </w:tabs>
        <w:jc w:val="center"/>
        <w:rPr>
          <w:b/>
          <w:color w:val="000000"/>
          <w:sz w:val="28"/>
          <w:szCs w:val="28"/>
          <w:u w:val="single"/>
        </w:rPr>
      </w:pPr>
      <w:r w:rsidRPr="00294E45">
        <w:rPr>
          <w:b/>
          <w:color w:val="000000"/>
          <w:sz w:val="28"/>
          <w:szCs w:val="28"/>
          <w:u w:val="single"/>
        </w:rPr>
        <w:t>1.3. «Административные расходы»</w:t>
      </w:r>
    </w:p>
    <w:p w:rsidR="00FE6BB7" w:rsidRPr="00294E45" w:rsidRDefault="00FE6BB7" w:rsidP="00294E45">
      <w:pPr>
        <w:tabs>
          <w:tab w:val="left" w:pos="1134"/>
        </w:tabs>
        <w:ind w:firstLine="709"/>
        <w:rPr>
          <w:b/>
          <w:color w:val="000000"/>
          <w:sz w:val="28"/>
          <w:szCs w:val="28"/>
          <w:highlight w:val="yellow"/>
          <w:u w:val="single"/>
        </w:rPr>
      </w:pPr>
    </w:p>
    <w:p w:rsidR="00FE6BB7" w:rsidRPr="00294E45" w:rsidRDefault="00FE6BB7" w:rsidP="00294E45">
      <w:pPr>
        <w:tabs>
          <w:tab w:val="left" w:pos="1134"/>
        </w:tabs>
        <w:jc w:val="center"/>
        <w:rPr>
          <w:b/>
          <w:color w:val="000000"/>
          <w:sz w:val="28"/>
          <w:szCs w:val="28"/>
          <w:u w:val="single"/>
        </w:rPr>
      </w:pPr>
      <w:r w:rsidRPr="00294E45">
        <w:rPr>
          <w:b/>
          <w:color w:val="000000"/>
          <w:sz w:val="28"/>
          <w:szCs w:val="28"/>
          <w:u w:val="single"/>
        </w:rPr>
        <w:t>1.3.1. «Заработная плата АУП»</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2686,97</w:t>
      </w:r>
      <w:r w:rsidRPr="00FE6BB7">
        <w:rPr>
          <w:color w:val="000000"/>
          <w:sz w:val="28"/>
          <w:szCs w:val="28"/>
        </w:rPr>
        <w:t xml:space="preserve"> тыс. руб., в том числе среднемесячная заработная плата заявлена в размере </w:t>
      </w:r>
      <w:r w:rsidRPr="00FE6BB7">
        <w:rPr>
          <w:b/>
          <w:i/>
          <w:color w:val="000000"/>
          <w:sz w:val="28"/>
          <w:szCs w:val="28"/>
        </w:rPr>
        <w:t xml:space="preserve">24259,39 </w:t>
      </w:r>
      <w:r w:rsidRPr="00FE6BB7">
        <w:rPr>
          <w:color w:val="000000"/>
          <w:sz w:val="28"/>
          <w:szCs w:val="28"/>
        </w:rPr>
        <w:t xml:space="preserve">руб./чел./мес., численность персонала – </w:t>
      </w:r>
      <w:r w:rsidRPr="00FE6BB7">
        <w:rPr>
          <w:b/>
          <w:i/>
          <w:color w:val="000000"/>
          <w:sz w:val="28"/>
          <w:szCs w:val="28"/>
        </w:rPr>
        <w:t xml:space="preserve">9,23 </w:t>
      </w:r>
      <w:r w:rsidRPr="00FE6BB7">
        <w:rPr>
          <w:color w:val="000000"/>
          <w:sz w:val="28"/>
          <w:szCs w:val="28"/>
        </w:rPr>
        <w:t>человек.</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FE6BB7">
        <w:rPr>
          <w:b/>
          <w:i/>
          <w:color w:val="000000"/>
          <w:sz w:val="28"/>
          <w:szCs w:val="28"/>
        </w:rPr>
        <w:t>24259,39</w:t>
      </w:r>
      <w:r w:rsidRPr="00FE6BB7">
        <w:rPr>
          <w:color w:val="000000"/>
          <w:sz w:val="28"/>
          <w:szCs w:val="28"/>
        </w:rPr>
        <w:t xml:space="preserve"> руб./чел./мес. Численность персонала АУП принята в количестве </w:t>
      </w:r>
      <w:r w:rsidRPr="00FE6BB7">
        <w:rPr>
          <w:b/>
          <w:i/>
          <w:color w:val="000000"/>
          <w:sz w:val="28"/>
          <w:szCs w:val="28"/>
        </w:rPr>
        <w:t xml:space="preserve">9,23 </w:t>
      </w:r>
      <w:r w:rsidRPr="00FE6BB7">
        <w:rPr>
          <w:color w:val="000000"/>
          <w:sz w:val="28"/>
          <w:szCs w:val="28"/>
        </w:rPr>
        <w:t>человек и рассчитана в соответствии с учетной политикой организации 13% на водоснабжение от общей численности персонала АУП 71,02 человека по штатному расписанию.</w:t>
      </w:r>
    </w:p>
    <w:p w:rsidR="00FE6BB7" w:rsidRPr="00FE6BB7" w:rsidRDefault="00FE6BB7" w:rsidP="00FE6BB7">
      <w:pPr>
        <w:tabs>
          <w:tab w:val="left" w:pos="1134"/>
        </w:tabs>
        <w:ind w:firstLine="709"/>
        <w:jc w:val="both"/>
        <w:rPr>
          <w:sz w:val="28"/>
          <w:szCs w:val="28"/>
        </w:rPr>
      </w:pPr>
      <w:r w:rsidRPr="00FE6BB7">
        <w:rPr>
          <w:sz w:val="28"/>
          <w:szCs w:val="28"/>
        </w:rPr>
        <w:t>Численность персонала АУП в размере 71,02 человек соответствует нормативной численности согласно приказу от 22 марта 1999 г. № 66 «Об утверждении рекомендаций по нормированию труда работников водопроводно-канализационного хозяйства».</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left="709"/>
        <w:jc w:val="both"/>
        <w:rPr>
          <w:color w:val="000000"/>
          <w:sz w:val="28"/>
          <w:szCs w:val="28"/>
        </w:rPr>
      </w:pPr>
      <w:r w:rsidRPr="00FE6BB7">
        <w:rPr>
          <w:b/>
          <w:color w:val="000000"/>
          <w:sz w:val="28"/>
          <w:szCs w:val="28"/>
        </w:rPr>
        <w:t>- с 28.02.2019</w:t>
      </w:r>
      <w:r w:rsidRPr="00FE6BB7">
        <w:rPr>
          <w:color w:val="000000"/>
          <w:sz w:val="28"/>
          <w:szCs w:val="28"/>
        </w:rPr>
        <w:t xml:space="preserve"> </w:t>
      </w:r>
      <w:r w:rsidRPr="00FE6BB7">
        <w:rPr>
          <w:b/>
          <w:color w:val="000000"/>
          <w:sz w:val="28"/>
          <w:szCs w:val="28"/>
        </w:rPr>
        <w:t>по 30.06.2019</w:t>
      </w:r>
      <w:r w:rsidRPr="00FE6BB7">
        <w:rPr>
          <w:color w:val="000000"/>
          <w:sz w:val="28"/>
          <w:szCs w:val="28"/>
        </w:rPr>
        <w:t xml:space="preserve"> – </w:t>
      </w:r>
      <w:r w:rsidRPr="00FE6BB7">
        <w:rPr>
          <w:b/>
          <w:i/>
          <w:color w:val="000000"/>
          <w:sz w:val="28"/>
          <w:szCs w:val="28"/>
        </w:rPr>
        <w:t>912,83</w:t>
      </w:r>
      <w:r w:rsidRPr="00FE6BB7">
        <w:rPr>
          <w:color w:val="000000"/>
          <w:sz w:val="28"/>
          <w:szCs w:val="28"/>
        </w:rPr>
        <w:t xml:space="preserve"> тыс. руб.; </w:t>
      </w:r>
    </w:p>
    <w:p w:rsidR="00FE6BB7" w:rsidRPr="00FE6BB7" w:rsidRDefault="00FE6BB7" w:rsidP="00FE6BB7">
      <w:pPr>
        <w:tabs>
          <w:tab w:val="left" w:pos="1134"/>
        </w:tabs>
        <w:ind w:left="709"/>
        <w:jc w:val="both"/>
        <w:rPr>
          <w:color w:val="000000"/>
          <w:sz w:val="1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1354,53</w:t>
      </w:r>
      <w:r w:rsidRPr="00FE6BB7">
        <w:rPr>
          <w:color w:val="000000"/>
          <w:sz w:val="28"/>
          <w:szCs w:val="28"/>
        </w:rPr>
        <w:t xml:space="preserve"> тыс. руб. </w:t>
      </w:r>
    </w:p>
    <w:p w:rsidR="00FE6BB7" w:rsidRPr="00FE6BB7" w:rsidRDefault="00FE6BB7" w:rsidP="00FE6BB7">
      <w:pPr>
        <w:tabs>
          <w:tab w:val="left" w:pos="1134"/>
        </w:tabs>
        <w:jc w:val="both"/>
        <w:rPr>
          <w:color w:val="000000"/>
          <w:sz w:val="18"/>
          <w:szCs w:val="28"/>
        </w:rPr>
      </w:pPr>
    </w:p>
    <w:p w:rsidR="00FE6BB7" w:rsidRPr="00E81999" w:rsidRDefault="00FE6BB7" w:rsidP="00FE6BB7">
      <w:pPr>
        <w:tabs>
          <w:tab w:val="left" w:pos="1134"/>
        </w:tabs>
        <w:jc w:val="center"/>
        <w:rPr>
          <w:b/>
          <w:color w:val="000000"/>
          <w:sz w:val="28"/>
          <w:szCs w:val="28"/>
          <w:u w:val="single"/>
        </w:rPr>
      </w:pPr>
      <w:r w:rsidRPr="00E81999">
        <w:rPr>
          <w:b/>
          <w:color w:val="000000"/>
          <w:sz w:val="28"/>
          <w:szCs w:val="28"/>
          <w:u w:val="single"/>
        </w:rPr>
        <w:t>1.3.2. «Отчисления на социальные нужды от заработной платы АУП»</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811,46</w:t>
      </w:r>
      <w:r w:rsidRPr="00FE6BB7">
        <w:rPr>
          <w:color w:val="000000"/>
          <w:sz w:val="28"/>
          <w:szCs w:val="28"/>
        </w:rPr>
        <w:t xml:space="preserve"> тыс. руб.</w:t>
      </w:r>
    </w:p>
    <w:p w:rsidR="00FE6BB7" w:rsidRPr="00FE6BB7" w:rsidRDefault="00FE6BB7" w:rsidP="00FE6BB7">
      <w:pPr>
        <w:tabs>
          <w:tab w:val="left" w:pos="1134"/>
        </w:tabs>
        <w:ind w:firstLine="709"/>
        <w:jc w:val="both"/>
        <w:rPr>
          <w:sz w:val="28"/>
          <w:szCs w:val="28"/>
        </w:rPr>
      </w:pPr>
      <w:r w:rsidRPr="00FE6BB7">
        <w:rPr>
          <w:sz w:val="28"/>
          <w:szCs w:val="28"/>
        </w:rPr>
        <w:t xml:space="preserve">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w:t>
      </w:r>
      <w:r w:rsidRPr="00FE6BB7">
        <w:rPr>
          <w:sz w:val="28"/>
          <w:szCs w:val="28"/>
        </w:rPr>
        <w:lastRenderedPageBreak/>
        <w:t>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275,68</w:t>
      </w:r>
      <w:r w:rsidRPr="00FE6BB7">
        <w:rPr>
          <w:color w:val="000000"/>
          <w:sz w:val="28"/>
          <w:szCs w:val="28"/>
        </w:rPr>
        <w:t xml:space="preserve"> тыс. руб.</w:t>
      </w:r>
      <w:r w:rsidR="00E81999">
        <w:rPr>
          <w:color w:val="000000"/>
          <w:sz w:val="28"/>
          <w:szCs w:val="28"/>
        </w:rPr>
        <w:t>;</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409,07 </w:t>
      </w:r>
      <w:r w:rsidRPr="00FE6BB7">
        <w:rPr>
          <w:color w:val="000000"/>
          <w:sz w:val="28"/>
          <w:szCs w:val="28"/>
        </w:rPr>
        <w:t>тыс. руб.</w:t>
      </w:r>
    </w:p>
    <w:p w:rsidR="00FE6BB7" w:rsidRPr="00FE6BB7" w:rsidRDefault="00FE6BB7" w:rsidP="00FE6BB7">
      <w:pPr>
        <w:tabs>
          <w:tab w:val="left" w:pos="1134"/>
        </w:tabs>
        <w:ind w:firstLine="709"/>
        <w:jc w:val="center"/>
        <w:rPr>
          <w:b/>
          <w:color w:val="000000"/>
          <w:sz w:val="16"/>
          <w:szCs w:val="16"/>
          <w:highlight w:val="yellow"/>
          <w:u w:val="single"/>
        </w:rPr>
      </w:pPr>
    </w:p>
    <w:p w:rsidR="00FE6BB7" w:rsidRPr="00E81999" w:rsidRDefault="00FE6BB7" w:rsidP="00FE6BB7">
      <w:pPr>
        <w:tabs>
          <w:tab w:val="left" w:pos="1134"/>
        </w:tabs>
        <w:ind w:firstLine="709"/>
        <w:jc w:val="center"/>
        <w:rPr>
          <w:b/>
          <w:color w:val="000000"/>
          <w:sz w:val="28"/>
          <w:szCs w:val="28"/>
          <w:u w:val="single"/>
        </w:rPr>
      </w:pPr>
      <w:r w:rsidRPr="00E81999">
        <w:rPr>
          <w:b/>
          <w:color w:val="000000"/>
          <w:sz w:val="28"/>
          <w:szCs w:val="28"/>
          <w:u w:val="single"/>
        </w:rPr>
        <w:t>1.3.3. «Прочие административные расходы»</w:t>
      </w:r>
    </w:p>
    <w:p w:rsidR="00FE6BB7" w:rsidRPr="00FE6BB7" w:rsidRDefault="00FE6BB7" w:rsidP="00FE6BB7">
      <w:pPr>
        <w:tabs>
          <w:tab w:val="left" w:pos="1134"/>
        </w:tabs>
        <w:ind w:firstLine="567"/>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 xml:space="preserve">1881,82 </w:t>
      </w:r>
      <w:r w:rsidRPr="00FE6BB7">
        <w:rPr>
          <w:color w:val="000000"/>
          <w:sz w:val="28"/>
          <w:szCs w:val="28"/>
        </w:rPr>
        <w:t xml:space="preserve">тыс. руб., в том числе аренда транспорта, контор - </w:t>
      </w:r>
      <w:r w:rsidRPr="00FE6BB7">
        <w:rPr>
          <w:b/>
          <w:i/>
          <w:color w:val="000000"/>
          <w:sz w:val="28"/>
          <w:szCs w:val="28"/>
        </w:rPr>
        <w:t xml:space="preserve">562,29 </w:t>
      </w:r>
      <w:r w:rsidRPr="00FE6BB7">
        <w:rPr>
          <w:color w:val="000000"/>
          <w:sz w:val="28"/>
          <w:szCs w:val="28"/>
        </w:rPr>
        <w:t>тыс. руб.,</w:t>
      </w:r>
      <w:r w:rsidRPr="00FE6BB7">
        <w:rPr>
          <w:b/>
          <w:i/>
          <w:color w:val="000000"/>
          <w:sz w:val="28"/>
          <w:szCs w:val="28"/>
        </w:rPr>
        <w:t xml:space="preserve"> </w:t>
      </w:r>
      <w:r w:rsidRPr="00FE6BB7">
        <w:rPr>
          <w:color w:val="000000"/>
          <w:sz w:val="28"/>
          <w:szCs w:val="28"/>
        </w:rPr>
        <w:t xml:space="preserve">прочие общехозяйственные расходы - </w:t>
      </w:r>
      <w:r w:rsidRPr="00FE6BB7">
        <w:rPr>
          <w:b/>
          <w:i/>
          <w:color w:val="000000"/>
          <w:sz w:val="28"/>
          <w:szCs w:val="28"/>
        </w:rPr>
        <w:t xml:space="preserve">1319,53 </w:t>
      </w:r>
      <w:r w:rsidRPr="00FE6BB7">
        <w:rPr>
          <w:color w:val="000000"/>
          <w:sz w:val="28"/>
          <w:szCs w:val="28"/>
        </w:rPr>
        <w:t>тыс. руб.</w:t>
      </w:r>
    </w:p>
    <w:p w:rsidR="00FE6BB7" w:rsidRPr="00FE6BB7" w:rsidRDefault="00E81999" w:rsidP="00FE6BB7">
      <w:pPr>
        <w:tabs>
          <w:tab w:val="left" w:pos="1134"/>
        </w:tabs>
        <w:ind w:firstLine="567"/>
        <w:jc w:val="both"/>
        <w:rPr>
          <w:color w:val="000000"/>
          <w:sz w:val="28"/>
          <w:szCs w:val="28"/>
        </w:rPr>
      </w:pPr>
      <w:r w:rsidRPr="00FE6BB7">
        <w:rPr>
          <w:noProof/>
          <w:szCs w:val="20"/>
        </w:rPr>
        <w:drawing>
          <wp:anchor distT="0" distB="0" distL="114300" distR="114300" simplePos="0" relativeHeight="251661312" behindDoc="1" locked="0" layoutInCell="1" allowOverlap="1">
            <wp:simplePos x="0" y="0"/>
            <wp:positionH relativeFrom="column">
              <wp:posOffset>-552450</wp:posOffset>
            </wp:positionH>
            <wp:positionV relativeFrom="paragraph">
              <wp:posOffset>429895</wp:posOffset>
            </wp:positionV>
            <wp:extent cx="5979795" cy="4271010"/>
            <wp:effectExtent l="0" t="0" r="1905" b="0"/>
            <wp:wrapTight wrapText="bothSides">
              <wp:wrapPolygon edited="0">
                <wp:start x="0" y="0"/>
                <wp:lineTo x="0" y="21484"/>
                <wp:lineTo x="16790" y="21484"/>
                <wp:lineTo x="21538" y="21003"/>
                <wp:lineTo x="21538" y="20810"/>
                <wp:lineTo x="16928" y="20039"/>
                <wp:lineTo x="21469" y="18401"/>
                <wp:lineTo x="21400" y="17245"/>
                <wp:lineTo x="20781" y="16956"/>
                <wp:lineTo x="20644" y="16282"/>
                <wp:lineTo x="16790" y="15415"/>
                <wp:lineTo x="21538" y="14259"/>
                <wp:lineTo x="21538" y="12910"/>
                <wp:lineTo x="20712" y="12332"/>
                <wp:lineTo x="21469" y="12236"/>
                <wp:lineTo x="21538" y="9442"/>
                <wp:lineTo x="20988" y="9249"/>
                <wp:lineTo x="21194" y="7707"/>
                <wp:lineTo x="21194" y="4817"/>
                <wp:lineTo x="21538" y="4528"/>
                <wp:lineTo x="21538" y="3372"/>
                <wp:lineTo x="18717" y="3083"/>
                <wp:lineTo x="21538" y="2120"/>
                <wp:lineTo x="21538"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9795" cy="427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BB7" w:rsidRPr="00FE6BB7">
        <w:rPr>
          <w:color w:val="000000"/>
          <w:sz w:val="28"/>
          <w:szCs w:val="28"/>
        </w:rPr>
        <w:t>Расчет расходов по статье аренда транспорта, контор представлен в таблице 3.</w:t>
      </w:r>
    </w:p>
    <w:p w:rsidR="00E81999" w:rsidRDefault="00E81999" w:rsidP="00FE6BB7">
      <w:pPr>
        <w:tabs>
          <w:tab w:val="left" w:pos="1134"/>
        </w:tabs>
        <w:ind w:firstLine="567"/>
        <w:jc w:val="both"/>
        <w:rPr>
          <w:sz w:val="28"/>
          <w:szCs w:val="28"/>
        </w:rPr>
      </w:pPr>
    </w:p>
    <w:p w:rsidR="00E81999" w:rsidRDefault="00E81999" w:rsidP="00FE6BB7">
      <w:pPr>
        <w:tabs>
          <w:tab w:val="left" w:pos="1134"/>
        </w:tabs>
        <w:ind w:firstLine="567"/>
        <w:jc w:val="both"/>
        <w:rPr>
          <w:sz w:val="28"/>
          <w:szCs w:val="28"/>
        </w:rPr>
      </w:pPr>
    </w:p>
    <w:p w:rsidR="00E81999" w:rsidRDefault="00E81999" w:rsidP="00FE6BB7">
      <w:pPr>
        <w:tabs>
          <w:tab w:val="left" w:pos="1134"/>
        </w:tabs>
        <w:ind w:firstLine="567"/>
        <w:jc w:val="both"/>
        <w:rPr>
          <w:sz w:val="28"/>
          <w:szCs w:val="28"/>
        </w:rPr>
      </w:pPr>
    </w:p>
    <w:p w:rsidR="00FE6BB7" w:rsidRPr="00FE6BB7" w:rsidRDefault="00FE6BB7" w:rsidP="00FE6BB7">
      <w:pPr>
        <w:tabs>
          <w:tab w:val="left" w:pos="1134"/>
        </w:tabs>
        <w:ind w:firstLine="567"/>
        <w:jc w:val="both"/>
        <w:rPr>
          <w:sz w:val="28"/>
          <w:szCs w:val="28"/>
        </w:rPr>
      </w:pPr>
      <w:r w:rsidRPr="00FE6BB7">
        <w:rPr>
          <w:sz w:val="28"/>
          <w:szCs w:val="28"/>
        </w:rPr>
        <w:t>По результатам проведенного анализа рыночной стоимости 1 м</w:t>
      </w:r>
      <w:r w:rsidRPr="00FE6BB7">
        <w:rPr>
          <w:sz w:val="28"/>
          <w:szCs w:val="28"/>
          <w:vertAlign w:val="superscript"/>
        </w:rPr>
        <w:t>2</w:t>
      </w:r>
      <w:r w:rsidRPr="00FE6BB7">
        <w:rPr>
          <w:sz w:val="28"/>
          <w:szCs w:val="28"/>
        </w:rPr>
        <w:t xml:space="preserve"> аренды административных зданий, складов, гаражей выявлено, что стоимость 1 м</w:t>
      </w:r>
      <w:r w:rsidRPr="00FE6BB7">
        <w:rPr>
          <w:sz w:val="28"/>
          <w:szCs w:val="28"/>
          <w:vertAlign w:val="superscript"/>
        </w:rPr>
        <w:t xml:space="preserve">2 </w:t>
      </w:r>
      <w:r w:rsidRPr="00FE6BB7">
        <w:rPr>
          <w:sz w:val="28"/>
          <w:szCs w:val="28"/>
        </w:rPr>
        <w:t xml:space="preserve">по вышеуказанным договорам не превышает среднерыночные цены на данный вид услуги. </w:t>
      </w:r>
    </w:p>
    <w:p w:rsidR="00FE6BB7" w:rsidRPr="00FE6BB7" w:rsidRDefault="00FE6BB7" w:rsidP="00FE6BB7">
      <w:pPr>
        <w:tabs>
          <w:tab w:val="left" w:pos="1134"/>
        </w:tabs>
        <w:ind w:firstLine="567"/>
        <w:jc w:val="both"/>
        <w:rPr>
          <w:sz w:val="28"/>
          <w:szCs w:val="28"/>
        </w:rPr>
      </w:pPr>
      <w:r w:rsidRPr="00FE6BB7">
        <w:rPr>
          <w:sz w:val="28"/>
          <w:szCs w:val="28"/>
        </w:rPr>
        <w:lastRenderedPageBreak/>
        <w:t>Расчет расходов по договору 1/2019 от 01.02.2019</w:t>
      </w:r>
      <w:r w:rsidR="00E81999">
        <w:rPr>
          <w:sz w:val="28"/>
          <w:szCs w:val="28"/>
        </w:rPr>
        <w:br/>
      </w:r>
      <w:r w:rsidRPr="00FE6BB7">
        <w:rPr>
          <w:sz w:val="28"/>
          <w:szCs w:val="28"/>
        </w:rPr>
        <w:t xml:space="preserve">ООО </w:t>
      </w:r>
      <w:r w:rsidR="00E81999">
        <w:rPr>
          <w:sz w:val="28"/>
          <w:szCs w:val="28"/>
        </w:rPr>
        <w:t>«</w:t>
      </w:r>
      <w:r w:rsidRPr="00FE6BB7">
        <w:rPr>
          <w:sz w:val="28"/>
          <w:szCs w:val="28"/>
        </w:rPr>
        <w:t>Хозяйственный комплекс</w:t>
      </w:r>
      <w:r w:rsidR="00E81999">
        <w:rPr>
          <w:sz w:val="28"/>
          <w:szCs w:val="28"/>
        </w:rPr>
        <w:t>»</w:t>
      </w:r>
      <w:r w:rsidRPr="00FE6BB7">
        <w:rPr>
          <w:sz w:val="28"/>
          <w:szCs w:val="28"/>
        </w:rPr>
        <w:t xml:space="preserve"> в приложении 1 к экспертному заключению.</w:t>
      </w:r>
    </w:p>
    <w:p w:rsidR="00FE6BB7" w:rsidRPr="00FE6BB7" w:rsidRDefault="00FE6BB7" w:rsidP="00FE6BB7">
      <w:pPr>
        <w:tabs>
          <w:tab w:val="left" w:pos="1134"/>
        </w:tabs>
        <w:ind w:firstLine="567"/>
        <w:jc w:val="both"/>
        <w:rPr>
          <w:sz w:val="28"/>
          <w:szCs w:val="28"/>
        </w:rPr>
      </w:pPr>
      <w:r w:rsidRPr="00FE6BB7">
        <w:rPr>
          <w:sz w:val="28"/>
          <w:szCs w:val="28"/>
        </w:rPr>
        <w:t>Также следует отметить, что сумма арендной платы транспорта (в месяц) не превышает среднерыночных цен.</w:t>
      </w:r>
    </w:p>
    <w:p w:rsidR="00FE6BB7" w:rsidRPr="00E81999" w:rsidRDefault="00FE6BB7" w:rsidP="00FE6BB7">
      <w:pPr>
        <w:tabs>
          <w:tab w:val="left" w:pos="1134"/>
        </w:tabs>
        <w:ind w:firstLine="567"/>
        <w:jc w:val="both"/>
        <w:rPr>
          <w:sz w:val="28"/>
          <w:szCs w:val="28"/>
        </w:rPr>
      </w:pPr>
      <w:r w:rsidRPr="00FE6BB7">
        <w:rPr>
          <w:noProof/>
          <w:szCs w:val="20"/>
        </w:rPr>
        <w:drawing>
          <wp:anchor distT="0" distB="0" distL="114300" distR="114300" simplePos="0" relativeHeight="251662336" behindDoc="1" locked="0" layoutInCell="1" allowOverlap="1">
            <wp:simplePos x="0" y="0"/>
            <wp:positionH relativeFrom="column">
              <wp:posOffset>-382270</wp:posOffset>
            </wp:positionH>
            <wp:positionV relativeFrom="paragraph">
              <wp:posOffset>537210</wp:posOffset>
            </wp:positionV>
            <wp:extent cx="5669915" cy="4231640"/>
            <wp:effectExtent l="0" t="0" r="6985" b="0"/>
            <wp:wrapTight wrapText="bothSides">
              <wp:wrapPolygon edited="0">
                <wp:start x="0" y="0"/>
                <wp:lineTo x="0" y="21490"/>
                <wp:lineTo x="16837" y="21490"/>
                <wp:lineTo x="21554" y="21004"/>
                <wp:lineTo x="21554" y="17211"/>
                <wp:lineTo x="16837" y="17114"/>
                <wp:lineTo x="21554" y="16628"/>
                <wp:lineTo x="21554" y="16142"/>
                <wp:lineTo x="16909" y="15558"/>
                <wp:lineTo x="20538" y="14002"/>
                <wp:lineTo x="21264" y="13419"/>
                <wp:lineTo x="20973" y="13224"/>
                <wp:lineTo x="16837" y="12447"/>
                <wp:lineTo x="21481" y="11182"/>
                <wp:lineTo x="21554" y="10988"/>
                <wp:lineTo x="21554" y="10307"/>
                <wp:lineTo x="20538" y="9335"/>
                <wp:lineTo x="21554" y="9043"/>
                <wp:lineTo x="21554" y="8071"/>
                <wp:lineTo x="21264" y="7779"/>
                <wp:lineTo x="21336" y="7098"/>
                <wp:lineTo x="20538" y="6418"/>
                <wp:lineTo x="21191" y="6126"/>
                <wp:lineTo x="21119" y="4959"/>
                <wp:lineTo x="21554" y="4570"/>
                <wp:lineTo x="21554" y="4084"/>
                <wp:lineTo x="16837" y="3112"/>
                <wp:lineTo x="19449" y="3112"/>
                <wp:lineTo x="21554" y="2431"/>
                <wp:lineTo x="21554"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69915" cy="423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BB7">
        <w:rPr>
          <w:color w:val="000000"/>
          <w:sz w:val="28"/>
          <w:szCs w:val="28"/>
        </w:rPr>
        <w:t>Расчет расходов по статье прочие общехозяйственные расходы представлен в таблице 4</w:t>
      </w:r>
      <w:r w:rsidRPr="00E81999">
        <w:rPr>
          <w:sz w:val="28"/>
          <w:szCs w:val="28"/>
        </w:rPr>
        <w:t>.</w:t>
      </w:r>
    </w:p>
    <w:p w:rsidR="00FE6BB7" w:rsidRPr="00FE6BB7" w:rsidRDefault="00FE6BB7" w:rsidP="00FE6BB7">
      <w:pPr>
        <w:tabs>
          <w:tab w:val="left" w:pos="1134"/>
        </w:tabs>
        <w:ind w:firstLine="567"/>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 xml:space="preserve">542,78 </w:t>
      </w:r>
      <w:r w:rsidRPr="00FE6BB7">
        <w:rPr>
          <w:color w:val="000000"/>
          <w:sz w:val="28"/>
          <w:szCs w:val="28"/>
        </w:rPr>
        <w:t>тыс. руб.</w:t>
      </w:r>
      <w:r w:rsidR="00E81999">
        <w:rPr>
          <w:color w:val="000000"/>
          <w:sz w:val="28"/>
          <w:szCs w:val="28"/>
        </w:rPr>
        <w:t>;</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788,91</w:t>
      </w:r>
      <w:r w:rsidRPr="00FE6BB7">
        <w:rPr>
          <w:color w:val="000000"/>
          <w:sz w:val="28"/>
          <w:szCs w:val="28"/>
        </w:rPr>
        <w:t xml:space="preserve"> тыс. руб.</w:t>
      </w:r>
    </w:p>
    <w:p w:rsidR="00FE6BB7" w:rsidRPr="00FE6BB7" w:rsidRDefault="00FE6BB7" w:rsidP="00FE6BB7">
      <w:pPr>
        <w:tabs>
          <w:tab w:val="left" w:pos="1134"/>
        </w:tabs>
        <w:ind w:firstLine="709"/>
        <w:jc w:val="center"/>
        <w:rPr>
          <w:b/>
          <w:color w:val="000000"/>
          <w:sz w:val="16"/>
          <w:szCs w:val="16"/>
          <w:highlight w:val="yellow"/>
          <w:u w:val="single"/>
        </w:rPr>
      </w:pPr>
    </w:p>
    <w:p w:rsidR="00FE6BB7" w:rsidRPr="00E81999" w:rsidRDefault="00FE6BB7" w:rsidP="00FE6BB7">
      <w:pPr>
        <w:tabs>
          <w:tab w:val="left" w:pos="1134"/>
        </w:tabs>
        <w:jc w:val="center"/>
        <w:rPr>
          <w:b/>
          <w:color w:val="000000"/>
          <w:sz w:val="28"/>
          <w:szCs w:val="28"/>
          <w:u w:val="single"/>
        </w:rPr>
      </w:pPr>
      <w:r w:rsidRPr="00E81999">
        <w:rPr>
          <w:b/>
          <w:color w:val="000000"/>
          <w:sz w:val="28"/>
          <w:szCs w:val="28"/>
          <w:u w:val="single"/>
        </w:rPr>
        <w:t>1.4. «Амортизация основных средств»</w:t>
      </w:r>
    </w:p>
    <w:p w:rsidR="00FE6BB7" w:rsidRPr="00FE6BB7" w:rsidRDefault="00FE6BB7" w:rsidP="00FE6BB7">
      <w:pPr>
        <w:autoSpaceDE w:val="0"/>
        <w:autoSpaceDN w:val="0"/>
        <w:adjustRightInd w:val="0"/>
        <w:ind w:firstLine="709"/>
        <w:jc w:val="both"/>
        <w:rPr>
          <w:sz w:val="28"/>
          <w:szCs w:val="28"/>
        </w:rPr>
      </w:pPr>
      <w:r w:rsidRPr="00FE6BB7">
        <w:rPr>
          <w:sz w:val="28"/>
          <w:szCs w:val="28"/>
        </w:rPr>
        <w:t>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FE6BB7" w:rsidRPr="00FE6BB7" w:rsidRDefault="00FE6BB7" w:rsidP="00FE6BB7">
      <w:pPr>
        <w:tabs>
          <w:tab w:val="left" w:pos="1134"/>
        </w:tabs>
        <w:ind w:firstLine="709"/>
        <w:jc w:val="both"/>
        <w:rPr>
          <w:sz w:val="22"/>
          <w:szCs w:val="28"/>
        </w:rPr>
      </w:pPr>
    </w:p>
    <w:p w:rsidR="00FE6BB7" w:rsidRPr="00FE6BB7" w:rsidRDefault="00FE6BB7" w:rsidP="00FE6BB7">
      <w:pPr>
        <w:tabs>
          <w:tab w:val="left" w:pos="1134"/>
        </w:tabs>
        <w:ind w:firstLine="709"/>
        <w:jc w:val="both"/>
        <w:rPr>
          <w:sz w:val="28"/>
          <w:szCs w:val="28"/>
        </w:rPr>
      </w:pPr>
      <w:r w:rsidRPr="00FE6BB7">
        <w:rPr>
          <w:sz w:val="28"/>
          <w:szCs w:val="28"/>
        </w:rPr>
        <w:t xml:space="preserve">Организацией заявлены для учета в необходимой валовой выручке (в расчете на год) расходы по статье в сумме </w:t>
      </w:r>
      <w:r w:rsidRPr="00FE6BB7">
        <w:rPr>
          <w:b/>
          <w:i/>
          <w:sz w:val="28"/>
          <w:szCs w:val="28"/>
        </w:rPr>
        <w:t>237,54</w:t>
      </w:r>
      <w:r w:rsidRPr="00FE6BB7">
        <w:rPr>
          <w:sz w:val="28"/>
          <w:szCs w:val="28"/>
        </w:rPr>
        <w:t xml:space="preserve"> тыс. руб. и включают в себя амортизацию основных средств.</w:t>
      </w:r>
    </w:p>
    <w:p w:rsidR="00FE6BB7" w:rsidRPr="00FE6BB7" w:rsidRDefault="00FE6BB7" w:rsidP="00FE6BB7">
      <w:pPr>
        <w:autoSpaceDE w:val="0"/>
        <w:autoSpaceDN w:val="0"/>
        <w:adjustRightInd w:val="0"/>
        <w:ind w:firstLine="709"/>
        <w:jc w:val="both"/>
        <w:rPr>
          <w:rFonts w:eastAsia="Calibri"/>
          <w:sz w:val="28"/>
          <w:szCs w:val="28"/>
          <w:lang w:eastAsia="en-US"/>
        </w:rPr>
      </w:pPr>
      <w:bookmarkStart w:id="29" w:name="_Hlk2323077"/>
      <w:r w:rsidRPr="00FE6BB7">
        <w:rPr>
          <w:sz w:val="28"/>
          <w:szCs w:val="28"/>
        </w:rPr>
        <w:lastRenderedPageBreak/>
        <w:t>Согласно п. 7, 8 Приказа Минфина России от 30.03.2001 № 26н</w:t>
      </w:r>
      <w:r w:rsidR="00E81999">
        <w:rPr>
          <w:sz w:val="28"/>
          <w:szCs w:val="28"/>
        </w:rPr>
        <w:br/>
      </w:r>
      <w:r w:rsidRPr="00FE6BB7">
        <w:rPr>
          <w:sz w:val="28"/>
          <w:szCs w:val="28"/>
        </w:rPr>
        <w:t>«Об утверждении Положения по бухгалтерскому учету «Учет основных средств» ПБУ 6/01» о</w:t>
      </w:r>
      <w:r w:rsidRPr="00FE6BB7">
        <w:rPr>
          <w:rFonts w:eastAsia="Calibri"/>
          <w:sz w:val="28"/>
          <w:szCs w:val="28"/>
          <w:lang w:eastAsia="en-US"/>
        </w:rPr>
        <w:t xml:space="preserve">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FE6BB7">
        <w:rPr>
          <w:rFonts w:eastAsia="Calibri"/>
          <w:b/>
          <w:sz w:val="28"/>
          <w:szCs w:val="28"/>
          <w:lang w:eastAsia="en-US"/>
        </w:rPr>
        <w:t>сумма фактических затрат организации на приобретение, сооружение и изготовление</w:t>
      </w:r>
      <w:r w:rsidRPr="00FE6BB7">
        <w:rPr>
          <w:rFonts w:eastAsia="Calibri"/>
          <w:sz w:val="28"/>
          <w:szCs w:val="28"/>
          <w:lang w:eastAsia="en-US"/>
        </w:rPr>
        <w:t>,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 17 вышеуказанного приказа стоимость объектов основных средств погашается посредством начисления амортизации.</w:t>
      </w:r>
    </w:p>
    <w:p w:rsidR="00FE6BB7" w:rsidRPr="00FE6BB7" w:rsidRDefault="00FE6BB7" w:rsidP="00FE6BB7">
      <w:pPr>
        <w:tabs>
          <w:tab w:val="left" w:pos="1134"/>
        </w:tabs>
        <w:ind w:firstLine="709"/>
        <w:jc w:val="both"/>
        <w:rPr>
          <w:rFonts w:eastAsia="Calibri"/>
          <w:sz w:val="28"/>
          <w:szCs w:val="28"/>
          <w:lang w:eastAsia="en-US"/>
        </w:rPr>
      </w:pPr>
      <w:r w:rsidRPr="00FE6BB7">
        <w:rPr>
          <w:rFonts w:eastAsia="Calibri"/>
          <w:sz w:val="28"/>
          <w:szCs w:val="28"/>
          <w:lang w:eastAsia="en-US"/>
        </w:rPr>
        <w:t xml:space="preserve">Среди представленных документов доказательства приобретения (создания) имущества МУП «Комфорт» за счет собственных средств </w:t>
      </w:r>
      <w:r w:rsidRPr="00FE6BB7">
        <w:rPr>
          <w:rFonts w:eastAsia="Calibri"/>
          <w:b/>
          <w:sz w:val="28"/>
          <w:szCs w:val="28"/>
          <w:u w:val="single"/>
          <w:lang w:eastAsia="en-US"/>
        </w:rPr>
        <w:t>отсутствуют</w:t>
      </w:r>
      <w:r w:rsidRPr="00FE6BB7">
        <w:rPr>
          <w:rFonts w:eastAsia="Calibri"/>
          <w:sz w:val="28"/>
          <w:szCs w:val="28"/>
          <w:lang w:eastAsia="en-US"/>
        </w:rPr>
        <w:t>.</w:t>
      </w:r>
    </w:p>
    <w:p w:rsidR="00FE6BB7" w:rsidRPr="00FE6BB7" w:rsidRDefault="00FE6BB7" w:rsidP="00FE6BB7">
      <w:pPr>
        <w:widowControl w:val="0"/>
        <w:tabs>
          <w:tab w:val="left" w:pos="1134"/>
        </w:tabs>
        <w:autoSpaceDE w:val="0"/>
        <w:autoSpaceDN w:val="0"/>
        <w:adjustRightInd w:val="0"/>
        <w:ind w:firstLine="709"/>
        <w:jc w:val="both"/>
        <w:rPr>
          <w:rFonts w:eastAsia="Calibri"/>
          <w:sz w:val="28"/>
          <w:szCs w:val="28"/>
          <w:lang w:eastAsia="en-US"/>
        </w:rPr>
      </w:pPr>
      <w:r w:rsidRPr="00FE6BB7">
        <w:rPr>
          <w:rFonts w:eastAsia="Calibri"/>
          <w:sz w:val="28"/>
          <w:szCs w:val="28"/>
          <w:lang w:eastAsia="en-US"/>
        </w:rPr>
        <w:t xml:space="preserve">По результатам проведенного анализа имеющихся документов регулятором был сделан вывод о том, что муниципальное имущество, переданное МУП «Комфорт» на праве хозяйственного ведения, создавалось за счет средств собственника данного имущества (Юргинского муниципального района), следовательно, </w:t>
      </w:r>
      <w:r w:rsidRPr="00FE6BB7">
        <w:rPr>
          <w:rFonts w:eastAsia="Calibri"/>
          <w:sz w:val="28"/>
          <w:szCs w:val="28"/>
          <w:u w:val="single"/>
          <w:lang w:eastAsia="en-US"/>
        </w:rPr>
        <w:t xml:space="preserve">начисление амортизации на данные объекты </w:t>
      </w:r>
      <w:r w:rsidRPr="00FE6BB7">
        <w:rPr>
          <w:rFonts w:eastAsia="Calibri"/>
          <w:b/>
          <w:sz w:val="28"/>
          <w:szCs w:val="28"/>
          <w:u w:val="single"/>
          <w:lang w:eastAsia="en-US"/>
        </w:rPr>
        <w:t>не предусмотрено</w:t>
      </w:r>
      <w:r w:rsidRPr="00FE6BB7">
        <w:rPr>
          <w:rFonts w:eastAsia="Calibri"/>
          <w:sz w:val="28"/>
          <w:szCs w:val="28"/>
          <w:u w:val="single"/>
          <w:lang w:eastAsia="en-US"/>
        </w:rPr>
        <w:t>.</w:t>
      </w:r>
    </w:p>
    <w:p w:rsidR="00FE6BB7" w:rsidRPr="00FE6BB7" w:rsidRDefault="00FE6BB7" w:rsidP="00FE6BB7">
      <w:pPr>
        <w:widowControl w:val="0"/>
        <w:tabs>
          <w:tab w:val="left" w:pos="1134"/>
        </w:tabs>
        <w:autoSpaceDE w:val="0"/>
        <w:autoSpaceDN w:val="0"/>
        <w:adjustRightInd w:val="0"/>
        <w:ind w:firstLine="709"/>
        <w:jc w:val="both"/>
        <w:rPr>
          <w:sz w:val="28"/>
          <w:szCs w:val="28"/>
        </w:rPr>
      </w:pPr>
      <w:r w:rsidRPr="00FE6BB7">
        <w:rPr>
          <w:sz w:val="28"/>
          <w:szCs w:val="28"/>
        </w:rPr>
        <w:t xml:space="preserve">Кроме того, необходимо отметить, что аналогичные нормы содержатся в Налоговом Кодексе РФ. В соответствии с п. 3 ст. 256 Налогового Кодекса РФ имущество, приобретенное (созданное) за счет бюджетных средств целевого финансирования </w:t>
      </w:r>
      <w:r w:rsidRPr="00FE6BB7">
        <w:rPr>
          <w:b/>
          <w:sz w:val="28"/>
          <w:szCs w:val="28"/>
          <w:u w:val="single"/>
        </w:rPr>
        <w:t>не подлежит</w:t>
      </w:r>
      <w:r w:rsidRPr="00FE6BB7">
        <w:rPr>
          <w:sz w:val="28"/>
          <w:szCs w:val="28"/>
        </w:rPr>
        <w:t xml:space="preserve"> начислению амортизации (в ред. Федеральных законов от 29.05.2002 № 57-ФЗ, от 23.07.2013 № 215-ФЗ). </w:t>
      </w:r>
    </w:p>
    <w:bookmarkEnd w:id="29"/>
    <w:p w:rsidR="00FE6BB7" w:rsidRPr="00FE6BB7" w:rsidRDefault="00FE6BB7" w:rsidP="00FE6BB7">
      <w:pPr>
        <w:widowControl w:val="0"/>
        <w:tabs>
          <w:tab w:val="left" w:pos="1134"/>
        </w:tabs>
        <w:autoSpaceDE w:val="0"/>
        <w:autoSpaceDN w:val="0"/>
        <w:adjustRightInd w:val="0"/>
        <w:ind w:firstLine="709"/>
        <w:jc w:val="both"/>
        <w:rPr>
          <w:sz w:val="28"/>
          <w:szCs w:val="28"/>
        </w:rPr>
      </w:pPr>
      <w:r w:rsidRPr="00FE6BB7">
        <w:rPr>
          <w:rFonts w:eastAsia="Calibri"/>
          <w:sz w:val="28"/>
          <w:szCs w:val="28"/>
          <w:lang w:eastAsia="en-US"/>
        </w:rPr>
        <w:t xml:space="preserve">На основании вышеизложенного, в связи с тем, что муниципальное имущество в сфере холодного водоснабжения, водоотведения было создано за счет средств собственника (Юргинского муниципального района), МУП «Комфорт» не несло затраты на его создание, следовательно, не имеет законного права на возмещение данных затрат путем начисления амортизации основных средств. Таким образом, заявленные расходы по данной статье в сумме </w:t>
      </w:r>
      <w:r w:rsidRPr="00FE6BB7">
        <w:rPr>
          <w:b/>
          <w:i/>
          <w:sz w:val="28"/>
          <w:szCs w:val="28"/>
        </w:rPr>
        <w:t>237,54</w:t>
      </w:r>
      <w:r w:rsidRPr="00FE6BB7">
        <w:rPr>
          <w:sz w:val="28"/>
          <w:szCs w:val="28"/>
        </w:rPr>
        <w:t xml:space="preserve"> тыс. руб. отклонены регулирующим органом. </w:t>
      </w:r>
    </w:p>
    <w:p w:rsidR="00FE6BB7" w:rsidRPr="00FE6BB7" w:rsidRDefault="00FE6BB7" w:rsidP="00FE6BB7">
      <w:pPr>
        <w:tabs>
          <w:tab w:val="left" w:pos="1134"/>
        </w:tabs>
        <w:ind w:firstLine="709"/>
        <w:jc w:val="both"/>
        <w:rPr>
          <w:color w:val="000000"/>
          <w:sz w:val="22"/>
          <w:szCs w:val="28"/>
        </w:rPr>
      </w:pPr>
    </w:p>
    <w:p w:rsidR="00FE6BB7" w:rsidRPr="00FE6BB7" w:rsidRDefault="00FE6BB7" w:rsidP="00FE6BB7">
      <w:pPr>
        <w:tabs>
          <w:tab w:val="left" w:pos="709"/>
        </w:tabs>
        <w:jc w:val="center"/>
        <w:rPr>
          <w:b/>
          <w:color w:val="000000"/>
          <w:sz w:val="32"/>
          <w:szCs w:val="32"/>
          <w:u w:val="single"/>
        </w:rPr>
      </w:pPr>
      <w:r w:rsidRPr="00FE6BB7">
        <w:rPr>
          <w:b/>
          <w:color w:val="000000"/>
          <w:sz w:val="32"/>
          <w:szCs w:val="32"/>
          <w:u w:val="single"/>
        </w:rPr>
        <w:t>1.5. «Расходы, связанные с оплатой налогов и сборов»</w:t>
      </w:r>
    </w:p>
    <w:p w:rsidR="00FE6BB7" w:rsidRPr="00FE6BB7" w:rsidRDefault="00FE6BB7" w:rsidP="00FE6BB7">
      <w:pPr>
        <w:widowControl w:val="0"/>
        <w:autoSpaceDE w:val="0"/>
        <w:autoSpaceDN w:val="0"/>
        <w:adjustRightInd w:val="0"/>
        <w:ind w:firstLine="567"/>
        <w:jc w:val="both"/>
        <w:rPr>
          <w:sz w:val="28"/>
          <w:szCs w:val="28"/>
        </w:rPr>
      </w:pPr>
    </w:p>
    <w:p w:rsidR="00FE6BB7" w:rsidRPr="00FE6BB7" w:rsidRDefault="00FE6BB7" w:rsidP="00FE6BB7">
      <w:pPr>
        <w:widowControl w:val="0"/>
        <w:autoSpaceDE w:val="0"/>
        <w:autoSpaceDN w:val="0"/>
        <w:adjustRightInd w:val="0"/>
        <w:ind w:firstLine="567"/>
        <w:jc w:val="both"/>
        <w:rPr>
          <w:sz w:val="28"/>
          <w:szCs w:val="28"/>
        </w:rPr>
      </w:pPr>
      <w:r w:rsidRPr="00FE6BB7">
        <w:rPr>
          <w:sz w:val="28"/>
          <w:szCs w:val="28"/>
        </w:rPr>
        <w:t>Согласно п. 30 Методических указаний при определении размера расходов, связанных с уплатой налогов и сборов, учитываются:</w:t>
      </w:r>
    </w:p>
    <w:p w:rsidR="00FE6BB7" w:rsidRPr="00FE6BB7" w:rsidRDefault="00FE6BB7" w:rsidP="00FE6BB7">
      <w:pPr>
        <w:widowControl w:val="0"/>
        <w:autoSpaceDE w:val="0"/>
        <w:autoSpaceDN w:val="0"/>
        <w:adjustRightInd w:val="0"/>
        <w:ind w:firstLine="540"/>
        <w:jc w:val="both"/>
        <w:rPr>
          <w:sz w:val="28"/>
          <w:szCs w:val="28"/>
        </w:rPr>
      </w:pPr>
      <w:r w:rsidRPr="00FE6BB7">
        <w:rPr>
          <w:sz w:val="28"/>
          <w:szCs w:val="28"/>
        </w:rPr>
        <w:t>налог на прибыль;</w:t>
      </w:r>
    </w:p>
    <w:p w:rsidR="00FE6BB7" w:rsidRPr="00FE6BB7" w:rsidRDefault="00FE6BB7" w:rsidP="00FE6BB7">
      <w:pPr>
        <w:widowControl w:val="0"/>
        <w:autoSpaceDE w:val="0"/>
        <w:autoSpaceDN w:val="0"/>
        <w:adjustRightInd w:val="0"/>
        <w:ind w:firstLine="540"/>
        <w:jc w:val="both"/>
        <w:rPr>
          <w:sz w:val="28"/>
          <w:szCs w:val="28"/>
        </w:rPr>
      </w:pPr>
      <w:r w:rsidRPr="00FE6BB7">
        <w:rPr>
          <w:sz w:val="28"/>
          <w:szCs w:val="28"/>
        </w:rPr>
        <w:t>налог на имущество организаций;</w:t>
      </w:r>
    </w:p>
    <w:p w:rsidR="00FE6BB7" w:rsidRPr="00FE6BB7" w:rsidRDefault="00FE6BB7" w:rsidP="00FE6BB7">
      <w:pPr>
        <w:widowControl w:val="0"/>
        <w:autoSpaceDE w:val="0"/>
        <w:autoSpaceDN w:val="0"/>
        <w:adjustRightInd w:val="0"/>
        <w:ind w:firstLine="540"/>
        <w:jc w:val="both"/>
        <w:rPr>
          <w:sz w:val="28"/>
          <w:szCs w:val="28"/>
        </w:rPr>
      </w:pPr>
      <w:r w:rsidRPr="00FE6BB7">
        <w:rPr>
          <w:sz w:val="28"/>
          <w:szCs w:val="28"/>
        </w:rPr>
        <w:t>земельный налог;</w:t>
      </w:r>
    </w:p>
    <w:p w:rsidR="00FE6BB7" w:rsidRPr="00FE6BB7" w:rsidRDefault="00FE6BB7" w:rsidP="00FE6BB7">
      <w:pPr>
        <w:widowControl w:val="0"/>
        <w:autoSpaceDE w:val="0"/>
        <w:autoSpaceDN w:val="0"/>
        <w:adjustRightInd w:val="0"/>
        <w:ind w:firstLine="540"/>
        <w:jc w:val="both"/>
        <w:rPr>
          <w:sz w:val="28"/>
          <w:szCs w:val="28"/>
        </w:rPr>
      </w:pPr>
      <w:r w:rsidRPr="00FE6BB7">
        <w:rPr>
          <w:sz w:val="28"/>
          <w:szCs w:val="28"/>
        </w:rPr>
        <w:t>водный налог и плата за пользование водным объектом;</w:t>
      </w:r>
    </w:p>
    <w:p w:rsidR="00FE6BB7" w:rsidRPr="00FE6BB7" w:rsidRDefault="00FE6BB7" w:rsidP="00FE6BB7">
      <w:pPr>
        <w:widowControl w:val="0"/>
        <w:autoSpaceDE w:val="0"/>
        <w:autoSpaceDN w:val="0"/>
        <w:adjustRightInd w:val="0"/>
        <w:ind w:firstLine="540"/>
        <w:jc w:val="both"/>
        <w:rPr>
          <w:sz w:val="28"/>
          <w:szCs w:val="28"/>
        </w:rPr>
      </w:pPr>
      <w:r w:rsidRPr="00FE6BB7">
        <w:rPr>
          <w:sz w:val="28"/>
          <w:szCs w:val="28"/>
        </w:rPr>
        <w:t>транспортный налог;</w:t>
      </w:r>
    </w:p>
    <w:p w:rsidR="00FE6BB7" w:rsidRPr="00FE6BB7" w:rsidRDefault="00FE6BB7" w:rsidP="00FE6BB7">
      <w:pPr>
        <w:widowControl w:val="0"/>
        <w:autoSpaceDE w:val="0"/>
        <w:autoSpaceDN w:val="0"/>
        <w:adjustRightInd w:val="0"/>
        <w:ind w:firstLine="540"/>
        <w:jc w:val="both"/>
        <w:rPr>
          <w:sz w:val="28"/>
          <w:szCs w:val="28"/>
        </w:rPr>
      </w:pPr>
      <w:r w:rsidRPr="00FE6BB7">
        <w:rPr>
          <w:sz w:val="28"/>
          <w:szCs w:val="28"/>
        </w:rPr>
        <w:t xml:space="preserve">прочие налоги и сборы, за исключением налогов и сборов с фонда </w:t>
      </w:r>
      <w:r w:rsidRPr="00FE6BB7">
        <w:rPr>
          <w:sz w:val="28"/>
          <w:szCs w:val="28"/>
        </w:rPr>
        <w:lastRenderedPageBreak/>
        <w:t>оплаты труда, учитываемых в составе производственных, ремонтных и административных расходов;</w:t>
      </w:r>
    </w:p>
    <w:p w:rsidR="00FE6BB7" w:rsidRPr="00FE6BB7" w:rsidRDefault="00FE6BB7" w:rsidP="00FE6BB7">
      <w:pPr>
        <w:widowControl w:val="0"/>
        <w:autoSpaceDE w:val="0"/>
        <w:autoSpaceDN w:val="0"/>
        <w:adjustRightInd w:val="0"/>
        <w:ind w:firstLine="540"/>
        <w:jc w:val="both"/>
        <w:rPr>
          <w:sz w:val="28"/>
          <w:szCs w:val="28"/>
        </w:rPr>
      </w:pPr>
      <w:r w:rsidRPr="00FE6BB7">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FE6BB7" w:rsidRPr="00FE6BB7" w:rsidRDefault="00FE6BB7" w:rsidP="00FE6BB7">
      <w:pPr>
        <w:tabs>
          <w:tab w:val="left" w:pos="1134"/>
        </w:tabs>
        <w:ind w:firstLine="709"/>
        <w:jc w:val="both"/>
        <w:rPr>
          <w:sz w:val="22"/>
          <w:szCs w:val="28"/>
        </w:rPr>
      </w:pP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 xml:space="preserve">175,26 </w:t>
      </w:r>
      <w:r w:rsidRPr="00FE6BB7">
        <w:rPr>
          <w:color w:val="000000"/>
          <w:sz w:val="28"/>
          <w:szCs w:val="28"/>
        </w:rPr>
        <w:t xml:space="preserve">тыс. руб., в том числе водный налог </w:t>
      </w:r>
      <w:r w:rsidRPr="00FE6BB7">
        <w:rPr>
          <w:b/>
          <w:i/>
          <w:color w:val="000000"/>
          <w:sz w:val="28"/>
          <w:szCs w:val="28"/>
        </w:rPr>
        <w:t>136,07</w:t>
      </w:r>
      <w:r w:rsidRPr="00FE6BB7">
        <w:rPr>
          <w:color w:val="000000"/>
          <w:sz w:val="28"/>
          <w:szCs w:val="28"/>
        </w:rPr>
        <w:t xml:space="preserve"> тыс. руб., налог на имущество </w:t>
      </w:r>
      <w:r w:rsidRPr="00FE6BB7">
        <w:rPr>
          <w:b/>
          <w:i/>
          <w:color w:val="000000"/>
          <w:sz w:val="28"/>
          <w:szCs w:val="28"/>
        </w:rPr>
        <w:t>39,19</w:t>
      </w:r>
      <w:r w:rsidRPr="00FE6BB7">
        <w:rPr>
          <w:color w:val="000000"/>
          <w:sz w:val="28"/>
          <w:szCs w:val="28"/>
        </w:rPr>
        <w:t xml:space="preserve"> тыс. руб.</w:t>
      </w:r>
    </w:p>
    <w:p w:rsidR="00FE6BB7" w:rsidRPr="00FE6BB7" w:rsidRDefault="00FE6BB7" w:rsidP="00FE6BB7">
      <w:pPr>
        <w:tabs>
          <w:tab w:val="left" w:pos="1134"/>
        </w:tabs>
        <w:ind w:firstLine="709"/>
        <w:jc w:val="both"/>
        <w:rPr>
          <w:sz w:val="28"/>
          <w:szCs w:val="28"/>
        </w:rPr>
      </w:pPr>
      <w:r w:rsidRPr="00FE6BB7">
        <w:rPr>
          <w:b/>
          <w:i/>
          <w:sz w:val="28"/>
          <w:szCs w:val="28"/>
        </w:rPr>
        <w:t>Водный налог</w:t>
      </w:r>
      <w:r w:rsidRPr="00FE6BB7">
        <w:rPr>
          <w:sz w:val="28"/>
          <w:szCs w:val="28"/>
        </w:rPr>
        <w:t xml:space="preserve">. Расходы приняты в размере </w:t>
      </w:r>
      <w:r w:rsidRPr="00FE6BB7">
        <w:rPr>
          <w:b/>
          <w:i/>
          <w:sz w:val="28"/>
          <w:szCs w:val="28"/>
        </w:rPr>
        <w:t>114,82</w:t>
      </w:r>
      <w:r w:rsidRPr="00FE6BB7">
        <w:rPr>
          <w:sz w:val="28"/>
          <w:szCs w:val="28"/>
        </w:rPr>
        <w:t xml:space="preserve"> тыс. руб. и рассчитаны по планируемым объемам воды, забранной из водного объекта на ставку по водному налогу с коэффициентом роста на 2019 г. в соответствии с п.1 и п.1.1. ст. 333.12 НК РФ (часть вторая) от 05.08.2000</w:t>
      </w:r>
      <w:r w:rsidR="00294E45">
        <w:rPr>
          <w:sz w:val="28"/>
          <w:szCs w:val="28"/>
        </w:rPr>
        <w:br/>
        <w:t>№</w:t>
      </w:r>
      <w:r w:rsidRPr="00FE6BB7">
        <w:rPr>
          <w:sz w:val="28"/>
          <w:szCs w:val="28"/>
        </w:rPr>
        <w:t xml:space="preserve"> 117-ФЗ (ред. от 03.08.2018) (с изм. и доп., вступ. в силу с 01.10.2018).</w:t>
      </w:r>
    </w:p>
    <w:p w:rsidR="00FE6BB7" w:rsidRPr="00FE6BB7" w:rsidRDefault="00FE6BB7" w:rsidP="00FE6BB7">
      <w:pPr>
        <w:ind w:firstLine="709"/>
        <w:jc w:val="both"/>
        <w:rPr>
          <w:b/>
          <w:i/>
          <w:sz w:val="28"/>
          <w:szCs w:val="28"/>
        </w:rPr>
      </w:pPr>
      <w:r w:rsidRPr="00FE6BB7">
        <w:rPr>
          <w:b/>
          <w:i/>
          <w:sz w:val="28"/>
          <w:szCs w:val="28"/>
        </w:rPr>
        <w:t>Налог на имущество.</w:t>
      </w:r>
      <w:r w:rsidRPr="00FE6BB7">
        <w:rPr>
          <w:sz w:val="28"/>
          <w:szCs w:val="28"/>
        </w:rPr>
        <w:t xml:space="preserve"> Расходы приняты в размере </w:t>
      </w:r>
      <w:r w:rsidRPr="00FE6BB7">
        <w:rPr>
          <w:b/>
          <w:i/>
          <w:sz w:val="28"/>
          <w:szCs w:val="28"/>
        </w:rPr>
        <w:t>33,07</w:t>
      </w:r>
      <w:r w:rsidRPr="00FE6BB7">
        <w:rPr>
          <w:sz w:val="28"/>
          <w:szCs w:val="28"/>
        </w:rPr>
        <w:t xml:space="preserve"> тыс. руб. и рассчитаны специалистом РЭК КО, исходя из: 1) среднегодовой остаточной стоимости имущества, рассчитанной на основании данных о балансовой и остаточной стоимости имущества, имеющихся в приложениях к договору о закреплении имущества на праве хозяйственного ведения; 2) ставки налога на имущество </w:t>
      </w:r>
      <w:r w:rsidRPr="00FE6BB7">
        <w:rPr>
          <w:b/>
          <w:i/>
          <w:sz w:val="28"/>
          <w:szCs w:val="28"/>
        </w:rPr>
        <w:t>2,2%.</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 xml:space="preserve">59,54 </w:t>
      </w:r>
      <w:r w:rsidRPr="00FE6BB7">
        <w:rPr>
          <w:color w:val="000000"/>
          <w:sz w:val="28"/>
          <w:szCs w:val="28"/>
        </w:rPr>
        <w:t>тыс. руб.,</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88,35</w:t>
      </w:r>
      <w:r w:rsidRPr="00FE6BB7">
        <w:rPr>
          <w:color w:val="000000"/>
          <w:sz w:val="28"/>
          <w:szCs w:val="28"/>
        </w:rPr>
        <w:t xml:space="preserve"> тыс. руб.</w:t>
      </w:r>
    </w:p>
    <w:p w:rsidR="00FE6BB7" w:rsidRPr="00FE6BB7" w:rsidRDefault="00FE6BB7" w:rsidP="00FE6BB7">
      <w:pPr>
        <w:tabs>
          <w:tab w:val="left" w:pos="1134"/>
        </w:tabs>
        <w:ind w:firstLine="709"/>
        <w:jc w:val="center"/>
        <w:rPr>
          <w:b/>
          <w:color w:val="000000"/>
          <w:szCs w:val="16"/>
          <w:highlight w:val="yellow"/>
          <w:u w:val="single"/>
        </w:rPr>
      </w:pPr>
    </w:p>
    <w:p w:rsidR="00FE6BB7" w:rsidRPr="00E81999" w:rsidRDefault="00FE6BB7" w:rsidP="00FE6BB7">
      <w:pPr>
        <w:tabs>
          <w:tab w:val="left" w:pos="1134"/>
        </w:tabs>
        <w:ind w:firstLine="709"/>
        <w:jc w:val="center"/>
        <w:rPr>
          <w:b/>
          <w:sz w:val="28"/>
          <w:szCs w:val="28"/>
          <w:u w:val="single"/>
        </w:rPr>
      </w:pPr>
      <w:r w:rsidRPr="00E81999">
        <w:rPr>
          <w:b/>
          <w:sz w:val="28"/>
          <w:szCs w:val="28"/>
          <w:u w:val="single"/>
        </w:rPr>
        <w:t>1.6. «Нормативная прибыль»</w:t>
      </w:r>
    </w:p>
    <w:p w:rsidR="00FE6BB7" w:rsidRPr="00FE6BB7" w:rsidRDefault="00FE6BB7" w:rsidP="00FE6BB7">
      <w:pPr>
        <w:tabs>
          <w:tab w:val="left" w:pos="1134"/>
        </w:tabs>
        <w:ind w:firstLine="709"/>
        <w:jc w:val="both"/>
        <w:rPr>
          <w:bCs/>
          <w:sz w:val="28"/>
          <w:szCs w:val="28"/>
        </w:rPr>
      </w:pPr>
    </w:p>
    <w:p w:rsidR="00FE6BB7" w:rsidRPr="00FE6BB7" w:rsidRDefault="00FE6BB7" w:rsidP="00FE6BB7">
      <w:pPr>
        <w:tabs>
          <w:tab w:val="left" w:pos="1134"/>
        </w:tabs>
        <w:ind w:firstLine="709"/>
        <w:jc w:val="both"/>
        <w:rPr>
          <w:bCs/>
          <w:sz w:val="28"/>
          <w:szCs w:val="28"/>
        </w:rPr>
      </w:pPr>
      <w:r w:rsidRPr="00FE6BB7">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rsidR="00FE6BB7" w:rsidRPr="00FE6BB7" w:rsidRDefault="00FE6BB7" w:rsidP="00FE6BB7">
      <w:pPr>
        <w:tabs>
          <w:tab w:val="left" w:pos="1134"/>
        </w:tabs>
        <w:ind w:firstLine="709"/>
        <w:jc w:val="both"/>
        <w:rPr>
          <w:bCs/>
          <w:sz w:val="28"/>
          <w:szCs w:val="28"/>
        </w:rPr>
      </w:pPr>
      <w:r w:rsidRPr="00FE6BB7">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rsidR="00FE6BB7" w:rsidRPr="00FE6BB7" w:rsidRDefault="00FE6BB7" w:rsidP="00FE6BB7">
      <w:pPr>
        <w:tabs>
          <w:tab w:val="left" w:pos="1134"/>
        </w:tabs>
        <w:ind w:firstLine="709"/>
        <w:jc w:val="both"/>
        <w:rPr>
          <w:bCs/>
          <w:sz w:val="28"/>
          <w:szCs w:val="28"/>
        </w:rPr>
      </w:pPr>
      <w:r w:rsidRPr="00FE6BB7">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rsidR="00FE6BB7" w:rsidRPr="00FE6BB7" w:rsidRDefault="00FE6BB7" w:rsidP="00FE6BB7">
      <w:pPr>
        <w:tabs>
          <w:tab w:val="left" w:pos="1134"/>
        </w:tabs>
        <w:ind w:firstLine="709"/>
        <w:jc w:val="both"/>
        <w:rPr>
          <w:sz w:val="28"/>
          <w:szCs w:val="28"/>
        </w:rPr>
      </w:pPr>
      <w:r w:rsidRPr="00FE6BB7">
        <w:rPr>
          <w:bCs/>
          <w:sz w:val="28"/>
          <w:szCs w:val="28"/>
        </w:rPr>
        <w:t>3) расходы на социальные нужды, предусмотренные коллективными договорами</w:t>
      </w:r>
      <w:r w:rsidR="00E81999">
        <w:rPr>
          <w:bCs/>
          <w:sz w:val="28"/>
          <w:szCs w:val="28"/>
        </w:rPr>
        <w:t>.</w:t>
      </w:r>
    </w:p>
    <w:p w:rsidR="00FE6BB7" w:rsidRPr="00FE6BB7" w:rsidRDefault="00FE6BB7" w:rsidP="00FE6BB7">
      <w:pPr>
        <w:tabs>
          <w:tab w:val="left" w:pos="1134"/>
        </w:tabs>
        <w:ind w:firstLine="709"/>
        <w:jc w:val="both"/>
        <w:rPr>
          <w:sz w:val="28"/>
          <w:szCs w:val="28"/>
        </w:rPr>
      </w:pPr>
      <w:r w:rsidRPr="00FE6BB7">
        <w:rPr>
          <w:sz w:val="28"/>
          <w:szCs w:val="28"/>
        </w:rPr>
        <w:lastRenderedPageBreak/>
        <w:t xml:space="preserve">Расходы по данной статье предприятием </w:t>
      </w:r>
      <w:r w:rsidRPr="00FE6BB7">
        <w:rPr>
          <w:sz w:val="28"/>
          <w:szCs w:val="28"/>
          <w:u w:val="single"/>
        </w:rPr>
        <w:t>не заявлены</w:t>
      </w:r>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Инвестиционная программа в сфере холодного водоснабжения питьевой водой для МУП «Комфорт» не утверждена.</w:t>
      </w:r>
    </w:p>
    <w:p w:rsidR="00FE6BB7" w:rsidRPr="00FE6BB7" w:rsidRDefault="00FE6BB7" w:rsidP="00FE6BB7">
      <w:pPr>
        <w:tabs>
          <w:tab w:val="left" w:pos="1134"/>
        </w:tabs>
        <w:ind w:firstLine="709"/>
        <w:jc w:val="both"/>
        <w:rPr>
          <w:sz w:val="28"/>
          <w:szCs w:val="28"/>
        </w:rPr>
      </w:pPr>
    </w:p>
    <w:p w:rsidR="00FE6BB7" w:rsidRPr="00FE6BB7" w:rsidRDefault="00FE6BB7" w:rsidP="00FE6BB7">
      <w:pPr>
        <w:tabs>
          <w:tab w:val="left" w:pos="1134"/>
        </w:tabs>
        <w:jc w:val="center"/>
        <w:rPr>
          <w:b/>
          <w:sz w:val="28"/>
          <w:szCs w:val="28"/>
          <w:u w:val="single"/>
        </w:rPr>
      </w:pPr>
      <w:r w:rsidRPr="00FE6BB7">
        <w:rPr>
          <w:b/>
          <w:sz w:val="32"/>
          <w:szCs w:val="28"/>
          <w:u w:val="single"/>
        </w:rPr>
        <w:t>1.7. «Расчетная предпринимательская прибыль»</w:t>
      </w:r>
    </w:p>
    <w:p w:rsidR="00FE6BB7" w:rsidRPr="00FE6BB7" w:rsidRDefault="00FE6BB7" w:rsidP="00FE6BB7">
      <w:pPr>
        <w:tabs>
          <w:tab w:val="left" w:pos="1134"/>
        </w:tabs>
        <w:ind w:firstLine="709"/>
        <w:jc w:val="both"/>
        <w:rPr>
          <w:bCs/>
          <w:sz w:val="28"/>
          <w:szCs w:val="28"/>
        </w:rPr>
      </w:pPr>
    </w:p>
    <w:p w:rsidR="00FE6BB7" w:rsidRPr="00FE6BB7" w:rsidRDefault="00FE6BB7" w:rsidP="00FE6BB7">
      <w:pPr>
        <w:tabs>
          <w:tab w:val="left" w:pos="1134"/>
        </w:tabs>
        <w:ind w:firstLine="709"/>
        <w:jc w:val="both"/>
        <w:rPr>
          <w:bCs/>
          <w:sz w:val="28"/>
          <w:szCs w:val="28"/>
        </w:rPr>
      </w:pPr>
      <w:r w:rsidRPr="00FE6BB7">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FE6BB7">
        <w:rPr>
          <w:bCs/>
          <w:sz w:val="28"/>
          <w:szCs w:val="28"/>
        </w:rPr>
        <w:t>п.п</w:t>
      </w:r>
      <w:proofErr w:type="spellEnd"/>
      <w:r w:rsidRPr="00FE6BB7">
        <w:rPr>
          <w:bCs/>
          <w:sz w:val="28"/>
          <w:szCs w:val="28"/>
        </w:rPr>
        <w:t>. 1 - 7 п. 15 Методических указаний, с учетом особенностей, предусмотренных п. 47(2) Основ ценообразования.</w:t>
      </w:r>
    </w:p>
    <w:p w:rsidR="00FE6BB7" w:rsidRPr="00FE6BB7" w:rsidRDefault="00FE6BB7" w:rsidP="00FE6BB7">
      <w:pPr>
        <w:tabs>
          <w:tab w:val="left" w:pos="1134"/>
        </w:tabs>
        <w:ind w:firstLine="709"/>
        <w:jc w:val="both"/>
        <w:rPr>
          <w:bCs/>
          <w:sz w:val="28"/>
          <w:szCs w:val="28"/>
        </w:rPr>
      </w:pPr>
      <w:r w:rsidRPr="00FE6BB7">
        <w:rPr>
          <w:bCs/>
          <w:sz w:val="28"/>
          <w:szCs w:val="28"/>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rsidR="00FE6BB7" w:rsidRPr="00FE6BB7" w:rsidRDefault="00FE6BB7" w:rsidP="00FE6BB7">
      <w:pPr>
        <w:tabs>
          <w:tab w:val="left" w:pos="1134"/>
        </w:tabs>
        <w:ind w:firstLine="709"/>
        <w:jc w:val="both"/>
        <w:rPr>
          <w:bCs/>
          <w:sz w:val="28"/>
          <w:szCs w:val="28"/>
        </w:rPr>
      </w:pPr>
      <w:r w:rsidRPr="00FE6BB7">
        <w:rPr>
          <w:bCs/>
          <w:sz w:val="28"/>
          <w:szCs w:val="28"/>
        </w:rPr>
        <w:t>- являющейся государственным или муниципальным унитарным предприятием;</w:t>
      </w:r>
    </w:p>
    <w:p w:rsidR="00FE6BB7" w:rsidRPr="00FE6BB7" w:rsidRDefault="00FE6BB7" w:rsidP="00FE6BB7">
      <w:pPr>
        <w:tabs>
          <w:tab w:val="left" w:pos="1134"/>
        </w:tabs>
        <w:ind w:firstLine="709"/>
        <w:jc w:val="both"/>
        <w:rPr>
          <w:bCs/>
          <w:sz w:val="28"/>
          <w:szCs w:val="28"/>
        </w:rPr>
      </w:pPr>
      <w:r w:rsidRPr="00FE6BB7">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rsidR="00FE6BB7" w:rsidRPr="00FE6BB7" w:rsidRDefault="00FE6BB7" w:rsidP="00FE6BB7">
      <w:pPr>
        <w:tabs>
          <w:tab w:val="left" w:pos="1134"/>
        </w:tabs>
        <w:ind w:firstLine="709"/>
        <w:jc w:val="both"/>
        <w:rPr>
          <w:bCs/>
          <w:sz w:val="28"/>
          <w:szCs w:val="28"/>
        </w:rPr>
      </w:pPr>
      <w:r w:rsidRPr="00FE6BB7">
        <w:rPr>
          <w:bCs/>
          <w:sz w:val="28"/>
          <w:szCs w:val="28"/>
        </w:rPr>
        <w:t xml:space="preserve">На основании вышеизложенного, в соответствии с п. 47(2) Основ ценообразования расходы по данной статье </w:t>
      </w:r>
      <w:r w:rsidRPr="00FE6BB7">
        <w:rPr>
          <w:bCs/>
          <w:sz w:val="28"/>
          <w:szCs w:val="28"/>
          <w:u w:val="single"/>
        </w:rPr>
        <w:t>не подлежат включению</w:t>
      </w:r>
      <w:r w:rsidRPr="00FE6BB7">
        <w:rPr>
          <w:bCs/>
          <w:sz w:val="28"/>
          <w:szCs w:val="28"/>
        </w:rPr>
        <w:t xml:space="preserve"> в необходимую валовую выручку рассматриваемого предприятия, в связи с тем, что оно является муниципальным.</w:t>
      </w:r>
    </w:p>
    <w:p w:rsidR="00FE6BB7" w:rsidRPr="00FE6BB7" w:rsidRDefault="00FE6BB7" w:rsidP="00FE6BB7">
      <w:pPr>
        <w:tabs>
          <w:tab w:val="left" w:pos="1134"/>
        </w:tabs>
        <w:ind w:firstLine="709"/>
        <w:jc w:val="both"/>
        <w:rPr>
          <w:sz w:val="28"/>
          <w:szCs w:val="28"/>
        </w:rPr>
      </w:pPr>
      <w:r w:rsidRPr="00FE6BB7">
        <w:rPr>
          <w:sz w:val="28"/>
          <w:szCs w:val="28"/>
        </w:rPr>
        <w:t xml:space="preserve">Организацией расходы по данной статье для учета в необходимой валовой выручке </w:t>
      </w:r>
      <w:r w:rsidRPr="00FE6BB7">
        <w:rPr>
          <w:sz w:val="28"/>
          <w:szCs w:val="28"/>
          <w:u w:val="single"/>
        </w:rPr>
        <w:t>не заявлены</w:t>
      </w:r>
      <w:r w:rsidRPr="00FE6BB7">
        <w:rPr>
          <w:sz w:val="28"/>
          <w:szCs w:val="28"/>
        </w:rPr>
        <w:t>.</w:t>
      </w:r>
    </w:p>
    <w:p w:rsidR="00FE6BB7" w:rsidRPr="00FE6BB7" w:rsidRDefault="00FE6BB7" w:rsidP="00FE6BB7">
      <w:pPr>
        <w:tabs>
          <w:tab w:val="left" w:pos="709"/>
        </w:tabs>
        <w:ind w:firstLine="709"/>
        <w:jc w:val="center"/>
        <w:rPr>
          <w:b/>
          <w:color w:val="000000"/>
          <w:szCs w:val="32"/>
          <w:u w:val="single"/>
        </w:rPr>
      </w:pPr>
    </w:p>
    <w:p w:rsidR="00FE6BB7" w:rsidRPr="00E81999" w:rsidRDefault="00FE6BB7" w:rsidP="00FE6BB7">
      <w:pPr>
        <w:jc w:val="center"/>
        <w:rPr>
          <w:b/>
          <w:color w:val="000000"/>
          <w:sz w:val="28"/>
          <w:szCs w:val="28"/>
          <w:u w:val="single"/>
        </w:rPr>
      </w:pPr>
      <w:r w:rsidRPr="00E81999">
        <w:rPr>
          <w:b/>
          <w:color w:val="000000"/>
          <w:sz w:val="28"/>
          <w:szCs w:val="28"/>
          <w:u w:val="single"/>
        </w:rPr>
        <w:t>2. Водоотведение</w:t>
      </w:r>
    </w:p>
    <w:p w:rsidR="00FE6BB7" w:rsidRPr="00E81999" w:rsidRDefault="00FE6BB7" w:rsidP="00FE6BB7">
      <w:pPr>
        <w:jc w:val="center"/>
        <w:rPr>
          <w:b/>
          <w:color w:val="000000"/>
          <w:sz w:val="28"/>
          <w:szCs w:val="28"/>
          <w:highlight w:val="yellow"/>
          <w:u w:val="single"/>
        </w:rPr>
      </w:pPr>
    </w:p>
    <w:p w:rsidR="00FE6BB7" w:rsidRPr="00E81999" w:rsidRDefault="00FE6BB7" w:rsidP="00FE6BB7">
      <w:pPr>
        <w:jc w:val="center"/>
        <w:rPr>
          <w:b/>
          <w:color w:val="000000"/>
          <w:sz w:val="28"/>
          <w:szCs w:val="28"/>
          <w:u w:val="single"/>
        </w:rPr>
      </w:pPr>
      <w:r w:rsidRPr="00E81999">
        <w:rPr>
          <w:b/>
          <w:color w:val="000000"/>
          <w:sz w:val="28"/>
          <w:szCs w:val="28"/>
          <w:u w:val="single"/>
        </w:rPr>
        <w:t>Анализ расчета величины необходимой валовой выручки</w:t>
      </w:r>
    </w:p>
    <w:p w:rsidR="00FE6BB7" w:rsidRPr="00FE6BB7" w:rsidRDefault="00FE6BB7" w:rsidP="00FE6BB7">
      <w:pPr>
        <w:ind w:firstLine="567"/>
        <w:jc w:val="both"/>
        <w:rPr>
          <w:sz w:val="28"/>
          <w:szCs w:val="28"/>
        </w:rPr>
      </w:pPr>
    </w:p>
    <w:p w:rsidR="00FE6BB7" w:rsidRPr="00FE6BB7" w:rsidRDefault="00FE6BB7" w:rsidP="00FE6BB7">
      <w:pPr>
        <w:ind w:firstLine="567"/>
        <w:jc w:val="both"/>
        <w:rPr>
          <w:sz w:val="28"/>
          <w:szCs w:val="28"/>
        </w:rPr>
      </w:pPr>
      <w:r w:rsidRPr="00FE6BB7">
        <w:rPr>
          <w:sz w:val="28"/>
          <w:szCs w:val="28"/>
        </w:rPr>
        <w:t>В адрес региональной энергетической комиссии Кемеровской области организацией было направлено заявление об установлении тарифов на услугу водоотведения (</w:t>
      </w:r>
      <w:proofErr w:type="spellStart"/>
      <w:r w:rsidRPr="00FE6BB7">
        <w:rPr>
          <w:sz w:val="28"/>
          <w:szCs w:val="28"/>
        </w:rPr>
        <w:t>вх</w:t>
      </w:r>
      <w:proofErr w:type="spellEnd"/>
      <w:r w:rsidRPr="00FE6BB7">
        <w:rPr>
          <w:sz w:val="28"/>
          <w:szCs w:val="28"/>
        </w:rPr>
        <w:t>. от 13.02.2019 № 573) методом экономически обоснованных расходов на период с 01.02.2019 по 31.12.2019. Финансовые потребности рассчитаны на год.</w:t>
      </w:r>
    </w:p>
    <w:p w:rsidR="00FE6BB7" w:rsidRPr="00FE6BB7" w:rsidRDefault="00FE6BB7" w:rsidP="00FE6BB7">
      <w:pPr>
        <w:ind w:firstLine="567"/>
        <w:jc w:val="both"/>
        <w:rPr>
          <w:sz w:val="28"/>
          <w:szCs w:val="28"/>
        </w:rPr>
      </w:pPr>
      <w:r w:rsidRPr="00FE6BB7">
        <w:rPr>
          <w:sz w:val="28"/>
          <w:szCs w:val="28"/>
        </w:rPr>
        <w:t xml:space="preserve">Величина необходимой валовой выручки, заявленная организацией, составляет </w:t>
      </w:r>
      <w:r w:rsidRPr="00FE6BB7">
        <w:rPr>
          <w:b/>
          <w:i/>
          <w:sz w:val="28"/>
          <w:szCs w:val="28"/>
        </w:rPr>
        <w:t xml:space="preserve">5764,13 </w:t>
      </w:r>
      <w:r w:rsidRPr="00FE6BB7">
        <w:rPr>
          <w:sz w:val="28"/>
          <w:szCs w:val="28"/>
        </w:rPr>
        <w:t xml:space="preserve">тыс. руб.  Тариф заявлен – </w:t>
      </w:r>
      <w:r w:rsidRPr="00FE6BB7">
        <w:rPr>
          <w:b/>
          <w:i/>
          <w:sz w:val="28"/>
          <w:szCs w:val="28"/>
        </w:rPr>
        <w:t>39,06</w:t>
      </w:r>
      <w:r w:rsidRPr="00FE6BB7">
        <w:rPr>
          <w:sz w:val="28"/>
          <w:szCs w:val="28"/>
        </w:rPr>
        <w:t xml:space="preserve"> руб./м</w:t>
      </w:r>
      <w:r w:rsidRPr="00FE6BB7">
        <w:rPr>
          <w:sz w:val="28"/>
          <w:szCs w:val="28"/>
          <w:vertAlign w:val="superscript"/>
        </w:rPr>
        <w:t>3</w:t>
      </w:r>
      <w:r w:rsidRPr="00FE6BB7">
        <w:rPr>
          <w:sz w:val="28"/>
          <w:szCs w:val="28"/>
        </w:rPr>
        <w:t>.</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 xml:space="preserve">В соответствии с п. 15 Методических указаний </w:t>
      </w:r>
      <w:r w:rsidRPr="00FE6BB7">
        <w:rPr>
          <w:color w:val="000000"/>
          <w:sz w:val="28"/>
          <w:szCs w:val="28"/>
          <w:u w:val="single"/>
        </w:rPr>
        <w:t>при применении метода экономически обоснованных расходов (затрат) необходимая валовая выручка</w:t>
      </w:r>
      <w:r w:rsidRPr="00FE6BB7">
        <w:rPr>
          <w:color w:val="000000"/>
          <w:sz w:val="28"/>
          <w:szCs w:val="28"/>
        </w:rPr>
        <w:t xml:space="preserve"> регулируемой организации </w:t>
      </w:r>
      <w:r w:rsidRPr="00FE6BB7">
        <w:rPr>
          <w:color w:val="000000"/>
          <w:sz w:val="28"/>
          <w:szCs w:val="28"/>
          <w:u w:val="single"/>
        </w:rPr>
        <w:t>определяется</w:t>
      </w:r>
      <w:r w:rsidRPr="00FE6BB7">
        <w:rPr>
          <w:color w:val="000000"/>
          <w:sz w:val="28"/>
          <w:szCs w:val="28"/>
        </w:rPr>
        <w:t xml:space="preserve"> как сумма планируемых на очередной период регулирования:</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1) производственных расходов;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lastRenderedPageBreak/>
        <w:t>2) ремонтных расходов, включая расходы на текущий и капитальный ремонт;</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3) административных расходов;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4) сбытовых расходов гарантирующих организаций;</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5) расходов на амортизацию основных средств и нематериальных активов;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7) расходов, связанных с оплатой налогов и сборов;</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8) нормативной прибыли;</w:t>
      </w:r>
    </w:p>
    <w:p w:rsidR="00FE6BB7" w:rsidRPr="00FE6BB7" w:rsidRDefault="00FE6BB7" w:rsidP="00FE6BB7">
      <w:pPr>
        <w:widowControl w:val="0"/>
        <w:autoSpaceDE w:val="0"/>
        <w:autoSpaceDN w:val="0"/>
        <w:adjustRightInd w:val="0"/>
        <w:ind w:firstLine="567"/>
        <w:jc w:val="both"/>
        <w:rPr>
          <w:color w:val="000000"/>
          <w:sz w:val="28"/>
          <w:szCs w:val="28"/>
        </w:rPr>
      </w:pPr>
      <w:r w:rsidRPr="00FE6BB7">
        <w:rPr>
          <w:color w:val="000000"/>
          <w:sz w:val="28"/>
          <w:szCs w:val="28"/>
        </w:rPr>
        <w:t>9) расчетной предпринимательской прибыли гарантирующей организации.</w:t>
      </w:r>
    </w:p>
    <w:p w:rsidR="00FE6BB7" w:rsidRPr="00FE6BB7" w:rsidRDefault="00FE6BB7" w:rsidP="00FE6BB7">
      <w:pPr>
        <w:ind w:firstLine="567"/>
        <w:jc w:val="both"/>
        <w:rPr>
          <w:sz w:val="28"/>
          <w:szCs w:val="28"/>
        </w:rPr>
      </w:pPr>
    </w:p>
    <w:p w:rsidR="00FE6BB7" w:rsidRPr="00FE6BB7" w:rsidRDefault="00FE6BB7" w:rsidP="00FE6BB7">
      <w:pPr>
        <w:ind w:firstLine="567"/>
        <w:jc w:val="both"/>
        <w:rPr>
          <w:sz w:val="28"/>
          <w:szCs w:val="28"/>
        </w:rPr>
      </w:pPr>
      <w:r w:rsidRPr="00FE6BB7">
        <w:rPr>
          <w:sz w:val="28"/>
          <w:szCs w:val="28"/>
        </w:rPr>
        <w:t>Установление тарифов рассматриваемой организации осуществлялось с учетом следующей календарной разбивки:</w:t>
      </w:r>
    </w:p>
    <w:p w:rsidR="00FE6BB7" w:rsidRPr="00FE6BB7" w:rsidRDefault="00FE6BB7" w:rsidP="00FE6BB7">
      <w:pPr>
        <w:ind w:firstLine="567"/>
        <w:jc w:val="both"/>
        <w:rPr>
          <w:sz w:val="28"/>
          <w:szCs w:val="28"/>
        </w:rPr>
      </w:pPr>
      <w:r w:rsidRPr="00FE6BB7">
        <w:rPr>
          <w:sz w:val="28"/>
          <w:szCs w:val="28"/>
        </w:rPr>
        <w:t xml:space="preserve">  - с 28.02.2019 по 30.06.2019;</w:t>
      </w:r>
    </w:p>
    <w:p w:rsidR="00FE6BB7" w:rsidRPr="00FE6BB7" w:rsidRDefault="00FE6BB7" w:rsidP="00FE6BB7">
      <w:pPr>
        <w:ind w:firstLine="567"/>
        <w:jc w:val="both"/>
        <w:rPr>
          <w:sz w:val="28"/>
          <w:szCs w:val="28"/>
        </w:rPr>
      </w:pPr>
      <w:r w:rsidRPr="00FE6BB7">
        <w:rPr>
          <w:sz w:val="28"/>
          <w:szCs w:val="28"/>
        </w:rPr>
        <w:t xml:space="preserve">  - с 01.07.2019 по 31.12.2019.</w:t>
      </w:r>
    </w:p>
    <w:p w:rsidR="00FE6BB7" w:rsidRPr="00FE6BB7" w:rsidRDefault="00FE6BB7" w:rsidP="00FE6BB7">
      <w:pPr>
        <w:ind w:firstLine="567"/>
        <w:jc w:val="both"/>
        <w:rPr>
          <w:sz w:val="10"/>
          <w:szCs w:val="28"/>
        </w:rPr>
      </w:pPr>
    </w:p>
    <w:p w:rsidR="00FE6BB7" w:rsidRPr="00E81999" w:rsidRDefault="00FE6BB7" w:rsidP="00FE6BB7">
      <w:pPr>
        <w:ind w:firstLine="567"/>
        <w:jc w:val="both"/>
        <w:rPr>
          <w:sz w:val="28"/>
          <w:szCs w:val="28"/>
        </w:rPr>
      </w:pPr>
      <w:r w:rsidRPr="00FE6BB7">
        <w:rPr>
          <w:sz w:val="28"/>
          <w:szCs w:val="28"/>
        </w:rPr>
        <w:t>Необходимая валовая выручка с учетом календарной разбивки определена на следующем уровне:</w:t>
      </w:r>
    </w:p>
    <w:p w:rsidR="00FE6BB7" w:rsidRPr="00FE6BB7" w:rsidRDefault="00FE6BB7" w:rsidP="00FE6BB7">
      <w:pPr>
        <w:ind w:firstLine="709"/>
        <w:jc w:val="both"/>
        <w:rPr>
          <w:sz w:val="28"/>
          <w:szCs w:val="28"/>
        </w:rPr>
      </w:pPr>
      <w:r w:rsidRPr="00FE6BB7">
        <w:rPr>
          <w:sz w:val="28"/>
          <w:szCs w:val="28"/>
        </w:rPr>
        <w:t xml:space="preserve">- на период с 28.02.2019 по 30.06.2019 – </w:t>
      </w:r>
      <w:r w:rsidRPr="00FE6BB7">
        <w:rPr>
          <w:b/>
          <w:i/>
          <w:sz w:val="28"/>
          <w:szCs w:val="28"/>
        </w:rPr>
        <w:t>1926,98</w:t>
      </w:r>
      <w:r w:rsidRPr="00FE6BB7">
        <w:rPr>
          <w:sz w:val="28"/>
          <w:szCs w:val="28"/>
        </w:rPr>
        <w:t xml:space="preserve"> тыс. руб.;</w:t>
      </w:r>
    </w:p>
    <w:p w:rsidR="00FE6BB7" w:rsidRPr="00FE6BB7" w:rsidRDefault="00FE6BB7" w:rsidP="00FE6BB7">
      <w:pPr>
        <w:ind w:firstLine="709"/>
        <w:jc w:val="both"/>
        <w:rPr>
          <w:sz w:val="28"/>
          <w:szCs w:val="28"/>
        </w:rPr>
      </w:pPr>
      <w:r w:rsidRPr="00FE6BB7">
        <w:rPr>
          <w:sz w:val="28"/>
          <w:szCs w:val="28"/>
        </w:rPr>
        <w:t xml:space="preserve">- на период с 01.07.2019 по 31.12.2019 – </w:t>
      </w:r>
      <w:r w:rsidRPr="00FE6BB7">
        <w:rPr>
          <w:b/>
          <w:i/>
          <w:sz w:val="28"/>
          <w:szCs w:val="28"/>
        </w:rPr>
        <w:t>2859,39</w:t>
      </w:r>
      <w:r w:rsidRPr="00FE6BB7">
        <w:rPr>
          <w:sz w:val="28"/>
          <w:szCs w:val="28"/>
        </w:rPr>
        <w:t xml:space="preserve"> тыс. руб.</w:t>
      </w:r>
    </w:p>
    <w:p w:rsidR="00FE6BB7" w:rsidRPr="00FE6BB7" w:rsidRDefault="00FE6BB7" w:rsidP="00FE6BB7">
      <w:pPr>
        <w:ind w:firstLine="567"/>
        <w:jc w:val="both"/>
        <w:rPr>
          <w:color w:val="000000"/>
          <w:sz w:val="28"/>
          <w:szCs w:val="28"/>
        </w:rPr>
      </w:pPr>
      <w:r w:rsidRPr="00FE6BB7">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FE6BB7" w:rsidRPr="00FE6BB7" w:rsidRDefault="00FE6BB7" w:rsidP="00FE6BB7">
      <w:pPr>
        <w:ind w:firstLine="567"/>
        <w:jc w:val="both"/>
        <w:rPr>
          <w:sz w:val="28"/>
          <w:szCs w:val="28"/>
        </w:rPr>
      </w:pPr>
      <w:r w:rsidRPr="00FE6BB7">
        <w:rPr>
          <w:sz w:val="28"/>
          <w:szCs w:val="28"/>
        </w:rPr>
        <w:t>При расчете статей расходов специалистом использовались:</w:t>
      </w:r>
    </w:p>
    <w:p w:rsidR="00FE6BB7" w:rsidRPr="00FE6BB7" w:rsidRDefault="00FE6BB7" w:rsidP="00FE6BB7">
      <w:pPr>
        <w:ind w:firstLine="567"/>
        <w:jc w:val="both"/>
        <w:rPr>
          <w:sz w:val="28"/>
          <w:szCs w:val="28"/>
        </w:rPr>
      </w:pPr>
      <w:r w:rsidRPr="00FE6BB7">
        <w:rPr>
          <w:sz w:val="28"/>
          <w:szCs w:val="28"/>
        </w:rPr>
        <w:t xml:space="preserve">- индексы потребительских цен на 2018 год – 102,7%, на 2019 год – 104,6% (далее – ИПЦ Минэкономразвития России); </w:t>
      </w:r>
    </w:p>
    <w:p w:rsidR="00FE6BB7" w:rsidRPr="00FE6BB7" w:rsidRDefault="00FE6BB7" w:rsidP="00FE6BB7">
      <w:pPr>
        <w:ind w:firstLine="567"/>
        <w:jc w:val="both"/>
        <w:rPr>
          <w:sz w:val="28"/>
          <w:szCs w:val="28"/>
        </w:rPr>
      </w:pPr>
      <w:r w:rsidRPr="00FE6BB7">
        <w:rPr>
          <w:sz w:val="28"/>
          <w:szCs w:val="28"/>
        </w:rPr>
        <w:t>- индексы цен производителей электрической энергии на 2018 год 103,9%, на 2019 год – 105,9% (далее – ИЦП Минэкономразвития России).</w:t>
      </w:r>
    </w:p>
    <w:p w:rsidR="00FE6BB7" w:rsidRPr="00FE6BB7" w:rsidRDefault="00FE6BB7" w:rsidP="00FE6BB7">
      <w:pPr>
        <w:ind w:firstLine="567"/>
        <w:jc w:val="both"/>
        <w:rPr>
          <w:sz w:val="28"/>
          <w:szCs w:val="28"/>
        </w:rPr>
      </w:pPr>
      <w:r w:rsidRPr="00FE6BB7">
        <w:rPr>
          <w:sz w:val="28"/>
          <w:szCs w:val="28"/>
        </w:rPr>
        <w:t xml:space="preserve">Вышеуказанные индексы приняты согласно </w:t>
      </w:r>
      <w:r w:rsidRPr="00FE6BB7">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FE6BB7">
        <w:rPr>
          <w:sz w:val="28"/>
          <w:szCs w:val="28"/>
        </w:rPr>
        <w:t>прогноз Минэкономразвития России).</w:t>
      </w:r>
    </w:p>
    <w:p w:rsidR="00FE6BB7" w:rsidRPr="00E81999" w:rsidRDefault="00FE6BB7" w:rsidP="00FE6BB7">
      <w:pPr>
        <w:ind w:firstLine="709"/>
        <w:jc w:val="center"/>
        <w:rPr>
          <w:b/>
          <w:color w:val="000000"/>
          <w:sz w:val="28"/>
          <w:szCs w:val="28"/>
          <w:highlight w:val="cyan"/>
          <w:u w:val="single"/>
        </w:rPr>
      </w:pPr>
    </w:p>
    <w:p w:rsidR="00FE6BB7" w:rsidRPr="00E81999" w:rsidRDefault="00FE6BB7" w:rsidP="00FE6BB7">
      <w:pPr>
        <w:jc w:val="center"/>
        <w:rPr>
          <w:b/>
          <w:color w:val="000000"/>
          <w:sz w:val="28"/>
          <w:szCs w:val="28"/>
          <w:u w:val="single"/>
        </w:rPr>
      </w:pPr>
      <w:r w:rsidRPr="00E81999">
        <w:rPr>
          <w:b/>
          <w:color w:val="000000"/>
          <w:sz w:val="28"/>
          <w:szCs w:val="28"/>
          <w:u w:val="single"/>
        </w:rPr>
        <w:t>2.1. «Производственные расходы»</w:t>
      </w:r>
    </w:p>
    <w:p w:rsidR="00FE6BB7" w:rsidRPr="00FE6BB7" w:rsidRDefault="00FE6BB7" w:rsidP="00FE6BB7">
      <w:pPr>
        <w:ind w:firstLine="567"/>
        <w:jc w:val="both"/>
        <w:rPr>
          <w:color w:val="000000"/>
          <w:sz w:val="28"/>
          <w:szCs w:val="28"/>
        </w:rPr>
      </w:pPr>
    </w:p>
    <w:p w:rsidR="00FE6BB7" w:rsidRPr="00FE6BB7" w:rsidRDefault="00FE6BB7" w:rsidP="00FE6BB7">
      <w:pPr>
        <w:ind w:firstLine="567"/>
        <w:jc w:val="both"/>
        <w:rPr>
          <w:color w:val="000000"/>
          <w:sz w:val="28"/>
          <w:szCs w:val="28"/>
        </w:rPr>
      </w:pPr>
      <w:r w:rsidRPr="00FE6BB7">
        <w:rPr>
          <w:color w:val="000000"/>
          <w:sz w:val="28"/>
          <w:szCs w:val="28"/>
        </w:rPr>
        <w:lastRenderedPageBreak/>
        <w:t>Согласно п. 18 Методических указаний в составе производственных расходов учитываются:</w:t>
      </w:r>
    </w:p>
    <w:p w:rsidR="00FE6BB7" w:rsidRPr="00FE6BB7" w:rsidRDefault="00FE6BB7" w:rsidP="00FE6BB7">
      <w:pPr>
        <w:ind w:firstLine="567"/>
        <w:jc w:val="both"/>
        <w:rPr>
          <w:color w:val="000000"/>
          <w:sz w:val="28"/>
          <w:szCs w:val="28"/>
        </w:rPr>
      </w:pPr>
      <w:r w:rsidRPr="00FE6BB7">
        <w:rPr>
          <w:color w:val="000000"/>
          <w:sz w:val="28"/>
          <w:szCs w:val="28"/>
        </w:rPr>
        <w:t>1) расходы на приобретение сырья и материалов и их хранение;</w:t>
      </w:r>
    </w:p>
    <w:p w:rsidR="00FE6BB7" w:rsidRPr="00FE6BB7" w:rsidRDefault="00FE6BB7" w:rsidP="00FE6BB7">
      <w:pPr>
        <w:ind w:firstLine="567"/>
        <w:jc w:val="both"/>
        <w:rPr>
          <w:color w:val="000000"/>
          <w:sz w:val="28"/>
          <w:szCs w:val="28"/>
        </w:rPr>
      </w:pPr>
      <w:r w:rsidRPr="00FE6BB7">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rsidR="00FE6BB7" w:rsidRPr="00FE6BB7" w:rsidRDefault="00FE6BB7" w:rsidP="00FE6BB7">
      <w:pPr>
        <w:ind w:firstLine="567"/>
        <w:jc w:val="both"/>
        <w:rPr>
          <w:color w:val="000000"/>
          <w:sz w:val="28"/>
          <w:szCs w:val="28"/>
        </w:rPr>
      </w:pPr>
      <w:r w:rsidRPr="00FE6BB7">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rsidR="00FE6BB7" w:rsidRPr="00FE6BB7" w:rsidRDefault="00FE6BB7" w:rsidP="00FE6BB7">
      <w:pPr>
        <w:ind w:firstLine="567"/>
        <w:jc w:val="both"/>
        <w:rPr>
          <w:color w:val="000000"/>
          <w:sz w:val="28"/>
          <w:szCs w:val="28"/>
        </w:rPr>
      </w:pPr>
      <w:r w:rsidRPr="00FE6BB7">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rsidR="00FE6BB7" w:rsidRPr="00FE6BB7" w:rsidRDefault="00FE6BB7" w:rsidP="00FE6BB7">
      <w:pPr>
        <w:ind w:firstLine="567"/>
        <w:jc w:val="both"/>
        <w:rPr>
          <w:color w:val="000000"/>
          <w:sz w:val="28"/>
          <w:szCs w:val="28"/>
        </w:rPr>
      </w:pPr>
      <w:r w:rsidRPr="00FE6BB7">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rsidR="00FE6BB7" w:rsidRPr="00FE6BB7" w:rsidRDefault="00FE6BB7" w:rsidP="00FE6BB7">
      <w:pPr>
        <w:ind w:firstLine="567"/>
        <w:jc w:val="both"/>
        <w:rPr>
          <w:color w:val="000000"/>
          <w:sz w:val="28"/>
          <w:szCs w:val="28"/>
        </w:rPr>
      </w:pPr>
      <w:r w:rsidRPr="00FE6BB7">
        <w:rPr>
          <w:color w:val="000000"/>
          <w:sz w:val="28"/>
          <w:szCs w:val="28"/>
        </w:rPr>
        <w:t>6) общехозяйственные расходы;</w:t>
      </w:r>
    </w:p>
    <w:p w:rsidR="00FE6BB7" w:rsidRPr="00FE6BB7" w:rsidRDefault="00FE6BB7" w:rsidP="00FE6BB7">
      <w:pPr>
        <w:ind w:firstLine="567"/>
        <w:jc w:val="both"/>
        <w:rPr>
          <w:color w:val="000000"/>
          <w:sz w:val="28"/>
          <w:szCs w:val="28"/>
        </w:rPr>
      </w:pPr>
      <w:r w:rsidRPr="00FE6BB7">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rsidR="00FE6BB7" w:rsidRPr="00FE6BB7" w:rsidRDefault="00FE6BB7" w:rsidP="00FE6BB7">
      <w:pPr>
        <w:ind w:firstLine="567"/>
        <w:jc w:val="both"/>
        <w:rPr>
          <w:color w:val="000000"/>
          <w:sz w:val="18"/>
          <w:szCs w:val="28"/>
        </w:rPr>
      </w:pPr>
    </w:p>
    <w:p w:rsidR="00FE6BB7" w:rsidRPr="00E81999" w:rsidRDefault="00FE6BB7" w:rsidP="00FE6BB7">
      <w:pPr>
        <w:jc w:val="center"/>
        <w:rPr>
          <w:b/>
          <w:sz w:val="28"/>
          <w:szCs w:val="28"/>
          <w:u w:val="single"/>
        </w:rPr>
      </w:pPr>
      <w:r w:rsidRPr="00E81999">
        <w:rPr>
          <w:b/>
          <w:sz w:val="28"/>
          <w:szCs w:val="28"/>
          <w:u w:val="single"/>
        </w:rPr>
        <w:t>2.1.1. «Материалы и запчасти»</w:t>
      </w:r>
    </w:p>
    <w:p w:rsidR="00FE6BB7" w:rsidRPr="00FE6BB7" w:rsidRDefault="00FE6BB7" w:rsidP="00FE6BB7">
      <w:pPr>
        <w:tabs>
          <w:tab w:val="left" w:pos="1134"/>
        </w:tabs>
        <w:ind w:firstLine="709"/>
        <w:jc w:val="both"/>
        <w:rPr>
          <w:sz w:val="28"/>
          <w:szCs w:val="28"/>
        </w:rPr>
      </w:pP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размере </w:t>
      </w:r>
      <w:r w:rsidRPr="00FE6BB7">
        <w:rPr>
          <w:b/>
          <w:i/>
          <w:color w:val="000000"/>
          <w:sz w:val="28"/>
          <w:szCs w:val="28"/>
        </w:rPr>
        <w:t>0,58</w:t>
      </w:r>
      <w:r w:rsidRPr="00FE6BB7">
        <w:rPr>
          <w:color w:val="000000"/>
          <w:sz w:val="28"/>
          <w:szCs w:val="28"/>
        </w:rPr>
        <w:t xml:space="preserve"> тыс. руб.</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приняты по предложению организации в пересчете на регулируемый период и по периодам календарной разбивки приняты на следующем уровне:</w:t>
      </w:r>
    </w:p>
    <w:p w:rsidR="00FE6BB7" w:rsidRPr="00FE6BB7" w:rsidRDefault="00FE6BB7" w:rsidP="00FE6BB7">
      <w:pPr>
        <w:tabs>
          <w:tab w:val="left" w:pos="1134"/>
        </w:tabs>
        <w:ind w:firstLine="709"/>
        <w:jc w:val="both"/>
        <w:rPr>
          <w:sz w:val="28"/>
          <w:szCs w:val="28"/>
        </w:rPr>
      </w:pPr>
      <w:r w:rsidRPr="00FE6BB7">
        <w:rPr>
          <w:sz w:val="28"/>
          <w:szCs w:val="28"/>
        </w:rPr>
        <w:t xml:space="preserve">- </w:t>
      </w:r>
      <w:r w:rsidRPr="00FE6BB7">
        <w:rPr>
          <w:b/>
          <w:sz w:val="28"/>
          <w:szCs w:val="28"/>
        </w:rPr>
        <w:t>с</w:t>
      </w:r>
      <w:r w:rsidRPr="00FE6BB7">
        <w:rPr>
          <w:sz w:val="28"/>
          <w:szCs w:val="28"/>
        </w:rPr>
        <w:t xml:space="preserve"> </w:t>
      </w:r>
      <w:r w:rsidRPr="00FE6BB7">
        <w:rPr>
          <w:b/>
          <w:sz w:val="28"/>
          <w:szCs w:val="28"/>
        </w:rPr>
        <w:t>28.02.2019 по 30.06.2019</w:t>
      </w:r>
      <w:r w:rsidRPr="00FE6BB7">
        <w:rPr>
          <w:sz w:val="28"/>
          <w:szCs w:val="28"/>
        </w:rPr>
        <w:t xml:space="preserve"> – </w:t>
      </w:r>
      <w:r w:rsidRPr="00FE6BB7">
        <w:rPr>
          <w:b/>
          <w:i/>
          <w:sz w:val="28"/>
          <w:szCs w:val="28"/>
        </w:rPr>
        <w:t>0,20</w:t>
      </w:r>
      <w:r w:rsidRPr="00FE6BB7">
        <w:rPr>
          <w:sz w:val="28"/>
          <w:szCs w:val="28"/>
        </w:rPr>
        <w:t xml:space="preserve"> тыс. руб. </w:t>
      </w:r>
    </w:p>
    <w:p w:rsidR="00FE6BB7" w:rsidRPr="00FE6BB7" w:rsidRDefault="00FE6BB7" w:rsidP="00FE6BB7">
      <w:pPr>
        <w:tabs>
          <w:tab w:val="left" w:pos="1134"/>
        </w:tabs>
        <w:ind w:firstLine="709"/>
        <w:jc w:val="both"/>
        <w:rPr>
          <w:sz w:val="28"/>
          <w:szCs w:val="28"/>
        </w:rPr>
      </w:pPr>
      <w:r w:rsidRPr="00FE6BB7">
        <w:rPr>
          <w:sz w:val="28"/>
          <w:szCs w:val="28"/>
        </w:rPr>
        <w:t xml:space="preserve">- </w:t>
      </w:r>
      <w:r w:rsidRPr="00FE6BB7">
        <w:rPr>
          <w:b/>
          <w:sz w:val="28"/>
          <w:szCs w:val="28"/>
        </w:rPr>
        <w:t>с 01.07.2019 по 31.12.2019</w:t>
      </w:r>
      <w:r w:rsidRPr="00FE6BB7">
        <w:rPr>
          <w:sz w:val="28"/>
          <w:szCs w:val="28"/>
        </w:rPr>
        <w:t xml:space="preserve"> – </w:t>
      </w:r>
      <w:r w:rsidRPr="00FE6BB7">
        <w:rPr>
          <w:b/>
          <w:i/>
          <w:sz w:val="28"/>
          <w:szCs w:val="28"/>
        </w:rPr>
        <w:t>0,29</w:t>
      </w:r>
      <w:r w:rsidRPr="00FE6BB7">
        <w:rPr>
          <w:sz w:val="28"/>
          <w:szCs w:val="28"/>
        </w:rPr>
        <w:t xml:space="preserve"> тыс. руб. </w:t>
      </w:r>
    </w:p>
    <w:p w:rsidR="00FE6BB7" w:rsidRPr="00FE6BB7" w:rsidRDefault="00FE6BB7" w:rsidP="00FE6BB7">
      <w:pPr>
        <w:tabs>
          <w:tab w:val="left" w:pos="1134"/>
        </w:tabs>
        <w:ind w:firstLine="709"/>
        <w:jc w:val="both"/>
        <w:rPr>
          <w:sz w:val="22"/>
          <w:szCs w:val="28"/>
        </w:rPr>
      </w:pPr>
    </w:p>
    <w:p w:rsidR="00FE6BB7" w:rsidRPr="00E81999" w:rsidRDefault="00FE6BB7" w:rsidP="00FE6BB7">
      <w:pPr>
        <w:jc w:val="center"/>
        <w:rPr>
          <w:b/>
          <w:color w:val="000000"/>
          <w:sz w:val="28"/>
          <w:szCs w:val="28"/>
          <w:u w:val="single"/>
        </w:rPr>
      </w:pPr>
      <w:r w:rsidRPr="00E81999">
        <w:rPr>
          <w:b/>
          <w:color w:val="000000"/>
          <w:sz w:val="28"/>
          <w:szCs w:val="28"/>
          <w:u w:val="single"/>
        </w:rPr>
        <w:t>2.1.2. «Затраты на покупную электрическую энергию»</w:t>
      </w:r>
    </w:p>
    <w:p w:rsidR="00FE6BB7" w:rsidRPr="00FE6BB7" w:rsidRDefault="00FE6BB7" w:rsidP="00FE6BB7">
      <w:pPr>
        <w:autoSpaceDE w:val="0"/>
        <w:autoSpaceDN w:val="0"/>
        <w:adjustRightInd w:val="0"/>
        <w:ind w:firstLine="720"/>
        <w:jc w:val="both"/>
        <w:rPr>
          <w:sz w:val="28"/>
          <w:szCs w:val="28"/>
        </w:rPr>
      </w:pPr>
    </w:p>
    <w:p w:rsidR="00FE6BB7" w:rsidRPr="00FE6BB7" w:rsidRDefault="00FE6BB7" w:rsidP="00FE6BB7">
      <w:pPr>
        <w:autoSpaceDE w:val="0"/>
        <w:autoSpaceDN w:val="0"/>
        <w:adjustRightInd w:val="0"/>
        <w:ind w:firstLine="720"/>
        <w:jc w:val="both"/>
        <w:rPr>
          <w:sz w:val="28"/>
          <w:szCs w:val="28"/>
        </w:rPr>
      </w:pPr>
      <w:r w:rsidRPr="00FE6BB7">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w:t>
      </w:r>
      <w:r w:rsidRPr="00FE6BB7">
        <w:rPr>
          <w:sz w:val="28"/>
          <w:szCs w:val="28"/>
        </w:rPr>
        <w:lastRenderedPageBreak/>
        <w:t>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rsidR="00FE6BB7" w:rsidRPr="00FE6BB7" w:rsidRDefault="00FE6BB7" w:rsidP="00FE6BB7">
      <w:pPr>
        <w:tabs>
          <w:tab w:val="left" w:pos="1134"/>
        </w:tabs>
        <w:ind w:firstLine="709"/>
        <w:jc w:val="both"/>
        <w:rPr>
          <w:sz w:val="28"/>
          <w:szCs w:val="28"/>
        </w:rPr>
      </w:pPr>
      <w:r w:rsidRPr="00FE6BB7">
        <w:rPr>
          <w:sz w:val="28"/>
          <w:szCs w:val="28"/>
        </w:rPr>
        <w:t xml:space="preserve">Организацией заявлены для учета в необходимой валовой выручке (в расчете на год) расходы по данной статье в сумме </w:t>
      </w:r>
      <w:r w:rsidRPr="00FE6BB7">
        <w:rPr>
          <w:b/>
          <w:i/>
          <w:sz w:val="28"/>
          <w:szCs w:val="28"/>
        </w:rPr>
        <w:t>690,46</w:t>
      </w:r>
      <w:r w:rsidRPr="00FE6BB7">
        <w:rPr>
          <w:sz w:val="28"/>
          <w:szCs w:val="28"/>
        </w:rPr>
        <w:t xml:space="preserve"> тыс. руб., объем энергии </w:t>
      </w:r>
      <w:r w:rsidRPr="00FE6BB7">
        <w:rPr>
          <w:b/>
          <w:i/>
          <w:sz w:val="28"/>
          <w:szCs w:val="28"/>
        </w:rPr>
        <w:t xml:space="preserve">163,67 </w:t>
      </w:r>
      <w:proofErr w:type="spellStart"/>
      <w:proofErr w:type="gramStart"/>
      <w:r w:rsidRPr="00FE6BB7">
        <w:rPr>
          <w:sz w:val="28"/>
          <w:szCs w:val="28"/>
        </w:rPr>
        <w:t>тыс.кВтч</w:t>
      </w:r>
      <w:proofErr w:type="spellEnd"/>
      <w:proofErr w:type="gramEnd"/>
      <w:r w:rsidRPr="00FE6BB7">
        <w:rPr>
          <w:sz w:val="28"/>
          <w:szCs w:val="28"/>
        </w:rPr>
        <w:t xml:space="preserve"> по уровню напряжения СН2, тариф </w:t>
      </w:r>
      <w:r w:rsidRPr="00FE6BB7">
        <w:rPr>
          <w:b/>
          <w:i/>
          <w:sz w:val="28"/>
          <w:szCs w:val="28"/>
        </w:rPr>
        <w:t xml:space="preserve">4,22 </w:t>
      </w:r>
      <w:r w:rsidRPr="00FE6BB7">
        <w:rPr>
          <w:sz w:val="28"/>
          <w:szCs w:val="28"/>
        </w:rPr>
        <w:t>руб./</w:t>
      </w:r>
      <w:proofErr w:type="spellStart"/>
      <w:r w:rsidRPr="00FE6BB7">
        <w:rPr>
          <w:sz w:val="28"/>
          <w:szCs w:val="28"/>
        </w:rPr>
        <w:t>кВтч</w:t>
      </w:r>
      <w:proofErr w:type="spellEnd"/>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 xml:space="preserve">Оборудование организации потребляет электроэнергию по уровням напряжения НН (0,4 </w:t>
      </w:r>
      <w:proofErr w:type="spellStart"/>
      <w:r w:rsidRPr="00FE6BB7">
        <w:rPr>
          <w:sz w:val="28"/>
          <w:szCs w:val="28"/>
        </w:rPr>
        <w:t>кВ</w:t>
      </w:r>
      <w:proofErr w:type="spellEnd"/>
      <w:r w:rsidRPr="00FE6BB7">
        <w:rPr>
          <w:sz w:val="28"/>
          <w:szCs w:val="28"/>
        </w:rPr>
        <w:t xml:space="preserve"> и ниже), СН2 (1-20 </w:t>
      </w:r>
      <w:proofErr w:type="spellStart"/>
      <w:r w:rsidRPr="00FE6BB7">
        <w:rPr>
          <w:sz w:val="28"/>
          <w:szCs w:val="28"/>
        </w:rPr>
        <w:t>кВ</w:t>
      </w:r>
      <w:proofErr w:type="spellEnd"/>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Поставщиками электроэнергии организации, ранее эксплуатировавшей объекты данной централизованной системы были ПАО «</w:t>
      </w:r>
      <w:proofErr w:type="spellStart"/>
      <w:r w:rsidRPr="00FE6BB7">
        <w:rPr>
          <w:sz w:val="28"/>
          <w:szCs w:val="28"/>
        </w:rPr>
        <w:t>Кузбассэнергосбыт</w:t>
      </w:r>
      <w:proofErr w:type="spellEnd"/>
      <w:r w:rsidRPr="00FE6BB7">
        <w:rPr>
          <w:sz w:val="28"/>
          <w:szCs w:val="28"/>
        </w:rPr>
        <w:t xml:space="preserve">», </w:t>
      </w:r>
      <w:r w:rsidRPr="00FE6BB7">
        <w:rPr>
          <w:color w:val="000000"/>
          <w:sz w:val="28"/>
          <w:szCs w:val="28"/>
        </w:rPr>
        <w:t>ООО «</w:t>
      </w:r>
      <w:proofErr w:type="spellStart"/>
      <w:r w:rsidRPr="00FE6BB7">
        <w:rPr>
          <w:color w:val="000000"/>
          <w:sz w:val="28"/>
          <w:szCs w:val="28"/>
        </w:rPr>
        <w:t>Русэнергосбыт</w:t>
      </w:r>
      <w:proofErr w:type="spellEnd"/>
      <w:r w:rsidRPr="00FE6BB7">
        <w:rPr>
          <w:color w:val="000000"/>
          <w:sz w:val="28"/>
          <w:szCs w:val="28"/>
        </w:rPr>
        <w:t>»,</w:t>
      </w:r>
      <w:r w:rsidR="00764E03">
        <w:rPr>
          <w:color w:val="000000"/>
          <w:sz w:val="28"/>
          <w:szCs w:val="28"/>
        </w:rPr>
        <w:br/>
      </w:r>
      <w:r w:rsidRPr="00FE6BB7">
        <w:rPr>
          <w:color w:val="000000"/>
          <w:sz w:val="28"/>
          <w:szCs w:val="28"/>
        </w:rPr>
        <w:t>АО</w:t>
      </w:r>
      <w:r w:rsidR="00764E03">
        <w:rPr>
          <w:color w:val="000000"/>
          <w:sz w:val="28"/>
          <w:szCs w:val="28"/>
        </w:rPr>
        <w:t xml:space="preserve"> </w:t>
      </w:r>
      <w:r w:rsidRPr="00FE6BB7">
        <w:rPr>
          <w:color w:val="000000"/>
          <w:sz w:val="28"/>
          <w:szCs w:val="28"/>
        </w:rPr>
        <w:t>«</w:t>
      </w:r>
      <w:proofErr w:type="spellStart"/>
      <w:r w:rsidRPr="00FE6BB7">
        <w:rPr>
          <w:color w:val="000000"/>
          <w:sz w:val="28"/>
          <w:szCs w:val="28"/>
        </w:rPr>
        <w:t>Новосибирскэнергосбыт</w:t>
      </w:r>
      <w:proofErr w:type="spellEnd"/>
      <w:r w:rsidRPr="00FE6BB7">
        <w:rPr>
          <w:color w:val="000000"/>
          <w:sz w:val="28"/>
          <w:szCs w:val="28"/>
        </w:rPr>
        <w:t>»</w:t>
      </w:r>
      <w:r w:rsidRPr="00FE6BB7">
        <w:rPr>
          <w:sz w:val="28"/>
          <w:szCs w:val="28"/>
        </w:rPr>
        <w:t>.</w:t>
      </w:r>
    </w:p>
    <w:p w:rsidR="00FE6BB7" w:rsidRPr="00FE6BB7" w:rsidRDefault="00FE6BB7" w:rsidP="00FE6BB7">
      <w:pPr>
        <w:tabs>
          <w:tab w:val="left" w:pos="1134"/>
          <w:tab w:val="left" w:pos="9356"/>
          <w:tab w:val="left" w:pos="9781"/>
          <w:tab w:val="left" w:pos="9923"/>
        </w:tabs>
        <w:ind w:firstLine="709"/>
        <w:jc w:val="both"/>
        <w:rPr>
          <w:color w:val="000000"/>
          <w:sz w:val="28"/>
          <w:szCs w:val="28"/>
        </w:rPr>
      </w:pPr>
      <w:r w:rsidRPr="00FE6BB7">
        <w:rPr>
          <w:color w:val="000000"/>
          <w:sz w:val="28"/>
          <w:szCs w:val="28"/>
        </w:rPr>
        <w:t xml:space="preserve">В качестве обосновывающих документов, подтверждающих фактические расходы </w:t>
      </w:r>
      <w:r w:rsidRPr="00FE6BB7">
        <w:rPr>
          <w:sz w:val="28"/>
          <w:szCs w:val="28"/>
        </w:rPr>
        <w:t>организации, ранее эксплуатировавшей объекты данной централизованной системы – ООО «УК «</w:t>
      </w:r>
      <w:proofErr w:type="spellStart"/>
      <w:r w:rsidRPr="00FE6BB7">
        <w:rPr>
          <w:sz w:val="28"/>
          <w:szCs w:val="28"/>
        </w:rPr>
        <w:t>Энерготранс</w:t>
      </w:r>
      <w:proofErr w:type="spellEnd"/>
      <w:r w:rsidRPr="00FE6BB7">
        <w:rPr>
          <w:sz w:val="28"/>
          <w:szCs w:val="28"/>
        </w:rPr>
        <w:t>-АГРО»</w:t>
      </w:r>
      <w:r w:rsidRPr="00FE6BB7">
        <w:rPr>
          <w:color w:val="000000"/>
          <w:sz w:val="28"/>
          <w:szCs w:val="28"/>
        </w:rPr>
        <w:t xml:space="preserve"> за 2018 год, в материалах тарифного дела представлены:</w:t>
      </w:r>
    </w:p>
    <w:p w:rsidR="00FE6BB7" w:rsidRPr="00FE6BB7" w:rsidRDefault="00FE6BB7" w:rsidP="00FE6BB7">
      <w:pPr>
        <w:tabs>
          <w:tab w:val="left" w:pos="1134"/>
          <w:tab w:val="left" w:pos="9356"/>
          <w:tab w:val="left" w:pos="9781"/>
          <w:tab w:val="left" w:pos="9923"/>
        </w:tabs>
        <w:ind w:firstLine="709"/>
        <w:jc w:val="both"/>
        <w:rPr>
          <w:color w:val="000000"/>
          <w:sz w:val="28"/>
          <w:szCs w:val="28"/>
        </w:rPr>
      </w:pPr>
      <w:r w:rsidRPr="00FE6BB7">
        <w:rPr>
          <w:color w:val="000000"/>
          <w:sz w:val="28"/>
          <w:szCs w:val="28"/>
        </w:rPr>
        <w:t xml:space="preserve">- счета-фактуры с расшифровками за потребленную электрическую энергию за 2018 год; </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расчет средневзвешенного тарифа за 2018 год.</w:t>
      </w:r>
    </w:p>
    <w:p w:rsidR="00FE6BB7" w:rsidRPr="00FE6BB7" w:rsidRDefault="00FE6BB7" w:rsidP="00FE6BB7">
      <w:pPr>
        <w:tabs>
          <w:tab w:val="left" w:pos="1134"/>
        </w:tabs>
        <w:ind w:firstLine="709"/>
        <w:jc w:val="both"/>
        <w:rPr>
          <w:sz w:val="28"/>
          <w:szCs w:val="28"/>
        </w:rPr>
      </w:pPr>
      <w:r w:rsidRPr="00FE6BB7">
        <w:rPr>
          <w:sz w:val="28"/>
          <w:szCs w:val="28"/>
        </w:rPr>
        <w:t>В материалах тарифного дела представлены письма в адрес энергоснабжающих организаций о переоформлении документов на технологическое присоединение.</w:t>
      </w:r>
    </w:p>
    <w:p w:rsidR="00FE6BB7" w:rsidRPr="00FE6BB7" w:rsidRDefault="00FE6BB7" w:rsidP="00FE6BB7">
      <w:pPr>
        <w:ind w:firstLine="709"/>
        <w:jc w:val="both"/>
        <w:rPr>
          <w:sz w:val="28"/>
          <w:szCs w:val="28"/>
        </w:rPr>
      </w:pPr>
      <w:r w:rsidRPr="00FE6BB7">
        <w:rPr>
          <w:sz w:val="28"/>
          <w:szCs w:val="28"/>
        </w:rPr>
        <w:t>По результатам проведенного анализа расходы по статье приняты:</w:t>
      </w:r>
    </w:p>
    <w:p w:rsidR="00FE6BB7" w:rsidRPr="00FE6BB7" w:rsidRDefault="00FE6BB7" w:rsidP="00FE6BB7">
      <w:pPr>
        <w:ind w:firstLine="709"/>
        <w:jc w:val="both"/>
        <w:rPr>
          <w:sz w:val="28"/>
          <w:szCs w:val="28"/>
        </w:rPr>
      </w:pPr>
      <w:r w:rsidRPr="00FE6BB7">
        <w:rPr>
          <w:b/>
          <w:color w:val="000000"/>
          <w:sz w:val="28"/>
          <w:szCs w:val="28"/>
        </w:rPr>
        <w:t>- по уровню напряжения СН2</w:t>
      </w:r>
      <w:r w:rsidRPr="00FE6BB7">
        <w:rPr>
          <w:sz w:val="28"/>
          <w:szCs w:val="28"/>
        </w:rPr>
        <w:t xml:space="preserve"> в сумме </w:t>
      </w:r>
      <w:r w:rsidRPr="00FE6BB7">
        <w:rPr>
          <w:b/>
          <w:i/>
          <w:sz w:val="28"/>
          <w:szCs w:val="28"/>
        </w:rPr>
        <w:t>581,74</w:t>
      </w:r>
      <w:r w:rsidRPr="00FE6BB7">
        <w:rPr>
          <w:sz w:val="28"/>
          <w:szCs w:val="28"/>
        </w:rPr>
        <w:t xml:space="preserve"> тыс. руб.:</w:t>
      </w:r>
      <w:r w:rsidRPr="00FE6BB7">
        <w:rPr>
          <w:color w:val="000000"/>
          <w:sz w:val="28"/>
          <w:szCs w:val="28"/>
        </w:rPr>
        <w:t xml:space="preserve"> объем электроэнергии рассчитан по удельному расходу по предложению организации </w:t>
      </w:r>
      <w:r w:rsidRPr="00FE6BB7">
        <w:rPr>
          <w:sz w:val="28"/>
          <w:szCs w:val="28"/>
        </w:rPr>
        <w:t xml:space="preserve">1,11 </w:t>
      </w:r>
      <w:proofErr w:type="spellStart"/>
      <w:r w:rsidRPr="00FE6BB7">
        <w:rPr>
          <w:sz w:val="28"/>
          <w:szCs w:val="28"/>
        </w:rPr>
        <w:t>кВтч</w:t>
      </w:r>
      <w:proofErr w:type="spellEnd"/>
      <w:r w:rsidRPr="00FE6BB7">
        <w:rPr>
          <w:sz w:val="28"/>
          <w:szCs w:val="28"/>
        </w:rPr>
        <w:t>/м</w:t>
      </w:r>
      <w:r w:rsidRPr="00FE6BB7">
        <w:rPr>
          <w:sz w:val="28"/>
          <w:szCs w:val="28"/>
          <w:vertAlign w:val="superscript"/>
        </w:rPr>
        <w:t>3</w:t>
      </w:r>
      <w:r w:rsidRPr="00FE6BB7">
        <w:rPr>
          <w:sz w:val="28"/>
          <w:szCs w:val="28"/>
        </w:rPr>
        <w:t xml:space="preserve"> в соответствии с фактом 2017 года организации, ранее эксплуатировавшей объекты данной централизованной системы</w:t>
      </w:r>
      <w:r w:rsidRPr="00FE6BB7">
        <w:rPr>
          <w:color w:val="000000"/>
          <w:sz w:val="28"/>
          <w:szCs w:val="28"/>
        </w:rPr>
        <w:t xml:space="preserve">, в расчете на плановые объемы сточных вод – </w:t>
      </w:r>
      <w:r w:rsidRPr="00FE6BB7">
        <w:rPr>
          <w:b/>
          <w:i/>
          <w:color w:val="000000"/>
          <w:sz w:val="28"/>
          <w:szCs w:val="28"/>
        </w:rPr>
        <w:t>138,27</w:t>
      </w:r>
      <w:r w:rsidRPr="00FE6BB7">
        <w:rPr>
          <w:color w:val="000000"/>
          <w:sz w:val="28"/>
          <w:szCs w:val="28"/>
        </w:rPr>
        <w:t xml:space="preserve"> тыс. </w:t>
      </w:r>
      <w:proofErr w:type="spellStart"/>
      <w:r w:rsidRPr="00FE6BB7">
        <w:rPr>
          <w:color w:val="000000"/>
          <w:sz w:val="28"/>
          <w:szCs w:val="28"/>
        </w:rPr>
        <w:t>кВтч</w:t>
      </w:r>
      <w:proofErr w:type="spellEnd"/>
      <w:r w:rsidRPr="00FE6BB7">
        <w:rPr>
          <w:color w:val="000000"/>
          <w:sz w:val="28"/>
          <w:szCs w:val="28"/>
        </w:rPr>
        <w:t xml:space="preserve">. </w:t>
      </w:r>
      <w:r w:rsidRPr="00FE6BB7">
        <w:rPr>
          <w:sz w:val="28"/>
          <w:szCs w:val="28"/>
        </w:rPr>
        <w:t xml:space="preserve">Средняя цена 1 </w:t>
      </w:r>
      <w:proofErr w:type="spellStart"/>
      <w:r w:rsidRPr="00FE6BB7">
        <w:rPr>
          <w:sz w:val="28"/>
          <w:szCs w:val="28"/>
        </w:rPr>
        <w:t>кВтч</w:t>
      </w:r>
      <w:proofErr w:type="spellEnd"/>
      <w:r w:rsidRPr="00FE6BB7">
        <w:rPr>
          <w:sz w:val="28"/>
          <w:szCs w:val="28"/>
        </w:rPr>
        <w:t xml:space="preserve"> электроэнергии принята в размере </w:t>
      </w:r>
      <w:r w:rsidRPr="00FE6BB7">
        <w:rPr>
          <w:b/>
          <w:i/>
          <w:sz w:val="28"/>
          <w:szCs w:val="28"/>
        </w:rPr>
        <w:t>4,21</w:t>
      </w:r>
      <w:r w:rsidRPr="00FE6BB7">
        <w:rPr>
          <w:sz w:val="28"/>
          <w:szCs w:val="28"/>
        </w:rPr>
        <w:t xml:space="preserve"> руб./</w:t>
      </w:r>
      <w:proofErr w:type="spellStart"/>
      <w:r w:rsidRPr="00FE6BB7">
        <w:rPr>
          <w:sz w:val="28"/>
          <w:szCs w:val="28"/>
        </w:rPr>
        <w:t>кВтч</w:t>
      </w:r>
      <w:proofErr w:type="spellEnd"/>
      <w:r w:rsidRPr="00FE6BB7">
        <w:rPr>
          <w:sz w:val="28"/>
          <w:szCs w:val="28"/>
        </w:rPr>
        <w:t xml:space="preserve"> и рассчитана по средневзвешенному тарифу за 2018 год на основании представленных счетов – фактур и расшифровок за январь – декабрь 2018 года с учетом индекса ИЦП Минэкономразвития России на электрическую энергию на 2019 год (</w:t>
      </w:r>
      <w:r w:rsidRPr="00FE6BB7">
        <w:rPr>
          <w:b/>
          <w:i/>
          <w:sz w:val="28"/>
          <w:szCs w:val="28"/>
        </w:rPr>
        <w:t>105,9%</w:t>
      </w:r>
      <w:r w:rsidRPr="00FE6BB7">
        <w:rPr>
          <w:sz w:val="28"/>
          <w:szCs w:val="28"/>
        </w:rPr>
        <w:t>).</w:t>
      </w:r>
    </w:p>
    <w:p w:rsidR="00FE6BB7" w:rsidRPr="00FE6BB7" w:rsidRDefault="00FE6BB7" w:rsidP="00FE6BB7">
      <w:pPr>
        <w:tabs>
          <w:tab w:val="left" w:pos="567"/>
        </w:tabs>
        <w:autoSpaceDE w:val="0"/>
        <w:autoSpaceDN w:val="0"/>
        <w:adjustRightInd w:val="0"/>
        <w:ind w:firstLine="709"/>
        <w:jc w:val="both"/>
        <w:rPr>
          <w:sz w:val="28"/>
          <w:szCs w:val="28"/>
        </w:rPr>
      </w:pPr>
      <w:r w:rsidRPr="00FE6BB7">
        <w:rPr>
          <w:noProof/>
        </w:rPr>
        <w:lastRenderedPageBreak/>
        <w:drawing>
          <wp:anchor distT="0" distB="0" distL="114300" distR="114300" simplePos="0" relativeHeight="251660288" behindDoc="1" locked="0" layoutInCell="1" allowOverlap="1">
            <wp:simplePos x="0" y="0"/>
            <wp:positionH relativeFrom="column">
              <wp:posOffset>478790</wp:posOffset>
            </wp:positionH>
            <wp:positionV relativeFrom="paragraph">
              <wp:posOffset>421005</wp:posOffset>
            </wp:positionV>
            <wp:extent cx="4464685" cy="2834640"/>
            <wp:effectExtent l="0" t="0" r="0" b="3810"/>
            <wp:wrapTight wrapText="bothSides">
              <wp:wrapPolygon edited="0">
                <wp:start x="0" y="0"/>
                <wp:lineTo x="0" y="21484"/>
                <wp:lineTo x="16497" y="21484"/>
                <wp:lineTo x="16497" y="20903"/>
                <wp:lineTo x="21474" y="20323"/>
                <wp:lineTo x="21474" y="12484"/>
                <wp:lineTo x="19446" y="11613"/>
                <wp:lineTo x="21474" y="11468"/>
                <wp:lineTo x="21474" y="9871"/>
                <wp:lineTo x="19723" y="9290"/>
                <wp:lineTo x="21474" y="9000"/>
                <wp:lineTo x="21474" y="7403"/>
                <wp:lineTo x="19907" y="6968"/>
                <wp:lineTo x="21474" y="6387"/>
                <wp:lineTo x="21474" y="4935"/>
                <wp:lineTo x="19907" y="4645"/>
                <wp:lineTo x="21474" y="3919"/>
                <wp:lineTo x="21474"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64685" cy="2834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BB7">
        <w:rPr>
          <w:sz w:val="28"/>
          <w:szCs w:val="28"/>
        </w:rPr>
        <w:t>Расчет фактического средневзвешенного тарифа на электрическую энергию за 2018 год представлен ниже в Таблице 2.</w:t>
      </w:r>
    </w:p>
    <w:p w:rsidR="00FE6BB7" w:rsidRPr="00FE6BB7" w:rsidRDefault="00FE6BB7" w:rsidP="00FE6BB7">
      <w:pPr>
        <w:tabs>
          <w:tab w:val="left" w:pos="709"/>
        </w:tabs>
        <w:jc w:val="both"/>
        <w:rPr>
          <w:color w:val="000000"/>
          <w:sz w:val="20"/>
          <w:szCs w:val="28"/>
        </w:rPr>
      </w:pPr>
    </w:p>
    <w:p w:rsidR="00406644" w:rsidRDefault="00406644" w:rsidP="00FE6BB7">
      <w:pPr>
        <w:tabs>
          <w:tab w:val="left" w:pos="1134"/>
        </w:tabs>
        <w:ind w:firstLine="709"/>
        <w:jc w:val="both"/>
        <w:rPr>
          <w:sz w:val="28"/>
          <w:szCs w:val="28"/>
        </w:rPr>
      </w:pPr>
    </w:p>
    <w:p w:rsidR="00406644" w:rsidRDefault="00406644" w:rsidP="00FE6BB7">
      <w:pPr>
        <w:tabs>
          <w:tab w:val="left" w:pos="1134"/>
        </w:tabs>
        <w:ind w:firstLine="709"/>
        <w:jc w:val="both"/>
        <w:rPr>
          <w:sz w:val="28"/>
          <w:szCs w:val="28"/>
        </w:rPr>
      </w:pP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233,94</w:t>
      </w:r>
      <w:r w:rsidRPr="00FE6BB7">
        <w:rPr>
          <w:color w:val="000000"/>
          <w:sz w:val="28"/>
          <w:szCs w:val="28"/>
        </w:rPr>
        <w:t xml:space="preserve"> тыс. руб.;</w:t>
      </w:r>
    </w:p>
    <w:p w:rsidR="00FE6BB7" w:rsidRPr="00FE6BB7" w:rsidRDefault="00FE6BB7" w:rsidP="00FE6BB7">
      <w:pPr>
        <w:tabs>
          <w:tab w:val="left" w:pos="709"/>
        </w:tabs>
        <w:jc w:val="both"/>
        <w:rPr>
          <w:color w:val="000000"/>
          <w:sz w:val="28"/>
          <w:szCs w:val="28"/>
        </w:rPr>
      </w:pPr>
      <w:r w:rsidRPr="00FE6BB7">
        <w:rPr>
          <w:color w:val="000000"/>
          <w:sz w:val="28"/>
          <w:szCs w:val="28"/>
        </w:rPr>
        <w:tab/>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347,80</w:t>
      </w:r>
      <w:r w:rsidRPr="00FE6BB7">
        <w:rPr>
          <w:color w:val="000000"/>
          <w:sz w:val="28"/>
          <w:szCs w:val="28"/>
        </w:rPr>
        <w:t xml:space="preserve"> тыс. руб.</w:t>
      </w:r>
    </w:p>
    <w:p w:rsidR="00FE6BB7" w:rsidRPr="00FE6BB7" w:rsidRDefault="00FE6BB7" w:rsidP="00FE6BB7">
      <w:pPr>
        <w:tabs>
          <w:tab w:val="left" w:pos="709"/>
        </w:tabs>
        <w:jc w:val="both"/>
        <w:rPr>
          <w:color w:val="000000"/>
          <w:sz w:val="28"/>
          <w:szCs w:val="28"/>
        </w:rPr>
      </w:pPr>
    </w:p>
    <w:p w:rsidR="00FE6BB7" w:rsidRPr="00FE6BB7" w:rsidRDefault="00FE6BB7" w:rsidP="00FE6BB7">
      <w:pPr>
        <w:tabs>
          <w:tab w:val="left" w:pos="1134"/>
        </w:tabs>
        <w:jc w:val="center"/>
        <w:rPr>
          <w:b/>
          <w:color w:val="000000"/>
          <w:sz w:val="32"/>
          <w:szCs w:val="32"/>
          <w:u w:val="single"/>
        </w:rPr>
      </w:pPr>
      <w:r w:rsidRPr="00FE6BB7">
        <w:rPr>
          <w:b/>
          <w:color w:val="000000"/>
          <w:sz w:val="32"/>
          <w:szCs w:val="32"/>
          <w:u w:val="single"/>
        </w:rPr>
        <w:t>2.1.3. «Услуги по транспортировке сточных вод»</w:t>
      </w:r>
    </w:p>
    <w:p w:rsidR="00FE6BB7" w:rsidRPr="00FE6BB7" w:rsidRDefault="00FE6BB7" w:rsidP="00406644">
      <w:pPr>
        <w:autoSpaceDE w:val="0"/>
        <w:autoSpaceDN w:val="0"/>
        <w:adjustRightInd w:val="0"/>
        <w:ind w:firstLine="567"/>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1093,85</w:t>
      </w:r>
      <w:r w:rsidRPr="00FE6BB7">
        <w:rPr>
          <w:color w:val="000000"/>
          <w:sz w:val="28"/>
          <w:szCs w:val="28"/>
        </w:rPr>
        <w:t xml:space="preserve"> тыс. руб., объемы сточных вод – </w:t>
      </w:r>
      <w:r w:rsidRPr="00FE6BB7">
        <w:rPr>
          <w:b/>
          <w:i/>
          <w:color w:val="000000"/>
          <w:sz w:val="28"/>
          <w:szCs w:val="28"/>
        </w:rPr>
        <w:t>82098,15</w:t>
      </w:r>
      <w:r w:rsidRPr="00FE6BB7">
        <w:rPr>
          <w:color w:val="000000"/>
          <w:sz w:val="28"/>
          <w:szCs w:val="28"/>
        </w:rPr>
        <w:t xml:space="preserve"> м</w:t>
      </w:r>
      <w:r w:rsidRPr="00FE6BB7">
        <w:rPr>
          <w:color w:val="000000"/>
          <w:sz w:val="28"/>
          <w:szCs w:val="28"/>
          <w:vertAlign w:val="superscript"/>
        </w:rPr>
        <w:t>3</w:t>
      </w:r>
      <w:r w:rsidRPr="00FE6BB7">
        <w:rPr>
          <w:color w:val="000000"/>
          <w:sz w:val="28"/>
          <w:szCs w:val="28"/>
        </w:rPr>
        <w:t xml:space="preserve">, цена – </w:t>
      </w:r>
      <w:r w:rsidRPr="00FE6BB7">
        <w:rPr>
          <w:b/>
          <w:i/>
          <w:color w:val="000000"/>
          <w:sz w:val="28"/>
          <w:szCs w:val="28"/>
        </w:rPr>
        <w:t>13,32</w:t>
      </w:r>
      <w:r w:rsidRPr="00FE6BB7">
        <w:rPr>
          <w:color w:val="000000"/>
          <w:sz w:val="28"/>
          <w:szCs w:val="28"/>
        </w:rPr>
        <w:t xml:space="preserve"> руб./м</w:t>
      </w:r>
      <w:r w:rsidRPr="00FE6BB7">
        <w:rPr>
          <w:color w:val="000000"/>
          <w:sz w:val="28"/>
          <w:szCs w:val="28"/>
          <w:vertAlign w:val="superscript"/>
        </w:rPr>
        <w:t>3</w:t>
      </w:r>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Включают в себя расходы на передаваемые сточные воды</w:t>
      </w:r>
      <w:r w:rsidR="00406644">
        <w:rPr>
          <w:sz w:val="28"/>
          <w:szCs w:val="28"/>
        </w:rPr>
        <w:br/>
      </w:r>
      <w:r w:rsidRPr="00FE6BB7">
        <w:rPr>
          <w:sz w:val="28"/>
          <w:szCs w:val="28"/>
        </w:rPr>
        <w:t>ООО «ЮРГА ВОДТРАНС».</w:t>
      </w:r>
    </w:p>
    <w:p w:rsidR="00FE6BB7" w:rsidRPr="00FE6BB7" w:rsidRDefault="00FE6BB7" w:rsidP="00FE6BB7">
      <w:pPr>
        <w:ind w:firstLine="709"/>
        <w:jc w:val="both"/>
        <w:rPr>
          <w:sz w:val="28"/>
          <w:szCs w:val="28"/>
        </w:rPr>
      </w:pPr>
      <w:r w:rsidRPr="00FE6BB7">
        <w:rPr>
          <w:sz w:val="28"/>
          <w:szCs w:val="28"/>
        </w:rPr>
        <w:t>В расчет расходов приняты тарифы в соответствии с постановлением РЭК КО от 07.12.2018 №433 «</w:t>
      </w:r>
      <w:r w:rsidRPr="00FE6BB7">
        <w:rPr>
          <w:bCs/>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r w:rsidRPr="00FE6BB7">
        <w:rPr>
          <w:sz w:val="28"/>
          <w:szCs w:val="28"/>
        </w:rPr>
        <w:t>ЮРГА ВОДТРАНС</w:t>
      </w:r>
      <w:r w:rsidRPr="00FE6BB7">
        <w:rPr>
          <w:bCs/>
          <w:kern w:val="32"/>
          <w:sz w:val="28"/>
          <w:szCs w:val="28"/>
        </w:rPr>
        <w:t>» (г. Юрга</w:t>
      </w:r>
      <w:r w:rsidRPr="00FE6BB7">
        <w:rPr>
          <w:b/>
          <w:bCs/>
          <w:kern w:val="32"/>
          <w:sz w:val="28"/>
          <w:szCs w:val="28"/>
        </w:rPr>
        <w:t>)</w:t>
      </w:r>
      <w:r w:rsidRPr="00FE6BB7">
        <w:rPr>
          <w:sz w:val="28"/>
          <w:szCs w:val="28"/>
        </w:rPr>
        <w:t>».</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Объемы передаваемых сточных вод (в расчете на год), организации у </w:t>
      </w:r>
      <w:r w:rsidRPr="00FE6BB7">
        <w:rPr>
          <w:sz w:val="28"/>
          <w:szCs w:val="28"/>
        </w:rPr>
        <w:t>ООО «ЮРГА ВОДТРАНС»</w:t>
      </w:r>
      <w:r w:rsidRPr="00FE6BB7">
        <w:rPr>
          <w:color w:val="000000"/>
          <w:sz w:val="28"/>
          <w:szCs w:val="28"/>
        </w:rPr>
        <w:t xml:space="preserve">, принят в размере </w:t>
      </w:r>
      <w:r w:rsidRPr="00FE6BB7">
        <w:rPr>
          <w:b/>
          <w:i/>
          <w:color w:val="000000"/>
          <w:sz w:val="28"/>
          <w:szCs w:val="28"/>
        </w:rPr>
        <w:t>82081,20</w:t>
      </w:r>
      <w:r w:rsidRPr="00FE6BB7">
        <w:rPr>
          <w:color w:val="000000"/>
          <w:sz w:val="28"/>
          <w:szCs w:val="28"/>
        </w:rPr>
        <w:t xml:space="preserve"> м</w:t>
      </w:r>
      <w:r w:rsidRPr="00FE6BB7">
        <w:rPr>
          <w:color w:val="000000"/>
          <w:sz w:val="28"/>
          <w:szCs w:val="28"/>
          <w:vertAlign w:val="superscript"/>
        </w:rPr>
        <w:t>3</w:t>
      </w:r>
      <w:r w:rsidRPr="00FE6BB7">
        <w:rPr>
          <w:color w:val="000000"/>
          <w:sz w:val="28"/>
          <w:szCs w:val="28"/>
        </w:rPr>
        <w:t xml:space="preserve"> </w:t>
      </w:r>
      <w:r w:rsidRPr="00FE6BB7">
        <w:rPr>
          <w:sz w:val="28"/>
          <w:szCs w:val="28"/>
        </w:rPr>
        <w:t xml:space="preserve">(в пересчете на регулируемый период </w:t>
      </w:r>
      <w:r w:rsidRPr="00FE6BB7">
        <w:rPr>
          <w:b/>
          <w:i/>
          <w:sz w:val="28"/>
          <w:szCs w:val="28"/>
        </w:rPr>
        <w:t>68925,72</w:t>
      </w:r>
      <w:r w:rsidRPr="00FE6BB7">
        <w:rPr>
          <w:sz w:val="28"/>
          <w:szCs w:val="28"/>
        </w:rPr>
        <w:t xml:space="preserve"> м</w:t>
      </w:r>
      <w:r w:rsidRPr="00FE6BB7">
        <w:rPr>
          <w:sz w:val="28"/>
          <w:szCs w:val="28"/>
          <w:vertAlign w:val="superscript"/>
        </w:rPr>
        <w:t>3</w:t>
      </w:r>
      <w:r w:rsidRPr="00FE6BB7">
        <w:rPr>
          <w:sz w:val="28"/>
          <w:szCs w:val="28"/>
        </w:rPr>
        <w:t xml:space="preserve">.) </w:t>
      </w:r>
      <w:r w:rsidRPr="00FE6BB7">
        <w:rPr>
          <w:color w:val="000000"/>
          <w:sz w:val="28"/>
          <w:szCs w:val="28"/>
        </w:rPr>
        <w:t xml:space="preserve">и рассчитан в соответствии с договором от 01.02.2019 года № 300. Цены приняты в соответствии с установленными тарифами для </w:t>
      </w:r>
      <w:r w:rsidRPr="00FE6BB7">
        <w:rPr>
          <w:bCs/>
          <w:kern w:val="32"/>
          <w:sz w:val="28"/>
          <w:szCs w:val="28"/>
        </w:rPr>
        <w:t>ООО «</w:t>
      </w:r>
      <w:r w:rsidRPr="00FE6BB7">
        <w:rPr>
          <w:sz w:val="28"/>
          <w:szCs w:val="28"/>
        </w:rPr>
        <w:t>ЮРГА ВОДТРАНС</w:t>
      </w:r>
      <w:r w:rsidRPr="00FE6BB7">
        <w:rPr>
          <w:bCs/>
          <w:kern w:val="32"/>
          <w:sz w:val="28"/>
          <w:szCs w:val="28"/>
        </w:rPr>
        <w:t xml:space="preserve">» </w:t>
      </w:r>
      <w:r w:rsidRPr="00FE6BB7">
        <w:rPr>
          <w:color w:val="000000"/>
          <w:sz w:val="28"/>
          <w:szCs w:val="28"/>
        </w:rPr>
        <w:t xml:space="preserve">на водоотведение на период с 01.01.2019 по 30.06.2019 в размере </w:t>
      </w:r>
      <w:r w:rsidRPr="00FE6BB7">
        <w:rPr>
          <w:b/>
          <w:i/>
          <w:color w:val="000000"/>
          <w:sz w:val="28"/>
          <w:szCs w:val="28"/>
        </w:rPr>
        <w:t>11,63</w:t>
      </w:r>
      <w:r w:rsidRPr="00FE6BB7">
        <w:rPr>
          <w:color w:val="000000"/>
          <w:sz w:val="28"/>
          <w:szCs w:val="28"/>
        </w:rPr>
        <w:t xml:space="preserve"> руб./м</w:t>
      </w:r>
      <w:r w:rsidRPr="00FE6BB7">
        <w:rPr>
          <w:color w:val="000000"/>
          <w:sz w:val="28"/>
          <w:szCs w:val="28"/>
          <w:vertAlign w:val="superscript"/>
        </w:rPr>
        <w:t>3</w:t>
      </w:r>
      <w:r w:rsidRPr="00FE6BB7">
        <w:rPr>
          <w:color w:val="000000"/>
          <w:sz w:val="28"/>
          <w:szCs w:val="28"/>
        </w:rPr>
        <w:t xml:space="preserve">, на период с 01.07.2019 по 31.12.2019 в размере </w:t>
      </w:r>
      <w:r w:rsidRPr="00FE6BB7">
        <w:rPr>
          <w:b/>
          <w:i/>
          <w:color w:val="000000"/>
          <w:sz w:val="28"/>
          <w:szCs w:val="28"/>
        </w:rPr>
        <w:t>15,05</w:t>
      </w:r>
      <w:r w:rsidRPr="00FE6BB7">
        <w:rPr>
          <w:color w:val="000000"/>
          <w:sz w:val="28"/>
          <w:szCs w:val="28"/>
        </w:rPr>
        <w:t xml:space="preserve"> руб./м</w:t>
      </w:r>
      <w:r w:rsidRPr="00FE6BB7">
        <w:rPr>
          <w:color w:val="000000"/>
          <w:sz w:val="28"/>
          <w:szCs w:val="28"/>
          <w:vertAlign w:val="superscript"/>
        </w:rPr>
        <w:t>3</w:t>
      </w:r>
      <w:r w:rsidRPr="00FE6BB7">
        <w:rPr>
          <w:color w:val="000000"/>
          <w:sz w:val="28"/>
          <w:szCs w:val="28"/>
        </w:rPr>
        <w:t>.</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324,30</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617,66 </w:t>
      </w:r>
      <w:r w:rsidRPr="00FE6BB7">
        <w:rPr>
          <w:color w:val="000000"/>
          <w:sz w:val="28"/>
          <w:szCs w:val="28"/>
        </w:rPr>
        <w:t>тыс. руб.</w:t>
      </w:r>
    </w:p>
    <w:p w:rsidR="00FE6BB7" w:rsidRPr="00406644" w:rsidRDefault="00FE6BB7" w:rsidP="00FE6BB7">
      <w:pPr>
        <w:tabs>
          <w:tab w:val="left" w:pos="1134"/>
        </w:tabs>
        <w:jc w:val="center"/>
        <w:rPr>
          <w:b/>
          <w:color w:val="000000"/>
          <w:sz w:val="28"/>
          <w:szCs w:val="28"/>
          <w:u w:val="single"/>
        </w:rPr>
      </w:pPr>
      <w:r w:rsidRPr="00406644">
        <w:rPr>
          <w:b/>
          <w:color w:val="000000"/>
          <w:sz w:val="28"/>
          <w:szCs w:val="28"/>
          <w:u w:val="single"/>
        </w:rPr>
        <w:t xml:space="preserve">2.1.4. «Расходы на оплату труда основного </w:t>
      </w:r>
    </w:p>
    <w:p w:rsidR="00FE6BB7" w:rsidRPr="00406644" w:rsidRDefault="00FE6BB7" w:rsidP="00FE6BB7">
      <w:pPr>
        <w:tabs>
          <w:tab w:val="left" w:pos="1134"/>
        </w:tabs>
        <w:jc w:val="center"/>
        <w:rPr>
          <w:b/>
          <w:color w:val="000000"/>
          <w:sz w:val="28"/>
          <w:szCs w:val="28"/>
          <w:u w:val="single"/>
        </w:rPr>
      </w:pPr>
      <w:r w:rsidRPr="00406644">
        <w:rPr>
          <w:b/>
          <w:color w:val="000000"/>
          <w:sz w:val="28"/>
          <w:szCs w:val="28"/>
          <w:u w:val="single"/>
        </w:rPr>
        <w:t>производственного персонала»</w:t>
      </w:r>
    </w:p>
    <w:p w:rsidR="00FE6BB7" w:rsidRPr="00FE6BB7" w:rsidRDefault="00FE6BB7" w:rsidP="00FE6BB7">
      <w:pPr>
        <w:tabs>
          <w:tab w:val="left" w:pos="1134"/>
        </w:tabs>
        <w:ind w:firstLine="709"/>
        <w:jc w:val="both"/>
        <w:rPr>
          <w:color w:val="000000"/>
          <w:sz w:val="28"/>
          <w:szCs w:val="28"/>
        </w:rPr>
      </w:pPr>
      <w:r w:rsidRPr="00FE6BB7">
        <w:rPr>
          <w:sz w:val="28"/>
          <w:szCs w:val="28"/>
        </w:rPr>
        <w:lastRenderedPageBreak/>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1104,90</w:t>
      </w:r>
      <w:r w:rsidRPr="00FE6BB7">
        <w:rPr>
          <w:color w:val="000000"/>
          <w:sz w:val="28"/>
          <w:szCs w:val="28"/>
        </w:rPr>
        <w:t xml:space="preserve"> тыс. руб., в том числе среднемесячная заработная плата заявлена в размере </w:t>
      </w:r>
      <w:r w:rsidRPr="00FE6BB7">
        <w:rPr>
          <w:b/>
          <w:i/>
          <w:color w:val="000000"/>
          <w:sz w:val="28"/>
          <w:szCs w:val="28"/>
        </w:rPr>
        <w:t>14850,81</w:t>
      </w:r>
      <w:r w:rsidRPr="00FE6BB7">
        <w:rPr>
          <w:color w:val="000000"/>
          <w:sz w:val="28"/>
          <w:szCs w:val="28"/>
        </w:rPr>
        <w:t xml:space="preserve"> руб./чел./мес., численность основного производственного персонала – </w:t>
      </w:r>
      <w:r w:rsidRPr="00FE6BB7">
        <w:rPr>
          <w:b/>
          <w:i/>
          <w:color w:val="000000"/>
          <w:sz w:val="28"/>
          <w:szCs w:val="28"/>
        </w:rPr>
        <w:t xml:space="preserve">6,20 </w:t>
      </w:r>
      <w:r w:rsidRPr="00FE6BB7">
        <w:rPr>
          <w:color w:val="000000"/>
          <w:sz w:val="28"/>
          <w:szCs w:val="28"/>
        </w:rPr>
        <w:t>человек.</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Расходы на оплату труда основного производственного персонала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FE6BB7">
        <w:rPr>
          <w:b/>
          <w:i/>
          <w:color w:val="000000"/>
          <w:sz w:val="28"/>
          <w:szCs w:val="28"/>
        </w:rPr>
        <w:t>14850,81</w:t>
      </w:r>
      <w:r w:rsidRPr="00FE6BB7">
        <w:rPr>
          <w:color w:val="000000"/>
          <w:sz w:val="28"/>
          <w:szCs w:val="28"/>
        </w:rPr>
        <w:t xml:space="preserve"> руб./чел./мес. Численность основного производственного персонала принята по предложению организации в количестве </w:t>
      </w:r>
      <w:r w:rsidRPr="00FE6BB7">
        <w:rPr>
          <w:b/>
          <w:i/>
          <w:color w:val="000000"/>
          <w:sz w:val="28"/>
          <w:szCs w:val="28"/>
        </w:rPr>
        <w:t xml:space="preserve">6,20 </w:t>
      </w:r>
      <w:r w:rsidRPr="00FE6BB7">
        <w:rPr>
          <w:color w:val="000000"/>
          <w:sz w:val="28"/>
          <w:szCs w:val="28"/>
        </w:rPr>
        <w:t>человек.</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375,36</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556,99 </w:t>
      </w:r>
      <w:r w:rsidRPr="00FE6BB7">
        <w:rPr>
          <w:color w:val="000000"/>
          <w:sz w:val="28"/>
          <w:szCs w:val="28"/>
        </w:rPr>
        <w:t>тыс. руб.</w:t>
      </w:r>
    </w:p>
    <w:p w:rsidR="00FE6BB7" w:rsidRPr="00406644" w:rsidRDefault="00FE6BB7" w:rsidP="00FE6BB7">
      <w:pPr>
        <w:tabs>
          <w:tab w:val="left" w:pos="1134"/>
        </w:tabs>
        <w:ind w:firstLine="709"/>
        <w:jc w:val="both"/>
        <w:rPr>
          <w:color w:val="000000"/>
          <w:sz w:val="28"/>
          <w:szCs w:val="28"/>
        </w:rPr>
      </w:pPr>
    </w:p>
    <w:p w:rsidR="00FE6BB7" w:rsidRPr="00406644" w:rsidRDefault="00FE6BB7" w:rsidP="00FE6BB7">
      <w:pPr>
        <w:tabs>
          <w:tab w:val="left" w:pos="1134"/>
        </w:tabs>
        <w:jc w:val="center"/>
        <w:rPr>
          <w:b/>
          <w:color w:val="000000"/>
          <w:sz w:val="28"/>
          <w:szCs w:val="28"/>
          <w:u w:val="single"/>
        </w:rPr>
      </w:pPr>
      <w:r w:rsidRPr="00406644">
        <w:rPr>
          <w:b/>
          <w:color w:val="000000"/>
          <w:sz w:val="28"/>
          <w:szCs w:val="28"/>
          <w:u w:val="single"/>
        </w:rPr>
        <w:t>2.1.5. «Отчисления на социальные нужды от расходов на оплату труда основного производственного персонала»</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 xml:space="preserve">333,68 </w:t>
      </w:r>
      <w:r w:rsidRPr="00FE6BB7">
        <w:rPr>
          <w:color w:val="000000"/>
          <w:sz w:val="28"/>
          <w:szCs w:val="28"/>
        </w:rPr>
        <w:t>тыс. руб.</w:t>
      </w:r>
    </w:p>
    <w:p w:rsidR="00FE6BB7" w:rsidRPr="00FE6BB7" w:rsidRDefault="00FE6BB7" w:rsidP="00FE6BB7">
      <w:pPr>
        <w:tabs>
          <w:tab w:val="left" w:pos="1134"/>
        </w:tabs>
        <w:ind w:firstLine="709"/>
        <w:jc w:val="both"/>
        <w:rPr>
          <w:sz w:val="28"/>
          <w:szCs w:val="28"/>
        </w:rPr>
      </w:pPr>
      <w:r w:rsidRPr="00FE6BB7">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113,36</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168,21 </w:t>
      </w:r>
      <w:r w:rsidRPr="00FE6BB7">
        <w:rPr>
          <w:color w:val="000000"/>
          <w:sz w:val="28"/>
          <w:szCs w:val="28"/>
        </w:rPr>
        <w:t>тыс. руб.</w:t>
      </w:r>
    </w:p>
    <w:p w:rsidR="00FE6BB7" w:rsidRPr="00700353" w:rsidRDefault="00FE6BB7" w:rsidP="00FE6BB7">
      <w:pPr>
        <w:tabs>
          <w:tab w:val="left" w:pos="1134"/>
        </w:tabs>
        <w:ind w:firstLine="709"/>
        <w:jc w:val="center"/>
        <w:rPr>
          <w:b/>
          <w:color w:val="000000"/>
          <w:sz w:val="28"/>
          <w:szCs w:val="28"/>
          <w:u w:val="single"/>
        </w:rPr>
      </w:pPr>
    </w:p>
    <w:p w:rsidR="00FE6BB7" w:rsidRPr="00700353" w:rsidRDefault="00FE6BB7" w:rsidP="00FE6BB7">
      <w:pPr>
        <w:tabs>
          <w:tab w:val="left" w:pos="1134"/>
        </w:tabs>
        <w:jc w:val="center"/>
        <w:rPr>
          <w:b/>
          <w:color w:val="000000"/>
          <w:sz w:val="28"/>
          <w:szCs w:val="28"/>
          <w:u w:val="single"/>
        </w:rPr>
      </w:pPr>
      <w:r w:rsidRPr="00700353">
        <w:rPr>
          <w:b/>
          <w:color w:val="000000"/>
          <w:sz w:val="28"/>
          <w:szCs w:val="28"/>
          <w:u w:val="single"/>
        </w:rPr>
        <w:t>2.1.6. «Цеховые (общехозяйственные) расходы»</w:t>
      </w:r>
    </w:p>
    <w:p w:rsidR="00FE6BB7" w:rsidRPr="00FE6BB7" w:rsidRDefault="00FE6BB7" w:rsidP="00FE6BB7">
      <w:pPr>
        <w:tabs>
          <w:tab w:val="left" w:pos="1134"/>
        </w:tabs>
        <w:ind w:firstLine="709"/>
        <w:jc w:val="both"/>
        <w:rPr>
          <w:color w:val="000000"/>
          <w:sz w:val="28"/>
          <w:szCs w:val="28"/>
        </w:rPr>
      </w:pPr>
      <w:r w:rsidRPr="00FE6BB7">
        <w:rPr>
          <w:sz w:val="28"/>
          <w:szCs w:val="28"/>
        </w:rPr>
        <w:t xml:space="preserve">Организацией заявлены для учета в необходимой валовой выручке (в расчете на год) расходы </w:t>
      </w:r>
      <w:r w:rsidRPr="00FE6BB7">
        <w:rPr>
          <w:color w:val="000000"/>
          <w:sz w:val="28"/>
          <w:szCs w:val="28"/>
        </w:rPr>
        <w:t xml:space="preserve">в сумме </w:t>
      </w:r>
      <w:r w:rsidRPr="00FE6BB7">
        <w:rPr>
          <w:b/>
          <w:i/>
          <w:color w:val="000000"/>
          <w:sz w:val="28"/>
          <w:szCs w:val="28"/>
        </w:rPr>
        <w:t>212,06</w:t>
      </w:r>
      <w:r w:rsidRPr="00FE6BB7">
        <w:rPr>
          <w:color w:val="000000"/>
          <w:sz w:val="28"/>
          <w:szCs w:val="28"/>
        </w:rPr>
        <w:t xml:space="preserve"> тыс. руб., в том числе: </w:t>
      </w:r>
      <w:r w:rsidRPr="00FE6BB7">
        <w:rPr>
          <w:sz w:val="28"/>
          <w:szCs w:val="28"/>
        </w:rPr>
        <w:t xml:space="preserve">в том числе заработная плата цехового персонала </w:t>
      </w:r>
      <w:r w:rsidRPr="00FE6BB7">
        <w:rPr>
          <w:b/>
          <w:i/>
          <w:sz w:val="28"/>
          <w:szCs w:val="28"/>
        </w:rPr>
        <w:t>162,87</w:t>
      </w:r>
      <w:r w:rsidRPr="00FE6BB7">
        <w:rPr>
          <w:sz w:val="28"/>
          <w:szCs w:val="28"/>
        </w:rPr>
        <w:t xml:space="preserve"> тыс. руб.</w:t>
      </w:r>
      <w:r w:rsidRPr="00FE6BB7">
        <w:rPr>
          <w:color w:val="000000"/>
          <w:sz w:val="28"/>
          <w:szCs w:val="28"/>
        </w:rPr>
        <w:t xml:space="preserve"> </w:t>
      </w:r>
      <w:r w:rsidRPr="00FE6BB7">
        <w:rPr>
          <w:sz w:val="28"/>
          <w:szCs w:val="28"/>
        </w:rPr>
        <w:t xml:space="preserve">при численности </w:t>
      </w:r>
      <w:r w:rsidRPr="00FE6BB7">
        <w:rPr>
          <w:b/>
          <w:i/>
          <w:sz w:val="28"/>
          <w:szCs w:val="28"/>
        </w:rPr>
        <w:t>0,80</w:t>
      </w:r>
      <w:r w:rsidRPr="00FE6BB7">
        <w:rPr>
          <w:sz w:val="28"/>
          <w:szCs w:val="28"/>
        </w:rPr>
        <w:t xml:space="preserve"> человек и средней заработной плате </w:t>
      </w:r>
      <w:r w:rsidRPr="00FE6BB7">
        <w:rPr>
          <w:b/>
          <w:i/>
          <w:sz w:val="28"/>
          <w:szCs w:val="28"/>
        </w:rPr>
        <w:t xml:space="preserve">16965,63 </w:t>
      </w:r>
      <w:r w:rsidRPr="00FE6BB7">
        <w:rPr>
          <w:sz w:val="28"/>
          <w:szCs w:val="28"/>
        </w:rPr>
        <w:t xml:space="preserve">руб./чел./мес., отчисления на соц. нужды от заработной платы цехового персонала </w:t>
      </w:r>
      <w:r w:rsidRPr="00FE6BB7">
        <w:rPr>
          <w:b/>
          <w:i/>
          <w:sz w:val="28"/>
          <w:szCs w:val="28"/>
        </w:rPr>
        <w:t>49,19</w:t>
      </w:r>
      <w:r w:rsidRPr="00FE6BB7">
        <w:rPr>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Расходы на оплату труда цехового персонала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FE6BB7">
        <w:rPr>
          <w:b/>
          <w:i/>
          <w:color w:val="000000"/>
          <w:sz w:val="28"/>
          <w:szCs w:val="28"/>
        </w:rPr>
        <w:t>16965,63</w:t>
      </w:r>
      <w:r w:rsidRPr="00FE6BB7">
        <w:rPr>
          <w:color w:val="000000"/>
          <w:sz w:val="28"/>
          <w:szCs w:val="28"/>
        </w:rPr>
        <w:t xml:space="preserve"> руб./чел./мес. Численность цехового персонала принята в количестве </w:t>
      </w:r>
      <w:r w:rsidRPr="00FE6BB7">
        <w:rPr>
          <w:b/>
          <w:i/>
          <w:color w:val="000000"/>
          <w:sz w:val="28"/>
          <w:szCs w:val="28"/>
        </w:rPr>
        <w:t xml:space="preserve">0,77 </w:t>
      </w:r>
      <w:r w:rsidRPr="00FE6BB7">
        <w:rPr>
          <w:color w:val="000000"/>
          <w:sz w:val="28"/>
          <w:szCs w:val="28"/>
        </w:rPr>
        <w:t xml:space="preserve">человек и рассчитана в соответствии </w:t>
      </w:r>
      <w:r w:rsidRPr="00FE6BB7">
        <w:rPr>
          <w:color w:val="000000"/>
          <w:sz w:val="28"/>
          <w:szCs w:val="28"/>
        </w:rPr>
        <w:lastRenderedPageBreak/>
        <w:t>с учетной политикой организации 4% на водоотведение от общей численности цехового персонала 19,16 человек по штатному расписанию.</w:t>
      </w:r>
    </w:p>
    <w:p w:rsidR="00FE6BB7" w:rsidRPr="00FE6BB7" w:rsidRDefault="00FE6BB7" w:rsidP="00FE6BB7">
      <w:pPr>
        <w:tabs>
          <w:tab w:val="left" w:pos="1134"/>
        </w:tabs>
        <w:ind w:firstLine="709"/>
        <w:jc w:val="both"/>
        <w:rPr>
          <w:sz w:val="28"/>
          <w:szCs w:val="28"/>
        </w:rPr>
      </w:pPr>
      <w:r w:rsidRPr="00FE6BB7">
        <w:rPr>
          <w:sz w:val="28"/>
          <w:szCs w:val="28"/>
        </w:rPr>
        <w:t xml:space="preserve">Отчисления на соц. нужды от заработной платы цехового персонала приняты в размере </w:t>
      </w:r>
      <w:r w:rsidRPr="00FE6BB7">
        <w:rPr>
          <w:b/>
          <w:i/>
          <w:sz w:val="28"/>
          <w:szCs w:val="28"/>
        </w:rPr>
        <w:t>39,95</w:t>
      </w:r>
      <w:r w:rsidRPr="00FE6BB7">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69,34</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102,89</w:t>
      </w:r>
      <w:r w:rsidRPr="00FE6BB7">
        <w:rPr>
          <w:color w:val="000000"/>
          <w:sz w:val="28"/>
          <w:szCs w:val="28"/>
        </w:rPr>
        <w:t xml:space="preserve"> тыс. руб.</w:t>
      </w:r>
    </w:p>
    <w:p w:rsidR="00FE6BB7" w:rsidRPr="00700353" w:rsidRDefault="00FE6BB7" w:rsidP="00FE6BB7">
      <w:pPr>
        <w:tabs>
          <w:tab w:val="left" w:pos="1134"/>
        </w:tabs>
        <w:ind w:firstLine="709"/>
        <w:jc w:val="center"/>
        <w:rPr>
          <w:b/>
          <w:color w:val="000000"/>
          <w:sz w:val="28"/>
          <w:szCs w:val="28"/>
          <w:u w:val="single"/>
        </w:rPr>
      </w:pPr>
    </w:p>
    <w:p w:rsidR="00FE6BB7" w:rsidRPr="00700353" w:rsidRDefault="00FE6BB7" w:rsidP="00FE6BB7">
      <w:pPr>
        <w:tabs>
          <w:tab w:val="left" w:pos="1134"/>
        </w:tabs>
        <w:jc w:val="center"/>
        <w:rPr>
          <w:b/>
          <w:color w:val="000000"/>
          <w:sz w:val="28"/>
          <w:szCs w:val="28"/>
          <w:u w:val="single"/>
        </w:rPr>
      </w:pPr>
      <w:r w:rsidRPr="00700353">
        <w:rPr>
          <w:b/>
          <w:color w:val="000000"/>
          <w:sz w:val="28"/>
          <w:szCs w:val="28"/>
          <w:u w:val="single"/>
        </w:rPr>
        <w:t>2.1.7. «Прочие производственные расходы»</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14,71</w:t>
      </w:r>
      <w:r w:rsidRPr="00FE6BB7">
        <w:rPr>
          <w:color w:val="000000"/>
          <w:sz w:val="28"/>
          <w:szCs w:val="28"/>
        </w:rPr>
        <w:t xml:space="preserve"> тыс. руб. и включают в себя расходы на охрану труда. </w:t>
      </w:r>
    </w:p>
    <w:p w:rsidR="00FE6BB7" w:rsidRPr="00FE6BB7" w:rsidRDefault="00FE6BB7" w:rsidP="00FE6BB7">
      <w:pPr>
        <w:tabs>
          <w:tab w:val="left" w:pos="1134"/>
        </w:tabs>
        <w:ind w:firstLine="709"/>
        <w:jc w:val="both"/>
        <w:rPr>
          <w:sz w:val="28"/>
          <w:szCs w:val="28"/>
        </w:rPr>
      </w:pPr>
      <w:r w:rsidRPr="00FE6BB7">
        <w:rPr>
          <w:b/>
          <w:i/>
          <w:sz w:val="28"/>
          <w:szCs w:val="28"/>
        </w:rPr>
        <w:t>Охрана труда.</w:t>
      </w:r>
      <w:r w:rsidRPr="00FE6BB7">
        <w:rPr>
          <w:sz w:val="28"/>
          <w:szCs w:val="28"/>
        </w:rPr>
        <w:t xml:space="preserve"> </w:t>
      </w:r>
      <w:r w:rsidRPr="00FE6BB7">
        <w:rPr>
          <w:color w:val="000000"/>
          <w:sz w:val="28"/>
          <w:szCs w:val="28"/>
        </w:rPr>
        <w:t xml:space="preserve">Расходы по статье (в расчете на год) приняты в размере </w:t>
      </w:r>
      <w:r w:rsidRPr="00FE6BB7">
        <w:rPr>
          <w:b/>
          <w:i/>
          <w:color w:val="000000"/>
          <w:sz w:val="28"/>
          <w:szCs w:val="28"/>
        </w:rPr>
        <w:t>14,71</w:t>
      </w:r>
      <w:r w:rsidRPr="00FE6BB7">
        <w:rPr>
          <w:color w:val="000000"/>
          <w:sz w:val="28"/>
          <w:szCs w:val="28"/>
        </w:rPr>
        <w:t xml:space="preserve"> тыс. руб. (в пересчете на регулируемый период </w:t>
      </w:r>
      <w:r w:rsidRPr="00FE6BB7">
        <w:rPr>
          <w:b/>
          <w:i/>
          <w:color w:val="000000"/>
          <w:sz w:val="28"/>
          <w:szCs w:val="28"/>
        </w:rPr>
        <w:t>12,41</w:t>
      </w:r>
      <w:r w:rsidRPr="00FE6BB7">
        <w:rPr>
          <w:color w:val="000000"/>
          <w:sz w:val="28"/>
          <w:szCs w:val="28"/>
        </w:rPr>
        <w:t xml:space="preserve"> тыс. руб.) по предложению организации, рассчитанные </w:t>
      </w:r>
      <w:r w:rsidRPr="00FE6BB7">
        <w:rPr>
          <w:sz w:val="28"/>
          <w:szCs w:val="28"/>
        </w:rPr>
        <w:t>в соответствии с нормами согласно Приказа Министерства здравоохранения и социального развития РФ</w:t>
      </w:r>
      <w:r w:rsidRPr="00FE6BB7">
        <w:t xml:space="preserve"> </w:t>
      </w:r>
      <w:r w:rsidRPr="00FE6BB7">
        <w:rPr>
          <w:sz w:val="28"/>
          <w:szCs w:val="28"/>
        </w:rPr>
        <w:t xml:space="preserve"> от 03.10.2008 №</w:t>
      </w:r>
      <w:r w:rsidR="00700353">
        <w:rPr>
          <w:sz w:val="28"/>
          <w:szCs w:val="28"/>
        </w:rPr>
        <w:t xml:space="preserve"> </w:t>
      </w:r>
      <w:r w:rsidRPr="00FE6BB7">
        <w:rPr>
          <w:sz w:val="28"/>
          <w:szCs w:val="28"/>
        </w:rPr>
        <w:t>543н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В обоснование цены спец.</w:t>
      </w:r>
      <w:r w:rsidR="00406644">
        <w:rPr>
          <w:sz w:val="28"/>
          <w:szCs w:val="28"/>
        </w:rPr>
        <w:t xml:space="preserve"> </w:t>
      </w:r>
      <w:r w:rsidRPr="00FE6BB7">
        <w:rPr>
          <w:sz w:val="28"/>
          <w:szCs w:val="28"/>
        </w:rPr>
        <w:t>одежды представлено коммерческое предложение ООО «Текстиль плюс» от 19.02.2019 года. Следует отметить, что уровень цен, принятых в расчет, не превышает уровень среднерыночных цен.</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 xml:space="preserve">с 28.02.2019 по 30.06.2019 </w:t>
      </w:r>
      <w:r w:rsidRPr="00FE6BB7">
        <w:rPr>
          <w:color w:val="000000"/>
          <w:sz w:val="28"/>
          <w:szCs w:val="28"/>
        </w:rPr>
        <w:t xml:space="preserve">– </w:t>
      </w:r>
      <w:r w:rsidRPr="00FE6BB7">
        <w:rPr>
          <w:b/>
          <w:i/>
          <w:color w:val="000000"/>
          <w:sz w:val="28"/>
          <w:szCs w:val="28"/>
        </w:rPr>
        <w:t>5,00</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7,42</w:t>
      </w:r>
      <w:r w:rsidRPr="00FE6BB7">
        <w:rPr>
          <w:color w:val="000000"/>
          <w:sz w:val="28"/>
          <w:szCs w:val="28"/>
        </w:rPr>
        <w:t xml:space="preserve"> тыс. руб.</w:t>
      </w:r>
    </w:p>
    <w:p w:rsidR="00FE6BB7" w:rsidRPr="00FE6BB7" w:rsidRDefault="00FE6BB7" w:rsidP="00FE6BB7">
      <w:pPr>
        <w:tabs>
          <w:tab w:val="left" w:pos="1134"/>
        </w:tabs>
        <w:ind w:firstLine="709"/>
        <w:jc w:val="center"/>
        <w:rPr>
          <w:b/>
          <w:color w:val="000000"/>
          <w:sz w:val="32"/>
          <w:szCs w:val="32"/>
          <w:u w:val="single"/>
        </w:rPr>
      </w:pPr>
    </w:p>
    <w:p w:rsidR="00FE6BB7" w:rsidRPr="00406644" w:rsidRDefault="00FE6BB7" w:rsidP="00FE6BB7">
      <w:pPr>
        <w:tabs>
          <w:tab w:val="left" w:pos="1134"/>
        </w:tabs>
        <w:jc w:val="center"/>
        <w:rPr>
          <w:b/>
          <w:color w:val="000000"/>
          <w:sz w:val="28"/>
          <w:szCs w:val="28"/>
          <w:u w:val="single"/>
        </w:rPr>
      </w:pPr>
      <w:r w:rsidRPr="00406644">
        <w:rPr>
          <w:b/>
          <w:color w:val="000000"/>
          <w:sz w:val="28"/>
          <w:szCs w:val="28"/>
          <w:u w:val="single"/>
        </w:rPr>
        <w:t>2.2.«Ремонтные расходы»</w:t>
      </w:r>
    </w:p>
    <w:p w:rsidR="00FE6BB7" w:rsidRPr="00406644" w:rsidRDefault="00FE6BB7" w:rsidP="00FE6BB7">
      <w:pPr>
        <w:tabs>
          <w:tab w:val="left" w:pos="1134"/>
        </w:tabs>
        <w:jc w:val="center"/>
        <w:rPr>
          <w:b/>
          <w:color w:val="000000"/>
          <w:sz w:val="28"/>
          <w:szCs w:val="28"/>
          <w:u w:val="single"/>
        </w:rPr>
      </w:pPr>
      <w:r w:rsidRPr="00406644">
        <w:rPr>
          <w:b/>
          <w:color w:val="000000"/>
          <w:sz w:val="28"/>
          <w:szCs w:val="28"/>
          <w:u w:val="single"/>
        </w:rPr>
        <w:t>2.2.1. «Текущий ремонт основных средств»</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280,58</w:t>
      </w:r>
      <w:r w:rsidRPr="00FE6BB7">
        <w:rPr>
          <w:color w:val="000000"/>
          <w:sz w:val="28"/>
          <w:szCs w:val="28"/>
        </w:rPr>
        <w:t xml:space="preserve"> тыс. руб. в том числе: материалы на ремонт – </w:t>
      </w:r>
      <w:r w:rsidRPr="00FE6BB7">
        <w:rPr>
          <w:b/>
          <w:i/>
          <w:color w:val="000000"/>
          <w:sz w:val="28"/>
          <w:szCs w:val="28"/>
        </w:rPr>
        <w:t>210,68</w:t>
      </w:r>
      <w:r w:rsidRPr="00FE6BB7">
        <w:rPr>
          <w:color w:val="000000"/>
          <w:sz w:val="28"/>
          <w:szCs w:val="28"/>
        </w:rPr>
        <w:t xml:space="preserve"> тыс. руб., прочие расходы – </w:t>
      </w:r>
      <w:r w:rsidRPr="00FE6BB7">
        <w:rPr>
          <w:b/>
          <w:i/>
          <w:color w:val="000000"/>
          <w:sz w:val="28"/>
          <w:szCs w:val="28"/>
        </w:rPr>
        <w:t>69,90</w:t>
      </w:r>
      <w:r w:rsidRPr="00FE6BB7">
        <w:rPr>
          <w:color w:val="000000"/>
          <w:sz w:val="28"/>
          <w:szCs w:val="28"/>
        </w:rPr>
        <w:t xml:space="preserve"> тыс. руб.</w:t>
      </w:r>
    </w:p>
    <w:p w:rsidR="00FE6BB7" w:rsidRPr="00FE6BB7" w:rsidRDefault="00FE6BB7" w:rsidP="00FE6BB7">
      <w:pPr>
        <w:ind w:firstLine="720"/>
        <w:jc w:val="both"/>
        <w:rPr>
          <w:sz w:val="28"/>
          <w:szCs w:val="28"/>
        </w:rPr>
      </w:pPr>
      <w:r w:rsidRPr="00FE6BB7">
        <w:rPr>
          <w:sz w:val="28"/>
          <w:szCs w:val="28"/>
        </w:rPr>
        <w:t xml:space="preserve">В качестве обосновывающих материалов по данной статье предприятием представлены план мероприятий по текущему ремонту </w:t>
      </w:r>
      <w:r w:rsidRPr="00FE6BB7">
        <w:rPr>
          <w:sz w:val="28"/>
          <w:szCs w:val="28"/>
        </w:rPr>
        <w:lastRenderedPageBreak/>
        <w:t>МУП «Комфорт» на 2019 год, дефектные ведомости, локальные сметные расчеты.</w:t>
      </w:r>
    </w:p>
    <w:p w:rsidR="00FE6BB7" w:rsidRPr="00FE6BB7" w:rsidRDefault="00FE6BB7" w:rsidP="00FE6BB7">
      <w:pPr>
        <w:ind w:firstLine="720"/>
        <w:jc w:val="both"/>
        <w:rPr>
          <w:sz w:val="28"/>
          <w:szCs w:val="28"/>
        </w:rPr>
      </w:pPr>
      <w:r w:rsidRPr="00FE6BB7">
        <w:rPr>
          <w:b/>
          <w:i/>
          <w:color w:val="000000"/>
          <w:sz w:val="28"/>
          <w:szCs w:val="28"/>
        </w:rPr>
        <w:t>Материалы на ремонт</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210,68</w:t>
      </w:r>
      <w:r w:rsidRPr="00FE6BB7">
        <w:rPr>
          <w:color w:val="000000"/>
          <w:sz w:val="28"/>
          <w:szCs w:val="28"/>
        </w:rPr>
        <w:t xml:space="preserve"> тыс. руб. (в пересчете на регулируемый период </w:t>
      </w:r>
      <w:r w:rsidRPr="00FE6BB7">
        <w:rPr>
          <w:b/>
          <w:i/>
          <w:color w:val="000000"/>
          <w:sz w:val="28"/>
          <w:szCs w:val="28"/>
        </w:rPr>
        <w:t>177,78</w:t>
      </w:r>
      <w:r w:rsidRPr="00FE6BB7">
        <w:rPr>
          <w:color w:val="000000"/>
          <w:sz w:val="28"/>
          <w:szCs w:val="28"/>
        </w:rPr>
        <w:t xml:space="preserve"> тыс. руб.) </w:t>
      </w:r>
      <w:r w:rsidRPr="00FE6BB7">
        <w:rPr>
          <w:sz w:val="28"/>
          <w:szCs w:val="28"/>
        </w:rPr>
        <w:t xml:space="preserve">по предложению организации в соответствии с представленными сметами, согласованными с собственником имущества. </w:t>
      </w:r>
    </w:p>
    <w:p w:rsidR="00FE6BB7" w:rsidRPr="00FE6BB7" w:rsidRDefault="00FE6BB7" w:rsidP="00FE6BB7">
      <w:pPr>
        <w:ind w:firstLine="720"/>
        <w:jc w:val="both"/>
        <w:rPr>
          <w:sz w:val="28"/>
          <w:szCs w:val="28"/>
        </w:rPr>
      </w:pPr>
      <w:r w:rsidRPr="00FE6BB7">
        <w:rPr>
          <w:b/>
          <w:i/>
          <w:color w:val="000000"/>
          <w:sz w:val="28"/>
          <w:szCs w:val="28"/>
        </w:rPr>
        <w:t>Прочие расходы</w:t>
      </w:r>
      <w:r w:rsidRPr="00FE6BB7">
        <w:rPr>
          <w:color w:val="000000"/>
          <w:sz w:val="28"/>
          <w:szCs w:val="28"/>
        </w:rPr>
        <w:t xml:space="preserve">. Расходы по статье (в расчете на год) приняты в размере </w:t>
      </w:r>
      <w:r w:rsidRPr="00FE6BB7">
        <w:rPr>
          <w:b/>
          <w:i/>
          <w:color w:val="000000"/>
          <w:sz w:val="28"/>
          <w:szCs w:val="28"/>
        </w:rPr>
        <w:t>69,90</w:t>
      </w:r>
      <w:r w:rsidRPr="00FE6BB7">
        <w:rPr>
          <w:color w:val="000000"/>
          <w:sz w:val="28"/>
          <w:szCs w:val="28"/>
        </w:rPr>
        <w:t xml:space="preserve"> тыс. руб. (в пересчете на регулируемый период </w:t>
      </w:r>
      <w:r w:rsidRPr="00FE6BB7">
        <w:rPr>
          <w:b/>
          <w:i/>
          <w:color w:val="000000"/>
          <w:sz w:val="28"/>
          <w:szCs w:val="28"/>
        </w:rPr>
        <w:t>58,98</w:t>
      </w:r>
      <w:r w:rsidRPr="00FE6BB7">
        <w:rPr>
          <w:color w:val="000000"/>
          <w:sz w:val="28"/>
          <w:szCs w:val="28"/>
        </w:rPr>
        <w:t xml:space="preserve"> тыс. руб.)  </w:t>
      </w:r>
      <w:r w:rsidRPr="00FE6BB7">
        <w:rPr>
          <w:sz w:val="28"/>
          <w:szCs w:val="28"/>
        </w:rPr>
        <w:t>по предложению организации и включают в себя расходы на машины и механизмы в соответствии с представленными сметами, согласованными с собственником имущества.</w:t>
      </w:r>
    </w:p>
    <w:p w:rsidR="00FE6BB7" w:rsidRPr="00FE6BB7" w:rsidRDefault="00FE6BB7" w:rsidP="00FE6BB7">
      <w:pPr>
        <w:ind w:firstLine="720"/>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ind w:firstLine="720"/>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95,32</w:t>
      </w:r>
      <w:r w:rsidRPr="00FE6BB7">
        <w:rPr>
          <w:color w:val="000000"/>
          <w:sz w:val="28"/>
          <w:szCs w:val="28"/>
        </w:rPr>
        <w:t xml:space="preserve"> тыс. руб.;</w:t>
      </w:r>
      <w:r w:rsidRPr="00FE6BB7">
        <w:rPr>
          <w:szCs w:val="20"/>
        </w:rPr>
        <w:t xml:space="preserve"> </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141,44</w:t>
      </w:r>
      <w:r w:rsidRPr="00FE6BB7">
        <w:rPr>
          <w:color w:val="000000"/>
          <w:sz w:val="28"/>
          <w:szCs w:val="28"/>
        </w:rPr>
        <w:t xml:space="preserve"> тыс. руб.</w:t>
      </w:r>
    </w:p>
    <w:p w:rsidR="00FE6BB7" w:rsidRPr="00FE6BB7" w:rsidRDefault="00FE6BB7" w:rsidP="00FE6BB7">
      <w:pPr>
        <w:tabs>
          <w:tab w:val="left" w:pos="1134"/>
        </w:tabs>
        <w:ind w:firstLine="709"/>
        <w:jc w:val="both"/>
        <w:rPr>
          <w:color w:val="000000"/>
          <w:sz w:val="28"/>
          <w:szCs w:val="28"/>
        </w:rPr>
      </w:pPr>
    </w:p>
    <w:p w:rsidR="00FE6BB7" w:rsidRPr="00C55E24" w:rsidRDefault="00FE6BB7" w:rsidP="00FE6BB7">
      <w:pPr>
        <w:tabs>
          <w:tab w:val="left" w:pos="1134"/>
        </w:tabs>
        <w:ind w:firstLine="709"/>
        <w:jc w:val="center"/>
        <w:rPr>
          <w:b/>
          <w:color w:val="000000"/>
          <w:sz w:val="28"/>
          <w:szCs w:val="28"/>
          <w:u w:val="single"/>
        </w:rPr>
      </w:pPr>
      <w:r w:rsidRPr="00C55E24">
        <w:rPr>
          <w:b/>
          <w:color w:val="000000"/>
          <w:sz w:val="28"/>
          <w:szCs w:val="28"/>
          <w:u w:val="single"/>
        </w:rPr>
        <w:t>2.2.2. «Заработная плата ремонтного персонала»</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290,21</w:t>
      </w:r>
      <w:r w:rsidRPr="00FE6BB7">
        <w:rPr>
          <w:color w:val="000000"/>
          <w:sz w:val="28"/>
          <w:szCs w:val="28"/>
        </w:rPr>
        <w:t xml:space="preserve"> тыс. руб., в том числе среднемесячная заработная плата в размере </w:t>
      </w:r>
      <w:r w:rsidRPr="00FE6BB7">
        <w:rPr>
          <w:b/>
          <w:i/>
          <w:color w:val="000000"/>
          <w:sz w:val="28"/>
          <w:szCs w:val="28"/>
        </w:rPr>
        <w:t>17274,40</w:t>
      </w:r>
      <w:r w:rsidRPr="00FE6BB7">
        <w:rPr>
          <w:color w:val="000000"/>
          <w:sz w:val="28"/>
          <w:szCs w:val="28"/>
        </w:rPr>
        <w:t xml:space="preserve"> </w:t>
      </w:r>
      <w:r w:rsidRPr="00FE6BB7">
        <w:rPr>
          <w:sz w:val="28"/>
          <w:szCs w:val="28"/>
        </w:rPr>
        <w:t>руб./чел./мес</w:t>
      </w:r>
      <w:r w:rsidRPr="00FE6BB7">
        <w:rPr>
          <w:color w:val="000000"/>
          <w:sz w:val="28"/>
          <w:szCs w:val="28"/>
        </w:rPr>
        <w:t xml:space="preserve">., численность персонала – </w:t>
      </w:r>
      <w:r w:rsidRPr="00FE6BB7">
        <w:rPr>
          <w:b/>
          <w:i/>
          <w:color w:val="000000"/>
          <w:sz w:val="28"/>
          <w:szCs w:val="28"/>
        </w:rPr>
        <w:t xml:space="preserve">1,40 </w:t>
      </w:r>
      <w:r w:rsidRPr="00FE6BB7">
        <w:rPr>
          <w:color w:val="000000"/>
          <w:sz w:val="28"/>
          <w:szCs w:val="28"/>
        </w:rPr>
        <w:t>человека.</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Расходы на оплату труда цехового персонала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FE6BB7">
        <w:rPr>
          <w:b/>
          <w:i/>
          <w:color w:val="000000"/>
          <w:sz w:val="28"/>
          <w:szCs w:val="28"/>
        </w:rPr>
        <w:t>17274,40</w:t>
      </w:r>
      <w:r w:rsidRPr="00FE6BB7">
        <w:rPr>
          <w:color w:val="000000"/>
          <w:sz w:val="28"/>
          <w:szCs w:val="28"/>
        </w:rPr>
        <w:t xml:space="preserve"> руб./чел./мес. Численность цехового персонала принята в количестве </w:t>
      </w:r>
      <w:r w:rsidRPr="00FE6BB7">
        <w:rPr>
          <w:b/>
          <w:i/>
          <w:color w:val="000000"/>
          <w:sz w:val="28"/>
          <w:szCs w:val="28"/>
        </w:rPr>
        <w:t xml:space="preserve">1,28 </w:t>
      </w:r>
      <w:r w:rsidRPr="00FE6BB7">
        <w:rPr>
          <w:color w:val="000000"/>
          <w:sz w:val="28"/>
          <w:szCs w:val="28"/>
        </w:rPr>
        <w:t>человек и рассчитана в соответствии с учетной политикой организации 4% на водоотведение от общей численности ремонтного персонала 31,98 человек по штатному расписанию.</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90,14</w:t>
      </w:r>
      <w:r w:rsidRPr="00FE6BB7">
        <w:rPr>
          <w:color w:val="000000"/>
          <w:sz w:val="28"/>
          <w:szCs w:val="28"/>
        </w:rPr>
        <w:t xml:space="preserve"> тыс. руб.; </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133,76</w:t>
      </w:r>
      <w:r w:rsidRPr="00FE6BB7">
        <w:rPr>
          <w:color w:val="000000"/>
          <w:sz w:val="28"/>
          <w:szCs w:val="28"/>
        </w:rPr>
        <w:t xml:space="preserve"> тыс. руб. </w:t>
      </w:r>
    </w:p>
    <w:p w:rsidR="00FE6BB7" w:rsidRPr="00FE6BB7" w:rsidRDefault="00FE6BB7" w:rsidP="00FE6BB7">
      <w:pPr>
        <w:tabs>
          <w:tab w:val="left" w:pos="1134"/>
        </w:tabs>
        <w:ind w:firstLine="709"/>
        <w:jc w:val="both"/>
        <w:rPr>
          <w:color w:val="000000"/>
          <w:sz w:val="28"/>
          <w:szCs w:val="28"/>
        </w:rPr>
      </w:pPr>
    </w:p>
    <w:p w:rsidR="00FE6BB7" w:rsidRPr="00C55E24" w:rsidRDefault="00FE6BB7" w:rsidP="00FE6BB7">
      <w:pPr>
        <w:tabs>
          <w:tab w:val="left" w:pos="1134"/>
        </w:tabs>
        <w:jc w:val="center"/>
        <w:rPr>
          <w:b/>
          <w:color w:val="000000"/>
          <w:sz w:val="28"/>
          <w:szCs w:val="28"/>
          <w:u w:val="single"/>
        </w:rPr>
      </w:pPr>
      <w:r w:rsidRPr="00C55E24">
        <w:rPr>
          <w:b/>
          <w:color w:val="000000"/>
          <w:sz w:val="28"/>
          <w:szCs w:val="28"/>
          <w:u w:val="single"/>
        </w:rPr>
        <w:t>2.2.3. «Отчисления на социальные нужды от заработной платы ремонтного персонала»</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87,64</w:t>
      </w:r>
      <w:r w:rsidRPr="00FE6BB7">
        <w:rPr>
          <w:color w:val="000000"/>
          <w:sz w:val="28"/>
          <w:szCs w:val="28"/>
        </w:rPr>
        <w:t xml:space="preserve"> тыс. руб.</w:t>
      </w:r>
    </w:p>
    <w:p w:rsidR="00FE6BB7" w:rsidRPr="00FE6BB7" w:rsidRDefault="00FE6BB7" w:rsidP="00FE6BB7">
      <w:pPr>
        <w:tabs>
          <w:tab w:val="left" w:pos="1134"/>
        </w:tabs>
        <w:ind w:firstLine="709"/>
        <w:jc w:val="both"/>
        <w:rPr>
          <w:sz w:val="28"/>
          <w:szCs w:val="28"/>
        </w:rPr>
      </w:pPr>
      <w:r w:rsidRPr="00FE6BB7">
        <w:rPr>
          <w:sz w:val="28"/>
          <w:szCs w:val="28"/>
        </w:rPr>
        <w:t xml:space="preserve">Отчисления на соц. нужды от заработной платы цехового персонала приняты в размере </w:t>
      </w:r>
      <w:r w:rsidRPr="00FE6BB7">
        <w:rPr>
          <w:b/>
          <w:i/>
          <w:sz w:val="28"/>
          <w:szCs w:val="28"/>
        </w:rPr>
        <w:t>67,62</w:t>
      </w:r>
      <w:r w:rsidRPr="00FE6BB7">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w:t>
      </w:r>
      <w:r w:rsidRPr="00FE6BB7">
        <w:rPr>
          <w:sz w:val="28"/>
          <w:szCs w:val="28"/>
        </w:rPr>
        <w:lastRenderedPageBreak/>
        <w:t>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 28.02.2019 по 30.06.2019</w:t>
      </w:r>
      <w:r w:rsidRPr="00FE6BB7">
        <w:rPr>
          <w:color w:val="000000"/>
          <w:sz w:val="28"/>
          <w:szCs w:val="28"/>
        </w:rPr>
        <w:t xml:space="preserve"> – </w:t>
      </w:r>
      <w:r w:rsidRPr="00FE6BB7">
        <w:rPr>
          <w:b/>
          <w:i/>
          <w:color w:val="000000"/>
          <w:sz w:val="28"/>
          <w:szCs w:val="28"/>
        </w:rPr>
        <w:t>27,22</w:t>
      </w:r>
      <w:r w:rsidRPr="00FE6BB7">
        <w:rPr>
          <w:color w:val="000000"/>
          <w:sz w:val="28"/>
          <w:szCs w:val="28"/>
        </w:rPr>
        <w:t xml:space="preserve"> тыс. руб.; </w:t>
      </w:r>
    </w:p>
    <w:p w:rsidR="00FE6BB7" w:rsidRPr="00FE6BB7" w:rsidRDefault="00FE6BB7" w:rsidP="00FE6BB7">
      <w:pPr>
        <w:tabs>
          <w:tab w:val="left" w:pos="1134"/>
        </w:tabs>
        <w:ind w:firstLine="709"/>
        <w:rPr>
          <w:color w:val="000000"/>
          <w:sz w:val="28"/>
          <w:szCs w:val="28"/>
        </w:rPr>
      </w:pPr>
      <w:r w:rsidRPr="00FE6BB7">
        <w:rPr>
          <w:color w:val="000000"/>
          <w:sz w:val="28"/>
          <w:szCs w:val="28"/>
        </w:rPr>
        <w:t>-</w:t>
      </w:r>
      <w:r w:rsidRPr="00FE6BB7">
        <w:rPr>
          <w:b/>
          <w:color w:val="000000"/>
          <w:sz w:val="28"/>
          <w:szCs w:val="28"/>
        </w:rPr>
        <w:t xml:space="preserve">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40,39</w:t>
      </w:r>
      <w:r w:rsidRPr="00FE6BB7">
        <w:rPr>
          <w:color w:val="000000"/>
          <w:sz w:val="28"/>
          <w:szCs w:val="28"/>
        </w:rPr>
        <w:t xml:space="preserve"> тыс. руб.</w:t>
      </w:r>
    </w:p>
    <w:p w:rsidR="00FE6BB7" w:rsidRPr="00FE6BB7" w:rsidRDefault="00FE6BB7" w:rsidP="00FE6BB7">
      <w:pPr>
        <w:tabs>
          <w:tab w:val="left" w:pos="1134"/>
        </w:tabs>
        <w:ind w:firstLine="709"/>
        <w:rPr>
          <w:color w:val="000000"/>
          <w:sz w:val="28"/>
          <w:szCs w:val="28"/>
        </w:rPr>
      </w:pPr>
    </w:p>
    <w:p w:rsidR="00FE6BB7" w:rsidRPr="00C55E24" w:rsidRDefault="00FE6BB7" w:rsidP="00FE6BB7">
      <w:pPr>
        <w:tabs>
          <w:tab w:val="left" w:pos="1134"/>
        </w:tabs>
        <w:jc w:val="center"/>
        <w:rPr>
          <w:b/>
          <w:color w:val="000000"/>
          <w:sz w:val="28"/>
          <w:szCs w:val="28"/>
          <w:u w:val="single"/>
        </w:rPr>
      </w:pPr>
      <w:r w:rsidRPr="00C55E24">
        <w:rPr>
          <w:b/>
          <w:color w:val="000000"/>
          <w:sz w:val="28"/>
          <w:szCs w:val="28"/>
          <w:u w:val="single"/>
        </w:rPr>
        <w:t>2.3. «Административные расходы»</w:t>
      </w:r>
    </w:p>
    <w:p w:rsidR="00FE6BB7" w:rsidRPr="00C55E24" w:rsidRDefault="00FE6BB7" w:rsidP="00FE6BB7">
      <w:pPr>
        <w:tabs>
          <w:tab w:val="left" w:pos="1134"/>
        </w:tabs>
        <w:ind w:firstLine="709"/>
        <w:rPr>
          <w:b/>
          <w:color w:val="000000"/>
          <w:sz w:val="28"/>
          <w:szCs w:val="28"/>
          <w:highlight w:val="yellow"/>
          <w:u w:val="single"/>
        </w:rPr>
      </w:pPr>
    </w:p>
    <w:p w:rsidR="00FE6BB7" w:rsidRPr="00C55E24" w:rsidRDefault="00FE6BB7" w:rsidP="00FE6BB7">
      <w:pPr>
        <w:tabs>
          <w:tab w:val="left" w:pos="1134"/>
        </w:tabs>
        <w:jc w:val="center"/>
        <w:rPr>
          <w:b/>
          <w:color w:val="000000"/>
          <w:sz w:val="28"/>
          <w:szCs w:val="28"/>
          <w:u w:val="single"/>
        </w:rPr>
      </w:pPr>
      <w:r w:rsidRPr="00C55E24">
        <w:rPr>
          <w:b/>
          <w:color w:val="000000"/>
          <w:sz w:val="28"/>
          <w:szCs w:val="28"/>
          <w:u w:val="single"/>
        </w:rPr>
        <w:t>2.3.1. «Заработная плата АУП»</w:t>
      </w: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826,76</w:t>
      </w:r>
      <w:r w:rsidRPr="00FE6BB7">
        <w:rPr>
          <w:color w:val="000000"/>
          <w:sz w:val="28"/>
          <w:szCs w:val="28"/>
        </w:rPr>
        <w:t xml:space="preserve"> тыс. руб., в том числе среднемесячная заработная плата заявлена в размере </w:t>
      </w:r>
      <w:r w:rsidRPr="00FE6BB7">
        <w:rPr>
          <w:b/>
          <w:i/>
          <w:color w:val="000000"/>
          <w:sz w:val="28"/>
          <w:szCs w:val="28"/>
        </w:rPr>
        <w:t xml:space="preserve">24259,39 </w:t>
      </w:r>
      <w:r w:rsidRPr="00FE6BB7">
        <w:rPr>
          <w:color w:val="000000"/>
          <w:sz w:val="28"/>
          <w:szCs w:val="28"/>
        </w:rPr>
        <w:t xml:space="preserve">руб./чел./мес., численность персонала – </w:t>
      </w:r>
      <w:r w:rsidRPr="00FE6BB7">
        <w:rPr>
          <w:b/>
          <w:i/>
          <w:color w:val="000000"/>
          <w:sz w:val="28"/>
          <w:szCs w:val="28"/>
        </w:rPr>
        <w:t xml:space="preserve">2,84 </w:t>
      </w:r>
      <w:r w:rsidRPr="00FE6BB7">
        <w:rPr>
          <w:color w:val="000000"/>
          <w:sz w:val="28"/>
          <w:szCs w:val="28"/>
        </w:rPr>
        <w:t>человек.</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FE6BB7">
        <w:rPr>
          <w:b/>
          <w:i/>
          <w:color w:val="000000"/>
          <w:sz w:val="28"/>
          <w:szCs w:val="28"/>
        </w:rPr>
        <w:t>24259,39</w:t>
      </w:r>
      <w:r w:rsidRPr="00FE6BB7">
        <w:rPr>
          <w:color w:val="000000"/>
          <w:sz w:val="28"/>
          <w:szCs w:val="28"/>
        </w:rPr>
        <w:t xml:space="preserve"> руб./чел./мес. Численность персонала АУП принята в количестве </w:t>
      </w:r>
      <w:r w:rsidRPr="00FE6BB7">
        <w:rPr>
          <w:b/>
          <w:i/>
          <w:color w:val="000000"/>
          <w:sz w:val="28"/>
          <w:szCs w:val="28"/>
        </w:rPr>
        <w:t xml:space="preserve">2,84 </w:t>
      </w:r>
      <w:r w:rsidRPr="00FE6BB7">
        <w:rPr>
          <w:color w:val="000000"/>
          <w:sz w:val="28"/>
          <w:szCs w:val="28"/>
        </w:rPr>
        <w:t>человек и рассчитана в соответствии с учетной политикой организации 4% на водоотведение от общей численности персонала АУП 71,02 человека по штатному расписанию.</w:t>
      </w:r>
    </w:p>
    <w:p w:rsidR="00FE6BB7" w:rsidRPr="00FE6BB7" w:rsidRDefault="00FE6BB7" w:rsidP="00FE6BB7">
      <w:pPr>
        <w:tabs>
          <w:tab w:val="left" w:pos="1134"/>
        </w:tabs>
        <w:ind w:firstLine="709"/>
        <w:jc w:val="both"/>
        <w:rPr>
          <w:sz w:val="28"/>
          <w:szCs w:val="28"/>
        </w:rPr>
      </w:pPr>
      <w:r w:rsidRPr="00FE6BB7">
        <w:rPr>
          <w:sz w:val="28"/>
          <w:szCs w:val="28"/>
        </w:rPr>
        <w:t>Численность персонала АУП в размере 71,02 человек соответствует нормативной численности согласно приказу от 22 марта 1999 г. № 66 «Об утверждении рекомендаций по нормированию труда работников водопроводно-канализационного хозяйства».</w:t>
      </w:r>
    </w:p>
    <w:p w:rsidR="00FE6BB7" w:rsidRPr="00FE6BB7" w:rsidRDefault="00FE6BB7" w:rsidP="00FE6BB7">
      <w:pPr>
        <w:tabs>
          <w:tab w:val="left" w:pos="1134"/>
        </w:tabs>
        <w:ind w:firstLine="709"/>
        <w:jc w:val="both"/>
        <w:rPr>
          <w:sz w:val="28"/>
          <w:szCs w:val="28"/>
        </w:rPr>
      </w:pPr>
      <w:r w:rsidRPr="00FE6BB7">
        <w:rPr>
          <w:sz w:val="28"/>
          <w:szCs w:val="28"/>
        </w:rPr>
        <w:t>Расходы по периодам календарной разбивки приняты на следующем уровне:</w:t>
      </w:r>
    </w:p>
    <w:p w:rsidR="00FE6BB7" w:rsidRPr="00FE6BB7" w:rsidRDefault="00FE6BB7" w:rsidP="00FE6BB7">
      <w:pPr>
        <w:tabs>
          <w:tab w:val="left" w:pos="1134"/>
        </w:tabs>
        <w:ind w:left="709"/>
        <w:jc w:val="both"/>
        <w:rPr>
          <w:color w:val="000000"/>
          <w:sz w:val="28"/>
          <w:szCs w:val="28"/>
        </w:rPr>
      </w:pPr>
      <w:r w:rsidRPr="00FE6BB7">
        <w:rPr>
          <w:b/>
          <w:color w:val="000000"/>
          <w:sz w:val="28"/>
          <w:szCs w:val="28"/>
        </w:rPr>
        <w:t>- с 28.02.2019</w:t>
      </w:r>
      <w:r w:rsidRPr="00FE6BB7">
        <w:rPr>
          <w:color w:val="000000"/>
          <w:sz w:val="28"/>
          <w:szCs w:val="28"/>
        </w:rPr>
        <w:t xml:space="preserve"> </w:t>
      </w:r>
      <w:r w:rsidRPr="00FE6BB7">
        <w:rPr>
          <w:b/>
          <w:color w:val="000000"/>
          <w:sz w:val="28"/>
          <w:szCs w:val="28"/>
        </w:rPr>
        <w:t>по 30.06.2019</w:t>
      </w:r>
      <w:r w:rsidRPr="00FE6BB7">
        <w:rPr>
          <w:color w:val="000000"/>
          <w:sz w:val="28"/>
          <w:szCs w:val="28"/>
        </w:rPr>
        <w:t xml:space="preserve"> – </w:t>
      </w:r>
      <w:r w:rsidRPr="00FE6BB7">
        <w:rPr>
          <w:b/>
          <w:i/>
          <w:color w:val="000000"/>
          <w:sz w:val="28"/>
          <w:szCs w:val="28"/>
        </w:rPr>
        <w:t>280,87</w:t>
      </w:r>
      <w:r w:rsidRPr="00FE6BB7">
        <w:rPr>
          <w:color w:val="000000"/>
          <w:sz w:val="28"/>
          <w:szCs w:val="28"/>
        </w:rPr>
        <w:t xml:space="preserve"> тыс. руб.; </w:t>
      </w:r>
    </w:p>
    <w:p w:rsidR="00FE6BB7" w:rsidRPr="00FE6BB7" w:rsidRDefault="00FE6BB7" w:rsidP="00FE6BB7">
      <w:pPr>
        <w:tabs>
          <w:tab w:val="left" w:pos="1134"/>
        </w:tabs>
        <w:ind w:left="709"/>
        <w:jc w:val="both"/>
        <w:rPr>
          <w:color w:val="000000"/>
          <w:sz w:val="18"/>
          <w:szCs w:val="28"/>
        </w:rPr>
      </w:pPr>
      <w:r w:rsidRPr="00FE6BB7">
        <w:rPr>
          <w:b/>
          <w:color w:val="000000"/>
          <w:sz w:val="28"/>
          <w:szCs w:val="28"/>
        </w:rPr>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416,78</w:t>
      </w:r>
      <w:r w:rsidRPr="00FE6BB7">
        <w:rPr>
          <w:color w:val="000000"/>
          <w:sz w:val="28"/>
          <w:szCs w:val="28"/>
        </w:rPr>
        <w:t xml:space="preserve"> тыс. руб. </w:t>
      </w:r>
    </w:p>
    <w:p w:rsidR="00FE6BB7" w:rsidRPr="00FE6BB7" w:rsidRDefault="00FE6BB7" w:rsidP="00FE6BB7">
      <w:pPr>
        <w:tabs>
          <w:tab w:val="left" w:pos="1134"/>
        </w:tabs>
        <w:jc w:val="both"/>
        <w:rPr>
          <w:color w:val="000000"/>
          <w:sz w:val="18"/>
          <w:szCs w:val="28"/>
        </w:rPr>
      </w:pPr>
    </w:p>
    <w:p w:rsidR="00FE6BB7" w:rsidRPr="00700353" w:rsidRDefault="00FE6BB7" w:rsidP="00FE6BB7">
      <w:pPr>
        <w:tabs>
          <w:tab w:val="left" w:pos="1134"/>
        </w:tabs>
        <w:jc w:val="center"/>
        <w:rPr>
          <w:b/>
          <w:color w:val="000000"/>
          <w:sz w:val="28"/>
          <w:szCs w:val="28"/>
          <w:u w:val="single"/>
        </w:rPr>
      </w:pPr>
      <w:r w:rsidRPr="00700353">
        <w:rPr>
          <w:b/>
          <w:color w:val="000000"/>
          <w:sz w:val="28"/>
          <w:szCs w:val="28"/>
          <w:u w:val="single"/>
        </w:rPr>
        <w:t>2.3.2. «Отчисления на социальные нужды от заработной платы АУП»</w:t>
      </w:r>
    </w:p>
    <w:p w:rsidR="00FE6BB7" w:rsidRPr="00FE6BB7" w:rsidRDefault="00FE6BB7" w:rsidP="00FE6BB7">
      <w:pPr>
        <w:tabs>
          <w:tab w:val="left" w:pos="1134"/>
        </w:tabs>
        <w:ind w:firstLine="709"/>
        <w:jc w:val="both"/>
        <w:rPr>
          <w:sz w:val="28"/>
          <w:szCs w:val="28"/>
        </w:rPr>
      </w:pP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249,68</w:t>
      </w:r>
      <w:r w:rsidRPr="00FE6BB7">
        <w:rPr>
          <w:color w:val="000000"/>
          <w:sz w:val="28"/>
          <w:szCs w:val="28"/>
        </w:rPr>
        <w:t xml:space="preserve"> тыс. руб.</w:t>
      </w:r>
    </w:p>
    <w:p w:rsidR="00FE6BB7" w:rsidRPr="00FE6BB7" w:rsidRDefault="00FE6BB7" w:rsidP="00FE6BB7">
      <w:pPr>
        <w:tabs>
          <w:tab w:val="left" w:pos="1134"/>
        </w:tabs>
        <w:ind w:firstLine="709"/>
        <w:jc w:val="both"/>
        <w:rPr>
          <w:sz w:val="28"/>
          <w:szCs w:val="28"/>
        </w:rPr>
      </w:pPr>
      <w:r w:rsidRPr="00FE6BB7">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20.03.2018 г. (0,20%).</w:t>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84,82</w:t>
      </w:r>
      <w:r w:rsidRPr="00FE6BB7">
        <w:rPr>
          <w:color w:val="000000"/>
          <w:sz w:val="28"/>
          <w:szCs w:val="28"/>
        </w:rPr>
        <w:t xml:space="preserve"> тыс. руб. </w:t>
      </w:r>
    </w:p>
    <w:p w:rsidR="00FE6BB7" w:rsidRPr="00FE6BB7" w:rsidRDefault="00FE6BB7" w:rsidP="00FE6BB7">
      <w:pPr>
        <w:tabs>
          <w:tab w:val="left" w:pos="1134"/>
        </w:tabs>
        <w:ind w:firstLine="709"/>
        <w:jc w:val="both"/>
        <w:rPr>
          <w:color w:val="000000"/>
          <w:sz w:val="28"/>
          <w:szCs w:val="28"/>
        </w:rPr>
      </w:pPr>
      <w:r w:rsidRPr="00FE6BB7">
        <w:rPr>
          <w:b/>
          <w:color w:val="000000"/>
          <w:sz w:val="28"/>
          <w:szCs w:val="28"/>
        </w:rPr>
        <w:lastRenderedPageBreak/>
        <w:t>- 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 xml:space="preserve">125,87 </w:t>
      </w:r>
      <w:r w:rsidRPr="00FE6BB7">
        <w:rPr>
          <w:color w:val="000000"/>
          <w:sz w:val="28"/>
          <w:szCs w:val="28"/>
        </w:rPr>
        <w:t xml:space="preserve">тыс. руб. </w:t>
      </w:r>
    </w:p>
    <w:p w:rsidR="00FE6BB7" w:rsidRPr="00FE6BB7" w:rsidRDefault="00FE6BB7" w:rsidP="00FE6BB7">
      <w:pPr>
        <w:tabs>
          <w:tab w:val="left" w:pos="1134"/>
        </w:tabs>
        <w:ind w:firstLine="709"/>
        <w:jc w:val="center"/>
        <w:rPr>
          <w:b/>
          <w:color w:val="000000"/>
          <w:sz w:val="16"/>
          <w:szCs w:val="16"/>
          <w:highlight w:val="yellow"/>
          <w:u w:val="single"/>
        </w:rPr>
      </w:pPr>
    </w:p>
    <w:p w:rsidR="00FE6BB7" w:rsidRPr="00FE6BB7" w:rsidRDefault="00FE6BB7" w:rsidP="00FE6BB7">
      <w:pPr>
        <w:tabs>
          <w:tab w:val="left" w:pos="1134"/>
        </w:tabs>
        <w:ind w:firstLine="709"/>
        <w:jc w:val="center"/>
        <w:rPr>
          <w:b/>
          <w:color w:val="000000"/>
          <w:sz w:val="16"/>
          <w:szCs w:val="16"/>
          <w:highlight w:val="yellow"/>
          <w:u w:val="single"/>
        </w:rPr>
      </w:pPr>
    </w:p>
    <w:p w:rsidR="00FE6BB7" w:rsidRPr="00C55E24" w:rsidRDefault="00FE6BB7" w:rsidP="00FE6BB7">
      <w:pPr>
        <w:tabs>
          <w:tab w:val="left" w:pos="1134"/>
        </w:tabs>
        <w:ind w:firstLine="709"/>
        <w:jc w:val="center"/>
        <w:rPr>
          <w:b/>
          <w:color w:val="000000"/>
          <w:sz w:val="28"/>
          <w:szCs w:val="28"/>
          <w:u w:val="single"/>
        </w:rPr>
      </w:pPr>
      <w:r w:rsidRPr="00C55E24">
        <w:rPr>
          <w:b/>
          <w:color w:val="000000"/>
          <w:sz w:val="28"/>
          <w:szCs w:val="28"/>
          <w:u w:val="single"/>
        </w:rPr>
        <w:t>2.3.3. «Прочие административные расходы»</w:t>
      </w:r>
    </w:p>
    <w:p w:rsidR="00FE6BB7" w:rsidRPr="00FE6BB7" w:rsidRDefault="00FE6BB7" w:rsidP="00FE6BB7">
      <w:pPr>
        <w:tabs>
          <w:tab w:val="left" w:pos="1134"/>
        </w:tabs>
        <w:ind w:firstLine="709"/>
        <w:jc w:val="both"/>
        <w:rPr>
          <w:sz w:val="28"/>
          <w:szCs w:val="28"/>
        </w:rPr>
      </w:pPr>
    </w:p>
    <w:p w:rsidR="00FE6BB7" w:rsidRPr="00FE6BB7" w:rsidRDefault="00FE6BB7" w:rsidP="00FE6BB7">
      <w:pPr>
        <w:tabs>
          <w:tab w:val="left" w:pos="1134"/>
        </w:tabs>
        <w:ind w:firstLine="709"/>
        <w:jc w:val="both"/>
        <w:rPr>
          <w:color w:val="000000"/>
          <w:sz w:val="28"/>
          <w:szCs w:val="28"/>
        </w:rPr>
      </w:pPr>
      <w:r w:rsidRPr="00FE6BB7">
        <w:rPr>
          <w:sz w:val="28"/>
          <w:szCs w:val="28"/>
        </w:rPr>
        <w:t>Организацией заявлены для учета в необходимой валовой выручке (в расчете на год) расходы по статье</w:t>
      </w:r>
      <w:r w:rsidRPr="00FE6BB7">
        <w:rPr>
          <w:color w:val="000000"/>
          <w:sz w:val="28"/>
          <w:szCs w:val="28"/>
        </w:rPr>
        <w:t xml:space="preserve"> в сумме </w:t>
      </w:r>
      <w:r w:rsidRPr="00FE6BB7">
        <w:rPr>
          <w:b/>
          <w:i/>
          <w:color w:val="000000"/>
          <w:sz w:val="28"/>
          <w:szCs w:val="28"/>
        </w:rPr>
        <w:t xml:space="preserve">579,02 </w:t>
      </w:r>
      <w:r w:rsidRPr="00FE6BB7">
        <w:rPr>
          <w:color w:val="000000"/>
          <w:sz w:val="28"/>
          <w:szCs w:val="28"/>
        </w:rPr>
        <w:t xml:space="preserve">тыс. руб., в том числе </w:t>
      </w:r>
      <w:bookmarkStart w:id="30" w:name="_Hlk2168447"/>
      <w:r w:rsidRPr="00FE6BB7">
        <w:rPr>
          <w:color w:val="000000"/>
          <w:sz w:val="28"/>
          <w:szCs w:val="28"/>
        </w:rPr>
        <w:t xml:space="preserve">аренда транспорта, контор </w:t>
      </w:r>
      <w:bookmarkEnd w:id="30"/>
      <w:r w:rsidRPr="00FE6BB7">
        <w:rPr>
          <w:color w:val="000000"/>
          <w:sz w:val="28"/>
          <w:szCs w:val="28"/>
        </w:rPr>
        <w:t xml:space="preserve">– </w:t>
      </w:r>
      <w:r w:rsidRPr="00FE6BB7">
        <w:rPr>
          <w:b/>
          <w:i/>
          <w:color w:val="000000"/>
          <w:sz w:val="28"/>
          <w:szCs w:val="28"/>
        </w:rPr>
        <w:t xml:space="preserve">173,01 </w:t>
      </w:r>
      <w:r w:rsidRPr="00FE6BB7">
        <w:rPr>
          <w:color w:val="000000"/>
          <w:sz w:val="28"/>
          <w:szCs w:val="28"/>
        </w:rPr>
        <w:t>тыс. руб.,</w:t>
      </w:r>
      <w:r w:rsidRPr="00FE6BB7">
        <w:rPr>
          <w:b/>
          <w:i/>
          <w:color w:val="000000"/>
          <w:sz w:val="28"/>
          <w:szCs w:val="28"/>
        </w:rPr>
        <w:t xml:space="preserve"> </w:t>
      </w:r>
      <w:r w:rsidRPr="00FE6BB7">
        <w:rPr>
          <w:color w:val="000000"/>
          <w:sz w:val="28"/>
          <w:szCs w:val="28"/>
        </w:rPr>
        <w:t xml:space="preserve">прочие общехозяйственные расходы – </w:t>
      </w:r>
      <w:r w:rsidRPr="00FE6BB7">
        <w:rPr>
          <w:b/>
          <w:i/>
          <w:color w:val="000000"/>
          <w:sz w:val="28"/>
          <w:szCs w:val="28"/>
        </w:rPr>
        <w:t xml:space="preserve">406,01 </w:t>
      </w:r>
      <w:r w:rsidRPr="00FE6BB7">
        <w:rPr>
          <w:color w:val="000000"/>
          <w:sz w:val="28"/>
          <w:szCs w:val="28"/>
        </w:rPr>
        <w:t>тыс. руб.</w:t>
      </w:r>
    </w:p>
    <w:p w:rsidR="00FE6BB7" w:rsidRPr="00FE6BB7" w:rsidRDefault="00FE6BB7" w:rsidP="00FE6BB7">
      <w:pPr>
        <w:tabs>
          <w:tab w:val="left" w:pos="1134"/>
        </w:tabs>
        <w:ind w:firstLine="709"/>
        <w:jc w:val="both"/>
        <w:rPr>
          <w:sz w:val="28"/>
          <w:szCs w:val="28"/>
        </w:rPr>
      </w:pPr>
      <w:r w:rsidRPr="00FE6BB7">
        <w:rPr>
          <w:sz w:val="28"/>
          <w:szCs w:val="28"/>
        </w:rPr>
        <w:t xml:space="preserve">Расходы по статье </w:t>
      </w:r>
      <w:r w:rsidRPr="00FE6BB7">
        <w:rPr>
          <w:color w:val="000000"/>
          <w:sz w:val="28"/>
          <w:szCs w:val="28"/>
        </w:rPr>
        <w:t>аренда транспорта, контор представлены в таблице 5.</w:t>
      </w:r>
    </w:p>
    <w:p w:rsidR="00FE6BB7" w:rsidRPr="00FE6BB7" w:rsidRDefault="00FE6BB7" w:rsidP="00FE6BB7">
      <w:pPr>
        <w:tabs>
          <w:tab w:val="left" w:pos="1134"/>
        </w:tabs>
        <w:ind w:firstLine="709"/>
        <w:jc w:val="both"/>
        <w:rPr>
          <w:sz w:val="28"/>
          <w:szCs w:val="28"/>
        </w:rPr>
      </w:pPr>
      <w:r w:rsidRPr="00FE6BB7">
        <w:rPr>
          <w:noProof/>
          <w:szCs w:val="20"/>
        </w:rPr>
        <w:drawing>
          <wp:anchor distT="0" distB="0" distL="114300" distR="114300" simplePos="0" relativeHeight="251663360" behindDoc="1" locked="0" layoutInCell="1" allowOverlap="1">
            <wp:simplePos x="0" y="0"/>
            <wp:positionH relativeFrom="column">
              <wp:posOffset>-399415</wp:posOffset>
            </wp:positionH>
            <wp:positionV relativeFrom="paragraph">
              <wp:posOffset>2540</wp:posOffset>
            </wp:positionV>
            <wp:extent cx="5669915" cy="4326890"/>
            <wp:effectExtent l="0" t="0" r="6985" b="0"/>
            <wp:wrapTight wrapText="bothSides">
              <wp:wrapPolygon edited="0">
                <wp:start x="0" y="0"/>
                <wp:lineTo x="0" y="21492"/>
                <wp:lineTo x="16837" y="21492"/>
                <wp:lineTo x="21554" y="21017"/>
                <wp:lineTo x="21554" y="20827"/>
                <wp:lineTo x="16837" y="19780"/>
                <wp:lineTo x="17417" y="19780"/>
                <wp:lineTo x="21409" y="18449"/>
                <wp:lineTo x="21554" y="17023"/>
                <wp:lineTo x="20538" y="16737"/>
                <wp:lineTo x="20248" y="16167"/>
                <wp:lineTo x="16837" y="15216"/>
                <wp:lineTo x="18506" y="15216"/>
                <wp:lineTo x="21554" y="14265"/>
                <wp:lineTo x="21554" y="11317"/>
                <wp:lineTo x="21409" y="11031"/>
                <wp:lineTo x="20756" y="10651"/>
                <wp:lineTo x="21554" y="9890"/>
                <wp:lineTo x="21481" y="9795"/>
                <wp:lineTo x="19595" y="9129"/>
                <wp:lineTo x="20538" y="9129"/>
                <wp:lineTo x="21119" y="8464"/>
                <wp:lineTo x="21191" y="7513"/>
                <wp:lineTo x="20030" y="6372"/>
                <wp:lineTo x="21191" y="5991"/>
                <wp:lineTo x="21119" y="4850"/>
                <wp:lineTo x="21554" y="4565"/>
                <wp:lineTo x="21554" y="3328"/>
                <wp:lineTo x="18579" y="3043"/>
                <wp:lineTo x="21554" y="2092"/>
                <wp:lineTo x="21554"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9915" cy="432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BB7">
        <w:rPr>
          <w:sz w:val="28"/>
          <w:szCs w:val="28"/>
        </w:rPr>
        <w:t>По результатам проведенного анализа рыночной стоимости 1 м</w:t>
      </w:r>
      <w:r w:rsidRPr="00FE6BB7">
        <w:rPr>
          <w:sz w:val="28"/>
          <w:szCs w:val="28"/>
          <w:vertAlign w:val="superscript"/>
        </w:rPr>
        <w:t>2</w:t>
      </w:r>
      <w:r w:rsidRPr="00FE6BB7">
        <w:rPr>
          <w:sz w:val="28"/>
          <w:szCs w:val="28"/>
        </w:rPr>
        <w:t xml:space="preserve"> аренды административных зданий, складов, гаражей выявлено, что стоимость 1 м</w:t>
      </w:r>
      <w:r w:rsidRPr="00FE6BB7">
        <w:rPr>
          <w:sz w:val="28"/>
          <w:szCs w:val="28"/>
          <w:vertAlign w:val="superscript"/>
        </w:rPr>
        <w:t xml:space="preserve">2 </w:t>
      </w:r>
      <w:r w:rsidRPr="00FE6BB7">
        <w:rPr>
          <w:sz w:val="28"/>
          <w:szCs w:val="28"/>
        </w:rPr>
        <w:t>по вышеуказанным договорам не превышает среднерыночные цены на данный вид услуги.</w:t>
      </w:r>
    </w:p>
    <w:p w:rsidR="00FE6BB7" w:rsidRPr="00FE6BB7" w:rsidRDefault="00FE6BB7" w:rsidP="00FE6BB7">
      <w:pPr>
        <w:tabs>
          <w:tab w:val="left" w:pos="1134"/>
        </w:tabs>
        <w:ind w:firstLine="567"/>
        <w:jc w:val="both"/>
        <w:rPr>
          <w:sz w:val="28"/>
          <w:szCs w:val="28"/>
        </w:rPr>
      </w:pPr>
      <w:r w:rsidRPr="00FE6BB7">
        <w:rPr>
          <w:sz w:val="28"/>
          <w:szCs w:val="28"/>
        </w:rPr>
        <w:t>Расчет расходов по договору 1/2019 от 01.02.2019</w:t>
      </w:r>
      <w:r w:rsidR="00C55E24">
        <w:rPr>
          <w:sz w:val="28"/>
          <w:szCs w:val="28"/>
        </w:rPr>
        <w:br/>
      </w:r>
      <w:r w:rsidRPr="00FE6BB7">
        <w:rPr>
          <w:sz w:val="28"/>
          <w:szCs w:val="28"/>
        </w:rPr>
        <w:t xml:space="preserve">ООО </w:t>
      </w:r>
      <w:r w:rsidR="00C55E24">
        <w:rPr>
          <w:sz w:val="28"/>
          <w:szCs w:val="28"/>
        </w:rPr>
        <w:t>«</w:t>
      </w:r>
      <w:r w:rsidRPr="00FE6BB7">
        <w:rPr>
          <w:sz w:val="28"/>
          <w:szCs w:val="28"/>
        </w:rPr>
        <w:t>Хозяйственный комплекс</w:t>
      </w:r>
      <w:r w:rsidR="00C55E24">
        <w:rPr>
          <w:sz w:val="28"/>
          <w:szCs w:val="28"/>
        </w:rPr>
        <w:t>»</w:t>
      </w:r>
      <w:r w:rsidRPr="00FE6BB7">
        <w:rPr>
          <w:sz w:val="28"/>
          <w:szCs w:val="28"/>
        </w:rPr>
        <w:t xml:space="preserve"> в приложении 1 к экспертному заключению.</w:t>
      </w:r>
    </w:p>
    <w:p w:rsidR="00FE6BB7" w:rsidRPr="00FE6BB7" w:rsidRDefault="00FE6BB7" w:rsidP="00FE6BB7">
      <w:pPr>
        <w:tabs>
          <w:tab w:val="left" w:pos="1134"/>
        </w:tabs>
        <w:ind w:firstLine="567"/>
        <w:jc w:val="both"/>
        <w:rPr>
          <w:sz w:val="28"/>
          <w:szCs w:val="28"/>
        </w:rPr>
      </w:pPr>
      <w:r w:rsidRPr="00FE6BB7">
        <w:rPr>
          <w:sz w:val="28"/>
          <w:szCs w:val="28"/>
        </w:rPr>
        <w:t>Также следует отметить, что сумма арендной платы транспорта (в месяц) не превышает среднерыночных цен.</w:t>
      </w:r>
    </w:p>
    <w:p w:rsidR="00FE6BB7" w:rsidRPr="00FE6BB7" w:rsidRDefault="00FE6BB7" w:rsidP="00FE6BB7">
      <w:pPr>
        <w:tabs>
          <w:tab w:val="left" w:pos="1134"/>
        </w:tabs>
        <w:ind w:firstLine="709"/>
        <w:jc w:val="both"/>
        <w:rPr>
          <w:color w:val="000000"/>
          <w:sz w:val="28"/>
          <w:szCs w:val="28"/>
        </w:rPr>
      </w:pPr>
      <w:r w:rsidRPr="00FE6BB7">
        <w:rPr>
          <w:sz w:val="28"/>
          <w:szCs w:val="28"/>
        </w:rPr>
        <w:t xml:space="preserve">Расходы по статье </w:t>
      </w:r>
      <w:r w:rsidRPr="00FE6BB7">
        <w:rPr>
          <w:color w:val="000000"/>
          <w:sz w:val="28"/>
          <w:szCs w:val="28"/>
        </w:rPr>
        <w:t>прочие общехозяйственные расходы представлены в таблице 6.</w:t>
      </w:r>
    </w:p>
    <w:p w:rsidR="00FE6BB7" w:rsidRPr="00FE6BB7" w:rsidRDefault="00FE6BB7" w:rsidP="00FE6BB7">
      <w:pPr>
        <w:tabs>
          <w:tab w:val="left" w:pos="1134"/>
        </w:tabs>
        <w:ind w:firstLine="709"/>
        <w:jc w:val="both"/>
        <w:rPr>
          <w:sz w:val="28"/>
          <w:szCs w:val="28"/>
        </w:rPr>
      </w:pPr>
      <w:r w:rsidRPr="00FE6BB7">
        <w:rPr>
          <w:noProof/>
          <w:szCs w:val="20"/>
        </w:rPr>
        <w:lastRenderedPageBreak/>
        <w:drawing>
          <wp:anchor distT="0" distB="0" distL="114300" distR="114300" simplePos="0" relativeHeight="251664384" behindDoc="1" locked="0" layoutInCell="1" allowOverlap="1">
            <wp:simplePos x="0" y="0"/>
            <wp:positionH relativeFrom="column">
              <wp:posOffset>-440055</wp:posOffset>
            </wp:positionH>
            <wp:positionV relativeFrom="paragraph">
              <wp:posOffset>209550</wp:posOffset>
            </wp:positionV>
            <wp:extent cx="5669915" cy="4288790"/>
            <wp:effectExtent l="0" t="0" r="6985" b="0"/>
            <wp:wrapTight wrapText="bothSides">
              <wp:wrapPolygon edited="0">
                <wp:start x="0" y="0"/>
                <wp:lineTo x="0" y="21491"/>
                <wp:lineTo x="16837" y="21491"/>
                <wp:lineTo x="21554" y="21012"/>
                <wp:lineTo x="21554" y="20340"/>
                <wp:lineTo x="16837" y="19956"/>
                <wp:lineTo x="21554" y="19956"/>
                <wp:lineTo x="21554" y="18805"/>
                <wp:lineTo x="16837" y="18421"/>
                <wp:lineTo x="21554" y="18421"/>
                <wp:lineTo x="21554" y="17366"/>
                <wp:lineTo x="19159" y="16886"/>
                <wp:lineTo x="21554" y="16310"/>
                <wp:lineTo x="21554" y="16118"/>
                <wp:lineTo x="19812" y="15351"/>
                <wp:lineTo x="21264" y="15255"/>
                <wp:lineTo x="21119" y="14679"/>
                <wp:lineTo x="16837" y="13816"/>
                <wp:lineTo x="21481" y="13720"/>
                <wp:lineTo x="21554" y="13624"/>
                <wp:lineTo x="20973" y="12281"/>
                <wp:lineTo x="21554" y="11993"/>
                <wp:lineTo x="21554" y="10266"/>
                <wp:lineTo x="20538" y="9211"/>
                <wp:lineTo x="21554" y="9115"/>
                <wp:lineTo x="21554" y="8059"/>
                <wp:lineTo x="21336" y="7388"/>
                <wp:lineTo x="20538" y="6428"/>
                <wp:lineTo x="19957" y="6140"/>
                <wp:lineTo x="21191" y="5565"/>
                <wp:lineTo x="21046" y="4989"/>
                <wp:lineTo x="18579" y="4605"/>
                <wp:lineTo x="21554" y="4509"/>
                <wp:lineTo x="21554" y="4030"/>
                <wp:lineTo x="16837" y="3070"/>
                <wp:lineTo x="19449" y="3070"/>
                <wp:lineTo x="21554" y="2399"/>
                <wp:lineTo x="21554"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69915" cy="4288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BB7" w:rsidRPr="00FE6BB7" w:rsidRDefault="00FE6BB7" w:rsidP="00FE6BB7">
      <w:pPr>
        <w:tabs>
          <w:tab w:val="left" w:pos="1134"/>
        </w:tabs>
        <w:ind w:firstLine="709"/>
        <w:jc w:val="both"/>
        <w:rPr>
          <w:sz w:val="28"/>
          <w:szCs w:val="28"/>
        </w:rPr>
      </w:pPr>
      <w:r w:rsidRPr="00FE6BB7">
        <w:rPr>
          <w:sz w:val="28"/>
          <w:szCs w:val="28"/>
        </w:rPr>
        <w:t>Расходы по статье в пересчете на регулируемый период, с учетом календарной разбивки приняты на следующем уровне:</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28.02.2019 по 30.06.2019</w:t>
      </w:r>
      <w:r w:rsidRPr="00FE6BB7">
        <w:rPr>
          <w:color w:val="000000"/>
          <w:sz w:val="28"/>
          <w:szCs w:val="28"/>
        </w:rPr>
        <w:t xml:space="preserve"> – </w:t>
      </w:r>
      <w:r w:rsidRPr="00FE6BB7">
        <w:rPr>
          <w:b/>
          <w:i/>
          <w:color w:val="000000"/>
          <w:sz w:val="28"/>
          <w:szCs w:val="28"/>
        </w:rPr>
        <w:t xml:space="preserve">227,10 </w:t>
      </w:r>
      <w:r w:rsidRPr="00FE6BB7">
        <w:rPr>
          <w:color w:val="000000"/>
          <w:sz w:val="28"/>
          <w:szCs w:val="28"/>
        </w:rPr>
        <w:t xml:space="preserve">тыс. руб.  </w:t>
      </w:r>
    </w:p>
    <w:p w:rsidR="00FE6BB7" w:rsidRPr="00FE6BB7" w:rsidRDefault="00FE6BB7" w:rsidP="00FE6BB7">
      <w:pPr>
        <w:tabs>
          <w:tab w:val="left" w:pos="1134"/>
        </w:tabs>
        <w:ind w:firstLine="709"/>
        <w:jc w:val="both"/>
        <w:rPr>
          <w:color w:val="000000"/>
          <w:sz w:val="28"/>
          <w:szCs w:val="28"/>
        </w:rPr>
      </w:pPr>
      <w:r w:rsidRPr="00FE6BB7">
        <w:rPr>
          <w:color w:val="000000"/>
          <w:sz w:val="28"/>
          <w:szCs w:val="28"/>
        </w:rPr>
        <w:t xml:space="preserve">-  </w:t>
      </w:r>
      <w:r w:rsidRPr="00FE6BB7">
        <w:rPr>
          <w:b/>
          <w:color w:val="000000"/>
          <w:sz w:val="28"/>
          <w:szCs w:val="28"/>
        </w:rPr>
        <w:t>с</w:t>
      </w:r>
      <w:r w:rsidRPr="00FE6BB7">
        <w:rPr>
          <w:color w:val="000000"/>
          <w:sz w:val="28"/>
          <w:szCs w:val="28"/>
        </w:rPr>
        <w:t xml:space="preserve"> </w:t>
      </w:r>
      <w:r w:rsidRPr="00FE6BB7">
        <w:rPr>
          <w:b/>
          <w:color w:val="000000"/>
          <w:sz w:val="28"/>
          <w:szCs w:val="28"/>
        </w:rPr>
        <w:t>01.07.2019 по 31.12.2019</w:t>
      </w:r>
      <w:r w:rsidRPr="00FE6BB7">
        <w:rPr>
          <w:color w:val="000000"/>
          <w:sz w:val="28"/>
          <w:szCs w:val="28"/>
        </w:rPr>
        <w:t xml:space="preserve"> – </w:t>
      </w:r>
      <w:r w:rsidRPr="00FE6BB7">
        <w:rPr>
          <w:b/>
          <w:i/>
          <w:color w:val="000000"/>
          <w:sz w:val="28"/>
          <w:szCs w:val="28"/>
        </w:rPr>
        <w:t>199,89</w:t>
      </w:r>
      <w:r w:rsidRPr="00FE6BB7">
        <w:rPr>
          <w:color w:val="000000"/>
          <w:sz w:val="28"/>
          <w:szCs w:val="28"/>
        </w:rPr>
        <w:t xml:space="preserve"> тыс. руб. </w:t>
      </w:r>
    </w:p>
    <w:p w:rsidR="00FE6BB7" w:rsidRPr="00FE6BB7" w:rsidRDefault="00FE6BB7" w:rsidP="00FE6BB7">
      <w:pPr>
        <w:tabs>
          <w:tab w:val="left" w:pos="1134"/>
        </w:tabs>
        <w:ind w:firstLine="709"/>
        <w:jc w:val="center"/>
        <w:rPr>
          <w:b/>
          <w:color w:val="000000"/>
          <w:sz w:val="16"/>
          <w:szCs w:val="16"/>
          <w:highlight w:val="yellow"/>
          <w:u w:val="single"/>
        </w:rPr>
      </w:pPr>
    </w:p>
    <w:p w:rsidR="00FE6BB7" w:rsidRPr="00C55E24" w:rsidRDefault="00FE6BB7" w:rsidP="00FE6BB7">
      <w:pPr>
        <w:tabs>
          <w:tab w:val="left" w:pos="1134"/>
        </w:tabs>
        <w:ind w:firstLine="709"/>
        <w:jc w:val="center"/>
        <w:rPr>
          <w:b/>
          <w:sz w:val="28"/>
          <w:szCs w:val="28"/>
          <w:u w:val="single"/>
        </w:rPr>
      </w:pPr>
      <w:r w:rsidRPr="00C55E24">
        <w:rPr>
          <w:b/>
          <w:sz w:val="28"/>
          <w:szCs w:val="28"/>
          <w:u w:val="single"/>
        </w:rPr>
        <w:t>2.4. «Нормативная прибыль»</w:t>
      </w:r>
    </w:p>
    <w:p w:rsidR="00FE6BB7" w:rsidRPr="00FE6BB7" w:rsidRDefault="00FE6BB7" w:rsidP="00FE6BB7">
      <w:pPr>
        <w:tabs>
          <w:tab w:val="left" w:pos="1134"/>
        </w:tabs>
        <w:ind w:firstLine="709"/>
        <w:jc w:val="both"/>
        <w:rPr>
          <w:bCs/>
          <w:sz w:val="28"/>
          <w:szCs w:val="28"/>
        </w:rPr>
      </w:pPr>
      <w:r w:rsidRPr="00FE6BB7">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rsidR="00FE6BB7" w:rsidRPr="00FE6BB7" w:rsidRDefault="00FE6BB7" w:rsidP="00FE6BB7">
      <w:pPr>
        <w:tabs>
          <w:tab w:val="left" w:pos="1134"/>
        </w:tabs>
        <w:ind w:firstLine="709"/>
        <w:jc w:val="both"/>
        <w:rPr>
          <w:bCs/>
          <w:sz w:val="28"/>
          <w:szCs w:val="28"/>
        </w:rPr>
      </w:pPr>
      <w:r w:rsidRPr="00FE6BB7">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rsidR="00FE6BB7" w:rsidRPr="00FE6BB7" w:rsidRDefault="00FE6BB7" w:rsidP="00FE6BB7">
      <w:pPr>
        <w:tabs>
          <w:tab w:val="left" w:pos="1134"/>
        </w:tabs>
        <w:ind w:firstLine="709"/>
        <w:jc w:val="both"/>
        <w:rPr>
          <w:bCs/>
          <w:sz w:val="28"/>
          <w:szCs w:val="28"/>
        </w:rPr>
      </w:pPr>
      <w:r w:rsidRPr="00FE6BB7">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rsidR="00FE6BB7" w:rsidRPr="00FE6BB7" w:rsidRDefault="00FE6BB7" w:rsidP="00FE6BB7">
      <w:pPr>
        <w:tabs>
          <w:tab w:val="left" w:pos="1134"/>
        </w:tabs>
        <w:ind w:firstLine="709"/>
        <w:jc w:val="both"/>
        <w:rPr>
          <w:sz w:val="28"/>
          <w:szCs w:val="28"/>
        </w:rPr>
      </w:pPr>
      <w:r w:rsidRPr="00FE6BB7">
        <w:rPr>
          <w:bCs/>
          <w:sz w:val="28"/>
          <w:szCs w:val="28"/>
        </w:rPr>
        <w:t>3) расходы на социальные нужды, предусмотренные коллективными договорами;</w:t>
      </w:r>
    </w:p>
    <w:p w:rsidR="00FE6BB7" w:rsidRPr="00FE6BB7" w:rsidRDefault="00FE6BB7" w:rsidP="00FE6BB7">
      <w:pPr>
        <w:tabs>
          <w:tab w:val="left" w:pos="1134"/>
        </w:tabs>
        <w:ind w:firstLine="709"/>
        <w:jc w:val="both"/>
        <w:rPr>
          <w:sz w:val="14"/>
          <w:szCs w:val="28"/>
        </w:rPr>
      </w:pPr>
    </w:p>
    <w:p w:rsidR="00FE6BB7" w:rsidRPr="00FE6BB7" w:rsidRDefault="00FE6BB7" w:rsidP="00FE6BB7">
      <w:pPr>
        <w:tabs>
          <w:tab w:val="left" w:pos="1134"/>
        </w:tabs>
        <w:ind w:firstLine="709"/>
        <w:jc w:val="both"/>
        <w:rPr>
          <w:sz w:val="28"/>
          <w:szCs w:val="28"/>
        </w:rPr>
      </w:pPr>
      <w:r w:rsidRPr="00FE6BB7">
        <w:rPr>
          <w:sz w:val="28"/>
          <w:szCs w:val="28"/>
        </w:rPr>
        <w:t xml:space="preserve">Расходы по данной статье предприятием </w:t>
      </w:r>
      <w:r w:rsidRPr="00FE6BB7">
        <w:rPr>
          <w:sz w:val="28"/>
          <w:szCs w:val="28"/>
          <w:u w:val="single"/>
        </w:rPr>
        <w:t>не заявлены</w:t>
      </w:r>
      <w:r w:rsidRPr="00FE6BB7">
        <w:rPr>
          <w:sz w:val="28"/>
          <w:szCs w:val="28"/>
        </w:rPr>
        <w:t>.</w:t>
      </w:r>
    </w:p>
    <w:p w:rsidR="00FE6BB7" w:rsidRPr="00FE6BB7" w:rsidRDefault="00FE6BB7" w:rsidP="00FE6BB7">
      <w:pPr>
        <w:tabs>
          <w:tab w:val="left" w:pos="1134"/>
        </w:tabs>
        <w:ind w:firstLine="709"/>
        <w:jc w:val="both"/>
        <w:rPr>
          <w:sz w:val="28"/>
          <w:szCs w:val="28"/>
        </w:rPr>
      </w:pPr>
      <w:r w:rsidRPr="00FE6BB7">
        <w:rPr>
          <w:sz w:val="28"/>
          <w:szCs w:val="28"/>
        </w:rPr>
        <w:lastRenderedPageBreak/>
        <w:t>Инвестиционная программа в сфере водоотведения питьевой водой для МУП «Комфорт» не утверждена.</w:t>
      </w:r>
    </w:p>
    <w:p w:rsidR="00FE6BB7" w:rsidRPr="00FE6BB7" w:rsidRDefault="00FE6BB7" w:rsidP="00FE6BB7">
      <w:pPr>
        <w:tabs>
          <w:tab w:val="left" w:pos="1134"/>
        </w:tabs>
        <w:ind w:firstLine="709"/>
        <w:jc w:val="both"/>
        <w:rPr>
          <w:sz w:val="28"/>
          <w:szCs w:val="28"/>
        </w:rPr>
      </w:pPr>
    </w:p>
    <w:p w:rsidR="00FE6BB7" w:rsidRPr="00C55E24" w:rsidRDefault="00FE6BB7" w:rsidP="00FE6BB7">
      <w:pPr>
        <w:tabs>
          <w:tab w:val="left" w:pos="1134"/>
        </w:tabs>
        <w:jc w:val="center"/>
        <w:rPr>
          <w:b/>
          <w:sz w:val="28"/>
          <w:szCs w:val="28"/>
          <w:u w:val="single"/>
        </w:rPr>
      </w:pPr>
      <w:r w:rsidRPr="00C55E24">
        <w:rPr>
          <w:b/>
          <w:sz w:val="28"/>
          <w:szCs w:val="28"/>
          <w:u w:val="single"/>
        </w:rPr>
        <w:t>2.5. «Расчетная предпринимательская прибыль»</w:t>
      </w:r>
    </w:p>
    <w:p w:rsidR="00FE6BB7" w:rsidRPr="00FE6BB7" w:rsidRDefault="00FE6BB7" w:rsidP="00FE6BB7">
      <w:pPr>
        <w:tabs>
          <w:tab w:val="left" w:pos="1134"/>
        </w:tabs>
        <w:ind w:firstLine="709"/>
        <w:jc w:val="both"/>
        <w:rPr>
          <w:bCs/>
          <w:sz w:val="28"/>
          <w:szCs w:val="28"/>
        </w:rPr>
      </w:pPr>
    </w:p>
    <w:p w:rsidR="00FE6BB7" w:rsidRPr="00FE6BB7" w:rsidRDefault="00FE6BB7" w:rsidP="00FE6BB7">
      <w:pPr>
        <w:tabs>
          <w:tab w:val="left" w:pos="1134"/>
        </w:tabs>
        <w:ind w:firstLine="709"/>
        <w:jc w:val="both"/>
        <w:rPr>
          <w:bCs/>
          <w:sz w:val="28"/>
          <w:szCs w:val="28"/>
        </w:rPr>
      </w:pPr>
      <w:r w:rsidRPr="00FE6BB7">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FE6BB7">
        <w:rPr>
          <w:bCs/>
          <w:sz w:val="28"/>
          <w:szCs w:val="28"/>
        </w:rPr>
        <w:t>п.п</w:t>
      </w:r>
      <w:proofErr w:type="spellEnd"/>
      <w:r w:rsidRPr="00FE6BB7">
        <w:rPr>
          <w:bCs/>
          <w:sz w:val="28"/>
          <w:szCs w:val="28"/>
        </w:rPr>
        <w:t>. 1 - 7 п. 15 Методических указаний, с учетом особенностей, предусмотренных п. 47(2) Основ ценообразования.</w:t>
      </w:r>
    </w:p>
    <w:p w:rsidR="00FE6BB7" w:rsidRPr="00FE6BB7" w:rsidRDefault="00FE6BB7" w:rsidP="00FE6BB7">
      <w:pPr>
        <w:tabs>
          <w:tab w:val="left" w:pos="1134"/>
        </w:tabs>
        <w:ind w:firstLine="709"/>
        <w:jc w:val="both"/>
        <w:rPr>
          <w:bCs/>
          <w:sz w:val="28"/>
          <w:szCs w:val="28"/>
        </w:rPr>
      </w:pPr>
      <w:r w:rsidRPr="00FE6BB7">
        <w:rPr>
          <w:bCs/>
          <w:sz w:val="28"/>
          <w:szCs w:val="28"/>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rsidR="00FE6BB7" w:rsidRPr="00FE6BB7" w:rsidRDefault="00FE6BB7" w:rsidP="00FE6BB7">
      <w:pPr>
        <w:tabs>
          <w:tab w:val="left" w:pos="1134"/>
        </w:tabs>
        <w:ind w:firstLine="709"/>
        <w:jc w:val="both"/>
        <w:rPr>
          <w:bCs/>
          <w:sz w:val="28"/>
          <w:szCs w:val="28"/>
        </w:rPr>
      </w:pPr>
      <w:r w:rsidRPr="00FE6BB7">
        <w:rPr>
          <w:bCs/>
          <w:sz w:val="28"/>
          <w:szCs w:val="28"/>
        </w:rPr>
        <w:t>- являющейся государственным или муниципальным унитарным предприятием;</w:t>
      </w:r>
    </w:p>
    <w:p w:rsidR="00FE6BB7" w:rsidRPr="00FE6BB7" w:rsidRDefault="00FE6BB7" w:rsidP="00FE6BB7">
      <w:pPr>
        <w:tabs>
          <w:tab w:val="left" w:pos="1134"/>
        </w:tabs>
        <w:ind w:firstLine="709"/>
        <w:jc w:val="both"/>
        <w:rPr>
          <w:bCs/>
          <w:sz w:val="28"/>
          <w:szCs w:val="28"/>
        </w:rPr>
      </w:pPr>
      <w:r w:rsidRPr="00FE6BB7">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rsidR="00FE6BB7" w:rsidRPr="00FE6BB7" w:rsidRDefault="00FE6BB7" w:rsidP="00FE6BB7">
      <w:pPr>
        <w:tabs>
          <w:tab w:val="left" w:pos="1134"/>
        </w:tabs>
        <w:ind w:firstLine="709"/>
        <w:jc w:val="both"/>
        <w:rPr>
          <w:bCs/>
          <w:sz w:val="28"/>
          <w:szCs w:val="28"/>
        </w:rPr>
      </w:pPr>
      <w:r w:rsidRPr="00FE6BB7">
        <w:rPr>
          <w:bCs/>
          <w:sz w:val="28"/>
          <w:szCs w:val="28"/>
        </w:rPr>
        <w:t xml:space="preserve">На основании вышеизложенного, в соответствии с п. 47(2) Основ ценообразования расходы по данной статье </w:t>
      </w:r>
      <w:r w:rsidRPr="00FE6BB7">
        <w:rPr>
          <w:bCs/>
          <w:sz w:val="28"/>
          <w:szCs w:val="28"/>
          <w:u w:val="single"/>
        </w:rPr>
        <w:t>не подлежат включению</w:t>
      </w:r>
      <w:r w:rsidRPr="00FE6BB7">
        <w:rPr>
          <w:bCs/>
          <w:sz w:val="28"/>
          <w:szCs w:val="28"/>
        </w:rPr>
        <w:t xml:space="preserve"> в необходимую валовую выручку рассматриваемого предприятия, в связи с тем, что оно является муниципальным.</w:t>
      </w:r>
    </w:p>
    <w:p w:rsidR="00FE6BB7" w:rsidRPr="00FE6BB7" w:rsidRDefault="00FE6BB7" w:rsidP="00FE6BB7">
      <w:pPr>
        <w:tabs>
          <w:tab w:val="left" w:pos="1134"/>
        </w:tabs>
        <w:ind w:firstLine="709"/>
        <w:jc w:val="both"/>
        <w:rPr>
          <w:sz w:val="28"/>
          <w:szCs w:val="28"/>
        </w:rPr>
      </w:pPr>
      <w:r w:rsidRPr="00FE6BB7">
        <w:rPr>
          <w:sz w:val="28"/>
          <w:szCs w:val="28"/>
        </w:rPr>
        <w:t xml:space="preserve">Организацией расходы по данной статье для учета в необходимой валовой выручке </w:t>
      </w:r>
      <w:r w:rsidRPr="00FE6BB7">
        <w:rPr>
          <w:sz w:val="28"/>
          <w:szCs w:val="28"/>
          <w:u w:val="single"/>
        </w:rPr>
        <w:t>не заявлены</w:t>
      </w:r>
      <w:r w:rsidRPr="00FE6BB7">
        <w:rPr>
          <w:sz w:val="28"/>
          <w:szCs w:val="28"/>
        </w:rPr>
        <w:t xml:space="preserve">. </w:t>
      </w:r>
    </w:p>
    <w:p w:rsidR="00FE6BB7" w:rsidRPr="00C55E24" w:rsidRDefault="00FE6BB7" w:rsidP="00FE6BB7">
      <w:pPr>
        <w:tabs>
          <w:tab w:val="left" w:pos="1134"/>
        </w:tabs>
        <w:ind w:firstLine="709"/>
        <w:jc w:val="center"/>
        <w:rPr>
          <w:b/>
          <w:color w:val="000000"/>
          <w:sz w:val="28"/>
          <w:szCs w:val="28"/>
          <w:u w:val="single"/>
        </w:rPr>
      </w:pPr>
    </w:p>
    <w:p w:rsidR="00FE6BB7" w:rsidRPr="00C55E24" w:rsidRDefault="00FE6BB7" w:rsidP="00FE6BB7">
      <w:pPr>
        <w:tabs>
          <w:tab w:val="left" w:pos="1134"/>
        </w:tabs>
        <w:jc w:val="center"/>
        <w:rPr>
          <w:b/>
          <w:color w:val="000000"/>
          <w:sz w:val="28"/>
          <w:szCs w:val="28"/>
          <w:u w:val="single"/>
        </w:rPr>
      </w:pPr>
      <w:r w:rsidRPr="00C55E24">
        <w:rPr>
          <w:b/>
          <w:color w:val="000000"/>
          <w:sz w:val="28"/>
          <w:szCs w:val="28"/>
          <w:u w:val="single"/>
        </w:rPr>
        <w:t xml:space="preserve">Тарифы на питьевую воду, водоотведение </w:t>
      </w:r>
    </w:p>
    <w:p w:rsidR="00FE6BB7" w:rsidRPr="00FE6BB7" w:rsidRDefault="00FE6BB7" w:rsidP="00FE6BB7">
      <w:pPr>
        <w:ind w:firstLine="709"/>
        <w:jc w:val="both"/>
        <w:rPr>
          <w:color w:val="000000"/>
          <w:sz w:val="28"/>
          <w:szCs w:val="28"/>
        </w:rPr>
      </w:pPr>
      <w:r w:rsidRPr="00FE6BB7">
        <w:rPr>
          <w:color w:val="000000"/>
          <w:sz w:val="28"/>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с учетом календарной разбивки по данным таблицы 7:</w:t>
      </w:r>
    </w:p>
    <w:p w:rsidR="00FE6BB7" w:rsidRPr="00FE6BB7" w:rsidRDefault="00FE6BB7" w:rsidP="00FE6BB7">
      <w:pPr>
        <w:ind w:firstLine="709"/>
        <w:jc w:val="both"/>
        <w:rPr>
          <w:color w:val="000000"/>
          <w:sz w:val="28"/>
          <w:szCs w:val="28"/>
        </w:rPr>
      </w:pPr>
    </w:p>
    <w:p w:rsidR="00FE6BB7" w:rsidRPr="00FE6BB7" w:rsidRDefault="00FE6BB7" w:rsidP="00FE6BB7">
      <w:pPr>
        <w:ind w:firstLine="709"/>
        <w:jc w:val="both"/>
        <w:rPr>
          <w:color w:val="000000"/>
          <w:sz w:val="6"/>
          <w:szCs w:val="28"/>
        </w:rPr>
      </w:pPr>
    </w:p>
    <w:p w:rsidR="00D9447D" w:rsidRDefault="00D9447D" w:rsidP="00FE6BB7">
      <w:pPr>
        <w:tabs>
          <w:tab w:val="left" w:pos="1134"/>
        </w:tabs>
        <w:ind w:left="709"/>
        <w:jc w:val="right"/>
        <w:rPr>
          <w:color w:val="000000"/>
          <w:sz w:val="28"/>
          <w:szCs w:val="28"/>
        </w:rPr>
        <w:sectPr w:rsidR="00D9447D" w:rsidSect="00FE6BB7">
          <w:headerReference w:type="default" r:id="rId35"/>
          <w:footerReference w:type="even" r:id="rId36"/>
          <w:pgSz w:w="11906" w:h="16838"/>
          <w:pgMar w:top="851" w:right="1418" w:bottom="709" w:left="1559" w:header="720" w:footer="720" w:gutter="0"/>
          <w:cols w:space="720"/>
          <w:titlePg/>
          <w:docGrid w:linePitch="326"/>
        </w:sectPr>
      </w:pPr>
    </w:p>
    <w:p w:rsidR="00FE6BB7" w:rsidRPr="00FE6BB7" w:rsidRDefault="00FE6BB7" w:rsidP="00FE6BB7">
      <w:pPr>
        <w:tabs>
          <w:tab w:val="left" w:pos="1134"/>
        </w:tabs>
        <w:ind w:left="709"/>
        <w:jc w:val="right"/>
        <w:rPr>
          <w:color w:val="000000"/>
          <w:sz w:val="28"/>
          <w:szCs w:val="28"/>
          <w:shd w:val="clear" w:color="auto" w:fill="FFFFFF"/>
        </w:rPr>
      </w:pPr>
      <w:r w:rsidRPr="00FE6BB7">
        <w:rPr>
          <w:color w:val="000000"/>
          <w:sz w:val="28"/>
          <w:szCs w:val="28"/>
        </w:rPr>
        <w:lastRenderedPageBreak/>
        <w:t>Таблица 7</w:t>
      </w:r>
    </w:p>
    <w:p w:rsidR="00FE6BB7" w:rsidRPr="00FE6BB7" w:rsidRDefault="00FE6BB7" w:rsidP="00FE6BB7">
      <w:pPr>
        <w:ind w:firstLine="709"/>
        <w:jc w:val="center"/>
        <w:rPr>
          <w:color w:val="000000"/>
          <w:sz w:val="12"/>
          <w:szCs w:val="28"/>
        </w:rPr>
      </w:pPr>
    </w:p>
    <w:p w:rsidR="00FE6BB7" w:rsidRPr="00FE6BB7" w:rsidRDefault="00FE6BB7" w:rsidP="00FE6BB7">
      <w:pPr>
        <w:jc w:val="center"/>
        <w:rPr>
          <w:color w:val="000000"/>
          <w:sz w:val="28"/>
          <w:szCs w:val="28"/>
        </w:rPr>
      </w:pPr>
      <w:proofErr w:type="spellStart"/>
      <w:r w:rsidRPr="00FE6BB7">
        <w:rPr>
          <w:color w:val="000000"/>
          <w:sz w:val="28"/>
          <w:szCs w:val="28"/>
        </w:rPr>
        <w:t>Одноставочные</w:t>
      </w:r>
      <w:proofErr w:type="spellEnd"/>
      <w:r w:rsidRPr="00FE6BB7">
        <w:rPr>
          <w:color w:val="000000"/>
          <w:sz w:val="28"/>
          <w:szCs w:val="28"/>
        </w:rPr>
        <w:t xml:space="preserve"> тарифы на питьевую воду, водоотведение</w:t>
      </w:r>
      <w:r w:rsidR="00C55E24">
        <w:rPr>
          <w:color w:val="000000"/>
          <w:sz w:val="28"/>
          <w:szCs w:val="28"/>
        </w:rPr>
        <w:br/>
      </w:r>
      <w:r w:rsidRPr="00FE6BB7">
        <w:rPr>
          <w:color w:val="000000"/>
          <w:sz w:val="28"/>
          <w:szCs w:val="28"/>
        </w:rPr>
        <w:t>МУП «Комфорт» (</w:t>
      </w:r>
      <w:proofErr w:type="spellStart"/>
      <w:r w:rsidRPr="00FE6BB7">
        <w:rPr>
          <w:color w:val="000000"/>
          <w:sz w:val="28"/>
          <w:szCs w:val="28"/>
        </w:rPr>
        <w:t>Юргинский</w:t>
      </w:r>
      <w:proofErr w:type="spellEnd"/>
      <w:r w:rsidRPr="00FE6BB7">
        <w:rPr>
          <w:color w:val="000000"/>
          <w:sz w:val="28"/>
          <w:szCs w:val="28"/>
        </w:rPr>
        <w:t xml:space="preserve"> муниципальный район) в сфере холодного водоснабжения, водоотведения на период с 28.02.2019 по 31.12.2019</w:t>
      </w: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276"/>
        <w:gridCol w:w="3119"/>
      </w:tblGrid>
      <w:tr w:rsidR="00FE6BB7" w:rsidRPr="00FE6BB7" w:rsidTr="00FE6BB7">
        <w:tc>
          <w:tcPr>
            <w:tcW w:w="1985" w:type="dxa"/>
            <w:shd w:val="clear" w:color="auto" w:fill="auto"/>
            <w:vAlign w:val="center"/>
          </w:tcPr>
          <w:p w:rsidR="00FE6BB7" w:rsidRPr="00FE6BB7" w:rsidRDefault="00FE6BB7" w:rsidP="00FE6BB7">
            <w:pPr>
              <w:jc w:val="center"/>
              <w:rPr>
                <w:sz w:val="28"/>
                <w:szCs w:val="28"/>
              </w:rPr>
            </w:pPr>
            <w:r w:rsidRPr="00FE6BB7">
              <w:rPr>
                <w:sz w:val="28"/>
                <w:szCs w:val="28"/>
              </w:rPr>
              <w:t>Предприятие</w:t>
            </w:r>
          </w:p>
        </w:tc>
        <w:tc>
          <w:tcPr>
            <w:tcW w:w="1984" w:type="dxa"/>
            <w:shd w:val="clear" w:color="auto" w:fill="auto"/>
            <w:vAlign w:val="center"/>
          </w:tcPr>
          <w:p w:rsidR="00FE6BB7" w:rsidRPr="00FE6BB7" w:rsidRDefault="00FE6BB7" w:rsidP="00FE6BB7">
            <w:pPr>
              <w:jc w:val="center"/>
              <w:rPr>
                <w:sz w:val="28"/>
                <w:szCs w:val="28"/>
              </w:rPr>
            </w:pPr>
            <w:r w:rsidRPr="00FE6BB7">
              <w:rPr>
                <w:sz w:val="28"/>
                <w:szCs w:val="28"/>
              </w:rPr>
              <w:t>Год долгосрочного периода</w:t>
            </w:r>
          </w:p>
        </w:tc>
        <w:tc>
          <w:tcPr>
            <w:tcW w:w="1843" w:type="dxa"/>
            <w:shd w:val="clear" w:color="auto" w:fill="auto"/>
            <w:vAlign w:val="center"/>
          </w:tcPr>
          <w:p w:rsidR="00FE6BB7" w:rsidRPr="00FE6BB7" w:rsidRDefault="00FE6BB7" w:rsidP="00FE6BB7">
            <w:pPr>
              <w:jc w:val="center"/>
              <w:rPr>
                <w:sz w:val="28"/>
                <w:szCs w:val="28"/>
              </w:rPr>
            </w:pPr>
            <w:r w:rsidRPr="00FE6BB7">
              <w:rPr>
                <w:sz w:val="28"/>
                <w:szCs w:val="28"/>
              </w:rPr>
              <w:t>Календарная разбивка</w:t>
            </w:r>
          </w:p>
        </w:tc>
        <w:tc>
          <w:tcPr>
            <w:tcW w:w="1276" w:type="dxa"/>
            <w:shd w:val="clear" w:color="auto" w:fill="auto"/>
            <w:vAlign w:val="center"/>
          </w:tcPr>
          <w:p w:rsidR="00FE6BB7" w:rsidRPr="00FE6BB7" w:rsidRDefault="00FE6BB7" w:rsidP="00FE6BB7">
            <w:pPr>
              <w:jc w:val="center"/>
              <w:rPr>
                <w:sz w:val="28"/>
                <w:szCs w:val="28"/>
              </w:rPr>
            </w:pPr>
            <w:r w:rsidRPr="00FE6BB7">
              <w:rPr>
                <w:sz w:val="28"/>
                <w:szCs w:val="28"/>
              </w:rPr>
              <w:t>Тарифы, руб./м</w:t>
            </w:r>
            <w:r w:rsidRPr="00FE6BB7">
              <w:rPr>
                <w:sz w:val="28"/>
                <w:szCs w:val="28"/>
                <w:vertAlign w:val="superscript"/>
              </w:rPr>
              <w:t>3</w:t>
            </w:r>
          </w:p>
        </w:tc>
        <w:tc>
          <w:tcPr>
            <w:tcW w:w="3119" w:type="dxa"/>
            <w:shd w:val="clear" w:color="auto" w:fill="auto"/>
            <w:vAlign w:val="center"/>
          </w:tcPr>
          <w:p w:rsidR="00FE6BB7" w:rsidRPr="00FE6BB7" w:rsidRDefault="00FE6BB7" w:rsidP="00FE6BB7">
            <w:pPr>
              <w:jc w:val="center"/>
              <w:rPr>
                <w:sz w:val="28"/>
                <w:szCs w:val="28"/>
              </w:rPr>
            </w:pPr>
            <w:r w:rsidRPr="00FE6BB7">
              <w:rPr>
                <w:sz w:val="28"/>
                <w:szCs w:val="28"/>
              </w:rPr>
              <w:t>Рост (снижение) тарифа к предыдущему тарифу, %</w:t>
            </w:r>
          </w:p>
        </w:tc>
      </w:tr>
      <w:tr w:rsidR="00FE6BB7" w:rsidRPr="00FE6BB7" w:rsidTr="00FE6BB7">
        <w:trPr>
          <w:trHeight w:val="209"/>
        </w:trPr>
        <w:tc>
          <w:tcPr>
            <w:tcW w:w="10207" w:type="dxa"/>
            <w:gridSpan w:val="5"/>
            <w:shd w:val="clear" w:color="auto" w:fill="auto"/>
            <w:vAlign w:val="center"/>
          </w:tcPr>
          <w:p w:rsidR="00FE6BB7" w:rsidRPr="00FE6BB7" w:rsidRDefault="00FE6BB7" w:rsidP="00FE6BB7">
            <w:pPr>
              <w:jc w:val="center"/>
              <w:rPr>
                <w:sz w:val="28"/>
                <w:szCs w:val="28"/>
              </w:rPr>
            </w:pPr>
            <w:r w:rsidRPr="00FE6BB7">
              <w:rPr>
                <w:sz w:val="28"/>
                <w:szCs w:val="28"/>
              </w:rPr>
              <w:t>1. Питьевая вода</w:t>
            </w:r>
          </w:p>
        </w:tc>
      </w:tr>
      <w:tr w:rsidR="00FE6BB7" w:rsidRPr="00FE6BB7" w:rsidTr="00FE6BB7">
        <w:trPr>
          <w:trHeight w:val="516"/>
        </w:trPr>
        <w:tc>
          <w:tcPr>
            <w:tcW w:w="1985" w:type="dxa"/>
            <w:vMerge w:val="restart"/>
            <w:shd w:val="clear" w:color="auto" w:fill="auto"/>
            <w:vAlign w:val="center"/>
          </w:tcPr>
          <w:p w:rsidR="00FE6BB7" w:rsidRPr="00FE6BB7" w:rsidRDefault="00FE6BB7" w:rsidP="00FE6BB7">
            <w:pPr>
              <w:jc w:val="center"/>
              <w:rPr>
                <w:color w:val="000000"/>
                <w:sz w:val="28"/>
                <w:szCs w:val="28"/>
              </w:rPr>
            </w:pPr>
            <w:r w:rsidRPr="00FE6BB7">
              <w:rPr>
                <w:color w:val="000000"/>
                <w:sz w:val="28"/>
                <w:szCs w:val="28"/>
              </w:rPr>
              <w:t>МУП «Комфорт»</w:t>
            </w:r>
          </w:p>
        </w:tc>
        <w:tc>
          <w:tcPr>
            <w:tcW w:w="1984" w:type="dxa"/>
            <w:vMerge w:val="restart"/>
            <w:shd w:val="clear" w:color="auto" w:fill="auto"/>
            <w:vAlign w:val="center"/>
          </w:tcPr>
          <w:p w:rsidR="00FE6BB7" w:rsidRPr="00FE6BB7" w:rsidRDefault="00FE6BB7" w:rsidP="00FE6BB7">
            <w:pPr>
              <w:jc w:val="center"/>
              <w:rPr>
                <w:sz w:val="28"/>
                <w:szCs w:val="28"/>
              </w:rPr>
            </w:pPr>
            <w:r w:rsidRPr="00FE6BB7">
              <w:rPr>
                <w:sz w:val="28"/>
                <w:szCs w:val="28"/>
              </w:rPr>
              <w:t>2019</w:t>
            </w:r>
          </w:p>
        </w:tc>
        <w:tc>
          <w:tcPr>
            <w:tcW w:w="1843" w:type="dxa"/>
            <w:shd w:val="clear" w:color="auto" w:fill="auto"/>
            <w:vAlign w:val="center"/>
          </w:tcPr>
          <w:p w:rsidR="00FE6BB7" w:rsidRPr="00FE6BB7" w:rsidRDefault="00FE6BB7" w:rsidP="00FE6BB7">
            <w:pPr>
              <w:jc w:val="center"/>
              <w:rPr>
                <w:sz w:val="22"/>
                <w:szCs w:val="22"/>
              </w:rPr>
            </w:pPr>
            <w:r w:rsidRPr="00FE6BB7">
              <w:rPr>
                <w:sz w:val="22"/>
                <w:szCs w:val="22"/>
              </w:rPr>
              <w:t>с 28.02.2019 по 30.06.2019</w:t>
            </w:r>
          </w:p>
        </w:tc>
        <w:tc>
          <w:tcPr>
            <w:tcW w:w="1276" w:type="dxa"/>
            <w:shd w:val="clear" w:color="auto" w:fill="auto"/>
            <w:vAlign w:val="center"/>
          </w:tcPr>
          <w:p w:rsidR="00FE6BB7" w:rsidRPr="00FE6BB7" w:rsidRDefault="00FE6BB7" w:rsidP="00FE6BB7">
            <w:pPr>
              <w:jc w:val="center"/>
              <w:rPr>
                <w:sz w:val="28"/>
                <w:szCs w:val="28"/>
              </w:rPr>
            </w:pPr>
            <w:r w:rsidRPr="00FE6BB7">
              <w:rPr>
                <w:sz w:val="28"/>
                <w:szCs w:val="28"/>
              </w:rPr>
              <w:t>36,77</w:t>
            </w:r>
          </w:p>
        </w:tc>
        <w:tc>
          <w:tcPr>
            <w:tcW w:w="3119" w:type="dxa"/>
            <w:shd w:val="clear" w:color="auto" w:fill="auto"/>
            <w:vAlign w:val="center"/>
          </w:tcPr>
          <w:p w:rsidR="00FE6BB7" w:rsidRPr="00FE6BB7" w:rsidRDefault="00FE6BB7" w:rsidP="00FE6BB7">
            <w:pPr>
              <w:jc w:val="center"/>
              <w:rPr>
                <w:sz w:val="28"/>
                <w:szCs w:val="28"/>
                <w:lang w:val="en-US"/>
              </w:rPr>
            </w:pPr>
            <w:r w:rsidRPr="00FE6BB7">
              <w:rPr>
                <w:sz w:val="28"/>
                <w:szCs w:val="28"/>
              </w:rPr>
              <w:t>15,8</w:t>
            </w:r>
          </w:p>
        </w:tc>
      </w:tr>
      <w:tr w:rsidR="00FE6BB7" w:rsidRPr="00FE6BB7" w:rsidTr="00FE6BB7">
        <w:trPr>
          <w:trHeight w:val="425"/>
        </w:trPr>
        <w:tc>
          <w:tcPr>
            <w:tcW w:w="1985" w:type="dxa"/>
            <w:vMerge/>
            <w:shd w:val="clear" w:color="auto" w:fill="auto"/>
            <w:vAlign w:val="center"/>
          </w:tcPr>
          <w:p w:rsidR="00FE6BB7" w:rsidRPr="00FE6BB7" w:rsidRDefault="00FE6BB7" w:rsidP="00FE6BB7">
            <w:pPr>
              <w:jc w:val="center"/>
              <w:rPr>
                <w:color w:val="FF0000"/>
                <w:sz w:val="28"/>
                <w:szCs w:val="28"/>
              </w:rPr>
            </w:pPr>
          </w:p>
        </w:tc>
        <w:tc>
          <w:tcPr>
            <w:tcW w:w="1984" w:type="dxa"/>
            <w:vMerge/>
            <w:shd w:val="clear" w:color="auto" w:fill="auto"/>
            <w:vAlign w:val="center"/>
          </w:tcPr>
          <w:p w:rsidR="00FE6BB7" w:rsidRPr="00FE6BB7" w:rsidRDefault="00FE6BB7" w:rsidP="00FE6BB7">
            <w:pPr>
              <w:jc w:val="center"/>
              <w:rPr>
                <w:sz w:val="28"/>
                <w:szCs w:val="28"/>
              </w:rPr>
            </w:pPr>
          </w:p>
        </w:tc>
        <w:tc>
          <w:tcPr>
            <w:tcW w:w="1843" w:type="dxa"/>
            <w:shd w:val="clear" w:color="auto" w:fill="auto"/>
            <w:vAlign w:val="center"/>
          </w:tcPr>
          <w:p w:rsidR="00FE6BB7" w:rsidRPr="00FE6BB7" w:rsidRDefault="00FE6BB7" w:rsidP="00FE6BB7">
            <w:pPr>
              <w:jc w:val="center"/>
              <w:rPr>
                <w:sz w:val="22"/>
                <w:szCs w:val="22"/>
              </w:rPr>
            </w:pPr>
            <w:r w:rsidRPr="00FE6BB7">
              <w:rPr>
                <w:sz w:val="22"/>
                <w:szCs w:val="22"/>
              </w:rPr>
              <w:t>с 01.07.2019 по 31.12.2019</w:t>
            </w:r>
          </w:p>
        </w:tc>
        <w:tc>
          <w:tcPr>
            <w:tcW w:w="1276" w:type="dxa"/>
            <w:shd w:val="clear" w:color="auto" w:fill="auto"/>
            <w:vAlign w:val="center"/>
          </w:tcPr>
          <w:p w:rsidR="00FE6BB7" w:rsidRPr="00FE6BB7" w:rsidRDefault="00FE6BB7" w:rsidP="00FE6BB7">
            <w:pPr>
              <w:jc w:val="center"/>
              <w:rPr>
                <w:sz w:val="28"/>
                <w:szCs w:val="28"/>
              </w:rPr>
            </w:pPr>
            <w:r w:rsidRPr="00FE6BB7">
              <w:rPr>
                <w:sz w:val="28"/>
                <w:szCs w:val="28"/>
              </w:rPr>
              <w:t>36,77</w:t>
            </w:r>
          </w:p>
        </w:tc>
        <w:tc>
          <w:tcPr>
            <w:tcW w:w="3119" w:type="dxa"/>
            <w:shd w:val="clear" w:color="auto" w:fill="auto"/>
            <w:vAlign w:val="center"/>
          </w:tcPr>
          <w:p w:rsidR="00FE6BB7" w:rsidRPr="00FE6BB7" w:rsidRDefault="00FE6BB7" w:rsidP="00FE6BB7">
            <w:pPr>
              <w:jc w:val="center"/>
              <w:rPr>
                <w:sz w:val="28"/>
                <w:szCs w:val="28"/>
              </w:rPr>
            </w:pPr>
            <w:r w:rsidRPr="00FE6BB7">
              <w:rPr>
                <w:sz w:val="28"/>
                <w:szCs w:val="28"/>
              </w:rPr>
              <w:t>0,0</w:t>
            </w:r>
          </w:p>
        </w:tc>
      </w:tr>
      <w:tr w:rsidR="00FE6BB7" w:rsidRPr="00FE6BB7" w:rsidTr="00FE6BB7">
        <w:trPr>
          <w:trHeight w:val="333"/>
        </w:trPr>
        <w:tc>
          <w:tcPr>
            <w:tcW w:w="10207" w:type="dxa"/>
            <w:gridSpan w:val="5"/>
            <w:shd w:val="clear" w:color="auto" w:fill="auto"/>
            <w:vAlign w:val="center"/>
          </w:tcPr>
          <w:p w:rsidR="00FE6BB7" w:rsidRPr="00FE6BB7" w:rsidRDefault="00FE6BB7" w:rsidP="00FE6BB7">
            <w:pPr>
              <w:jc w:val="center"/>
              <w:rPr>
                <w:sz w:val="28"/>
                <w:szCs w:val="28"/>
              </w:rPr>
            </w:pPr>
            <w:r w:rsidRPr="00FE6BB7">
              <w:rPr>
                <w:sz w:val="28"/>
                <w:szCs w:val="28"/>
              </w:rPr>
              <w:t>2. Водоотведение</w:t>
            </w:r>
          </w:p>
        </w:tc>
      </w:tr>
      <w:tr w:rsidR="00FE6BB7" w:rsidRPr="00FE6BB7" w:rsidTr="00FE6BB7">
        <w:trPr>
          <w:trHeight w:val="422"/>
        </w:trPr>
        <w:tc>
          <w:tcPr>
            <w:tcW w:w="1985" w:type="dxa"/>
            <w:vMerge w:val="restart"/>
            <w:shd w:val="clear" w:color="auto" w:fill="auto"/>
            <w:vAlign w:val="center"/>
          </w:tcPr>
          <w:p w:rsidR="00FE6BB7" w:rsidRPr="00FE6BB7" w:rsidRDefault="00FE6BB7" w:rsidP="00FE6BB7">
            <w:pPr>
              <w:jc w:val="center"/>
              <w:rPr>
                <w:color w:val="000000"/>
                <w:sz w:val="28"/>
                <w:szCs w:val="28"/>
              </w:rPr>
            </w:pPr>
            <w:r w:rsidRPr="00FE6BB7">
              <w:rPr>
                <w:color w:val="000000"/>
                <w:sz w:val="28"/>
                <w:szCs w:val="28"/>
              </w:rPr>
              <w:t>МУП «Комфорт»</w:t>
            </w:r>
          </w:p>
        </w:tc>
        <w:tc>
          <w:tcPr>
            <w:tcW w:w="1984" w:type="dxa"/>
            <w:vMerge w:val="restart"/>
            <w:shd w:val="clear" w:color="auto" w:fill="auto"/>
            <w:vAlign w:val="center"/>
          </w:tcPr>
          <w:p w:rsidR="00FE6BB7" w:rsidRPr="00FE6BB7" w:rsidRDefault="00FE6BB7" w:rsidP="00FE6BB7">
            <w:pPr>
              <w:jc w:val="center"/>
              <w:rPr>
                <w:sz w:val="28"/>
                <w:szCs w:val="28"/>
              </w:rPr>
            </w:pPr>
            <w:r w:rsidRPr="00FE6BB7">
              <w:rPr>
                <w:sz w:val="28"/>
                <w:szCs w:val="28"/>
              </w:rPr>
              <w:t>2019</w:t>
            </w:r>
          </w:p>
        </w:tc>
        <w:tc>
          <w:tcPr>
            <w:tcW w:w="1843" w:type="dxa"/>
            <w:shd w:val="clear" w:color="auto" w:fill="auto"/>
            <w:vAlign w:val="center"/>
          </w:tcPr>
          <w:p w:rsidR="00FE6BB7" w:rsidRPr="00FE6BB7" w:rsidRDefault="00FE6BB7" w:rsidP="00FE6BB7">
            <w:pPr>
              <w:jc w:val="center"/>
              <w:rPr>
                <w:sz w:val="22"/>
                <w:szCs w:val="22"/>
              </w:rPr>
            </w:pPr>
            <w:r w:rsidRPr="00FE6BB7">
              <w:rPr>
                <w:sz w:val="22"/>
                <w:szCs w:val="22"/>
              </w:rPr>
              <w:t>с 28.02.2019 по 30.06.2019</w:t>
            </w:r>
          </w:p>
        </w:tc>
        <w:tc>
          <w:tcPr>
            <w:tcW w:w="1276" w:type="dxa"/>
            <w:shd w:val="clear" w:color="auto" w:fill="auto"/>
            <w:vAlign w:val="center"/>
          </w:tcPr>
          <w:p w:rsidR="00FE6BB7" w:rsidRPr="00FE6BB7" w:rsidRDefault="00FE6BB7" w:rsidP="00FE6BB7">
            <w:pPr>
              <w:jc w:val="center"/>
              <w:rPr>
                <w:sz w:val="28"/>
                <w:szCs w:val="28"/>
              </w:rPr>
            </w:pPr>
            <w:r w:rsidRPr="00FE6BB7">
              <w:rPr>
                <w:sz w:val="28"/>
                <w:szCs w:val="28"/>
              </w:rPr>
              <w:t>38,44</w:t>
            </w:r>
          </w:p>
        </w:tc>
        <w:tc>
          <w:tcPr>
            <w:tcW w:w="3119" w:type="dxa"/>
            <w:shd w:val="clear" w:color="auto" w:fill="auto"/>
            <w:vAlign w:val="center"/>
          </w:tcPr>
          <w:p w:rsidR="00FE6BB7" w:rsidRPr="00FE6BB7" w:rsidRDefault="00FE6BB7" w:rsidP="00FE6BB7">
            <w:pPr>
              <w:jc w:val="center"/>
              <w:rPr>
                <w:sz w:val="28"/>
                <w:szCs w:val="28"/>
              </w:rPr>
            </w:pPr>
            <w:r w:rsidRPr="00FE6BB7">
              <w:rPr>
                <w:sz w:val="28"/>
                <w:szCs w:val="28"/>
              </w:rPr>
              <w:t>18,3</w:t>
            </w:r>
          </w:p>
        </w:tc>
      </w:tr>
      <w:tr w:rsidR="00FE6BB7" w:rsidRPr="00FE6BB7" w:rsidTr="00FE6BB7">
        <w:trPr>
          <w:trHeight w:val="331"/>
        </w:trPr>
        <w:tc>
          <w:tcPr>
            <w:tcW w:w="1985" w:type="dxa"/>
            <w:vMerge/>
            <w:shd w:val="clear" w:color="auto" w:fill="auto"/>
            <w:vAlign w:val="center"/>
          </w:tcPr>
          <w:p w:rsidR="00FE6BB7" w:rsidRPr="00FE6BB7" w:rsidRDefault="00FE6BB7" w:rsidP="00FE6BB7">
            <w:pPr>
              <w:jc w:val="center"/>
              <w:rPr>
                <w:color w:val="FF0000"/>
                <w:sz w:val="28"/>
                <w:szCs w:val="28"/>
              </w:rPr>
            </w:pPr>
          </w:p>
        </w:tc>
        <w:tc>
          <w:tcPr>
            <w:tcW w:w="1984" w:type="dxa"/>
            <w:vMerge/>
            <w:shd w:val="clear" w:color="auto" w:fill="auto"/>
            <w:vAlign w:val="center"/>
          </w:tcPr>
          <w:p w:rsidR="00FE6BB7" w:rsidRPr="00FE6BB7" w:rsidRDefault="00FE6BB7" w:rsidP="00FE6BB7">
            <w:pPr>
              <w:jc w:val="center"/>
              <w:rPr>
                <w:sz w:val="28"/>
                <w:szCs w:val="28"/>
              </w:rPr>
            </w:pPr>
          </w:p>
        </w:tc>
        <w:tc>
          <w:tcPr>
            <w:tcW w:w="1843" w:type="dxa"/>
            <w:shd w:val="clear" w:color="auto" w:fill="auto"/>
            <w:vAlign w:val="center"/>
          </w:tcPr>
          <w:p w:rsidR="00FE6BB7" w:rsidRPr="00FE6BB7" w:rsidRDefault="00FE6BB7" w:rsidP="00FE6BB7">
            <w:pPr>
              <w:jc w:val="center"/>
              <w:rPr>
                <w:sz w:val="22"/>
                <w:szCs w:val="22"/>
              </w:rPr>
            </w:pPr>
            <w:r w:rsidRPr="00FE6BB7">
              <w:rPr>
                <w:sz w:val="22"/>
                <w:szCs w:val="22"/>
              </w:rPr>
              <w:t>с 01.07.2019 по 31.12.2019</w:t>
            </w:r>
          </w:p>
        </w:tc>
        <w:tc>
          <w:tcPr>
            <w:tcW w:w="1276" w:type="dxa"/>
            <w:shd w:val="clear" w:color="auto" w:fill="auto"/>
            <w:vAlign w:val="center"/>
          </w:tcPr>
          <w:p w:rsidR="00FE6BB7" w:rsidRPr="00FE6BB7" w:rsidRDefault="00FE6BB7" w:rsidP="00FE6BB7">
            <w:pPr>
              <w:jc w:val="center"/>
              <w:rPr>
                <w:sz w:val="28"/>
                <w:szCs w:val="28"/>
              </w:rPr>
            </w:pPr>
            <w:r w:rsidRPr="00FE6BB7">
              <w:rPr>
                <w:sz w:val="28"/>
                <w:szCs w:val="28"/>
              </w:rPr>
              <w:t>38,44</w:t>
            </w:r>
          </w:p>
        </w:tc>
        <w:tc>
          <w:tcPr>
            <w:tcW w:w="3119" w:type="dxa"/>
            <w:shd w:val="clear" w:color="auto" w:fill="auto"/>
            <w:vAlign w:val="center"/>
          </w:tcPr>
          <w:p w:rsidR="00FE6BB7" w:rsidRPr="00FE6BB7" w:rsidRDefault="00FE6BB7" w:rsidP="00FE6BB7">
            <w:pPr>
              <w:jc w:val="center"/>
              <w:rPr>
                <w:sz w:val="28"/>
                <w:szCs w:val="28"/>
              </w:rPr>
            </w:pPr>
            <w:r w:rsidRPr="00FE6BB7">
              <w:rPr>
                <w:sz w:val="28"/>
                <w:szCs w:val="28"/>
              </w:rPr>
              <w:t>0,0</w:t>
            </w:r>
          </w:p>
        </w:tc>
      </w:tr>
    </w:tbl>
    <w:p w:rsidR="00FE6BB7" w:rsidRPr="00FE6BB7" w:rsidRDefault="00FE6BB7" w:rsidP="00FE6BB7">
      <w:pPr>
        <w:rPr>
          <w:sz w:val="28"/>
          <w:szCs w:val="28"/>
        </w:rPr>
        <w:sectPr w:rsidR="00FE6BB7" w:rsidRPr="00FE6BB7" w:rsidSect="00FE6BB7">
          <w:pgSz w:w="11906" w:h="16838"/>
          <w:pgMar w:top="851" w:right="1418" w:bottom="709" w:left="1559" w:header="720" w:footer="720" w:gutter="0"/>
          <w:cols w:space="720"/>
          <w:titlePg/>
          <w:docGrid w:linePitch="326"/>
        </w:sectPr>
      </w:pPr>
    </w:p>
    <w:p w:rsidR="00FE6BB7" w:rsidRPr="00FE6BB7" w:rsidRDefault="00FE6BB7" w:rsidP="00FE6BB7">
      <w:pPr>
        <w:jc w:val="right"/>
        <w:rPr>
          <w:color w:val="000000"/>
          <w:sz w:val="28"/>
          <w:szCs w:val="28"/>
        </w:rPr>
      </w:pPr>
      <w:r w:rsidRPr="00FE6BB7">
        <w:rPr>
          <w:color w:val="000000"/>
          <w:sz w:val="28"/>
          <w:szCs w:val="28"/>
        </w:rPr>
        <w:lastRenderedPageBreak/>
        <w:t>Приложение 1 к экспертному заключению</w:t>
      </w:r>
    </w:p>
    <w:p w:rsidR="00FE6BB7" w:rsidRPr="00FE6BB7" w:rsidRDefault="00D9447D" w:rsidP="00FE6BB7">
      <w:pPr>
        <w:jc w:val="right"/>
        <w:rPr>
          <w:color w:val="000000"/>
          <w:sz w:val="28"/>
          <w:szCs w:val="28"/>
        </w:rPr>
      </w:pPr>
      <w:r w:rsidRPr="00FE6BB7">
        <w:rPr>
          <w:noProof/>
          <w:szCs w:val="20"/>
        </w:rPr>
        <w:drawing>
          <wp:anchor distT="0" distB="0" distL="114300" distR="114300" simplePos="0" relativeHeight="251665408" behindDoc="1" locked="0" layoutInCell="1" allowOverlap="1">
            <wp:simplePos x="0" y="0"/>
            <wp:positionH relativeFrom="margin">
              <wp:align>right</wp:align>
            </wp:positionH>
            <wp:positionV relativeFrom="paragraph">
              <wp:posOffset>336550</wp:posOffset>
            </wp:positionV>
            <wp:extent cx="6477000" cy="3819525"/>
            <wp:effectExtent l="0" t="0" r="0" b="9525"/>
            <wp:wrapTight wrapText="bothSides">
              <wp:wrapPolygon edited="0">
                <wp:start x="0" y="0"/>
                <wp:lineTo x="0" y="21546"/>
                <wp:lineTo x="635" y="21546"/>
                <wp:lineTo x="21536" y="21331"/>
                <wp:lineTo x="21536" y="20684"/>
                <wp:lineTo x="6861" y="20684"/>
                <wp:lineTo x="21536" y="20253"/>
                <wp:lineTo x="21536" y="19499"/>
                <wp:lineTo x="20901" y="18961"/>
                <wp:lineTo x="21536" y="18961"/>
                <wp:lineTo x="21536" y="16160"/>
                <wp:lineTo x="20774" y="15513"/>
                <wp:lineTo x="21536" y="15513"/>
                <wp:lineTo x="21536" y="14005"/>
                <wp:lineTo x="20202" y="13790"/>
                <wp:lineTo x="21536" y="12928"/>
                <wp:lineTo x="21536" y="7326"/>
                <wp:lineTo x="20329" y="6895"/>
                <wp:lineTo x="21536" y="6679"/>
                <wp:lineTo x="21536" y="3878"/>
                <wp:lineTo x="20774" y="3447"/>
                <wp:lineTo x="21536" y="3447"/>
                <wp:lineTo x="21473" y="1724"/>
                <wp:lineTo x="20901" y="1724"/>
                <wp:lineTo x="21536" y="1293"/>
                <wp:lineTo x="21536"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77000" cy="381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BB7" w:rsidRPr="00FE6BB7" w:rsidRDefault="00FE6BB7" w:rsidP="00FE6BB7">
      <w:pPr>
        <w:rPr>
          <w:color w:val="000000"/>
          <w:sz w:val="28"/>
          <w:szCs w:val="28"/>
        </w:rPr>
      </w:pPr>
    </w:p>
    <w:p w:rsidR="00FE6BB7" w:rsidRPr="00FE6BB7" w:rsidRDefault="00FE6BB7" w:rsidP="00FE6BB7">
      <w:pPr>
        <w:rPr>
          <w:color w:val="000000"/>
          <w:sz w:val="28"/>
          <w:szCs w:val="28"/>
        </w:rPr>
      </w:pPr>
    </w:p>
    <w:p w:rsidR="00FE6BB7" w:rsidRPr="00FE6BB7" w:rsidRDefault="00FE6BB7" w:rsidP="00FE6BB7">
      <w:pPr>
        <w:rPr>
          <w:color w:val="000000"/>
          <w:sz w:val="28"/>
          <w:szCs w:val="28"/>
        </w:rPr>
      </w:pPr>
    </w:p>
    <w:p w:rsidR="00FE6BB7" w:rsidRPr="00FE6BB7" w:rsidRDefault="00FE6BB7" w:rsidP="00FE6BB7">
      <w:pPr>
        <w:rPr>
          <w:color w:val="000000"/>
          <w:sz w:val="28"/>
          <w:szCs w:val="28"/>
        </w:rPr>
      </w:pPr>
    </w:p>
    <w:p w:rsidR="00FE6BB7" w:rsidRPr="00FE6BB7" w:rsidRDefault="00FE6BB7" w:rsidP="00FE6BB7">
      <w:pPr>
        <w:rPr>
          <w:color w:val="000000"/>
          <w:sz w:val="28"/>
          <w:szCs w:val="28"/>
        </w:rPr>
      </w:pPr>
    </w:p>
    <w:p w:rsidR="00FE6BB7" w:rsidRPr="00FE6BB7" w:rsidRDefault="00FE6BB7" w:rsidP="00FE6BB7">
      <w:pPr>
        <w:rPr>
          <w:sz w:val="28"/>
          <w:szCs w:val="28"/>
        </w:rPr>
      </w:pPr>
    </w:p>
    <w:p w:rsidR="00D9447D" w:rsidRDefault="00D9447D" w:rsidP="003C70AA">
      <w:pPr>
        <w:ind w:right="281"/>
        <w:sectPr w:rsidR="00D9447D" w:rsidSect="003C70AA">
          <w:pgSz w:w="11906" w:h="16838"/>
          <w:pgMar w:top="993" w:right="707" w:bottom="567" w:left="993" w:header="708" w:footer="708" w:gutter="0"/>
          <w:cols w:space="708"/>
          <w:titlePg/>
          <w:docGrid w:linePitch="381"/>
        </w:sectPr>
      </w:pPr>
    </w:p>
    <w:p w:rsidR="00D9447D" w:rsidRDefault="00D9447D" w:rsidP="00C55E24">
      <w:pPr>
        <w:ind w:left="-1952" w:right="281" w:firstLine="8048"/>
      </w:pPr>
      <w:r>
        <w:lastRenderedPageBreak/>
        <w:t>Приложение № 3 к протоколу № 12</w:t>
      </w:r>
    </w:p>
    <w:p w:rsidR="00D9447D" w:rsidRDefault="00D9447D" w:rsidP="00C55E24">
      <w:pPr>
        <w:ind w:left="-1952" w:right="281" w:firstLine="8048"/>
      </w:pPr>
      <w:r>
        <w:t>заседания правления региональной</w:t>
      </w:r>
    </w:p>
    <w:p w:rsidR="00D9447D" w:rsidRDefault="00D9447D" w:rsidP="00C55E24">
      <w:pPr>
        <w:ind w:left="-1952" w:right="281" w:firstLine="8048"/>
      </w:pPr>
      <w:r>
        <w:t>энергетической комиссии</w:t>
      </w:r>
    </w:p>
    <w:p w:rsidR="00D9447D" w:rsidRDefault="00D9447D" w:rsidP="00C55E24">
      <w:pPr>
        <w:ind w:left="-1952" w:right="281" w:firstLine="8048"/>
      </w:pPr>
      <w:r>
        <w:t>Кемеровской области от 28.02.2019</w:t>
      </w:r>
    </w:p>
    <w:p w:rsidR="00D9447D" w:rsidRDefault="00D9447D" w:rsidP="00C55E24">
      <w:pPr>
        <w:ind w:left="-1952" w:right="281" w:firstLine="8048"/>
      </w:pPr>
    </w:p>
    <w:p w:rsidR="00D9447D" w:rsidRPr="00D9447D" w:rsidRDefault="00D9447D" w:rsidP="00D9447D">
      <w:pPr>
        <w:tabs>
          <w:tab w:val="left" w:pos="3052"/>
        </w:tabs>
        <w:jc w:val="center"/>
        <w:rPr>
          <w:b/>
          <w:bCs/>
          <w:sz w:val="28"/>
          <w:szCs w:val="28"/>
        </w:rPr>
      </w:pPr>
      <w:r w:rsidRPr="00D9447D">
        <w:rPr>
          <w:b/>
          <w:bCs/>
          <w:sz w:val="28"/>
          <w:szCs w:val="28"/>
        </w:rPr>
        <w:t xml:space="preserve">Производственная программа </w:t>
      </w:r>
    </w:p>
    <w:p w:rsidR="00D9447D" w:rsidRPr="00D9447D" w:rsidRDefault="00D9447D" w:rsidP="00D9447D">
      <w:pPr>
        <w:tabs>
          <w:tab w:val="left" w:pos="3052"/>
        </w:tabs>
        <w:jc w:val="center"/>
        <w:rPr>
          <w:b/>
          <w:sz w:val="28"/>
          <w:szCs w:val="28"/>
          <w:lang w:eastAsia="en-US"/>
        </w:rPr>
      </w:pPr>
      <w:r w:rsidRPr="00D9447D">
        <w:rPr>
          <w:b/>
          <w:sz w:val="28"/>
          <w:szCs w:val="28"/>
          <w:lang w:eastAsia="en-US"/>
        </w:rPr>
        <w:t>МУП «Комфорт» (</w:t>
      </w:r>
      <w:proofErr w:type="spellStart"/>
      <w:r w:rsidRPr="00D9447D">
        <w:rPr>
          <w:b/>
          <w:sz w:val="28"/>
          <w:szCs w:val="28"/>
          <w:lang w:eastAsia="en-US"/>
        </w:rPr>
        <w:t>Юргинский</w:t>
      </w:r>
      <w:proofErr w:type="spellEnd"/>
      <w:r w:rsidRPr="00D9447D">
        <w:rPr>
          <w:b/>
          <w:sz w:val="28"/>
          <w:szCs w:val="28"/>
          <w:lang w:eastAsia="en-US"/>
        </w:rPr>
        <w:t xml:space="preserve"> муниципальный район)  </w:t>
      </w:r>
    </w:p>
    <w:p w:rsidR="00D9447D" w:rsidRPr="00D9447D" w:rsidRDefault="00D9447D" w:rsidP="00D9447D">
      <w:pPr>
        <w:tabs>
          <w:tab w:val="left" w:pos="3052"/>
        </w:tabs>
        <w:jc w:val="center"/>
        <w:rPr>
          <w:b/>
          <w:bCs/>
          <w:sz w:val="28"/>
          <w:szCs w:val="28"/>
        </w:rPr>
      </w:pPr>
      <w:r w:rsidRPr="00D9447D">
        <w:rPr>
          <w:b/>
          <w:bCs/>
          <w:sz w:val="28"/>
          <w:szCs w:val="28"/>
        </w:rPr>
        <w:t xml:space="preserve">в сфере холодного водоснабжения, водоотведения </w:t>
      </w:r>
    </w:p>
    <w:p w:rsidR="00D9447D" w:rsidRPr="00D9447D" w:rsidRDefault="00D9447D" w:rsidP="00D9447D">
      <w:pPr>
        <w:tabs>
          <w:tab w:val="left" w:pos="3052"/>
        </w:tabs>
        <w:jc w:val="center"/>
        <w:rPr>
          <w:b/>
          <w:lang w:eastAsia="en-US"/>
        </w:rPr>
      </w:pPr>
      <w:r w:rsidRPr="00D9447D">
        <w:rPr>
          <w:b/>
          <w:bCs/>
          <w:sz w:val="28"/>
          <w:szCs w:val="28"/>
        </w:rPr>
        <w:t>на период с 28.02.2019 по 31.12.2019</w:t>
      </w:r>
    </w:p>
    <w:p w:rsidR="00D9447D" w:rsidRPr="00D9447D" w:rsidRDefault="00D9447D" w:rsidP="00D9447D">
      <w:pPr>
        <w:rPr>
          <w:lang w:eastAsia="en-US"/>
        </w:rPr>
      </w:pPr>
    </w:p>
    <w:p w:rsidR="00D9447D" w:rsidRPr="00D9447D" w:rsidRDefault="00D9447D" w:rsidP="00D9447D">
      <w:pPr>
        <w:jc w:val="center"/>
        <w:rPr>
          <w:sz w:val="28"/>
          <w:szCs w:val="28"/>
        </w:rPr>
      </w:pPr>
      <w:r w:rsidRPr="00D9447D">
        <w:rPr>
          <w:sz w:val="28"/>
          <w:szCs w:val="28"/>
        </w:rPr>
        <w:t>Раздел 1. Паспорт производственной программы</w:t>
      </w:r>
    </w:p>
    <w:p w:rsidR="00D9447D" w:rsidRPr="00D9447D" w:rsidRDefault="00D9447D" w:rsidP="00D9447D">
      <w:pPr>
        <w:jc w:val="center"/>
        <w:rPr>
          <w:sz w:val="28"/>
          <w:szCs w:val="28"/>
        </w:rPr>
      </w:pPr>
    </w:p>
    <w:tbl>
      <w:tblPr>
        <w:tblStyle w:val="271"/>
        <w:tblW w:w="10207" w:type="dxa"/>
        <w:jc w:val="center"/>
        <w:tblLook w:val="04A0" w:firstRow="1" w:lastRow="0" w:firstColumn="1" w:lastColumn="0" w:noHBand="0" w:noVBand="1"/>
      </w:tblPr>
      <w:tblGrid>
        <w:gridCol w:w="5103"/>
        <w:gridCol w:w="5104"/>
      </w:tblGrid>
      <w:tr w:rsidR="00D9447D" w:rsidRPr="00D9447D" w:rsidTr="00D9447D">
        <w:trPr>
          <w:trHeight w:val="1221"/>
          <w:jc w:val="center"/>
        </w:trPr>
        <w:tc>
          <w:tcPr>
            <w:tcW w:w="5103" w:type="dxa"/>
            <w:vAlign w:val="center"/>
          </w:tcPr>
          <w:p w:rsidR="00D9447D" w:rsidRPr="00D9447D" w:rsidRDefault="00D9447D" w:rsidP="00D9447D">
            <w:pPr>
              <w:ind w:left="720"/>
              <w:contextualSpacing/>
              <w:rPr>
                <w:sz w:val="28"/>
                <w:szCs w:val="28"/>
              </w:rPr>
            </w:pPr>
            <w:r w:rsidRPr="00D9447D">
              <w:rPr>
                <w:sz w:val="28"/>
                <w:szCs w:val="28"/>
              </w:rPr>
              <w:t>Наименование организации</w:t>
            </w:r>
          </w:p>
        </w:tc>
        <w:tc>
          <w:tcPr>
            <w:tcW w:w="5104" w:type="dxa"/>
            <w:vAlign w:val="center"/>
          </w:tcPr>
          <w:p w:rsidR="00D9447D" w:rsidRPr="00D9447D" w:rsidRDefault="00D9447D" w:rsidP="00D9447D">
            <w:pPr>
              <w:ind w:left="720"/>
              <w:contextualSpacing/>
              <w:jc w:val="center"/>
              <w:rPr>
                <w:sz w:val="28"/>
                <w:szCs w:val="28"/>
              </w:rPr>
            </w:pPr>
            <w:r w:rsidRPr="00D9447D">
              <w:rPr>
                <w:sz w:val="28"/>
                <w:szCs w:val="28"/>
              </w:rPr>
              <w:t>МУП «Комфорт»</w:t>
            </w:r>
          </w:p>
        </w:tc>
      </w:tr>
      <w:tr w:rsidR="00D9447D" w:rsidRPr="00D9447D" w:rsidTr="00D9447D">
        <w:trPr>
          <w:trHeight w:val="1109"/>
          <w:jc w:val="center"/>
        </w:trPr>
        <w:tc>
          <w:tcPr>
            <w:tcW w:w="5103" w:type="dxa"/>
            <w:vAlign w:val="center"/>
          </w:tcPr>
          <w:p w:rsidR="00D9447D" w:rsidRPr="00D9447D" w:rsidRDefault="00D9447D" w:rsidP="00D9447D">
            <w:pPr>
              <w:ind w:left="720"/>
              <w:contextualSpacing/>
              <w:rPr>
                <w:sz w:val="28"/>
                <w:szCs w:val="28"/>
              </w:rPr>
            </w:pPr>
            <w:r w:rsidRPr="00D9447D">
              <w:rPr>
                <w:sz w:val="28"/>
                <w:szCs w:val="28"/>
              </w:rPr>
              <w:t>Юридический адрес, почтовый адрес</w:t>
            </w:r>
          </w:p>
        </w:tc>
        <w:tc>
          <w:tcPr>
            <w:tcW w:w="5104" w:type="dxa"/>
            <w:vAlign w:val="center"/>
          </w:tcPr>
          <w:p w:rsidR="00D9447D" w:rsidRPr="00D9447D" w:rsidRDefault="00D9447D" w:rsidP="00D9447D">
            <w:pPr>
              <w:ind w:left="720"/>
              <w:contextualSpacing/>
              <w:jc w:val="center"/>
              <w:rPr>
                <w:sz w:val="28"/>
                <w:szCs w:val="28"/>
              </w:rPr>
            </w:pPr>
            <w:r w:rsidRPr="00D9447D">
              <w:rPr>
                <w:sz w:val="28"/>
                <w:szCs w:val="28"/>
              </w:rPr>
              <w:t xml:space="preserve">Юридический адрес: 652081, Кемеровская область, </w:t>
            </w:r>
          </w:p>
          <w:p w:rsidR="00D9447D" w:rsidRPr="00D9447D" w:rsidRDefault="00D9447D" w:rsidP="00D9447D">
            <w:pPr>
              <w:ind w:left="720"/>
              <w:contextualSpacing/>
              <w:jc w:val="center"/>
              <w:rPr>
                <w:sz w:val="28"/>
                <w:szCs w:val="28"/>
              </w:rPr>
            </w:pPr>
            <w:proofErr w:type="spellStart"/>
            <w:r w:rsidRPr="00D9447D">
              <w:rPr>
                <w:sz w:val="28"/>
                <w:szCs w:val="28"/>
              </w:rPr>
              <w:t>Юргинский</w:t>
            </w:r>
            <w:proofErr w:type="spellEnd"/>
            <w:r w:rsidRPr="00D9447D">
              <w:rPr>
                <w:sz w:val="28"/>
                <w:szCs w:val="28"/>
              </w:rPr>
              <w:t xml:space="preserve"> район, с. Верх-Тайменка, пер. Школьный, 2</w:t>
            </w:r>
          </w:p>
          <w:p w:rsidR="00D9447D" w:rsidRPr="00D9447D" w:rsidRDefault="00D9447D" w:rsidP="00D9447D">
            <w:pPr>
              <w:ind w:left="720"/>
              <w:contextualSpacing/>
              <w:jc w:val="center"/>
              <w:rPr>
                <w:sz w:val="28"/>
                <w:szCs w:val="28"/>
              </w:rPr>
            </w:pPr>
            <w:r w:rsidRPr="00D9447D">
              <w:rPr>
                <w:sz w:val="28"/>
                <w:szCs w:val="28"/>
              </w:rPr>
              <w:t>Почтовый адрес: 652050, Кемеровская область, г. Юрга, ул. Шоссейная, 54 А</w:t>
            </w:r>
          </w:p>
        </w:tc>
      </w:tr>
      <w:tr w:rsidR="00D9447D" w:rsidRPr="00D9447D" w:rsidTr="00D9447D">
        <w:trPr>
          <w:jc w:val="center"/>
        </w:trPr>
        <w:tc>
          <w:tcPr>
            <w:tcW w:w="5103" w:type="dxa"/>
            <w:vAlign w:val="center"/>
          </w:tcPr>
          <w:p w:rsidR="00D9447D" w:rsidRPr="00D9447D" w:rsidRDefault="00D9447D" w:rsidP="00D9447D">
            <w:pPr>
              <w:ind w:left="720"/>
              <w:contextualSpacing/>
              <w:rPr>
                <w:sz w:val="28"/>
                <w:szCs w:val="28"/>
              </w:rPr>
            </w:pPr>
            <w:r w:rsidRPr="00D9447D">
              <w:rPr>
                <w:sz w:val="28"/>
                <w:szCs w:val="28"/>
              </w:rPr>
              <w:t>Наименование уполномоченного органа, утвердившего производственную программу</w:t>
            </w:r>
          </w:p>
        </w:tc>
        <w:tc>
          <w:tcPr>
            <w:tcW w:w="5104" w:type="dxa"/>
            <w:vAlign w:val="center"/>
          </w:tcPr>
          <w:p w:rsidR="00D9447D" w:rsidRPr="00D9447D" w:rsidRDefault="00D9447D" w:rsidP="00D9447D">
            <w:pPr>
              <w:ind w:left="720"/>
              <w:contextualSpacing/>
              <w:jc w:val="center"/>
              <w:rPr>
                <w:sz w:val="28"/>
                <w:szCs w:val="28"/>
              </w:rPr>
            </w:pPr>
            <w:r w:rsidRPr="00D9447D">
              <w:rPr>
                <w:sz w:val="28"/>
                <w:szCs w:val="28"/>
              </w:rPr>
              <w:t>региональная энергетическая комиссия Кемеровской области</w:t>
            </w:r>
          </w:p>
        </w:tc>
      </w:tr>
      <w:tr w:rsidR="00D9447D" w:rsidRPr="00D9447D" w:rsidTr="00D9447D">
        <w:trPr>
          <w:jc w:val="center"/>
        </w:trPr>
        <w:tc>
          <w:tcPr>
            <w:tcW w:w="5103" w:type="dxa"/>
            <w:vAlign w:val="center"/>
          </w:tcPr>
          <w:p w:rsidR="00D9447D" w:rsidRPr="00D9447D" w:rsidRDefault="00D9447D" w:rsidP="00D9447D">
            <w:pPr>
              <w:ind w:left="720"/>
              <w:contextualSpacing/>
              <w:rPr>
                <w:sz w:val="28"/>
                <w:szCs w:val="28"/>
              </w:rPr>
            </w:pPr>
            <w:r w:rsidRPr="00D9447D">
              <w:rPr>
                <w:sz w:val="28"/>
                <w:szCs w:val="28"/>
              </w:rPr>
              <w:t>Юридический адрес, почтовый адрес уполномоченного органа, утвердившего программу</w:t>
            </w:r>
          </w:p>
        </w:tc>
        <w:tc>
          <w:tcPr>
            <w:tcW w:w="5104" w:type="dxa"/>
            <w:vAlign w:val="center"/>
          </w:tcPr>
          <w:p w:rsidR="00D9447D" w:rsidRPr="00D9447D" w:rsidRDefault="00D9447D" w:rsidP="00D9447D">
            <w:pPr>
              <w:ind w:left="720"/>
              <w:contextualSpacing/>
              <w:jc w:val="center"/>
              <w:rPr>
                <w:sz w:val="28"/>
                <w:szCs w:val="28"/>
              </w:rPr>
            </w:pPr>
            <w:r w:rsidRPr="00D9447D">
              <w:rPr>
                <w:sz w:val="28"/>
                <w:szCs w:val="28"/>
              </w:rPr>
              <w:t>650993, г. Кемерово,</w:t>
            </w:r>
          </w:p>
          <w:p w:rsidR="00D9447D" w:rsidRPr="00D9447D" w:rsidRDefault="00D9447D" w:rsidP="00D9447D">
            <w:pPr>
              <w:ind w:left="720"/>
              <w:contextualSpacing/>
              <w:jc w:val="center"/>
              <w:rPr>
                <w:sz w:val="28"/>
                <w:szCs w:val="28"/>
              </w:rPr>
            </w:pPr>
            <w:r w:rsidRPr="00D9447D">
              <w:rPr>
                <w:sz w:val="28"/>
                <w:szCs w:val="28"/>
              </w:rPr>
              <w:t xml:space="preserve"> ул. Н. Островского, д. 32</w:t>
            </w:r>
          </w:p>
        </w:tc>
      </w:tr>
    </w:tbl>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r w:rsidRPr="00D9447D">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rsidR="00D9447D" w:rsidRPr="00D9447D" w:rsidRDefault="00D9447D" w:rsidP="00D9447D">
      <w:pPr>
        <w:jc w:val="center"/>
        <w:rPr>
          <w:sz w:val="28"/>
          <w:szCs w:val="28"/>
        </w:rPr>
      </w:pPr>
    </w:p>
    <w:tbl>
      <w:tblPr>
        <w:tblStyle w:val="271"/>
        <w:tblW w:w="10207" w:type="dxa"/>
        <w:jc w:val="center"/>
        <w:tblLayout w:type="fixed"/>
        <w:tblLook w:val="04A0" w:firstRow="1" w:lastRow="0" w:firstColumn="1" w:lastColumn="0" w:noHBand="0" w:noVBand="1"/>
      </w:tblPr>
      <w:tblGrid>
        <w:gridCol w:w="2553"/>
        <w:gridCol w:w="1773"/>
        <w:gridCol w:w="2196"/>
        <w:gridCol w:w="1984"/>
        <w:gridCol w:w="851"/>
        <w:gridCol w:w="850"/>
      </w:tblGrid>
      <w:tr w:rsidR="00D9447D" w:rsidRPr="00D9447D" w:rsidTr="00C55E24">
        <w:trPr>
          <w:trHeight w:val="319"/>
          <w:jc w:val="center"/>
        </w:trPr>
        <w:tc>
          <w:tcPr>
            <w:tcW w:w="2553" w:type="dxa"/>
            <w:vMerge w:val="restart"/>
            <w:vAlign w:val="center"/>
          </w:tcPr>
          <w:p w:rsidR="00D9447D" w:rsidRPr="00D9447D" w:rsidRDefault="00D9447D" w:rsidP="00C55E24">
            <w:pPr>
              <w:ind w:firstLine="27"/>
              <w:contextualSpacing/>
              <w:jc w:val="center"/>
              <w:rPr>
                <w:sz w:val="28"/>
                <w:szCs w:val="28"/>
              </w:rPr>
            </w:pPr>
            <w:r w:rsidRPr="00D9447D">
              <w:rPr>
                <w:sz w:val="28"/>
                <w:szCs w:val="28"/>
              </w:rPr>
              <w:t>Наименование мероприятия</w:t>
            </w:r>
          </w:p>
        </w:tc>
        <w:tc>
          <w:tcPr>
            <w:tcW w:w="1773" w:type="dxa"/>
            <w:vMerge w:val="restart"/>
            <w:vAlign w:val="center"/>
          </w:tcPr>
          <w:p w:rsidR="00D9447D" w:rsidRPr="00D9447D" w:rsidRDefault="00D9447D" w:rsidP="00C55E24">
            <w:pPr>
              <w:ind w:firstLine="27"/>
              <w:contextualSpacing/>
              <w:jc w:val="center"/>
              <w:rPr>
                <w:sz w:val="28"/>
                <w:szCs w:val="28"/>
              </w:rPr>
            </w:pPr>
            <w:r w:rsidRPr="00D9447D">
              <w:rPr>
                <w:sz w:val="28"/>
                <w:szCs w:val="28"/>
              </w:rPr>
              <w:t>Срок реализации</w:t>
            </w:r>
          </w:p>
        </w:tc>
        <w:tc>
          <w:tcPr>
            <w:tcW w:w="2196" w:type="dxa"/>
            <w:vMerge w:val="restart"/>
          </w:tcPr>
          <w:p w:rsidR="00D9447D" w:rsidRPr="00D9447D" w:rsidRDefault="00D9447D" w:rsidP="00C55E24">
            <w:pPr>
              <w:ind w:left="-39"/>
              <w:contextualSpacing/>
              <w:jc w:val="center"/>
              <w:rPr>
                <w:sz w:val="28"/>
                <w:szCs w:val="28"/>
              </w:rPr>
            </w:pPr>
            <w:r w:rsidRPr="00D9447D">
              <w:rPr>
                <w:sz w:val="28"/>
                <w:szCs w:val="28"/>
              </w:rPr>
              <w:t>Финансовые потребности, тыс. руб.</w:t>
            </w:r>
          </w:p>
          <w:p w:rsidR="00D9447D" w:rsidRPr="00D9447D" w:rsidRDefault="00D9447D" w:rsidP="00C55E24">
            <w:pPr>
              <w:ind w:left="-39"/>
              <w:contextualSpacing/>
              <w:jc w:val="center"/>
              <w:rPr>
                <w:sz w:val="28"/>
                <w:szCs w:val="28"/>
              </w:rPr>
            </w:pPr>
            <w:r w:rsidRPr="00D9447D">
              <w:rPr>
                <w:sz w:val="28"/>
                <w:szCs w:val="28"/>
              </w:rPr>
              <w:t>(без НДС)</w:t>
            </w:r>
          </w:p>
        </w:tc>
        <w:tc>
          <w:tcPr>
            <w:tcW w:w="3685" w:type="dxa"/>
            <w:gridSpan w:val="3"/>
            <w:vAlign w:val="center"/>
          </w:tcPr>
          <w:p w:rsidR="00D9447D" w:rsidRPr="00D9447D" w:rsidRDefault="00D9447D" w:rsidP="00C55E24">
            <w:pPr>
              <w:ind w:left="-113"/>
              <w:contextualSpacing/>
              <w:jc w:val="center"/>
              <w:rPr>
                <w:sz w:val="28"/>
                <w:szCs w:val="28"/>
              </w:rPr>
            </w:pPr>
            <w:r w:rsidRPr="00D9447D">
              <w:rPr>
                <w:sz w:val="28"/>
                <w:szCs w:val="28"/>
              </w:rPr>
              <w:t>Ожидаемый эффект</w:t>
            </w:r>
          </w:p>
        </w:tc>
      </w:tr>
      <w:tr w:rsidR="00D9447D" w:rsidRPr="00D9447D" w:rsidTr="00C55E24">
        <w:trPr>
          <w:trHeight w:val="1118"/>
          <w:jc w:val="center"/>
        </w:trPr>
        <w:tc>
          <w:tcPr>
            <w:tcW w:w="2553" w:type="dxa"/>
            <w:vMerge/>
          </w:tcPr>
          <w:p w:rsidR="00D9447D" w:rsidRPr="00D9447D" w:rsidRDefault="00D9447D" w:rsidP="00D9447D">
            <w:pPr>
              <w:ind w:left="720"/>
              <w:contextualSpacing/>
              <w:jc w:val="center"/>
              <w:rPr>
                <w:sz w:val="28"/>
                <w:szCs w:val="28"/>
              </w:rPr>
            </w:pPr>
          </w:p>
        </w:tc>
        <w:tc>
          <w:tcPr>
            <w:tcW w:w="1773" w:type="dxa"/>
            <w:vMerge/>
          </w:tcPr>
          <w:p w:rsidR="00D9447D" w:rsidRPr="00D9447D" w:rsidRDefault="00D9447D" w:rsidP="00D9447D">
            <w:pPr>
              <w:ind w:left="720"/>
              <w:contextualSpacing/>
              <w:jc w:val="center"/>
              <w:rPr>
                <w:sz w:val="28"/>
                <w:szCs w:val="28"/>
              </w:rPr>
            </w:pPr>
          </w:p>
        </w:tc>
        <w:tc>
          <w:tcPr>
            <w:tcW w:w="2196" w:type="dxa"/>
            <w:vMerge/>
          </w:tcPr>
          <w:p w:rsidR="00D9447D" w:rsidRPr="00D9447D" w:rsidRDefault="00D9447D" w:rsidP="00D9447D">
            <w:pPr>
              <w:ind w:left="720"/>
              <w:contextualSpacing/>
              <w:jc w:val="center"/>
              <w:rPr>
                <w:sz w:val="28"/>
                <w:szCs w:val="28"/>
              </w:rPr>
            </w:pPr>
          </w:p>
        </w:tc>
        <w:tc>
          <w:tcPr>
            <w:tcW w:w="1984" w:type="dxa"/>
            <w:vAlign w:val="center"/>
          </w:tcPr>
          <w:p w:rsidR="00D9447D" w:rsidRPr="00D9447D" w:rsidRDefault="00D9447D" w:rsidP="00C55E24">
            <w:pPr>
              <w:ind w:left="-113"/>
              <w:contextualSpacing/>
              <w:jc w:val="center"/>
              <w:rPr>
                <w:sz w:val="28"/>
                <w:szCs w:val="28"/>
              </w:rPr>
            </w:pPr>
            <w:r w:rsidRPr="00D9447D">
              <w:rPr>
                <w:sz w:val="28"/>
                <w:szCs w:val="28"/>
              </w:rPr>
              <w:t>Наименование показателей</w:t>
            </w:r>
          </w:p>
        </w:tc>
        <w:tc>
          <w:tcPr>
            <w:tcW w:w="851" w:type="dxa"/>
            <w:vAlign w:val="center"/>
          </w:tcPr>
          <w:p w:rsidR="00D9447D" w:rsidRPr="00D9447D" w:rsidRDefault="00D9447D" w:rsidP="00D9447D">
            <w:pPr>
              <w:ind w:left="720"/>
              <w:contextualSpacing/>
              <w:jc w:val="center"/>
              <w:rPr>
                <w:sz w:val="28"/>
                <w:szCs w:val="28"/>
              </w:rPr>
            </w:pPr>
            <w:r w:rsidRPr="00D9447D">
              <w:rPr>
                <w:sz w:val="28"/>
                <w:szCs w:val="28"/>
              </w:rPr>
              <w:t>тыс. руб.</w:t>
            </w:r>
          </w:p>
        </w:tc>
        <w:tc>
          <w:tcPr>
            <w:tcW w:w="850" w:type="dxa"/>
            <w:vAlign w:val="center"/>
          </w:tcPr>
          <w:p w:rsidR="00D9447D" w:rsidRPr="00D9447D" w:rsidRDefault="00D9447D" w:rsidP="00D9447D">
            <w:pPr>
              <w:ind w:left="720"/>
              <w:contextualSpacing/>
              <w:jc w:val="center"/>
              <w:rPr>
                <w:sz w:val="28"/>
                <w:szCs w:val="28"/>
              </w:rPr>
            </w:pPr>
            <w:r w:rsidRPr="00D9447D">
              <w:rPr>
                <w:sz w:val="28"/>
                <w:szCs w:val="28"/>
              </w:rPr>
              <w:t>%</w:t>
            </w:r>
          </w:p>
        </w:tc>
      </w:tr>
      <w:tr w:rsidR="00D9447D" w:rsidRPr="00D9447D" w:rsidTr="00D9447D">
        <w:trPr>
          <w:trHeight w:val="407"/>
          <w:jc w:val="center"/>
        </w:trPr>
        <w:tc>
          <w:tcPr>
            <w:tcW w:w="10207" w:type="dxa"/>
            <w:gridSpan w:val="6"/>
            <w:vAlign w:val="center"/>
          </w:tcPr>
          <w:p w:rsidR="00D9447D" w:rsidRPr="00D9447D" w:rsidRDefault="00D9447D" w:rsidP="002D5CAD">
            <w:pPr>
              <w:numPr>
                <w:ilvl w:val="0"/>
                <w:numId w:val="6"/>
              </w:numPr>
              <w:contextualSpacing/>
              <w:jc w:val="center"/>
              <w:rPr>
                <w:sz w:val="28"/>
                <w:szCs w:val="28"/>
              </w:rPr>
            </w:pPr>
            <w:r w:rsidRPr="00D9447D">
              <w:rPr>
                <w:sz w:val="28"/>
                <w:szCs w:val="28"/>
              </w:rPr>
              <w:t xml:space="preserve">Холодное водоснабжение </w:t>
            </w:r>
          </w:p>
        </w:tc>
      </w:tr>
      <w:tr w:rsidR="00D9447D" w:rsidRPr="00D9447D" w:rsidTr="00D9447D">
        <w:trPr>
          <w:jc w:val="center"/>
        </w:trPr>
        <w:tc>
          <w:tcPr>
            <w:tcW w:w="2553" w:type="dxa"/>
          </w:tcPr>
          <w:p w:rsidR="00D9447D" w:rsidRPr="00D9447D" w:rsidRDefault="00D9447D" w:rsidP="00D9447D">
            <w:pPr>
              <w:ind w:left="720"/>
              <w:contextualSpacing/>
              <w:jc w:val="center"/>
              <w:rPr>
                <w:sz w:val="28"/>
                <w:szCs w:val="28"/>
              </w:rPr>
            </w:pPr>
            <w:r w:rsidRPr="00D9447D">
              <w:rPr>
                <w:sz w:val="28"/>
                <w:szCs w:val="28"/>
              </w:rPr>
              <w:t>-</w:t>
            </w:r>
          </w:p>
        </w:tc>
        <w:tc>
          <w:tcPr>
            <w:tcW w:w="1773" w:type="dxa"/>
          </w:tcPr>
          <w:p w:rsidR="00D9447D" w:rsidRPr="00D9447D" w:rsidRDefault="00D9447D" w:rsidP="00D9447D">
            <w:pPr>
              <w:ind w:left="720"/>
              <w:contextualSpacing/>
              <w:jc w:val="center"/>
              <w:rPr>
                <w:sz w:val="28"/>
                <w:szCs w:val="28"/>
              </w:rPr>
            </w:pPr>
            <w:r w:rsidRPr="00D9447D">
              <w:rPr>
                <w:sz w:val="28"/>
                <w:szCs w:val="28"/>
              </w:rPr>
              <w:t>-</w:t>
            </w:r>
          </w:p>
        </w:tc>
        <w:tc>
          <w:tcPr>
            <w:tcW w:w="2196" w:type="dxa"/>
          </w:tcPr>
          <w:p w:rsidR="00D9447D" w:rsidRPr="00D9447D" w:rsidRDefault="00D9447D" w:rsidP="00D9447D">
            <w:pPr>
              <w:ind w:left="720"/>
              <w:contextualSpacing/>
              <w:jc w:val="center"/>
              <w:rPr>
                <w:sz w:val="28"/>
                <w:szCs w:val="28"/>
              </w:rPr>
            </w:pPr>
            <w:r w:rsidRPr="00D9447D">
              <w:rPr>
                <w:sz w:val="28"/>
                <w:szCs w:val="28"/>
              </w:rPr>
              <w:t>-</w:t>
            </w:r>
          </w:p>
        </w:tc>
        <w:tc>
          <w:tcPr>
            <w:tcW w:w="1984" w:type="dxa"/>
          </w:tcPr>
          <w:p w:rsidR="00D9447D" w:rsidRPr="00D9447D" w:rsidRDefault="00D9447D" w:rsidP="00D9447D">
            <w:pPr>
              <w:ind w:left="720"/>
              <w:contextualSpacing/>
              <w:jc w:val="center"/>
              <w:rPr>
                <w:sz w:val="28"/>
                <w:szCs w:val="28"/>
              </w:rPr>
            </w:pPr>
            <w:r w:rsidRPr="00D9447D">
              <w:rPr>
                <w:sz w:val="28"/>
                <w:szCs w:val="28"/>
              </w:rPr>
              <w:t>-</w:t>
            </w:r>
          </w:p>
        </w:tc>
        <w:tc>
          <w:tcPr>
            <w:tcW w:w="851" w:type="dxa"/>
          </w:tcPr>
          <w:p w:rsidR="00D9447D" w:rsidRPr="00D9447D" w:rsidRDefault="00D9447D" w:rsidP="00D9447D">
            <w:pPr>
              <w:ind w:left="720"/>
              <w:contextualSpacing/>
              <w:jc w:val="center"/>
              <w:rPr>
                <w:sz w:val="28"/>
                <w:szCs w:val="28"/>
              </w:rPr>
            </w:pPr>
            <w:r w:rsidRPr="00D9447D">
              <w:rPr>
                <w:sz w:val="28"/>
                <w:szCs w:val="28"/>
              </w:rPr>
              <w:t>-</w:t>
            </w:r>
          </w:p>
        </w:tc>
        <w:tc>
          <w:tcPr>
            <w:tcW w:w="850" w:type="dxa"/>
          </w:tcPr>
          <w:p w:rsidR="00D9447D" w:rsidRPr="00D9447D" w:rsidRDefault="00D9447D" w:rsidP="00D9447D">
            <w:pPr>
              <w:ind w:left="720"/>
              <w:contextualSpacing/>
              <w:jc w:val="center"/>
              <w:rPr>
                <w:sz w:val="28"/>
                <w:szCs w:val="28"/>
              </w:rPr>
            </w:pPr>
            <w:r w:rsidRPr="00D9447D">
              <w:rPr>
                <w:sz w:val="28"/>
                <w:szCs w:val="28"/>
              </w:rPr>
              <w:t>-</w:t>
            </w:r>
          </w:p>
        </w:tc>
      </w:tr>
      <w:tr w:rsidR="00D9447D" w:rsidRPr="00D9447D" w:rsidTr="00D9447D">
        <w:trPr>
          <w:trHeight w:val="361"/>
          <w:jc w:val="center"/>
        </w:trPr>
        <w:tc>
          <w:tcPr>
            <w:tcW w:w="10207" w:type="dxa"/>
            <w:gridSpan w:val="6"/>
            <w:vAlign w:val="center"/>
          </w:tcPr>
          <w:p w:rsidR="00D9447D" w:rsidRPr="00D9447D" w:rsidRDefault="00D9447D" w:rsidP="002D5CAD">
            <w:pPr>
              <w:numPr>
                <w:ilvl w:val="0"/>
                <w:numId w:val="6"/>
              </w:numPr>
              <w:contextualSpacing/>
              <w:jc w:val="center"/>
              <w:rPr>
                <w:sz w:val="28"/>
                <w:szCs w:val="28"/>
              </w:rPr>
            </w:pPr>
            <w:r w:rsidRPr="00D9447D">
              <w:rPr>
                <w:sz w:val="28"/>
                <w:szCs w:val="28"/>
              </w:rPr>
              <w:t xml:space="preserve">Водоотведение </w:t>
            </w:r>
          </w:p>
        </w:tc>
      </w:tr>
      <w:tr w:rsidR="00D9447D" w:rsidRPr="00D9447D" w:rsidTr="00D9447D">
        <w:trPr>
          <w:jc w:val="center"/>
        </w:trPr>
        <w:tc>
          <w:tcPr>
            <w:tcW w:w="2553" w:type="dxa"/>
          </w:tcPr>
          <w:p w:rsidR="00D9447D" w:rsidRPr="00D9447D" w:rsidRDefault="00D9447D" w:rsidP="00D9447D">
            <w:pPr>
              <w:ind w:left="720"/>
              <w:contextualSpacing/>
              <w:jc w:val="center"/>
              <w:rPr>
                <w:sz w:val="28"/>
                <w:szCs w:val="28"/>
              </w:rPr>
            </w:pPr>
            <w:r w:rsidRPr="00D9447D">
              <w:rPr>
                <w:sz w:val="28"/>
                <w:szCs w:val="28"/>
              </w:rPr>
              <w:t>-</w:t>
            </w:r>
          </w:p>
        </w:tc>
        <w:tc>
          <w:tcPr>
            <w:tcW w:w="1773" w:type="dxa"/>
          </w:tcPr>
          <w:p w:rsidR="00D9447D" w:rsidRPr="00D9447D" w:rsidRDefault="00D9447D" w:rsidP="00D9447D">
            <w:pPr>
              <w:ind w:left="720"/>
              <w:contextualSpacing/>
              <w:jc w:val="center"/>
              <w:rPr>
                <w:sz w:val="28"/>
                <w:szCs w:val="28"/>
              </w:rPr>
            </w:pPr>
            <w:r w:rsidRPr="00D9447D">
              <w:rPr>
                <w:sz w:val="28"/>
                <w:szCs w:val="28"/>
              </w:rPr>
              <w:t>-</w:t>
            </w:r>
          </w:p>
        </w:tc>
        <w:tc>
          <w:tcPr>
            <w:tcW w:w="2196" w:type="dxa"/>
          </w:tcPr>
          <w:p w:rsidR="00D9447D" w:rsidRPr="00D9447D" w:rsidRDefault="00D9447D" w:rsidP="00D9447D">
            <w:pPr>
              <w:ind w:left="720"/>
              <w:contextualSpacing/>
              <w:jc w:val="center"/>
              <w:rPr>
                <w:sz w:val="28"/>
                <w:szCs w:val="28"/>
              </w:rPr>
            </w:pPr>
            <w:r w:rsidRPr="00D9447D">
              <w:rPr>
                <w:sz w:val="28"/>
                <w:szCs w:val="28"/>
              </w:rPr>
              <w:t>-</w:t>
            </w:r>
          </w:p>
        </w:tc>
        <w:tc>
          <w:tcPr>
            <w:tcW w:w="1984" w:type="dxa"/>
          </w:tcPr>
          <w:p w:rsidR="00D9447D" w:rsidRPr="00D9447D" w:rsidRDefault="00D9447D" w:rsidP="00D9447D">
            <w:pPr>
              <w:ind w:left="720"/>
              <w:contextualSpacing/>
              <w:jc w:val="center"/>
              <w:rPr>
                <w:sz w:val="28"/>
                <w:szCs w:val="28"/>
              </w:rPr>
            </w:pPr>
            <w:r w:rsidRPr="00D9447D">
              <w:rPr>
                <w:sz w:val="28"/>
                <w:szCs w:val="28"/>
              </w:rPr>
              <w:t>-</w:t>
            </w:r>
          </w:p>
        </w:tc>
        <w:tc>
          <w:tcPr>
            <w:tcW w:w="851" w:type="dxa"/>
          </w:tcPr>
          <w:p w:rsidR="00D9447D" w:rsidRPr="00D9447D" w:rsidRDefault="00D9447D" w:rsidP="00D9447D">
            <w:pPr>
              <w:ind w:left="720"/>
              <w:contextualSpacing/>
              <w:jc w:val="center"/>
              <w:rPr>
                <w:sz w:val="28"/>
                <w:szCs w:val="28"/>
              </w:rPr>
            </w:pPr>
            <w:r w:rsidRPr="00D9447D">
              <w:rPr>
                <w:sz w:val="28"/>
                <w:szCs w:val="28"/>
              </w:rPr>
              <w:t>-</w:t>
            </w:r>
          </w:p>
        </w:tc>
        <w:tc>
          <w:tcPr>
            <w:tcW w:w="850" w:type="dxa"/>
          </w:tcPr>
          <w:p w:rsidR="00D9447D" w:rsidRPr="00D9447D" w:rsidRDefault="00D9447D" w:rsidP="00D9447D">
            <w:pPr>
              <w:ind w:left="720"/>
              <w:contextualSpacing/>
              <w:jc w:val="center"/>
              <w:rPr>
                <w:sz w:val="28"/>
                <w:szCs w:val="28"/>
              </w:rPr>
            </w:pPr>
            <w:r w:rsidRPr="00D9447D">
              <w:rPr>
                <w:sz w:val="28"/>
                <w:szCs w:val="28"/>
              </w:rPr>
              <w:t>-</w:t>
            </w:r>
          </w:p>
        </w:tc>
      </w:tr>
    </w:tbl>
    <w:p w:rsidR="00D9447D" w:rsidRPr="00D9447D" w:rsidRDefault="00D9447D" w:rsidP="00D9447D">
      <w:pPr>
        <w:jc w:val="center"/>
        <w:rPr>
          <w:sz w:val="28"/>
          <w:szCs w:val="28"/>
        </w:rPr>
      </w:pPr>
    </w:p>
    <w:p w:rsidR="00D9447D" w:rsidRPr="00D9447D" w:rsidRDefault="00D9447D" w:rsidP="00D9447D">
      <w:pPr>
        <w:jc w:val="center"/>
        <w:rPr>
          <w:sz w:val="28"/>
          <w:szCs w:val="28"/>
        </w:rPr>
      </w:pPr>
    </w:p>
    <w:p w:rsidR="00D9447D" w:rsidRPr="00D9447D" w:rsidRDefault="00D9447D" w:rsidP="00D9447D">
      <w:pPr>
        <w:jc w:val="center"/>
        <w:rPr>
          <w:sz w:val="28"/>
          <w:szCs w:val="28"/>
        </w:rPr>
      </w:pPr>
      <w:r w:rsidRPr="00D9447D">
        <w:rPr>
          <w:sz w:val="28"/>
          <w:szCs w:val="28"/>
        </w:rPr>
        <w:t>Раздел 3. Перечень плановых мероприятий, направленных на улучшение качества питьевой воды и (или) качества очистки сточных вод</w:t>
      </w:r>
    </w:p>
    <w:p w:rsidR="00D9447D" w:rsidRPr="00D9447D" w:rsidRDefault="00D9447D" w:rsidP="00D9447D">
      <w:pPr>
        <w:jc w:val="center"/>
        <w:rPr>
          <w:sz w:val="28"/>
          <w:szCs w:val="28"/>
        </w:rPr>
      </w:pPr>
    </w:p>
    <w:tbl>
      <w:tblPr>
        <w:tblStyle w:val="271"/>
        <w:tblW w:w="10207" w:type="dxa"/>
        <w:jc w:val="center"/>
        <w:tblLayout w:type="fixed"/>
        <w:tblLook w:val="04A0" w:firstRow="1" w:lastRow="0" w:firstColumn="1" w:lastColumn="0" w:noHBand="0" w:noVBand="1"/>
      </w:tblPr>
      <w:tblGrid>
        <w:gridCol w:w="2553"/>
        <w:gridCol w:w="1773"/>
        <w:gridCol w:w="2196"/>
        <w:gridCol w:w="1984"/>
        <w:gridCol w:w="851"/>
        <w:gridCol w:w="850"/>
      </w:tblGrid>
      <w:tr w:rsidR="00D9447D" w:rsidRPr="00D9447D" w:rsidTr="00C55E24">
        <w:trPr>
          <w:trHeight w:val="560"/>
          <w:jc w:val="center"/>
        </w:trPr>
        <w:tc>
          <w:tcPr>
            <w:tcW w:w="2553" w:type="dxa"/>
            <w:vMerge w:val="restart"/>
            <w:vAlign w:val="center"/>
          </w:tcPr>
          <w:p w:rsidR="00D9447D" w:rsidRPr="00D9447D" w:rsidRDefault="00D9447D" w:rsidP="00C55E24">
            <w:pPr>
              <w:contextualSpacing/>
              <w:jc w:val="center"/>
              <w:rPr>
                <w:sz w:val="28"/>
                <w:szCs w:val="28"/>
              </w:rPr>
            </w:pPr>
            <w:r w:rsidRPr="00D9447D">
              <w:rPr>
                <w:sz w:val="28"/>
                <w:szCs w:val="28"/>
              </w:rPr>
              <w:t>Наименование мероприятия</w:t>
            </w:r>
          </w:p>
        </w:tc>
        <w:tc>
          <w:tcPr>
            <w:tcW w:w="1773" w:type="dxa"/>
            <w:vMerge w:val="restart"/>
            <w:vAlign w:val="center"/>
          </w:tcPr>
          <w:p w:rsidR="00D9447D" w:rsidRPr="00D9447D" w:rsidRDefault="00D9447D" w:rsidP="00C55E24">
            <w:pPr>
              <w:contextualSpacing/>
              <w:jc w:val="center"/>
              <w:rPr>
                <w:sz w:val="28"/>
                <w:szCs w:val="28"/>
              </w:rPr>
            </w:pPr>
            <w:r w:rsidRPr="00D9447D">
              <w:rPr>
                <w:sz w:val="28"/>
                <w:szCs w:val="28"/>
              </w:rPr>
              <w:t>Срок реализации</w:t>
            </w:r>
          </w:p>
        </w:tc>
        <w:tc>
          <w:tcPr>
            <w:tcW w:w="2196" w:type="dxa"/>
            <w:vMerge w:val="restart"/>
          </w:tcPr>
          <w:p w:rsidR="00D9447D" w:rsidRPr="00D9447D" w:rsidRDefault="00D9447D" w:rsidP="00C55E24">
            <w:pPr>
              <w:contextualSpacing/>
              <w:jc w:val="center"/>
              <w:rPr>
                <w:sz w:val="28"/>
                <w:szCs w:val="28"/>
              </w:rPr>
            </w:pPr>
            <w:r w:rsidRPr="00D9447D">
              <w:rPr>
                <w:sz w:val="28"/>
                <w:szCs w:val="28"/>
              </w:rPr>
              <w:t xml:space="preserve">Финансовые потребности, тыс. руб. </w:t>
            </w:r>
          </w:p>
          <w:p w:rsidR="00D9447D" w:rsidRPr="00D9447D" w:rsidRDefault="00D9447D" w:rsidP="00C55E24">
            <w:pPr>
              <w:contextualSpacing/>
              <w:jc w:val="center"/>
              <w:rPr>
                <w:sz w:val="28"/>
                <w:szCs w:val="28"/>
              </w:rPr>
            </w:pPr>
            <w:r w:rsidRPr="00D9447D">
              <w:rPr>
                <w:sz w:val="28"/>
                <w:szCs w:val="28"/>
              </w:rPr>
              <w:t>(без НДС)</w:t>
            </w:r>
          </w:p>
        </w:tc>
        <w:tc>
          <w:tcPr>
            <w:tcW w:w="3685" w:type="dxa"/>
            <w:gridSpan w:val="3"/>
            <w:vAlign w:val="center"/>
          </w:tcPr>
          <w:p w:rsidR="00D9447D" w:rsidRPr="00D9447D" w:rsidRDefault="00D9447D" w:rsidP="00C55E24">
            <w:pPr>
              <w:contextualSpacing/>
              <w:jc w:val="center"/>
              <w:rPr>
                <w:sz w:val="28"/>
                <w:szCs w:val="28"/>
              </w:rPr>
            </w:pPr>
            <w:r w:rsidRPr="00D9447D">
              <w:rPr>
                <w:sz w:val="28"/>
                <w:szCs w:val="28"/>
              </w:rPr>
              <w:t>Ожидаемый эффект</w:t>
            </w:r>
          </w:p>
        </w:tc>
      </w:tr>
      <w:tr w:rsidR="00D9447D" w:rsidRPr="00D9447D" w:rsidTr="00D9447D">
        <w:trPr>
          <w:trHeight w:val="844"/>
          <w:jc w:val="center"/>
        </w:trPr>
        <w:tc>
          <w:tcPr>
            <w:tcW w:w="2553" w:type="dxa"/>
            <w:vMerge/>
          </w:tcPr>
          <w:p w:rsidR="00D9447D" w:rsidRPr="00D9447D" w:rsidRDefault="00D9447D" w:rsidP="00C55E24">
            <w:pPr>
              <w:contextualSpacing/>
              <w:jc w:val="center"/>
              <w:rPr>
                <w:sz w:val="28"/>
                <w:szCs w:val="28"/>
              </w:rPr>
            </w:pPr>
          </w:p>
        </w:tc>
        <w:tc>
          <w:tcPr>
            <w:tcW w:w="1773" w:type="dxa"/>
            <w:vMerge/>
          </w:tcPr>
          <w:p w:rsidR="00D9447D" w:rsidRPr="00D9447D" w:rsidRDefault="00D9447D" w:rsidP="00C55E24">
            <w:pPr>
              <w:contextualSpacing/>
              <w:jc w:val="center"/>
              <w:rPr>
                <w:sz w:val="28"/>
                <w:szCs w:val="28"/>
              </w:rPr>
            </w:pPr>
          </w:p>
        </w:tc>
        <w:tc>
          <w:tcPr>
            <w:tcW w:w="2196" w:type="dxa"/>
            <w:vMerge/>
          </w:tcPr>
          <w:p w:rsidR="00D9447D" w:rsidRPr="00D9447D" w:rsidRDefault="00D9447D" w:rsidP="00C55E24">
            <w:pPr>
              <w:contextualSpacing/>
              <w:jc w:val="center"/>
              <w:rPr>
                <w:sz w:val="28"/>
                <w:szCs w:val="28"/>
              </w:rPr>
            </w:pPr>
          </w:p>
        </w:tc>
        <w:tc>
          <w:tcPr>
            <w:tcW w:w="1984" w:type="dxa"/>
            <w:vAlign w:val="center"/>
          </w:tcPr>
          <w:p w:rsidR="00D9447D" w:rsidRPr="00D9447D" w:rsidRDefault="00D9447D" w:rsidP="00C55E24">
            <w:pPr>
              <w:contextualSpacing/>
              <w:jc w:val="center"/>
              <w:rPr>
                <w:sz w:val="28"/>
                <w:szCs w:val="28"/>
              </w:rPr>
            </w:pPr>
            <w:r w:rsidRPr="00D9447D">
              <w:rPr>
                <w:sz w:val="28"/>
                <w:szCs w:val="28"/>
              </w:rPr>
              <w:t>Наименование показателей</w:t>
            </w:r>
          </w:p>
        </w:tc>
        <w:tc>
          <w:tcPr>
            <w:tcW w:w="851" w:type="dxa"/>
            <w:vAlign w:val="center"/>
          </w:tcPr>
          <w:p w:rsidR="00D9447D" w:rsidRPr="00D9447D" w:rsidRDefault="00D9447D" w:rsidP="00C55E24">
            <w:pPr>
              <w:contextualSpacing/>
              <w:jc w:val="center"/>
              <w:rPr>
                <w:sz w:val="28"/>
                <w:szCs w:val="28"/>
              </w:rPr>
            </w:pPr>
            <w:r w:rsidRPr="00D9447D">
              <w:rPr>
                <w:sz w:val="28"/>
                <w:szCs w:val="28"/>
              </w:rPr>
              <w:t>тыс. руб.</w:t>
            </w:r>
          </w:p>
        </w:tc>
        <w:tc>
          <w:tcPr>
            <w:tcW w:w="850" w:type="dxa"/>
            <w:vAlign w:val="center"/>
          </w:tcPr>
          <w:p w:rsidR="00D9447D" w:rsidRPr="00D9447D" w:rsidRDefault="00D9447D" w:rsidP="00C55E24">
            <w:pPr>
              <w:contextualSpacing/>
              <w:jc w:val="center"/>
              <w:rPr>
                <w:sz w:val="28"/>
                <w:szCs w:val="28"/>
              </w:rPr>
            </w:pPr>
            <w:r w:rsidRPr="00D9447D">
              <w:rPr>
                <w:sz w:val="28"/>
                <w:szCs w:val="28"/>
              </w:rPr>
              <w:t>%</w:t>
            </w:r>
          </w:p>
        </w:tc>
      </w:tr>
      <w:tr w:rsidR="00D9447D" w:rsidRPr="00D9447D" w:rsidTr="00D9447D">
        <w:trPr>
          <w:jc w:val="center"/>
        </w:trPr>
        <w:tc>
          <w:tcPr>
            <w:tcW w:w="10207" w:type="dxa"/>
            <w:gridSpan w:val="6"/>
          </w:tcPr>
          <w:p w:rsidR="00D9447D" w:rsidRPr="00D9447D" w:rsidRDefault="00D9447D" w:rsidP="002D5CAD">
            <w:pPr>
              <w:numPr>
                <w:ilvl w:val="0"/>
                <w:numId w:val="9"/>
              </w:numPr>
              <w:contextualSpacing/>
              <w:jc w:val="center"/>
              <w:rPr>
                <w:sz w:val="28"/>
                <w:szCs w:val="28"/>
              </w:rPr>
            </w:pPr>
            <w:r w:rsidRPr="00D9447D">
              <w:rPr>
                <w:sz w:val="28"/>
                <w:szCs w:val="28"/>
              </w:rPr>
              <w:t xml:space="preserve">Холодное водоснабжение </w:t>
            </w:r>
          </w:p>
        </w:tc>
      </w:tr>
      <w:tr w:rsidR="00D9447D" w:rsidRPr="00D9447D" w:rsidTr="00D9447D">
        <w:trPr>
          <w:jc w:val="center"/>
        </w:trPr>
        <w:tc>
          <w:tcPr>
            <w:tcW w:w="2553" w:type="dxa"/>
          </w:tcPr>
          <w:p w:rsidR="00D9447D" w:rsidRPr="00D9447D" w:rsidRDefault="00D9447D" w:rsidP="00D9447D">
            <w:pPr>
              <w:ind w:left="720"/>
              <w:contextualSpacing/>
              <w:jc w:val="center"/>
              <w:rPr>
                <w:sz w:val="28"/>
                <w:szCs w:val="28"/>
              </w:rPr>
            </w:pPr>
            <w:r w:rsidRPr="00D9447D">
              <w:rPr>
                <w:sz w:val="28"/>
                <w:szCs w:val="28"/>
              </w:rPr>
              <w:t>-</w:t>
            </w:r>
          </w:p>
        </w:tc>
        <w:tc>
          <w:tcPr>
            <w:tcW w:w="1773" w:type="dxa"/>
          </w:tcPr>
          <w:p w:rsidR="00D9447D" w:rsidRPr="00D9447D" w:rsidRDefault="00D9447D" w:rsidP="00D9447D">
            <w:pPr>
              <w:ind w:left="720"/>
              <w:contextualSpacing/>
              <w:jc w:val="center"/>
              <w:rPr>
                <w:sz w:val="28"/>
                <w:szCs w:val="28"/>
              </w:rPr>
            </w:pPr>
            <w:r w:rsidRPr="00D9447D">
              <w:rPr>
                <w:sz w:val="28"/>
                <w:szCs w:val="28"/>
              </w:rPr>
              <w:t>-</w:t>
            </w:r>
          </w:p>
        </w:tc>
        <w:tc>
          <w:tcPr>
            <w:tcW w:w="2196" w:type="dxa"/>
          </w:tcPr>
          <w:p w:rsidR="00D9447D" w:rsidRPr="00D9447D" w:rsidRDefault="00D9447D" w:rsidP="00D9447D">
            <w:pPr>
              <w:ind w:left="720"/>
              <w:contextualSpacing/>
              <w:jc w:val="center"/>
              <w:rPr>
                <w:sz w:val="28"/>
                <w:szCs w:val="28"/>
              </w:rPr>
            </w:pPr>
            <w:r w:rsidRPr="00D9447D">
              <w:rPr>
                <w:sz w:val="28"/>
                <w:szCs w:val="28"/>
              </w:rPr>
              <w:t>-</w:t>
            </w:r>
          </w:p>
        </w:tc>
        <w:tc>
          <w:tcPr>
            <w:tcW w:w="1984" w:type="dxa"/>
          </w:tcPr>
          <w:p w:rsidR="00D9447D" w:rsidRPr="00D9447D" w:rsidRDefault="00D9447D" w:rsidP="00D9447D">
            <w:pPr>
              <w:ind w:left="720"/>
              <w:contextualSpacing/>
              <w:jc w:val="center"/>
              <w:rPr>
                <w:sz w:val="28"/>
                <w:szCs w:val="28"/>
              </w:rPr>
            </w:pPr>
            <w:r w:rsidRPr="00D9447D">
              <w:rPr>
                <w:sz w:val="28"/>
                <w:szCs w:val="28"/>
              </w:rPr>
              <w:t>-</w:t>
            </w:r>
          </w:p>
        </w:tc>
        <w:tc>
          <w:tcPr>
            <w:tcW w:w="851" w:type="dxa"/>
          </w:tcPr>
          <w:p w:rsidR="00D9447D" w:rsidRPr="00D9447D" w:rsidRDefault="00D9447D" w:rsidP="00D9447D">
            <w:pPr>
              <w:ind w:left="720"/>
              <w:contextualSpacing/>
              <w:jc w:val="center"/>
              <w:rPr>
                <w:sz w:val="28"/>
                <w:szCs w:val="28"/>
              </w:rPr>
            </w:pPr>
            <w:r w:rsidRPr="00D9447D">
              <w:rPr>
                <w:sz w:val="28"/>
                <w:szCs w:val="28"/>
              </w:rPr>
              <w:t>-</w:t>
            </w:r>
          </w:p>
        </w:tc>
        <w:tc>
          <w:tcPr>
            <w:tcW w:w="850" w:type="dxa"/>
          </w:tcPr>
          <w:p w:rsidR="00D9447D" w:rsidRPr="00D9447D" w:rsidRDefault="00D9447D" w:rsidP="00D9447D">
            <w:pPr>
              <w:ind w:left="720"/>
              <w:contextualSpacing/>
              <w:jc w:val="center"/>
              <w:rPr>
                <w:sz w:val="28"/>
                <w:szCs w:val="28"/>
              </w:rPr>
            </w:pPr>
            <w:r w:rsidRPr="00D9447D">
              <w:rPr>
                <w:sz w:val="28"/>
                <w:szCs w:val="28"/>
              </w:rPr>
              <w:t>-</w:t>
            </w:r>
          </w:p>
        </w:tc>
      </w:tr>
      <w:tr w:rsidR="00D9447D" w:rsidRPr="00D9447D" w:rsidTr="00D9447D">
        <w:trPr>
          <w:jc w:val="center"/>
        </w:trPr>
        <w:tc>
          <w:tcPr>
            <w:tcW w:w="10207" w:type="dxa"/>
            <w:gridSpan w:val="6"/>
          </w:tcPr>
          <w:p w:rsidR="00D9447D" w:rsidRPr="00D9447D" w:rsidRDefault="00D9447D" w:rsidP="002D5CAD">
            <w:pPr>
              <w:numPr>
                <w:ilvl w:val="0"/>
                <w:numId w:val="9"/>
              </w:numPr>
              <w:contextualSpacing/>
              <w:jc w:val="center"/>
              <w:rPr>
                <w:sz w:val="28"/>
                <w:szCs w:val="28"/>
              </w:rPr>
            </w:pPr>
            <w:r w:rsidRPr="00D9447D">
              <w:rPr>
                <w:sz w:val="28"/>
                <w:szCs w:val="28"/>
              </w:rPr>
              <w:t xml:space="preserve">Водоотведение </w:t>
            </w:r>
          </w:p>
        </w:tc>
      </w:tr>
      <w:tr w:rsidR="00D9447D" w:rsidRPr="00D9447D" w:rsidTr="00D9447D">
        <w:trPr>
          <w:jc w:val="center"/>
        </w:trPr>
        <w:tc>
          <w:tcPr>
            <w:tcW w:w="2553" w:type="dxa"/>
          </w:tcPr>
          <w:p w:rsidR="00D9447D" w:rsidRPr="00D9447D" w:rsidRDefault="00D9447D" w:rsidP="00D9447D">
            <w:pPr>
              <w:ind w:left="720"/>
              <w:contextualSpacing/>
              <w:jc w:val="center"/>
              <w:rPr>
                <w:sz w:val="28"/>
                <w:szCs w:val="28"/>
              </w:rPr>
            </w:pPr>
            <w:r w:rsidRPr="00D9447D">
              <w:rPr>
                <w:sz w:val="28"/>
                <w:szCs w:val="28"/>
              </w:rPr>
              <w:t>-</w:t>
            </w:r>
          </w:p>
        </w:tc>
        <w:tc>
          <w:tcPr>
            <w:tcW w:w="1773" w:type="dxa"/>
          </w:tcPr>
          <w:p w:rsidR="00D9447D" w:rsidRPr="00D9447D" w:rsidRDefault="00D9447D" w:rsidP="00D9447D">
            <w:pPr>
              <w:ind w:left="720"/>
              <w:contextualSpacing/>
              <w:jc w:val="center"/>
              <w:rPr>
                <w:sz w:val="28"/>
                <w:szCs w:val="28"/>
              </w:rPr>
            </w:pPr>
            <w:r w:rsidRPr="00D9447D">
              <w:rPr>
                <w:sz w:val="28"/>
                <w:szCs w:val="28"/>
              </w:rPr>
              <w:t>-</w:t>
            </w:r>
          </w:p>
        </w:tc>
        <w:tc>
          <w:tcPr>
            <w:tcW w:w="2196" w:type="dxa"/>
          </w:tcPr>
          <w:p w:rsidR="00D9447D" w:rsidRPr="00D9447D" w:rsidRDefault="00D9447D" w:rsidP="00D9447D">
            <w:pPr>
              <w:ind w:left="720"/>
              <w:contextualSpacing/>
              <w:jc w:val="center"/>
              <w:rPr>
                <w:sz w:val="28"/>
                <w:szCs w:val="28"/>
              </w:rPr>
            </w:pPr>
            <w:r w:rsidRPr="00D9447D">
              <w:rPr>
                <w:sz w:val="28"/>
                <w:szCs w:val="28"/>
              </w:rPr>
              <w:t>-</w:t>
            </w:r>
          </w:p>
        </w:tc>
        <w:tc>
          <w:tcPr>
            <w:tcW w:w="1984" w:type="dxa"/>
          </w:tcPr>
          <w:p w:rsidR="00D9447D" w:rsidRPr="00D9447D" w:rsidRDefault="00D9447D" w:rsidP="00D9447D">
            <w:pPr>
              <w:ind w:left="720"/>
              <w:contextualSpacing/>
              <w:jc w:val="center"/>
              <w:rPr>
                <w:sz w:val="28"/>
                <w:szCs w:val="28"/>
              </w:rPr>
            </w:pPr>
            <w:r w:rsidRPr="00D9447D">
              <w:rPr>
                <w:sz w:val="28"/>
                <w:szCs w:val="28"/>
              </w:rPr>
              <w:t>-</w:t>
            </w:r>
          </w:p>
        </w:tc>
        <w:tc>
          <w:tcPr>
            <w:tcW w:w="851" w:type="dxa"/>
          </w:tcPr>
          <w:p w:rsidR="00D9447D" w:rsidRPr="00D9447D" w:rsidRDefault="00D9447D" w:rsidP="00D9447D">
            <w:pPr>
              <w:ind w:left="720"/>
              <w:contextualSpacing/>
              <w:jc w:val="center"/>
              <w:rPr>
                <w:sz w:val="28"/>
                <w:szCs w:val="28"/>
              </w:rPr>
            </w:pPr>
            <w:r w:rsidRPr="00D9447D">
              <w:rPr>
                <w:sz w:val="28"/>
                <w:szCs w:val="28"/>
              </w:rPr>
              <w:t>-</w:t>
            </w:r>
          </w:p>
        </w:tc>
        <w:tc>
          <w:tcPr>
            <w:tcW w:w="850" w:type="dxa"/>
          </w:tcPr>
          <w:p w:rsidR="00D9447D" w:rsidRPr="00D9447D" w:rsidRDefault="00D9447D" w:rsidP="00D9447D">
            <w:pPr>
              <w:ind w:left="720"/>
              <w:contextualSpacing/>
              <w:jc w:val="center"/>
              <w:rPr>
                <w:sz w:val="28"/>
                <w:szCs w:val="28"/>
              </w:rPr>
            </w:pPr>
            <w:r w:rsidRPr="00D9447D">
              <w:rPr>
                <w:sz w:val="28"/>
                <w:szCs w:val="28"/>
              </w:rPr>
              <w:t>-</w:t>
            </w:r>
          </w:p>
        </w:tc>
      </w:tr>
    </w:tbl>
    <w:p w:rsidR="00D9447D" w:rsidRPr="00D9447D" w:rsidRDefault="00D9447D" w:rsidP="00D9447D">
      <w:pPr>
        <w:jc w:val="center"/>
        <w:rPr>
          <w:sz w:val="28"/>
          <w:szCs w:val="28"/>
        </w:rPr>
      </w:pPr>
    </w:p>
    <w:p w:rsidR="00D9447D" w:rsidRPr="00D9447D" w:rsidRDefault="00D9447D" w:rsidP="00D9447D">
      <w:pPr>
        <w:jc w:val="center"/>
        <w:rPr>
          <w:sz w:val="28"/>
          <w:szCs w:val="28"/>
        </w:rPr>
      </w:pPr>
      <w:r w:rsidRPr="00D9447D">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D9447D" w:rsidRPr="00D9447D" w:rsidRDefault="00D9447D" w:rsidP="00D9447D">
      <w:pPr>
        <w:jc w:val="center"/>
        <w:rPr>
          <w:sz w:val="28"/>
          <w:szCs w:val="28"/>
        </w:rPr>
      </w:pPr>
    </w:p>
    <w:tbl>
      <w:tblPr>
        <w:tblStyle w:val="271"/>
        <w:tblW w:w="10207" w:type="dxa"/>
        <w:jc w:val="center"/>
        <w:tblLayout w:type="fixed"/>
        <w:tblLook w:val="04A0" w:firstRow="1" w:lastRow="0" w:firstColumn="1" w:lastColumn="0" w:noHBand="0" w:noVBand="1"/>
      </w:tblPr>
      <w:tblGrid>
        <w:gridCol w:w="2553"/>
        <w:gridCol w:w="1773"/>
        <w:gridCol w:w="2196"/>
        <w:gridCol w:w="1984"/>
        <w:gridCol w:w="851"/>
        <w:gridCol w:w="850"/>
      </w:tblGrid>
      <w:tr w:rsidR="00D9447D" w:rsidRPr="00D9447D" w:rsidTr="00D9447D">
        <w:trPr>
          <w:trHeight w:val="706"/>
          <w:jc w:val="center"/>
        </w:trPr>
        <w:tc>
          <w:tcPr>
            <w:tcW w:w="2553" w:type="dxa"/>
            <w:vMerge w:val="restart"/>
            <w:vAlign w:val="center"/>
          </w:tcPr>
          <w:p w:rsidR="00D9447D" w:rsidRPr="00D9447D" w:rsidRDefault="00D9447D" w:rsidP="00C55E24">
            <w:pPr>
              <w:ind w:left="27"/>
              <w:contextualSpacing/>
              <w:jc w:val="center"/>
              <w:rPr>
                <w:sz w:val="28"/>
                <w:szCs w:val="28"/>
              </w:rPr>
            </w:pPr>
            <w:r w:rsidRPr="00D9447D">
              <w:rPr>
                <w:sz w:val="28"/>
                <w:szCs w:val="28"/>
              </w:rPr>
              <w:t>Наименование мероприятия</w:t>
            </w:r>
          </w:p>
        </w:tc>
        <w:tc>
          <w:tcPr>
            <w:tcW w:w="1773" w:type="dxa"/>
            <w:vMerge w:val="restart"/>
            <w:vAlign w:val="center"/>
          </w:tcPr>
          <w:p w:rsidR="00D9447D" w:rsidRPr="00D9447D" w:rsidRDefault="00D9447D" w:rsidP="00C55E24">
            <w:pPr>
              <w:ind w:left="27"/>
              <w:contextualSpacing/>
              <w:jc w:val="center"/>
              <w:rPr>
                <w:sz w:val="28"/>
                <w:szCs w:val="28"/>
              </w:rPr>
            </w:pPr>
            <w:r w:rsidRPr="00D9447D">
              <w:rPr>
                <w:sz w:val="28"/>
                <w:szCs w:val="28"/>
              </w:rPr>
              <w:t>Срок реализации</w:t>
            </w:r>
          </w:p>
        </w:tc>
        <w:tc>
          <w:tcPr>
            <w:tcW w:w="2196" w:type="dxa"/>
            <w:vMerge w:val="restart"/>
          </w:tcPr>
          <w:p w:rsidR="00D9447D" w:rsidRPr="00D9447D" w:rsidRDefault="00D9447D" w:rsidP="00C55E24">
            <w:pPr>
              <w:ind w:left="27"/>
              <w:contextualSpacing/>
              <w:jc w:val="center"/>
              <w:rPr>
                <w:sz w:val="28"/>
                <w:szCs w:val="28"/>
              </w:rPr>
            </w:pPr>
            <w:r w:rsidRPr="00D9447D">
              <w:rPr>
                <w:sz w:val="28"/>
                <w:szCs w:val="28"/>
              </w:rPr>
              <w:t xml:space="preserve">Финансовые потребности, тыс. руб. </w:t>
            </w:r>
          </w:p>
          <w:p w:rsidR="00D9447D" w:rsidRPr="00D9447D" w:rsidRDefault="00D9447D" w:rsidP="00C55E24">
            <w:pPr>
              <w:ind w:left="27"/>
              <w:contextualSpacing/>
              <w:jc w:val="center"/>
              <w:rPr>
                <w:sz w:val="28"/>
                <w:szCs w:val="28"/>
              </w:rPr>
            </w:pPr>
            <w:r w:rsidRPr="00D9447D">
              <w:rPr>
                <w:sz w:val="28"/>
                <w:szCs w:val="28"/>
              </w:rPr>
              <w:t>(без НДС)</w:t>
            </w:r>
          </w:p>
        </w:tc>
        <w:tc>
          <w:tcPr>
            <w:tcW w:w="3685" w:type="dxa"/>
            <w:gridSpan w:val="3"/>
            <w:vAlign w:val="center"/>
          </w:tcPr>
          <w:p w:rsidR="00D9447D" w:rsidRPr="00D9447D" w:rsidRDefault="00D9447D" w:rsidP="00C55E24">
            <w:pPr>
              <w:ind w:left="27"/>
              <w:contextualSpacing/>
              <w:jc w:val="center"/>
              <w:rPr>
                <w:sz w:val="28"/>
                <w:szCs w:val="28"/>
              </w:rPr>
            </w:pPr>
            <w:r w:rsidRPr="00D9447D">
              <w:rPr>
                <w:sz w:val="28"/>
                <w:szCs w:val="28"/>
              </w:rPr>
              <w:t>Ожидаемый эффект</w:t>
            </w:r>
          </w:p>
        </w:tc>
      </w:tr>
      <w:tr w:rsidR="00D9447D" w:rsidRPr="00D9447D" w:rsidTr="00D9447D">
        <w:trPr>
          <w:trHeight w:val="844"/>
          <w:jc w:val="center"/>
        </w:trPr>
        <w:tc>
          <w:tcPr>
            <w:tcW w:w="2553" w:type="dxa"/>
            <w:vMerge/>
          </w:tcPr>
          <w:p w:rsidR="00D9447D" w:rsidRPr="00D9447D" w:rsidRDefault="00D9447D" w:rsidP="00C55E24">
            <w:pPr>
              <w:ind w:left="27"/>
              <w:contextualSpacing/>
              <w:jc w:val="center"/>
              <w:rPr>
                <w:sz w:val="28"/>
                <w:szCs w:val="28"/>
              </w:rPr>
            </w:pPr>
          </w:p>
        </w:tc>
        <w:tc>
          <w:tcPr>
            <w:tcW w:w="1773" w:type="dxa"/>
            <w:vMerge/>
          </w:tcPr>
          <w:p w:rsidR="00D9447D" w:rsidRPr="00D9447D" w:rsidRDefault="00D9447D" w:rsidP="00C55E24">
            <w:pPr>
              <w:ind w:left="27"/>
              <w:contextualSpacing/>
              <w:jc w:val="center"/>
              <w:rPr>
                <w:sz w:val="28"/>
                <w:szCs w:val="28"/>
              </w:rPr>
            </w:pPr>
          </w:p>
        </w:tc>
        <w:tc>
          <w:tcPr>
            <w:tcW w:w="2196" w:type="dxa"/>
            <w:vMerge/>
          </w:tcPr>
          <w:p w:rsidR="00D9447D" w:rsidRPr="00D9447D" w:rsidRDefault="00D9447D" w:rsidP="00C55E24">
            <w:pPr>
              <w:ind w:left="27"/>
              <w:contextualSpacing/>
              <w:jc w:val="center"/>
              <w:rPr>
                <w:sz w:val="28"/>
                <w:szCs w:val="28"/>
              </w:rPr>
            </w:pPr>
          </w:p>
        </w:tc>
        <w:tc>
          <w:tcPr>
            <w:tcW w:w="1984" w:type="dxa"/>
            <w:vAlign w:val="center"/>
          </w:tcPr>
          <w:p w:rsidR="00D9447D" w:rsidRPr="00D9447D" w:rsidRDefault="00D9447D" w:rsidP="00C55E24">
            <w:pPr>
              <w:ind w:left="-113"/>
              <w:contextualSpacing/>
              <w:jc w:val="center"/>
              <w:rPr>
                <w:sz w:val="28"/>
                <w:szCs w:val="28"/>
              </w:rPr>
            </w:pPr>
            <w:r w:rsidRPr="00D9447D">
              <w:rPr>
                <w:sz w:val="28"/>
                <w:szCs w:val="28"/>
              </w:rPr>
              <w:t>Наименование показателей</w:t>
            </w:r>
          </w:p>
        </w:tc>
        <w:tc>
          <w:tcPr>
            <w:tcW w:w="851" w:type="dxa"/>
            <w:vAlign w:val="center"/>
          </w:tcPr>
          <w:p w:rsidR="00D9447D" w:rsidRPr="00D9447D" w:rsidRDefault="00D9447D" w:rsidP="00C55E24">
            <w:pPr>
              <w:ind w:left="27"/>
              <w:contextualSpacing/>
              <w:jc w:val="center"/>
              <w:rPr>
                <w:sz w:val="28"/>
                <w:szCs w:val="28"/>
              </w:rPr>
            </w:pPr>
            <w:r w:rsidRPr="00D9447D">
              <w:rPr>
                <w:sz w:val="28"/>
                <w:szCs w:val="28"/>
              </w:rPr>
              <w:t>тыс. руб.</w:t>
            </w:r>
          </w:p>
        </w:tc>
        <w:tc>
          <w:tcPr>
            <w:tcW w:w="850" w:type="dxa"/>
            <w:vAlign w:val="center"/>
          </w:tcPr>
          <w:p w:rsidR="00D9447D" w:rsidRPr="00D9447D" w:rsidRDefault="00D9447D" w:rsidP="00C55E24">
            <w:pPr>
              <w:ind w:left="27"/>
              <w:contextualSpacing/>
              <w:jc w:val="center"/>
              <w:rPr>
                <w:sz w:val="28"/>
                <w:szCs w:val="28"/>
              </w:rPr>
            </w:pPr>
            <w:r w:rsidRPr="00D9447D">
              <w:rPr>
                <w:sz w:val="28"/>
                <w:szCs w:val="28"/>
              </w:rPr>
              <w:t>%</w:t>
            </w:r>
          </w:p>
        </w:tc>
      </w:tr>
      <w:tr w:rsidR="00D9447D" w:rsidRPr="00D9447D" w:rsidTr="00D9447D">
        <w:trPr>
          <w:jc w:val="center"/>
        </w:trPr>
        <w:tc>
          <w:tcPr>
            <w:tcW w:w="10207" w:type="dxa"/>
            <w:gridSpan w:val="6"/>
          </w:tcPr>
          <w:p w:rsidR="00D9447D" w:rsidRPr="00D9447D" w:rsidRDefault="00D9447D" w:rsidP="002D5CAD">
            <w:pPr>
              <w:numPr>
                <w:ilvl w:val="0"/>
                <w:numId w:val="10"/>
              </w:numPr>
              <w:contextualSpacing/>
              <w:jc w:val="center"/>
              <w:rPr>
                <w:sz w:val="28"/>
                <w:szCs w:val="28"/>
              </w:rPr>
            </w:pPr>
            <w:r w:rsidRPr="00D9447D">
              <w:rPr>
                <w:sz w:val="28"/>
                <w:szCs w:val="28"/>
              </w:rPr>
              <w:t xml:space="preserve">Холодное водоснабжение </w:t>
            </w:r>
          </w:p>
        </w:tc>
      </w:tr>
      <w:tr w:rsidR="00D9447D" w:rsidRPr="00D9447D" w:rsidTr="00D9447D">
        <w:trPr>
          <w:jc w:val="center"/>
        </w:trPr>
        <w:tc>
          <w:tcPr>
            <w:tcW w:w="2553" w:type="dxa"/>
          </w:tcPr>
          <w:p w:rsidR="00D9447D" w:rsidRPr="00D9447D" w:rsidRDefault="00D9447D" w:rsidP="00D9447D">
            <w:pPr>
              <w:ind w:left="720"/>
              <w:contextualSpacing/>
              <w:jc w:val="center"/>
              <w:rPr>
                <w:sz w:val="28"/>
                <w:szCs w:val="28"/>
              </w:rPr>
            </w:pPr>
            <w:r w:rsidRPr="00D9447D">
              <w:rPr>
                <w:sz w:val="28"/>
                <w:szCs w:val="28"/>
              </w:rPr>
              <w:t>-</w:t>
            </w:r>
          </w:p>
        </w:tc>
        <w:tc>
          <w:tcPr>
            <w:tcW w:w="1773" w:type="dxa"/>
          </w:tcPr>
          <w:p w:rsidR="00D9447D" w:rsidRPr="00D9447D" w:rsidRDefault="00D9447D" w:rsidP="00D9447D">
            <w:pPr>
              <w:ind w:left="720"/>
              <w:contextualSpacing/>
              <w:jc w:val="center"/>
              <w:rPr>
                <w:sz w:val="28"/>
                <w:szCs w:val="28"/>
              </w:rPr>
            </w:pPr>
            <w:r w:rsidRPr="00D9447D">
              <w:rPr>
                <w:sz w:val="28"/>
                <w:szCs w:val="28"/>
              </w:rPr>
              <w:t>-</w:t>
            </w:r>
          </w:p>
        </w:tc>
        <w:tc>
          <w:tcPr>
            <w:tcW w:w="2196" w:type="dxa"/>
          </w:tcPr>
          <w:p w:rsidR="00D9447D" w:rsidRPr="00D9447D" w:rsidRDefault="00D9447D" w:rsidP="00D9447D">
            <w:pPr>
              <w:ind w:left="720"/>
              <w:contextualSpacing/>
              <w:jc w:val="center"/>
              <w:rPr>
                <w:sz w:val="28"/>
                <w:szCs w:val="28"/>
              </w:rPr>
            </w:pPr>
            <w:r w:rsidRPr="00D9447D">
              <w:rPr>
                <w:sz w:val="28"/>
                <w:szCs w:val="28"/>
              </w:rPr>
              <w:t>-</w:t>
            </w:r>
          </w:p>
        </w:tc>
        <w:tc>
          <w:tcPr>
            <w:tcW w:w="1984" w:type="dxa"/>
          </w:tcPr>
          <w:p w:rsidR="00D9447D" w:rsidRPr="00D9447D" w:rsidRDefault="00D9447D" w:rsidP="00D9447D">
            <w:pPr>
              <w:ind w:left="720"/>
              <w:contextualSpacing/>
              <w:jc w:val="center"/>
              <w:rPr>
                <w:sz w:val="28"/>
                <w:szCs w:val="28"/>
              </w:rPr>
            </w:pPr>
            <w:r w:rsidRPr="00D9447D">
              <w:rPr>
                <w:sz w:val="28"/>
                <w:szCs w:val="28"/>
              </w:rPr>
              <w:t>-</w:t>
            </w:r>
          </w:p>
        </w:tc>
        <w:tc>
          <w:tcPr>
            <w:tcW w:w="851" w:type="dxa"/>
          </w:tcPr>
          <w:p w:rsidR="00D9447D" w:rsidRPr="00D9447D" w:rsidRDefault="00D9447D" w:rsidP="00D9447D">
            <w:pPr>
              <w:ind w:left="720"/>
              <w:contextualSpacing/>
              <w:jc w:val="center"/>
              <w:rPr>
                <w:sz w:val="28"/>
                <w:szCs w:val="28"/>
              </w:rPr>
            </w:pPr>
            <w:r w:rsidRPr="00D9447D">
              <w:rPr>
                <w:sz w:val="28"/>
                <w:szCs w:val="28"/>
              </w:rPr>
              <w:t>-</w:t>
            </w:r>
          </w:p>
        </w:tc>
        <w:tc>
          <w:tcPr>
            <w:tcW w:w="850" w:type="dxa"/>
          </w:tcPr>
          <w:p w:rsidR="00D9447D" w:rsidRPr="00D9447D" w:rsidRDefault="00D9447D" w:rsidP="00D9447D">
            <w:pPr>
              <w:ind w:left="720"/>
              <w:contextualSpacing/>
              <w:jc w:val="center"/>
              <w:rPr>
                <w:sz w:val="28"/>
                <w:szCs w:val="28"/>
              </w:rPr>
            </w:pPr>
            <w:r w:rsidRPr="00D9447D">
              <w:rPr>
                <w:sz w:val="28"/>
                <w:szCs w:val="28"/>
              </w:rPr>
              <w:t>-</w:t>
            </w:r>
          </w:p>
        </w:tc>
      </w:tr>
      <w:tr w:rsidR="00D9447D" w:rsidRPr="00D9447D" w:rsidTr="00D9447D">
        <w:trPr>
          <w:jc w:val="center"/>
        </w:trPr>
        <w:tc>
          <w:tcPr>
            <w:tcW w:w="10207" w:type="dxa"/>
            <w:gridSpan w:val="6"/>
          </w:tcPr>
          <w:p w:rsidR="00D9447D" w:rsidRPr="00D9447D" w:rsidRDefault="00D9447D" w:rsidP="002D5CAD">
            <w:pPr>
              <w:numPr>
                <w:ilvl w:val="0"/>
                <w:numId w:val="10"/>
              </w:numPr>
              <w:contextualSpacing/>
              <w:jc w:val="center"/>
              <w:rPr>
                <w:sz w:val="28"/>
                <w:szCs w:val="28"/>
              </w:rPr>
            </w:pPr>
            <w:r w:rsidRPr="00D9447D">
              <w:rPr>
                <w:sz w:val="28"/>
                <w:szCs w:val="28"/>
              </w:rPr>
              <w:t xml:space="preserve">Водоотведение </w:t>
            </w:r>
          </w:p>
        </w:tc>
      </w:tr>
      <w:tr w:rsidR="00D9447D" w:rsidRPr="00D9447D" w:rsidTr="00D9447D">
        <w:trPr>
          <w:jc w:val="center"/>
        </w:trPr>
        <w:tc>
          <w:tcPr>
            <w:tcW w:w="2553" w:type="dxa"/>
          </w:tcPr>
          <w:p w:rsidR="00D9447D" w:rsidRPr="00D9447D" w:rsidRDefault="00D9447D" w:rsidP="00D9447D">
            <w:pPr>
              <w:ind w:left="720"/>
              <w:contextualSpacing/>
              <w:jc w:val="center"/>
              <w:rPr>
                <w:sz w:val="28"/>
                <w:szCs w:val="28"/>
              </w:rPr>
            </w:pPr>
            <w:r w:rsidRPr="00D9447D">
              <w:rPr>
                <w:sz w:val="28"/>
                <w:szCs w:val="28"/>
              </w:rPr>
              <w:t>-</w:t>
            </w:r>
          </w:p>
        </w:tc>
        <w:tc>
          <w:tcPr>
            <w:tcW w:w="1773" w:type="dxa"/>
          </w:tcPr>
          <w:p w:rsidR="00D9447D" w:rsidRPr="00D9447D" w:rsidRDefault="00D9447D" w:rsidP="00D9447D">
            <w:pPr>
              <w:ind w:left="720"/>
              <w:contextualSpacing/>
              <w:jc w:val="center"/>
              <w:rPr>
                <w:sz w:val="28"/>
                <w:szCs w:val="28"/>
              </w:rPr>
            </w:pPr>
            <w:r w:rsidRPr="00D9447D">
              <w:rPr>
                <w:sz w:val="28"/>
                <w:szCs w:val="28"/>
              </w:rPr>
              <w:t>-</w:t>
            </w:r>
          </w:p>
        </w:tc>
        <w:tc>
          <w:tcPr>
            <w:tcW w:w="2196" w:type="dxa"/>
          </w:tcPr>
          <w:p w:rsidR="00D9447D" w:rsidRPr="00D9447D" w:rsidRDefault="00D9447D" w:rsidP="00D9447D">
            <w:pPr>
              <w:ind w:left="720"/>
              <w:contextualSpacing/>
              <w:jc w:val="center"/>
              <w:rPr>
                <w:sz w:val="28"/>
                <w:szCs w:val="28"/>
              </w:rPr>
            </w:pPr>
            <w:r w:rsidRPr="00D9447D">
              <w:rPr>
                <w:sz w:val="28"/>
                <w:szCs w:val="28"/>
              </w:rPr>
              <w:t>-</w:t>
            </w:r>
          </w:p>
        </w:tc>
        <w:tc>
          <w:tcPr>
            <w:tcW w:w="1984" w:type="dxa"/>
          </w:tcPr>
          <w:p w:rsidR="00D9447D" w:rsidRPr="00D9447D" w:rsidRDefault="00D9447D" w:rsidP="00D9447D">
            <w:pPr>
              <w:ind w:left="720"/>
              <w:contextualSpacing/>
              <w:jc w:val="center"/>
              <w:rPr>
                <w:sz w:val="28"/>
                <w:szCs w:val="28"/>
              </w:rPr>
            </w:pPr>
            <w:r w:rsidRPr="00D9447D">
              <w:rPr>
                <w:sz w:val="28"/>
                <w:szCs w:val="28"/>
              </w:rPr>
              <w:t>-</w:t>
            </w:r>
          </w:p>
        </w:tc>
        <w:tc>
          <w:tcPr>
            <w:tcW w:w="851" w:type="dxa"/>
          </w:tcPr>
          <w:p w:rsidR="00D9447D" w:rsidRPr="00D9447D" w:rsidRDefault="00D9447D" w:rsidP="00D9447D">
            <w:pPr>
              <w:ind w:left="720"/>
              <w:contextualSpacing/>
              <w:jc w:val="center"/>
              <w:rPr>
                <w:sz w:val="28"/>
                <w:szCs w:val="28"/>
              </w:rPr>
            </w:pPr>
            <w:r w:rsidRPr="00D9447D">
              <w:rPr>
                <w:sz w:val="28"/>
                <w:szCs w:val="28"/>
              </w:rPr>
              <w:t>-</w:t>
            </w:r>
          </w:p>
        </w:tc>
        <w:tc>
          <w:tcPr>
            <w:tcW w:w="850" w:type="dxa"/>
          </w:tcPr>
          <w:p w:rsidR="00D9447D" w:rsidRPr="00D9447D" w:rsidRDefault="00D9447D" w:rsidP="00D9447D">
            <w:pPr>
              <w:ind w:left="720"/>
              <w:contextualSpacing/>
              <w:jc w:val="center"/>
              <w:rPr>
                <w:sz w:val="28"/>
                <w:szCs w:val="28"/>
              </w:rPr>
            </w:pPr>
            <w:r w:rsidRPr="00D9447D">
              <w:rPr>
                <w:sz w:val="28"/>
                <w:szCs w:val="28"/>
              </w:rPr>
              <w:t>-</w:t>
            </w:r>
          </w:p>
        </w:tc>
      </w:tr>
    </w:tbl>
    <w:p w:rsidR="00D9447D" w:rsidRPr="00D9447D" w:rsidRDefault="00D9447D" w:rsidP="00D9447D">
      <w:pPr>
        <w:jc w:val="center"/>
        <w:rPr>
          <w:sz w:val="28"/>
          <w:szCs w:val="28"/>
        </w:rPr>
      </w:pPr>
    </w:p>
    <w:p w:rsidR="00D9447D" w:rsidRDefault="00D9447D" w:rsidP="00D9447D">
      <w:pPr>
        <w:jc w:val="center"/>
        <w:rPr>
          <w:sz w:val="28"/>
          <w:szCs w:val="28"/>
        </w:rPr>
        <w:sectPr w:rsidR="00D9447D" w:rsidSect="003C70AA">
          <w:pgSz w:w="11906" w:h="16838"/>
          <w:pgMar w:top="993" w:right="707" w:bottom="567" w:left="993" w:header="708" w:footer="708" w:gutter="0"/>
          <w:cols w:space="708"/>
          <w:titlePg/>
          <w:docGrid w:linePitch="381"/>
        </w:sectPr>
      </w:pPr>
    </w:p>
    <w:p w:rsidR="00D9447D" w:rsidRPr="00593688" w:rsidRDefault="00D9447D" w:rsidP="00D9447D">
      <w:pPr>
        <w:jc w:val="center"/>
        <w:rPr>
          <w:sz w:val="28"/>
          <w:szCs w:val="28"/>
        </w:rPr>
      </w:pPr>
      <w:r w:rsidRPr="00593688">
        <w:rPr>
          <w:sz w:val="28"/>
          <w:szCs w:val="28"/>
        </w:rPr>
        <w:lastRenderedPageBreak/>
        <w:t>Раздел 5. Планируемые объемы подачи питьевой воды и объемы принимаемых сточных вод</w:t>
      </w:r>
    </w:p>
    <w:p w:rsidR="00D9447D" w:rsidRPr="00593688" w:rsidRDefault="00D9447D" w:rsidP="00D9447D">
      <w:pPr>
        <w:jc w:val="center"/>
        <w:rPr>
          <w:sz w:val="28"/>
          <w:szCs w:val="28"/>
        </w:rPr>
      </w:pPr>
    </w:p>
    <w:tbl>
      <w:tblPr>
        <w:tblStyle w:val="a5"/>
        <w:tblW w:w="10916" w:type="dxa"/>
        <w:tblInd w:w="-998" w:type="dxa"/>
        <w:tblLayout w:type="fixed"/>
        <w:tblLook w:val="04A0" w:firstRow="1" w:lastRow="0" w:firstColumn="1" w:lastColumn="0" w:noHBand="0" w:noVBand="1"/>
      </w:tblPr>
      <w:tblGrid>
        <w:gridCol w:w="1134"/>
        <w:gridCol w:w="4679"/>
        <w:gridCol w:w="1276"/>
        <w:gridCol w:w="1984"/>
        <w:gridCol w:w="1843"/>
      </w:tblGrid>
      <w:tr w:rsidR="00D9447D" w:rsidRPr="00593688" w:rsidTr="00D9447D">
        <w:trPr>
          <w:trHeight w:val="936"/>
        </w:trPr>
        <w:tc>
          <w:tcPr>
            <w:tcW w:w="1134" w:type="dxa"/>
            <w:vAlign w:val="center"/>
          </w:tcPr>
          <w:p w:rsidR="00D9447D" w:rsidRPr="00593688" w:rsidRDefault="00D9447D" w:rsidP="00D9447D">
            <w:pPr>
              <w:jc w:val="center"/>
              <w:rPr>
                <w:sz w:val="28"/>
                <w:szCs w:val="28"/>
              </w:rPr>
            </w:pPr>
            <w:r w:rsidRPr="00593688">
              <w:rPr>
                <w:sz w:val="28"/>
                <w:szCs w:val="28"/>
              </w:rPr>
              <w:t>№</w:t>
            </w:r>
          </w:p>
          <w:p w:rsidR="00D9447D" w:rsidRPr="00593688" w:rsidRDefault="00D9447D" w:rsidP="00D9447D">
            <w:pPr>
              <w:jc w:val="center"/>
              <w:rPr>
                <w:sz w:val="28"/>
                <w:szCs w:val="28"/>
              </w:rPr>
            </w:pPr>
            <w:r w:rsidRPr="00593688">
              <w:rPr>
                <w:sz w:val="28"/>
                <w:szCs w:val="28"/>
              </w:rPr>
              <w:t>п/п</w:t>
            </w:r>
          </w:p>
        </w:tc>
        <w:tc>
          <w:tcPr>
            <w:tcW w:w="4679" w:type="dxa"/>
            <w:vAlign w:val="center"/>
          </w:tcPr>
          <w:p w:rsidR="00D9447D" w:rsidRPr="00593688" w:rsidRDefault="00D9447D" w:rsidP="00D9447D">
            <w:pPr>
              <w:jc w:val="center"/>
              <w:rPr>
                <w:sz w:val="28"/>
                <w:szCs w:val="28"/>
              </w:rPr>
            </w:pPr>
            <w:r w:rsidRPr="00593688">
              <w:rPr>
                <w:sz w:val="28"/>
                <w:szCs w:val="28"/>
              </w:rPr>
              <w:t>Наименование показателя</w:t>
            </w:r>
          </w:p>
        </w:tc>
        <w:tc>
          <w:tcPr>
            <w:tcW w:w="1276" w:type="dxa"/>
            <w:vAlign w:val="center"/>
          </w:tcPr>
          <w:p w:rsidR="00D9447D" w:rsidRPr="00593688" w:rsidRDefault="00D9447D" w:rsidP="00D9447D">
            <w:pPr>
              <w:jc w:val="center"/>
              <w:rPr>
                <w:sz w:val="28"/>
                <w:szCs w:val="28"/>
              </w:rPr>
            </w:pPr>
            <w:r w:rsidRPr="00593688">
              <w:rPr>
                <w:sz w:val="28"/>
                <w:szCs w:val="28"/>
              </w:rPr>
              <w:t>Ед. изм.</w:t>
            </w:r>
          </w:p>
        </w:tc>
        <w:tc>
          <w:tcPr>
            <w:tcW w:w="1984" w:type="dxa"/>
            <w:vAlign w:val="center"/>
          </w:tcPr>
          <w:p w:rsidR="00D9447D" w:rsidRPr="00593688" w:rsidRDefault="00D9447D" w:rsidP="00D9447D">
            <w:pPr>
              <w:jc w:val="center"/>
              <w:rPr>
                <w:sz w:val="28"/>
                <w:szCs w:val="28"/>
              </w:rPr>
            </w:pPr>
            <w:r w:rsidRPr="00593688">
              <w:rPr>
                <w:sz w:val="28"/>
                <w:szCs w:val="28"/>
              </w:rPr>
              <w:t xml:space="preserve">с </w:t>
            </w:r>
            <w:r>
              <w:rPr>
                <w:sz w:val="28"/>
                <w:szCs w:val="28"/>
              </w:rPr>
              <w:t>28</w:t>
            </w:r>
            <w:r w:rsidRPr="00593688">
              <w:rPr>
                <w:sz w:val="28"/>
                <w:szCs w:val="28"/>
              </w:rPr>
              <w:t>.0</w:t>
            </w:r>
            <w:r>
              <w:rPr>
                <w:sz w:val="28"/>
                <w:szCs w:val="28"/>
              </w:rPr>
              <w:t>2</w:t>
            </w:r>
            <w:r w:rsidRPr="00593688">
              <w:rPr>
                <w:sz w:val="28"/>
                <w:szCs w:val="28"/>
              </w:rPr>
              <w:t>.2019    по 30.06.2019</w:t>
            </w:r>
          </w:p>
        </w:tc>
        <w:tc>
          <w:tcPr>
            <w:tcW w:w="1843" w:type="dxa"/>
            <w:vAlign w:val="center"/>
          </w:tcPr>
          <w:p w:rsidR="00D9447D" w:rsidRPr="00593688" w:rsidRDefault="00D9447D" w:rsidP="00D9447D">
            <w:pPr>
              <w:jc w:val="center"/>
              <w:rPr>
                <w:sz w:val="28"/>
                <w:szCs w:val="28"/>
              </w:rPr>
            </w:pPr>
            <w:r w:rsidRPr="00593688">
              <w:rPr>
                <w:sz w:val="28"/>
                <w:szCs w:val="28"/>
              </w:rPr>
              <w:t>с 01.07.2019     по 31.12.2019</w:t>
            </w:r>
          </w:p>
        </w:tc>
      </w:tr>
      <w:tr w:rsidR="00D9447D" w:rsidRPr="00593688" w:rsidTr="00D9447D">
        <w:trPr>
          <w:trHeight w:val="253"/>
        </w:trPr>
        <w:tc>
          <w:tcPr>
            <w:tcW w:w="1134" w:type="dxa"/>
          </w:tcPr>
          <w:p w:rsidR="00D9447D" w:rsidRPr="00593688" w:rsidRDefault="00D9447D" w:rsidP="00D9447D">
            <w:pPr>
              <w:jc w:val="center"/>
              <w:rPr>
                <w:sz w:val="28"/>
                <w:szCs w:val="28"/>
              </w:rPr>
            </w:pPr>
            <w:r w:rsidRPr="00593688">
              <w:rPr>
                <w:sz w:val="28"/>
                <w:szCs w:val="28"/>
              </w:rPr>
              <w:t>1</w:t>
            </w:r>
          </w:p>
        </w:tc>
        <w:tc>
          <w:tcPr>
            <w:tcW w:w="4679" w:type="dxa"/>
          </w:tcPr>
          <w:p w:rsidR="00D9447D" w:rsidRPr="00593688" w:rsidRDefault="00D9447D" w:rsidP="00D9447D">
            <w:pPr>
              <w:jc w:val="center"/>
              <w:rPr>
                <w:sz w:val="28"/>
                <w:szCs w:val="28"/>
              </w:rPr>
            </w:pPr>
            <w:r w:rsidRPr="00593688">
              <w:rPr>
                <w:sz w:val="28"/>
                <w:szCs w:val="28"/>
              </w:rPr>
              <w:t>2</w:t>
            </w:r>
          </w:p>
        </w:tc>
        <w:tc>
          <w:tcPr>
            <w:tcW w:w="1276" w:type="dxa"/>
          </w:tcPr>
          <w:p w:rsidR="00D9447D" w:rsidRPr="00593688" w:rsidRDefault="00D9447D" w:rsidP="00D9447D">
            <w:pPr>
              <w:jc w:val="center"/>
              <w:rPr>
                <w:sz w:val="28"/>
                <w:szCs w:val="28"/>
              </w:rPr>
            </w:pPr>
            <w:r w:rsidRPr="00593688">
              <w:rPr>
                <w:sz w:val="28"/>
                <w:szCs w:val="28"/>
              </w:rPr>
              <w:t>3</w:t>
            </w:r>
          </w:p>
        </w:tc>
        <w:tc>
          <w:tcPr>
            <w:tcW w:w="1984" w:type="dxa"/>
            <w:vAlign w:val="center"/>
          </w:tcPr>
          <w:p w:rsidR="00D9447D" w:rsidRPr="00593688" w:rsidRDefault="00D9447D" w:rsidP="00D9447D">
            <w:pPr>
              <w:jc w:val="center"/>
              <w:rPr>
                <w:sz w:val="28"/>
                <w:szCs w:val="28"/>
              </w:rPr>
            </w:pPr>
            <w:r>
              <w:rPr>
                <w:sz w:val="28"/>
                <w:szCs w:val="28"/>
              </w:rPr>
              <w:t>4</w:t>
            </w:r>
          </w:p>
        </w:tc>
        <w:tc>
          <w:tcPr>
            <w:tcW w:w="1843" w:type="dxa"/>
          </w:tcPr>
          <w:p w:rsidR="00D9447D" w:rsidRPr="00593688" w:rsidRDefault="00D9447D" w:rsidP="00D9447D">
            <w:pPr>
              <w:jc w:val="center"/>
              <w:rPr>
                <w:sz w:val="28"/>
                <w:szCs w:val="28"/>
              </w:rPr>
            </w:pPr>
            <w:r>
              <w:rPr>
                <w:sz w:val="28"/>
                <w:szCs w:val="28"/>
              </w:rPr>
              <w:t>5</w:t>
            </w:r>
          </w:p>
        </w:tc>
      </w:tr>
      <w:tr w:rsidR="00D9447D" w:rsidRPr="00593688" w:rsidTr="00D9447D">
        <w:trPr>
          <w:trHeight w:val="469"/>
        </w:trPr>
        <w:tc>
          <w:tcPr>
            <w:tcW w:w="10916" w:type="dxa"/>
            <w:gridSpan w:val="5"/>
            <w:vAlign w:val="center"/>
          </w:tcPr>
          <w:p w:rsidR="00D9447D" w:rsidRPr="00593688" w:rsidRDefault="00D9447D" w:rsidP="00D9447D">
            <w:pPr>
              <w:jc w:val="center"/>
              <w:rPr>
                <w:sz w:val="28"/>
                <w:szCs w:val="28"/>
              </w:rPr>
            </w:pPr>
            <w:r w:rsidRPr="00593688">
              <w:rPr>
                <w:sz w:val="28"/>
                <w:szCs w:val="28"/>
              </w:rPr>
              <w:t>1. Холодное водоснабжение питьевой водой</w:t>
            </w:r>
          </w:p>
        </w:tc>
      </w:tr>
      <w:tr w:rsidR="00D9447D" w:rsidRPr="00593688" w:rsidTr="00D9447D">
        <w:trPr>
          <w:trHeight w:val="439"/>
        </w:trPr>
        <w:tc>
          <w:tcPr>
            <w:tcW w:w="1134" w:type="dxa"/>
            <w:vAlign w:val="center"/>
          </w:tcPr>
          <w:p w:rsidR="00D9447D" w:rsidRPr="00593688" w:rsidRDefault="00D9447D" w:rsidP="00D9447D">
            <w:pPr>
              <w:jc w:val="center"/>
              <w:rPr>
                <w:sz w:val="28"/>
                <w:szCs w:val="28"/>
              </w:rPr>
            </w:pPr>
            <w:r w:rsidRPr="00593688">
              <w:rPr>
                <w:sz w:val="28"/>
                <w:szCs w:val="28"/>
              </w:rPr>
              <w:t>1.1.</w:t>
            </w:r>
          </w:p>
        </w:tc>
        <w:tc>
          <w:tcPr>
            <w:tcW w:w="4679" w:type="dxa"/>
            <w:vAlign w:val="center"/>
          </w:tcPr>
          <w:p w:rsidR="00D9447D" w:rsidRPr="00593688" w:rsidRDefault="00D9447D" w:rsidP="00D9447D">
            <w:pPr>
              <w:rPr>
                <w:sz w:val="28"/>
                <w:szCs w:val="28"/>
              </w:rPr>
            </w:pPr>
            <w:r w:rsidRPr="00593688">
              <w:rPr>
                <w:sz w:val="28"/>
                <w:szCs w:val="28"/>
              </w:rPr>
              <w:t>Поднято воды</w:t>
            </w:r>
          </w:p>
        </w:tc>
        <w:tc>
          <w:tcPr>
            <w:tcW w:w="1276" w:type="dxa"/>
            <w:vAlign w:val="center"/>
          </w:tcPr>
          <w:p w:rsidR="00D9447D" w:rsidRPr="00593688" w:rsidRDefault="00D9447D" w:rsidP="00D9447D">
            <w:pPr>
              <w:jc w:val="center"/>
              <w:rPr>
                <w:sz w:val="28"/>
                <w:szCs w:val="28"/>
                <w:vertAlign w:val="superscript"/>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369794,07</w:t>
            </w:r>
          </w:p>
        </w:tc>
        <w:tc>
          <w:tcPr>
            <w:tcW w:w="1843" w:type="dxa"/>
            <w:vAlign w:val="center"/>
          </w:tcPr>
          <w:p w:rsidR="00D9447D" w:rsidRPr="00593688" w:rsidRDefault="00D9447D" w:rsidP="00D9447D">
            <w:pPr>
              <w:jc w:val="center"/>
              <w:rPr>
                <w:sz w:val="28"/>
                <w:szCs w:val="28"/>
              </w:rPr>
            </w:pPr>
            <w:r>
              <w:rPr>
                <w:sz w:val="28"/>
                <w:szCs w:val="28"/>
              </w:rPr>
              <w:t>548746,02</w:t>
            </w:r>
          </w:p>
        </w:tc>
      </w:tr>
      <w:tr w:rsidR="00D9447D" w:rsidRPr="00593688" w:rsidTr="00D9447D">
        <w:tc>
          <w:tcPr>
            <w:tcW w:w="1134" w:type="dxa"/>
            <w:vAlign w:val="center"/>
          </w:tcPr>
          <w:p w:rsidR="00D9447D" w:rsidRPr="00593688" w:rsidRDefault="00D9447D" w:rsidP="00D9447D">
            <w:pPr>
              <w:jc w:val="center"/>
              <w:rPr>
                <w:sz w:val="28"/>
                <w:szCs w:val="28"/>
              </w:rPr>
            </w:pPr>
            <w:r w:rsidRPr="00593688">
              <w:rPr>
                <w:sz w:val="28"/>
                <w:szCs w:val="28"/>
              </w:rPr>
              <w:t>1.2.</w:t>
            </w:r>
          </w:p>
        </w:tc>
        <w:tc>
          <w:tcPr>
            <w:tcW w:w="4679" w:type="dxa"/>
            <w:vAlign w:val="center"/>
          </w:tcPr>
          <w:p w:rsidR="00D9447D" w:rsidRPr="00593688" w:rsidRDefault="00D9447D" w:rsidP="00D9447D">
            <w:pPr>
              <w:rPr>
                <w:sz w:val="28"/>
                <w:szCs w:val="28"/>
              </w:rPr>
            </w:pPr>
            <w:r w:rsidRPr="00593688">
              <w:rPr>
                <w:sz w:val="28"/>
                <w:szCs w:val="28"/>
              </w:rPr>
              <w:t>Получено со стороны</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1597,73</w:t>
            </w:r>
          </w:p>
        </w:tc>
        <w:tc>
          <w:tcPr>
            <w:tcW w:w="1843" w:type="dxa"/>
            <w:vAlign w:val="center"/>
          </w:tcPr>
          <w:p w:rsidR="00D9447D" w:rsidRPr="00593688" w:rsidRDefault="00D9447D" w:rsidP="00D9447D">
            <w:pPr>
              <w:jc w:val="center"/>
              <w:rPr>
                <w:sz w:val="28"/>
                <w:szCs w:val="28"/>
              </w:rPr>
            </w:pPr>
            <w:r>
              <w:rPr>
                <w:sz w:val="28"/>
                <w:szCs w:val="28"/>
              </w:rPr>
              <w:t>2351,50</w:t>
            </w:r>
          </w:p>
        </w:tc>
      </w:tr>
      <w:tr w:rsidR="00D9447D" w:rsidRPr="00593688" w:rsidTr="00D9447D">
        <w:tc>
          <w:tcPr>
            <w:tcW w:w="1134" w:type="dxa"/>
            <w:vAlign w:val="center"/>
          </w:tcPr>
          <w:p w:rsidR="00D9447D" w:rsidRPr="00593688" w:rsidRDefault="00D9447D" w:rsidP="00D9447D">
            <w:pPr>
              <w:jc w:val="center"/>
              <w:rPr>
                <w:sz w:val="28"/>
                <w:szCs w:val="28"/>
              </w:rPr>
            </w:pPr>
            <w:r w:rsidRPr="00593688">
              <w:rPr>
                <w:sz w:val="28"/>
                <w:szCs w:val="28"/>
              </w:rPr>
              <w:t>1.3.</w:t>
            </w:r>
          </w:p>
        </w:tc>
        <w:tc>
          <w:tcPr>
            <w:tcW w:w="4679" w:type="dxa"/>
            <w:vAlign w:val="center"/>
          </w:tcPr>
          <w:p w:rsidR="00D9447D" w:rsidRPr="00593688" w:rsidRDefault="00D9447D" w:rsidP="00D9447D">
            <w:pPr>
              <w:rPr>
                <w:sz w:val="28"/>
                <w:szCs w:val="28"/>
              </w:rPr>
            </w:pPr>
            <w:r w:rsidRPr="00593688">
              <w:rPr>
                <w:sz w:val="28"/>
                <w:szCs w:val="28"/>
              </w:rPr>
              <w:t>Расход воды на коммунально-бытовые нужды</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39,28</w:t>
            </w:r>
          </w:p>
        </w:tc>
        <w:tc>
          <w:tcPr>
            <w:tcW w:w="1843" w:type="dxa"/>
            <w:vAlign w:val="center"/>
          </w:tcPr>
          <w:p w:rsidR="00D9447D" w:rsidRPr="00593688" w:rsidRDefault="00D9447D" w:rsidP="00D9447D">
            <w:pPr>
              <w:jc w:val="center"/>
              <w:rPr>
                <w:sz w:val="28"/>
                <w:szCs w:val="28"/>
              </w:rPr>
            </w:pPr>
            <w:r>
              <w:rPr>
                <w:sz w:val="28"/>
                <w:szCs w:val="28"/>
              </w:rPr>
              <w:t>58,29</w:t>
            </w:r>
          </w:p>
        </w:tc>
      </w:tr>
      <w:tr w:rsidR="00D9447D" w:rsidRPr="00593688" w:rsidTr="00D9447D">
        <w:tc>
          <w:tcPr>
            <w:tcW w:w="1134" w:type="dxa"/>
            <w:vAlign w:val="center"/>
          </w:tcPr>
          <w:p w:rsidR="00D9447D" w:rsidRPr="00593688" w:rsidRDefault="00D9447D" w:rsidP="00D9447D">
            <w:pPr>
              <w:jc w:val="center"/>
              <w:rPr>
                <w:sz w:val="28"/>
                <w:szCs w:val="28"/>
              </w:rPr>
            </w:pPr>
            <w:r w:rsidRPr="00593688">
              <w:rPr>
                <w:sz w:val="28"/>
                <w:szCs w:val="28"/>
              </w:rPr>
              <w:t>1.4.</w:t>
            </w:r>
          </w:p>
        </w:tc>
        <w:tc>
          <w:tcPr>
            <w:tcW w:w="4679" w:type="dxa"/>
            <w:vAlign w:val="center"/>
          </w:tcPr>
          <w:p w:rsidR="00D9447D" w:rsidRPr="00593688" w:rsidRDefault="00D9447D" w:rsidP="00D9447D">
            <w:pPr>
              <w:rPr>
                <w:sz w:val="28"/>
                <w:szCs w:val="28"/>
              </w:rPr>
            </w:pPr>
            <w:r w:rsidRPr="00593688">
              <w:rPr>
                <w:sz w:val="28"/>
                <w:szCs w:val="28"/>
              </w:rPr>
              <w:t>Расход воды на нужды предприятия:</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w:t>
            </w:r>
          </w:p>
        </w:tc>
        <w:tc>
          <w:tcPr>
            <w:tcW w:w="1843" w:type="dxa"/>
            <w:vAlign w:val="center"/>
          </w:tcPr>
          <w:p w:rsidR="00D9447D" w:rsidRPr="00593688" w:rsidRDefault="00D9447D" w:rsidP="00D9447D">
            <w:pPr>
              <w:jc w:val="center"/>
              <w:rPr>
                <w:sz w:val="28"/>
                <w:szCs w:val="28"/>
              </w:rPr>
            </w:pPr>
            <w:r>
              <w:rPr>
                <w:sz w:val="28"/>
                <w:szCs w:val="28"/>
              </w:rPr>
              <w:t>-</w:t>
            </w:r>
          </w:p>
        </w:tc>
      </w:tr>
      <w:tr w:rsidR="00D9447D" w:rsidRPr="00593688" w:rsidTr="00D9447D">
        <w:tc>
          <w:tcPr>
            <w:tcW w:w="1134" w:type="dxa"/>
            <w:vAlign w:val="center"/>
          </w:tcPr>
          <w:p w:rsidR="00D9447D" w:rsidRPr="00593688" w:rsidRDefault="00D9447D" w:rsidP="00D9447D">
            <w:pPr>
              <w:jc w:val="center"/>
              <w:rPr>
                <w:sz w:val="28"/>
                <w:szCs w:val="28"/>
              </w:rPr>
            </w:pPr>
            <w:r w:rsidRPr="00593688">
              <w:rPr>
                <w:sz w:val="28"/>
                <w:szCs w:val="28"/>
              </w:rPr>
              <w:t>1.4.1.</w:t>
            </w:r>
          </w:p>
        </w:tc>
        <w:tc>
          <w:tcPr>
            <w:tcW w:w="4679" w:type="dxa"/>
            <w:vAlign w:val="center"/>
          </w:tcPr>
          <w:p w:rsidR="00D9447D" w:rsidRPr="00593688" w:rsidRDefault="00D9447D" w:rsidP="00D9447D">
            <w:pPr>
              <w:rPr>
                <w:sz w:val="28"/>
                <w:szCs w:val="28"/>
              </w:rPr>
            </w:pPr>
            <w:r w:rsidRPr="00593688">
              <w:rPr>
                <w:sz w:val="28"/>
                <w:szCs w:val="28"/>
              </w:rPr>
              <w:t>- на очистные сооружения</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w:t>
            </w:r>
          </w:p>
        </w:tc>
        <w:tc>
          <w:tcPr>
            <w:tcW w:w="1843" w:type="dxa"/>
            <w:vAlign w:val="center"/>
          </w:tcPr>
          <w:p w:rsidR="00D9447D" w:rsidRPr="00593688" w:rsidRDefault="00D9447D" w:rsidP="00D9447D">
            <w:pPr>
              <w:jc w:val="center"/>
              <w:rPr>
                <w:sz w:val="28"/>
                <w:szCs w:val="28"/>
              </w:rPr>
            </w:pPr>
            <w:r>
              <w:rPr>
                <w:sz w:val="28"/>
                <w:szCs w:val="28"/>
              </w:rPr>
              <w:t>-</w:t>
            </w:r>
          </w:p>
        </w:tc>
      </w:tr>
      <w:tr w:rsidR="00D9447D" w:rsidRPr="00593688" w:rsidTr="00D9447D">
        <w:tc>
          <w:tcPr>
            <w:tcW w:w="1134" w:type="dxa"/>
            <w:vAlign w:val="center"/>
          </w:tcPr>
          <w:p w:rsidR="00D9447D" w:rsidRPr="00593688" w:rsidRDefault="00D9447D" w:rsidP="00D9447D">
            <w:pPr>
              <w:jc w:val="center"/>
              <w:rPr>
                <w:sz w:val="28"/>
                <w:szCs w:val="28"/>
              </w:rPr>
            </w:pPr>
            <w:r w:rsidRPr="00593688">
              <w:rPr>
                <w:sz w:val="28"/>
                <w:szCs w:val="28"/>
              </w:rPr>
              <w:t>1.4.2.</w:t>
            </w:r>
          </w:p>
        </w:tc>
        <w:tc>
          <w:tcPr>
            <w:tcW w:w="4679" w:type="dxa"/>
            <w:vAlign w:val="center"/>
          </w:tcPr>
          <w:p w:rsidR="00D9447D" w:rsidRPr="00593688" w:rsidRDefault="00D9447D" w:rsidP="00D9447D">
            <w:pPr>
              <w:rPr>
                <w:sz w:val="28"/>
                <w:szCs w:val="28"/>
              </w:rPr>
            </w:pPr>
            <w:r w:rsidRPr="00593688">
              <w:rPr>
                <w:sz w:val="28"/>
                <w:szCs w:val="28"/>
              </w:rPr>
              <w:t>- на промывку сетей</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w:t>
            </w:r>
          </w:p>
        </w:tc>
        <w:tc>
          <w:tcPr>
            <w:tcW w:w="1843" w:type="dxa"/>
            <w:vAlign w:val="center"/>
          </w:tcPr>
          <w:p w:rsidR="00D9447D" w:rsidRPr="00593688" w:rsidRDefault="00D9447D" w:rsidP="00D9447D">
            <w:pPr>
              <w:jc w:val="center"/>
              <w:rPr>
                <w:sz w:val="28"/>
                <w:szCs w:val="28"/>
              </w:rPr>
            </w:pPr>
            <w:r>
              <w:rPr>
                <w:sz w:val="28"/>
                <w:szCs w:val="28"/>
              </w:rPr>
              <w:t>-</w:t>
            </w:r>
          </w:p>
        </w:tc>
      </w:tr>
      <w:tr w:rsidR="00D9447D" w:rsidRPr="00593688" w:rsidTr="00D9447D">
        <w:trPr>
          <w:trHeight w:val="183"/>
        </w:trPr>
        <w:tc>
          <w:tcPr>
            <w:tcW w:w="1134" w:type="dxa"/>
            <w:vAlign w:val="center"/>
          </w:tcPr>
          <w:p w:rsidR="00D9447D" w:rsidRPr="00593688" w:rsidRDefault="00D9447D" w:rsidP="00D9447D">
            <w:pPr>
              <w:jc w:val="center"/>
              <w:rPr>
                <w:sz w:val="28"/>
                <w:szCs w:val="28"/>
              </w:rPr>
            </w:pPr>
            <w:r w:rsidRPr="00593688">
              <w:rPr>
                <w:sz w:val="28"/>
                <w:szCs w:val="28"/>
              </w:rPr>
              <w:t>1.4.3.</w:t>
            </w:r>
          </w:p>
        </w:tc>
        <w:tc>
          <w:tcPr>
            <w:tcW w:w="4679" w:type="dxa"/>
            <w:vAlign w:val="center"/>
          </w:tcPr>
          <w:p w:rsidR="00D9447D" w:rsidRPr="00593688" w:rsidRDefault="00D9447D" w:rsidP="00D9447D">
            <w:pPr>
              <w:rPr>
                <w:sz w:val="28"/>
                <w:szCs w:val="28"/>
              </w:rPr>
            </w:pPr>
            <w:r w:rsidRPr="00593688">
              <w:rPr>
                <w:sz w:val="28"/>
                <w:szCs w:val="28"/>
              </w:rPr>
              <w:t>- прочие</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w:t>
            </w:r>
          </w:p>
        </w:tc>
        <w:tc>
          <w:tcPr>
            <w:tcW w:w="1843" w:type="dxa"/>
            <w:vAlign w:val="center"/>
          </w:tcPr>
          <w:p w:rsidR="00D9447D" w:rsidRPr="00593688" w:rsidRDefault="00D9447D" w:rsidP="00D9447D">
            <w:pPr>
              <w:jc w:val="center"/>
              <w:rPr>
                <w:sz w:val="28"/>
                <w:szCs w:val="28"/>
              </w:rPr>
            </w:pPr>
            <w:r>
              <w:rPr>
                <w:sz w:val="28"/>
                <w:szCs w:val="28"/>
              </w:rPr>
              <w:t>-</w:t>
            </w:r>
          </w:p>
        </w:tc>
      </w:tr>
      <w:tr w:rsidR="00D9447D" w:rsidRPr="00593688" w:rsidTr="00D9447D">
        <w:trPr>
          <w:trHeight w:val="456"/>
        </w:trPr>
        <w:tc>
          <w:tcPr>
            <w:tcW w:w="1134" w:type="dxa"/>
            <w:vAlign w:val="center"/>
          </w:tcPr>
          <w:p w:rsidR="00D9447D" w:rsidRPr="00593688" w:rsidRDefault="00D9447D" w:rsidP="00D9447D">
            <w:pPr>
              <w:jc w:val="center"/>
              <w:rPr>
                <w:sz w:val="28"/>
                <w:szCs w:val="28"/>
              </w:rPr>
            </w:pPr>
            <w:r w:rsidRPr="00593688">
              <w:rPr>
                <w:sz w:val="28"/>
                <w:szCs w:val="28"/>
              </w:rPr>
              <w:t>1.5.</w:t>
            </w:r>
          </w:p>
        </w:tc>
        <w:tc>
          <w:tcPr>
            <w:tcW w:w="4679" w:type="dxa"/>
            <w:vAlign w:val="center"/>
          </w:tcPr>
          <w:p w:rsidR="00D9447D" w:rsidRPr="00593688" w:rsidRDefault="00D9447D" w:rsidP="00D9447D">
            <w:pPr>
              <w:rPr>
                <w:sz w:val="28"/>
                <w:szCs w:val="28"/>
              </w:rPr>
            </w:pPr>
            <w:r w:rsidRPr="00593688">
              <w:rPr>
                <w:sz w:val="28"/>
                <w:szCs w:val="28"/>
              </w:rPr>
              <w:t>Объем пропущенной воды через очистные сооружения</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w:t>
            </w:r>
          </w:p>
        </w:tc>
        <w:tc>
          <w:tcPr>
            <w:tcW w:w="1843" w:type="dxa"/>
            <w:vAlign w:val="center"/>
          </w:tcPr>
          <w:p w:rsidR="00D9447D" w:rsidRPr="00593688" w:rsidRDefault="00D9447D" w:rsidP="00D9447D">
            <w:pPr>
              <w:jc w:val="center"/>
              <w:rPr>
                <w:sz w:val="28"/>
                <w:szCs w:val="28"/>
              </w:rPr>
            </w:pPr>
            <w:r>
              <w:rPr>
                <w:sz w:val="28"/>
                <w:szCs w:val="28"/>
              </w:rPr>
              <w:t>-</w:t>
            </w:r>
          </w:p>
        </w:tc>
      </w:tr>
      <w:tr w:rsidR="00D9447D" w:rsidRPr="00593688" w:rsidTr="00D9447D">
        <w:tc>
          <w:tcPr>
            <w:tcW w:w="1134" w:type="dxa"/>
            <w:vAlign w:val="center"/>
          </w:tcPr>
          <w:p w:rsidR="00D9447D" w:rsidRPr="00593688" w:rsidRDefault="00D9447D" w:rsidP="00D9447D">
            <w:pPr>
              <w:jc w:val="center"/>
              <w:rPr>
                <w:sz w:val="28"/>
                <w:szCs w:val="28"/>
              </w:rPr>
            </w:pPr>
            <w:r w:rsidRPr="00593688">
              <w:rPr>
                <w:sz w:val="28"/>
                <w:szCs w:val="28"/>
              </w:rPr>
              <w:t>1.6.</w:t>
            </w:r>
          </w:p>
        </w:tc>
        <w:tc>
          <w:tcPr>
            <w:tcW w:w="4679" w:type="dxa"/>
            <w:vAlign w:val="center"/>
          </w:tcPr>
          <w:p w:rsidR="00D9447D" w:rsidRPr="00593688" w:rsidRDefault="00D9447D" w:rsidP="00D9447D">
            <w:pPr>
              <w:rPr>
                <w:sz w:val="28"/>
                <w:szCs w:val="28"/>
              </w:rPr>
            </w:pPr>
            <w:r w:rsidRPr="00593688">
              <w:rPr>
                <w:sz w:val="28"/>
                <w:szCs w:val="28"/>
              </w:rPr>
              <w:t>Подано воды в сеть</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371352,52</w:t>
            </w:r>
          </w:p>
        </w:tc>
        <w:tc>
          <w:tcPr>
            <w:tcW w:w="1843" w:type="dxa"/>
            <w:vAlign w:val="center"/>
          </w:tcPr>
          <w:p w:rsidR="00D9447D" w:rsidRPr="00593688" w:rsidRDefault="00D9447D" w:rsidP="00D9447D">
            <w:pPr>
              <w:jc w:val="center"/>
              <w:rPr>
                <w:sz w:val="28"/>
                <w:szCs w:val="28"/>
              </w:rPr>
            </w:pPr>
            <w:r>
              <w:rPr>
                <w:sz w:val="28"/>
                <w:szCs w:val="28"/>
              </w:rPr>
              <w:t>551039,23</w:t>
            </w:r>
          </w:p>
        </w:tc>
      </w:tr>
      <w:tr w:rsidR="00D9447D" w:rsidRPr="00593688" w:rsidTr="00D9447D">
        <w:trPr>
          <w:trHeight w:val="313"/>
        </w:trPr>
        <w:tc>
          <w:tcPr>
            <w:tcW w:w="1134" w:type="dxa"/>
            <w:vAlign w:val="center"/>
          </w:tcPr>
          <w:p w:rsidR="00D9447D" w:rsidRPr="00593688" w:rsidRDefault="00D9447D" w:rsidP="00D9447D">
            <w:pPr>
              <w:jc w:val="center"/>
              <w:rPr>
                <w:sz w:val="28"/>
                <w:szCs w:val="28"/>
              </w:rPr>
            </w:pPr>
            <w:r w:rsidRPr="00593688">
              <w:rPr>
                <w:sz w:val="28"/>
                <w:szCs w:val="28"/>
              </w:rPr>
              <w:t>1.7.</w:t>
            </w:r>
          </w:p>
        </w:tc>
        <w:tc>
          <w:tcPr>
            <w:tcW w:w="4679" w:type="dxa"/>
            <w:vAlign w:val="center"/>
          </w:tcPr>
          <w:p w:rsidR="00D9447D" w:rsidRPr="00593688" w:rsidRDefault="00D9447D" w:rsidP="00D9447D">
            <w:pPr>
              <w:rPr>
                <w:sz w:val="28"/>
                <w:szCs w:val="28"/>
              </w:rPr>
            </w:pPr>
            <w:r w:rsidRPr="00593688">
              <w:rPr>
                <w:sz w:val="28"/>
                <w:szCs w:val="28"/>
              </w:rPr>
              <w:t>Потери воды</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90832,83</w:t>
            </w:r>
          </w:p>
        </w:tc>
        <w:tc>
          <w:tcPr>
            <w:tcW w:w="1843" w:type="dxa"/>
            <w:vAlign w:val="center"/>
          </w:tcPr>
          <w:p w:rsidR="00D9447D" w:rsidRPr="00593688" w:rsidRDefault="00D9447D" w:rsidP="00D9447D">
            <w:pPr>
              <w:jc w:val="center"/>
              <w:rPr>
                <w:sz w:val="28"/>
                <w:szCs w:val="28"/>
              </w:rPr>
            </w:pPr>
            <w:r>
              <w:rPr>
                <w:sz w:val="28"/>
                <w:szCs w:val="28"/>
              </w:rPr>
              <w:t>134784,20</w:t>
            </w:r>
          </w:p>
        </w:tc>
      </w:tr>
      <w:tr w:rsidR="00D9447D" w:rsidRPr="00593688" w:rsidTr="00D9447D">
        <w:trPr>
          <w:trHeight w:val="558"/>
        </w:trPr>
        <w:tc>
          <w:tcPr>
            <w:tcW w:w="1134" w:type="dxa"/>
            <w:vAlign w:val="center"/>
          </w:tcPr>
          <w:p w:rsidR="00D9447D" w:rsidRPr="00593688" w:rsidRDefault="00D9447D" w:rsidP="00D9447D">
            <w:pPr>
              <w:jc w:val="center"/>
              <w:rPr>
                <w:sz w:val="28"/>
                <w:szCs w:val="28"/>
              </w:rPr>
            </w:pPr>
            <w:r w:rsidRPr="00593688">
              <w:rPr>
                <w:sz w:val="28"/>
                <w:szCs w:val="28"/>
              </w:rPr>
              <w:t>1.8.</w:t>
            </w:r>
          </w:p>
        </w:tc>
        <w:tc>
          <w:tcPr>
            <w:tcW w:w="4679" w:type="dxa"/>
            <w:vAlign w:val="center"/>
          </w:tcPr>
          <w:p w:rsidR="00D9447D" w:rsidRPr="00593688" w:rsidRDefault="00D9447D" w:rsidP="00D9447D">
            <w:pPr>
              <w:rPr>
                <w:sz w:val="28"/>
                <w:szCs w:val="28"/>
              </w:rPr>
            </w:pPr>
            <w:r w:rsidRPr="00593688">
              <w:rPr>
                <w:sz w:val="28"/>
                <w:szCs w:val="28"/>
              </w:rPr>
              <w:t>Уровень потерь к объему поданной воды в сеть</w:t>
            </w:r>
          </w:p>
        </w:tc>
        <w:tc>
          <w:tcPr>
            <w:tcW w:w="1276" w:type="dxa"/>
            <w:vAlign w:val="center"/>
          </w:tcPr>
          <w:p w:rsidR="00D9447D" w:rsidRPr="00593688" w:rsidRDefault="00D9447D" w:rsidP="00D9447D">
            <w:pPr>
              <w:jc w:val="center"/>
              <w:rPr>
                <w:sz w:val="28"/>
                <w:szCs w:val="28"/>
              </w:rPr>
            </w:pPr>
            <w:r w:rsidRPr="00593688">
              <w:rPr>
                <w:sz w:val="28"/>
                <w:szCs w:val="28"/>
              </w:rPr>
              <w:t>%</w:t>
            </w:r>
          </w:p>
        </w:tc>
        <w:tc>
          <w:tcPr>
            <w:tcW w:w="1984" w:type="dxa"/>
            <w:vAlign w:val="center"/>
          </w:tcPr>
          <w:p w:rsidR="00D9447D" w:rsidRPr="00593688" w:rsidRDefault="00D9447D" w:rsidP="00D9447D">
            <w:pPr>
              <w:jc w:val="center"/>
              <w:rPr>
                <w:sz w:val="28"/>
                <w:szCs w:val="28"/>
              </w:rPr>
            </w:pPr>
            <w:r>
              <w:rPr>
                <w:sz w:val="28"/>
                <w:szCs w:val="28"/>
              </w:rPr>
              <w:t>24,46</w:t>
            </w:r>
          </w:p>
        </w:tc>
        <w:tc>
          <w:tcPr>
            <w:tcW w:w="1843" w:type="dxa"/>
            <w:vAlign w:val="center"/>
          </w:tcPr>
          <w:p w:rsidR="00D9447D" w:rsidRPr="00593688" w:rsidRDefault="00D9447D" w:rsidP="00D9447D">
            <w:pPr>
              <w:jc w:val="center"/>
              <w:rPr>
                <w:sz w:val="28"/>
                <w:szCs w:val="28"/>
              </w:rPr>
            </w:pPr>
            <w:r>
              <w:rPr>
                <w:sz w:val="28"/>
                <w:szCs w:val="28"/>
              </w:rPr>
              <w:t>24,46</w:t>
            </w:r>
          </w:p>
        </w:tc>
      </w:tr>
      <w:tr w:rsidR="00D9447D" w:rsidRPr="00593688" w:rsidTr="00D9447D">
        <w:tc>
          <w:tcPr>
            <w:tcW w:w="1134" w:type="dxa"/>
            <w:vAlign w:val="center"/>
          </w:tcPr>
          <w:p w:rsidR="00D9447D" w:rsidRPr="00593688" w:rsidRDefault="00D9447D" w:rsidP="00D9447D">
            <w:pPr>
              <w:jc w:val="center"/>
              <w:rPr>
                <w:sz w:val="28"/>
                <w:szCs w:val="28"/>
              </w:rPr>
            </w:pPr>
            <w:r w:rsidRPr="00593688">
              <w:rPr>
                <w:sz w:val="28"/>
                <w:szCs w:val="28"/>
              </w:rPr>
              <w:t>1.9.</w:t>
            </w:r>
          </w:p>
        </w:tc>
        <w:tc>
          <w:tcPr>
            <w:tcW w:w="4679" w:type="dxa"/>
            <w:vAlign w:val="center"/>
          </w:tcPr>
          <w:p w:rsidR="00D9447D" w:rsidRPr="00593688" w:rsidRDefault="00D9447D" w:rsidP="00D9447D">
            <w:pPr>
              <w:rPr>
                <w:sz w:val="28"/>
                <w:szCs w:val="28"/>
              </w:rPr>
            </w:pPr>
            <w:r w:rsidRPr="00593688">
              <w:rPr>
                <w:sz w:val="28"/>
                <w:szCs w:val="28"/>
              </w:rPr>
              <w:t>Отпущено воды по категориям потребителей</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280519,70</w:t>
            </w:r>
          </w:p>
        </w:tc>
        <w:tc>
          <w:tcPr>
            <w:tcW w:w="1843" w:type="dxa"/>
            <w:vAlign w:val="center"/>
          </w:tcPr>
          <w:p w:rsidR="00D9447D" w:rsidRPr="00593688" w:rsidRDefault="00D9447D" w:rsidP="00D9447D">
            <w:pPr>
              <w:jc w:val="center"/>
              <w:rPr>
                <w:sz w:val="28"/>
                <w:szCs w:val="28"/>
              </w:rPr>
            </w:pPr>
            <w:r>
              <w:rPr>
                <w:sz w:val="28"/>
                <w:szCs w:val="28"/>
              </w:rPr>
              <w:t>416255,03</w:t>
            </w:r>
          </w:p>
        </w:tc>
      </w:tr>
      <w:tr w:rsidR="00D9447D" w:rsidRPr="00593688" w:rsidTr="00D9447D">
        <w:trPr>
          <w:trHeight w:val="277"/>
        </w:trPr>
        <w:tc>
          <w:tcPr>
            <w:tcW w:w="1134" w:type="dxa"/>
            <w:vAlign w:val="center"/>
          </w:tcPr>
          <w:p w:rsidR="00D9447D" w:rsidRPr="00593688" w:rsidRDefault="00D9447D" w:rsidP="00D9447D">
            <w:pPr>
              <w:jc w:val="center"/>
              <w:rPr>
                <w:sz w:val="28"/>
                <w:szCs w:val="28"/>
              </w:rPr>
            </w:pPr>
            <w:r w:rsidRPr="00593688">
              <w:rPr>
                <w:sz w:val="28"/>
                <w:szCs w:val="28"/>
              </w:rPr>
              <w:t>1.9.1.</w:t>
            </w:r>
          </w:p>
        </w:tc>
        <w:tc>
          <w:tcPr>
            <w:tcW w:w="4679" w:type="dxa"/>
            <w:vAlign w:val="center"/>
          </w:tcPr>
          <w:p w:rsidR="00D9447D" w:rsidRPr="00593688" w:rsidRDefault="00D9447D" w:rsidP="00D9447D">
            <w:pPr>
              <w:rPr>
                <w:sz w:val="28"/>
                <w:szCs w:val="28"/>
              </w:rPr>
            </w:pPr>
            <w:r w:rsidRPr="00593688">
              <w:rPr>
                <w:sz w:val="28"/>
                <w:szCs w:val="28"/>
              </w:rPr>
              <w:t>Потребительский рынок</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220804,16</w:t>
            </w:r>
          </w:p>
        </w:tc>
        <w:tc>
          <w:tcPr>
            <w:tcW w:w="1843" w:type="dxa"/>
            <w:vAlign w:val="center"/>
          </w:tcPr>
          <w:p w:rsidR="00D9447D" w:rsidRPr="00593688" w:rsidRDefault="00D9447D" w:rsidP="00D9447D">
            <w:pPr>
              <w:jc w:val="center"/>
              <w:rPr>
                <w:sz w:val="28"/>
                <w:szCs w:val="28"/>
              </w:rPr>
            </w:pPr>
            <w:r>
              <w:rPr>
                <w:sz w:val="28"/>
                <w:szCs w:val="28"/>
              </w:rPr>
              <w:t>327644,89</w:t>
            </w:r>
          </w:p>
        </w:tc>
      </w:tr>
      <w:tr w:rsidR="00D9447D" w:rsidRPr="00593688" w:rsidTr="00D9447D">
        <w:trPr>
          <w:trHeight w:val="281"/>
        </w:trPr>
        <w:tc>
          <w:tcPr>
            <w:tcW w:w="1134" w:type="dxa"/>
            <w:vAlign w:val="center"/>
          </w:tcPr>
          <w:p w:rsidR="00D9447D" w:rsidRPr="00593688" w:rsidRDefault="00D9447D" w:rsidP="00D9447D">
            <w:pPr>
              <w:jc w:val="center"/>
              <w:rPr>
                <w:sz w:val="28"/>
                <w:szCs w:val="28"/>
              </w:rPr>
            </w:pPr>
            <w:r w:rsidRPr="00593688">
              <w:rPr>
                <w:sz w:val="28"/>
                <w:szCs w:val="28"/>
              </w:rPr>
              <w:t>1.9.1.1.</w:t>
            </w:r>
          </w:p>
        </w:tc>
        <w:tc>
          <w:tcPr>
            <w:tcW w:w="4679" w:type="dxa"/>
            <w:vAlign w:val="center"/>
          </w:tcPr>
          <w:p w:rsidR="00D9447D" w:rsidRPr="00593688" w:rsidRDefault="00D9447D" w:rsidP="00D9447D">
            <w:pPr>
              <w:rPr>
                <w:sz w:val="28"/>
                <w:szCs w:val="28"/>
              </w:rPr>
            </w:pPr>
            <w:r w:rsidRPr="00593688">
              <w:rPr>
                <w:sz w:val="28"/>
                <w:szCs w:val="28"/>
              </w:rPr>
              <w:t>- население</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209468,66</w:t>
            </w:r>
          </w:p>
        </w:tc>
        <w:tc>
          <w:tcPr>
            <w:tcW w:w="1843" w:type="dxa"/>
            <w:vAlign w:val="center"/>
          </w:tcPr>
          <w:p w:rsidR="00D9447D" w:rsidRPr="00593688" w:rsidRDefault="00D9447D" w:rsidP="00D9447D">
            <w:pPr>
              <w:jc w:val="center"/>
              <w:rPr>
                <w:sz w:val="28"/>
                <w:szCs w:val="28"/>
              </w:rPr>
            </w:pPr>
            <w:r>
              <w:rPr>
                <w:sz w:val="28"/>
                <w:szCs w:val="28"/>
              </w:rPr>
              <w:t>310824,46</w:t>
            </w:r>
          </w:p>
        </w:tc>
      </w:tr>
      <w:tr w:rsidR="00D9447D" w:rsidRPr="00593688" w:rsidTr="00D9447D">
        <w:trPr>
          <w:trHeight w:val="271"/>
        </w:trPr>
        <w:tc>
          <w:tcPr>
            <w:tcW w:w="1134" w:type="dxa"/>
            <w:vAlign w:val="center"/>
          </w:tcPr>
          <w:p w:rsidR="00D9447D" w:rsidRPr="00593688" w:rsidRDefault="00D9447D" w:rsidP="00D9447D">
            <w:pPr>
              <w:jc w:val="center"/>
              <w:rPr>
                <w:sz w:val="28"/>
                <w:szCs w:val="28"/>
              </w:rPr>
            </w:pPr>
            <w:r w:rsidRPr="00593688">
              <w:rPr>
                <w:sz w:val="28"/>
                <w:szCs w:val="28"/>
              </w:rPr>
              <w:t>1.9.1.2.</w:t>
            </w:r>
          </w:p>
        </w:tc>
        <w:tc>
          <w:tcPr>
            <w:tcW w:w="4679" w:type="dxa"/>
            <w:vAlign w:val="center"/>
          </w:tcPr>
          <w:p w:rsidR="00D9447D" w:rsidRPr="00593688" w:rsidRDefault="00D9447D" w:rsidP="00D9447D">
            <w:pPr>
              <w:rPr>
                <w:sz w:val="28"/>
                <w:szCs w:val="28"/>
              </w:rPr>
            </w:pPr>
            <w:r w:rsidRPr="00593688">
              <w:rPr>
                <w:sz w:val="28"/>
                <w:szCs w:val="28"/>
              </w:rPr>
              <w:t>- прочие потребители</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11335,51</w:t>
            </w:r>
          </w:p>
        </w:tc>
        <w:tc>
          <w:tcPr>
            <w:tcW w:w="1843" w:type="dxa"/>
            <w:vAlign w:val="center"/>
          </w:tcPr>
          <w:p w:rsidR="00D9447D" w:rsidRPr="00593688" w:rsidRDefault="00D9447D" w:rsidP="00D9447D">
            <w:pPr>
              <w:jc w:val="center"/>
              <w:rPr>
                <w:sz w:val="28"/>
                <w:szCs w:val="28"/>
              </w:rPr>
            </w:pPr>
            <w:r>
              <w:rPr>
                <w:sz w:val="28"/>
                <w:szCs w:val="28"/>
              </w:rPr>
              <w:t>16820,42</w:t>
            </w:r>
          </w:p>
        </w:tc>
      </w:tr>
      <w:tr w:rsidR="00D9447D" w:rsidRPr="00593688" w:rsidTr="00D9447D">
        <w:trPr>
          <w:trHeight w:val="498"/>
        </w:trPr>
        <w:tc>
          <w:tcPr>
            <w:tcW w:w="1134" w:type="dxa"/>
            <w:vAlign w:val="center"/>
          </w:tcPr>
          <w:p w:rsidR="00D9447D" w:rsidRPr="00593688" w:rsidRDefault="00D9447D" w:rsidP="00D9447D">
            <w:pPr>
              <w:jc w:val="center"/>
              <w:rPr>
                <w:sz w:val="28"/>
                <w:szCs w:val="28"/>
              </w:rPr>
            </w:pPr>
            <w:r w:rsidRPr="00593688">
              <w:rPr>
                <w:sz w:val="28"/>
                <w:szCs w:val="28"/>
              </w:rPr>
              <w:t>1.9.2.</w:t>
            </w:r>
          </w:p>
        </w:tc>
        <w:tc>
          <w:tcPr>
            <w:tcW w:w="4679" w:type="dxa"/>
            <w:vAlign w:val="center"/>
          </w:tcPr>
          <w:p w:rsidR="00D9447D" w:rsidRPr="00593688" w:rsidRDefault="00D9447D" w:rsidP="00D9447D">
            <w:pPr>
              <w:rPr>
                <w:sz w:val="28"/>
                <w:szCs w:val="28"/>
              </w:rPr>
            </w:pPr>
            <w:r w:rsidRPr="00593688">
              <w:rPr>
                <w:sz w:val="28"/>
                <w:szCs w:val="28"/>
              </w:rPr>
              <w:t>Собственные нужды производства</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59715,53</w:t>
            </w:r>
          </w:p>
        </w:tc>
        <w:tc>
          <w:tcPr>
            <w:tcW w:w="1843" w:type="dxa"/>
            <w:vAlign w:val="center"/>
          </w:tcPr>
          <w:p w:rsidR="00D9447D" w:rsidRPr="00593688" w:rsidRDefault="00D9447D" w:rsidP="00D9447D">
            <w:pPr>
              <w:jc w:val="center"/>
              <w:rPr>
                <w:sz w:val="28"/>
                <w:szCs w:val="28"/>
              </w:rPr>
            </w:pPr>
            <w:r>
              <w:rPr>
                <w:sz w:val="28"/>
                <w:szCs w:val="28"/>
              </w:rPr>
              <w:t>88610,15</w:t>
            </w:r>
          </w:p>
        </w:tc>
      </w:tr>
      <w:tr w:rsidR="00D9447D" w:rsidRPr="00593688" w:rsidTr="00D9447D">
        <w:trPr>
          <w:trHeight w:val="461"/>
        </w:trPr>
        <w:tc>
          <w:tcPr>
            <w:tcW w:w="10916" w:type="dxa"/>
            <w:gridSpan w:val="5"/>
            <w:vAlign w:val="center"/>
          </w:tcPr>
          <w:p w:rsidR="00D9447D" w:rsidRPr="00593688" w:rsidRDefault="00D9447D" w:rsidP="00D9447D">
            <w:pPr>
              <w:ind w:left="360"/>
              <w:jc w:val="center"/>
              <w:rPr>
                <w:sz w:val="28"/>
                <w:szCs w:val="28"/>
              </w:rPr>
            </w:pPr>
            <w:r w:rsidRPr="00593688">
              <w:rPr>
                <w:sz w:val="28"/>
                <w:szCs w:val="28"/>
              </w:rPr>
              <w:t>2. Водоотведение</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2.1.</w:t>
            </w:r>
          </w:p>
        </w:tc>
        <w:tc>
          <w:tcPr>
            <w:tcW w:w="4679" w:type="dxa"/>
            <w:vAlign w:val="center"/>
          </w:tcPr>
          <w:p w:rsidR="00D9447D" w:rsidRPr="00593688" w:rsidRDefault="00D9447D" w:rsidP="00D9447D">
            <w:pPr>
              <w:rPr>
                <w:sz w:val="28"/>
                <w:szCs w:val="28"/>
              </w:rPr>
            </w:pPr>
            <w:r w:rsidRPr="00593688">
              <w:rPr>
                <w:sz w:val="28"/>
                <w:szCs w:val="28"/>
              </w:rPr>
              <w:t>Объем отведенных стоков</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50129,54</w:t>
            </w:r>
          </w:p>
        </w:tc>
        <w:tc>
          <w:tcPr>
            <w:tcW w:w="1843" w:type="dxa"/>
            <w:vAlign w:val="center"/>
          </w:tcPr>
          <w:p w:rsidR="00D9447D" w:rsidRPr="00593688" w:rsidRDefault="00D9447D" w:rsidP="00D9447D">
            <w:pPr>
              <w:jc w:val="center"/>
              <w:rPr>
                <w:sz w:val="28"/>
                <w:szCs w:val="28"/>
              </w:rPr>
            </w:pPr>
            <w:r>
              <w:rPr>
                <w:sz w:val="28"/>
                <w:szCs w:val="28"/>
              </w:rPr>
              <w:t>74385,77</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2.2.</w:t>
            </w:r>
          </w:p>
        </w:tc>
        <w:tc>
          <w:tcPr>
            <w:tcW w:w="4679" w:type="dxa"/>
            <w:vAlign w:val="center"/>
          </w:tcPr>
          <w:p w:rsidR="00D9447D" w:rsidRPr="00593688" w:rsidRDefault="00D9447D" w:rsidP="00D9447D">
            <w:pPr>
              <w:rPr>
                <w:sz w:val="28"/>
                <w:szCs w:val="28"/>
              </w:rPr>
            </w:pPr>
            <w:r w:rsidRPr="00593688">
              <w:rPr>
                <w:sz w:val="28"/>
                <w:szCs w:val="28"/>
              </w:rPr>
              <w:t>Хозяйственные нужды предприятия</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w:t>
            </w:r>
          </w:p>
        </w:tc>
        <w:tc>
          <w:tcPr>
            <w:tcW w:w="1843" w:type="dxa"/>
            <w:vAlign w:val="center"/>
          </w:tcPr>
          <w:p w:rsidR="00D9447D" w:rsidRPr="00593688" w:rsidRDefault="00D9447D" w:rsidP="00D9447D">
            <w:pPr>
              <w:jc w:val="center"/>
              <w:rPr>
                <w:sz w:val="28"/>
                <w:szCs w:val="28"/>
              </w:rPr>
            </w:pPr>
            <w:r>
              <w:rPr>
                <w:sz w:val="28"/>
                <w:szCs w:val="28"/>
              </w:rPr>
              <w:t>-</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2.3.</w:t>
            </w:r>
          </w:p>
        </w:tc>
        <w:tc>
          <w:tcPr>
            <w:tcW w:w="4679" w:type="dxa"/>
          </w:tcPr>
          <w:p w:rsidR="00D9447D" w:rsidRPr="00593688" w:rsidRDefault="00D9447D" w:rsidP="00D9447D">
            <w:pPr>
              <w:rPr>
                <w:sz w:val="28"/>
                <w:szCs w:val="28"/>
              </w:rPr>
            </w:pPr>
            <w:r w:rsidRPr="00593688">
              <w:rPr>
                <w:sz w:val="28"/>
                <w:szCs w:val="28"/>
              </w:rPr>
              <w:t>Принято сточных вод по категориям потребителей</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50129,54</w:t>
            </w:r>
          </w:p>
        </w:tc>
        <w:tc>
          <w:tcPr>
            <w:tcW w:w="1843" w:type="dxa"/>
            <w:vAlign w:val="center"/>
          </w:tcPr>
          <w:p w:rsidR="00D9447D" w:rsidRPr="00593688" w:rsidRDefault="00D9447D" w:rsidP="00D9447D">
            <w:pPr>
              <w:jc w:val="center"/>
              <w:rPr>
                <w:sz w:val="28"/>
                <w:szCs w:val="28"/>
              </w:rPr>
            </w:pPr>
            <w:r>
              <w:rPr>
                <w:sz w:val="28"/>
                <w:szCs w:val="28"/>
              </w:rPr>
              <w:t>74385,77</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2.3.1.</w:t>
            </w:r>
          </w:p>
        </w:tc>
        <w:tc>
          <w:tcPr>
            <w:tcW w:w="4679" w:type="dxa"/>
          </w:tcPr>
          <w:p w:rsidR="00D9447D" w:rsidRPr="00593688" w:rsidRDefault="00D9447D" w:rsidP="00D9447D">
            <w:pPr>
              <w:rPr>
                <w:sz w:val="28"/>
                <w:szCs w:val="28"/>
              </w:rPr>
            </w:pPr>
            <w:r w:rsidRPr="00593688">
              <w:rPr>
                <w:sz w:val="28"/>
                <w:szCs w:val="28"/>
              </w:rPr>
              <w:t>Потребительский рынок</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41697,54</w:t>
            </w:r>
          </w:p>
        </w:tc>
        <w:tc>
          <w:tcPr>
            <w:tcW w:w="1843" w:type="dxa"/>
            <w:vAlign w:val="center"/>
          </w:tcPr>
          <w:p w:rsidR="00D9447D" w:rsidRPr="00593688" w:rsidRDefault="00D9447D" w:rsidP="00D9447D">
            <w:pPr>
              <w:jc w:val="center"/>
              <w:rPr>
                <w:sz w:val="28"/>
                <w:szCs w:val="28"/>
              </w:rPr>
            </w:pPr>
            <w:r>
              <w:rPr>
                <w:sz w:val="28"/>
                <w:szCs w:val="28"/>
              </w:rPr>
              <w:t>61873,77</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2.3.1.1.</w:t>
            </w:r>
          </w:p>
        </w:tc>
        <w:tc>
          <w:tcPr>
            <w:tcW w:w="4679" w:type="dxa"/>
          </w:tcPr>
          <w:p w:rsidR="00D9447D" w:rsidRPr="00593688" w:rsidRDefault="00D9447D" w:rsidP="00D9447D">
            <w:pPr>
              <w:rPr>
                <w:sz w:val="28"/>
                <w:szCs w:val="28"/>
              </w:rPr>
            </w:pPr>
            <w:r w:rsidRPr="00593688">
              <w:rPr>
                <w:sz w:val="28"/>
                <w:szCs w:val="28"/>
              </w:rPr>
              <w:t>- население</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36997,52</w:t>
            </w:r>
          </w:p>
        </w:tc>
        <w:tc>
          <w:tcPr>
            <w:tcW w:w="1843" w:type="dxa"/>
            <w:vAlign w:val="center"/>
          </w:tcPr>
          <w:p w:rsidR="00D9447D" w:rsidRPr="00593688" w:rsidRDefault="00D9447D" w:rsidP="00D9447D">
            <w:pPr>
              <w:jc w:val="center"/>
              <w:rPr>
                <w:sz w:val="28"/>
                <w:szCs w:val="28"/>
              </w:rPr>
            </w:pPr>
            <w:r>
              <w:rPr>
                <w:sz w:val="28"/>
                <w:szCs w:val="28"/>
              </w:rPr>
              <w:t>54899,54</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2.3.1.2.</w:t>
            </w:r>
          </w:p>
        </w:tc>
        <w:tc>
          <w:tcPr>
            <w:tcW w:w="4679" w:type="dxa"/>
          </w:tcPr>
          <w:p w:rsidR="00D9447D" w:rsidRPr="00593688" w:rsidRDefault="00D9447D" w:rsidP="00D9447D">
            <w:pPr>
              <w:rPr>
                <w:sz w:val="28"/>
                <w:szCs w:val="28"/>
              </w:rPr>
            </w:pPr>
            <w:r w:rsidRPr="00593688">
              <w:rPr>
                <w:sz w:val="28"/>
                <w:szCs w:val="28"/>
              </w:rPr>
              <w:t>- прочие потребители</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4700,02</w:t>
            </w:r>
          </w:p>
        </w:tc>
        <w:tc>
          <w:tcPr>
            <w:tcW w:w="1843" w:type="dxa"/>
            <w:vAlign w:val="center"/>
          </w:tcPr>
          <w:p w:rsidR="00D9447D" w:rsidRPr="00593688" w:rsidRDefault="00D9447D" w:rsidP="00D9447D">
            <w:pPr>
              <w:jc w:val="center"/>
              <w:rPr>
                <w:sz w:val="28"/>
                <w:szCs w:val="28"/>
              </w:rPr>
            </w:pPr>
            <w:r>
              <w:rPr>
                <w:sz w:val="28"/>
                <w:szCs w:val="28"/>
              </w:rPr>
              <w:t>6974,23</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2.3.2.</w:t>
            </w:r>
          </w:p>
        </w:tc>
        <w:tc>
          <w:tcPr>
            <w:tcW w:w="4679" w:type="dxa"/>
          </w:tcPr>
          <w:p w:rsidR="00D9447D" w:rsidRPr="00593688" w:rsidRDefault="00D9447D" w:rsidP="00D9447D">
            <w:pPr>
              <w:rPr>
                <w:sz w:val="28"/>
                <w:szCs w:val="28"/>
              </w:rPr>
            </w:pPr>
            <w:r w:rsidRPr="00593688">
              <w:rPr>
                <w:sz w:val="28"/>
                <w:szCs w:val="28"/>
              </w:rPr>
              <w:t>Собственные нужды производства</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8432,00</w:t>
            </w:r>
          </w:p>
        </w:tc>
        <w:tc>
          <w:tcPr>
            <w:tcW w:w="1843" w:type="dxa"/>
            <w:vAlign w:val="center"/>
          </w:tcPr>
          <w:p w:rsidR="00D9447D" w:rsidRPr="00593688" w:rsidRDefault="00D9447D" w:rsidP="00D9447D">
            <w:pPr>
              <w:jc w:val="center"/>
              <w:rPr>
                <w:sz w:val="28"/>
                <w:szCs w:val="28"/>
              </w:rPr>
            </w:pPr>
            <w:r>
              <w:rPr>
                <w:sz w:val="28"/>
                <w:szCs w:val="28"/>
              </w:rPr>
              <w:t>12512,00</w:t>
            </w:r>
          </w:p>
        </w:tc>
      </w:tr>
      <w:tr w:rsidR="00D9447D" w:rsidRPr="00593688" w:rsidTr="00D9447D">
        <w:trPr>
          <w:trHeight w:val="275"/>
        </w:trPr>
        <w:tc>
          <w:tcPr>
            <w:tcW w:w="1134" w:type="dxa"/>
            <w:vAlign w:val="center"/>
          </w:tcPr>
          <w:p w:rsidR="00D9447D" w:rsidRPr="00593688" w:rsidRDefault="00D9447D" w:rsidP="00D9447D">
            <w:pPr>
              <w:jc w:val="center"/>
              <w:rPr>
                <w:sz w:val="28"/>
                <w:szCs w:val="28"/>
              </w:rPr>
            </w:pPr>
            <w:r w:rsidRPr="00593688">
              <w:rPr>
                <w:sz w:val="28"/>
                <w:szCs w:val="28"/>
              </w:rPr>
              <w:t>2.4.</w:t>
            </w:r>
          </w:p>
        </w:tc>
        <w:tc>
          <w:tcPr>
            <w:tcW w:w="4679" w:type="dxa"/>
          </w:tcPr>
          <w:p w:rsidR="00D9447D" w:rsidRPr="00593688" w:rsidRDefault="00D9447D" w:rsidP="00D9447D">
            <w:pPr>
              <w:rPr>
                <w:sz w:val="28"/>
                <w:szCs w:val="28"/>
              </w:rPr>
            </w:pPr>
            <w:r w:rsidRPr="00593688">
              <w:rPr>
                <w:sz w:val="28"/>
                <w:szCs w:val="28"/>
              </w:rPr>
              <w:t>Пропущено через собственные очистные сооружения</w:t>
            </w:r>
          </w:p>
        </w:tc>
        <w:tc>
          <w:tcPr>
            <w:tcW w:w="1276" w:type="dxa"/>
            <w:vAlign w:val="center"/>
          </w:tcPr>
          <w:p w:rsidR="00D9447D" w:rsidRPr="00593688" w:rsidRDefault="00D9447D" w:rsidP="00D9447D">
            <w:pPr>
              <w:jc w:val="center"/>
              <w:rPr>
                <w:sz w:val="28"/>
                <w:szCs w:val="28"/>
              </w:rPr>
            </w:pPr>
            <w:r w:rsidRPr="00593688">
              <w:rPr>
                <w:sz w:val="28"/>
                <w:szCs w:val="28"/>
              </w:rPr>
              <w:t>м</w:t>
            </w:r>
            <w:r w:rsidRPr="00593688">
              <w:rPr>
                <w:sz w:val="28"/>
                <w:szCs w:val="28"/>
                <w:vertAlign w:val="superscript"/>
              </w:rPr>
              <w:t>3</w:t>
            </w:r>
          </w:p>
        </w:tc>
        <w:tc>
          <w:tcPr>
            <w:tcW w:w="1984" w:type="dxa"/>
            <w:vAlign w:val="center"/>
          </w:tcPr>
          <w:p w:rsidR="00D9447D" w:rsidRPr="00593688" w:rsidRDefault="00D9447D" w:rsidP="00D9447D">
            <w:pPr>
              <w:jc w:val="center"/>
              <w:rPr>
                <w:sz w:val="28"/>
                <w:szCs w:val="28"/>
              </w:rPr>
            </w:pPr>
            <w:r>
              <w:rPr>
                <w:sz w:val="28"/>
                <w:szCs w:val="28"/>
              </w:rPr>
              <w:t>-</w:t>
            </w:r>
          </w:p>
        </w:tc>
        <w:tc>
          <w:tcPr>
            <w:tcW w:w="1843" w:type="dxa"/>
            <w:vAlign w:val="center"/>
          </w:tcPr>
          <w:p w:rsidR="00D9447D" w:rsidRPr="00593688" w:rsidRDefault="00D9447D" w:rsidP="00D9447D">
            <w:pPr>
              <w:jc w:val="center"/>
              <w:rPr>
                <w:sz w:val="28"/>
                <w:szCs w:val="28"/>
              </w:rPr>
            </w:pPr>
            <w:r>
              <w:rPr>
                <w:sz w:val="28"/>
                <w:szCs w:val="28"/>
              </w:rPr>
              <w:t>-</w:t>
            </w:r>
          </w:p>
        </w:tc>
      </w:tr>
    </w:tbl>
    <w:p w:rsidR="00D9447D" w:rsidRDefault="00D9447D" w:rsidP="00D9447D">
      <w:pPr>
        <w:jc w:val="center"/>
        <w:rPr>
          <w:bCs/>
          <w:sz w:val="28"/>
          <w:szCs w:val="28"/>
        </w:rPr>
      </w:pPr>
    </w:p>
    <w:p w:rsidR="00D9447D" w:rsidRDefault="00D9447D" w:rsidP="00D9447D">
      <w:pPr>
        <w:jc w:val="center"/>
        <w:rPr>
          <w:bCs/>
          <w:sz w:val="28"/>
          <w:szCs w:val="28"/>
        </w:rPr>
      </w:pPr>
    </w:p>
    <w:p w:rsidR="00D9447D" w:rsidRDefault="00D9447D" w:rsidP="00D9447D">
      <w:pPr>
        <w:jc w:val="center"/>
        <w:rPr>
          <w:bCs/>
          <w:sz w:val="28"/>
          <w:szCs w:val="28"/>
        </w:rPr>
      </w:pPr>
    </w:p>
    <w:p w:rsidR="00D9447D" w:rsidRDefault="00D9447D" w:rsidP="00D9447D">
      <w:pPr>
        <w:jc w:val="center"/>
        <w:rPr>
          <w:bCs/>
          <w:sz w:val="28"/>
          <w:szCs w:val="28"/>
        </w:rPr>
      </w:pPr>
    </w:p>
    <w:p w:rsidR="00D9447D" w:rsidRDefault="00D9447D" w:rsidP="00D9447D">
      <w:pPr>
        <w:jc w:val="center"/>
        <w:rPr>
          <w:bCs/>
          <w:sz w:val="28"/>
          <w:szCs w:val="28"/>
        </w:rPr>
      </w:pPr>
    </w:p>
    <w:p w:rsidR="00D9447D" w:rsidRDefault="00D9447D" w:rsidP="00D9447D">
      <w:pPr>
        <w:jc w:val="center"/>
        <w:rPr>
          <w:bCs/>
          <w:sz w:val="28"/>
          <w:szCs w:val="28"/>
        </w:rPr>
      </w:pPr>
    </w:p>
    <w:p w:rsidR="00D9447D" w:rsidRPr="00593688" w:rsidRDefault="00D9447D" w:rsidP="00D9447D">
      <w:pPr>
        <w:jc w:val="center"/>
        <w:rPr>
          <w:bCs/>
          <w:sz w:val="28"/>
          <w:szCs w:val="28"/>
        </w:rPr>
      </w:pPr>
      <w:r w:rsidRPr="00593688">
        <w:rPr>
          <w:bCs/>
          <w:sz w:val="28"/>
          <w:szCs w:val="28"/>
        </w:rPr>
        <w:lastRenderedPageBreak/>
        <w:t>Раздел 6. Объем финансовых потребностей, необходимых для реализации производственной программы</w:t>
      </w:r>
    </w:p>
    <w:p w:rsidR="00D9447D" w:rsidRPr="00593688" w:rsidRDefault="00D9447D" w:rsidP="00D9447D">
      <w:pPr>
        <w:ind w:left="-567"/>
        <w:jc w:val="center"/>
        <w:rPr>
          <w:bCs/>
          <w:sz w:val="28"/>
          <w:szCs w:val="28"/>
        </w:rPr>
      </w:pPr>
    </w:p>
    <w:tbl>
      <w:tblPr>
        <w:tblStyle w:val="a5"/>
        <w:tblW w:w="10349" w:type="dxa"/>
        <w:tblInd w:w="-856" w:type="dxa"/>
        <w:tblLook w:val="04A0" w:firstRow="1" w:lastRow="0" w:firstColumn="1" w:lastColumn="0" w:noHBand="0" w:noVBand="1"/>
      </w:tblPr>
      <w:tblGrid>
        <w:gridCol w:w="684"/>
        <w:gridCol w:w="5696"/>
        <w:gridCol w:w="1984"/>
        <w:gridCol w:w="1985"/>
      </w:tblGrid>
      <w:tr w:rsidR="00D9447D" w:rsidRPr="00593688" w:rsidTr="00D9447D">
        <w:trPr>
          <w:trHeight w:val="554"/>
        </w:trPr>
        <w:tc>
          <w:tcPr>
            <w:tcW w:w="684" w:type="dxa"/>
            <w:vAlign w:val="center"/>
          </w:tcPr>
          <w:p w:rsidR="00D9447D" w:rsidRPr="00593688" w:rsidRDefault="00D9447D" w:rsidP="00D9447D">
            <w:pPr>
              <w:jc w:val="center"/>
              <w:rPr>
                <w:bCs/>
                <w:sz w:val="28"/>
                <w:szCs w:val="28"/>
              </w:rPr>
            </w:pPr>
            <w:r w:rsidRPr="00593688">
              <w:rPr>
                <w:bCs/>
                <w:sz w:val="28"/>
                <w:szCs w:val="28"/>
              </w:rPr>
              <w:t>№ п/п</w:t>
            </w:r>
          </w:p>
        </w:tc>
        <w:tc>
          <w:tcPr>
            <w:tcW w:w="5696" w:type="dxa"/>
            <w:vAlign w:val="center"/>
          </w:tcPr>
          <w:p w:rsidR="00D9447D" w:rsidRPr="00593688" w:rsidRDefault="00D9447D" w:rsidP="00D9447D">
            <w:pPr>
              <w:jc w:val="center"/>
              <w:rPr>
                <w:bCs/>
                <w:sz w:val="28"/>
                <w:szCs w:val="28"/>
              </w:rPr>
            </w:pPr>
            <w:r w:rsidRPr="00593688">
              <w:rPr>
                <w:bCs/>
                <w:sz w:val="28"/>
                <w:szCs w:val="28"/>
              </w:rPr>
              <w:t>Наименование показателя</w:t>
            </w:r>
          </w:p>
        </w:tc>
        <w:tc>
          <w:tcPr>
            <w:tcW w:w="1984" w:type="dxa"/>
            <w:vAlign w:val="center"/>
          </w:tcPr>
          <w:p w:rsidR="00D9447D" w:rsidRPr="00593688" w:rsidRDefault="00D9447D" w:rsidP="00D9447D">
            <w:pPr>
              <w:jc w:val="center"/>
              <w:rPr>
                <w:sz w:val="28"/>
                <w:szCs w:val="28"/>
              </w:rPr>
            </w:pPr>
            <w:r w:rsidRPr="00593688">
              <w:rPr>
                <w:sz w:val="28"/>
                <w:szCs w:val="28"/>
              </w:rPr>
              <w:t xml:space="preserve">с </w:t>
            </w:r>
            <w:r>
              <w:rPr>
                <w:sz w:val="28"/>
                <w:szCs w:val="28"/>
              </w:rPr>
              <w:t>28</w:t>
            </w:r>
            <w:r w:rsidRPr="00593688">
              <w:rPr>
                <w:sz w:val="28"/>
                <w:szCs w:val="28"/>
              </w:rPr>
              <w:t>.0</w:t>
            </w:r>
            <w:r>
              <w:rPr>
                <w:sz w:val="28"/>
                <w:szCs w:val="28"/>
              </w:rPr>
              <w:t>2</w:t>
            </w:r>
            <w:r w:rsidRPr="00593688">
              <w:rPr>
                <w:sz w:val="28"/>
                <w:szCs w:val="28"/>
              </w:rPr>
              <w:t>.2019    по 30.06.2019</w:t>
            </w:r>
          </w:p>
        </w:tc>
        <w:tc>
          <w:tcPr>
            <w:tcW w:w="1985" w:type="dxa"/>
            <w:vAlign w:val="center"/>
          </w:tcPr>
          <w:p w:rsidR="00D9447D" w:rsidRPr="00593688" w:rsidRDefault="00D9447D" w:rsidP="00D9447D">
            <w:pPr>
              <w:jc w:val="center"/>
              <w:rPr>
                <w:sz w:val="28"/>
                <w:szCs w:val="28"/>
              </w:rPr>
            </w:pPr>
            <w:r w:rsidRPr="00593688">
              <w:rPr>
                <w:sz w:val="28"/>
                <w:szCs w:val="28"/>
              </w:rPr>
              <w:t>с 01.07.2019     по 31.12.2019</w:t>
            </w:r>
          </w:p>
        </w:tc>
      </w:tr>
      <w:tr w:rsidR="00D9447D" w:rsidRPr="00593688" w:rsidTr="00D9447D">
        <w:tc>
          <w:tcPr>
            <w:tcW w:w="684" w:type="dxa"/>
          </w:tcPr>
          <w:p w:rsidR="00D9447D" w:rsidRPr="00593688" w:rsidRDefault="00D9447D" w:rsidP="00D9447D">
            <w:pPr>
              <w:jc w:val="center"/>
              <w:rPr>
                <w:bCs/>
                <w:sz w:val="28"/>
                <w:szCs w:val="28"/>
              </w:rPr>
            </w:pPr>
            <w:r w:rsidRPr="00593688">
              <w:rPr>
                <w:bCs/>
                <w:sz w:val="28"/>
                <w:szCs w:val="28"/>
              </w:rPr>
              <w:t>1</w:t>
            </w:r>
          </w:p>
        </w:tc>
        <w:tc>
          <w:tcPr>
            <w:tcW w:w="5696" w:type="dxa"/>
          </w:tcPr>
          <w:p w:rsidR="00D9447D" w:rsidRPr="00593688" w:rsidRDefault="00D9447D" w:rsidP="00D9447D">
            <w:pPr>
              <w:jc w:val="center"/>
              <w:rPr>
                <w:bCs/>
                <w:sz w:val="28"/>
                <w:szCs w:val="28"/>
              </w:rPr>
            </w:pPr>
            <w:r w:rsidRPr="00593688">
              <w:rPr>
                <w:bCs/>
                <w:sz w:val="28"/>
                <w:szCs w:val="28"/>
              </w:rPr>
              <w:t>2</w:t>
            </w:r>
          </w:p>
        </w:tc>
        <w:tc>
          <w:tcPr>
            <w:tcW w:w="1984" w:type="dxa"/>
          </w:tcPr>
          <w:p w:rsidR="00D9447D" w:rsidRPr="00593688" w:rsidRDefault="00D9447D" w:rsidP="00D9447D">
            <w:pPr>
              <w:jc w:val="center"/>
              <w:rPr>
                <w:bCs/>
                <w:sz w:val="28"/>
                <w:szCs w:val="28"/>
              </w:rPr>
            </w:pPr>
            <w:r>
              <w:rPr>
                <w:bCs/>
                <w:sz w:val="28"/>
                <w:szCs w:val="28"/>
              </w:rPr>
              <w:t>3</w:t>
            </w:r>
          </w:p>
        </w:tc>
        <w:tc>
          <w:tcPr>
            <w:tcW w:w="1985" w:type="dxa"/>
          </w:tcPr>
          <w:p w:rsidR="00D9447D" w:rsidRPr="00593688" w:rsidRDefault="00D9447D" w:rsidP="00D9447D">
            <w:pPr>
              <w:jc w:val="center"/>
              <w:rPr>
                <w:bCs/>
                <w:sz w:val="28"/>
                <w:szCs w:val="28"/>
              </w:rPr>
            </w:pPr>
            <w:r>
              <w:rPr>
                <w:bCs/>
                <w:sz w:val="28"/>
                <w:szCs w:val="28"/>
              </w:rPr>
              <w:t>4</w:t>
            </w:r>
          </w:p>
        </w:tc>
      </w:tr>
      <w:tr w:rsidR="00D9447D" w:rsidRPr="00593688" w:rsidTr="00D9447D">
        <w:trPr>
          <w:trHeight w:val="1471"/>
        </w:trPr>
        <w:tc>
          <w:tcPr>
            <w:tcW w:w="684" w:type="dxa"/>
            <w:vAlign w:val="center"/>
          </w:tcPr>
          <w:p w:rsidR="00D9447D" w:rsidRPr="00593688" w:rsidRDefault="00D9447D" w:rsidP="00D9447D">
            <w:pPr>
              <w:jc w:val="center"/>
              <w:rPr>
                <w:bCs/>
                <w:sz w:val="28"/>
                <w:szCs w:val="28"/>
              </w:rPr>
            </w:pPr>
            <w:r w:rsidRPr="00593688">
              <w:rPr>
                <w:bCs/>
                <w:sz w:val="28"/>
                <w:szCs w:val="28"/>
              </w:rPr>
              <w:t>1.</w:t>
            </w:r>
          </w:p>
        </w:tc>
        <w:tc>
          <w:tcPr>
            <w:tcW w:w="5696" w:type="dxa"/>
            <w:vAlign w:val="center"/>
          </w:tcPr>
          <w:p w:rsidR="00D9447D" w:rsidRPr="00593688" w:rsidRDefault="00D9447D" w:rsidP="00D9447D">
            <w:pPr>
              <w:rPr>
                <w:bCs/>
                <w:sz w:val="28"/>
                <w:szCs w:val="28"/>
              </w:rPr>
            </w:pPr>
            <w:r w:rsidRPr="00593688">
              <w:rPr>
                <w:bCs/>
                <w:sz w:val="28"/>
                <w:szCs w:val="28"/>
              </w:rPr>
              <w:t>Финансовые потребности, необходимые для реализации производственной программы в сфере холодного водоснабжении, тыс. руб.</w:t>
            </w:r>
          </w:p>
        </w:tc>
        <w:tc>
          <w:tcPr>
            <w:tcW w:w="1984" w:type="dxa"/>
            <w:vAlign w:val="center"/>
          </w:tcPr>
          <w:p w:rsidR="00D9447D" w:rsidRPr="00593688" w:rsidRDefault="00D9447D" w:rsidP="00D9447D">
            <w:pPr>
              <w:jc w:val="center"/>
              <w:rPr>
                <w:bCs/>
                <w:sz w:val="28"/>
                <w:szCs w:val="28"/>
              </w:rPr>
            </w:pPr>
            <w:r>
              <w:rPr>
                <w:bCs/>
                <w:sz w:val="28"/>
                <w:szCs w:val="28"/>
              </w:rPr>
              <w:t>10314,71</w:t>
            </w:r>
          </w:p>
        </w:tc>
        <w:tc>
          <w:tcPr>
            <w:tcW w:w="1985" w:type="dxa"/>
            <w:vAlign w:val="center"/>
          </w:tcPr>
          <w:p w:rsidR="00D9447D" w:rsidRPr="00593688" w:rsidRDefault="00D9447D" w:rsidP="00D9447D">
            <w:pPr>
              <w:jc w:val="center"/>
              <w:rPr>
                <w:bCs/>
                <w:sz w:val="28"/>
                <w:szCs w:val="28"/>
              </w:rPr>
            </w:pPr>
            <w:r>
              <w:rPr>
                <w:bCs/>
                <w:sz w:val="28"/>
                <w:szCs w:val="28"/>
              </w:rPr>
              <w:t>15305,70</w:t>
            </w:r>
          </w:p>
        </w:tc>
      </w:tr>
      <w:tr w:rsidR="00D9447D" w:rsidRPr="00593688" w:rsidTr="00D9447D">
        <w:trPr>
          <w:trHeight w:val="1446"/>
        </w:trPr>
        <w:tc>
          <w:tcPr>
            <w:tcW w:w="684" w:type="dxa"/>
            <w:vAlign w:val="center"/>
          </w:tcPr>
          <w:p w:rsidR="00D9447D" w:rsidRPr="00593688" w:rsidRDefault="00D9447D" w:rsidP="00D9447D">
            <w:pPr>
              <w:jc w:val="center"/>
              <w:rPr>
                <w:bCs/>
                <w:sz w:val="28"/>
                <w:szCs w:val="28"/>
              </w:rPr>
            </w:pPr>
            <w:r w:rsidRPr="00593688">
              <w:rPr>
                <w:bCs/>
                <w:sz w:val="28"/>
                <w:szCs w:val="28"/>
              </w:rPr>
              <w:t>2.</w:t>
            </w:r>
          </w:p>
        </w:tc>
        <w:tc>
          <w:tcPr>
            <w:tcW w:w="5696" w:type="dxa"/>
            <w:vAlign w:val="center"/>
          </w:tcPr>
          <w:p w:rsidR="00D9447D" w:rsidRPr="00593688" w:rsidRDefault="00D9447D" w:rsidP="00D9447D">
            <w:pPr>
              <w:rPr>
                <w:bCs/>
                <w:sz w:val="28"/>
                <w:szCs w:val="28"/>
              </w:rPr>
            </w:pPr>
            <w:r w:rsidRPr="00593688">
              <w:rPr>
                <w:bCs/>
                <w:sz w:val="28"/>
                <w:szCs w:val="28"/>
              </w:rPr>
              <w:t>Финансовые потребности, необходимые для реализации производственной программы в сфере водоотведения, тыс. руб.</w:t>
            </w:r>
          </w:p>
        </w:tc>
        <w:tc>
          <w:tcPr>
            <w:tcW w:w="1984" w:type="dxa"/>
            <w:vAlign w:val="center"/>
          </w:tcPr>
          <w:p w:rsidR="00D9447D" w:rsidRPr="00593688" w:rsidRDefault="00D9447D" w:rsidP="00D9447D">
            <w:pPr>
              <w:jc w:val="center"/>
              <w:rPr>
                <w:bCs/>
                <w:sz w:val="28"/>
                <w:szCs w:val="28"/>
              </w:rPr>
            </w:pPr>
            <w:r>
              <w:rPr>
                <w:bCs/>
                <w:sz w:val="28"/>
                <w:szCs w:val="28"/>
              </w:rPr>
              <w:t>1926,98</w:t>
            </w:r>
          </w:p>
        </w:tc>
        <w:tc>
          <w:tcPr>
            <w:tcW w:w="1985" w:type="dxa"/>
            <w:vAlign w:val="center"/>
          </w:tcPr>
          <w:p w:rsidR="00D9447D" w:rsidRPr="00593688" w:rsidRDefault="00D9447D" w:rsidP="00D9447D">
            <w:pPr>
              <w:jc w:val="center"/>
              <w:rPr>
                <w:bCs/>
                <w:sz w:val="28"/>
                <w:szCs w:val="28"/>
              </w:rPr>
            </w:pPr>
            <w:r>
              <w:rPr>
                <w:bCs/>
                <w:sz w:val="28"/>
                <w:szCs w:val="28"/>
              </w:rPr>
              <w:t>2859,39</w:t>
            </w:r>
          </w:p>
        </w:tc>
      </w:tr>
    </w:tbl>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jc w:val="center"/>
        <w:rPr>
          <w:bCs/>
          <w:sz w:val="28"/>
          <w:szCs w:val="28"/>
        </w:rPr>
      </w:pPr>
      <w:r w:rsidRPr="00593688">
        <w:rPr>
          <w:bCs/>
          <w:sz w:val="28"/>
          <w:szCs w:val="28"/>
        </w:rPr>
        <w:t>Раздел 7. График реализации мероприятий производственной программы</w:t>
      </w:r>
    </w:p>
    <w:p w:rsidR="00D9447D" w:rsidRPr="00593688" w:rsidRDefault="00D9447D" w:rsidP="00D9447D">
      <w:pPr>
        <w:ind w:left="-567"/>
        <w:jc w:val="center"/>
        <w:rPr>
          <w:bCs/>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D9447D" w:rsidRPr="00593688" w:rsidTr="00D9447D">
        <w:trPr>
          <w:trHeight w:val="914"/>
        </w:trPr>
        <w:tc>
          <w:tcPr>
            <w:tcW w:w="3539" w:type="dxa"/>
            <w:vAlign w:val="center"/>
          </w:tcPr>
          <w:p w:rsidR="00D9447D" w:rsidRPr="00593688" w:rsidRDefault="00D9447D" w:rsidP="00D9447D">
            <w:pPr>
              <w:jc w:val="center"/>
              <w:rPr>
                <w:bCs/>
                <w:sz w:val="28"/>
                <w:szCs w:val="28"/>
              </w:rPr>
            </w:pPr>
            <w:r w:rsidRPr="00593688">
              <w:rPr>
                <w:bCs/>
                <w:sz w:val="28"/>
                <w:szCs w:val="28"/>
              </w:rPr>
              <w:t>Наименование мероприятия</w:t>
            </w:r>
          </w:p>
        </w:tc>
        <w:tc>
          <w:tcPr>
            <w:tcW w:w="3260" w:type="dxa"/>
            <w:vAlign w:val="center"/>
          </w:tcPr>
          <w:p w:rsidR="00D9447D" w:rsidRPr="00593688" w:rsidRDefault="00D9447D" w:rsidP="00D9447D">
            <w:pPr>
              <w:jc w:val="center"/>
              <w:rPr>
                <w:bCs/>
                <w:sz w:val="28"/>
                <w:szCs w:val="28"/>
              </w:rPr>
            </w:pPr>
            <w:r w:rsidRPr="00593688">
              <w:rPr>
                <w:bCs/>
                <w:sz w:val="28"/>
                <w:szCs w:val="28"/>
              </w:rPr>
              <w:t>Дата начала    реализации мероприятий</w:t>
            </w:r>
          </w:p>
        </w:tc>
        <w:tc>
          <w:tcPr>
            <w:tcW w:w="3261" w:type="dxa"/>
            <w:vAlign w:val="center"/>
          </w:tcPr>
          <w:p w:rsidR="00D9447D" w:rsidRPr="00593688" w:rsidRDefault="00D9447D" w:rsidP="00D9447D">
            <w:pPr>
              <w:jc w:val="center"/>
              <w:rPr>
                <w:bCs/>
                <w:sz w:val="28"/>
                <w:szCs w:val="28"/>
              </w:rPr>
            </w:pPr>
            <w:r w:rsidRPr="00593688">
              <w:rPr>
                <w:bCs/>
                <w:sz w:val="28"/>
                <w:szCs w:val="28"/>
              </w:rPr>
              <w:t>Дата окончания реализации мероприятий</w:t>
            </w:r>
          </w:p>
        </w:tc>
      </w:tr>
      <w:tr w:rsidR="00D9447D" w:rsidRPr="00593688" w:rsidTr="00D9447D">
        <w:trPr>
          <w:trHeight w:val="1409"/>
        </w:trPr>
        <w:tc>
          <w:tcPr>
            <w:tcW w:w="3539" w:type="dxa"/>
            <w:vAlign w:val="center"/>
          </w:tcPr>
          <w:p w:rsidR="00D9447D" w:rsidRPr="00593688" w:rsidRDefault="00D9447D" w:rsidP="00D9447D">
            <w:pPr>
              <w:jc w:val="center"/>
              <w:rPr>
                <w:bCs/>
                <w:sz w:val="28"/>
                <w:szCs w:val="28"/>
              </w:rPr>
            </w:pPr>
            <w:r w:rsidRPr="00593688">
              <w:rPr>
                <w:bCs/>
                <w:sz w:val="28"/>
                <w:szCs w:val="28"/>
              </w:rPr>
              <w:t>Бесперебойное холодное водоснабжение и (или) водоотведение</w:t>
            </w:r>
          </w:p>
        </w:tc>
        <w:tc>
          <w:tcPr>
            <w:tcW w:w="3260" w:type="dxa"/>
            <w:vAlign w:val="center"/>
          </w:tcPr>
          <w:p w:rsidR="00D9447D" w:rsidRPr="00593688" w:rsidRDefault="00D9447D" w:rsidP="00D9447D">
            <w:pPr>
              <w:jc w:val="center"/>
              <w:rPr>
                <w:bCs/>
                <w:sz w:val="28"/>
                <w:szCs w:val="28"/>
              </w:rPr>
            </w:pPr>
            <w:r>
              <w:rPr>
                <w:bCs/>
                <w:sz w:val="28"/>
                <w:szCs w:val="28"/>
              </w:rPr>
              <w:t>28</w:t>
            </w:r>
            <w:r w:rsidRPr="00593688">
              <w:rPr>
                <w:bCs/>
                <w:sz w:val="28"/>
                <w:szCs w:val="28"/>
              </w:rPr>
              <w:t>.</w:t>
            </w:r>
            <w:r>
              <w:rPr>
                <w:bCs/>
                <w:sz w:val="28"/>
                <w:szCs w:val="28"/>
              </w:rPr>
              <w:t>02</w:t>
            </w:r>
            <w:r w:rsidRPr="00593688">
              <w:rPr>
                <w:bCs/>
                <w:sz w:val="28"/>
                <w:szCs w:val="28"/>
              </w:rPr>
              <w:t>.201</w:t>
            </w:r>
            <w:r>
              <w:rPr>
                <w:bCs/>
                <w:sz w:val="28"/>
                <w:szCs w:val="28"/>
              </w:rPr>
              <w:t>9</w:t>
            </w:r>
          </w:p>
        </w:tc>
        <w:tc>
          <w:tcPr>
            <w:tcW w:w="3261" w:type="dxa"/>
            <w:vAlign w:val="center"/>
          </w:tcPr>
          <w:p w:rsidR="00D9447D" w:rsidRPr="00593688" w:rsidRDefault="00D9447D" w:rsidP="00D9447D">
            <w:pPr>
              <w:jc w:val="center"/>
              <w:rPr>
                <w:bCs/>
                <w:sz w:val="28"/>
                <w:szCs w:val="28"/>
              </w:rPr>
            </w:pPr>
            <w:r w:rsidRPr="00593688">
              <w:rPr>
                <w:bCs/>
                <w:sz w:val="28"/>
                <w:szCs w:val="28"/>
              </w:rPr>
              <w:t>31.12.2019</w:t>
            </w:r>
          </w:p>
        </w:tc>
      </w:tr>
    </w:tbl>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jc w:val="center"/>
        <w:rPr>
          <w:bCs/>
          <w:sz w:val="28"/>
          <w:szCs w:val="28"/>
        </w:rPr>
      </w:pPr>
      <w:r w:rsidRPr="00593688">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tbl>
      <w:tblPr>
        <w:tblStyle w:val="a5"/>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D9447D" w:rsidRPr="00593688" w:rsidTr="00D9447D">
        <w:tc>
          <w:tcPr>
            <w:tcW w:w="708" w:type="dxa"/>
            <w:vAlign w:val="center"/>
          </w:tcPr>
          <w:p w:rsidR="00D9447D" w:rsidRPr="00593688" w:rsidRDefault="00D9447D" w:rsidP="00D9447D">
            <w:pPr>
              <w:jc w:val="center"/>
              <w:rPr>
                <w:bCs/>
                <w:sz w:val="28"/>
                <w:szCs w:val="28"/>
              </w:rPr>
            </w:pPr>
            <w:r w:rsidRPr="00593688">
              <w:rPr>
                <w:bCs/>
                <w:sz w:val="28"/>
                <w:szCs w:val="28"/>
              </w:rPr>
              <w:t>№ п/п</w:t>
            </w:r>
          </w:p>
        </w:tc>
        <w:tc>
          <w:tcPr>
            <w:tcW w:w="4680" w:type="dxa"/>
            <w:vAlign w:val="center"/>
          </w:tcPr>
          <w:p w:rsidR="00D9447D" w:rsidRPr="00593688" w:rsidRDefault="00D9447D" w:rsidP="00D9447D">
            <w:pPr>
              <w:jc w:val="center"/>
              <w:rPr>
                <w:bCs/>
                <w:sz w:val="28"/>
                <w:szCs w:val="28"/>
              </w:rPr>
            </w:pPr>
            <w:r w:rsidRPr="00593688">
              <w:rPr>
                <w:bCs/>
                <w:sz w:val="28"/>
                <w:szCs w:val="28"/>
              </w:rPr>
              <w:t>Наименование показателя</w:t>
            </w:r>
          </w:p>
        </w:tc>
        <w:tc>
          <w:tcPr>
            <w:tcW w:w="1275" w:type="dxa"/>
            <w:vAlign w:val="center"/>
          </w:tcPr>
          <w:p w:rsidR="00D9447D" w:rsidRPr="00593688" w:rsidRDefault="00D9447D" w:rsidP="00D9447D">
            <w:pPr>
              <w:jc w:val="center"/>
              <w:rPr>
                <w:bCs/>
                <w:sz w:val="28"/>
                <w:szCs w:val="28"/>
              </w:rPr>
            </w:pPr>
            <w:r w:rsidRPr="00593688">
              <w:rPr>
                <w:bCs/>
                <w:sz w:val="28"/>
                <w:szCs w:val="28"/>
              </w:rPr>
              <w:t>Факт</w:t>
            </w:r>
          </w:p>
          <w:p w:rsidR="00D9447D" w:rsidRPr="00593688" w:rsidRDefault="00D9447D" w:rsidP="00D9447D">
            <w:pPr>
              <w:jc w:val="center"/>
              <w:rPr>
                <w:bCs/>
                <w:sz w:val="28"/>
                <w:szCs w:val="28"/>
              </w:rPr>
            </w:pPr>
            <w:r w:rsidRPr="00593688">
              <w:rPr>
                <w:bCs/>
                <w:sz w:val="28"/>
                <w:szCs w:val="28"/>
              </w:rPr>
              <w:t xml:space="preserve"> 2017 год</w:t>
            </w:r>
          </w:p>
        </w:tc>
        <w:tc>
          <w:tcPr>
            <w:tcW w:w="1701" w:type="dxa"/>
            <w:vAlign w:val="center"/>
          </w:tcPr>
          <w:p w:rsidR="00D9447D" w:rsidRPr="00593688" w:rsidRDefault="00D9447D" w:rsidP="00D9447D">
            <w:pPr>
              <w:jc w:val="center"/>
              <w:rPr>
                <w:bCs/>
                <w:sz w:val="28"/>
                <w:szCs w:val="28"/>
              </w:rPr>
            </w:pPr>
            <w:r w:rsidRPr="00593688">
              <w:rPr>
                <w:bCs/>
                <w:sz w:val="28"/>
                <w:szCs w:val="28"/>
              </w:rPr>
              <w:t>Ожидаемые значения</w:t>
            </w:r>
          </w:p>
          <w:p w:rsidR="00D9447D" w:rsidRPr="00593688" w:rsidRDefault="00D9447D" w:rsidP="00D9447D">
            <w:pPr>
              <w:jc w:val="center"/>
              <w:rPr>
                <w:bCs/>
                <w:sz w:val="28"/>
                <w:szCs w:val="28"/>
              </w:rPr>
            </w:pPr>
            <w:r w:rsidRPr="00593688">
              <w:rPr>
                <w:bCs/>
                <w:sz w:val="28"/>
                <w:szCs w:val="28"/>
              </w:rPr>
              <w:t xml:space="preserve"> 2018 год</w:t>
            </w:r>
          </w:p>
        </w:tc>
        <w:tc>
          <w:tcPr>
            <w:tcW w:w="1276" w:type="dxa"/>
            <w:vAlign w:val="center"/>
          </w:tcPr>
          <w:p w:rsidR="00D9447D" w:rsidRPr="00593688" w:rsidRDefault="00D9447D" w:rsidP="00D9447D">
            <w:pPr>
              <w:jc w:val="center"/>
              <w:rPr>
                <w:bCs/>
                <w:sz w:val="28"/>
                <w:szCs w:val="28"/>
              </w:rPr>
            </w:pPr>
            <w:r w:rsidRPr="00593688">
              <w:rPr>
                <w:bCs/>
                <w:sz w:val="28"/>
                <w:szCs w:val="28"/>
              </w:rPr>
              <w:t xml:space="preserve">План </w:t>
            </w:r>
          </w:p>
          <w:p w:rsidR="00D9447D" w:rsidRPr="00593688" w:rsidRDefault="00D9447D" w:rsidP="00D9447D">
            <w:pPr>
              <w:jc w:val="center"/>
              <w:rPr>
                <w:bCs/>
                <w:sz w:val="28"/>
                <w:szCs w:val="28"/>
              </w:rPr>
            </w:pPr>
            <w:r w:rsidRPr="00593688">
              <w:rPr>
                <w:bCs/>
                <w:sz w:val="28"/>
                <w:szCs w:val="28"/>
              </w:rPr>
              <w:t>2019 год</w:t>
            </w:r>
          </w:p>
        </w:tc>
        <w:tc>
          <w:tcPr>
            <w:tcW w:w="1276" w:type="dxa"/>
            <w:vAlign w:val="center"/>
          </w:tcPr>
          <w:p w:rsidR="00D9447D" w:rsidRPr="00593688" w:rsidRDefault="00D9447D" w:rsidP="00D9447D">
            <w:pPr>
              <w:jc w:val="center"/>
              <w:rPr>
                <w:bCs/>
                <w:sz w:val="28"/>
                <w:szCs w:val="28"/>
              </w:rPr>
            </w:pPr>
            <w:r w:rsidRPr="00593688">
              <w:rPr>
                <w:bCs/>
                <w:sz w:val="28"/>
                <w:szCs w:val="28"/>
              </w:rPr>
              <w:t xml:space="preserve">План </w:t>
            </w:r>
          </w:p>
          <w:p w:rsidR="00D9447D" w:rsidRPr="00593688" w:rsidRDefault="00D9447D" w:rsidP="00D9447D">
            <w:pPr>
              <w:jc w:val="center"/>
              <w:rPr>
                <w:bCs/>
                <w:sz w:val="28"/>
                <w:szCs w:val="28"/>
              </w:rPr>
            </w:pPr>
            <w:r w:rsidRPr="00593688">
              <w:rPr>
                <w:bCs/>
                <w:sz w:val="28"/>
                <w:szCs w:val="28"/>
              </w:rPr>
              <w:t>2020</w:t>
            </w:r>
            <w:r w:rsidRPr="00593688">
              <w:rPr>
                <w:bCs/>
                <w:sz w:val="28"/>
                <w:szCs w:val="28"/>
                <w:lang w:val="en-US"/>
              </w:rPr>
              <w:t xml:space="preserve"> </w:t>
            </w:r>
            <w:r w:rsidRPr="00593688">
              <w:rPr>
                <w:bCs/>
                <w:sz w:val="28"/>
                <w:szCs w:val="28"/>
              </w:rPr>
              <w:t>год</w:t>
            </w:r>
          </w:p>
        </w:tc>
      </w:tr>
      <w:tr w:rsidR="00D9447D" w:rsidRPr="00593688" w:rsidTr="00D9447D">
        <w:tc>
          <w:tcPr>
            <w:tcW w:w="708" w:type="dxa"/>
          </w:tcPr>
          <w:p w:rsidR="00D9447D" w:rsidRPr="00593688" w:rsidRDefault="00D9447D" w:rsidP="00D9447D">
            <w:pPr>
              <w:jc w:val="center"/>
              <w:rPr>
                <w:bCs/>
                <w:sz w:val="28"/>
                <w:szCs w:val="28"/>
              </w:rPr>
            </w:pPr>
            <w:r w:rsidRPr="00593688">
              <w:rPr>
                <w:bCs/>
                <w:sz w:val="28"/>
                <w:szCs w:val="28"/>
              </w:rPr>
              <w:t>1</w:t>
            </w:r>
          </w:p>
        </w:tc>
        <w:tc>
          <w:tcPr>
            <w:tcW w:w="4680" w:type="dxa"/>
          </w:tcPr>
          <w:p w:rsidR="00D9447D" w:rsidRPr="00593688" w:rsidRDefault="00D9447D" w:rsidP="00D9447D">
            <w:pPr>
              <w:jc w:val="center"/>
              <w:rPr>
                <w:bCs/>
                <w:sz w:val="28"/>
                <w:szCs w:val="28"/>
              </w:rPr>
            </w:pPr>
            <w:r w:rsidRPr="00593688">
              <w:rPr>
                <w:bCs/>
                <w:sz w:val="28"/>
                <w:szCs w:val="28"/>
              </w:rPr>
              <w:t>2</w:t>
            </w:r>
          </w:p>
        </w:tc>
        <w:tc>
          <w:tcPr>
            <w:tcW w:w="1275" w:type="dxa"/>
          </w:tcPr>
          <w:p w:rsidR="00D9447D" w:rsidRPr="00593688" w:rsidRDefault="00D9447D" w:rsidP="00D9447D">
            <w:pPr>
              <w:jc w:val="center"/>
              <w:rPr>
                <w:bCs/>
                <w:sz w:val="28"/>
                <w:szCs w:val="28"/>
              </w:rPr>
            </w:pPr>
            <w:r w:rsidRPr="00593688">
              <w:rPr>
                <w:bCs/>
                <w:sz w:val="28"/>
                <w:szCs w:val="28"/>
              </w:rPr>
              <w:t>3</w:t>
            </w:r>
          </w:p>
        </w:tc>
        <w:tc>
          <w:tcPr>
            <w:tcW w:w="1701" w:type="dxa"/>
          </w:tcPr>
          <w:p w:rsidR="00D9447D" w:rsidRPr="00593688" w:rsidRDefault="00D9447D" w:rsidP="00D9447D">
            <w:pPr>
              <w:jc w:val="center"/>
              <w:rPr>
                <w:bCs/>
                <w:sz w:val="28"/>
                <w:szCs w:val="28"/>
              </w:rPr>
            </w:pPr>
            <w:r w:rsidRPr="00593688">
              <w:rPr>
                <w:bCs/>
                <w:sz w:val="28"/>
                <w:szCs w:val="28"/>
              </w:rPr>
              <w:t>4</w:t>
            </w:r>
          </w:p>
        </w:tc>
        <w:tc>
          <w:tcPr>
            <w:tcW w:w="1276" w:type="dxa"/>
          </w:tcPr>
          <w:p w:rsidR="00D9447D" w:rsidRPr="00593688" w:rsidRDefault="00D9447D" w:rsidP="00D9447D">
            <w:pPr>
              <w:jc w:val="center"/>
              <w:rPr>
                <w:bCs/>
                <w:sz w:val="28"/>
                <w:szCs w:val="28"/>
                <w:lang w:val="en-US"/>
              </w:rPr>
            </w:pPr>
            <w:r w:rsidRPr="00593688">
              <w:rPr>
                <w:bCs/>
                <w:sz w:val="28"/>
                <w:szCs w:val="28"/>
                <w:lang w:val="en-US"/>
              </w:rPr>
              <w:t>5</w:t>
            </w:r>
          </w:p>
        </w:tc>
        <w:tc>
          <w:tcPr>
            <w:tcW w:w="1276" w:type="dxa"/>
          </w:tcPr>
          <w:p w:rsidR="00D9447D" w:rsidRPr="00593688" w:rsidRDefault="00D9447D" w:rsidP="00D9447D">
            <w:pPr>
              <w:jc w:val="center"/>
              <w:rPr>
                <w:bCs/>
                <w:sz w:val="28"/>
                <w:szCs w:val="28"/>
                <w:lang w:val="en-US"/>
              </w:rPr>
            </w:pPr>
            <w:r w:rsidRPr="00593688">
              <w:rPr>
                <w:bCs/>
                <w:sz w:val="28"/>
                <w:szCs w:val="28"/>
                <w:lang w:val="en-US"/>
              </w:rPr>
              <w:t>6</w:t>
            </w:r>
          </w:p>
        </w:tc>
      </w:tr>
      <w:tr w:rsidR="00D9447D" w:rsidRPr="00593688" w:rsidTr="00D9447D">
        <w:trPr>
          <w:trHeight w:val="672"/>
        </w:trPr>
        <w:tc>
          <w:tcPr>
            <w:tcW w:w="10916" w:type="dxa"/>
            <w:gridSpan w:val="6"/>
            <w:vAlign w:val="center"/>
          </w:tcPr>
          <w:p w:rsidR="00D9447D" w:rsidRPr="00593688" w:rsidRDefault="00D9447D" w:rsidP="002D5CAD">
            <w:pPr>
              <w:pStyle w:val="af4"/>
              <w:numPr>
                <w:ilvl w:val="0"/>
                <w:numId w:val="7"/>
              </w:numPr>
              <w:jc w:val="center"/>
              <w:rPr>
                <w:bCs/>
                <w:sz w:val="28"/>
                <w:szCs w:val="28"/>
              </w:rPr>
            </w:pPr>
            <w:r w:rsidRPr="00593688">
              <w:rPr>
                <w:bCs/>
                <w:sz w:val="28"/>
                <w:szCs w:val="28"/>
              </w:rPr>
              <w:t>Показатели качества воды</w:t>
            </w:r>
          </w:p>
        </w:tc>
      </w:tr>
      <w:tr w:rsidR="00D9447D" w:rsidRPr="00593688" w:rsidTr="00D9447D">
        <w:trPr>
          <w:trHeight w:val="2112"/>
        </w:trPr>
        <w:tc>
          <w:tcPr>
            <w:tcW w:w="708" w:type="dxa"/>
            <w:vAlign w:val="center"/>
          </w:tcPr>
          <w:p w:rsidR="00D9447D" w:rsidRPr="00593688" w:rsidRDefault="00D9447D" w:rsidP="00D9447D">
            <w:pPr>
              <w:jc w:val="center"/>
              <w:rPr>
                <w:bCs/>
                <w:sz w:val="28"/>
                <w:szCs w:val="28"/>
              </w:rPr>
            </w:pPr>
            <w:r w:rsidRPr="00593688">
              <w:rPr>
                <w:bCs/>
                <w:sz w:val="28"/>
                <w:szCs w:val="28"/>
              </w:rPr>
              <w:t>1.1.</w:t>
            </w:r>
          </w:p>
        </w:tc>
        <w:tc>
          <w:tcPr>
            <w:tcW w:w="4680" w:type="dxa"/>
            <w:vAlign w:val="center"/>
          </w:tcPr>
          <w:p w:rsidR="00D9447D" w:rsidRPr="00593688" w:rsidRDefault="00D9447D" w:rsidP="00D9447D">
            <w:pPr>
              <w:rPr>
                <w:sz w:val="22"/>
                <w:szCs w:val="22"/>
              </w:rPr>
            </w:pPr>
            <w:r w:rsidRPr="0059368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Pr>
                <w:bCs/>
                <w:sz w:val="28"/>
                <w:szCs w:val="28"/>
              </w:rPr>
              <w:t>32,04</w:t>
            </w:r>
          </w:p>
        </w:tc>
        <w:tc>
          <w:tcPr>
            <w:tcW w:w="1276" w:type="dxa"/>
            <w:vAlign w:val="center"/>
          </w:tcPr>
          <w:p w:rsidR="00D9447D" w:rsidRPr="00593688" w:rsidRDefault="00D9447D" w:rsidP="00D9447D">
            <w:pPr>
              <w:jc w:val="center"/>
              <w:rPr>
                <w:bCs/>
                <w:sz w:val="28"/>
                <w:szCs w:val="28"/>
              </w:rPr>
            </w:pPr>
            <w:r>
              <w:rPr>
                <w:bCs/>
                <w:sz w:val="28"/>
                <w:szCs w:val="28"/>
              </w:rPr>
              <w:t>32,04</w:t>
            </w:r>
          </w:p>
        </w:tc>
      </w:tr>
      <w:tr w:rsidR="00D9447D" w:rsidRPr="00593688" w:rsidTr="00D9447D">
        <w:trPr>
          <w:trHeight w:val="1547"/>
        </w:trPr>
        <w:tc>
          <w:tcPr>
            <w:tcW w:w="708" w:type="dxa"/>
            <w:vAlign w:val="center"/>
          </w:tcPr>
          <w:p w:rsidR="00D9447D" w:rsidRPr="00593688" w:rsidRDefault="00D9447D" w:rsidP="00D9447D">
            <w:pPr>
              <w:jc w:val="center"/>
              <w:rPr>
                <w:bCs/>
                <w:sz w:val="28"/>
                <w:szCs w:val="28"/>
              </w:rPr>
            </w:pPr>
            <w:r w:rsidRPr="00593688">
              <w:rPr>
                <w:bCs/>
                <w:sz w:val="28"/>
                <w:szCs w:val="28"/>
              </w:rPr>
              <w:t>1.2.</w:t>
            </w:r>
          </w:p>
        </w:tc>
        <w:tc>
          <w:tcPr>
            <w:tcW w:w="4680" w:type="dxa"/>
            <w:vAlign w:val="center"/>
          </w:tcPr>
          <w:p w:rsidR="00D9447D" w:rsidRPr="00593688" w:rsidRDefault="00D9447D" w:rsidP="00D9447D">
            <w:pPr>
              <w:rPr>
                <w:bCs/>
                <w:sz w:val="28"/>
                <w:szCs w:val="28"/>
              </w:rPr>
            </w:pPr>
            <w:r w:rsidRPr="0059368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Pr>
                <w:bCs/>
                <w:sz w:val="28"/>
                <w:szCs w:val="28"/>
              </w:rPr>
              <w:t>31,43</w:t>
            </w:r>
          </w:p>
        </w:tc>
        <w:tc>
          <w:tcPr>
            <w:tcW w:w="1276" w:type="dxa"/>
            <w:vAlign w:val="center"/>
          </w:tcPr>
          <w:p w:rsidR="00D9447D" w:rsidRPr="00593688" w:rsidRDefault="00D9447D" w:rsidP="00D9447D">
            <w:pPr>
              <w:jc w:val="center"/>
              <w:rPr>
                <w:bCs/>
                <w:sz w:val="28"/>
                <w:szCs w:val="28"/>
              </w:rPr>
            </w:pPr>
            <w:r>
              <w:rPr>
                <w:bCs/>
                <w:sz w:val="28"/>
                <w:szCs w:val="28"/>
              </w:rPr>
              <w:t>31,43</w:t>
            </w:r>
          </w:p>
        </w:tc>
      </w:tr>
      <w:tr w:rsidR="00D9447D" w:rsidRPr="00593688" w:rsidTr="00D9447D">
        <w:trPr>
          <w:trHeight w:val="704"/>
        </w:trPr>
        <w:tc>
          <w:tcPr>
            <w:tcW w:w="10916" w:type="dxa"/>
            <w:gridSpan w:val="6"/>
            <w:vAlign w:val="center"/>
          </w:tcPr>
          <w:p w:rsidR="00D9447D" w:rsidRPr="00593688" w:rsidRDefault="00D9447D" w:rsidP="002D5CAD">
            <w:pPr>
              <w:pStyle w:val="af4"/>
              <w:numPr>
                <w:ilvl w:val="0"/>
                <w:numId w:val="7"/>
              </w:numPr>
              <w:jc w:val="center"/>
              <w:rPr>
                <w:bCs/>
                <w:sz w:val="28"/>
                <w:szCs w:val="28"/>
              </w:rPr>
            </w:pPr>
            <w:r w:rsidRPr="00593688">
              <w:rPr>
                <w:bCs/>
                <w:sz w:val="28"/>
                <w:szCs w:val="28"/>
              </w:rPr>
              <w:t>Показатели надежности и бесперебойности водоснабжения и водоотведения</w:t>
            </w:r>
          </w:p>
        </w:tc>
      </w:tr>
      <w:tr w:rsidR="00D9447D" w:rsidRPr="00593688" w:rsidTr="00D9447D">
        <w:trPr>
          <w:trHeight w:val="2739"/>
        </w:trPr>
        <w:tc>
          <w:tcPr>
            <w:tcW w:w="708" w:type="dxa"/>
            <w:vAlign w:val="center"/>
          </w:tcPr>
          <w:p w:rsidR="00D9447D" w:rsidRPr="00593688" w:rsidRDefault="00D9447D" w:rsidP="00D9447D">
            <w:pPr>
              <w:jc w:val="center"/>
              <w:rPr>
                <w:bCs/>
                <w:sz w:val="28"/>
                <w:szCs w:val="28"/>
              </w:rPr>
            </w:pPr>
            <w:r w:rsidRPr="00593688">
              <w:rPr>
                <w:bCs/>
                <w:sz w:val="28"/>
                <w:szCs w:val="28"/>
              </w:rPr>
              <w:t>2.1.</w:t>
            </w:r>
          </w:p>
        </w:tc>
        <w:tc>
          <w:tcPr>
            <w:tcW w:w="4680" w:type="dxa"/>
            <w:vAlign w:val="center"/>
          </w:tcPr>
          <w:p w:rsidR="00D9447D" w:rsidRPr="00593688" w:rsidRDefault="00D9447D" w:rsidP="00D9447D">
            <w:pPr>
              <w:rPr>
                <w:bCs/>
                <w:sz w:val="28"/>
                <w:szCs w:val="28"/>
              </w:rPr>
            </w:pPr>
            <w:r w:rsidRPr="0059368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Pr>
                <w:bCs/>
                <w:sz w:val="28"/>
                <w:szCs w:val="28"/>
              </w:rPr>
              <w:t>0,75</w:t>
            </w:r>
          </w:p>
        </w:tc>
        <w:tc>
          <w:tcPr>
            <w:tcW w:w="1276" w:type="dxa"/>
            <w:vAlign w:val="center"/>
          </w:tcPr>
          <w:p w:rsidR="00D9447D" w:rsidRPr="00593688" w:rsidRDefault="00D9447D" w:rsidP="00D9447D">
            <w:pPr>
              <w:jc w:val="center"/>
              <w:rPr>
                <w:bCs/>
                <w:sz w:val="28"/>
                <w:szCs w:val="28"/>
              </w:rPr>
            </w:pPr>
            <w:r>
              <w:rPr>
                <w:bCs/>
                <w:sz w:val="28"/>
                <w:szCs w:val="28"/>
              </w:rPr>
              <w:t>0,75</w:t>
            </w:r>
          </w:p>
        </w:tc>
      </w:tr>
      <w:tr w:rsidR="00D9447D" w:rsidRPr="00593688" w:rsidTr="00D9447D">
        <w:trPr>
          <w:trHeight w:val="728"/>
        </w:trPr>
        <w:tc>
          <w:tcPr>
            <w:tcW w:w="708" w:type="dxa"/>
            <w:vAlign w:val="center"/>
          </w:tcPr>
          <w:p w:rsidR="00D9447D" w:rsidRPr="00593688" w:rsidRDefault="00D9447D" w:rsidP="00D9447D">
            <w:pPr>
              <w:jc w:val="center"/>
              <w:rPr>
                <w:bCs/>
                <w:sz w:val="28"/>
                <w:szCs w:val="28"/>
              </w:rPr>
            </w:pPr>
            <w:r w:rsidRPr="00593688">
              <w:rPr>
                <w:bCs/>
                <w:sz w:val="28"/>
                <w:szCs w:val="28"/>
              </w:rPr>
              <w:t>2.2.</w:t>
            </w:r>
          </w:p>
        </w:tc>
        <w:tc>
          <w:tcPr>
            <w:tcW w:w="4680" w:type="dxa"/>
            <w:vAlign w:val="center"/>
          </w:tcPr>
          <w:p w:rsidR="00D9447D" w:rsidRPr="00593688" w:rsidRDefault="00D9447D" w:rsidP="00D9447D">
            <w:pPr>
              <w:rPr>
                <w:bCs/>
                <w:sz w:val="28"/>
                <w:szCs w:val="28"/>
              </w:rPr>
            </w:pPr>
            <w:r w:rsidRPr="00593688">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Pr>
                <w:bCs/>
                <w:sz w:val="28"/>
                <w:szCs w:val="28"/>
              </w:rPr>
              <w:t>0,81</w:t>
            </w:r>
          </w:p>
        </w:tc>
        <w:tc>
          <w:tcPr>
            <w:tcW w:w="1276" w:type="dxa"/>
            <w:vAlign w:val="center"/>
          </w:tcPr>
          <w:p w:rsidR="00D9447D" w:rsidRPr="00593688" w:rsidRDefault="00D9447D" w:rsidP="00D9447D">
            <w:pPr>
              <w:jc w:val="center"/>
              <w:rPr>
                <w:bCs/>
                <w:sz w:val="28"/>
                <w:szCs w:val="28"/>
              </w:rPr>
            </w:pPr>
            <w:r>
              <w:rPr>
                <w:bCs/>
                <w:sz w:val="28"/>
                <w:szCs w:val="28"/>
              </w:rPr>
              <w:t>0,81</w:t>
            </w:r>
          </w:p>
        </w:tc>
      </w:tr>
      <w:tr w:rsidR="00D9447D" w:rsidRPr="00593688" w:rsidTr="00D9447D">
        <w:trPr>
          <w:trHeight w:val="443"/>
        </w:trPr>
        <w:tc>
          <w:tcPr>
            <w:tcW w:w="10916" w:type="dxa"/>
            <w:gridSpan w:val="6"/>
            <w:vAlign w:val="center"/>
          </w:tcPr>
          <w:p w:rsidR="00D9447D" w:rsidRPr="00593688" w:rsidRDefault="00D9447D" w:rsidP="002D5CAD">
            <w:pPr>
              <w:pStyle w:val="af4"/>
              <w:numPr>
                <w:ilvl w:val="0"/>
                <w:numId w:val="7"/>
              </w:numPr>
              <w:jc w:val="center"/>
              <w:rPr>
                <w:bCs/>
                <w:sz w:val="28"/>
                <w:szCs w:val="28"/>
              </w:rPr>
            </w:pPr>
            <w:r w:rsidRPr="00593688">
              <w:rPr>
                <w:bCs/>
                <w:sz w:val="28"/>
                <w:szCs w:val="28"/>
              </w:rPr>
              <w:t>Показатели качества очистки сточных вод</w:t>
            </w:r>
          </w:p>
        </w:tc>
      </w:tr>
      <w:tr w:rsidR="00D9447D" w:rsidRPr="00593688" w:rsidTr="00D9447D">
        <w:trPr>
          <w:trHeight w:val="1180"/>
        </w:trPr>
        <w:tc>
          <w:tcPr>
            <w:tcW w:w="708" w:type="dxa"/>
            <w:vAlign w:val="center"/>
          </w:tcPr>
          <w:p w:rsidR="00D9447D" w:rsidRPr="00593688" w:rsidRDefault="00D9447D" w:rsidP="00D9447D">
            <w:pPr>
              <w:jc w:val="center"/>
              <w:rPr>
                <w:bCs/>
                <w:sz w:val="28"/>
                <w:szCs w:val="28"/>
              </w:rPr>
            </w:pPr>
            <w:r w:rsidRPr="00593688">
              <w:rPr>
                <w:bCs/>
                <w:sz w:val="28"/>
                <w:szCs w:val="28"/>
              </w:rPr>
              <w:t>3.1.</w:t>
            </w:r>
          </w:p>
        </w:tc>
        <w:tc>
          <w:tcPr>
            <w:tcW w:w="4680" w:type="dxa"/>
            <w:vAlign w:val="center"/>
          </w:tcPr>
          <w:p w:rsidR="00D9447D" w:rsidRPr="00593688" w:rsidRDefault="00D9447D" w:rsidP="00D9447D">
            <w:pPr>
              <w:rPr>
                <w:sz w:val="22"/>
                <w:szCs w:val="22"/>
              </w:rPr>
            </w:pPr>
            <w:r w:rsidRPr="005936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Pr>
                <w:bCs/>
                <w:sz w:val="28"/>
                <w:szCs w:val="28"/>
              </w:rPr>
              <w:t>44,46</w:t>
            </w:r>
          </w:p>
        </w:tc>
        <w:tc>
          <w:tcPr>
            <w:tcW w:w="1276" w:type="dxa"/>
            <w:vAlign w:val="center"/>
          </w:tcPr>
          <w:p w:rsidR="00D9447D" w:rsidRPr="00593688" w:rsidRDefault="00D9447D" w:rsidP="00D9447D">
            <w:pPr>
              <w:jc w:val="center"/>
              <w:rPr>
                <w:bCs/>
                <w:sz w:val="28"/>
                <w:szCs w:val="28"/>
              </w:rPr>
            </w:pPr>
            <w:r>
              <w:rPr>
                <w:bCs/>
                <w:sz w:val="28"/>
                <w:szCs w:val="28"/>
              </w:rPr>
              <w:t>44,46</w:t>
            </w:r>
          </w:p>
        </w:tc>
      </w:tr>
      <w:tr w:rsidR="00D9447D" w:rsidRPr="00593688" w:rsidTr="00D9447D">
        <w:trPr>
          <w:trHeight w:val="438"/>
        </w:trPr>
        <w:tc>
          <w:tcPr>
            <w:tcW w:w="708" w:type="dxa"/>
            <w:vAlign w:val="center"/>
          </w:tcPr>
          <w:p w:rsidR="00D9447D" w:rsidRPr="00593688" w:rsidRDefault="00D9447D" w:rsidP="00D9447D">
            <w:pPr>
              <w:jc w:val="center"/>
              <w:rPr>
                <w:bCs/>
                <w:sz w:val="28"/>
                <w:szCs w:val="28"/>
              </w:rPr>
            </w:pPr>
            <w:r w:rsidRPr="00593688">
              <w:rPr>
                <w:bCs/>
                <w:sz w:val="28"/>
                <w:szCs w:val="28"/>
              </w:rPr>
              <w:t>3.2.</w:t>
            </w:r>
          </w:p>
        </w:tc>
        <w:tc>
          <w:tcPr>
            <w:tcW w:w="4680" w:type="dxa"/>
            <w:vAlign w:val="center"/>
          </w:tcPr>
          <w:p w:rsidR="00D9447D" w:rsidRPr="00593688" w:rsidRDefault="00D9447D" w:rsidP="00D9447D">
            <w:pPr>
              <w:rPr>
                <w:bCs/>
                <w:sz w:val="28"/>
                <w:szCs w:val="28"/>
              </w:rPr>
            </w:pPr>
            <w:r w:rsidRPr="005936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438"/>
        </w:trPr>
        <w:tc>
          <w:tcPr>
            <w:tcW w:w="708" w:type="dxa"/>
            <w:vAlign w:val="center"/>
          </w:tcPr>
          <w:p w:rsidR="00D9447D" w:rsidRPr="00593688" w:rsidRDefault="00D9447D" w:rsidP="00D9447D">
            <w:pPr>
              <w:jc w:val="center"/>
              <w:rPr>
                <w:bCs/>
                <w:sz w:val="28"/>
                <w:szCs w:val="28"/>
              </w:rPr>
            </w:pPr>
            <w:r w:rsidRPr="00593688">
              <w:rPr>
                <w:bCs/>
                <w:sz w:val="28"/>
                <w:szCs w:val="28"/>
              </w:rPr>
              <w:lastRenderedPageBreak/>
              <w:t>1</w:t>
            </w:r>
          </w:p>
        </w:tc>
        <w:tc>
          <w:tcPr>
            <w:tcW w:w="4680" w:type="dxa"/>
            <w:vAlign w:val="center"/>
          </w:tcPr>
          <w:p w:rsidR="00D9447D" w:rsidRPr="00593688" w:rsidRDefault="00D9447D" w:rsidP="00D9447D">
            <w:pPr>
              <w:jc w:val="center"/>
              <w:rPr>
                <w:sz w:val="28"/>
                <w:szCs w:val="28"/>
              </w:rPr>
            </w:pPr>
            <w:r w:rsidRPr="00593688">
              <w:rPr>
                <w:sz w:val="28"/>
                <w:szCs w:val="28"/>
              </w:rPr>
              <w:t>2</w:t>
            </w:r>
          </w:p>
        </w:tc>
        <w:tc>
          <w:tcPr>
            <w:tcW w:w="1275" w:type="dxa"/>
            <w:vAlign w:val="center"/>
          </w:tcPr>
          <w:p w:rsidR="00D9447D" w:rsidRPr="00593688" w:rsidRDefault="00D9447D" w:rsidP="00D9447D">
            <w:pPr>
              <w:jc w:val="center"/>
              <w:rPr>
                <w:bCs/>
                <w:sz w:val="28"/>
                <w:szCs w:val="28"/>
              </w:rPr>
            </w:pPr>
            <w:r w:rsidRPr="00593688">
              <w:rPr>
                <w:bCs/>
                <w:sz w:val="28"/>
                <w:szCs w:val="28"/>
              </w:rPr>
              <w:t>3</w:t>
            </w:r>
          </w:p>
        </w:tc>
        <w:tc>
          <w:tcPr>
            <w:tcW w:w="1701" w:type="dxa"/>
            <w:vAlign w:val="center"/>
          </w:tcPr>
          <w:p w:rsidR="00D9447D" w:rsidRPr="00593688" w:rsidRDefault="00D9447D" w:rsidP="00D9447D">
            <w:pPr>
              <w:jc w:val="center"/>
              <w:rPr>
                <w:bCs/>
                <w:sz w:val="28"/>
                <w:szCs w:val="28"/>
              </w:rPr>
            </w:pPr>
            <w:r w:rsidRPr="00593688">
              <w:rPr>
                <w:bCs/>
                <w:sz w:val="28"/>
                <w:szCs w:val="28"/>
              </w:rPr>
              <w:t>4</w:t>
            </w:r>
          </w:p>
        </w:tc>
        <w:tc>
          <w:tcPr>
            <w:tcW w:w="1276" w:type="dxa"/>
            <w:vAlign w:val="center"/>
          </w:tcPr>
          <w:p w:rsidR="00D9447D" w:rsidRPr="00593688" w:rsidRDefault="00D9447D" w:rsidP="00D9447D">
            <w:pPr>
              <w:jc w:val="center"/>
              <w:rPr>
                <w:bCs/>
                <w:sz w:val="28"/>
                <w:szCs w:val="28"/>
                <w:lang w:val="en-US"/>
              </w:rPr>
            </w:pPr>
            <w:r w:rsidRPr="00593688">
              <w:rPr>
                <w:bCs/>
                <w:sz w:val="28"/>
                <w:szCs w:val="28"/>
                <w:lang w:val="en-US"/>
              </w:rPr>
              <w:t>5</w:t>
            </w:r>
          </w:p>
        </w:tc>
        <w:tc>
          <w:tcPr>
            <w:tcW w:w="1276" w:type="dxa"/>
            <w:vAlign w:val="center"/>
          </w:tcPr>
          <w:p w:rsidR="00D9447D" w:rsidRPr="00593688" w:rsidRDefault="00D9447D" w:rsidP="00D9447D">
            <w:pPr>
              <w:jc w:val="center"/>
              <w:rPr>
                <w:bCs/>
                <w:sz w:val="28"/>
                <w:szCs w:val="28"/>
                <w:lang w:val="en-US"/>
              </w:rPr>
            </w:pPr>
            <w:r w:rsidRPr="00593688">
              <w:rPr>
                <w:bCs/>
                <w:sz w:val="28"/>
                <w:szCs w:val="28"/>
                <w:lang w:val="en-US"/>
              </w:rPr>
              <w:t>6</w:t>
            </w:r>
          </w:p>
        </w:tc>
      </w:tr>
      <w:tr w:rsidR="00D9447D" w:rsidRPr="00593688" w:rsidTr="00D9447D">
        <w:trPr>
          <w:trHeight w:val="1855"/>
        </w:trPr>
        <w:tc>
          <w:tcPr>
            <w:tcW w:w="708" w:type="dxa"/>
            <w:vAlign w:val="center"/>
          </w:tcPr>
          <w:p w:rsidR="00D9447D" w:rsidRPr="00593688" w:rsidRDefault="00D9447D" w:rsidP="00D9447D">
            <w:pPr>
              <w:jc w:val="center"/>
              <w:rPr>
                <w:bCs/>
                <w:sz w:val="28"/>
                <w:szCs w:val="28"/>
              </w:rPr>
            </w:pPr>
            <w:r w:rsidRPr="00593688">
              <w:rPr>
                <w:bCs/>
                <w:sz w:val="28"/>
                <w:szCs w:val="28"/>
              </w:rPr>
              <w:t>3.3.</w:t>
            </w:r>
          </w:p>
        </w:tc>
        <w:tc>
          <w:tcPr>
            <w:tcW w:w="4680" w:type="dxa"/>
            <w:vAlign w:val="center"/>
          </w:tcPr>
          <w:p w:rsidR="00D9447D" w:rsidRPr="00593688" w:rsidRDefault="00D9447D" w:rsidP="00D9447D">
            <w:pPr>
              <w:rPr>
                <w:sz w:val="22"/>
                <w:szCs w:val="22"/>
              </w:rPr>
            </w:pPr>
            <w:r w:rsidRPr="005936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982"/>
        </w:trPr>
        <w:tc>
          <w:tcPr>
            <w:tcW w:w="10916" w:type="dxa"/>
            <w:gridSpan w:val="6"/>
            <w:vAlign w:val="center"/>
          </w:tcPr>
          <w:p w:rsidR="00D9447D" w:rsidRPr="00593688" w:rsidRDefault="00D9447D" w:rsidP="002D5CAD">
            <w:pPr>
              <w:pStyle w:val="af4"/>
              <w:numPr>
                <w:ilvl w:val="0"/>
                <w:numId w:val="7"/>
              </w:numPr>
              <w:jc w:val="center"/>
              <w:rPr>
                <w:bCs/>
                <w:sz w:val="28"/>
                <w:szCs w:val="28"/>
              </w:rPr>
            </w:pPr>
            <w:r w:rsidRPr="00593688">
              <w:rPr>
                <w:bCs/>
                <w:sz w:val="28"/>
                <w:szCs w:val="28"/>
              </w:rPr>
              <w:t xml:space="preserve">Показатели энергетической эффективности использования ресурсов, </w:t>
            </w:r>
          </w:p>
          <w:p w:rsidR="00D9447D" w:rsidRPr="00593688" w:rsidRDefault="00D9447D" w:rsidP="00D9447D">
            <w:pPr>
              <w:pStyle w:val="af4"/>
              <w:jc w:val="center"/>
              <w:rPr>
                <w:bCs/>
                <w:sz w:val="28"/>
                <w:szCs w:val="28"/>
              </w:rPr>
            </w:pPr>
            <w:r w:rsidRPr="00593688">
              <w:rPr>
                <w:bCs/>
                <w:sz w:val="28"/>
                <w:szCs w:val="28"/>
              </w:rPr>
              <w:t>в том числе уровень потерь воды</w:t>
            </w:r>
          </w:p>
        </w:tc>
      </w:tr>
      <w:tr w:rsidR="00D9447D" w:rsidRPr="00593688" w:rsidTr="00D9447D">
        <w:trPr>
          <w:trHeight w:val="1094"/>
        </w:trPr>
        <w:tc>
          <w:tcPr>
            <w:tcW w:w="708" w:type="dxa"/>
            <w:vAlign w:val="center"/>
          </w:tcPr>
          <w:p w:rsidR="00D9447D" w:rsidRPr="00593688" w:rsidRDefault="00D9447D" w:rsidP="00D9447D">
            <w:pPr>
              <w:jc w:val="center"/>
              <w:rPr>
                <w:bCs/>
                <w:sz w:val="28"/>
                <w:szCs w:val="28"/>
              </w:rPr>
            </w:pPr>
            <w:r w:rsidRPr="00593688">
              <w:rPr>
                <w:bCs/>
                <w:sz w:val="28"/>
                <w:szCs w:val="28"/>
              </w:rPr>
              <w:t>4.1.</w:t>
            </w:r>
          </w:p>
        </w:tc>
        <w:tc>
          <w:tcPr>
            <w:tcW w:w="4680" w:type="dxa"/>
            <w:vAlign w:val="center"/>
          </w:tcPr>
          <w:p w:rsidR="00D9447D" w:rsidRPr="00593688" w:rsidRDefault="00D9447D" w:rsidP="00D9447D">
            <w:pPr>
              <w:rPr>
                <w:bCs/>
                <w:sz w:val="28"/>
                <w:szCs w:val="28"/>
              </w:rPr>
            </w:pPr>
            <w:r w:rsidRPr="0059368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Pr>
                <w:bCs/>
                <w:sz w:val="28"/>
                <w:szCs w:val="28"/>
              </w:rPr>
              <w:t>-</w:t>
            </w:r>
          </w:p>
        </w:tc>
        <w:tc>
          <w:tcPr>
            <w:tcW w:w="1276" w:type="dxa"/>
            <w:vAlign w:val="center"/>
          </w:tcPr>
          <w:p w:rsidR="00D9447D" w:rsidRPr="00593688" w:rsidRDefault="00D9447D" w:rsidP="00D9447D">
            <w:pPr>
              <w:jc w:val="center"/>
              <w:rPr>
                <w:bCs/>
                <w:sz w:val="28"/>
                <w:szCs w:val="28"/>
              </w:rPr>
            </w:pPr>
            <w:r>
              <w:rPr>
                <w:bCs/>
                <w:sz w:val="28"/>
                <w:szCs w:val="28"/>
              </w:rPr>
              <w:t>24,46</w:t>
            </w:r>
          </w:p>
        </w:tc>
        <w:tc>
          <w:tcPr>
            <w:tcW w:w="1276" w:type="dxa"/>
            <w:vAlign w:val="center"/>
          </w:tcPr>
          <w:p w:rsidR="00D9447D" w:rsidRPr="00593688" w:rsidRDefault="00D9447D" w:rsidP="00D9447D">
            <w:pPr>
              <w:jc w:val="center"/>
              <w:rPr>
                <w:bCs/>
                <w:sz w:val="28"/>
                <w:szCs w:val="28"/>
              </w:rPr>
            </w:pPr>
            <w:r>
              <w:rPr>
                <w:bCs/>
                <w:sz w:val="28"/>
                <w:szCs w:val="28"/>
              </w:rPr>
              <w:t>24,46</w:t>
            </w:r>
          </w:p>
        </w:tc>
      </w:tr>
      <w:tr w:rsidR="00D9447D" w:rsidRPr="00593688" w:rsidTr="00D9447D">
        <w:trPr>
          <w:trHeight w:val="1691"/>
        </w:trPr>
        <w:tc>
          <w:tcPr>
            <w:tcW w:w="708" w:type="dxa"/>
            <w:vAlign w:val="center"/>
          </w:tcPr>
          <w:p w:rsidR="00D9447D" w:rsidRPr="00593688" w:rsidRDefault="00D9447D" w:rsidP="00D9447D">
            <w:pPr>
              <w:jc w:val="center"/>
              <w:rPr>
                <w:bCs/>
                <w:sz w:val="28"/>
                <w:szCs w:val="28"/>
              </w:rPr>
            </w:pPr>
            <w:r w:rsidRPr="00593688">
              <w:rPr>
                <w:bCs/>
                <w:sz w:val="28"/>
                <w:szCs w:val="28"/>
              </w:rPr>
              <w:t>4.2.</w:t>
            </w:r>
          </w:p>
        </w:tc>
        <w:tc>
          <w:tcPr>
            <w:tcW w:w="4680" w:type="dxa"/>
            <w:vAlign w:val="center"/>
          </w:tcPr>
          <w:p w:rsidR="00D9447D" w:rsidRPr="00593688" w:rsidRDefault="00D9447D" w:rsidP="00D9447D">
            <w:pPr>
              <w:rPr>
                <w:bCs/>
                <w:sz w:val="28"/>
                <w:szCs w:val="28"/>
              </w:rPr>
            </w:pPr>
            <w:r w:rsidRPr="0059368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водоподготовке</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519"/>
        </w:trPr>
        <w:tc>
          <w:tcPr>
            <w:tcW w:w="708" w:type="dxa"/>
            <w:vAlign w:val="center"/>
          </w:tcPr>
          <w:p w:rsidR="00D9447D" w:rsidRPr="00593688" w:rsidRDefault="00D9447D" w:rsidP="00D9447D">
            <w:pPr>
              <w:jc w:val="center"/>
              <w:rPr>
                <w:bCs/>
                <w:sz w:val="28"/>
                <w:szCs w:val="28"/>
              </w:rPr>
            </w:pPr>
            <w:r w:rsidRPr="00593688">
              <w:rPr>
                <w:bCs/>
                <w:sz w:val="28"/>
                <w:szCs w:val="28"/>
              </w:rPr>
              <w:t>4.3.</w:t>
            </w:r>
          </w:p>
        </w:tc>
        <w:tc>
          <w:tcPr>
            <w:tcW w:w="4680" w:type="dxa"/>
            <w:vAlign w:val="center"/>
          </w:tcPr>
          <w:p w:rsidR="00D9447D" w:rsidRPr="00593688" w:rsidRDefault="00D9447D" w:rsidP="00D9447D">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659"/>
        </w:trPr>
        <w:tc>
          <w:tcPr>
            <w:tcW w:w="708" w:type="dxa"/>
            <w:vAlign w:val="center"/>
          </w:tcPr>
          <w:p w:rsidR="00D9447D" w:rsidRPr="00593688" w:rsidRDefault="00D9447D" w:rsidP="00D9447D">
            <w:pPr>
              <w:jc w:val="center"/>
              <w:rPr>
                <w:bCs/>
                <w:sz w:val="28"/>
                <w:szCs w:val="28"/>
              </w:rPr>
            </w:pPr>
            <w:r w:rsidRPr="00593688">
              <w:rPr>
                <w:bCs/>
                <w:sz w:val="28"/>
                <w:szCs w:val="28"/>
              </w:rPr>
              <w:t>4.4.</w:t>
            </w:r>
          </w:p>
        </w:tc>
        <w:tc>
          <w:tcPr>
            <w:tcW w:w="4680" w:type="dxa"/>
            <w:vAlign w:val="center"/>
          </w:tcPr>
          <w:p w:rsidR="00D9447D" w:rsidRPr="00593688" w:rsidRDefault="00D9447D" w:rsidP="00D9447D">
            <w:pPr>
              <w:rPr>
                <w:bCs/>
                <w:sz w:val="28"/>
                <w:szCs w:val="28"/>
              </w:rPr>
            </w:pPr>
            <w:r w:rsidRPr="0059368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водоснабжения (полный цикл)</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Pr>
                <w:bCs/>
                <w:sz w:val="28"/>
                <w:szCs w:val="28"/>
              </w:rPr>
              <w:t>-</w:t>
            </w:r>
          </w:p>
        </w:tc>
        <w:tc>
          <w:tcPr>
            <w:tcW w:w="1276" w:type="dxa"/>
            <w:vAlign w:val="center"/>
          </w:tcPr>
          <w:p w:rsidR="00D9447D" w:rsidRPr="00593688" w:rsidRDefault="00D9447D" w:rsidP="00D9447D">
            <w:pPr>
              <w:jc w:val="center"/>
              <w:rPr>
                <w:bCs/>
                <w:sz w:val="28"/>
                <w:szCs w:val="28"/>
              </w:rPr>
            </w:pPr>
            <w:r>
              <w:rPr>
                <w:bCs/>
                <w:sz w:val="28"/>
                <w:szCs w:val="28"/>
              </w:rPr>
              <w:t>2,19</w:t>
            </w:r>
          </w:p>
        </w:tc>
        <w:tc>
          <w:tcPr>
            <w:tcW w:w="1276" w:type="dxa"/>
            <w:vAlign w:val="center"/>
          </w:tcPr>
          <w:p w:rsidR="00D9447D" w:rsidRPr="00593688" w:rsidRDefault="00D9447D" w:rsidP="00D9447D">
            <w:pPr>
              <w:jc w:val="center"/>
              <w:rPr>
                <w:bCs/>
                <w:sz w:val="28"/>
                <w:szCs w:val="28"/>
              </w:rPr>
            </w:pPr>
            <w:r>
              <w:rPr>
                <w:bCs/>
                <w:sz w:val="28"/>
                <w:szCs w:val="28"/>
              </w:rPr>
              <w:t>2,19</w:t>
            </w:r>
          </w:p>
        </w:tc>
      </w:tr>
      <w:tr w:rsidR="00D9447D" w:rsidRPr="00593688" w:rsidTr="00D9447D">
        <w:trPr>
          <w:trHeight w:val="1511"/>
        </w:trPr>
        <w:tc>
          <w:tcPr>
            <w:tcW w:w="708" w:type="dxa"/>
            <w:vAlign w:val="center"/>
          </w:tcPr>
          <w:p w:rsidR="00D9447D" w:rsidRPr="00593688" w:rsidRDefault="00D9447D" w:rsidP="00D9447D">
            <w:pPr>
              <w:jc w:val="center"/>
              <w:rPr>
                <w:bCs/>
                <w:sz w:val="28"/>
                <w:szCs w:val="28"/>
              </w:rPr>
            </w:pPr>
            <w:r w:rsidRPr="00593688">
              <w:rPr>
                <w:bCs/>
                <w:sz w:val="28"/>
                <w:szCs w:val="28"/>
              </w:rPr>
              <w:t>4.5.</w:t>
            </w:r>
          </w:p>
        </w:tc>
        <w:tc>
          <w:tcPr>
            <w:tcW w:w="4680" w:type="dxa"/>
            <w:vAlign w:val="center"/>
          </w:tcPr>
          <w:p w:rsidR="00D9447D" w:rsidRPr="00593688" w:rsidRDefault="00D9447D" w:rsidP="00D9447D">
            <w:pPr>
              <w:rPr>
                <w:bCs/>
                <w:sz w:val="28"/>
                <w:szCs w:val="28"/>
              </w:rPr>
            </w:pPr>
            <w:r w:rsidRPr="005936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очистке сточных вод</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689"/>
        </w:trPr>
        <w:tc>
          <w:tcPr>
            <w:tcW w:w="708" w:type="dxa"/>
            <w:vAlign w:val="center"/>
          </w:tcPr>
          <w:p w:rsidR="00D9447D" w:rsidRPr="00593688" w:rsidRDefault="00D9447D" w:rsidP="00D9447D">
            <w:pPr>
              <w:jc w:val="center"/>
              <w:rPr>
                <w:bCs/>
                <w:sz w:val="28"/>
                <w:szCs w:val="28"/>
              </w:rPr>
            </w:pPr>
            <w:r w:rsidRPr="00593688">
              <w:rPr>
                <w:bCs/>
                <w:sz w:val="28"/>
                <w:szCs w:val="28"/>
              </w:rPr>
              <w:t>4.6.</w:t>
            </w:r>
          </w:p>
        </w:tc>
        <w:tc>
          <w:tcPr>
            <w:tcW w:w="4680" w:type="dxa"/>
            <w:vAlign w:val="center"/>
          </w:tcPr>
          <w:p w:rsidR="00D9447D" w:rsidRPr="00593688" w:rsidRDefault="00D9447D" w:rsidP="00D9447D">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 сточных вод</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724"/>
        </w:trPr>
        <w:tc>
          <w:tcPr>
            <w:tcW w:w="708" w:type="dxa"/>
            <w:vAlign w:val="center"/>
          </w:tcPr>
          <w:p w:rsidR="00D9447D" w:rsidRPr="00593688" w:rsidRDefault="00D9447D" w:rsidP="00D9447D">
            <w:pPr>
              <w:jc w:val="center"/>
              <w:rPr>
                <w:bCs/>
                <w:sz w:val="28"/>
                <w:szCs w:val="28"/>
              </w:rPr>
            </w:pPr>
            <w:r w:rsidRPr="00593688">
              <w:rPr>
                <w:bCs/>
                <w:sz w:val="28"/>
                <w:szCs w:val="28"/>
              </w:rPr>
              <w:t>4.7.</w:t>
            </w:r>
          </w:p>
        </w:tc>
        <w:tc>
          <w:tcPr>
            <w:tcW w:w="4680" w:type="dxa"/>
            <w:vAlign w:val="center"/>
          </w:tcPr>
          <w:p w:rsidR="00D9447D" w:rsidRPr="00593688" w:rsidRDefault="00D9447D" w:rsidP="00D9447D">
            <w:pPr>
              <w:rPr>
                <w:sz w:val="22"/>
                <w:szCs w:val="22"/>
              </w:rPr>
            </w:pPr>
            <w:r w:rsidRPr="005936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водоотведению</w:t>
            </w:r>
          </w:p>
        </w:tc>
        <w:tc>
          <w:tcPr>
            <w:tcW w:w="1275" w:type="dxa"/>
            <w:vAlign w:val="center"/>
          </w:tcPr>
          <w:p w:rsidR="00D9447D" w:rsidRPr="00593688" w:rsidRDefault="00D9447D" w:rsidP="00D9447D">
            <w:pPr>
              <w:jc w:val="center"/>
              <w:rPr>
                <w:bCs/>
                <w:sz w:val="28"/>
                <w:szCs w:val="28"/>
              </w:rPr>
            </w:pPr>
            <w:r w:rsidRPr="00593688">
              <w:rPr>
                <w:bCs/>
                <w:sz w:val="28"/>
                <w:szCs w:val="28"/>
              </w:rPr>
              <w:t>-</w:t>
            </w:r>
          </w:p>
        </w:tc>
        <w:tc>
          <w:tcPr>
            <w:tcW w:w="1701" w:type="dxa"/>
            <w:vAlign w:val="center"/>
          </w:tcPr>
          <w:p w:rsidR="00D9447D" w:rsidRPr="00593688" w:rsidRDefault="00D9447D" w:rsidP="00D9447D">
            <w:pPr>
              <w:jc w:val="center"/>
              <w:rPr>
                <w:bCs/>
                <w:sz w:val="28"/>
                <w:szCs w:val="28"/>
              </w:rPr>
            </w:pPr>
            <w:r>
              <w:rPr>
                <w:bCs/>
                <w:sz w:val="28"/>
                <w:szCs w:val="28"/>
              </w:rPr>
              <w:t>-</w:t>
            </w:r>
          </w:p>
        </w:tc>
        <w:tc>
          <w:tcPr>
            <w:tcW w:w="1276" w:type="dxa"/>
            <w:vAlign w:val="center"/>
          </w:tcPr>
          <w:p w:rsidR="00D9447D" w:rsidRPr="00593688" w:rsidRDefault="00D9447D" w:rsidP="00D9447D">
            <w:pPr>
              <w:jc w:val="center"/>
              <w:rPr>
                <w:bCs/>
                <w:sz w:val="28"/>
                <w:szCs w:val="28"/>
              </w:rPr>
            </w:pPr>
            <w:r w:rsidRPr="00593688">
              <w:rPr>
                <w:bCs/>
                <w:sz w:val="28"/>
                <w:szCs w:val="28"/>
              </w:rPr>
              <w:t>1,</w:t>
            </w:r>
            <w:r>
              <w:rPr>
                <w:bCs/>
                <w:sz w:val="28"/>
                <w:szCs w:val="28"/>
              </w:rPr>
              <w:t>11</w:t>
            </w:r>
          </w:p>
        </w:tc>
        <w:tc>
          <w:tcPr>
            <w:tcW w:w="1276" w:type="dxa"/>
            <w:vAlign w:val="center"/>
          </w:tcPr>
          <w:p w:rsidR="00D9447D" w:rsidRPr="00593688" w:rsidRDefault="00D9447D" w:rsidP="00D9447D">
            <w:pPr>
              <w:jc w:val="center"/>
              <w:rPr>
                <w:bCs/>
                <w:sz w:val="28"/>
                <w:szCs w:val="28"/>
              </w:rPr>
            </w:pPr>
            <w:r>
              <w:rPr>
                <w:bCs/>
                <w:sz w:val="28"/>
                <w:szCs w:val="28"/>
              </w:rPr>
              <w:t>1,11</w:t>
            </w:r>
          </w:p>
        </w:tc>
      </w:tr>
    </w:tbl>
    <w:p w:rsidR="00D9447D" w:rsidRPr="00593688" w:rsidRDefault="00D9447D" w:rsidP="00D9447D">
      <w:pPr>
        <w:jc w:val="center"/>
        <w:rPr>
          <w:bCs/>
          <w:sz w:val="28"/>
          <w:szCs w:val="28"/>
        </w:rPr>
      </w:pPr>
      <w:r w:rsidRPr="00593688">
        <w:rPr>
          <w:bCs/>
          <w:sz w:val="28"/>
          <w:szCs w:val="28"/>
        </w:rPr>
        <w:lastRenderedPageBreak/>
        <w:t>Раздел 9. Расчет эффективности производственной программы</w:t>
      </w:r>
    </w:p>
    <w:p w:rsidR="00D9447D" w:rsidRPr="00593688" w:rsidRDefault="00D9447D" w:rsidP="00D9447D">
      <w:pPr>
        <w:ind w:left="-567"/>
        <w:jc w:val="center"/>
        <w:rPr>
          <w:bCs/>
          <w:sz w:val="28"/>
          <w:szCs w:val="28"/>
        </w:rPr>
      </w:pPr>
    </w:p>
    <w:tbl>
      <w:tblPr>
        <w:tblStyle w:val="a5"/>
        <w:tblW w:w="11057" w:type="dxa"/>
        <w:tblInd w:w="-1139" w:type="dxa"/>
        <w:tblLayout w:type="fixed"/>
        <w:tblLook w:val="04A0" w:firstRow="1" w:lastRow="0" w:firstColumn="1" w:lastColumn="0" w:noHBand="0" w:noVBand="1"/>
      </w:tblPr>
      <w:tblGrid>
        <w:gridCol w:w="736"/>
        <w:gridCol w:w="3659"/>
        <w:gridCol w:w="1559"/>
        <w:gridCol w:w="2693"/>
        <w:gridCol w:w="2410"/>
      </w:tblGrid>
      <w:tr w:rsidR="00D9447D" w:rsidRPr="00593688" w:rsidTr="00D9447D">
        <w:trPr>
          <w:trHeight w:val="2487"/>
        </w:trPr>
        <w:tc>
          <w:tcPr>
            <w:tcW w:w="736" w:type="dxa"/>
            <w:vAlign w:val="center"/>
          </w:tcPr>
          <w:p w:rsidR="00D9447D" w:rsidRPr="00593688" w:rsidRDefault="00D9447D" w:rsidP="00D9447D">
            <w:pPr>
              <w:jc w:val="center"/>
              <w:rPr>
                <w:bCs/>
                <w:sz w:val="28"/>
                <w:szCs w:val="28"/>
              </w:rPr>
            </w:pPr>
            <w:r w:rsidRPr="00593688">
              <w:rPr>
                <w:bCs/>
                <w:sz w:val="28"/>
                <w:szCs w:val="28"/>
              </w:rPr>
              <w:t>№ п/п</w:t>
            </w:r>
          </w:p>
        </w:tc>
        <w:tc>
          <w:tcPr>
            <w:tcW w:w="3659" w:type="dxa"/>
            <w:vAlign w:val="center"/>
          </w:tcPr>
          <w:p w:rsidR="00D9447D" w:rsidRPr="00593688" w:rsidRDefault="00D9447D" w:rsidP="00D9447D">
            <w:pPr>
              <w:jc w:val="center"/>
              <w:rPr>
                <w:bCs/>
                <w:sz w:val="28"/>
                <w:szCs w:val="28"/>
              </w:rPr>
            </w:pPr>
            <w:r w:rsidRPr="00593688">
              <w:rPr>
                <w:bCs/>
                <w:sz w:val="28"/>
                <w:szCs w:val="28"/>
              </w:rPr>
              <w:t>Наименование показателя</w:t>
            </w:r>
          </w:p>
        </w:tc>
        <w:tc>
          <w:tcPr>
            <w:tcW w:w="1559" w:type="dxa"/>
            <w:vAlign w:val="center"/>
          </w:tcPr>
          <w:p w:rsidR="00D9447D" w:rsidRPr="00593688" w:rsidRDefault="00D9447D" w:rsidP="00D9447D">
            <w:pPr>
              <w:jc w:val="center"/>
              <w:rPr>
                <w:bCs/>
                <w:sz w:val="28"/>
                <w:szCs w:val="28"/>
              </w:rPr>
            </w:pPr>
            <w:r w:rsidRPr="00593688">
              <w:rPr>
                <w:bCs/>
                <w:sz w:val="28"/>
                <w:szCs w:val="28"/>
              </w:rPr>
              <w:t>Значение показателя в базовом периоде    2019 год</w:t>
            </w:r>
          </w:p>
        </w:tc>
        <w:tc>
          <w:tcPr>
            <w:tcW w:w="2693" w:type="dxa"/>
            <w:vAlign w:val="center"/>
          </w:tcPr>
          <w:p w:rsidR="00D9447D" w:rsidRPr="00593688" w:rsidRDefault="00D9447D" w:rsidP="00D9447D">
            <w:pPr>
              <w:jc w:val="center"/>
              <w:rPr>
                <w:bCs/>
                <w:sz w:val="28"/>
                <w:szCs w:val="28"/>
              </w:rPr>
            </w:pPr>
            <w:r w:rsidRPr="00593688">
              <w:rPr>
                <w:bCs/>
                <w:sz w:val="28"/>
                <w:szCs w:val="28"/>
              </w:rPr>
              <w:t>Планируемое значение показателя по итогам реализации производственной программы                  2020 год</w:t>
            </w:r>
          </w:p>
        </w:tc>
        <w:tc>
          <w:tcPr>
            <w:tcW w:w="2410" w:type="dxa"/>
            <w:vAlign w:val="center"/>
          </w:tcPr>
          <w:p w:rsidR="00D9447D" w:rsidRPr="00593688" w:rsidRDefault="00D9447D" w:rsidP="00D9447D">
            <w:pPr>
              <w:jc w:val="center"/>
              <w:rPr>
                <w:bCs/>
                <w:sz w:val="28"/>
                <w:szCs w:val="28"/>
              </w:rPr>
            </w:pPr>
            <w:r w:rsidRPr="00593688">
              <w:rPr>
                <w:bCs/>
                <w:sz w:val="28"/>
                <w:szCs w:val="28"/>
              </w:rPr>
              <w:t xml:space="preserve">Эффективность </w:t>
            </w:r>
            <w:proofErr w:type="spellStart"/>
            <w:r w:rsidRPr="00593688">
              <w:rPr>
                <w:bCs/>
                <w:sz w:val="28"/>
                <w:szCs w:val="28"/>
              </w:rPr>
              <w:t>производствен</w:t>
            </w:r>
            <w:proofErr w:type="spellEnd"/>
            <w:r w:rsidRPr="00593688">
              <w:rPr>
                <w:bCs/>
                <w:sz w:val="28"/>
                <w:szCs w:val="28"/>
              </w:rPr>
              <w:t xml:space="preserve">-ной </w:t>
            </w:r>
            <w:proofErr w:type="gramStart"/>
            <w:r w:rsidRPr="00593688">
              <w:rPr>
                <w:bCs/>
                <w:sz w:val="28"/>
                <w:szCs w:val="28"/>
              </w:rPr>
              <w:t xml:space="preserve">программы,   </w:t>
            </w:r>
            <w:proofErr w:type="gramEnd"/>
            <w:r w:rsidRPr="00593688">
              <w:rPr>
                <w:bCs/>
                <w:sz w:val="28"/>
                <w:szCs w:val="28"/>
              </w:rPr>
              <w:t xml:space="preserve">            тыс. руб.</w:t>
            </w:r>
          </w:p>
        </w:tc>
      </w:tr>
      <w:tr w:rsidR="00D9447D" w:rsidRPr="00593688" w:rsidTr="00D9447D">
        <w:tc>
          <w:tcPr>
            <w:tcW w:w="736" w:type="dxa"/>
          </w:tcPr>
          <w:p w:rsidR="00D9447D" w:rsidRPr="00593688" w:rsidRDefault="00D9447D" w:rsidP="00D9447D">
            <w:pPr>
              <w:jc w:val="center"/>
              <w:rPr>
                <w:bCs/>
                <w:sz w:val="28"/>
                <w:szCs w:val="28"/>
              </w:rPr>
            </w:pPr>
            <w:r w:rsidRPr="00593688">
              <w:rPr>
                <w:bCs/>
                <w:sz w:val="28"/>
                <w:szCs w:val="28"/>
              </w:rPr>
              <w:t>1</w:t>
            </w:r>
          </w:p>
        </w:tc>
        <w:tc>
          <w:tcPr>
            <w:tcW w:w="3659" w:type="dxa"/>
          </w:tcPr>
          <w:p w:rsidR="00D9447D" w:rsidRPr="00593688" w:rsidRDefault="00D9447D" w:rsidP="00D9447D">
            <w:pPr>
              <w:jc w:val="center"/>
              <w:rPr>
                <w:bCs/>
                <w:sz w:val="28"/>
                <w:szCs w:val="28"/>
              </w:rPr>
            </w:pPr>
            <w:r w:rsidRPr="00593688">
              <w:rPr>
                <w:bCs/>
                <w:sz w:val="28"/>
                <w:szCs w:val="28"/>
              </w:rPr>
              <w:t>2</w:t>
            </w:r>
          </w:p>
        </w:tc>
        <w:tc>
          <w:tcPr>
            <w:tcW w:w="1559" w:type="dxa"/>
          </w:tcPr>
          <w:p w:rsidR="00D9447D" w:rsidRPr="00593688" w:rsidRDefault="00D9447D" w:rsidP="00D9447D">
            <w:pPr>
              <w:jc w:val="center"/>
              <w:rPr>
                <w:bCs/>
                <w:sz w:val="28"/>
                <w:szCs w:val="28"/>
              </w:rPr>
            </w:pPr>
            <w:r w:rsidRPr="00593688">
              <w:rPr>
                <w:bCs/>
                <w:sz w:val="28"/>
                <w:szCs w:val="28"/>
              </w:rPr>
              <w:t>3</w:t>
            </w:r>
          </w:p>
        </w:tc>
        <w:tc>
          <w:tcPr>
            <w:tcW w:w="2693" w:type="dxa"/>
          </w:tcPr>
          <w:p w:rsidR="00D9447D" w:rsidRPr="00593688" w:rsidRDefault="00D9447D" w:rsidP="00D9447D">
            <w:pPr>
              <w:jc w:val="center"/>
              <w:rPr>
                <w:bCs/>
                <w:sz w:val="28"/>
                <w:szCs w:val="28"/>
              </w:rPr>
            </w:pPr>
            <w:r w:rsidRPr="00593688">
              <w:rPr>
                <w:bCs/>
                <w:sz w:val="28"/>
                <w:szCs w:val="28"/>
              </w:rPr>
              <w:t>4</w:t>
            </w:r>
          </w:p>
        </w:tc>
        <w:tc>
          <w:tcPr>
            <w:tcW w:w="2410" w:type="dxa"/>
          </w:tcPr>
          <w:p w:rsidR="00D9447D" w:rsidRPr="00593688" w:rsidRDefault="00D9447D" w:rsidP="00D9447D">
            <w:pPr>
              <w:jc w:val="center"/>
              <w:rPr>
                <w:bCs/>
                <w:sz w:val="28"/>
                <w:szCs w:val="28"/>
              </w:rPr>
            </w:pPr>
            <w:r w:rsidRPr="00593688">
              <w:rPr>
                <w:bCs/>
                <w:sz w:val="28"/>
                <w:szCs w:val="28"/>
              </w:rPr>
              <w:t>5</w:t>
            </w:r>
          </w:p>
        </w:tc>
      </w:tr>
      <w:tr w:rsidR="00D9447D" w:rsidRPr="00593688" w:rsidTr="00D9447D">
        <w:trPr>
          <w:trHeight w:val="359"/>
        </w:trPr>
        <w:tc>
          <w:tcPr>
            <w:tcW w:w="11057" w:type="dxa"/>
            <w:gridSpan w:val="5"/>
            <w:vAlign w:val="center"/>
          </w:tcPr>
          <w:p w:rsidR="00D9447D" w:rsidRPr="00593688" w:rsidRDefault="00D9447D" w:rsidP="002D5CAD">
            <w:pPr>
              <w:pStyle w:val="af4"/>
              <w:numPr>
                <w:ilvl w:val="0"/>
                <w:numId w:val="8"/>
              </w:numPr>
              <w:jc w:val="center"/>
              <w:rPr>
                <w:bCs/>
                <w:sz w:val="28"/>
                <w:szCs w:val="28"/>
              </w:rPr>
            </w:pPr>
            <w:r w:rsidRPr="00593688">
              <w:rPr>
                <w:bCs/>
                <w:sz w:val="28"/>
                <w:szCs w:val="28"/>
              </w:rPr>
              <w:t>Показатели качества воды</w:t>
            </w:r>
          </w:p>
        </w:tc>
      </w:tr>
      <w:tr w:rsidR="00D9447D" w:rsidRPr="00593688" w:rsidTr="00D9447D">
        <w:trPr>
          <w:trHeight w:val="3160"/>
        </w:trPr>
        <w:tc>
          <w:tcPr>
            <w:tcW w:w="736" w:type="dxa"/>
            <w:vAlign w:val="center"/>
          </w:tcPr>
          <w:p w:rsidR="00D9447D" w:rsidRPr="00593688" w:rsidRDefault="00D9447D" w:rsidP="00D9447D">
            <w:pPr>
              <w:jc w:val="center"/>
              <w:rPr>
                <w:bCs/>
                <w:sz w:val="28"/>
                <w:szCs w:val="28"/>
              </w:rPr>
            </w:pPr>
            <w:r w:rsidRPr="00593688">
              <w:rPr>
                <w:bCs/>
                <w:sz w:val="28"/>
                <w:szCs w:val="28"/>
              </w:rPr>
              <w:t>1.1.</w:t>
            </w:r>
          </w:p>
        </w:tc>
        <w:tc>
          <w:tcPr>
            <w:tcW w:w="3659" w:type="dxa"/>
            <w:vAlign w:val="center"/>
          </w:tcPr>
          <w:p w:rsidR="00D9447D" w:rsidRPr="00593688" w:rsidRDefault="00D9447D" w:rsidP="00D9447D">
            <w:pPr>
              <w:rPr>
                <w:sz w:val="22"/>
                <w:szCs w:val="22"/>
              </w:rPr>
            </w:pPr>
            <w:r w:rsidRPr="0059368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D9447D" w:rsidRPr="00593688" w:rsidRDefault="00D9447D" w:rsidP="00D9447D">
            <w:pPr>
              <w:jc w:val="center"/>
              <w:rPr>
                <w:bCs/>
                <w:sz w:val="28"/>
                <w:szCs w:val="28"/>
              </w:rPr>
            </w:pPr>
            <w:r>
              <w:rPr>
                <w:bCs/>
                <w:sz w:val="28"/>
                <w:szCs w:val="28"/>
              </w:rPr>
              <w:t>32,04</w:t>
            </w:r>
          </w:p>
        </w:tc>
        <w:tc>
          <w:tcPr>
            <w:tcW w:w="2693" w:type="dxa"/>
            <w:vAlign w:val="center"/>
          </w:tcPr>
          <w:p w:rsidR="00D9447D" w:rsidRPr="00593688" w:rsidRDefault="00D9447D" w:rsidP="00D9447D">
            <w:pPr>
              <w:jc w:val="center"/>
              <w:rPr>
                <w:bCs/>
                <w:sz w:val="28"/>
                <w:szCs w:val="28"/>
              </w:rPr>
            </w:pPr>
            <w:r>
              <w:rPr>
                <w:bCs/>
                <w:sz w:val="28"/>
                <w:szCs w:val="28"/>
              </w:rPr>
              <w:t>32,04</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992"/>
        </w:trPr>
        <w:tc>
          <w:tcPr>
            <w:tcW w:w="736" w:type="dxa"/>
            <w:vAlign w:val="center"/>
          </w:tcPr>
          <w:p w:rsidR="00D9447D" w:rsidRPr="00593688" w:rsidRDefault="00D9447D" w:rsidP="00D9447D">
            <w:pPr>
              <w:jc w:val="center"/>
              <w:rPr>
                <w:bCs/>
                <w:sz w:val="28"/>
                <w:szCs w:val="28"/>
              </w:rPr>
            </w:pPr>
            <w:r w:rsidRPr="00593688">
              <w:rPr>
                <w:bCs/>
                <w:sz w:val="28"/>
                <w:szCs w:val="28"/>
              </w:rPr>
              <w:t>1.2.</w:t>
            </w:r>
          </w:p>
        </w:tc>
        <w:tc>
          <w:tcPr>
            <w:tcW w:w="3659" w:type="dxa"/>
            <w:vAlign w:val="center"/>
          </w:tcPr>
          <w:p w:rsidR="00D9447D" w:rsidRPr="00593688" w:rsidRDefault="00D9447D" w:rsidP="00D9447D">
            <w:pPr>
              <w:rPr>
                <w:bCs/>
                <w:sz w:val="28"/>
                <w:szCs w:val="28"/>
              </w:rPr>
            </w:pPr>
            <w:r w:rsidRPr="0059368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D9447D" w:rsidRPr="00593688" w:rsidRDefault="00D9447D" w:rsidP="00D9447D">
            <w:pPr>
              <w:jc w:val="center"/>
              <w:rPr>
                <w:bCs/>
                <w:sz w:val="28"/>
                <w:szCs w:val="28"/>
              </w:rPr>
            </w:pPr>
            <w:r>
              <w:rPr>
                <w:bCs/>
                <w:sz w:val="28"/>
                <w:szCs w:val="28"/>
              </w:rPr>
              <w:t>31,43</w:t>
            </w:r>
          </w:p>
        </w:tc>
        <w:tc>
          <w:tcPr>
            <w:tcW w:w="2693" w:type="dxa"/>
            <w:vAlign w:val="center"/>
          </w:tcPr>
          <w:p w:rsidR="00D9447D" w:rsidRPr="00593688" w:rsidRDefault="00D9447D" w:rsidP="00D9447D">
            <w:pPr>
              <w:jc w:val="center"/>
              <w:rPr>
                <w:bCs/>
                <w:sz w:val="28"/>
                <w:szCs w:val="28"/>
              </w:rPr>
            </w:pPr>
            <w:r>
              <w:rPr>
                <w:bCs/>
                <w:sz w:val="28"/>
                <w:szCs w:val="28"/>
              </w:rPr>
              <w:t>31,43</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802"/>
        </w:trPr>
        <w:tc>
          <w:tcPr>
            <w:tcW w:w="11057" w:type="dxa"/>
            <w:gridSpan w:val="5"/>
            <w:vAlign w:val="center"/>
          </w:tcPr>
          <w:p w:rsidR="00D9447D" w:rsidRPr="00593688" w:rsidRDefault="00D9447D" w:rsidP="002D5CAD">
            <w:pPr>
              <w:pStyle w:val="af4"/>
              <w:numPr>
                <w:ilvl w:val="0"/>
                <w:numId w:val="8"/>
              </w:numPr>
              <w:jc w:val="center"/>
              <w:rPr>
                <w:bCs/>
                <w:sz w:val="28"/>
                <w:szCs w:val="28"/>
              </w:rPr>
            </w:pPr>
            <w:r w:rsidRPr="00593688">
              <w:rPr>
                <w:bCs/>
                <w:sz w:val="28"/>
                <w:szCs w:val="28"/>
              </w:rPr>
              <w:t>Показатели надежности и бесперебойности водоснабжения и водоотведения</w:t>
            </w:r>
          </w:p>
        </w:tc>
      </w:tr>
      <w:tr w:rsidR="00D9447D" w:rsidRPr="00593688" w:rsidTr="00D9447D">
        <w:trPr>
          <w:trHeight w:val="4336"/>
        </w:trPr>
        <w:tc>
          <w:tcPr>
            <w:tcW w:w="736" w:type="dxa"/>
            <w:vAlign w:val="center"/>
          </w:tcPr>
          <w:p w:rsidR="00D9447D" w:rsidRPr="00593688" w:rsidRDefault="00D9447D" w:rsidP="00D9447D">
            <w:pPr>
              <w:jc w:val="center"/>
              <w:rPr>
                <w:bCs/>
                <w:sz w:val="28"/>
                <w:szCs w:val="28"/>
              </w:rPr>
            </w:pPr>
            <w:r w:rsidRPr="00593688">
              <w:rPr>
                <w:bCs/>
                <w:sz w:val="28"/>
                <w:szCs w:val="28"/>
              </w:rPr>
              <w:t>2.1.</w:t>
            </w:r>
          </w:p>
        </w:tc>
        <w:tc>
          <w:tcPr>
            <w:tcW w:w="3659" w:type="dxa"/>
            <w:vAlign w:val="center"/>
          </w:tcPr>
          <w:p w:rsidR="00D9447D" w:rsidRPr="00593688" w:rsidRDefault="00D9447D" w:rsidP="00D9447D">
            <w:pPr>
              <w:rPr>
                <w:bCs/>
                <w:sz w:val="28"/>
                <w:szCs w:val="28"/>
              </w:rPr>
            </w:pPr>
            <w:r w:rsidRPr="0059368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D9447D" w:rsidRPr="00593688" w:rsidRDefault="00D9447D" w:rsidP="00D9447D">
            <w:pPr>
              <w:jc w:val="center"/>
              <w:rPr>
                <w:bCs/>
                <w:sz w:val="28"/>
                <w:szCs w:val="28"/>
              </w:rPr>
            </w:pPr>
            <w:r>
              <w:rPr>
                <w:bCs/>
                <w:sz w:val="28"/>
                <w:szCs w:val="28"/>
              </w:rPr>
              <w:t>0,75</w:t>
            </w:r>
          </w:p>
        </w:tc>
        <w:tc>
          <w:tcPr>
            <w:tcW w:w="2693" w:type="dxa"/>
            <w:vAlign w:val="center"/>
          </w:tcPr>
          <w:p w:rsidR="00D9447D" w:rsidRPr="00593688" w:rsidRDefault="00D9447D" w:rsidP="00D9447D">
            <w:pPr>
              <w:jc w:val="center"/>
              <w:rPr>
                <w:bCs/>
                <w:sz w:val="28"/>
                <w:szCs w:val="28"/>
              </w:rPr>
            </w:pPr>
            <w:r>
              <w:rPr>
                <w:bCs/>
                <w:sz w:val="28"/>
                <w:szCs w:val="28"/>
              </w:rPr>
              <w:t>0,75</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438"/>
        </w:trPr>
        <w:tc>
          <w:tcPr>
            <w:tcW w:w="736" w:type="dxa"/>
            <w:vAlign w:val="center"/>
          </w:tcPr>
          <w:p w:rsidR="00D9447D" w:rsidRPr="00593688" w:rsidRDefault="00D9447D" w:rsidP="00D9447D">
            <w:pPr>
              <w:jc w:val="center"/>
              <w:rPr>
                <w:bCs/>
                <w:sz w:val="28"/>
                <w:szCs w:val="28"/>
              </w:rPr>
            </w:pPr>
            <w:r w:rsidRPr="00593688">
              <w:rPr>
                <w:bCs/>
                <w:sz w:val="28"/>
                <w:szCs w:val="28"/>
              </w:rPr>
              <w:lastRenderedPageBreak/>
              <w:t>1</w:t>
            </w:r>
          </w:p>
        </w:tc>
        <w:tc>
          <w:tcPr>
            <w:tcW w:w="3659" w:type="dxa"/>
            <w:vAlign w:val="center"/>
          </w:tcPr>
          <w:p w:rsidR="00D9447D" w:rsidRPr="00593688" w:rsidRDefault="00D9447D" w:rsidP="00D9447D">
            <w:pPr>
              <w:jc w:val="center"/>
              <w:rPr>
                <w:bCs/>
                <w:sz w:val="28"/>
                <w:szCs w:val="28"/>
              </w:rPr>
            </w:pPr>
            <w:r w:rsidRPr="00593688">
              <w:rPr>
                <w:bCs/>
                <w:sz w:val="28"/>
                <w:szCs w:val="28"/>
              </w:rPr>
              <w:t>2</w:t>
            </w:r>
          </w:p>
        </w:tc>
        <w:tc>
          <w:tcPr>
            <w:tcW w:w="1559" w:type="dxa"/>
            <w:vAlign w:val="center"/>
          </w:tcPr>
          <w:p w:rsidR="00D9447D" w:rsidRPr="00593688" w:rsidRDefault="00D9447D" w:rsidP="00D9447D">
            <w:pPr>
              <w:jc w:val="center"/>
              <w:rPr>
                <w:bCs/>
                <w:sz w:val="28"/>
                <w:szCs w:val="28"/>
              </w:rPr>
            </w:pPr>
            <w:r w:rsidRPr="00593688">
              <w:rPr>
                <w:bCs/>
                <w:sz w:val="28"/>
                <w:szCs w:val="28"/>
              </w:rPr>
              <w:t>3</w:t>
            </w:r>
          </w:p>
        </w:tc>
        <w:tc>
          <w:tcPr>
            <w:tcW w:w="2693" w:type="dxa"/>
            <w:vAlign w:val="center"/>
          </w:tcPr>
          <w:p w:rsidR="00D9447D" w:rsidRPr="00593688" w:rsidRDefault="00D9447D" w:rsidP="00D9447D">
            <w:pPr>
              <w:jc w:val="center"/>
              <w:rPr>
                <w:bCs/>
                <w:sz w:val="28"/>
                <w:szCs w:val="28"/>
              </w:rPr>
            </w:pPr>
            <w:r w:rsidRPr="00593688">
              <w:rPr>
                <w:bCs/>
                <w:sz w:val="28"/>
                <w:szCs w:val="28"/>
              </w:rPr>
              <w:t>4</w:t>
            </w:r>
          </w:p>
        </w:tc>
        <w:tc>
          <w:tcPr>
            <w:tcW w:w="2410" w:type="dxa"/>
            <w:vAlign w:val="center"/>
          </w:tcPr>
          <w:p w:rsidR="00D9447D" w:rsidRPr="00593688" w:rsidRDefault="00D9447D" w:rsidP="00D9447D">
            <w:pPr>
              <w:jc w:val="center"/>
              <w:rPr>
                <w:bCs/>
                <w:sz w:val="28"/>
                <w:szCs w:val="28"/>
              </w:rPr>
            </w:pPr>
            <w:r w:rsidRPr="00593688">
              <w:rPr>
                <w:bCs/>
                <w:sz w:val="28"/>
                <w:szCs w:val="28"/>
              </w:rPr>
              <w:t>5</w:t>
            </w:r>
          </w:p>
        </w:tc>
      </w:tr>
      <w:tr w:rsidR="00D9447D" w:rsidRPr="00593688" w:rsidTr="00D9447D">
        <w:trPr>
          <w:trHeight w:val="1110"/>
        </w:trPr>
        <w:tc>
          <w:tcPr>
            <w:tcW w:w="736" w:type="dxa"/>
            <w:vAlign w:val="center"/>
          </w:tcPr>
          <w:p w:rsidR="00D9447D" w:rsidRPr="00593688" w:rsidRDefault="00D9447D" w:rsidP="00D9447D">
            <w:pPr>
              <w:jc w:val="center"/>
              <w:rPr>
                <w:bCs/>
                <w:sz w:val="28"/>
                <w:szCs w:val="28"/>
              </w:rPr>
            </w:pPr>
            <w:r w:rsidRPr="00593688">
              <w:rPr>
                <w:bCs/>
                <w:sz w:val="28"/>
                <w:szCs w:val="28"/>
              </w:rPr>
              <w:t>2.2.</w:t>
            </w:r>
          </w:p>
        </w:tc>
        <w:tc>
          <w:tcPr>
            <w:tcW w:w="3659" w:type="dxa"/>
            <w:vAlign w:val="center"/>
          </w:tcPr>
          <w:p w:rsidR="00D9447D" w:rsidRPr="00593688" w:rsidRDefault="00D9447D" w:rsidP="00D9447D">
            <w:pPr>
              <w:rPr>
                <w:bCs/>
                <w:sz w:val="28"/>
                <w:szCs w:val="28"/>
              </w:rPr>
            </w:pPr>
            <w:r w:rsidRPr="00593688">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D9447D" w:rsidRPr="00593688" w:rsidRDefault="00D9447D" w:rsidP="00D9447D">
            <w:pPr>
              <w:jc w:val="center"/>
              <w:rPr>
                <w:bCs/>
                <w:sz w:val="28"/>
                <w:szCs w:val="28"/>
              </w:rPr>
            </w:pPr>
            <w:r>
              <w:rPr>
                <w:bCs/>
                <w:sz w:val="28"/>
                <w:szCs w:val="28"/>
              </w:rPr>
              <w:t>0,81</w:t>
            </w:r>
          </w:p>
        </w:tc>
        <w:tc>
          <w:tcPr>
            <w:tcW w:w="2693" w:type="dxa"/>
            <w:vAlign w:val="center"/>
          </w:tcPr>
          <w:p w:rsidR="00D9447D" w:rsidRPr="00593688" w:rsidRDefault="00D9447D" w:rsidP="00D9447D">
            <w:pPr>
              <w:jc w:val="center"/>
              <w:rPr>
                <w:bCs/>
                <w:sz w:val="28"/>
                <w:szCs w:val="28"/>
              </w:rPr>
            </w:pPr>
            <w:r>
              <w:rPr>
                <w:bCs/>
                <w:sz w:val="28"/>
                <w:szCs w:val="28"/>
              </w:rPr>
              <w:t>0,81</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855"/>
        </w:trPr>
        <w:tc>
          <w:tcPr>
            <w:tcW w:w="11057" w:type="dxa"/>
            <w:gridSpan w:val="5"/>
            <w:vAlign w:val="center"/>
          </w:tcPr>
          <w:p w:rsidR="00D9447D" w:rsidRPr="00593688" w:rsidRDefault="00D9447D" w:rsidP="002D5CAD">
            <w:pPr>
              <w:pStyle w:val="af4"/>
              <w:numPr>
                <w:ilvl w:val="0"/>
                <w:numId w:val="8"/>
              </w:numPr>
              <w:jc w:val="center"/>
              <w:rPr>
                <w:bCs/>
                <w:sz w:val="28"/>
                <w:szCs w:val="28"/>
              </w:rPr>
            </w:pPr>
            <w:r w:rsidRPr="00593688">
              <w:rPr>
                <w:bCs/>
                <w:sz w:val="28"/>
                <w:szCs w:val="28"/>
              </w:rPr>
              <w:t>Показатели качества очистки сточных вод</w:t>
            </w:r>
          </w:p>
        </w:tc>
      </w:tr>
      <w:tr w:rsidR="00D9447D" w:rsidRPr="00593688" w:rsidTr="00D9447D">
        <w:trPr>
          <w:trHeight w:val="1831"/>
        </w:trPr>
        <w:tc>
          <w:tcPr>
            <w:tcW w:w="736" w:type="dxa"/>
            <w:vAlign w:val="center"/>
          </w:tcPr>
          <w:p w:rsidR="00D9447D" w:rsidRPr="00593688" w:rsidRDefault="00D9447D" w:rsidP="00D9447D">
            <w:pPr>
              <w:jc w:val="center"/>
              <w:rPr>
                <w:bCs/>
                <w:sz w:val="28"/>
                <w:szCs w:val="28"/>
              </w:rPr>
            </w:pPr>
            <w:r w:rsidRPr="00593688">
              <w:rPr>
                <w:bCs/>
                <w:sz w:val="28"/>
                <w:szCs w:val="28"/>
              </w:rPr>
              <w:t>3.1.</w:t>
            </w:r>
          </w:p>
        </w:tc>
        <w:tc>
          <w:tcPr>
            <w:tcW w:w="3659" w:type="dxa"/>
            <w:vAlign w:val="center"/>
          </w:tcPr>
          <w:p w:rsidR="00D9447D" w:rsidRPr="00593688" w:rsidRDefault="00D9447D" w:rsidP="00D9447D">
            <w:pPr>
              <w:rPr>
                <w:sz w:val="22"/>
                <w:szCs w:val="22"/>
              </w:rPr>
            </w:pPr>
            <w:r w:rsidRPr="005936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D9447D" w:rsidRPr="00593688" w:rsidRDefault="00D9447D" w:rsidP="00D9447D">
            <w:pPr>
              <w:jc w:val="center"/>
              <w:rPr>
                <w:bCs/>
                <w:sz w:val="28"/>
                <w:szCs w:val="28"/>
              </w:rPr>
            </w:pPr>
            <w:r>
              <w:rPr>
                <w:bCs/>
                <w:sz w:val="28"/>
                <w:szCs w:val="28"/>
              </w:rPr>
              <w:t>44,46</w:t>
            </w:r>
          </w:p>
        </w:tc>
        <w:tc>
          <w:tcPr>
            <w:tcW w:w="2693" w:type="dxa"/>
            <w:vAlign w:val="center"/>
          </w:tcPr>
          <w:p w:rsidR="00D9447D" w:rsidRPr="00593688" w:rsidRDefault="00D9447D" w:rsidP="00D9447D">
            <w:pPr>
              <w:jc w:val="center"/>
              <w:rPr>
                <w:bCs/>
                <w:sz w:val="28"/>
                <w:szCs w:val="28"/>
              </w:rPr>
            </w:pPr>
            <w:r>
              <w:rPr>
                <w:bCs/>
                <w:sz w:val="28"/>
                <w:szCs w:val="28"/>
              </w:rPr>
              <w:t>44,46</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978"/>
        </w:trPr>
        <w:tc>
          <w:tcPr>
            <w:tcW w:w="736" w:type="dxa"/>
            <w:vAlign w:val="center"/>
          </w:tcPr>
          <w:p w:rsidR="00D9447D" w:rsidRPr="00593688" w:rsidRDefault="00D9447D" w:rsidP="00D9447D">
            <w:pPr>
              <w:jc w:val="center"/>
              <w:rPr>
                <w:bCs/>
                <w:sz w:val="28"/>
                <w:szCs w:val="28"/>
              </w:rPr>
            </w:pPr>
            <w:r w:rsidRPr="00593688">
              <w:rPr>
                <w:bCs/>
                <w:sz w:val="28"/>
                <w:szCs w:val="28"/>
              </w:rPr>
              <w:t>3.2.</w:t>
            </w:r>
          </w:p>
        </w:tc>
        <w:tc>
          <w:tcPr>
            <w:tcW w:w="3659" w:type="dxa"/>
            <w:vAlign w:val="center"/>
          </w:tcPr>
          <w:p w:rsidR="00D9447D" w:rsidRPr="00593688" w:rsidRDefault="00D9447D" w:rsidP="00D9447D">
            <w:pPr>
              <w:rPr>
                <w:bCs/>
                <w:sz w:val="28"/>
                <w:szCs w:val="28"/>
              </w:rPr>
            </w:pPr>
            <w:r w:rsidRPr="005936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D9447D" w:rsidRPr="00593688" w:rsidRDefault="00D9447D" w:rsidP="00D9447D">
            <w:pPr>
              <w:jc w:val="center"/>
              <w:rPr>
                <w:bCs/>
                <w:sz w:val="28"/>
                <w:szCs w:val="28"/>
              </w:rPr>
            </w:pPr>
            <w:r w:rsidRPr="00593688">
              <w:rPr>
                <w:bCs/>
                <w:sz w:val="28"/>
                <w:szCs w:val="28"/>
              </w:rPr>
              <w:t>-</w:t>
            </w:r>
          </w:p>
        </w:tc>
        <w:tc>
          <w:tcPr>
            <w:tcW w:w="2693" w:type="dxa"/>
            <w:vAlign w:val="center"/>
          </w:tcPr>
          <w:p w:rsidR="00D9447D" w:rsidRPr="00593688" w:rsidRDefault="00D9447D" w:rsidP="00D9447D">
            <w:pPr>
              <w:jc w:val="center"/>
              <w:rPr>
                <w:bCs/>
                <w:sz w:val="28"/>
                <w:szCs w:val="28"/>
              </w:rPr>
            </w:pPr>
            <w:r w:rsidRPr="00593688">
              <w:rPr>
                <w:bCs/>
                <w:sz w:val="28"/>
                <w:szCs w:val="28"/>
              </w:rPr>
              <w:t>-</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2952"/>
        </w:trPr>
        <w:tc>
          <w:tcPr>
            <w:tcW w:w="736" w:type="dxa"/>
            <w:vAlign w:val="center"/>
          </w:tcPr>
          <w:p w:rsidR="00D9447D" w:rsidRPr="00593688" w:rsidRDefault="00D9447D" w:rsidP="00D9447D">
            <w:pPr>
              <w:jc w:val="center"/>
              <w:rPr>
                <w:bCs/>
                <w:sz w:val="28"/>
                <w:szCs w:val="28"/>
              </w:rPr>
            </w:pPr>
            <w:r w:rsidRPr="00593688">
              <w:rPr>
                <w:bCs/>
                <w:sz w:val="28"/>
                <w:szCs w:val="28"/>
              </w:rPr>
              <w:t>3.3.</w:t>
            </w:r>
          </w:p>
        </w:tc>
        <w:tc>
          <w:tcPr>
            <w:tcW w:w="3659" w:type="dxa"/>
            <w:vAlign w:val="center"/>
          </w:tcPr>
          <w:p w:rsidR="00D9447D" w:rsidRPr="00593688" w:rsidRDefault="00D9447D" w:rsidP="00D9447D">
            <w:pPr>
              <w:rPr>
                <w:sz w:val="22"/>
                <w:szCs w:val="22"/>
              </w:rPr>
            </w:pPr>
            <w:r w:rsidRPr="005936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D9447D" w:rsidRPr="00593688" w:rsidRDefault="00D9447D" w:rsidP="00D9447D">
            <w:pPr>
              <w:jc w:val="center"/>
              <w:rPr>
                <w:bCs/>
                <w:sz w:val="28"/>
                <w:szCs w:val="28"/>
              </w:rPr>
            </w:pPr>
            <w:r w:rsidRPr="00593688">
              <w:rPr>
                <w:bCs/>
                <w:sz w:val="28"/>
                <w:szCs w:val="28"/>
              </w:rPr>
              <w:t>-</w:t>
            </w:r>
          </w:p>
        </w:tc>
        <w:tc>
          <w:tcPr>
            <w:tcW w:w="2693" w:type="dxa"/>
            <w:vAlign w:val="center"/>
          </w:tcPr>
          <w:p w:rsidR="00D9447D" w:rsidRPr="00593688" w:rsidRDefault="00D9447D" w:rsidP="00D9447D">
            <w:pPr>
              <w:jc w:val="center"/>
              <w:rPr>
                <w:bCs/>
                <w:sz w:val="28"/>
                <w:szCs w:val="28"/>
              </w:rPr>
            </w:pPr>
            <w:r w:rsidRPr="00593688">
              <w:rPr>
                <w:bCs/>
                <w:sz w:val="28"/>
                <w:szCs w:val="28"/>
              </w:rPr>
              <w:t>-</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419"/>
        </w:trPr>
        <w:tc>
          <w:tcPr>
            <w:tcW w:w="11057" w:type="dxa"/>
            <w:gridSpan w:val="5"/>
            <w:vAlign w:val="center"/>
          </w:tcPr>
          <w:p w:rsidR="00D9447D" w:rsidRPr="00593688" w:rsidRDefault="00D9447D" w:rsidP="002D5CAD">
            <w:pPr>
              <w:pStyle w:val="af4"/>
              <w:numPr>
                <w:ilvl w:val="0"/>
                <w:numId w:val="8"/>
              </w:numPr>
              <w:jc w:val="center"/>
              <w:rPr>
                <w:bCs/>
                <w:sz w:val="28"/>
                <w:szCs w:val="28"/>
              </w:rPr>
            </w:pPr>
            <w:r w:rsidRPr="00593688">
              <w:rPr>
                <w:bCs/>
                <w:sz w:val="28"/>
                <w:szCs w:val="28"/>
              </w:rPr>
              <w:t>Показатели энергетической эффективности использования ресурсов, в том числе уровень потерь воды</w:t>
            </w:r>
          </w:p>
        </w:tc>
      </w:tr>
      <w:tr w:rsidR="00D9447D" w:rsidRPr="00593688" w:rsidTr="00D9447D">
        <w:trPr>
          <w:trHeight w:val="1796"/>
        </w:trPr>
        <w:tc>
          <w:tcPr>
            <w:tcW w:w="736" w:type="dxa"/>
            <w:vAlign w:val="center"/>
          </w:tcPr>
          <w:p w:rsidR="00D9447D" w:rsidRPr="00593688" w:rsidRDefault="00D9447D" w:rsidP="00D9447D">
            <w:pPr>
              <w:jc w:val="center"/>
              <w:rPr>
                <w:bCs/>
                <w:sz w:val="28"/>
                <w:szCs w:val="28"/>
              </w:rPr>
            </w:pPr>
            <w:r w:rsidRPr="00593688">
              <w:rPr>
                <w:bCs/>
                <w:sz w:val="28"/>
                <w:szCs w:val="28"/>
              </w:rPr>
              <w:t>4.1.</w:t>
            </w:r>
          </w:p>
        </w:tc>
        <w:tc>
          <w:tcPr>
            <w:tcW w:w="3659" w:type="dxa"/>
            <w:vAlign w:val="center"/>
          </w:tcPr>
          <w:p w:rsidR="00D9447D" w:rsidRPr="00593688" w:rsidRDefault="00D9447D" w:rsidP="00D9447D">
            <w:pPr>
              <w:rPr>
                <w:bCs/>
                <w:sz w:val="28"/>
                <w:szCs w:val="28"/>
              </w:rPr>
            </w:pPr>
            <w:r w:rsidRPr="0059368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D9447D" w:rsidRPr="00593688" w:rsidRDefault="00D9447D" w:rsidP="00D9447D">
            <w:pPr>
              <w:jc w:val="center"/>
              <w:rPr>
                <w:bCs/>
                <w:sz w:val="28"/>
                <w:szCs w:val="28"/>
              </w:rPr>
            </w:pPr>
            <w:r>
              <w:rPr>
                <w:bCs/>
                <w:sz w:val="28"/>
                <w:szCs w:val="28"/>
              </w:rPr>
              <w:t>24,46</w:t>
            </w:r>
          </w:p>
        </w:tc>
        <w:tc>
          <w:tcPr>
            <w:tcW w:w="2693" w:type="dxa"/>
            <w:vAlign w:val="center"/>
          </w:tcPr>
          <w:p w:rsidR="00D9447D" w:rsidRPr="00593688" w:rsidRDefault="00D9447D" w:rsidP="00D9447D">
            <w:pPr>
              <w:jc w:val="center"/>
              <w:rPr>
                <w:bCs/>
                <w:sz w:val="28"/>
                <w:szCs w:val="28"/>
              </w:rPr>
            </w:pPr>
            <w:r>
              <w:rPr>
                <w:bCs/>
                <w:sz w:val="28"/>
                <w:szCs w:val="28"/>
              </w:rPr>
              <w:t>24,46</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863"/>
        </w:trPr>
        <w:tc>
          <w:tcPr>
            <w:tcW w:w="736" w:type="dxa"/>
            <w:vAlign w:val="center"/>
          </w:tcPr>
          <w:p w:rsidR="00D9447D" w:rsidRPr="00593688" w:rsidRDefault="00D9447D" w:rsidP="00D9447D">
            <w:pPr>
              <w:jc w:val="center"/>
              <w:rPr>
                <w:bCs/>
                <w:sz w:val="28"/>
                <w:szCs w:val="28"/>
              </w:rPr>
            </w:pPr>
            <w:r w:rsidRPr="00593688">
              <w:rPr>
                <w:bCs/>
                <w:sz w:val="28"/>
                <w:szCs w:val="28"/>
              </w:rPr>
              <w:t>4.2.</w:t>
            </w:r>
          </w:p>
        </w:tc>
        <w:tc>
          <w:tcPr>
            <w:tcW w:w="3659" w:type="dxa"/>
            <w:vAlign w:val="center"/>
          </w:tcPr>
          <w:p w:rsidR="00D9447D" w:rsidRPr="00593688" w:rsidRDefault="00D9447D" w:rsidP="00D9447D">
            <w:pPr>
              <w:rPr>
                <w:bCs/>
                <w:sz w:val="28"/>
                <w:szCs w:val="28"/>
              </w:rPr>
            </w:pPr>
            <w:r w:rsidRPr="0059368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водоподготовке</w:t>
            </w:r>
          </w:p>
        </w:tc>
        <w:tc>
          <w:tcPr>
            <w:tcW w:w="1559" w:type="dxa"/>
            <w:vAlign w:val="center"/>
          </w:tcPr>
          <w:p w:rsidR="00D9447D" w:rsidRPr="00593688" w:rsidRDefault="00D9447D" w:rsidP="00D9447D">
            <w:pPr>
              <w:jc w:val="center"/>
              <w:rPr>
                <w:bCs/>
                <w:sz w:val="28"/>
                <w:szCs w:val="28"/>
              </w:rPr>
            </w:pPr>
            <w:r w:rsidRPr="00593688">
              <w:rPr>
                <w:bCs/>
                <w:sz w:val="28"/>
                <w:szCs w:val="28"/>
              </w:rPr>
              <w:t>-</w:t>
            </w:r>
          </w:p>
        </w:tc>
        <w:tc>
          <w:tcPr>
            <w:tcW w:w="2693" w:type="dxa"/>
            <w:vAlign w:val="center"/>
          </w:tcPr>
          <w:p w:rsidR="00D9447D" w:rsidRPr="00593688" w:rsidRDefault="00D9447D" w:rsidP="00D9447D">
            <w:pPr>
              <w:jc w:val="center"/>
              <w:rPr>
                <w:bCs/>
                <w:sz w:val="28"/>
                <w:szCs w:val="28"/>
              </w:rPr>
            </w:pPr>
            <w:r w:rsidRPr="00593688">
              <w:rPr>
                <w:bCs/>
                <w:sz w:val="28"/>
                <w:szCs w:val="28"/>
              </w:rPr>
              <w:t>-</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438"/>
        </w:trPr>
        <w:tc>
          <w:tcPr>
            <w:tcW w:w="736" w:type="dxa"/>
            <w:vAlign w:val="center"/>
          </w:tcPr>
          <w:p w:rsidR="00D9447D" w:rsidRPr="00593688" w:rsidRDefault="00D9447D" w:rsidP="00D9447D">
            <w:pPr>
              <w:jc w:val="center"/>
              <w:rPr>
                <w:bCs/>
                <w:sz w:val="28"/>
                <w:szCs w:val="28"/>
              </w:rPr>
            </w:pPr>
            <w:r w:rsidRPr="00593688">
              <w:rPr>
                <w:bCs/>
                <w:sz w:val="28"/>
                <w:szCs w:val="28"/>
              </w:rPr>
              <w:lastRenderedPageBreak/>
              <w:t>1</w:t>
            </w:r>
          </w:p>
        </w:tc>
        <w:tc>
          <w:tcPr>
            <w:tcW w:w="3659" w:type="dxa"/>
            <w:vAlign w:val="center"/>
          </w:tcPr>
          <w:p w:rsidR="00D9447D" w:rsidRPr="00593688" w:rsidRDefault="00D9447D" w:rsidP="00D9447D">
            <w:pPr>
              <w:jc w:val="center"/>
              <w:rPr>
                <w:sz w:val="28"/>
                <w:szCs w:val="28"/>
              </w:rPr>
            </w:pPr>
            <w:r w:rsidRPr="00593688">
              <w:rPr>
                <w:sz w:val="28"/>
                <w:szCs w:val="28"/>
              </w:rPr>
              <w:t>2</w:t>
            </w:r>
          </w:p>
        </w:tc>
        <w:tc>
          <w:tcPr>
            <w:tcW w:w="1559" w:type="dxa"/>
            <w:vAlign w:val="center"/>
          </w:tcPr>
          <w:p w:rsidR="00D9447D" w:rsidRPr="00593688" w:rsidRDefault="00D9447D" w:rsidP="00D9447D">
            <w:pPr>
              <w:jc w:val="center"/>
              <w:rPr>
                <w:bCs/>
                <w:sz w:val="28"/>
                <w:szCs w:val="28"/>
              </w:rPr>
            </w:pPr>
            <w:r w:rsidRPr="00593688">
              <w:rPr>
                <w:bCs/>
                <w:sz w:val="28"/>
                <w:szCs w:val="28"/>
              </w:rPr>
              <w:t>3</w:t>
            </w:r>
          </w:p>
        </w:tc>
        <w:tc>
          <w:tcPr>
            <w:tcW w:w="2693" w:type="dxa"/>
            <w:vAlign w:val="center"/>
          </w:tcPr>
          <w:p w:rsidR="00D9447D" w:rsidRPr="00593688" w:rsidRDefault="00D9447D" w:rsidP="00D9447D">
            <w:pPr>
              <w:jc w:val="center"/>
              <w:rPr>
                <w:bCs/>
                <w:sz w:val="28"/>
                <w:szCs w:val="28"/>
              </w:rPr>
            </w:pPr>
            <w:r w:rsidRPr="00593688">
              <w:rPr>
                <w:bCs/>
                <w:sz w:val="28"/>
                <w:szCs w:val="28"/>
              </w:rPr>
              <w:t>4</w:t>
            </w:r>
          </w:p>
        </w:tc>
        <w:tc>
          <w:tcPr>
            <w:tcW w:w="2410" w:type="dxa"/>
            <w:vAlign w:val="center"/>
          </w:tcPr>
          <w:p w:rsidR="00D9447D" w:rsidRPr="00593688" w:rsidRDefault="00D9447D" w:rsidP="00D9447D">
            <w:pPr>
              <w:jc w:val="center"/>
              <w:rPr>
                <w:bCs/>
                <w:sz w:val="28"/>
                <w:szCs w:val="28"/>
              </w:rPr>
            </w:pPr>
            <w:r w:rsidRPr="00593688">
              <w:rPr>
                <w:bCs/>
                <w:sz w:val="28"/>
                <w:szCs w:val="28"/>
              </w:rPr>
              <w:t>5</w:t>
            </w:r>
          </w:p>
        </w:tc>
      </w:tr>
      <w:tr w:rsidR="00D9447D" w:rsidRPr="00593688" w:rsidTr="00D9447D">
        <w:trPr>
          <w:trHeight w:val="2228"/>
        </w:trPr>
        <w:tc>
          <w:tcPr>
            <w:tcW w:w="736" w:type="dxa"/>
            <w:vAlign w:val="center"/>
          </w:tcPr>
          <w:p w:rsidR="00D9447D" w:rsidRPr="00593688" w:rsidRDefault="00D9447D" w:rsidP="00D9447D">
            <w:pPr>
              <w:jc w:val="center"/>
              <w:rPr>
                <w:bCs/>
                <w:sz w:val="28"/>
                <w:szCs w:val="28"/>
              </w:rPr>
            </w:pPr>
            <w:r w:rsidRPr="00593688">
              <w:rPr>
                <w:bCs/>
                <w:sz w:val="28"/>
                <w:szCs w:val="28"/>
              </w:rPr>
              <w:t>4.3.</w:t>
            </w:r>
          </w:p>
        </w:tc>
        <w:tc>
          <w:tcPr>
            <w:tcW w:w="3659" w:type="dxa"/>
            <w:vAlign w:val="center"/>
          </w:tcPr>
          <w:p w:rsidR="00D9447D" w:rsidRPr="00593688" w:rsidRDefault="00D9447D" w:rsidP="00D9447D">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w:t>
            </w:r>
          </w:p>
        </w:tc>
        <w:tc>
          <w:tcPr>
            <w:tcW w:w="1559" w:type="dxa"/>
            <w:vAlign w:val="center"/>
          </w:tcPr>
          <w:p w:rsidR="00D9447D" w:rsidRPr="00593688" w:rsidRDefault="00D9447D" w:rsidP="00D9447D">
            <w:pPr>
              <w:jc w:val="center"/>
              <w:rPr>
                <w:bCs/>
                <w:sz w:val="28"/>
                <w:szCs w:val="28"/>
              </w:rPr>
            </w:pPr>
            <w:r w:rsidRPr="00593688">
              <w:rPr>
                <w:bCs/>
                <w:sz w:val="28"/>
                <w:szCs w:val="28"/>
              </w:rPr>
              <w:t>-</w:t>
            </w:r>
          </w:p>
        </w:tc>
        <w:tc>
          <w:tcPr>
            <w:tcW w:w="2693" w:type="dxa"/>
            <w:vAlign w:val="center"/>
          </w:tcPr>
          <w:p w:rsidR="00D9447D" w:rsidRPr="00593688" w:rsidRDefault="00D9447D" w:rsidP="00D9447D">
            <w:pPr>
              <w:jc w:val="center"/>
              <w:rPr>
                <w:bCs/>
                <w:sz w:val="28"/>
                <w:szCs w:val="28"/>
              </w:rPr>
            </w:pPr>
            <w:r w:rsidRPr="00593688">
              <w:rPr>
                <w:bCs/>
                <w:sz w:val="28"/>
                <w:szCs w:val="28"/>
              </w:rPr>
              <w:t>-</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2259"/>
        </w:trPr>
        <w:tc>
          <w:tcPr>
            <w:tcW w:w="736" w:type="dxa"/>
            <w:vAlign w:val="center"/>
          </w:tcPr>
          <w:p w:rsidR="00D9447D" w:rsidRPr="00593688" w:rsidRDefault="00D9447D" w:rsidP="00D9447D">
            <w:pPr>
              <w:jc w:val="center"/>
              <w:rPr>
                <w:bCs/>
                <w:sz w:val="28"/>
                <w:szCs w:val="28"/>
              </w:rPr>
            </w:pPr>
            <w:r w:rsidRPr="00593688">
              <w:rPr>
                <w:bCs/>
                <w:sz w:val="28"/>
                <w:szCs w:val="28"/>
              </w:rPr>
              <w:t>4.4.</w:t>
            </w:r>
          </w:p>
        </w:tc>
        <w:tc>
          <w:tcPr>
            <w:tcW w:w="3659" w:type="dxa"/>
            <w:vAlign w:val="center"/>
          </w:tcPr>
          <w:p w:rsidR="00D9447D" w:rsidRPr="00593688" w:rsidRDefault="00D9447D" w:rsidP="00D9447D">
            <w:pPr>
              <w:rPr>
                <w:bCs/>
                <w:sz w:val="28"/>
                <w:szCs w:val="28"/>
              </w:rPr>
            </w:pPr>
            <w:r w:rsidRPr="0059368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водоснабжения (полный цикл)</w:t>
            </w:r>
          </w:p>
        </w:tc>
        <w:tc>
          <w:tcPr>
            <w:tcW w:w="1559" w:type="dxa"/>
            <w:vAlign w:val="center"/>
          </w:tcPr>
          <w:p w:rsidR="00D9447D" w:rsidRPr="00593688" w:rsidRDefault="00D9447D" w:rsidP="00D9447D">
            <w:pPr>
              <w:jc w:val="center"/>
              <w:rPr>
                <w:bCs/>
                <w:sz w:val="28"/>
                <w:szCs w:val="28"/>
              </w:rPr>
            </w:pPr>
            <w:r>
              <w:rPr>
                <w:bCs/>
                <w:sz w:val="28"/>
                <w:szCs w:val="28"/>
              </w:rPr>
              <w:t>2,19</w:t>
            </w:r>
          </w:p>
        </w:tc>
        <w:tc>
          <w:tcPr>
            <w:tcW w:w="2693" w:type="dxa"/>
            <w:vAlign w:val="center"/>
          </w:tcPr>
          <w:p w:rsidR="00D9447D" w:rsidRPr="00593688" w:rsidRDefault="00D9447D" w:rsidP="00D9447D">
            <w:pPr>
              <w:jc w:val="center"/>
              <w:rPr>
                <w:bCs/>
                <w:sz w:val="28"/>
                <w:szCs w:val="28"/>
              </w:rPr>
            </w:pPr>
            <w:r>
              <w:rPr>
                <w:bCs/>
                <w:sz w:val="28"/>
                <w:szCs w:val="28"/>
              </w:rPr>
              <w:t>2,19</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1978"/>
        </w:trPr>
        <w:tc>
          <w:tcPr>
            <w:tcW w:w="736" w:type="dxa"/>
            <w:vAlign w:val="center"/>
          </w:tcPr>
          <w:p w:rsidR="00D9447D" w:rsidRPr="00593688" w:rsidRDefault="00D9447D" w:rsidP="00D9447D">
            <w:pPr>
              <w:jc w:val="center"/>
              <w:rPr>
                <w:bCs/>
                <w:sz w:val="28"/>
                <w:szCs w:val="28"/>
              </w:rPr>
            </w:pPr>
            <w:r w:rsidRPr="00593688">
              <w:rPr>
                <w:bCs/>
                <w:sz w:val="28"/>
                <w:szCs w:val="28"/>
              </w:rPr>
              <w:t>4.5.</w:t>
            </w:r>
          </w:p>
        </w:tc>
        <w:tc>
          <w:tcPr>
            <w:tcW w:w="3659" w:type="dxa"/>
            <w:vAlign w:val="center"/>
          </w:tcPr>
          <w:p w:rsidR="00D9447D" w:rsidRPr="00593688" w:rsidRDefault="00D9447D" w:rsidP="00D9447D">
            <w:pPr>
              <w:rPr>
                <w:bCs/>
                <w:sz w:val="28"/>
                <w:szCs w:val="28"/>
              </w:rPr>
            </w:pPr>
            <w:r w:rsidRPr="005936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очистке сточных вод</w:t>
            </w:r>
          </w:p>
        </w:tc>
        <w:tc>
          <w:tcPr>
            <w:tcW w:w="1559" w:type="dxa"/>
            <w:vAlign w:val="center"/>
          </w:tcPr>
          <w:p w:rsidR="00D9447D" w:rsidRPr="00593688" w:rsidRDefault="00D9447D" w:rsidP="00D9447D">
            <w:pPr>
              <w:jc w:val="center"/>
              <w:rPr>
                <w:bCs/>
                <w:sz w:val="28"/>
                <w:szCs w:val="28"/>
              </w:rPr>
            </w:pPr>
            <w:r w:rsidRPr="00593688">
              <w:rPr>
                <w:bCs/>
                <w:sz w:val="28"/>
                <w:szCs w:val="28"/>
              </w:rPr>
              <w:t>-</w:t>
            </w:r>
          </w:p>
        </w:tc>
        <w:tc>
          <w:tcPr>
            <w:tcW w:w="2693" w:type="dxa"/>
            <w:vAlign w:val="center"/>
          </w:tcPr>
          <w:p w:rsidR="00D9447D" w:rsidRPr="00593688" w:rsidRDefault="00D9447D" w:rsidP="00D9447D">
            <w:pPr>
              <w:jc w:val="center"/>
              <w:rPr>
                <w:bCs/>
                <w:sz w:val="28"/>
                <w:szCs w:val="28"/>
              </w:rPr>
            </w:pPr>
            <w:r w:rsidRPr="00593688">
              <w:rPr>
                <w:bCs/>
                <w:sz w:val="28"/>
                <w:szCs w:val="28"/>
              </w:rPr>
              <w:t>-</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2117"/>
        </w:trPr>
        <w:tc>
          <w:tcPr>
            <w:tcW w:w="736" w:type="dxa"/>
            <w:vAlign w:val="center"/>
          </w:tcPr>
          <w:p w:rsidR="00D9447D" w:rsidRPr="00593688" w:rsidRDefault="00D9447D" w:rsidP="00D9447D">
            <w:pPr>
              <w:jc w:val="center"/>
              <w:rPr>
                <w:bCs/>
                <w:sz w:val="28"/>
                <w:szCs w:val="28"/>
              </w:rPr>
            </w:pPr>
            <w:r w:rsidRPr="00593688">
              <w:rPr>
                <w:bCs/>
                <w:sz w:val="28"/>
                <w:szCs w:val="28"/>
              </w:rPr>
              <w:t>4.6.</w:t>
            </w:r>
          </w:p>
        </w:tc>
        <w:tc>
          <w:tcPr>
            <w:tcW w:w="3659" w:type="dxa"/>
            <w:vAlign w:val="center"/>
          </w:tcPr>
          <w:p w:rsidR="00D9447D" w:rsidRPr="00593688" w:rsidRDefault="00D9447D" w:rsidP="00D9447D">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 сточных вод</w:t>
            </w:r>
          </w:p>
        </w:tc>
        <w:tc>
          <w:tcPr>
            <w:tcW w:w="1559" w:type="dxa"/>
            <w:vAlign w:val="center"/>
          </w:tcPr>
          <w:p w:rsidR="00D9447D" w:rsidRPr="00593688" w:rsidRDefault="00D9447D" w:rsidP="00D9447D">
            <w:pPr>
              <w:jc w:val="center"/>
              <w:rPr>
                <w:bCs/>
                <w:sz w:val="28"/>
                <w:szCs w:val="28"/>
              </w:rPr>
            </w:pPr>
            <w:r w:rsidRPr="00593688">
              <w:rPr>
                <w:bCs/>
                <w:sz w:val="28"/>
                <w:szCs w:val="28"/>
              </w:rPr>
              <w:t>-</w:t>
            </w:r>
          </w:p>
        </w:tc>
        <w:tc>
          <w:tcPr>
            <w:tcW w:w="2693" w:type="dxa"/>
            <w:vAlign w:val="center"/>
          </w:tcPr>
          <w:p w:rsidR="00D9447D" w:rsidRPr="00593688" w:rsidRDefault="00D9447D" w:rsidP="00D9447D">
            <w:pPr>
              <w:jc w:val="center"/>
              <w:rPr>
                <w:bCs/>
                <w:sz w:val="28"/>
                <w:szCs w:val="28"/>
              </w:rPr>
            </w:pPr>
            <w:r w:rsidRPr="00593688">
              <w:rPr>
                <w:bCs/>
                <w:sz w:val="28"/>
                <w:szCs w:val="28"/>
              </w:rPr>
              <w:t>-</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2248"/>
        </w:trPr>
        <w:tc>
          <w:tcPr>
            <w:tcW w:w="736" w:type="dxa"/>
            <w:vAlign w:val="center"/>
          </w:tcPr>
          <w:p w:rsidR="00D9447D" w:rsidRPr="00593688" w:rsidRDefault="00D9447D" w:rsidP="00D9447D">
            <w:pPr>
              <w:jc w:val="center"/>
              <w:rPr>
                <w:bCs/>
                <w:sz w:val="28"/>
                <w:szCs w:val="28"/>
              </w:rPr>
            </w:pPr>
            <w:r w:rsidRPr="00593688">
              <w:rPr>
                <w:bCs/>
                <w:sz w:val="28"/>
                <w:szCs w:val="28"/>
              </w:rPr>
              <w:t>4.7.</w:t>
            </w:r>
          </w:p>
        </w:tc>
        <w:tc>
          <w:tcPr>
            <w:tcW w:w="3659" w:type="dxa"/>
            <w:vAlign w:val="center"/>
          </w:tcPr>
          <w:p w:rsidR="00D9447D" w:rsidRPr="00593688" w:rsidRDefault="00D9447D" w:rsidP="00D9447D">
            <w:pPr>
              <w:rPr>
                <w:sz w:val="22"/>
                <w:szCs w:val="22"/>
              </w:rPr>
            </w:pPr>
            <w:r w:rsidRPr="005936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водоотведению</w:t>
            </w:r>
          </w:p>
        </w:tc>
        <w:tc>
          <w:tcPr>
            <w:tcW w:w="1559" w:type="dxa"/>
            <w:vAlign w:val="center"/>
          </w:tcPr>
          <w:p w:rsidR="00D9447D" w:rsidRPr="00593688" w:rsidRDefault="00D9447D" w:rsidP="00D9447D">
            <w:pPr>
              <w:jc w:val="center"/>
              <w:rPr>
                <w:bCs/>
                <w:sz w:val="28"/>
                <w:szCs w:val="28"/>
              </w:rPr>
            </w:pPr>
            <w:r>
              <w:rPr>
                <w:bCs/>
                <w:sz w:val="28"/>
                <w:szCs w:val="28"/>
              </w:rPr>
              <w:t>1,11</w:t>
            </w:r>
          </w:p>
        </w:tc>
        <w:tc>
          <w:tcPr>
            <w:tcW w:w="2693" w:type="dxa"/>
            <w:vAlign w:val="center"/>
          </w:tcPr>
          <w:p w:rsidR="00D9447D" w:rsidRPr="00593688" w:rsidRDefault="00D9447D" w:rsidP="00D9447D">
            <w:pPr>
              <w:jc w:val="center"/>
              <w:rPr>
                <w:bCs/>
                <w:sz w:val="28"/>
                <w:szCs w:val="28"/>
              </w:rPr>
            </w:pPr>
            <w:r>
              <w:rPr>
                <w:bCs/>
                <w:sz w:val="28"/>
                <w:szCs w:val="28"/>
              </w:rPr>
              <w:t>1,11</w:t>
            </w:r>
          </w:p>
        </w:tc>
        <w:tc>
          <w:tcPr>
            <w:tcW w:w="2410" w:type="dxa"/>
            <w:vAlign w:val="center"/>
          </w:tcPr>
          <w:p w:rsidR="00D9447D" w:rsidRPr="00593688" w:rsidRDefault="00D9447D" w:rsidP="00D9447D">
            <w:pPr>
              <w:jc w:val="center"/>
              <w:rPr>
                <w:bCs/>
                <w:sz w:val="28"/>
                <w:szCs w:val="28"/>
              </w:rPr>
            </w:pPr>
            <w:r w:rsidRPr="00593688">
              <w:rPr>
                <w:bCs/>
                <w:sz w:val="28"/>
                <w:szCs w:val="28"/>
              </w:rPr>
              <w:t>-</w:t>
            </w:r>
          </w:p>
        </w:tc>
      </w:tr>
    </w:tbl>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ind w:left="-567"/>
        <w:jc w:val="center"/>
        <w:rPr>
          <w:bCs/>
          <w:sz w:val="28"/>
          <w:szCs w:val="28"/>
        </w:rPr>
      </w:pPr>
    </w:p>
    <w:p w:rsidR="00D9447D" w:rsidRPr="00593688" w:rsidRDefault="00D9447D" w:rsidP="00D9447D">
      <w:pPr>
        <w:jc w:val="center"/>
        <w:rPr>
          <w:bCs/>
          <w:sz w:val="28"/>
          <w:szCs w:val="28"/>
        </w:rPr>
      </w:pPr>
      <w:r w:rsidRPr="00593688">
        <w:rPr>
          <w:bCs/>
          <w:sz w:val="28"/>
          <w:szCs w:val="28"/>
        </w:rPr>
        <w:lastRenderedPageBreak/>
        <w:t xml:space="preserve">Раздел 10. Отчет об исполнении производственной программы </w:t>
      </w:r>
    </w:p>
    <w:p w:rsidR="00D9447D" w:rsidRPr="00593688" w:rsidRDefault="00D9447D" w:rsidP="00D9447D">
      <w:pPr>
        <w:jc w:val="center"/>
        <w:rPr>
          <w:bCs/>
          <w:sz w:val="28"/>
          <w:szCs w:val="28"/>
        </w:rPr>
      </w:pPr>
      <w:r w:rsidRPr="00593688">
        <w:rPr>
          <w:bCs/>
          <w:sz w:val="28"/>
          <w:szCs w:val="28"/>
        </w:rPr>
        <w:t>за 2017 год</w:t>
      </w:r>
    </w:p>
    <w:p w:rsidR="00D9447D" w:rsidRPr="00593688" w:rsidRDefault="00D9447D" w:rsidP="00D9447D">
      <w:pPr>
        <w:ind w:left="-567"/>
        <w:jc w:val="center"/>
        <w:rPr>
          <w:bCs/>
          <w:sz w:val="28"/>
          <w:szCs w:val="28"/>
        </w:rPr>
      </w:pPr>
    </w:p>
    <w:tbl>
      <w:tblPr>
        <w:tblStyle w:val="a5"/>
        <w:tblW w:w="10173" w:type="dxa"/>
        <w:tblInd w:w="-567" w:type="dxa"/>
        <w:tblLook w:val="04A0" w:firstRow="1" w:lastRow="0" w:firstColumn="1" w:lastColumn="0" w:noHBand="0" w:noVBand="1"/>
      </w:tblPr>
      <w:tblGrid>
        <w:gridCol w:w="5935"/>
        <w:gridCol w:w="4238"/>
      </w:tblGrid>
      <w:tr w:rsidR="00D9447D" w:rsidRPr="00593688" w:rsidTr="00D9447D">
        <w:tc>
          <w:tcPr>
            <w:tcW w:w="5935" w:type="dxa"/>
            <w:vAlign w:val="center"/>
          </w:tcPr>
          <w:p w:rsidR="00D9447D" w:rsidRPr="00593688" w:rsidRDefault="00D9447D" w:rsidP="00D9447D">
            <w:pPr>
              <w:jc w:val="center"/>
              <w:rPr>
                <w:bCs/>
                <w:sz w:val="28"/>
                <w:szCs w:val="28"/>
              </w:rPr>
            </w:pPr>
            <w:r w:rsidRPr="00593688">
              <w:rPr>
                <w:bCs/>
                <w:sz w:val="28"/>
                <w:szCs w:val="28"/>
              </w:rPr>
              <w:t>Наименование показателя</w:t>
            </w:r>
          </w:p>
        </w:tc>
        <w:tc>
          <w:tcPr>
            <w:tcW w:w="4238" w:type="dxa"/>
            <w:vAlign w:val="center"/>
          </w:tcPr>
          <w:p w:rsidR="00D9447D" w:rsidRPr="00593688" w:rsidRDefault="00D9447D" w:rsidP="00D9447D">
            <w:pPr>
              <w:jc w:val="center"/>
              <w:rPr>
                <w:bCs/>
                <w:sz w:val="28"/>
                <w:szCs w:val="28"/>
              </w:rPr>
            </w:pPr>
            <w:r w:rsidRPr="00593688">
              <w:rPr>
                <w:bCs/>
                <w:sz w:val="28"/>
                <w:szCs w:val="28"/>
              </w:rPr>
              <w:t>Фактическое значение показателя, тыс. руб.</w:t>
            </w:r>
          </w:p>
        </w:tc>
      </w:tr>
      <w:tr w:rsidR="00D9447D" w:rsidRPr="00593688" w:rsidTr="00D9447D">
        <w:trPr>
          <w:trHeight w:val="541"/>
        </w:trPr>
        <w:tc>
          <w:tcPr>
            <w:tcW w:w="10173" w:type="dxa"/>
            <w:gridSpan w:val="2"/>
            <w:vAlign w:val="center"/>
          </w:tcPr>
          <w:p w:rsidR="00D9447D" w:rsidRPr="00593688" w:rsidRDefault="00D9447D" w:rsidP="00D9447D">
            <w:pPr>
              <w:pStyle w:val="af4"/>
              <w:numPr>
                <w:ilvl w:val="0"/>
                <w:numId w:val="1"/>
              </w:numPr>
              <w:jc w:val="center"/>
              <w:rPr>
                <w:bCs/>
                <w:sz w:val="28"/>
                <w:szCs w:val="28"/>
              </w:rPr>
            </w:pPr>
            <w:r w:rsidRPr="00593688">
              <w:rPr>
                <w:bCs/>
                <w:sz w:val="28"/>
                <w:szCs w:val="28"/>
              </w:rPr>
              <w:t>Холодное водоснабжение</w:t>
            </w:r>
          </w:p>
        </w:tc>
      </w:tr>
      <w:tr w:rsidR="00D9447D" w:rsidRPr="00593688" w:rsidTr="00D9447D">
        <w:tc>
          <w:tcPr>
            <w:tcW w:w="5935" w:type="dxa"/>
          </w:tcPr>
          <w:p w:rsidR="00D9447D" w:rsidRPr="00593688" w:rsidRDefault="00D9447D" w:rsidP="00D9447D">
            <w:pPr>
              <w:jc w:val="center"/>
              <w:rPr>
                <w:bCs/>
                <w:sz w:val="28"/>
                <w:szCs w:val="28"/>
              </w:rPr>
            </w:pPr>
            <w:r w:rsidRPr="00593688">
              <w:rPr>
                <w:bCs/>
                <w:sz w:val="28"/>
                <w:szCs w:val="28"/>
              </w:rPr>
              <w:t>-</w:t>
            </w:r>
          </w:p>
        </w:tc>
        <w:tc>
          <w:tcPr>
            <w:tcW w:w="4238" w:type="dxa"/>
            <w:vAlign w:val="center"/>
          </w:tcPr>
          <w:p w:rsidR="00D9447D" w:rsidRPr="00593688" w:rsidRDefault="00D9447D" w:rsidP="00D9447D">
            <w:pPr>
              <w:jc w:val="center"/>
              <w:rPr>
                <w:bCs/>
                <w:sz w:val="28"/>
                <w:szCs w:val="28"/>
              </w:rPr>
            </w:pPr>
            <w:r w:rsidRPr="00593688">
              <w:rPr>
                <w:bCs/>
                <w:sz w:val="28"/>
                <w:szCs w:val="28"/>
              </w:rPr>
              <w:t>-</w:t>
            </w:r>
          </w:p>
        </w:tc>
      </w:tr>
      <w:tr w:rsidR="00D9447D" w:rsidRPr="00593688" w:rsidTr="00D9447D">
        <w:trPr>
          <w:trHeight w:val="514"/>
        </w:trPr>
        <w:tc>
          <w:tcPr>
            <w:tcW w:w="10173" w:type="dxa"/>
            <w:gridSpan w:val="2"/>
            <w:vAlign w:val="center"/>
          </w:tcPr>
          <w:p w:rsidR="00D9447D" w:rsidRPr="00593688" w:rsidRDefault="00D9447D" w:rsidP="00D9447D">
            <w:pPr>
              <w:pStyle w:val="af4"/>
              <w:numPr>
                <w:ilvl w:val="0"/>
                <w:numId w:val="1"/>
              </w:numPr>
              <w:jc w:val="center"/>
              <w:rPr>
                <w:bCs/>
                <w:sz w:val="28"/>
                <w:szCs w:val="28"/>
              </w:rPr>
            </w:pPr>
            <w:r w:rsidRPr="00593688">
              <w:rPr>
                <w:bCs/>
                <w:sz w:val="28"/>
                <w:szCs w:val="28"/>
              </w:rPr>
              <w:t>Водоотведение</w:t>
            </w:r>
          </w:p>
        </w:tc>
      </w:tr>
      <w:tr w:rsidR="00D9447D" w:rsidRPr="00593688" w:rsidTr="00D9447D">
        <w:tc>
          <w:tcPr>
            <w:tcW w:w="5935" w:type="dxa"/>
          </w:tcPr>
          <w:p w:rsidR="00D9447D" w:rsidRPr="00593688" w:rsidRDefault="00D9447D" w:rsidP="00D9447D">
            <w:pPr>
              <w:jc w:val="center"/>
              <w:rPr>
                <w:bCs/>
                <w:sz w:val="28"/>
                <w:szCs w:val="28"/>
              </w:rPr>
            </w:pPr>
            <w:r w:rsidRPr="00593688">
              <w:rPr>
                <w:bCs/>
                <w:sz w:val="28"/>
                <w:szCs w:val="28"/>
              </w:rPr>
              <w:t>-</w:t>
            </w:r>
          </w:p>
        </w:tc>
        <w:tc>
          <w:tcPr>
            <w:tcW w:w="4238" w:type="dxa"/>
            <w:vAlign w:val="center"/>
          </w:tcPr>
          <w:p w:rsidR="00D9447D" w:rsidRPr="00593688" w:rsidRDefault="00D9447D" w:rsidP="00D9447D">
            <w:pPr>
              <w:jc w:val="center"/>
              <w:rPr>
                <w:bCs/>
                <w:sz w:val="28"/>
                <w:szCs w:val="28"/>
              </w:rPr>
            </w:pPr>
            <w:r w:rsidRPr="00593688">
              <w:rPr>
                <w:bCs/>
                <w:sz w:val="28"/>
                <w:szCs w:val="28"/>
              </w:rPr>
              <w:t>-</w:t>
            </w:r>
          </w:p>
        </w:tc>
      </w:tr>
    </w:tbl>
    <w:p w:rsidR="00D9447D" w:rsidRPr="00593688" w:rsidRDefault="00D9447D" w:rsidP="00D9447D">
      <w:pPr>
        <w:ind w:left="-567"/>
        <w:jc w:val="center"/>
        <w:rPr>
          <w:bCs/>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center"/>
        <w:rPr>
          <w:bCs/>
          <w:sz w:val="28"/>
          <w:szCs w:val="28"/>
        </w:rPr>
      </w:pPr>
      <w:r w:rsidRPr="00593688">
        <w:rPr>
          <w:bCs/>
          <w:sz w:val="28"/>
          <w:szCs w:val="28"/>
        </w:rPr>
        <w:t xml:space="preserve">   Раздел 11. Мероприятия, направленные на повышение качества обслуживания абонентов</w:t>
      </w:r>
    </w:p>
    <w:p w:rsidR="00D9447D" w:rsidRPr="00593688" w:rsidRDefault="00D9447D" w:rsidP="00D9447D">
      <w:pPr>
        <w:ind w:left="-567"/>
        <w:jc w:val="center"/>
        <w:rPr>
          <w:bCs/>
          <w:sz w:val="28"/>
          <w:szCs w:val="28"/>
        </w:rPr>
      </w:pPr>
    </w:p>
    <w:tbl>
      <w:tblPr>
        <w:tblStyle w:val="a5"/>
        <w:tblW w:w="9467" w:type="dxa"/>
        <w:tblInd w:w="-431" w:type="dxa"/>
        <w:tblLook w:val="04A0" w:firstRow="1" w:lastRow="0" w:firstColumn="1" w:lastColumn="0" w:noHBand="0" w:noVBand="1"/>
      </w:tblPr>
      <w:tblGrid>
        <w:gridCol w:w="5935"/>
        <w:gridCol w:w="3532"/>
      </w:tblGrid>
      <w:tr w:rsidR="00D9447D" w:rsidRPr="00593688" w:rsidTr="00D9447D">
        <w:trPr>
          <w:trHeight w:val="748"/>
        </w:trPr>
        <w:tc>
          <w:tcPr>
            <w:tcW w:w="5935" w:type="dxa"/>
            <w:vAlign w:val="center"/>
          </w:tcPr>
          <w:p w:rsidR="00D9447D" w:rsidRPr="00593688" w:rsidRDefault="00D9447D" w:rsidP="00D9447D">
            <w:pPr>
              <w:jc w:val="center"/>
              <w:rPr>
                <w:bCs/>
                <w:sz w:val="28"/>
                <w:szCs w:val="28"/>
              </w:rPr>
            </w:pPr>
            <w:r w:rsidRPr="00593688">
              <w:rPr>
                <w:bCs/>
                <w:sz w:val="28"/>
                <w:szCs w:val="28"/>
              </w:rPr>
              <w:t>Наименование мероприятия</w:t>
            </w:r>
          </w:p>
        </w:tc>
        <w:tc>
          <w:tcPr>
            <w:tcW w:w="3532" w:type="dxa"/>
            <w:vAlign w:val="center"/>
          </w:tcPr>
          <w:p w:rsidR="00D9447D" w:rsidRPr="00593688" w:rsidRDefault="00D9447D" w:rsidP="00D9447D">
            <w:pPr>
              <w:jc w:val="center"/>
              <w:rPr>
                <w:bCs/>
                <w:sz w:val="28"/>
                <w:szCs w:val="28"/>
              </w:rPr>
            </w:pPr>
            <w:r w:rsidRPr="00593688">
              <w:rPr>
                <w:bCs/>
                <w:sz w:val="28"/>
                <w:szCs w:val="28"/>
              </w:rPr>
              <w:t>Период проведения мероприятий</w:t>
            </w:r>
          </w:p>
        </w:tc>
      </w:tr>
      <w:tr w:rsidR="00D9447D" w:rsidRPr="00593688" w:rsidTr="00D9447D">
        <w:trPr>
          <w:trHeight w:val="517"/>
        </w:trPr>
        <w:tc>
          <w:tcPr>
            <w:tcW w:w="5935" w:type="dxa"/>
            <w:vAlign w:val="center"/>
          </w:tcPr>
          <w:p w:rsidR="00D9447D" w:rsidRPr="00593688" w:rsidRDefault="00D9447D" w:rsidP="00D9447D">
            <w:pPr>
              <w:jc w:val="center"/>
              <w:rPr>
                <w:bCs/>
                <w:sz w:val="28"/>
                <w:szCs w:val="28"/>
              </w:rPr>
            </w:pPr>
            <w:r w:rsidRPr="00593688">
              <w:rPr>
                <w:bCs/>
                <w:sz w:val="28"/>
                <w:szCs w:val="28"/>
              </w:rPr>
              <w:t>-</w:t>
            </w:r>
          </w:p>
        </w:tc>
        <w:tc>
          <w:tcPr>
            <w:tcW w:w="3532" w:type="dxa"/>
            <w:vAlign w:val="center"/>
          </w:tcPr>
          <w:p w:rsidR="00D9447D" w:rsidRPr="00593688" w:rsidRDefault="00D9447D" w:rsidP="00D9447D">
            <w:pPr>
              <w:jc w:val="center"/>
              <w:rPr>
                <w:bCs/>
                <w:sz w:val="28"/>
                <w:szCs w:val="28"/>
              </w:rPr>
            </w:pPr>
            <w:r w:rsidRPr="00593688">
              <w:rPr>
                <w:bCs/>
                <w:sz w:val="28"/>
                <w:szCs w:val="28"/>
              </w:rPr>
              <w:t>-</w:t>
            </w:r>
          </w:p>
        </w:tc>
      </w:tr>
    </w:tbl>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Pr="00593688" w:rsidRDefault="00D9447D" w:rsidP="00D9447D">
      <w:pPr>
        <w:jc w:val="both"/>
        <w:rPr>
          <w:sz w:val="28"/>
          <w:szCs w:val="28"/>
        </w:rPr>
      </w:pPr>
    </w:p>
    <w:p w:rsidR="00D9447D" w:rsidRDefault="00D9447D" w:rsidP="00D9447D">
      <w:pPr>
        <w:jc w:val="both"/>
        <w:rPr>
          <w:sz w:val="28"/>
          <w:szCs w:val="28"/>
        </w:rPr>
        <w:sectPr w:rsidR="00D9447D" w:rsidSect="00D9447D">
          <w:headerReference w:type="default" r:id="rId38"/>
          <w:pgSz w:w="11906" w:h="16838"/>
          <w:pgMar w:top="851" w:right="1418" w:bottom="142" w:left="1559" w:header="709" w:footer="709" w:gutter="0"/>
          <w:cols w:space="708"/>
          <w:titlePg/>
          <w:docGrid w:linePitch="360"/>
        </w:sectPr>
      </w:pPr>
    </w:p>
    <w:p w:rsidR="00D9447D" w:rsidRDefault="00D9447D" w:rsidP="005C6012">
      <w:pPr>
        <w:ind w:left="-1952" w:right="281" w:firstLine="13718"/>
      </w:pPr>
      <w:r>
        <w:lastRenderedPageBreak/>
        <w:t>Приложение № 4 к протоколу № 12</w:t>
      </w:r>
    </w:p>
    <w:p w:rsidR="00D9447D" w:rsidRDefault="00D9447D" w:rsidP="005C6012">
      <w:pPr>
        <w:ind w:left="-1952" w:right="281" w:firstLine="13718"/>
      </w:pPr>
      <w:r>
        <w:t>заседания правления региональной</w:t>
      </w:r>
    </w:p>
    <w:p w:rsidR="00D9447D" w:rsidRDefault="00D9447D" w:rsidP="005C6012">
      <w:pPr>
        <w:ind w:left="-1952" w:right="281" w:firstLine="13718"/>
      </w:pPr>
      <w:r>
        <w:t>энергетической комиссии</w:t>
      </w:r>
    </w:p>
    <w:p w:rsidR="00D9447D" w:rsidRDefault="00D9447D" w:rsidP="005C6012">
      <w:pPr>
        <w:ind w:left="-1952" w:right="281" w:firstLine="13718"/>
      </w:pPr>
      <w:r>
        <w:t>Кемеровской области от 28.02.2019</w:t>
      </w:r>
    </w:p>
    <w:p w:rsidR="00D9447D" w:rsidRDefault="005C6012" w:rsidP="005C6012">
      <w:pPr>
        <w:ind w:right="281" w:firstLine="567"/>
      </w:pPr>
      <w:r w:rsidRPr="005C6012">
        <w:rPr>
          <w:noProof/>
        </w:rPr>
        <w:drawing>
          <wp:inline distT="0" distB="0" distL="0" distR="0">
            <wp:extent cx="10061575" cy="11080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61575" cy="1108075"/>
                    </a:xfrm>
                    <a:prstGeom prst="rect">
                      <a:avLst/>
                    </a:prstGeom>
                    <a:noFill/>
                    <a:ln>
                      <a:noFill/>
                    </a:ln>
                  </pic:spPr>
                </pic:pic>
              </a:graphicData>
            </a:graphic>
          </wp:inline>
        </w:drawing>
      </w:r>
    </w:p>
    <w:p w:rsidR="005C6012" w:rsidRDefault="005C6012" w:rsidP="005C6012">
      <w:pPr>
        <w:ind w:right="281" w:firstLine="567"/>
      </w:pPr>
      <w:r w:rsidRPr="005C6012">
        <w:rPr>
          <w:noProof/>
        </w:rPr>
        <w:drawing>
          <wp:inline distT="0" distB="0" distL="0" distR="0">
            <wp:extent cx="10061575" cy="4514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061575" cy="4514850"/>
                    </a:xfrm>
                    <a:prstGeom prst="rect">
                      <a:avLst/>
                    </a:prstGeom>
                    <a:noFill/>
                    <a:ln>
                      <a:noFill/>
                    </a:ln>
                  </pic:spPr>
                </pic:pic>
              </a:graphicData>
            </a:graphic>
          </wp:inline>
        </w:drawing>
      </w:r>
    </w:p>
    <w:p w:rsidR="005C6012" w:rsidRDefault="005C6012" w:rsidP="005C6012">
      <w:pPr>
        <w:ind w:right="281" w:firstLine="567"/>
      </w:pPr>
    </w:p>
    <w:p w:rsidR="005C6012" w:rsidRDefault="005C6012" w:rsidP="005C6012">
      <w:pPr>
        <w:ind w:right="281" w:firstLine="567"/>
      </w:pPr>
      <w:r w:rsidRPr="005C6012">
        <w:rPr>
          <w:noProof/>
        </w:rPr>
        <w:lastRenderedPageBreak/>
        <w:drawing>
          <wp:inline distT="0" distB="0" distL="0" distR="0" wp14:anchorId="12B87807" wp14:editId="49E15D30">
            <wp:extent cx="10061575" cy="11080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61575" cy="1108075"/>
                    </a:xfrm>
                    <a:prstGeom prst="rect">
                      <a:avLst/>
                    </a:prstGeom>
                    <a:noFill/>
                    <a:ln>
                      <a:noFill/>
                    </a:ln>
                  </pic:spPr>
                </pic:pic>
              </a:graphicData>
            </a:graphic>
          </wp:inline>
        </w:drawing>
      </w:r>
    </w:p>
    <w:p w:rsidR="005C6012" w:rsidRDefault="005C6012" w:rsidP="005C6012">
      <w:pPr>
        <w:ind w:right="281" w:firstLine="567"/>
      </w:pPr>
      <w:r w:rsidRPr="005C6012">
        <w:rPr>
          <w:noProof/>
        </w:rPr>
        <w:drawing>
          <wp:inline distT="0" distB="0" distL="0" distR="0">
            <wp:extent cx="10061575" cy="49053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61575" cy="4905375"/>
                    </a:xfrm>
                    <a:prstGeom prst="rect">
                      <a:avLst/>
                    </a:prstGeom>
                    <a:noFill/>
                    <a:ln>
                      <a:noFill/>
                    </a:ln>
                  </pic:spPr>
                </pic:pic>
              </a:graphicData>
            </a:graphic>
          </wp:inline>
        </w:drawing>
      </w:r>
    </w:p>
    <w:p w:rsidR="005C6012" w:rsidRDefault="005C6012" w:rsidP="005C6012">
      <w:pPr>
        <w:ind w:right="281" w:firstLine="567"/>
      </w:pPr>
      <w:r>
        <w:rPr>
          <w:noProof/>
        </w:rPr>
        <w:lastRenderedPageBreak/>
        <w:drawing>
          <wp:inline distT="0" distB="0" distL="0" distR="0" wp14:anchorId="45244345">
            <wp:extent cx="10065385" cy="110934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65385" cy="1109345"/>
                    </a:xfrm>
                    <a:prstGeom prst="rect">
                      <a:avLst/>
                    </a:prstGeom>
                    <a:noFill/>
                  </pic:spPr>
                </pic:pic>
              </a:graphicData>
            </a:graphic>
          </wp:inline>
        </w:drawing>
      </w:r>
    </w:p>
    <w:p w:rsidR="005C6012" w:rsidRDefault="005C6012" w:rsidP="005C6012">
      <w:pPr>
        <w:ind w:right="281" w:firstLine="567"/>
      </w:pPr>
      <w:r w:rsidRPr="005C6012">
        <w:rPr>
          <w:noProof/>
        </w:rPr>
        <w:drawing>
          <wp:inline distT="0" distB="0" distL="0" distR="0">
            <wp:extent cx="10061575" cy="49625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61575" cy="4962525"/>
                    </a:xfrm>
                    <a:prstGeom prst="rect">
                      <a:avLst/>
                    </a:prstGeom>
                    <a:noFill/>
                    <a:ln>
                      <a:noFill/>
                    </a:ln>
                  </pic:spPr>
                </pic:pic>
              </a:graphicData>
            </a:graphic>
          </wp:inline>
        </w:drawing>
      </w:r>
    </w:p>
    <w:p w:rsidR="005C6012" w:rsidRDefault="005C6012" w:rsidP="005C6012">
      <w:pPr>
        <w:ind w:right="281" w:firstLine="567"/>
      </w:pPr>
      <w:r>
        <w:rPr>
          <w:noProof/>
        </w:rPr>
        <w:lastRenderedPageBreak/>
        <w:drawing>
          <wp:inline distT="0" distB="0" distL="0" distR="0" wp14:anchorId="2A61E9B8">
            <wp:extent cx="10065385" cy="110934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065385" cy="1109345"/>
                    </a:xfrm>
                    <a:prstGeom prst="rect">
                      <a:avLst/>
                    </a:prstGeom>
                    <a:noFill/>
                  </pic:spPr>
                </pic:pic>
              </a:graphicData>
            </a:graphic>
          </wp:inline>
        </w:drawing>
      </w:r>
    </w:p>
    <w:p w:rsidR="005C6012" w:rsidRDefault="005C6012" w:rsidP="005C6012">
      <w:pPr>
        <w:ind w:right="281" w:firstLine="567"/>
      </w:pPr>
      <w:r w:rsidRPr="005C6012">
        <w:rPr>
          <w:noProof/>
        </w:rPr>
        <w:drawing>
          <wp:inline distT="0" distB="0" distL="0" distR="0">
            <wp:extent cx="10061575" cy="45434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61575" cy="4543425"/>
                    </a:xfrm>
                    <a:prstGeom prst="rect">
                      <a:avLst/>
                    </a:prstGeom>
                    <a:noFill/>
                    <a:ln>
                      <a:noFill/>
                    </a:ln>
                  </pic:spPr>
                </pic:pic>
              </a:graphicData>
            </a:graphic>
          </wp:inline>
        </w:drawing>
      </w:r>
    </w:p>
    <w:p w:rsidR="00D9447D" w:rsidRDefault="00D9447D" w:rsidP="00D9447D">
      <w:pPr>
        <w:ind w:right="281"/>
      </w:pPr>
    </w:p>
    <w:p w:rsidR="00A6217D" w:rsidRDefault="00A6217D" w:rsidP="00D9447D">
      <w:pPr>
        <w:ind w:left="-1952" w:right="281" w:firstLine="6772"/>
      </w:pPr>
    </w:p>
    <w:p w:rsidR="00A6217D" w:rsidRDefault="00A6217D" w:rsidP="00A6217D">
      <w:pPr>
        <w:ind w:left="-1952" w:right="281" w:firstLine="2519"/>
      </w:pPr>
      <w:r w:rsidRPr="00A6217D">
        <w:rPr>
          <w:noProof/>
        </w:rPr>
        <w:lastRenderedPageBreak/>
        <w:drawing>
          <wp:inline distT="0" distB="0" distL="0" distR="0">
            <wp:extent cx="10061575" cy="929005"/>
            <wp:effectExtent l="0" t="0" r="0" b="444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61575" cy="929005"/>
                    </a:xfrm>
                    <a:prstGeom prst="rect">
                      <a:avLst/>
                    </a:prstGeom>
                    <a:noFill/>
                    <a:ln>
                      <a:noFill/>
                    </a:ln>
                  </pic:spPr>
                </pic:pic>
              </a:graphicData>
            </a:graphic>
          </wp:inline>
        </w:drawing>
      </w:r>
    </w:p>
    <w:p w:rsidR="00A6217D" w:rsidRDefault="00A6217D" w:rsidP="00A6217D">
      <w:pPr>
        <w:ind w:left="-1952" w:right="281" w:firstLine="2519"/>
      </w:pPr>
      <w:r w:rsidRPr="00A6217D">
        <w:rPr>
          <w:noProof/>
        </w:rPr>
        <w:drawing>
          <wp:inline distT="0" distB="0" distL="0" distR="0">
            <wp:extent cx="10061575" cy="488632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61575" cy="4886325"/>
                    </a:xfrm>
                    <a:prstGeom prst="rect">
                      <a:avLst/>
                    </a:prstGeom>
                    <a:noFill/>
                    <a:ln>
                      <a:noFill/>
                    </a:ln>
                  </pic:spPr>
                </pic:pic>
              </a:graphicData>
            </a:graphic>
          </wp:inline>
        </w:drawing>
      </w:r>
    </w:p>
    <w:p w:rsidR="00A6217D" w:rsidRDefault="00A6217D" w:rsidP="00A6217D">
      <w:pPr>
        <w:ind w:left="-1952" w:right="281" w:firstLine="2519"/>
      </w:pPr>
    </w:p>
    <w:p w:rsidR="00A6217D" w:rsidRDefault="00A6217D" w:rsidP="00A6217D">
      <w:pPr>
        <w:ind w:left="-1952" w:right="281" w:firstLine="2519"/>
      </w:pPr>
      <w:r w:rsidRPr="00A6217D">
        <w:rPr>
          <w:noProof/>
        </w:rPr>
        <w:lastRenderedPageBreak/>
        <w:drawing>
          <wp:inline distT="0" distB="0" distL="0" distR="0" wp14:anchorId="22B5422E" wp14:editId="1EB8B435">
            <wp:extent cx="10061575" cy="929005"/>
            <wp:effectExtent l="0" t="0" r="0" b="444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61575" cy="929005"/>
                    </a:xfrm>
                    <a:prstGeom prst="rect">
                      <a:avLst/>
                    </a:prstGeom>
                    <a:noFill/>
                    <a:ln>
                      <a:noFill/>
                    </a:ln>
                  </pic:spPr>
                </pic:pic>
              </a:graphicData>
            </a:graphic>
          </wp:inline>
        </w:drawing>
      </w:r>
    </w:p>
    <w:p w:rsidR="00A6217D" w:rsidRDefault="00A6217D" w:rsidP="00A6217D">
      <w:pPr>
        <w:ind w:left="-1952" w:right="281" w:firstLine="2519"/>
      </w:pPr>
      <w:r w:rsidRPr="00A6217D">
        <w:rPr>
          <w:noProof/>
        </w:rPr>
        <w:drawing>
          <wp:inline distT="0" distB="0" distL="0" distR="0">
            <wp:extent cx="10061575" cy="34956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061575" cy="3495675"/>
                    </a:xfrm>
                    <a:prstGeom prst="rect">
                      <a:avLst/>
                    </a:prstGeom>
                    <a:noFill/>
                    <a:ln>
                      <a:noFill/>
                    </a:ln>
                  </pic:spPr>
                </pic:pic>
              </a:graphicData>
            </a:graphic>
          </wp:inline>
        </w:drawing>
      </w:r>
    </w:p>
    <w:p w:rsidR="00A6217D" w:rsidRDefault="00A6217D" w:rsidP="00A6217D">
      <w:pPr>
        <w:ind w:left="-1952" w:right="281" w:firstLine="2519"/>
      </w:pPr>
      <w:r w:rsidRPr="00A6217D">
        <w:rPr>
          <w:noProof/>
        </w:rPr>
        <w:drawing>
          <wp:inline distT="0" distB="0" distL="0" distR="0">
            <wp:extent cx="10061575" cy="15144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61575" cy="1514475"/>
                    </a:xfrm>
                    <a:prstGeom prst="rect">
                      <a:avLst/>
                    </a:prstGeom>
                    <a:noFill/>
                    <a:ln>
                      <a:noFill/>
                    </a:ln>
                  </pic:spPr>
                </pic:pic>
              </a:graphicData>
            </a:graphic>
          </wp:inline>
        </w:drawing>
      </w:r>
    </w:p>
    <w:p w:rsidR="00A6217D" w:rsidRDefault="00A6217D" w:rsidP="00A6217D">
      <w:pPr>
        <w:ind w:left="-1952" w:right="281" w:firstLine="2519"/>
      </w:pPr>
      <w:r w:rsidRPr="00A6217D">
        <w:rPr>
          <w:noProof/>
        </w:rPr>
        <w:lastRenderedPageBreak/>
        <w:drawing>
          <wp:inline distT="0" distB="0" distL="0" distR="0" wp14:anchorId="0E65F66A" wp14:editId="78AAEB97">
            <wp:extent cx="10061575" cy="929005"/>
            <wp:effectExtent l="0" t="0" r="0" b="444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61575" cy="929005"/>
                    </a:xfrm>
                    <a:prstGeom prst="rect">
                      <a:avLst/>
                    </a:prstGeom>
                    <a:noFill/>
                    <a:ln>
                      <a:noFill/>
                    </a:ln>
                  </pic:spPr>
                </pic:pic>
              </a:graphicData>
            </a:graphic>
          </wp:inline>
        </w:drawing>
      </w:r>
    </w:p>
    <w:p w:rsidR="00A6217D" w:rsidRDefault="00A6217D" w:rsidP="00A6217D">
      <w:pPr>
        <w:ind w:left="-1952" w:right="281" w:firstLine="2519"/>
      </w:pPr>
      <w:r w:rsidRPr="00A6217D">
        <w:rPr>
          <w:noProof/>
        </w:rPr>
        <w:drawing>
          <wp:inline distT="0" distB="0" distL="0" distR="0">
            <wp:extent cx="10061575" cy="263842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061575" cy="2638425"/>
                    </a:xfrm>
                    <a:prstGeom prst="rect">
                      <a:avLst/>
                    </a:prstGeom>
                    <a:noFill/>
                    <a:ln>
                      <a:noFill/>
                    </a:ln>
                  </pic:spPr>
                </pic:pic>
              </a:graphicData>
            </a:graphic>
          </wp:inline>
        </w:drawing>
      </w:r>
    </w:p>
    <w:p w:rsidR="005C6012" w:rsidRDefault="005C6012" w:rsidP="00D9447D">
      <w:pPr>
        <w:ind w:left="-1952" w:right="281" w:firstLine="6772"/>
      </w:pPr>
    </w:p>
    <w:p w:rsidR="00D9447D" w:rsidRDefault="00D9447D" w:rsidP="00D9447D">
      <w:pPr>
        <w:jc w:val="both"/>
        <w:rPr>
          <w:sz w:val="28"/>
          <w:szCs w:val="28"/>
        </w:rPr>
        <w:sectPr w:rsidR="00D9447D" w:rsidSect="005C6012">
          <w:pgSz w:w="16838" w:h="11906" w:orient="landscape"/>
          <w:pgMar w:top="426" w:right="851" w:bottom="568" w:left="142" w:header="709" w:footer="709" w:gutter="0"/>
          <w:cols w:space="708"/>
          <w:titlePg/>
          <w:docGrid w:linePitch="360"/>
        </w:sectPr>
      </w:pPr>
    </w:p>
    <w:p w:rsidR="00D9447D" w:rsidRPr="00593688" w:rsidRDefault="00D9447D" w:rsidP="00D9447D">
      <w:pPr>
        <w:jc w:val="both"/>
        <w:rPr>
          <w:sz w:val="28"/>
          <w:szCs w:val="28"/>
        </w:rPr>
      </w:pPr>
    </w:p>
    <w:p w:rsidR="00D9447D" w:rsidRDefault="00D9447D" w:rsidP="00D9447D">
      <w:pPr>
        <w:ind w:left="-1952" w:right="281" w:firstLine="6772"/>
      </w:pPr>
      <w:r>
        <w:t>Приложение № 5 к протоколу № 12</w:t>
      </w:r>
    </w:p>
    <w:p w:rsidR="00D9447D" w:rsidRDefault="00D9447D" w:rsidP="00D9447D">
      <w:pPr>
        <w:ind w:left="-1952" w:right="281" w:firstLine="6772"/>
      </w:pPr>
      <w:r>
        <w:t>заседания правления региональной</w:t>
      </w:r>
    </w:p>
    <w:p w:rsidR="00D9447D" w:rsidRDefault="00D9447D" w:rsidP="00D9447D">
      <w:pPr>
        <w:ind w:left="-1952" w:right="281" w:firstLine="6772"/>
      </w:pPr>
      <w:r>
        <w:t>энергетической комиссии</w:t>
      </w:r>
    </w:p>
    <w:p w:rsidR="00D9447D" w:rsidRDefault="00D9447D" w:rsidP="00D9447D">
      <w:pPr>
        <w:ind w:left="-1952" w:right="281" w:firstLine="6772"/>
      </w:pPr>
      <w:r>
        <w:t>Кемеровской области от 28.02.2019</w:t>
      </w:r>
    </w:p>
    <w:p w:rsidR="00D9447D" w:rsidRPr="00593688" w:rsidRDefault="00D9447D" w:rsidP="00D9447D">
      <w:pPr>
        <w:tabs>
          <w:tab w:val="left" w:pos="0"/>
        </w:tabs>
        <w:ind w:left="3544"/>
        <w:jc w:val="center"/>
        <w:rPr>
          <w:sz w:val="28"/>
          <w:szCs w:val="28"/>
        </w:rPr>
      </w:pPr>
    </w:p>
    <w:p w:rsidR="00D9447D" w:rsidRPr="00593688" w:rsidRDefault="00D9447D" w:rsidP="00D9447D">
      <w:pPr>
        <w:tabs>
          <w:tab w:val="left" w:pos="0"/>
          <w:tab w:val="left" w:pos="3052"/>
        </w:tabs>
        <w:ind w:left="3544"/>
      </w:pPr>
    </w:p>
    <w:p w:rsidR="00D9447D" w:rsidRPr="00593688" w:rsidRDefault="00D9447D" w:rsidP="00D9447D">
      <w:pPr>
        <w:jc w:val="center"/>
        <w:rPr>
          <w:b/>
          <w:sz w:val="28"/>
          <w:szCs w:val="28"/>
        </w:rPr>
      </w:pPr>
      <w:proofErr w:type="spellStart"/>
      <w:r w:rsidRPr="00593688">
        <w:rPr>
          <w:b/>
          <w:sz w:val="28"/>
          <w:szCs w:val="28"/>
        </w:rPr>
        <w:t>Одноставочные</w:t>
      </w:r>
      <w:proofErr w:type="spellEnd"/>
      <w:r w:rsidRPr="00593688">
        <w:rPr>
          <w:b/>
          <w:sz w:val="28"/>
          <w:szCs w:val="28"/>
        </w:rPr>
        <w:t xml:space="preserve"> тарифы на питьевую воду, водоотведение </w:t>
      </w:r>
    </w:p>
    <w:p w:rsidR="00D9447D" w:rsidRPr="00593688" w:rsidRDefault="00D9447D" w:rsidP="00D9447D">
      <w:pPr>
        <w:jc w:val="center"/>
        <w:rPr>
          <w:b/>
          <w:sz w:val="28"/>
          <w:szCs w:val="28"/>
        </w:rPr>
      </w:pPr>
      <w:r w:rsidRPr="00593688">
        <w:rPr>
          <w:b/>
          <w:sz w:val="28"/>
          <w:szCs w:val="28"/>
        </w:rPr>
        <w:t>МУП «</w:t>
      </w:r>
      <w:r>
        <w:rPr>
          <w:b/>
          <w:sz w:val="28"/>
          <w:szCs w:val="28"/>
        </w:rPr>
        <w:t xml:space="preserve">Комфорт» </w:t>
      </w:r>
      <w:r w:rsidRPr="00593688">
        <w:rPr>
          <w:b/>
          <w:sz w:val="28"/>
          <w:szCs w:val="28"/>
        </w:rPr>
        <w:t>(</w:t>
      </w:r>
      <w:proofErr w:type="spellStart"/>
      <w:r>
        <w:rPr>
          <w:b/>
          <w:sz w:val="28"/>
          <w:szCs w:val="28"/>
        </w:rPr>
        <w:t>Юргинс</w:t>
      </w:r>
      <w:r w:rsidRPr="00593688">
        <w:rPr>
          <w:b/>
          <w:sz w:val="28"/>
          <w:szCs w:val="28"/>
        </w:rPr>
        <w:t>кий</w:t>
      </w:r>
      <w:proofErr w:type="spellEnd"/>
      <w:r w:rsidRPr="00593688">
        <w:rPr>
          <w:b/>
          <w:sz w:val="28"/>
          <w:szCs w:val="28"/>
        </w:rPr>
        <w:t xml:space="preserve"> муниципальный район)</w:t>
      </w:r>
    </w:p>
    <w:p w:rsidR="00D9447D" w:rsidRPr="00593688" w:rsidRDefault="00D9447D" w:rsidP="00D9447D">
      <w:pPr>
        <w:jc w:val="center"/>
        <w:rPr>
          <w:b/>
          <w:sz w:val="28"/>
          <w:szCs w:val="28"/>
        </w:rPr>
      </w:pPr>
      <w:r w:rsidRPr="00593688">
        <w:rPr>
          <w:b/>
          <w:sz w:val="28"/>
          <w:szCs w:val="28"/>
        </w:rPr>
        <w:t xml:space="preserve">на период с </w:t>
      </w:r>
      <w:r>
        <w:rPr>
          <w:b/>
          <w:sz w:val="28"/>
          <w:szCs w:val="28"/>
        </w:rPr>
        <w:t>28</w:t>
      </w:r>
      <w:r w:rsidRPr="00593688">
        <w:rPr>
          <w:b/>
          <w:sz w:val="28"/>
          <w:szCs w:val="28"/>
        </w:rPr>
        <w:t>.</w:t>
      </w:r>
      <w:r>
        <w:rPr>
          <w:b/>
          <w:sz w:val="28"/>
          <w:szCs w:val="28"/>
        </w:rPr>
        <w:t>02</w:t>
      </w:r>
      <w:r w:rsidRPr="00593688">
        <w:rPr>
          <w:b/>
          <w:sz w:val="28"/>
          <w:szCs w:val="28"/>
        </w:rPr>
        <w:t>.201</w:t>
      </w:r>
      <w:r>
        <w:rPr>
          <w:b/>
          <w:sz w:val="28"/>
          <w:szCs w:val="28"/>
        </w:rPr>
        <w:t>9</w:t>
      </w:r>
      <w:r w:rsidRPr="00593688">
        <w:rPr>
          <w:b/>
          <w:sz w:val="28"/>
          <w:szCs w:val="28"/>
        </w:rPr>
        <w:t xml:space="preserve"> по 31.12.2019</w:t>
      </w:r>
    </w:p>
    <w:p w:rsidR="00D9447D" w:rsidRPr="00593688" w:rsidRDefault="00D9447D" w:rsidP="00D9447D">
      <w:pPr>
        <w:jc w:val="center"/>
        <w:rPr>
          <w:b/>
          <w:sz w:val="28"/>
          <w:szCs w:val="28"/>
        </w:rPr>
      </w:pPr>
    </w:p>
    <w:p w:rsidR="00D9447D" w:rsidRPr="00593688" w:rsidRDefault="00D9447D" w:rsidP="00D9447D">
      <w:pPr>
        <w:jc w:val="center"/>
        <w:rPr>
          <w:b/>
          <w:sz w:val="28"/>
          <w:szCs w:val="28"/>
        </w:rPr>
      </w:pPr>
    </w:p>
    <w:p w:rsidR="00D9447D" w:rsidRPr="00593688" w:rsidRDefault="00D9447D" w:rsidP="00D9447D">
      <w:pPr>
        <w:jc w:val="center"/>
        <w:rPr>
          <w:b/>
          <w:sz w:val="28"/>
          <w:szCs w:val="28"/>
        </w:rPr>
      </w:pPr>
    </w:p>
    <w:tbl>
      <w:tblPr>
        <w:tblW w:w="10490" w:type="dxa"/>
        <w:tblInd w:w="-856" w:type="dxa"/>
        <w:tblLayout w:type="fixed"/>
        <w:tblLook w:val="04A0" w:firstRow="1" w:lastRow="0" w:firstColumn="1" w:lastColumn="0" w:noHBand="0" w:noVBand="1"/>
      </w:tblPr>
      <w:tblGrid>
        <w:gridCol w:w="850"/>
        <w:gridCol w:w="5671"/>
        <w:gridCol w:w="1985"/>
        <w:gridCol w:w="1984"/>
      </w:tblGrid>
      <w:tr w:rsidR="00D9447D" w:rsidRPr="00593688" w:rsidTr="00D9447D">
        <w:trPr>
          <w:trHeight w:val="495"/>
        </w:trPr>
        <w:tc>
          <w:tcPr>
            <w:tcW w:w="850" w:type="dxa"/>
            <w:vMerge w:val="restart"/>
            <w:tcBorders>
              <w:top w:val="single" w:sz="4" w:space="0" w:color="auto"/>
              <w:left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 xml:space="preserve">№ </w:t>
            </w:r>
          </w:p>
          <w:p w:rsidR="00D9447D" w:rsidRPr="00593688" w:rsidRDefault="00D9447D" w:rsidP="00D9447D">
            <w:pPr>
              <w:jc w:val="center"/>
              <w:rPr>
                <w:sz w:val="28"/>
                <w:szCs w:val="28"/>
              </w:rPr>
            </w:pPr>
            <w:r w:rsidRPr="00593688">
              <w:rPr>
                <w:sz w:val="28"/>
                <w:szCs w:val="28"/>
              </w:rPr>
              <w:t>п/п</w:t>
            </w:r>
          </w:p>
        </w:tc>
        <w:tc>
          <w:tcPr>
            <w:tcW w:w="5671" w:type="dxa"/>
            <w:vMerge w:val="restart"/>
            <w:tcBorders>
              <w:top w:val="single" w:sz="4" w:space="0" w:color="auto"/>
              <w:left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 xml:space="preserve">Наименование услуг, </w:t>
            </w:r>
          </w:p>
          <w:p w:rsidR="00D9447D" w:rsidRPr="00593688" w:rsidRDefault="00D9447D" w:rsidP="00D9447D">
            <w:pPr>
              <w:jc w:val="center"/>
              <w:rPr>
                <w:sz w:val="28"/>
                <w:szCs w:val="28"/>
              </w:rPr>
            </w:pPr>
            <w:r w:rsidRPr="00593688">
              <w:rPr>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Тариф, руб./м</w:t>
            </w:r>
            <w:r w:rsidRPr="00593688">
              <w:rPr>
                <w:sz w:val="28"/>
                <w:szCs w:val="28"/>
                <w:vertAlign w:val="superscript"/>
              </w:rPr>
              <w:t>3</w:t>
            </w:r>
          </w:p>
        </w:tc>
      </w:tr>
      <w:tr w:rsidR="00D9447D" w:rsidRPr="00593688" w:rsidTr="00D9447D">
        <w:trPr>
          <w:trHeight w:val="885"/>
        </w:trPr>
        <w:tc>
          <w:tcPr>
            <w:tcW w:w="850" w:type="dxa"/>
            <w:vMerge/>
            <w:tcBorders>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rPr>
                <w:sz w:val="28"/>
                <w:szCs w:val="28"/>
              </w:rPr>
            </w:pPr>
          </w:p>
        </w:tc>
        <w:tc>
          <w:tcPr>
            <w:tcW w:w="5671" w:type="dxa"/>
            <w:vMerge/>
            <w:tcBorders>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rPr>
                <w:sz w:val="28"/>
                <w:szCs w:val="28"/>
              </w:rPr>
            </w:pPr>
          </w:p>
        </w:tc>
        <w:tc>
          <w:tcPr>
            <w:tcW w:w="1985" w:type="dxa"/>
            <w:tcBorders>
              <w:top w:val="nil"/>
              <w:left w:val="nil"/>
              <w:bottom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 xml:space="preserve">с </w:t>
            </w:r>
            <w:r>
              <w:rPr>
                <w:sz w:val="28"/>
                <w:szCs w:val="28"/>
              </w:rPr>
              <w:t>28</w:t>
            </w:r>
            <w:r w:rsidRPr="00593688">
              <w:rPr>
                <w:sz w:val="28"/>
                <w:szCs w:val="28"/>
              </w:rPr>
              <w:t>.0</w:t>
            </w:r>
            <w:r>
              <w:rPr>
                <w:sz w:val="28"/>
                <w:szCs w:val="28"/>
              </w:rPr>
              <w:t>2</w:t>
            </w:r>
            <w:r w:rsidRPr="00593688">
              <w:rPr>
                <w:sz w:val="28"/>
                <w:szCs w:val="28"/>
              </w:rPr>
              <w:t xml:space="preserve">.2019 </w:t>
            </w:r>
          </w:p>
          <w:p w:rsidR="00D9447D" w:rsidRPr="00593688" w:rsidRDefault="00D9447D" w:rsidP="00D9447D">
            <w:pPr>
              <w:jc w:val="center"/>
              <w:rPr>
                <w:sz w:val="28"/>
                <w:szCs w:val="28"/>
              </w:rPr>
            </w:pPr>
            <w:r w:rsidRPr="00593688">
              <w:rPr>
                <w:sz w:val="28"/>
                <w:szCs w:val="28"/>
              </w:rPr>
              <w:t>по 30.06.2019</w:t>
            </w:r>
          </w:p>
        </w:tc>
        <w:tc>
          <w:tcPr>
            <w:tcW w:w="1984"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sidRPr="00593688">
              <w:rPr>
                <w:sz w:val="28"/>
                <w:szCs w:val="28"/>
              </w:rPr>
              <w:t>с 01.07.2019 по 31.12.2019</w:t>
            </w:r>
          </w:p>
        </w:tc>
      </w:tr>
      <w:tr w:rsidR="00D9447D" w:rsidRPr="00593688" w:rsidTr="00D9447D">
        <w:trPr>
          <w:trHeight w:val="514"/>
        </w:trPr>
        <w:tc>
          <w:tcPr>
            <w:tcW w:w="10490" w:type="dxa"/>
            <w:gridSpan w:val="4"/>
            <w:tcBorders>
              <w:left w:val="single" w:sz="4" w:space="0" w:color="auto"/>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sidRPr="00593688">
              <w:rPr>
                <w:sz w:val="28"/>
                <w:szCs w:val="28"/>
              </w:rPr>
              <w:t>1. Питьевая вода</w:t>
            </w:r>
          </w:p>
        </w:tc>
      </w:tr>
      <w:tr w:rsidR="00D9447D" w:rsidRPr="00593688" w:rsidTr="00D9447D">
        <w:trPr>
          <w:trHeight w:val="492"/>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1.1.</w:t>
            </w:r>
          </w:p>
        </w:tc>
        <w:tc>
          <w:tcPr>
            <w:tcW w:w="5671"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rPr>
                <w:sz w:val="28"/>
                <w:szCs w:val="28"/>
              </w:rPr>
            </w:pPr>
            <w:r w:rsidRPr="00593688">
              <w:rPr>
                <w:sz w:val="28"/>
                <w:szCs w:val="28"/>
              </w:rPr>
              <w:t xml:space="preserve">Население (с </w:t>
            </w:r>
            <w:proofErr w:type="gramStart"/>
            <w:r w:rsidRPr="00593688">
              <w:rPr>
                <w:sz w:val="28"/>
                <w:szCs w:val="28"/>
              </w:rPr>
              <w:t>НДС)*</w:t>
            </w:r>
            <w:proofErr w:type="gramEnd"/>
          </w:p>
        </w:tc>
        <w:tc>
          <w:tcPr>
            <w:tcW w:w="1985"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44,12</w:t>
            </w:r>
          </w:p>
        </w:tc>
        <w:tc>
          <w:tcPr>
            <w:tcW w:w="1984"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44,12</w:t>
            </w:r>
          </w:p>
        </w:tc>
      </w:tr>
      <w:tr w:rsidR="00D9447D" w:rsidRPr="00593688" w:rsidTr="00D9447D">
        <w:trPr>
          <w:trHeight w:val="557"/>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1.2.</w:t>
            </w:r>
          </w:p>
        </w:tc>
        <w:tc>
          <w:tcPr>
            <w:tcW w:w="5671"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rPr>
                <w:sz w:val="28"/>
                <w:szCs w:val="28"/>
              </w:rPr>
            </w:pPr>
            <w:r w:rsidRPr="00593688">
              <w:rPr>
                <w:sz w:val="28"/>
                <w:szCs w:val="28"/>
              </w:rPr>
              <w:t>Прочие потребители (без НДС)</w:t>
            </w:r>
          </w:p>
        </w:tc>
        <w:tc>
          <w:tcPr>
            <w:tcW w:w="1985"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36,77</w:t>
            </w:r>
          </w:p>
        </w:tc>
        <w:tc>
          <w:tcPr>
            <w:tcW w:w="1984"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36,77</w:t>
            </w:r>
          </w:p>
        </w:tc>
      </w:tr>
      <w:tr w:rsidR="00D9447D" w:rsidRPr="00593688" w:rsidTr="00D9447D">
        <w:trPr>
          <w:trHeight w:val="557"/>
        </w:trPr>
        <w:tc>
          <w:tcPr>
            <w:tcW w:w="10490" w:type="dxa"/>
            <w:gridSpan w:val="4"/>
            <w:tcBorders>
              <w:top w:val="nil"/>
              <w:left w:val="single" w:sz="4" w:space="0" w:color="auto"/>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sidRPr="00593688">
              <w:rPr>
                <w:sz w:val="28"/>
                <w:szCs w:val="28"/>
              </w:rPr>
              <w:t>2. Водоотведение</w:t>
            </w:r>
          </w:p>
        </w:tc>
      </w:tr>
      <w:tr w:rsidR="00D9447D" w:rsidRPr="00593688" w:rsidTr="00D9447D">
        <w:trPr>
          <w:trHeight w:val="565"/>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2.1.</w:t>
            </w:r>
          </w:p>
        </w:tc>
        <w:tc>
          <w:tcPr>
            <w:tcW w:w="5671"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rPr>
                <w:sz w:val="28"/>
                <w:szCs w:val="28"/>
              </w:rPr>
            </w:pPr>
            <w:r w:rsidRPr="00593688">
              <w:rPr>
                <w:sz w:val="28"/>
                <w:szCs w:val="28"/>
              </w:rPr>
              <w:t xml:space="preserve">Население (с </w:t>
            </w:r>
            <w:proofErr w:type="gramStart"/>
            <w:r w:rsidRPr="00593688">
              <w:rPr>
                <w:sz w:val="28"/>
                <w:szCs w:val="28"/>
              </w:rPr>
              <w:t>НДС)*</w:t>
            </w:r>
            <w:proofErr w:type="gramEnd"/>
          </w:p>
        </w:tc>
        <w:tc>
          <w:tcPr>
            <w:tcW w:w="1985"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46,13</w:t>
            </w:r>
          </w:p>
        </w:tc>
        <w:tc>
          <w:tcPr>
            <w:tcW w:w="1984"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46,13</w:t>
            </w:r>
          </w:p>
        </w:tc>
      </w:tr>
      <w:tr w:rsidR="00D9447D" w:rsidRPr="00593688" w:rsidTr="00D9447D">
        <w:trPr>
          <w:trHeight w:val="565"/>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jc w:val="center"/>
              <w:rPr>
                <w:sz w:val="28"/>
                <w:szCs w:val="28"/>
              </w:rPr>
            </w:pPr>
            <w:r w:rsidRPr="00593688">
              <w:rPr>
                <w:sz w:val="28"/>
                <w:szCs w:val="28"/>
              </w:rPr>
              <w:t>2.2.</w:t>
            </w:r>
          </w:p>
        </w:tc>
        <w:tc>
          <w:tcPr>
            <w:tcW w:w="5671" w:type="dxa"/>
            <w:tcBorders>
              <w:top w:val="nil"/>
              <w:left w:val="single" w:sz="4" w:space="0" w:color="auto"/>
              <w:bottom w:val="single" w:sz="4" w:space="0" w:color="auto"/>
              <w:right w:val="single" w:sz="4" w:space="0" w:color="auto"/>
            </w:tcBorders>
            <w:shd w:val="clear" w:color="000000" w:fill="FFFFFF"/>
            <w:vAlign w:val="center"/>
            <w:hideMark/>
          </w:tcPr>
          <w:p w:rsidR="00D9447D" w:rsidRPr="00593688" w:rsidRDefault="00D9447D" w:rsidP="00D9447D">
            <w:pPr>
              <w:rPr>
                <w:sz w:val="28"/>
                <w:szCs w:val="28"/>
              </w:rPr>
            </w:pPr>
            <w:r w:rsidRPr="00593688">
              <w:rPr>
                <w:sz w:val="28"/>
                <w:szCs w:val="28"/>
              </w:rPr>
              <w:t>Прочие потребители (без НДС)</w:t>
            </w:r>
          </w:p>
        </w:tc>
        <w:tc>
          <w:tcPr>
            <w:tcW w:w="1985"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38,44</w:t>
            </w:r>
          </w:p>
        </w:tc>
        <w:tc>
          <w:tcPr>
            <w:tcW w:w="1984" w:type="dxa"/>
            <w:tcBorders>
              <w:top w:val="nil"/>
              <w:left w:val="nil"/>
              <w:bottom w:val="single" w:sz="4" w:space="0" w:color="auto"/>
              <w:right w:val="single" w:sz="4" w:space="0" w:color="auto"/>
            </w:tcBorders>
            <w:shd w:val="clear" w:color="000000" w:fill="FFFFFF"/>
            <w:vAlign w:val="center"/>
          </w:tcPr>
          <w:p w:rsidR="00D9447D" w:rsidRPr="00593688" w:rsidRDefault="00D9447D" w:rsidP="00D9447D">
            <w:pPr>
              <w:jc w:val="center"/>
              <w:rPr>
                <w:sz w:val="28"/>
                <w:szCs w:val="28"/>
              </w:rPr>
            </w:pPr>
            <w:r>
              <w:rPr>
                <w:sz w:val="28"/>
                <w:szCs w:val="28"/>
              </w:rPr>
              <w:t>38,44</w:t>
            </w:r>
          </w:p>
        </w:tc>
      </w:tr>
    </w:tbl>
    <w:p w:rsidR="00D9447D" w:rsidRPr="00593688" w:rsidRDefault="00D9447D" w:rsidP="00D9447D">
      <w:pPr>
        <w:ind w:firstLine="709"/>
        <w:jc w:val="both"/>
        <w:rPr>
          <w:sz w:val="28"/>
          <w:szCs w:val="28"/>
        </w:rPr>
      </w:pPr>
    </w:p>
    <w:p w:rsidR="00D9447D" w:rsidRPr="00593688" w:rsidRDefault="00D9447D" w:rsidP="00D9447D">
      <w:pPr>
        <w:ind w:firstLine="709"/>
        <w:jc w:val="both"/>
        <w:rPr>
          <w:sz w:val="28"/>
          <w:szCs w:val="28"/>
        </w:rPr>
      </w:pPr>
      <w:r w:rsidRPr="00593688">
        <w:rPr>
          <w:sz w:val="28"/>
          <w:szCs w:val="28"/>
        </w:rPr>
        <w:t>*Выделяется в целях реализации пункта 6 статьи 168 Налогового кодекса Российской Федерации.</w:t>
      </w:r>
    </w:p>
    <w:p w:rsidR="000D12AF" w:rsidRDefault="000D12AF" w:rsidP="00D9447D">
      <w:pPr>
        <w:jc w:val="center"/>
        <w:sectPr w:rsidR="000D12AF" w:rsidSect="00D9447D">
          <w:pgSz w:w="11906" w:h="16838"/>
          <w:pgMar w:top="851" w:right="1418" w:bottom="142" w:left="1559" w:header="709" w:footer="709" w:gutter="0"/>
          <w:cols w:space="708"/>
          <w:titlePg/>
          <w:docGrid w:linePitch="360"/>
        </w:sectPr>
      </w:pPr>
    </w:p>
    <w:p w:rsidR="000D12AF" w:rsidRDefault="000D12AF" w:rsidP="000D12AF">
      <w:pPr>
        <w:ind w:left="-1952" w:right="281" w:firstLine="6772"/>
      </w:pPr>
      <w:r>
        <w:lastRenderedPageBreak/>
        <w:t>Приложение № 6 к протоколу № 12</w:t>
      </w:r>
    </w:p>
    <w:p w:rsidR="000D12AF" w:rsidRDefault="000D12AF" w:rsidP="000D12AF">
      <w:pPr>
        <w:ind w:left="-1952" w:right="281" w:firstLine="6772"/>
      </w:pPr>
      <w:r>
        <w:t>заседания правления региональной</w:t>
      </w:r>
    </w:p>
    <w:p w:rsidR="000D12AF" w:rsidRDefault="000D12AF" w:rsidP="000D12AF">
      <w:pPr>
        <w:ind w:left="-1952" w:right="281" w:firstLine="6772"/>
      </w:pPr>
      <w:r>
        <w:t>энергетической комиссии</w:t>
      </w:r>
    </w:p>
    <w:p w:rsidR="000D12AF" w:rsidRDefault="000D12AF" w:rsidP="000D12AF">
      <w:pPr>
        <w:ind w:left="-1952" w:right="281" w:firstLine="6772"/>
      </w:pPr>
      <w:r>
        <w:t>Кемеровской области от 28.02.2019</w:t>
      </w:r>
    </w:p>
    <w:p w:rsidR="000D12AF" w:rsidRDefault="000D12AF" w:rsidP="00E574A5">
      <w:pPr>
        <w:ind w:right="281"/>
      </w:pPr>
    </w:p>
    <w:p w:rsidR="00E574A5" w:rsidRPr="00E574A5" w:rsidRDefault="00E574A5" w:rsidP="00E574A5">
      <w:pPr>
        <w:pStyle w:val="1"/>
        <w:jc w:val="center"/>
        <w:rPr>
          <w:iCs/>
          <w:sz w:val="24"/>
          <w:szCs w:val="24"/>
        </w:rPr>
      </w:pPr>
      <w:r w:rsidRPr="00E574A5">
        <w:rPr>
          <w:iCs/>
          <w:sz w:val="24"/>
          <w:szCs w:val="24"/>
        </w:rPr>
        <w:t>Экспертное заключение по материалам, представленным МУП «Комфорт», для утверждения нормативов технологических потерь при передаче тепловой энергии по тепловым сетям от котельных на 2019 год</w:t>
      </w:r>
    </w:p>
    <w:p w:rsidR="00E574A5" w:rsidRPr="00E574A5" w:rsidRDefault="00E574A5" w:rsidP="00E574A5">
      <w:pPr>
        <w:ind w:right="281"/>
      </w:pPr>
    </w:p>
    <w:p w:rsidR="000D12AF" w:rsidRPr="00E574A5" w:rsidRDefault="000D12AF" w:rsidP="000D12AF">
      <w:pPr>
        <w:ind w:firstLine="567"/>
        <w:jc w:val="both"/>
      </w:pPr>
      <w:r w:rsidRPr="00E574A5">
        <w:t xml:space="preserve">В региональную энергетическую комиссию Кемеровской области обратилось МУП «Комфорт» (далее – </w:t>
      </w:r>
      <w:proofErr w:type="gramStart"/>
      <w:r w:rsidRPr="00E574A5">
        <w:t>Предприятие)  с</w:t>
      </w:r>
      <w:proofErr w:type="gramEnd"/>
      <w:r w:rsidRPr="00E574A5">
        <w:t xml:space="preserve"> заявкой на утверждение нормативов технологических потерь при передаче тепловой энергии от котельных.</w:t>
      </w:r>
    </w:p>
    <w:p w:rsidR="000D12AF" w:rsidRPr="00E574A5" w:rsidRDefault="000D12AF" w:rsidP="000D12AF">
      <w:pPr>
        <w:ind w:firstLine="567"/>
        <w:jc w:val="both"/>
      </w:pPr>
      <w:r w:rsidRPr="00E574A5">
        <w:t xml:space="preserve">В эксплуатации МУП «Комфорт» находятся 21 котельная. В котельных установлено 66 котлов, 63 водогрейных и 3 паровых. </w:t>
      </w:r>
    </w:p>
    <w:p w:rsidR="000D12AF" w:rsidRPr="00E574A5" w:rsidRDefault="000D12AF" w:rsidP="000D12AF">
      <w:pPr>
        <w:ind w:firstLine="567"/>
        <w:jc w:val="both"/>
      </w:pPr>
      <w:r w:rsidRPr="00E574A5">
        <w:t xml:space="preserve">МУП «Комфорт» производит отпуск тепловой энергии на нужды отопления и ГВС. </w:t>
      </w:r>
    </w:p>
    <w:p w:rsidR="000D12AF" w:rsidRPr="00E574A5" w:rsidRDefault="000D12AF" w:rsidP="000D12AF">
      <w:pPr>
        <w:ind w:firstLine="567"/>
        <w:jc w:val="both"/>
      </w:pPr>
      <w:r w:rsidRPr="00E574A5">
        <w:t xml:space="preserve">Общая протяженность тепловых сетей в 2-х трубном исчислении составляет 66,181 км. </w:t>
      </w:r>
    </w:p>
    <w:p w:rsidR="000D12AF" w:rsidRPr="00E574A5" w:rsidRDefault="000D12AF" w:rsidP="000D12AF">
      <w:pPr>
        <w:ind w:firstLine="567"/>
        <w:jc w:val="both"/>
      </w:pPr>
      <w:r w:rsidRPr="00E574A5">
        <w:t>Температурный график работы тепловых сетей от котельной Юрга 2 - 105/70 °С. По остальным котельным температурный график 95/70°С.</w:t>
      </w:r>
    </w:p>
    <w:p w:rsidR="000D12AF" w:rsidRPr="00E574A5" w:rsidRDefault="000D12AF" w:rsidP="000D12AF">
      <w:pPr>
        <w:ind w:firstLine="567"/>
        <w:jc w:val="both"/>
      </w:pPr>
      <w:r w:rsidRPr="00E574A5">
        <w:t xml:space="preserve">Система теплоснабжения МУП «Комфорт» работает по открытой и закрытой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E574A5">
        <w:t>минвата</w:t>
      </w:r>
      <w:proofErr w:type="spellEnd"/>
      <w:r w:rsidRPr="00E574A5">
        <w:t>, стеклоткань.</w:t>
      </w:r>
    </w:p>
    <w:p w:rsidR="000D12AF" w:rsidRPr="00E574A5" w:rsidRDefault="000D12AF" w:rsidP="000D12AF">
      <w:pPr>
        <w:ind w:firstLine="567"/>
        <w:jc w:val="both"/>
      </w:pPr>
      <w:r w:rsidRPr="00E574A5">
        <w:t>Продолжительность работы участков тепловой сети с круглосуточным графиком работы – в отопительный период 5808 часов.</w:t>
      </w:r>
    </w:p>
    <w:p w:rsidR="000D12AF" w:rsidRPr="00E574A5" w:rsidRDefault="000D12AF" w:rsidP="000D12AF">
      <w:pPr>
        <w:ind w:firstLine="567"/>
        <w:jc w:val="both"/>
      </w:pPr>
      <w:r w:rsidRPr="00E574A5">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0D12AF" w:rsidRPr="00E574A5" w:rsidRDefault="000D12AF" w:rsidP="000D12AF">
      <w:pPr>
        <w:ind w:firstLine="567"/>
        <w:jc w:val="both"/>
      </w:pPr>
      <w:r w:rsidRPr="00E574A5">
        <w:t>- копия Устава;</w:t>
      </w:r>
    </w:p>
    <w:p w:rsidR="000D12AF" w:rsidRPr="00E574A5" w:rsidRDefault="000D12AF" w:rsidP="000D12AF">
      <w:pPr>
        <w:ind w:firstLine="567"/>
        <w:jc w:val="both"/>
      </w:pPr>
      <w:r w:rsidRPr="00E574A5">
        <w:t>- копия свидетельства о государственной регистрации;</w:t>
      </w:r>
    </w:p>
    <w:p w:rsidR="000D12AF" w:rsidRPr="00E574A5" w:rsidRDefault="000D12AF" w:rsidP="000D12AF">
      <w:pPr>
        <w:ind w:firstLine="567"/>
        <w:jc w:val="both"/>
      </w:pPr>
      <w:r w:rsidRPr="00E574A5">
        <w:t>- копия свидетельства о постановке на учет в налоговом органе;</w:t>
      </w:r>
    </w:p>
    <w:p w:rsidR="000D12AF" w:rsidRPr="00E574A5" w:rsidRDefault="000D12AF" w:rsidP="000D12AF">
      <w:pPr>
        <w:ind w:firstLine="567"/>
        <w:jc w:val="both"/>
      </w:pPr>
      <w:r w:rsidRPr="00E574A5">
        <w:t>- температурный график работы;</w:t>
      </w:r>
    </w:p>
    <w:p w:rsidR="000D12AF" w:rsidRPr="00E574A5" w:rsidRDefault="000D12AF" w:rsidP="000D12AF">
      <w:pPr>
        <w:ind w:firstLine="567"/>
        <w:jc w:val="both"/>
      </w:pPr>
      <w:r w:rsidRPr="00E574A5">
        <w:t>- сведения о климатических факторах, влияющих на работу тепловых сетей;</w:t>
      </w:r>
    </w:p>
    <w:p w:rsidR="000D12AF" w:rsidRPr="00E574A5" w:rsidRDefault="000D12AF" w:rsidP="000D12AF">
      <w:pPr>
        <w:ind w:firstLine="567"/>
        <w:jc w:val="both"/>
      </w:pPr>
      <w:r w:rsidRPr="00E574A5">
        <w:t>- данные о теплотрассах;</w:t>
      </w:r>
    </w:p>
    <w:p w:rsidR="000D12AF" w:rsidRPr="00E574A5" w:rsidRDefault="000D12AF" w:rsidP="000D12AF">
      <w:pPr>
        <w:ind w:firstLine="567"/>
        <w:jc w:val="both"/>
      </w:pPr>
      <w:r w:rsidRPr="00E574A5">
        <w:t>- расчет полезного отпуска на отопление жилых, общественных зданий;</w:t>
      </w:r>
    </w:p>
    <w:p w:rsidR="000D12AF" w:rsidRPr="00E574A5" w:rsidRDefault="000D12AF" w:rsidP="000D12AF">
      <w:pPr>
        <w:ind w:firstLine="567"/>
        <w:jc w:val="both"/>
      </w:pPr>
      <w:r w:rsidRPr="00E574A5">
        <w:t>- структура отпуска тепловой энергии на 2019 год;</w:t>
      </w:r>
    </w:p>
    <w:p w:rsidR="000D12AF" w:rsidRPr="00E574A5" w:rsidRDefault="000D12AF" w:rsidP="000D12AF">
      <w:pPr>
        <w:ind w:firstLine="567"/>
        <w:jc w:val="both"/>
      </w:pPr>
      <w:r w:rsidRPr="00E574A5">
        <w:t>- договор на аренду имущественного комплекса;</w:t>
      </w:r>
    </w:p>
    <w:p w:rsidR="000D12AF" w:rsidRPr="00E574A5" w:rsidRDefault="000D12AF" w:rsidP="000D12AF">
      <w:pPr>
        <w:ind w:firstLine="567"/>
        <w:jc w:val="both"/>
      </w:pPr>
      <w:r w:rsidRPr="00E574A5">
        <w:t>- схема тепловых сетей;</w:t>
      </w:r>
    </w:p>
    <w:p w:rsidR="000D12AF" w:rsidRPr="00E574A5" w:rsidRDefault="000D12AF" w:rsidP="000D12AF">
      <w:pPr>
        <w:ind w:firstLine="567"/>
        <w:jc w:val="both"/>
      </w:pPr>
      <w:r w:rsidRPr="00E574A5">
        <w:t>- реестр потребителей тепловой энергии;</w:t>
      </w:r>
    </w:p>
    <w:p w:rsidR="000D12AF" w:rsidRPr="00E574A5" w:rsidRDefault="000D12AF" w:rsidP="000D12AF">
      <w:pPr>
        <w:ind w:firstLine="567"/>
        <w:jc w:val="both"/>
        <w:rPr>
          <w:b/>
        </w:rPr>
      </w:pPr>
      <w:r w:rsidRPr="00E574A5">
        <w:t>- расчет нормативных эксплуатационных технологических затрат и потерь теплоносителей;</w:t>
      </w:r>
    </w:p>
    <w:p w:rsidR="000D12AF" w:rsidRPr="00E574A5" w:rsidRDefault="000D12AF" w:rsidP="000D12AF">
      <w:pPr>
        <w:ind w:firstLine="567"/>
        <w:jc w:val="both"/>
      </w:pPr>
      <w:r w:rsidRPr="00E574A5">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0D12AF" w:rsidRPr="00E574A5" w:rsidRDefault="000D12AF" w:rsidP="000D12AF">
      <w:pPr>
        <w:ind w:firstLine="567"/>
        <w:jc w:val="both"/>
      </w:pPr>
      <w:r w:rsidRPr="00E574A5">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E574A5">
          <w:t>2008 г</w:t>
        </w:r>
      </w:smartTag>
      <w:r w:rsidRPr="00E574A5">
        <w:t xml:space="preserve">. № 325 (зарегистрирован в Минюсте России 16 апреля </w:t>
      </w:r>
      <w:smartTag w:uri="urn:schemas-microsoft-com:office:smarttags" w:element="metricconverter">
        <w:smartTagPr>
          <w:attr w:name="ProductID" w:val="2009 г"/>
        </w:smartTagPr>
        <w:r w:rsidRPr="00E574A5">
          <w:t>2009 г</w:t>
        </w:r>
      </w:smartTag>
      <w:r w:rsidRPr="00E574A5">
        <w:t>. № 13513).</w:t>
      </w:r>
    </w:p>
    <w:p w:rsidR="000D12AF" w:rsidRPr="00E574A5" w:rsidRDefault="000D12AF" w:rsidP="000D12AF">
      <w:pPr>
        <w:ind w:firstLine="720"/>
        <w:jc w:val="both"/>
      </w:pPr>
      <w:r w:rsidRPr="00E574A5">
        <w:t xml:space="preserve">- Потери теплоносителя при передаче тепла сторонним потребителям – 23 061,925 </w:t>
      </w:r>
      <w:proofErr w:type="spellStart"/>
      <w:r w:rsidRPr="00E574A5">
        <w:t>м.куб</w:t>
      </w:r>
      <w:proofErr w:type="spellEnd"/>
      <w:r w:rsidRPr="00E574A5">
        <w:t>.</w:t>
      </w:r>
    </w:p>
    <w:p w:rsidR="000D12AF" w:rsidRPr="00E574A5" w:rsidRDefault="000D12AF" w:rsidP="000D12AF">
      <w:pPr>
        <w:ind w:firstLine="720"/>
        <w:jc w:val="both"/>
      </w:pPr>
      <w:r w:rsidRPr="00E574A5">
        <w:lastRenderedPageBreak/>
        <w:t>- Потери теплоэнергии при передаче тепла сторонним потребителям по тепловым сетям 31094 Гкал (29,48% от общего отпуска предприятия).</w:t>
      </w:r>
    </w:p>
    <w:p w:rsidR="000D12AF" w:rsidRPr="00E574A5" w:rsidRDefault="000D12AF" w:rsidP="000D12AF">
      <w:pPr>
        <w:ind w:firstLine="567"/>
        <w:jc w:val="both"/>
      </w:pPr>
      <w:r w:rsidRPr="00E574A5">
        <w:t>В таблице 1 представлена динамика основных показателей технологических потерь при передаче тепловой энергии.</w:t>
      </w:r>
    </w:p>
    <w:p w:rsidR="000D12AF" w:rsidRPr="00E574A5" w:rsidRDefault="000D12AF" w:rsidP="000D12AF">
      <w:pPr>
        <w:ind w:firstLine="567"/>
        <w:jc w:val="both"/>
      </w:pPr>
    </w:p>
    <w:p w:rsidR="000D12AF" w:rsidRPr="00E574A5" w:rsidRDefault="000D12AF" w:rsidP="000D12AF">
      <w:pPr>
        <w:jc w:val="right"/>
        <w:rPr>
          <w:b/>
        </w:rPr>
      </w:pPr>
      <w:r w:rsidRPr="00E574A5">
        <w:rPr>
          <w:b/>
        </w:rPr>
        <w:t>Таблица 1</w:t>
      </w:r>
    </w:p>
    <w:p w:rsidR="000D12AF" w:rsidRPr="00E574A5" w:rsidRDefault="000D12AF" w:rsidP="000D12AF">
      <w:pPr>
        <w:jc w:val="center"/>
        <w:rPr>
          <w:b/>
        </w:rPr>
      </w:pPr>
      <w:r w:rsidRPr="00E574A5">
        <w:rPr>
          <w:b/>
        </w:rPr>
        <w:t xml:space="preserve">ДИНАМИКА ОСНОВНЫХ ПОКАЗАТЕЛЕЙ </w:t>
      </w:r>
    </w:p>
    <w:p w:rsidR="000D12AF" w:rsidRPr="00E574A5" w:rsidRDefault="000D12AF" w:rsidP="000D12AF">
      <w:pPr>
        <w:jc w:val="center"/>
        <w:rPr>
          <w:b/>
        </w:rPr>
      </w:pPr>
      <w:r w:rsidRPr="00E574A5">
        <w:rPr>
          <w:b/>
        </w:rPr>
        <w:t>(В ЧАСТИ ОТПУСКА НА ПОТРЕБИТЕЛЬСКИЙ РЫНОК)</w:t>
      </w:r>
    </w:p>
    <w:tbl>
      <w:tblPr>
        <w:tblW w:w="9356" w:type="dxa"/>
        <w:jc w:val="center"/>
        <w:tblLook w:val="04A0" w:firstRow="1" w:lastRow="0" w:firstColumn="1" w:lastColumn="0" w:noHBand="0" w:noVBand="1"/>
      </w:tblPr>
      <w:tblGrid>
        <w:gridCol w:w="699"/>
        <w:gridCol w:w="4502"/>
        <w:gridCol w:w="987"/>
        <w:gridCol w:w="987"/>
        <w:gridCol w:w="985"/>
        <w:gridCol w:w="1196"/>
      </w:tblGrid>
      <w:tr w:rsidR="000D12AF" w:rsidRPr="00E574A5" w:rsidTr="00E574A5">
        <w:trPr>
          <w:trHeight w:val="20"/>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 xml:space="preserve">№№ </w:t>
            </w:r>
            <w:proofErr w:type="spellStart"/>
            <w:r w:rsidRPr="00E574A5">
              <w:rPr>
                <w:b/>
                <w:bCs/>
              </w:rPr>
              <w:t>пп</w:t>
            </w:r>
            <w:proofErr w:type="spellEnd"/>
            <w:r w:rsidRPr="00E574A5">
              <w:rPr>
                <w:b/>
                <w:bCs/>
              </w:rPr>
              <w:t>.</w:t>
            </w:r>
          </w:p>
        </w:tc>
        <w:tc>
          <w:tcPr>
            <w:tcW w:w="4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Показатели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2016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2017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2018 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2019 г.</w:t>
            </w:r>
          </w:p>
        </w:tc>
      </w:tr>
      <w:tr w:rsidR="000D12AF" w:rsidRPr="00E574A5" w:rsidTr="00E574A5">
        <w:trPr>
          <w:trHeight w:val="20"/>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0D12AF" w:rsidRPr="00E574A5" w:rsidRDefault="000D12AF" w:rsidP="00932877">
            <w:pPr>
              <w:rPr>
                <w:b/>
                <w:bCs/>
              </w:rPr>
            </w:pPr>
          </w:p>
        </w:tc>
        <w:tc>
          <w:tcPr>
            <w:tcW w:w="4586" w:type="dxa"/>
            <w:vMerge/>
            <w:tcBorders>
              <w:top w:val="single" w:sz="4" w:space="0" w:color="auto"/>
              <w:left w:val="single" w:sz="4" w:space="0" w:color="auto"/>
              <w:bottom w:val="single" w:sz="4" w:space="0" w:color="auto"/>
              <w:right w:val="single" w:sz="4" w:space="0" w:color="auto"/>
            </w:tcBorders>
            <w:vAlign w:val="center"/>
            <w:hideMark/>
          </w:tcPr>
          <w:p w:rsidR="000D12AF" w:rsidRPr="00E574A5" w:rsidRDefault="000D12AF" w:rsidP="00932877">
            <w:pPr>
              <w:rPr>
                <w:b/>
                <w:bCs/>
              </w:rPr>
            </w:pP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отчет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отчет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план</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расчет</w:t>
            </w:r>
          </w:p>
        </w:tc>
      </w:tr>
      <w:tr w:rsidR="000D12AF" w:rsidRPr="00E574A5" w:rsidTr="00E574A5">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w:t>
            </w:r>
          </w:p>
        </w:tc>
        <w:tc>
          <w:tcPr>
            <w:tcW w:w="8697" w:type="dxa"/>
            <w:gridSpan w:val="5"/>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т е п л о н о с и т е л ь</w:t>
            </w:r>
          </w:p>
        </w:tc>
      </w:tr>
      <w:tr w:rsidR="000D12AF" w:rsidRPr="00E574A5" w:rsidTr="00E574A5">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1.1</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потери и затраты теплоносителя, т(м</w:t>
            </w:r>
            <w:r w:rsidRPr="00E574A5">
              <w:rPr>
                <w:vertAlign w:val="superscript"/>
              </w:rPr>
              <w:t>3</w:t>
            </w:r>
            <w:r w:rsidRPr="00E574A5">
              <w:t>):</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конденсат</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23061,92</w:t>
            </w:r>
          </w:p>
        </w:tc>
      </w:tr>
      <w:tr w:rsidR="000D12AF" w:rsidRPr="00E574A5" w:rsidTr="00E574A5">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1.2</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среднегодовой объем тепловых сетей, м</w:t>
            </w:r>
            <w:r w:rsidRPr="00E574A5">
              <w:rPr>
                <w:vertAlign w:val="superscript"/>
              </w:rPr>
              <w:t>3</w:t>
            </w:r>
            <w:r w:rsidRPr="00E574A5">
              <w:t>:</w:t>
            </w:r>
          </w:p>
        </w:tc>
        <w:tc>
          <w:tcPr>
            <w:tcW w:w="4111" w:type="dxa"/>
            <w:gridSpan w:val="4"/>
            <w:tcBorders>
              <w:top w:val="single" w:sz="4" w:space="0" w:color="auto"/>
              <w:left w:val="nil"/>
              <w:bottom w:val="single" w:sz="4" w:space="0" w:color="auto"/>
              <w:right w:val="single" w:sz="4" w:space="0" w:color="000000"/>
            </w:tcBorders>
            <w:shd w:val="clear" w:color="auto" w:fill="auto"/>
            <w:vAlign w:val="center"/>
            <w:hideMark/>
          </w:tcPr>
          <w:p w:rsidR="000D12AF" w:rsidRPr="00E574A5" w:rsidRDefault="000D12AF" w:rsidP="00932877">
            <w:pPr>
              <w:jc w:val="center"/>
            </w:pPr>
            <w:r w:rsidRPr="00E574A5">
              <w:t> </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1367,79</w:t>
            </w:r>
          </w:p>
        </w:tc>
      </w:tr>
      <w:tr w:rsidR="000D12AF" w:rsidRPr="00E574A5" w:rsidTr="00E574A5">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1.3</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отношение потерь и затрат теплоносителя к среднегодовому объему тепловых сетей, %:</w:t>
            </w:r>
          </w:p>
        </w:tc>
        <w:tc>
          <w:tcPr>
            <w:tcW w:w="4111" w:type="dxa"/>
            <w:gridSpan w:val="4"/>
            <w:tcBorders>
              <w:top w:val="single" w:sz="4" w:space="0" w:color="auto"/>
              <w:left w:val="nil"/>
              <w:bottom w:val="single" w:sz="4" w:space="0" w:color="auto"/>
              <w:right w:val="single" w:sz="4" w:space="0" w:color="000000"/>
            </w:tcBorders>
            <w:shd w:val="clear" w:color="auto" w:fill="auto"/>
            <w:vAlign w:val="center"/>
            <w:hideMark/>
          </w:tcPr>
          <w:p w:rsidR="000D12AF" w:rsidRPr="00E574A5" w:rsidRDefault="000D12AF" w:rsidP="00932877">
            <w:pPr>
              <w:jc w:val="center"/>
            </w:pPr>
            <w:r w:rsidRPr="00E574A5">
              <w:t> </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 xml:space="preserve">пар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1686,07%</w:t>
            </w:r>
          </w:p>
        </w:tc>
      </w:tr>
      <w:tr w:rsidR="000D12AF" w:rsidRPr="00E574A5" w:rsidTr="00E574A5">
        <w:trPr>
          <w:trHeight w:val="94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1.4</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отношение потерь и затрат теплоносителя к среднегодовому объему тепловых сетей, %/час (п.1.3:8 760):</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0,200%</w:t>
            </w:r>
          </w:p>
        </w:tc>
      </w:tr>
      <w:tr w:rsidR="000D12AF" w:rsidRPr="00E574A5" w:rsidTr="00E574A5">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w:t>
            </w:r>
          </w:p>
        </w:tc>
        <w:tc>
          <w:tcPr>
            <w:tcW w:w="8697" w:type="dxa"/>
            <w:gridSpan w:val="5"/>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т е п л о в а я   э н е р г и я</w:t>
            </w:r>
          </w:p>
        </w:tc>
      </w:tr>
      <w:tr w:rsidR="000D12AF" w:rsidRPr="00E574A5" w:rsidTr="00E574A5">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2.1</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потери тепловой энергии, тыс. Гкал:</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31,09</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31,09</w:t>
            </w:r>
          </w:p>
        </w:tc>
      </w:tr>
      <w:tr w:rsidR="000D12AF" w:rsidRPr="00E574A5" w:rsidTr="00E574A5">
        <w:trPr>
          <w:trHeight w:val="69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2.2</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материальная характеристика тепловых сетей в однотрубном исчислении, м</w:t>
            </w:r>
            <w:r w:rsidRPr="00E574A5">
              <w:rPr>
                <w:vertAlign w:val="superscript"/>
              </w:rPr>
              <w:t>2</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r>
      <w:tr w:rsidR="000D12AF" w:rsidRPr="00E574A5" w:rsidTr="00E574A5">
        <w:trPr>
          <w:trHeight w:val="70"/>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10294,42</w:t>
            </w:r>
          </w:p>
        </w:tc>
      </w:tr>
      <w:tr w:rsidR="000D12AF" w:rsidRPr="00E574A5" w:rsidTr="00E574A5">
        <w:trPr>
          <w:trHeight w:val="25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2.3</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отпуск тепловой энергии в сеть, тыс. Гкал:</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105,46</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105,46</w:t>
            </w:r>
          </w:p>
        </w:tc>
      </w:tr>
      <w:tr w:rsidR="000D12AF" w:rsidRPr="00E574A5" w:rsidTr="00E574A5">
        <w:trPr>
          <w:trHeight w:val="276"/>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2.4</w:t>
            </w:r>
          </w:p>
        </w:tc>
        <w:tc>
          <w:tcPr>
            <w:tcW w:w="4586"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r w:rsidRPr="00E574A5">
              <w:t>суммарная присоединенная тепловая нагрузка к тепловой сети, Гкал/ч:</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p w:rsidR="000D12AF" w:rsidRPr="00E574A5" w:rsidRDefault="000D12AF" w:rsidP="00932877">
            <w:pPr>
              <w:jc w:val="center"/>
            </w:pPr>
            <w:r w:rsidRPr="00E574A5">
              <w:lastRenderedPageBreak/>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lastRenderedPageBreak/>
              <w:t>*</w:t>
            </w:r>
          </w:p>
          <w:p w:rsidR="000D12AF" w:rsidRPr="00E574A5" w:rsidRDefault="000D12AF" w:rsidP="00932877">
            <w:pPr>
              <w:jc w:val="center"/>
            </w:pPr>
            <w:r w:rsidRPr="00E574A5">
              <w:lastRenderedPageBreak/>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lastRenderedPageBreak/>
              <w:t>*</w:t>
            </w:r>
          </w:p>
          <w:p w:rsidR="000D12AF" w:rsidRPr="00E574A5" w:rsidRDefault="000D12AF" w:rsidP="00932877">
            <w:pPr>
              <w:jc w:val="center"/>
            </w:pPr>
            <w:r w:rsidRPr="00E574A5">
              <w:lastRenderedPageBreak/>
              <w:t>*</w:t>
            </w: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lastRenderedPageBreak/>
              <w:t>28,37</w:t>
            </w:r>
          </w:p>
        </w:tc>
      </w:tr>
      <w:tr w:rsidR="000D12AF" w:rsidRPr="00E574A5" w:rsidTr="00E574A5">
        <w:trPr>
          <w:trHeight w:val="276"/>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992"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992"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992"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1135"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0,00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28,37</w:t>
            </w:r>
          </w:p>
        </w:tc>
      </w:tr>
      <w:tr w:rsidR="000D12AF" w:rsidRPr="00E574A5" w:rsidTr="00E574A5">
        <w:trPr>
          <w:trHeight w:val="100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2.5</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отношение потерь тепловой энергии относительно материальной характеристики, Гкал/м</w:t>
            </w:r>
            <w:r w:rsidRPr="00E574A5">
              <w:rPr>
                <w:vertAlign w:val="superscript"/>
              </w:rPr>
              <w:t>2</w:t>
            </w: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конденсат</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xml:space="preserve">       </w:t>
            </w:r>
            <w:r w:rsidRPr="00E574A5">
              <w:rPr>
                <w:i/>
                <w:iCs/>
              </w:rPr>
              <w:t>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3,02</w:t>
            </w:r>
          </w:p>
        </w:tc>
      </w:tr>
      <w:tr w:rsidR="000D12AF" w:rsidRPr="00E574A5" w:rsidTr="00E574A5">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2.6</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отношение потерь тепловой энергии к отпуску тепловой энергии в сеть,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 </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 </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пар</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rPr>
                <w:rFonts w:ascii="Symbol" w:hAnsi="Symbol" w:cs="Arial"/>
              </w:rPr>
            </w:pPr>
            <w:r w:rsidRPr="00E574A5">
              <w:rPr>
                <w:rFonts w:ascii="Symbol" w:hAnsi="Symbol" w:cs="Arial"/>
              </w:rPr>
              <w:t></w:t>
            </w:r>
            <w:r w:rsidRPr="00E574A5">
              <w:t>       вода</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29,48%</w:t>
            </w:r>
          </w:p>
        </w:tc>
      </w:tr>
      <w:tr w:rsidR="000D12AF" w:rsidRPr="00E574A5" w:rsidTr="00E574A5">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3</w:t>
            </w:r>
          </w:p>
        </w:tc>
        <w:tc>
          <w:tcPr>
            <w:tcW w:w="8697" w:type="dxa"/>
            <w:gridSpan w:val="5"/>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rPr>
                <w:b/>
                <w:bCs/>
              </w:rPr>
            </w:pPr>
            <w:r w:rsidRPr="00E574A5">
              <w:rPr>
                <w:b/>
                <w:bCs/>
              </w:rPr>
              <w:t>э л е к т р и ч е с к а я   э н е р г и я</w:t>
            </w:r>
          </w:p>
        </w:tc>
      </w:tr>
      <w:tr w:rsidR="000D12AF" w:rsidRPr="00E574A5" w:rsidTr="00E574A5">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3.1</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 xml:space="preserve">расход электроэнергии. </w:t>
            </w:r>
            <w:proofErr w:type="spellStart"/>
            <w:proofErr w:type="gramStart"/>
            <w:r w:rsidRPr="00E574A5">
              <w:t>тыс.кВт</w:t>
            </w:r>
            <w:proofErr w:type="spellEnd"/>
            <w:proofErr w:type="gramEnd"/>
            <w:r w:rsidRPr="00E574A5">
              <w:t>*ч</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189,7</w:t>
            </w:r>
          </w:p>
        </w:tc>
      </w:tr>
      <w:tr w:rsidR="000D12AF" w:rsidRPr="00E574A5" w:rsidTr="00E574A5">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3.1</w:t>
            </w:r>
          </w:p>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 xml:space="preserve">количество, </w:t>
            </w:r>
            <w:proofErr w:type="spellStart"/>
            <w:r w:rsidRPr="00E574A5">
              <w:t>ед</w:t>
            </w:r>
            <w:proofErr w:type="spellEnd"/>
            <w:r w:rsidRPr="00E574A5">
              <w:t>:</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2</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 xml:space="preserve">          ПНС</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0</w:t>
            </w:r>
          </w:p>
        </w:tc>
      </w:tr>
      <w:tr w:rsidR="000D12AF" w:rsidRPr="00E574A5" w:rsidTr="00E574A5">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rsidR="000D12AF" w:rsidRPr="00E574A5" w:rsidRDefault="000D12AF" w:rsidP="00932877"/>
        </w:tc>
        <w:tc>
          <w:tcPr>
            <w:tcW w:w="4586"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r w:rsidRPr="00E574A5">
              <w:t xml:space="preserve">          ЦТП</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992"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w:t>
            </w:r>
          </w:p>
        </w:tc>
        <w:tc>
          <w:tcPr>
            <w:tcW w:w="1135" w:type="dxa"/>
            <w:tcBorders>
              <w:top w:val="nil"/>
              <w:left w:val="nil"/>
              <w:bottom w:val="single" w:sz="4" w:space="0" w:color="auto"/>
              <w:right w:val="single" w:sz="4" w:space="0" w:color="auto"/>
            </w:tcBorders>
            <w:shd w:val="clear" w:color="auto" w:fill="auto"/>
            <w:vAlign w:val="center"/>
            <w:hideMark/>
          </w:tcPr>
          <w:p w:rsidR="000D12AF" w:rsidRPr="00E574A5" w:rsidRDefault="000D12AF" w:rsidP="00932877">
            <w:pPr>
              <w:jc w:val="center"/>
            </w:pPr>
            <w:r w:rsidRPr="00E574A5">
              <w:t>1</w:t>
            </w:r>
          </w:p>
        </w:tc>
      </w:tr>
    </w:tbl>
    <w:p w:rsidR="000D12AF" w:rsidRPr="00E574A5" w:rsidRDefault="000D12AF" w:rsidP="000D12AF">
      <w:pPr>
        <w:jc w:val="both"/>
      </w:pPr>
    </w:p>
    <w:p w:rsidR="000D12AF" w:rsidRPr="00E574A5" w:rsidRDefault="000D12AF" w:rsidP="000D12AF">
      <w:pPr>
        <w:ind w:firstLine="567"/>
        <w:jc w:val="both"/>
      </w:pPr>
    </w:p>
    <w:p w:rsidR="000D12AF" w:rsidRPr="00E574A5" w:rsidRDefault="000D12AF" w:rsidP="000D12AF">
      <w:pPr>
        <w:ind w:firstLine="720"/>
        <w:jc w:val="both"/>
      </w:pPr>
      <w:r w:rsidRPr="00E574A5">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год.</w:t>
      </w:r>
    </w:p>
    <w:p w:rsidR="000D12AF" w:rsidRPr="00E574A5" w:rsidRDefault="000D12AF" w:rsidP="000D12AF">
      <w:pPr>
        <w:ind w:firstLine="720"/>
        <w:jc w:val="both"/>
      </w:pPr>
    </w:p>
    <w:p w:rsidR="000D12AF" w:rsidRPr="00E574A5" w:rsidRDefault="000D12AF" w:rsidP="000D12AF">
      <w:pPr>
        <w:pStyle w:val="af"/>
        <w:rPr>
          <w:szCs w:val="24"/>
        </w:rPr>
      </w:pPr>
      <w:r w:rsidRPr="00E574A5">
        <w:rPr>
          <w:szCs w:val="24"/>
        </w:rPr>
        <w:t>ПРЕДЛОЖЕНИЕ</w:t>
      </w:r>
    </w:p>
    <w:p w:rsidR="000D12AF" w:rsidRPr="00E574A5" w:rsidRDefault="000D12AF" w:rsidP="000D12AF">
      <w:pPr>
        <w:pStyle w:val="a6"/>
        <w:jc w:val="center"/>
      </w:pPr>
      <w:r w:rsidRPr="00E574A5">
        <w:t>по утверждению нормативов технологических потерь при передаче тепловой энергии на 2019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1983"/>
        <w:gridCol w:w="43"/>
        <w:gridCol w:w="1974"/>
        <w:gridCol w:w="45"/>
        <w:gridCol w:w="1839"/>
      </w:tblGrid>
      <w:tr w:rsidR="000D12AF" w:rsidRPr="00E574A5" w:rsidTr="00E574A5">
        <w:trPr>
          <w:trHeight w:val="340"/>
        </w:trPr>
        <w:tc>
          <w:tcPr>
            <w:tcW w:w="2927" w:type="dxa"/>
            <w:vMerge w:val="restart"/>
            <w:vAlign w:val="center"/>
          </w:tcPr>
          <w:p w:rsidR="000D12AF" w:rsidRPr="00E574A5" w:rsidRDefault="000D12AF" w:rsidP="00932877">
            <w:pPr>
              <w:spacing w:line="216" w:lineRule="auto"/>
              <w:jc w:val="center"/>
              <w:rPr>
                <w:sz w:val="20"/>
                <w:szCs w:val="20"/>
              </w:rPr>
            </w:pPr>
            <w:r w:rsidRPr="00E574A5">
              <w:rPr>
                <w:sz w:val="20"/>
                <w:szCs w:val="20"/>
              </w:rPr>
              <w:t>Организация</w:t>
            </w:r>
          </w:p>
        </w:tc>
        <w:tc>
          <w:tcPr>
            <w:tcW w:w="5884" w:type="dxa"/>
            <w:gridSpan w:val="5"/>
            <w:vAlign w:val="center"/>
          </w:tcPr>
          <w:p w:rsidR="000D12AF" w:rsidRPr="00E574A5" w:rsidRDefault="000D12AF" w:rsidP="00932877">
            <w:pPr>
              <w:spacing w:line="216" w:lineRule="auto"/>
              <w:jc w:val="center"/>
              <w:rPr>
                <w:sz w:val="20"/>
                <w:szCs w:val="20"/>
              </w:rPr>
            </w:pPr>
            <w:r w:rsidRPr="00E574A5">
              <w:rPr>
                <w:sz w:val="20"/>
                <w:szCs w:val="20"/>
              </w:rPr>
              <w:t>нормативы</w:t>
            </w:r>
          </w:p>
        </w:tc>
      </w:tr>
      <w:tr w:rsidR="000D12AF" w:rsidRPr="00E574A5" w:rsidTr="00E574A5">
        <w:trPr>
          <w:trHeight w:val="340"/>
        </w:trPr>
        <w:tc>
          <w:tcPr>
            <w:tcW w:w="2927" w:type="dxa"/>
            <w:vMerge/>
            <w:vAlign w:val="center"/>
          </w:tcPr>
          <w:p w:rsidR="000D12AF" w:rsidRPr="00E574A5" w:rsidRDefault="000D12AF" w:rsidP="00932877">
            <w:pPr>
              <w:spacing w:line="216" w:lineRule="auto"/>
              <w:jc w:val="center"/>
              <w:rPr>
                <w:sz w:val="20"/>
                <w:szCs w:val="20"/>
              </w:rPr>
            </w:pPr>
          </w:p>
        </w:tc>
        <w:tc>
          <w:tcPr>
            <w:tcW w:w="2026" w:type="dxa"/>
            <w:gridSpan w:val="2"/>
            <w:vAlign w:val="center"/>
          </w:tcPr>
          <w:p w:rsidR="000D12AF" w:rsidRPr="00E574A5" w:rsidRDefault="000D12AF" w:rsidP="00932877">
            <w:pPr>
              <w:spacing w:line="216" w:lineRule="auto"/>
              <w:jc w:val="center"/>
              <w:rPr>
                <w:sz w:val="20"/>
                <w:szCs w:val="20"/>
              </w:rPr>
            </w:pPr>
            <w:r w:rsidRPr="00E574A5">
              <w:rPr>
                <w:sz w:val="20"/>
                <w:szCs w:val="20"/>
              </w:rPr>
              <w:t>потери и затраты</w:t>
            </w:r>
          </w:p>
          <w:p w:rsidR="000D12AF" w:rsidRPr="00E574A5" w:rsidRDefault="000D12AF" w:rsidP="00932877">
            <w:pPr>
              <w:spacing w:line="216" w:lineRule="auto"/>
              <w:jc w:val="center"/>
              <w:rPr>
                <w:sz w:val="20"/>
                <w:szCs w:val="20"/>
              </w:rPr>
            </w:pPr>
            <w:r w:rsidRPr="00E574A5">
              <w:rPr>
                <w:sz w:val="20"/>
                <w:szCs w:val="20"/>
              </w:rPr>
              <w:t>теплоносителей,</w:t>
            </w:r>
          </w:p>
          <w:p w:rsidR="000D12AF" w:rsidRPr="00E574A5" w:rsidRDefault="000D12AF" w:rsidP="00932877">
            <w:pPr>
              <w:spacing w:line="216" w:lineRule="auto"/>
              <w:jc w:val="center"/>
              <w:rPr>
                <w:sz w:val="20"/>
                <w:szCs w:val="20"/>
              </w:rPr>
            </w:pPr>
            <w:r w:rsidRPr="00E574A5">
              <w:rPr>
                <w:sz w:val="20"/>
                <w:szCs w:val="20"/>
              </w:rPr>
              <w:t>т(м</w:t>
            </w:r>
            <w:r w:rsidRPr="00E574A5">
              <w:rPr>
                <w:sz w:val="20"/>
                <w:szCs w:val="20"/>
                <w:vertAlign w:val="superscript"/>
              </w:rPr>
              <w:t>3</w:t>
            </w:r>
            <w:r w:rsidRPr="00E574A5">
              <w:rPr>
                <w:sz w:val="20"/>
                <w:szCs w:val="20"/>
              </w:rPr>
              <w:t>)</w:t>
            </w:r>
          </w:p>
        </w:tc>
        <w:tc>
          <w:tcPr>
            <w:tcW w:w="2019" w:type="dxa"/>
            <w:gridSpan w:val="2"/>
            <w:vAlign w:val="center"/>
          </w:tcPr>
          <w:p w:rsidR="000D12AF" w:rsidRPr="00E574A5" w:rsidRDefault="000D12AF" w:rsidP="00932877">
            <w:pPr>
              <w:spacing w:line="216" w:lineRule="auto"/>
              <w:jc w:val="center"/>
              <w:rPr>
                <w:sz w:val="20"/>
                <w:szCs w:val="20"/>
              </w:rPr>
            </w:pPr>
            <w:r w:rsidRPr="00E574A5">
              <w:rPr>
                <w:sz w:val="20"/>
                <w:szCs w:val="20"/>
              </w:rPr>
              <w:t>потери</w:t>
            </w:r>
          </w:p>
          <w:p w:rsidR="000D12AF" w:rsidRPr="00E574A5" w:rsidRDefault="000D12AF" w:rsidP="00932877">
            <w:pPr>
              <w:spacing w:line="216" w:lineRule="auto"/>
              <w:jc w:val="center"/>
              <w:rPr>
                <w:sz w:val="20"/>
                <w:szCs w:val="20"/>
              </w:rPr>
            </w:pPr>
            <w:r w:rsidRPr="00E574A5">
              <w:rPr>
                <w:sz w:val="20"/>
                <w:szCs w:val="20"/>
              </w:rPr>
              <w:t>тепловой энергии,</w:t>
            </w:r>
          </w:p>
          <w:p w:rsidR="000D12AF" w:rsidRPr="00E574A5" w:rsidRDefault="000D12AF" w:rsidP="00932877">
            <w:pPr>
              <w:spacing w:line="216" w:lineRule="auto"/>
              <w:jc w:val="center"/>
              <w:rPr>
                <w:sz w:val="20"/>
                <w:szCs w:val="20"/>
              </w:rPr>
            </w:pPr>
            <w:r w:rsidRPr="00E574A5">
              <w:rPr>
                <w:sz w:val="20"/>
                <w:szCs w:val="20"/>
              </w:rPr>
              <w:t>тыс. Гкал</w:t>
            </w:r>
          </w:p>
        </w:tc>
        <w:tc>
          <w:tcPr>
            <w:tcW w:w="1839" w:type="dxa"/>
            <w:vAlign w:val="center"/>
          </w:tcPr>
          <w:p w:rsidR="000D12AF" w:rsidRPr="00E574A5" w:rsidRDefault="000D12AF" w:rsidP="00932877">
            <w:pPr>
              <w:spacing w:line="216" w:lineRule="auto"/>
              <w:jc w:val="center"/>
              <w:rPr>
                <w:sz w:val="20"/>
                <w:szCs w:val="20"/>
              </w:rPr>
            </w:pPr>
            <w:r w:rsidRPr="00E574A5">
              <w:rPr>
                <w:sz w:val="20"/>
                <w:szCs w:val="20"/>
              </w:rPr>
              <w:t>расход</w:t>
            </w:r>
          </w:p>
          <w:p w:rsidR="000D12AF" w:rsidRPr="00E574A5" w:rsidRDefault="000D12AF" w:rsidP="00932877">
            <w:pPr>
              <w:spacing w:line="216" w:lineRule="auto"/>
              <w:jc w:val="center"/>
              <w:rPr>
                <w:sz w:val="20"/>
                <w:szCs w:val="20"/>
              </w:rPr>
            </w:pPr>
            <w:r w:rsidRPr="00E574A5">
              <w:rPr>
                <w:sz w:val="20"/>
                <w:szCs w:val="20"/>
              </w:rPr>
              <w:t xml:space="preserve">электроэнергии, </w:t>
            </w:r>
            <w:proofErr w:type="spellStart"/>
            <w:proofErr w:type="gramStart"/>
            <w:r w:rsidRPr="00E574A5">
              <w:rPr>
                <w:sz w:val="20"/>
                <w:szCs w:val="20"/>
              </w:rPr>
              <w:t>тыс.кВтч</w:t>
            </w:r>
            <w:proofErr w:type="spellEnd"/>
            <w:proofErr w:type="gramEnd"/>
          </w:p>
        </w:tc>
      </w:tr>
      <w:tr w:rsidR="000D12AF" w:rsidRPr="00E574A5" w:rsidTr="00E574A5">
        <w:tblPrEx>
          <w:shd w:val="clear" w:color="auto" w:fill="FFFFFF"/>
          <w:tblLook w:val="0000" w:firstRow="0" w:lastRow="0" w:firstColumn="0" w:lastColumn="0" w:noHBand="0" w:noVBand="0"/>
        </w:tblPrEx>
        <w:trPr>
          <w:trHeight w:val="340"/>
        </w:trPr>
        <w:tc>
          <w:tcPr>
            <w:tcW w:w="2927" w:type="dxa"/>
            <w:vMerge w:val="restart"/>
            <w:shd w:val="clear" w:color="auto" w:fill="FFFFFF"/>
            <w:vAlign w:val="center"/>
          </w:tcPr>
          <w:p w:rsidR="000D12AF" w:rsidRPr="00E574A5" w:rsidRDefault="000D12AF" w:rsidP="00932877">
            <w:pPr>
              <w:rPr>
                <w:sz w:val="20"/>
                <w:szCs w:val="20"/>
              </w:rPr>
            </w:pPr>
            <w:r w:rsidRPr="00E574A5">
              <w:rPr>
                <w:bCs/>
                <w:color w:val="000000"/>
                <w:sz w:val="20"/>
                <w:szCs w:val="20"/>
              </w:rPr>
              <w:t xml:space="preserve">МУП «Комфорт» </w:t>
            </w:r>
          </w:p>
        </w:tc>
        <w:tc>
          <w:tcPr>
            <w:tcW w:w="5884" w:type="dxa"/>
            <w:gridSpan w:val="5"/>
            <w:shd w:val="clear" w:color="auto" w:fill="FFFFFF"/>
            <w:vAlign w:val="center"/>
          </w:tcPr>
          <w:p w:rsidR="000D12AF" w:rsidRPr="00E574A5" w:rsidRDefault="000D12AF" w:rsidP="00932877">
            <w:pPr>
              <w:jc w:val="center"/>
              <w:rPr>
                <w:sz w:val="20"/>
                <w:szCs w:val="20"/>
              </w:rPr>
            </w:pPr>
            <w:r w:rsidRPr="00E574A5">
              <w:rPr>
                <w:sz w:val="20"/>
                <w:szCs w:val="20"/>
              </w:rPr>
              <w:t>теплоноситель - пар</w:t>
            </w:r>
          </w:p>
        </w:tc>
      </w:tr>
      <w:tr w:rsidR="000D12AF" w:rsidRPr="00E574A5" w:rsidTr="00E574A5">
        <w:tblPrEx>
          <w:shd w:val="clear" w:color="auto" w:fill="FFFFFF"/>
          <w:tblLook w:val="0000" w:firstRow="0" w:lastRow="0" w:firstColumn="0" w:lastColumn="0" w:noHBand="0" w:noVBand="0"/>
        </w:tblPrEx>
        <w:trPr>
          <w:trHeight w:val="340"/>
        </w:trPr>
        <w:tc>
          <w:tcPr>
            <w:tcW w:w="2927" w:type="dxa"/>
            <w:vMerge/>
            <w:shd w:val="clear" w:color="auto" w:fill="FFFFFF"/>
            <w:vAlign w:val="center"/>
          </w:tcPr>
          <w:p w:rsidR="000D12AF" w:rsidRPr="00E574A5" w:rsidRDefault="000D12AF" w:rsidP="00932877">
            <w:pPr>
              <w:rPr>
                <w:sz w:val="20"/>
                <w:szCs w:val="20"/>
              </w:rPr>
            </w:pPr>
          </w:p>
        </w:tc>
        <w:tc>
          <w:tcPr>
            <w:tcW w:w="1983" w:type="dxa"/>
            <w:shd w:val="clear" w:color="auto" w:fill="FFFFFF"/>
            <w:vAlign w:val="center"/>
          </w:tcPr>
          <w:p w:rsidR="000D12AF" w:rsidRPr="00E574A5" w:rsidRDefault="000D12AF" w:rsidP="00932877">
            <w:pPr>
              <w:jc w:val="center"/>
              <w:rPr>
                <w:sz w:val="20"/>
                <w:szCs w:val="20"/>
              </w:rPr>
            </w:pPr>
            <w:r w:rsidRPr="00E574A5">
              <w:rPr>
                <w:sz w:val="20"/>
                <w:szCs w:val="20"/>
              </w:rPr>
              <w:t>-</w:t>
            </w:r>
          </w:p>
        </w:tc>
        <w:tc>
          <w:tcPr>
            <w:tcW w:w="2017" w:type="dxa"/>
            <w:gridSpan w:val="2"/>
            <w:shd w:val="clear" w:color="auto" w:fill="FFFFFF"/>
            <w:vAlign w:val="center"/>
          </w:tcPr>
          <w:p w:rsidR="000D12AF" w:rsidRPr="00E574A5" w:rsidRDefault="000D12AF" w:rsidP="00932877">
            <w:pPr>
              <w:jc w:val="center"/>
              <w:rPr>
                <w:sz w:val="20"/>
                <w:szCs w:val="20"/>
              </w:rPr>
            </w:pPr>
            <w:r w:rsidRPr="00E574A5">
              <w:rPr>
                <w:sz w:val="20"/>
                <w:szCs w:val="20"/>
              </w:rPr>
              <w:t>-</w:t>
            </w:r>
          </w:p>
        </w:tc>
        <w:tc>
          <w:tcPr>
            <w:tcW w:w="1884" w:type="dxa"/>
            <w:gridSpan w:val="2"/>
            <w:shd w:val="clear" w:color="auto" w:fill="FFFFFF"/>
            <w:vAlign w:val="center"/>
          </w:tcPr>
          <w:p w:rsidR="000D12AF" w:rsidRPr="00E574A5" w:rsidRDefault="000D12AF" w:rsidP="00932877">
            <w:pPr>
              <w:jc w:val="center"/>
              <w:rPr>
                <w:sz w:val="20"/>
                <w:szCs w:val="20"/>
              </w:rPr>
            </w:pPr>
            <w:r w:rsidRPr="00E574A5">
              <w:rPr>
                <w:sz w:val="20"/>
                <w:szCs w:val="20"/>
              </w:rPr>
              <w:t>-</w:t>
            </w:r>
          </w:p>
        </w:tc>
      </w:tr>
      <w:tr w:rsidR="000D12AF" w:rsidRPr="00E574A5" w:rsidTr="00E574A5">
        <w:tblPrEx>
          <w:shd w:val="clear" w:color="auto" w:fill="FFFFFF"/>
          <w:tblLook w:val="0000" w:firstRow="0" w:lastRow="0" w:firstColumn="0" w:lastColumn="0" w:noHBand="0" w:noVBand="0"/>
        </w:tblPrEx>
        <w:trPr>
          <w:trHeight w:val="340"/>
        </w:trPr>
        <w:tc>
          <w:tcPr>
            <w:tcW w:w="2927" w:type="dxa"/>
            <w:vMerge/>
            <w:shd w:val="clear" w:color="auto" w:fill="FFFFFF"/>
            <w:vAlign w:val="center"/>
          </w:tcPr>
          <w:p w:rsidR="000D12AF" w:rsidRPr="00E574A5" w:rsidRDefault="000D12AF" w:rsidP="00932877">
            <w:pPr>
              <w:rPr>
                <w:sz w:val="20"/>
                <w:szCs w:val="20"/>
              </w:rPr>
            </w:pPr>
          </w:p>
        </w:tc>
        <w:tc>
          <w:tcPr>
            <w:tcW w:w="5884" w:type="dxa"/>
            <w:gridSpan w:val="5"/>
            <w:shd w:val="clear" w:color="auto" w:fill="FFFFFF"/>
            <w:vAlign w:val="center"/>
          </w:tcPr>
          <w:p w:rsidR="000D12AF" w:rsidRPr="00E574A5" w:rsidRDefault="000D12AF" w:rsidP="00932877">
            <w:pPr>
              <w:jc w:val="center"/>
              <w:rPr>
                <w:sz w:val="20"/>
                <w:szCs w:val="20"/>
              </w:rPr>
            </w:pPr>
            <w:r w:rsidRPr="00E574A5">
              <w:rPr>
                <w:sz w:val="20"/>
                <w:szCs w:val="20"/>
              </w:rPr>
              <w:t>теплоноситель - конденсат</w:t>
            </w:r>
          </w:p>
        </w:tc>
      </w:tr>
      <w:tr w:rsidR="000D12AF" w:rsidRPr="00E574A5" w:rsidTr="00E574A5">
        <w:tblPrEx>
          <w:shd w:val="clear" w:color="auto" w:fill="FFFFFF"/>
          <w:tblLook w:val="0000" w:firstRow="0" w:lastRow="0" w:firstColumn="0" w:lastColumn="0" w:noHBand="0" w:noVBand="0"/>
        </w:tblPrEx>
        <w:trPr>
          <w:trHeight w:val="340"/>
        </w:trPr>
        <w:tc>
          <w:tcPr>
            <w:tcW w:w="2927" w:type="dxa"/>
            <w:vMerge/>
            <w:shd w:val="clear" w:color="auto" w:fill="FFFFFF"/>
            <w:vAlign w:val="center"/>
          </w:tcPr>
          <w:p w:rsidR="000D12AF" w:rsidRPr="00E574A5" w:rsidRDefault="000D12AF" w:rsidP="00932877">
            <w:pPr>
              <w:rPr>
                <w:sz w:val="20"/>
                <w:szCs w:val="20"/>
              </w:rPr>
            </w:pPr>
          </w:p>
        </w:tc>
        <w:tc>
          <w:tcPr>
            <w:tcW w:w="1983" w:type="dxa"/>
            <w:shd w:val="clear" w:color="auto" w:fill="FFFFFF"/>
            <w:vAlign w:val="center"/>
          </w:tcPr>
          <w:p w:rsidR="000D12AF" w:rsidRPr="00E574A5" w:rsidRDefault="000D12AF" w:rsidP="00932877">
            <w:pPr>
              <w:jc w:val="center"/>
              <w:rPr>
                <w:sz w:val="20"/>
                <w:szCs w:val="20"/>
              </w:rPr>
            </w:pPr>
            <w:r w:rsidRPr="00E574A5">
              <w:rPr>
                <w:sz w:val="20"/>
                <w:szCs w:val="20"/>
              </w:rPr>
              <w:t>-</w:t>
            </w:r>
          </w:p>
        </w:tc>
        <w:tc>
          <w:tcPr>
            <w:tcW w:w="2017" w:type="dxa"/>
            <w:gridSpan w:val="2"/>
            <w:shd w:val="clear" w:color="auto" w:fill="FFFFFF"/>
            <w:vAlign w:val="center"/>
          </w:tcPr>
          <w:p w:rsidR="000D12AF" w:rsidRPr="00E574A5" w:rsidRDefault="000D12AF" w:rsidP="00932877">
            <w:pPr>
              <w:jc w:val="center"/>
              <w:rPr>
                <w:sz w:val="20"/>
                <w:szCs w:val="20"/>
              </w:rPr>
            </w:pPr>
            <w:r w:rsidRPr="00E574A5">
              <w:rPr>
                <w:sz w:val="20"/>
                <w:szCs w:val="20"/>
              </w:rPr>
              <w:t>-</w:t>
            </w:r>
          </w:p>
        </w:tc>
        <w:tc>
          <w:tcPr>
            <w:tcW w:w="1884" w:type="dxa"/>
            <w:gridSpan w:val="2"/>
            <w:shd w:val="clear" w:color="auto" w:fill="FFFFFF"/>
            <w:vAlign w:val="center"/>
          </w:tcPr>
          <w:p w:rsidR="000D12AF" w:rsidRPr="00E574A5" w:rsidRDefault="000D12AF" w:rsidP="00932877">
            <w:pPr>
              <w:jc w:val="center"/>
              <w:rPr>
                <w:sz w:val="20"/>
                <w:szCs w:val="20"/>
              </w:rPr>
            </w:pPr>
            <w:r w:rsidRPr="00E574A5">
              <w:rPr>
                <w:sz w:val="20"/>
                <w:szCs w:val="20"/>
              </w:rPr>
              <w:t>-</w:t>
            </w:r>
          </w:p>
        </w:tc>
      </w:tr>
      <w:tr w:rsidR="000D12AF" w:rsidRPr="00E574A5" w:rsidTr="00E574A5">
        <w:tblPrEx>
          <w:shd w:val="clear" w:color="auto" w:fill="FFFFFF"/>
          <w:tblLook w:val="0000" w:firstRow="0" w:lastRow="0" w:firstColumn="0" w:lastColumn="0" w:noHBand="0" w:noVBand="0"/>
        </w:tblPrEx>
        <w:trPr>
          <w:trHeight w:val="340"/>
        </w:trPr>
        <w:tc>
          <w:tcPr>
            <w:tcW w:w="2927" w:type="dxa"/>
            <w:vMerge/>
            <w:shd w:val="clear" w:color="auto" w:fill="FFFFFF"/>
            <w:vAlign w:val="center"/>
          </w:tcPr>
          <w:p w:rsidR="000D12AF" w:rsidRPr="00E574A5" w:rsidRDefault="000D12AF" w:rsidP="00932877">
            <w:pPr>
              <w:rPr>
                <w:sz w:val="20"/>
                <w:szCs w:val="20"/>
              </w:rPr>
            </w:pPr>
          </w:p>
        </w:tc>
        <w:tc>
          <w:tcPr>
            <w:tcW w:w="5884" w:type="dxa"/>
            <w:gridSpan w:val="5"/>
            <w:shd w:val="clear" w:color="auto" w:fill="FFFFFF"/>
            <w:vAlign w:val="center"/>
          </w:tcPr>
          <w:p w:rsidR="000D12AF" w:rsidRPr="00E574A5" w:rsidRDefault="000D12AF" w:rsidP="00932877">
            <w:pPr>
              <w:jc w:val="center"/>
              <w:rPr>
                <w:sz w:val="20"/>
                <w:szCs w:val="20"/>
              </w:rPr>
            </w:pPr>
            <w:r w:rsidRPr="00E574A5">
              <w:rPr>
                <w:sz w:val="20"/>
                <w:szCs w:val="20"/>
              </w:rPr>
              <w:t>теплоноситель - вода</w:t>
            </w:r>
          </w:p>
        </w:tc>
      </w:tr>
      <w:tr w:rsidR="000D12AF" w:rsidRPr="00E574A5" w:rsidTr="00E574A5">
        <w:tblPrEx>
          <w:shd w:val="clear" w:color="auto" w:fill="FFFFFF"/>
          <w:tblLook w:val="0000" w:firstRow="0" w:lastRow="0" w:firstColumn="0" w:lastColumn="0" w:noHBand="0" w:noVBand="0"/>
        </w:tblPrEx>
        <w:trPr>
          <w:trHeight w:val="340"/>
        </w:trPr>
        <w:tc>
          <w:tcPr>
            <w:tcW w:w="2927" w:type="dxa"/>
            <w:vMerge/>
            <w:shd w:val="clear" w:color="auto" w:fill="FFFFFF"/>
            <w:vAlign w:val="center"/>
          </w:tcPr>
          <w:p w:rsidR="000D12AF" w:rsidRPr="00E574A5" w:rsidRDefault="000D12AF" w:rsidP="00932877">
            <w:pPr>
              <w:rPr>
                <w:sz w:val="20"/>
                <w:szCs w:val="20"/>
              </w:rPr>
            </w:pPr>
          </w:p>
        </w:tc>
        <w:tc>
          <w:tcPr>
            <w:tcW w:w="1983" w:type="dxa"/>
            <w:shd w:val="clear" w:color="auto" w:fill="FFFFFF"/>
            <w:vAlign w:val="center"/>
          </w:tcPr>
          <w:p w:rsidR="000D12AF" w:rsidRPr="00E574A5" w:rsidRDefault="000D12AF" w:rsidP="00932877">
            <w:pPr>
              <w:jc w:val="center"/>
              <w:rPr>
                <w:bCs/>
                <w:sz w:val="20"/>
                <w:szCs w:val="20"/>
              </w:rPr>
            </w:pPr>
            <w:r w:rsidRPr="00E574A5">
              <w:rPr>
                <w:bCs/>
                <w:sz w:val="20"/>
                <w:szCs w:val="20"/>
              </w:rPr>
              <w:t>23 061,925</w:t>
            </w:r>
          </w:p>
        </w:tc>
        <w:tc>
          <w:tcPr>
            <w:tcW w:w="2017" w:type="dxa"/>
            <w:gridSpan w:val="2"/>
            <w:shd w:val="clear" w:color="auto" w:fill="FFFFFF"/>
            <w:vAlign w:val="center"/>
          </w:tcPr>
          <w:p w:rsidR="000D12AF" w:rsidRPr="00E574A5" w:rsidRDefault="000D12AF" w:rsidP="00932877">
            <w:pPr>
              <w:jc w:val="center"/>
              <w:rPr>
                <w:bCs/>
                <w:sz w:val="20"/>
                <w:szCs w:val="20"/>
              </w:rPr>
            </w:pPr>
            <w:r w:rsidRPr="00E574A5">
              <w:rPr>
                <w:bCs/>
                <w:sz w:val="20"/>
                <w:szCs w:val="20"/>
              </w:rPr>
              <w:t>31,094</w:t>
            </w:r>
          </w:p>
        </w:tc>
        <w:tc>
          <w:tcPr>
            <w:tcW w:w="1884" w:type="dxa"/>
            <w:gridSpan w:val="2"/>
            <w:shd w:val="clear" w:color="auto" w:fill="FFFFFF"/>
            <w:vAlign w:val="center"/>
          </w:tcPr>
          <w:p w:rsidR="000D12AF" w:rsidRPr="00E574A5" w:rsidRDefault="000D12AF" w:rsidP="00932877">
            <w:pPr>
              <w:jc w:val="center"/>
              <w:rPr>
                <w:bCs/>
                <w:sz w:val="20"/>
                <w:szCs w:val="20"/>
              </w:rPr>
            </w:pPr>
            <w:r w:rsidRPr="00E574A5">
              <w:rPr>
                <w:bCs/>
                <w:sz w:val="20"/>
                <w:szCs w:val="20"/>
              </w:rPr>
              <w:t>189,688</w:t>
            </w:r>
          </w:p>
        </w:tc>
      </w:tr>
    </w:tbl>
    <w:p w:rsidR="00E574A5" w:rsidRDefault="00E574A5" w:rsidP="00E574A5">
      <w:pPr>
        <w:ind w:left="-1952" w:right="281" w:firstLine="6772"/>
      </w:pPr>
      <w:r>
        <w:lastRenderedPageBreak/>
        <w:t>Приложение № 7 к протоколу № 12</w:t>
      </w:r>
    </w:p>
    <w:p w:rsidR="00E574A5" w:rsidRDefault="00E574A5" w:rsidP="00E574A5">
      <w:pPr>
        <w:ind w:left="-1952" w:right="281" w:firstLine="6772"/>
      </w:pPr>
      <w:r>
        <w:t>заседания правления региональной</w:t>
      </w:r>
    </w:p>
    <w:p w:rsidR="00E574A5" w:rsidRDefault="00E574A5" w:rsidP="00E574A5">
      <w:pPr>
        <w:ind w:left="-1952" w:right="281" w:firstLine="6772"/>
      </w:pPr>
      <w:r>
        <w:t>энергетической комиссии</w:t>
      </w:r>
    </w:p>
    <w:p w:rsidR="00E574A5" w:rsidRDefault="00E574A5" w:rsidP="00E574A5">
      <w:pPr>
        <w:ind w:left="-1952" w:right="281" w:firstLine="6772"/>
      </w:pPr>
      <w:r>
        <w:t>Кемеровской области от 28.02.2019</w:t>
      </w:r>
    </w:p>
    <w:p w:rsidR="00E574A5" w:rsidRDefault="00E574A5" w:rsidP="00E574A5">
      <w:pPr>
        <w:ind w:left="-1952" w:right="281" w:firstLine="6772"/>
      </w:pPr>
    </w:p>
    <w:p w:rsidR="00E574A5" w:rsidRPr="00E574A5" w:rsidRDefault="00E574A5" w:rsidP="00E574A5">
      <w:pPr>
        <w:jc w:val="center"/>
        <w:rPr>
          <w:b/>
          <w:sz w:val="28"/>
          <w:szCs w:val="28"/>
        </w:rPr>
      </w:pPr>
      <w:r w:rsidRPr="00E574A5">
        <w:rPr>
          <w:b/>
          <w:sz w:val="28"/>
          <w:szCs w:val="28"/>
        </w:rPr>
        <w:t xml:space="preserve">Нормативы технологических потерь при передаче </w:t>
      </w:r>
    </w:p>
    <w:p w:rsidR="00E574A5" w:rsidRPr="00E574A5" w:rsidRDefault="00E574A5" w:rsidP="00E574A5">
      <w:pPr>
        <w:jc w:val="center"/>
        <w:rPr>
          <w:b/>
          <w:sz w:val="28"/>
          <w:szCs w:val="28"/>
        </w:rPr>
      </w:pPr>
      <w:r w:rsidRPr="00E574A5">
        <w:rPr>
          <w:b/>
          <w:sz w:val="28"/>
          <w:szCs w:val="28"/>
        </w:rPr>
        <w:t>тепловой энергии, теплоносителя по тепловым сетям</w:t>
      </w:r>
      <w:r w:rsidRPr="00E574A5">
        <w:rPr>
          <w:sz w:val="20"/>
          <w:szCs w:val="20"/>
        </w:rPr>
        <w:t xml:space="preserve"> </w:t>
      </w:r>
      <w:r w:rsidRPr="00E574A5">
        <w:rPr>
          <w:b/>
          <w:sz w:val="28"/>
          <w:szCs w:val="28"/>
        </w:rPr>
        <w:t>МУП «Комфорт» (</w:t>
      </w:r>
      <w:proofErr w:type="spellStart"/>
      <w:r w:rsidRPr="00E574A5">
        <w:rPr>
          <w:b/>
          <w:sz w:val="28"/>
          <w:szCs w:val="28"/>
        </w:rPr>
        <w:t>Юргинский</w:t>
      </w:r>
      <w:proofErr w:type="spellEnd"/>
      <w:r w:rsidRPr="00E574A5">
        <w:rPr>
          <w:b/>
          <w:sz w:val="28"/>
          <w:szCs w:val="28"/>
        </w:rPr>
        <w:t xml:space="preserve"> муниципальный район) на 2019 год</w:t>
      </w:r>
    </w:p>
    <w:p w:rsidR="00E574A5" w:rsidRPr="00E574A5" w:rsidRDefault="00E574A5" w:rsidP="00E574A5">
      <w:pPr>
        <w:rPr>
          <w:bCs/>
          <w:color w:val="00000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70"/>
        <w:gridCol w:w="1558"/>
        <w:gridCol w:w="2126"/>
      </w:tblGrid>
      <w:tr w:rsidR="00E574A5" w:rsidRPr="00E574A5" w:rsidTr="00E574A5">
        <w:trPr>
          <w:trHeight w:val="397"/>
          <w:jc w:val="center"/>
        </w:trPr>
        <w:tc>
          <w:tcPr>
            <w:tcW w:w="3686" w:type="dxa"/>
            <w:vMerge w:val="restart"/>
            <w:shd w:val="clear" w:color="000000" w:fill="FFFFFF"/>
            <w:tcMar>
              <w:left w:w="57" w:type="dxa"/>
              <w:right w:w="57" w:type="dxa"/>
            </w:tcMar>
            <w:vAlign w:val="center"/>
            <w:hideMark/>
          </w:tcPr>
          <w:p w:rsidR="00E574A5" w:rsidRPr="00E574A5" w:rsidRDefault="00E574A5" w:rsidP="00E574A5">
            <w:pPr>
              <w:jc w:val="center"/>
              <w:rPr>
                <w:color w:val="000000"/>
                <w:sz w:val="28"/>
                <w:szCs w:val="28"/>
              </w:rPr>
            </w:pPr>
            <w:r w:rsidRPr="00E574A5">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rsidR="00E574A5" w:rsidRPr="00E574A5" w:rsidRDefault="00E574A5" w:rsidP="00E574A5">
            <w:pPr>
              <w:jc w:val="center"/>
              <w:rPr>
                <w:color w:val="000000"/>
                <w:sz w:val="28"/>
                <w:szCs w:val="28"/>
              </w:rPr>
            </w:pPr>
            <w:r w:rsidRPr="00E574A5">
              <w:rPr>
                <w:color w:val="000000"/>
                <w:sz w:val="28"/>
                <w:szCs w:val="28"/>
              </w:rPr>
              <w:t xml:space="preserve">Нормативы технологических потерь </w:t>
            </w:r>
          </w:p>
          <w:p w:rsidR="00E574A5" w:rsidRPr="00E574A5" w:rsidRDefault="00E574A5" w:rsidP="00E574A5">
            <w:pPr>
              <w:jc w:val="center"/>
              <w:rPr>
                <w:color w:val="000000"/>
                <w:sz w:val="28"/>
                <w:szCs w:val="28"/>
              </w:rPr>
            </w:pPr>
            <w:r w:rsidRPr="00E574A5">
              <w:rPr>
                <w:color w:val="000000"/>
                <w:sz w:val="28"/>
                <w:szCs w:val="28"/>
              </w:rPr>
              <w:t>при передаче тепловой энергии, теплоносителя по тепловым сетям</w:t>
            </w:r>
          </w:p>
        </w:tc>
      </w:tr>
      <w:tr w:rsidR="00E574A5" w:rsidRPr="00E574A5" w:rsidTr="00E574A5">
        <w:trPr>
          <w:trHeight w:val="397"/>
          <w:jc w:val="center"/>
        </w:trPr>
        <w:tc>
          <w:tcPr>
            <w:tcW w:w="3686" w:type="dxa"/>
            <w:vMerge/>
            <w:tcMar>
              <w:left w:w="57" w:type="dxa"/>
              <w:right w:w="57" w:type="dxa"/>
            </w:tcMar>
            <w:vAlign w:val="center"/>
            <w:hideMark/>
          </w:tcPr>
          <w:p w:rsidR="00E574A5" w:rsidRPr="00E574A5" w:rsidRDefault="00E574A5" w:rsidP="00E574A5">
            <w:pPr>
              <w:jc w:val="center"/>
              <w:rPr>
                <w:color w:val="000000"/>
                <w:sz w:val="28"/>
                <w:szCs w:val="28"/>
              </w:rPr>
            </w:pPr>
          </w:p>
        </w:tc>
        <w:tc>
          <w:tcPr>
            <w:tcW w:w="2270" w:type="dxa"/>
            <w:shd w:val="clear" w:color="000000" w:fill="FFFFFF"/>
            <w:tcMar>
              <w:left w:w="57" w:type="dxa"/>
              <w:right w:w="57" w:type="dxa"/>
            </w:tcMar>
            <w:vAlign w:val="center"/>
            <w:hideMark/>
          </w:tcPr>
          <w:p w:rsidR="00E574A5" w:rsidRPr="00E574A5" w:rsidRDefault="00E574A5" w:rsidP="00E574A5">
            <w:pPr>
              <w:jc w:val="center"/>
              <w:rPr>
                <w:color w:val="000000"/>
                <w:sz w:val="28"/>
                <w:szCs w:val="28"/>
              </w:rPr>
            </w:pPr>
            <w:r w:rsidRPr="00E574A5">
              <w:rPr>
                <w:color w:val="000000"/>
                <w:sz w:val="28"/>
                <w:szCs w:val="28"/>
              </w:rPr>
              <w:t>Потери и затраты теплоносителей, пар (т), вода (м</w:t>
            </w:r>
            <w:r w:rsidRPr="00E574A5">
              <w:rPr>
                <w:color w:val="000000"/>
                <w:sz w:val="28"/>
                <w:szCs w:val="28"/>
                <w:vertAlign w:val="superscript"/>
              </w:rPr>
              <w:t>3</w:t>
            </w:r>
            <w:r w:rsidRPr="00E574A5">
              <w:rPr>
                <w:color w:val="000000"/>
                <w:sz w:val="28"/>
                <w:szCs w:val="28"/>
              </w:rPr>
              <w:t>)</w:t>
            </w:r>
          </w:p>
        </w:tc>
        <w:tc>
          <w:tcPr>
            <w:tcW w:w="1558" w:type="dxa"/>
            <w:shd w:val="clear" w:color="000000" w:fill="FFFFFF"/>
            <w:tcMar>
              <w:left w:w="57" w:type="dxa"/>
              <w:right w:w="57" w:type="dxa"/>
            </w:tcMar>
            <w:vAlign w:val="center"/>
            <w:hideMark/>
          </w:tcPr>
          <w:p w:rsidR="00E574A5" w:rsidRPr="00E574A5" w:rsidRDefault="00E574A5" w:rsidP="00E574A5">
            <w:pPr>
              <w:jc w:val="center"/>
              <w:rPr>
                <w:color w:val="000000"/>
                <w:sz w:val="28"/>
                <w:szCs w:val="28"/>
              </w:rPr>
            </w:pPr>
            <w:r w:rsidRPr="00E574A5">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rsidR="00E574A5" w:rsidRPr="00E574A5" w:rsidRDefault="00E574A5" w:rsidP="00E574A5">
            <w:pPr>
              <w:jc w:val="center"/>
              <w:rPr>
                <w:color w:val="000000"/>
                <w:sz w:val="28"/>
                <w:szCs w:val="28"/>
              </w:rPr>
            </w:pPr>
            <w:r w:rsidRPr="00E574A5">
              <w:rPr>
                <w:color w:val="000000"/>
                <w:sz w:val="28"/>
                <w:szCs w:val="28"/>
              </w:rPr>
              <w:t>Расход электроэнергии, тыс. кВт*ч</w:t>
            </w:r>
          </w:p>
        </w:tc>
      </w:tr>
      <w:tr w:rsidR="00E574A5" w:rsidRPr="00E574A5" w:rsidTr="00E574A5">
        <w:trPr>
          <w:trHeight w:val="397"/>
          <w:jc w:val="center"/>
        </w:trPr>
        <w:tc>
          <w:tcPr>
            <w:tcW w:w="3686" w:type="dxa"/>
            <w:vMerge w:val="restart"/>
            <w:shd w:val="clear" w:color="000000" w:fill="FFFFFF"/>
            <w:tcMar>
              <w:left w:w="57" w:type="dxa"/>
              <w:right w:w="57" w:type="dxa"/>
            </w:tcMar>
            <w:vAlign w:val="center"/>
          </w:tcPr>
          <w:p w:rsidR="00E574A5" w:rsidRPr="00E574A5" w:rsidRDefault="00E574A5" w:rsidP="00E574A5">
            <w:pPr>
              <w:rPr>
                <w:color w:val="000000"/>
                <w:sz w:val="28"/>
                <w:szCs w:val="28"/>
              </w:rPr>
            </w:pPr>
            <w:r w:rsidRPr="00E574A5">
              <w:rPr>
                <w:sz w:val="28"/>
                <w:szCs w:val="28"/>
              </w:rPr>
              <w:t>МУП «Комфорт» (</w:t>
            </w:r>
            <w:proofErr w:type="spellStart"/>
            <w:r w:rsidRPr="00E574A5">
              <w:rPr>
                <w:sz w:val="28"/>
                <w:szCs w:val="28"/>
              </w:rPr>
              <w:t>Юргинский</w:t>
            </w:r>
            <w:proofErr w:type="spellEnd"/>
            <w:r w:rsidRPr="00E574A5">
              <w:rPr>
                <w:sz w:val="28"/>
                <w:szCs w:val="28"/>
              </w:rPr>
              <w:t xml:space="preserve"> муниципальный район), ИНН 4230026593</w:t>
            </w:r>
          </w:p>
        </w:tc>
        <w:tc>
          <w:tcPr>
            <w:tcW w:w="5954" w:type="dxa"/>
            <w:gridSpan w:val="3"/>
            <w:shd w:val="clear" w:color="000000" w:fill="FFFFFF"/>
            <w:tcMar>
              <w:left w:w="57" w:type="dxa"/>
              <w:right w:w="57" w:type="dxa"/>
            </w:tcMar>
            <w:vAlign w:val="center"/>
            <w:hideMark/>
          </w:tcPr>
          <w:p w:rsidR="00E574A5" w:rsidRPr="00E574A5" w:rsidRDefault="00E574A5" w:rsidP="00E574A5">
            <w:pPr>
              <w:jc w:val="center"/>
              <w:rPr>
                <w:bCs/>
                <w:sz w:val="28"/>
                <w:szCs w:val="28"/>
              </w:rPr>
            </w:pPr>
            <w:r w:rsidRPr="00E574A5">
              <w:rPr>
                <w:bCs/>
                <w:sz w:val="28"/>
                <w:szCs w:val="28"/>
              </w:rPr>
              <w:t>теплоноситель - пар</w:t>
            </w:r>
          </w:p>
        </w:tc>
      </w:tr>
      <w:tr w:rsidR="00E574A5" w:rsidRPr="00E574A5" w:rsidTr="00E574A5">
        <w:trPr>
          <w:trHeight w:val="397"/>
          <w:jc w:val="center"/>
        </w:trPr>
        <w:tc>
          <w:tcPr>
            <w:tcW w:w="3686" w:type="dxa"/>
            <w:vMerge/>
            <w:shd w:val="clear" w:color="000000" w:fill="FFFFFF"/>
            <w:tcMar>
              <w:left w:w="57" w:type="dxa"/>
              <w:right w:w="57" w:type="dxa"/>
            </w:tcMar>
            <w:vAlign w:val="center"/>
          </w:tcPr>
          <w:p w:rsidR="00E574A5" w:rsidRPr="00E574A5" w:rsidRDefault="00E574A5" w:rsidP="00E574A5">
            <w:pPr>
              <w:jc w:val="center"/>
              <w:rPr>
                <w:color w:val="000000"/>
                <w:sz w:val="28"/>
                <w:szCs w:val="28"/>
              </w:rPr>
            </w:pPr>
          </w:p>
        </w:tc>
        <w:tc>
          <w:tcPr>
            <w:tcW w:w="2270" w:type="dxa"/>
            <w:shd w:val="clear" w:color="000000" w:fill="FFFFFF"/>
            <w:tcMar>
              <w:left w:w="57" w:type="dxa"/>
              <w:right w:w="57" w:type="dxa"/>
            </w:tcMar>
            <w:vAlign w:val="center"/>
          </w:tcPr>
          <w:p w:rsidR="00E574A5" w:rsidRPr="00E574A5" w:rsidRDefault="00E574A5" w:rsidP="00E574A5">
            <w:pPr>
              <w:tabs>
                <w:tab w:val="left" w:pos="1110"/>
              </w:tabs>
              <w:jc w:val="center"/>
              <w:rPr>
                <w:sz w:val="28"/>
                <w:szCs w:val="28"/>
              </w:rPr>
            </w:pPr>
            <w:r w:rsidRPr="00E574A5">
              <w:rPr>
                <w:bCs/>
                <w:sz w:val="28"/>
                <w:szCs w:val="28"/>
              </w:rPr>
              <w:t>0,000</w:t>
            </w:r>
          </w:p>
        </w:tc>
        <w:tc>
          <w:tcPr>
            <w:tcW w:w="1558"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bCs/>
                <w:sz w:val="28"/>
                <w:szCs w:val="28"/>
              </w:rPr>
              <w:t>0,000</w:t>
            </w:r>
          </w:p>
        </w:tc>
        <w:tc>
          <w:tcPr>
            <w:tcW w:w="2126"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bCs/>
                <w:sz w:val="28"/>
                <w:szCs w:val="28"/>
              </w:rPr>
              <w:t>0,000</w:t>
            </w:r>
          </w:p>
        </w:tc>
      </w:tr>
      <w:tr w:rsidR="00E574A5" w:rsidRPr="00E574A5" w:rsidTr="00E574A5">
        <w:trPr>
          <w:trHeight w:val="397"/>
          <w:jc w:val="center"/>
        </w:trPr>
        <w:tc>
          <w:tcPr>
            <w:tcW w:w="3686" w:type="dxa"/>
            <w:vMerge/>
            <w:shd w:val="clear" w:color="000000" w:fill="FFFFFF"/>
            <w:tcMar>
              <w:left w:w="57" w:type="dxa"/>
              <w:right w:w="57" w:type="dxa"/>
            </w:tcMar>
            <w:vAlign w:val="center"/>
          </w:tcPr>
          <w:p w:rsidR="00E574A5" w:rsidRPr="00E574A5" w:rsidRDefault="00E574A5" w:rsidP="00E574A5">
            <w:pPr>
              <w:jc w:val="center"/>
              <w:rPr>
                <w:color w:val="000000"/>
                <w:sz w:val="28"/>
                <w:szCs w:val="28"/>
              </w:rPr>
            </w:pPr>
          </w:p>
        </w:tc>
        <w:tc>
          <w:tcPr>
            <w:tcW w:w="5954" w:type="dxa"/>
            <w:gridSpan w:val="3"/>
            <w:shd w:val="clear" w:color="000000" w:fill="FFFFFF"/>
            <w:tcMar>
              <w:left w:w="57" w:type="dxa"/>
              <w:right w:w="57" w:type="dxa"/>
            </w:tcMar>
            <w:vAlign w:val="center"/>
            <w:hideMark/>
          </w:tcPr>
          <w:p w:rsidR="00E574A5" w:rsidRPr="00E574A5" w:rsidRDefault="00E574A5" w:rsidP="00E574A5">
            <w:pPr>
              <w:jc w:val="center"/>
              <w:rPr>
                <w:sz w:val="28"/>
                <w:szCs w:val="28"/>
              </w:rPr>
            </w:pPr>
            <w:r w:rsidRPr="00E574A5">
              <w:rPr>
                <w:sz w:val="28"/>
                <w:szCs w:val="28"/>
              </w:rPr>
              <w:t>теплоноситель - конденсат</w:t>
            </w:r>
          </w:p>
        </w:tc>
      </w:tr>
      <w:tr w:rsidR="00E574A5" w:rsidRPr="00E574A5" w:rsidTr="00E574A5">
        <w:trPr>
          <w:trHeight w:val="397"/>
          <w:jc w:val="center"/>
        </w:trPr>
        <w:tc>
          <w:tcPr>
            <w:tcW w:w="3686" w:type="dxa"/>
            <w:vMerge/>
            <w:shd w:val="clear" w:color="000000" w:fill="FFFFFF"/>
            <w:tcMar>
              <w:left w:w="57" w:type="dxa"/>
              <w:right w:w="57" w:type="dxa"/>
            </w:tcMar>
            <w:vAlign w:val="center"/>
          </w:tcPr>
          <w:p w:rsidR="00E574A5" w:rsidRPr="00E574A5" w:rsidRDefault="00E574A5" w:rsidP="00E574A5">
            <w:pPr>
              <w:jc w:val="center"/>
              <w:rPr>
                <w:color w:val="000000"/>
                <w:sz w:val="28"/>
                <w:szCs w:val="28"/>
              </w:rPr>
            </w:pPr>
          </w:p>
        </w:tc>
        <w:tc>
          <w:tcPr>
            <w:tcW w:w="2270"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bCs/>
                <w:sz w:val="28"/>
                <w:szCs w:val="28"/>
              </w:rPr>
              <w:t>0,000</w:t>
            </w:r>
          </w:p>
        </w:tc>
        <w:tc>
          <w:tcPr>
            <w:tcW w:w="1558"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bCs/>
                <w:sz w:val="28"/>
                <w:szCs w:val="28"/>
              </w:rPr>
              <w:t>0,000</w:t>
            </w:r>
          </w:p>
        </w:tc>
        <w:tc>
          <w:tcPr>
            <w:tcW w:w="2126"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bCs/>
                <w:sz w:val="28"/>
                <w:szCs w:val="28"/>
              </w:rPr>
              <w:t>0,000</w:t>
            </w:r>
          </w:p>
        </w:tc>
      </w:tr>
      <w:tr w:rsidR="00E574A5" w:rsidRPr="00E574A5" w:rsidTr="00E574A5">
        <w:trPr>
          <w:trHeight w:val="397"/>
          <w:jc w:val="center"/>
        </w:trPr>
        <w:tc>
          <w:tcPr>
            <w:tcW w:w="3686" w:type="dxa"/>
            <w:vMerge/>
            <w:shd w:val="clear" w:color="000000" w:fill="FFFFFF"/>
            <w:tcMar>
              <w:left w:w="57" w:type="dxa"/>
              <w:right w:w="57" w:type="dxa"/>
            </w:tcMar>
            <w:vAlign w:val="center"/>
          </w:tcPr>
          <w:p w:rsidR="00E574A5" w:rsidRPr="00E574A5" w:rsidRDefault="00E574A5" w:rsidP="00E574A5">
            <w:pPr>
              <w:jc w:val="center"/>
              <w:rPr>
                <w:color w:val="000000"/>
                <w:sz w:val="28"/>
                <w:szCs w:val="28"/>
              </w:rPr>
            </w:pPr>
          </w:p>
        </w:tc>
        <w:tc>
          <w:tcPr>
            <w:tcW w:w="5954" w:type="dxa"/>
            <w:gridSpan w:val="3"/>
            <w:shd w:val="clear" w:color="000000" w:fill="FFFFFF"/>
            <w:tcMar>
              <w:left w:w="57" w:type="dxa"/>
              <w:right w:w="57" w:type="dxa"/>
            </w:tcMar>
            <w:vAlign w:val="center"/>
            <w:hideMark/>
          </w:tcPr>
          <w:p w:rsidR="00E574A5" w:rsidRPr="00E574A5" w:rsidRDefault="00E574A5" w:rsidP="00E574A5">
            <w:pPr>
              <w:jc w:val="center"/>
              <w:rPr>
                <w:sz w:val="28"/>
                <w:szCs w:val="28"/>
              </w:rPr>
            </w:pPr>
            <w:r w:rsidRPr="00E574A5">
              <w:rPr>
                <w:sz w:val="28"/>
                <w:szCs w:val="28"/>
              </w:rPr>
              <w:t>теплоноситель - вода</w:t>
            </w:r>
          </w:p>
        </w:tc>
      </w:tr>
      <w:tr w:rsidR="00E574A5" w:rsidRPr="00E574A5" w:rsidTr="00E574A5">
        <w:trPr>
          <w:trHeight w:val="397"/>
          <w:jc w:val="center"/>
        </w:trPr>
        <w:tc>
          <w:tcPr>
            <w:tcW w:w="3686" w:type="dxa"/>
            <w:vMerge/>
            <w:shd w:val="clear" w:color="000000" w:fill="FFFFFF"/>
            <w:tcMar>
              <w:left w:w="57" w:type="dxa"/>
              <w:right w:w="57" w:type="dxa"/>
            </w:tcMar>
            <w:vAlign w:val="center"/>
          </w:tcPr>
          <w:p w:rsidR="00E574A5" w:rsidRPr="00E574A5" w:rsidRDefault="00E574A5" w:rsidP="00E574A5">
            <w:pPr>
              <w:jc w:val="center"/>
              <w:rPr>
                <w:color w:val="000000"/>
                <w:sz w:val="28"/>
                <w:szCs w:val="28"/>
              </w:rPr>
            </w:pPr>
          </w:p>
        </w:tc>
        <w:tc>
          <w:tcPr>
            <w:tcW w:w="2270"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sz w:val="28"/>
                <w:szCs w:val="28"/>
              </w:rPr>
              <w:t>23 061,925</w:t>
            </w:r>
          </w:p>
        </w:tc>
        <w:tc>
          <w:tcPr>
            <w:tcW w:w="1558"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sz w:val="28"/>
                <w:szCs w:val="28"/>
              </w:rPr>
              <w:t>31,094</w:t>
            </w:r>
          </w:p>
        </w:tc>
        <w:tc>
          <w:tcPr>
            <w:tcW w:w="2126" w:type="dxa"/>
            <w:shd w:val="clear" w:color="000000" w:fill="FFFFFF"/>
            <w:tcMar>
              <w:left w:w="57" w:type="dxa"/>
              <w:right w:w="57" w:type="dxa"/>
            </w:tcMar>
            <w:vAlign w:val="center"/>
          </w:tcPr>
          <w:p w:rsidR="00E574A5" w:rsidRPr="00E574A5" w:rsidRDefault="00E574A5" w:rsidP="00E574A5">
            <w:pPr>
              <w:jc w:val="center"/>
              <w:rPr>
                <w:sz w:val="28"/>
                <w:szCs w:val="28"/>
              </w:rPr>
            </w:pPr>
            <w:r w:rsidRPr="00E574A5">
              <w:rPr>
                <w:sz w:val="28"/>
                <w:szCs w:val="28"/>
              </w:rPr>
              <w:t>189,688</w:t>
            </w:r>
          </w:p>
        </w:tc>
      </w:tr>
    </w:tbl>
    <w:p w:rsidR="00E574A5" w:rsidRPr="00E574A5" w:rsidRDefault="00E574A5" w:rsidP="00E574A5">
      <w:pPr>
        <w:rPr>
          <w:bCs/>
          <w:color w:val="000000"/>
        </w:rPr>
      </w:pPr>
    </w:p>
    <w:p w:rsidR="000D12AF" w:rsidRPr="00E574A5" w:rsidRDefault="000D12AF" w:rsidP="00E574A5">
      <w:pPr>
        <w:pStyle w:val="33"/>
        <w:ind w:firstLine="0"/>
        <w:jc w:val="both"/>
        <w:rPr>
          <w:szCs w:val="24"/>
        </w:rPr>
      </w:pPr>
    </w:p>
    <w:p w:rsidR="000D12AF" w:rsidRPr="00E574A5" w:rsidRDefault="000D12AF" w:rsidP="000D12AF">
      <w:pPr>
        <w:pStyle w:val="33"/>
        <w:jc w:val="both"/>
        <w:rPr>
          <w:szCs w:val="24"/>
        </w:rPr>
      </w:pPr>
    </w:p>
    <w:p w:rsidR="00E574A5" w:rsidRDefault="00E574A5" w:rsidP="000D12AF">
      <w:pPr>
        <w:sectPr w:rsidR="00E574A5" w:rsidSect="00E574A5">
          <w:pgSz w:w="11906" w:h="16838"/>
          <w:pgMar w:top="851" w:right="1418" w:bottom="709" w:left="1559" w:header="709" w:footer="709" w:gutter="0"/>
          <w:cols w:space="708"/>
          <w:titlePg/>
          <w:docGrid w:linePitch="360"/>
        </w:sectPr>
      </w:pPr>
    </w:p>
    <w:p w:rsidR="00E574A5" w:rsidRDefault="00E574A5" w:rsidP="00E574A5">
      <w:pPr>
        <w:ind w:left="-1952" w:right="281" w:firstLine="6772"/>
      </w:pPr>
      <w:r>
        <w:lastRenderedPageBreak/>
        <w:t>Приложение № 8 к протоколу № 12</w:t>
      </w:r>
    </w:p>
    <w:p w:rsidR="00E574A5" w:rsidRDefault="00E574A5" w:rsidP="00E574A5">
      <w:pPr>
        <w:ind w:left="-1952" w:right="281" w:firstLine="6772"/>
      </w:pPr>
      <w:r>
        <w:t>заседания правления региональной</w:t>
      </w:r>
    </w:p>
    <w:p w:rsidR="00E574A5" w:rsidRDefault="00E574A5" w:rsidP="00E574A5">
      <w:pPr>
        <w:ind w:left="-1952" w:right="281" w:firstLine="6772"/>
      </w:pPr>
      <w:r>
        <w:t>энергетической комиссии</w:t>
      </w:r>
    </w:p>
    <w:p w:rsidR="00E574A5" w:rsidRDefault="00E574A5" w:rsidP="00E574A5">
      <w:pPr>
        <w:ind w:left="-1952" w:right="281" w:firstLine="6772"/>
      </w:pPr>
      <w:r>
        <w:t>Кемеровской области от 28.02.2019</w:t>
      </w:r>
    </w:p>
    <w:p w:rsidR="00E574A5" w:rsidRDefault="00E574A5" w:rsidP="00E574A5">
      <w:pPr>
        <w:ind w:left="-1952" w:right="281" w:firstLine="6772"/>
      </w:pPr>
    </w:p>
    <w:p w:rsidR="00E574A5" w:rsidRPr="00E574A5" w:rsidRDefault="00E574A5" w:rsidP="00E574A5">
      <w:pPr>
        <w:keepNext/>
        <w:ind w:left="-709" w:right="-710"/>
        <w:jc w:val="center"/>
        <w:outlineLvl w:val="0"/>
        <w:rPr>
          <w:b/>
          <w:iCs/>
          <w:sz w:val="28"/>
          <w:szCs w:val="28"/>
        </w:rPr>
      </w:pPr>
      <w:r w:rsidRPr="00E574A5">
        <w:rPr>
          <w:b/>
          <w:iCs/>
          <w:sz w:val="28"/>
          <w:szCs w:val="28"/>
        </w:rPr>
        <w:t xml:space="preserve">Экспертное заключение по материалам, представленным </w:t>
      </w:r>
      <w:r w:rsidRPr="00E574A5">
        <w:rPr>
          <w:b/>
          <w:sz w:val="28"/>
          <w:szCs w:val="28"/>
        </w:rPr>
        <w:t>МУП «Комфорт»</w:t>
      </w:r>
      <w:r w:rsidRPr="00E574A5">
        <w:rPr>
          <w:b/>
          <w:iCs/>
          <w:sz w:val="28"/>
          <w:szCs w:val="28"/>
        </w:rPr>
        <w:t xml:space="preserve">, для утверждения норматива удельного расхода топлива на </w:t>
      </w:r>
      <w:proofErr w:type="gramStart"/>
      <w:r w:rsidRPr="00E574A5">
        <w:rPr>
          <w:b/>
          <w:iCs/>
          <w:sz w:val="28"/>
          <w:szCs w:val="28"/>
        </w:rPr>
        <w:t>отпущенную  тепловую</w:t>
      </w:r>
      <w:proofErr w:type="gramEnd"/>
      <w:r w:rsidRPr="00E574A5">
        <w:rPr>
          <w:b/>
          <w:iCs/>
          <w:sz w:val="28"/>
          <w:szCs w:val="28"/>
        </w:rPr>
        <w:t xml:space="preserve"> энергию от котельных  на 2019 год</w:t>
      </w:r>
    </w:p>
    <w:p w:rsidR="00E574A5" w:rsidRPr="00E574A5" w:rsidRDefault="00E574A5" w:rsidP="00E574A5">
      <w:pPr>
        <w:ind w:left="-709" w:right="-710"/>
        <w:jc w:val="both"/>
        <w:rPr>
          <w:sz w:val="28"/>
          <w:szCs w:val="28"/>
        </w:rPr>
      </w:pPr>
    </w:p>
    <w:p w:rsidR="00E574A5" w:rsidRPr="00E574A5" w:rsidRDefault="00E574A5" w:rsidP="00E574A5">
      <w:pPr>
        <w:ind w:left="-709" w:right="-710" w:firstLine="567"/>
        <w:jc w:val="both"/>
        <w:rPr>
          <w:sz w:val="28"/>
          <w:szCs w:val="28"/>
        </w:rPr>
      </w:pPr>
      <w:r w:rsidRPr="00E574A5">
        <w:rPr>
          <w:sz w:val="28"/>
          <w:szCs w:val="28"/>
        </w:rPr>
        <w:t xml:space="preserve">В региональную энергетическую комиссию Кемеровской области обратилось МУП «Комфорт» (далее – </w:t>
      </w:r>
      <w:proofErr w:type="gramStart"/>
      <w:r w:rsidRPr="00E574A5">
        <w:rPr>
          <w:sz w:val="28"/>
          <w:szCs w:val="28"/>
        </w:rPr>
        <w:t>Предприятие)  с</w:t>
      </w:r>
      <w:proofErr w:type="gramEnd"/>
      <w:r w:rsidRPr="00E574A5">
        <w:rPr>
          <w:sz w:val="28"/>
          <w:szCs w:val="28"/>
        </w:rPr>
        <w:t xml:space="preserve"> заявкой на утверждение норматива удельного расхода топлива на отпущенную тепловую энергию от котельных.</w:t>
      </w:r>
    </w:p>
    <w:p w:rsidR="00E574A5" w:rsidRPr="00E574A5" w:rsidRDefault="00E574A5" w:rsidP="00E574A5">
      <w:pPr>
        <w:ind w:left="-709" w:right="-710" w:firstLine="567"/>
        <w:jc w:val="both"/>
        <w:rPr>
          <w:sz w:val="28"/>
          <w:szCs w:val="28"/>
        </w:rPr>
      </w:pPr>
      <w:r w:rsidRPr="00E574A5">
        <w:rPr>
          <w:sz w:val="28"/>
          <w:szCs w:val="28"/>
        </w:rPr>
        <w:t xml:space="preserve">В эксплуатации МУП «Комфорт» находятся 21 котельная. В котельных установлено 66 котлов, 63 водогрейных и 3 паровых. </w:t>
      </w:r>
    </w:p>
    <w:p w:rsidR="00E574A5" w:rsidRPr="00E574A5" w:rsidRDefault="00E574A5" w:rsidP="00E574A5">
      <w:pPr>
        <w:ind w:left="-709" w:right="-710" w:firstLine="567"/>
        <w:jc w:val="both"/>
        <w:rPr>
          <w:sz w:val="28"/>
          <w:szCs w:val="28"/>
        </w:rPr>
      </w:pPr>
      <w:r w:rsidRPr="00E574A5">
        <w:rPr>
          <w:sz w:val="28"/>
          <w:szCs w:val="28"/>
        </w:rPr>
        <w:t xml:space="preserve">МУП «Комфорт» производит отпуск тепловой энергии на нужды отопления и ГВС. </w:t>
      </w:r>
    </w:p>
    <w:p w:rsidR="00E574A5" w:rsidRPr="00E574A5" w:rsidRDefault="00E574A5" w:rsidP="00E574A5">
      <w:pPr>
        <w:ind w:left="-709" w:right="-710" w:firstLine="567"/>
        <w:jc w:val="both"/>
        <w:rPr>
          <w:sz w:val="28"/>
          <w:szCs w:val="28"/>
        </w:rPr>
      </w:pPr>
      <w:r w:rsidRPr="00E574A5">
        <w:rPr>
          <w:sz w:val="28"/>
          <w:szCs w:val="28"/>
        </w:rPr>
        <w:t xml:space="preserve">Общая протяженность тепловых сетей в 2-х трубном исчислении составляет 66,181 км. </w:t>
      </w:r>
    </w:p>
    <w:p w:rsidR="00E574A5" w:rsidRPr="00E574A5" w:rsidRDefault="00E574A5" w:rsidP="00E574A5">
      <w:pPr>
        <w:ind w:left="-709" w:right="-710" w:firstLine="567"/>
        <w:jc w:val="both"/>
        <w:rPr>
          <w:sz w:val="28"/>
          <w:szCs w:val="28"/>
        </w:rPr>
      </w:pPr>
      <w:r w:rsidRPr="00E574A5">
        <w:rPr>
          <w:sz w:val="28"/>
          <w:szCs w:val="28"/>
        </w:rPr>
        <w:t>Температурный график работы тепловых сетей от котельной Юрга 2 - 105/70 °С. По остальным котельным температурный график 95/70°С.</w:t>
      </w:r>
    </w:p>
    <w:p w:rsidR="00E574A5" w:rsidRPr="00E574A5" w:rsidRDefault="00E574A5" w:rsidP="00E574A5">
      <w:pPr>
        <w:ind w:left="-709" w:right="-710" w:firstLine="567"/>
        <w:jc w:val="both"/>
        <w:rPr>
          <w:sz w:val="28"/>
          <w:szCs w:val="28"/>
        </w:rPr>
      </w:pPr>
      <w:r w:rsidRPr="00E574A5">
        <w:rPr>
          <w:sz w:val="28"/>
          <w:szCs w:val="28"/>
        </w:rPr>
        <w:t xml:space="preserve">Система теплоснабжения МУП «Комфорт» работает по открытой и закрытой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E574A5">
        <w:rPr>
          <w:sz w:val="28"/>
          <w:szCs w:val="28"/>
        </w:rPr>
        <w:t>минвата</w:t>
      </w:r>
      <w:proofErr w:type="spellEnd"/>
      <w:r w:rsidRPr="00E574A5">
        <w:rPr>
          <w:sz w:val="28"/>
          <w:szCs w:val="28"/>
        </w:rPr>
        <w:t>, стеклоткань.</w:t>
      </w:r>
    </w:p>
    <w:p w:rsidR="00E574A5" w:rsidRPr="00E574A5" w:rsidRDefault="00E574A5" w:rsidP="00E574A5">
      <w:pPr>
        <w:ind w:left="-709" w:right="-710" w:firstLine="567"/>
        <w:jc w:val="both"/>
        <w:rPr>
          <w:sz w:val="28"/>
          <w:szCs w:val="28"/>
        </w:rPr>
      </w:pPr>
      <w:r w:rsidRPr="00E574A5">
        <w:rPr>
          <w:sz w:val="28"/>
          <w:szCs w:val="28"/>
        </w:rPr>
        <w:t>Продолжительность работы участков тепловой сети с круглосуточным графиком работы – в отопительный период 5808 часов.</w:t>
      </w:r>
    </w:p>
    <w:p w:rsidR="00E574A5" w:rsidRPr="00E574A5" w:rsidRDefault="00E574A5" w:rsidP="00E574A5">
      <w:pPr>
        <w:ind w:left="-709" w:right="-710" w:firstLine="567"/>
        <w:jc w:val="both"/>
        <w:rPr>
          <w:sz w:val="28"/>
          <w:szCs w:val="28"/>
        </w:rPr>
      </w:pPr>
      <w:r w:rsidRPr="00E574A5">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rsidR="00E574A5" w:rsidRPr="00E574A5" w:rsidRDefault="00E574A5" w:rsidP="00E574A5">
      <w:pPr>
        <w:ind w:left="-709" w:right="-710" w:firstLine="567"/>
        <w:jc w:val="both"/>
        <w:rPr>
          <w:sz w:val="28"/>
          <w:szCs w:val="28"/>
        </w:rPr>
      </w:pPr>
      <w:r w:rsidRPr="00E574A5">
        <w:rPr>
          <w:sz w:val="28"/>
          <w:szCs w:val="28"/>
        </w:rPr>
        <w:t>- копия Устава;</w:t>
      </w:r>
    </w:p>
    <w:p w:rsidR="00E574A5" w:rsidRPr="00E574A5" w:rsidRDefault="00E574A5" w:rsidP="00E574A5">
      <w:pPr>
        <w:ind w:left="-709" w:right="-710" w:firstLine="567"/>
        <w:jc w:val="both"/>
        <w:rPr>
          <w:sz w:val="28"/>
          <w:szCs w:val="28"/>
        </w:rPr>
      </w:pPr>
      <w:r w:rsidRPr="00E574A5">
        <w:rPr>
          <w:sz w:val="28"/>
          <w:szCs w:val="28"/>
        </w:rPr>
        <w:t>- копия свидетельства о государственной регистрации;</w:t>
      </w:r>
    </w:p>
    <w:p w:rsidR="00E574A5" w:rsidRPr="00E574A5" w:rsidRDefault="00E574A5" w:rsidP="00E574A5">
      <w:pPr>
        <w:ind w:left="-709" w:right="-710" w:firstLine="567"/>
        <w:jc w:val="both"/>
        <w:rPr>
          <w:sz w:val="28"/>
          <w:szCs w:val="28"/>
        </w:rPr>
      </w:pPr>
      <w:r w:rsidRPr="00E574A5">
        <w:rPr>
          <w:sz w:val="28"/>
          <w:szCs w:val="28"/>
        </w:rPr>
        <w:t>- копия свидетельства о постановке на учет в налоговом органе;</w:t>
      </w:r>
    </w:p>
    <w:p w:rsidR="00E574A5" w:rsidRPr="00E574A5" w:rsidRDefault="00E574A5" w:rsidP="00E574A5">
      <w:pPr>
        <w:ind w:left="-709" w:right="-710" w:firstLine="567"/>
        <w:jc w:val="both"/>
        <w:rPr>
          <w:sz w:val="28"/>
          <w:szCs w:val="28"/>
        </w:rPr>
      </w:pPr>
      <w:r w:rsidRPr="00E574A5">
        <w:rPr>
          <w:sz w:val="28"/>
          <w:szCs w:val="28"/>
        </w:rPr>
        <w:t>- перечень оборудования котельных, его технические характеристики;</w:t>
      </w:r>
    </w:p>
    <w:p w:rsidR="00E574A5" w:rsidRPr="00E574A5" w:rsidRDefault="00E574A5" w:rsidP="00E574A5">
      <w:pPr>
        <w:ind w:left="-709" w:right="-710" w:firstLine="567"/>
        <w:jc w:val="both"/>
        <w:rPr>
          <w:sz w:val="28"/>
          <w:szCs w:val="28"/>
        </w:rPr>
      </w:pPr>
      <w:r w:rsidRPr="00E574A5">
        <w:rPr>
          <w:sz w:val="28"/>
          <w:szCs w:val="28"/>
        </w:rPr>
        <w:t>- договор аренды имущественного комплекса (подтверждает площадь котельной);</w:t>
      </w:r>
    </w:p>
    <w:p w:rsidR="00E574A5" w:rsidRPr="00E574A5" w:rsidRDefault="00E574A5" w:rsidP="00E574A5">
      <w:pPr>
        <w:ind w:left="-709" w:right="-710" w:firstLine="567"/>
        <w:jc w:val="both"/>
        <w:rPr>
          <w:sz w:val="28"/>
          <w:szCs w:val="28"/>
        </w:rPr>
      </w:pPr>
      <w:r w:rsidRPr="00E574A5">
        <w:rPr>
          <w:sz w:val="28"/>
          <w:szCs w:val="28"/>
        </w:rPr>
        <w:t>- пояснительная записка;</w:t>
      </w:r>
    </w:p>
    <w:p w:rsidR="00E574A5" w:rsidRPr="00E574A5" w:rsidRDefault="00E574A5" w:rsidP="00E574A5">
      <w:pPr>
        <w:ind w:left="-709" w:right="-710" w:firstLine="567"/>
        <w:jc w:val="both"/>
        <w:rPr>
          <w:sz w:val="28"/>
          <w:szCs w:val="28"/>
        </w:rPr>
      </w:pPr>
      <w:r w:rsidRPr="00E574A5">
        <w:rPr>
          <w:sz w:val="28"/>
          <w:szCs w:val="28"/>
        </w:rPr>
        <w:t>- температурный график работы;</w:t>
      </w:r>
    </w:p>
    <w:p w:rsidR="00E574A5" w:rsidRPr="00E574A5" w:rsidRDefault="00E574A5" w:rsidP="00E574A5">
      <w:pPr>
        <w:ind w:left="-709" w:right="-710" w:firstLine="567"/>
        <w:jc w:val="both"/>
        <w:rPr>
          <w:sz w:val="28"/>
          <w:szCs w:val="28"/>
        </w:rPr>
      </w:pPr>
      <w:r w:rsidRPr="00E574A5">
        <w:rPr>
          <w:sz w:val="28"/>
          <w:szCs w:val="28"/>
        </w:rPr>
        <w:t>- сведения о режимах работы котлоагрегатов на планируемый период работы;</w:t>
      </w:r>
    </w:p>
    <w:p w:rsidR="00E574A5" w:rsidRPr="00E574A5" w:rsidRDefault="00E574A5" w:rsidP="00E574A5">
      <w:pPr>
        <w:ind w:left="-709" w:right="-710" w:firstLine="567"/>
        <w:jc w:val="both"/>
        <w:rPr>
          <w:sz w:val="28"/>
          <w:szCs w:val="28"/>
        </w:rPr>
      </w:pPr>
      <w:r w:rsidRPr="00E574A5">
        <w:rPr>
          <w:sz w:val="28"/>
          <w:szCs w:val="28"/>
        </w:rPr>
        <w:t>- плановое значение расхода топлива на планируемый период регулирования;</w:t>
      </w:r>
    </w:p>
    <w:p w:rsidR="00E574A5" w:rsidRPr="00E574A5" w:rsidRDefault="00E574A5" w:rsidP="00E574A5">
      <w:pPr>
        <w:ind w:left="-709" w:right="-710" w:firstLine="567"/>
        <w:jc w:val="both"/>
        <w:rPr>
          <w:sz w:val="28"/>
          <w:szCs w:val="28"/>
        </w:rPr>
      </w:pPr>
      <w:r w:rsidRPr="00E574A5">
        <w:rPr>
          <w:sz w:val="28"/>
          <w:szCs w:val="28"/>
        </w:rPr>
        <w:t>- плановое значение выработки тепловой энергии на регулируемый период;</w:t>
      </w:r>
    </w:p>
    <w:p w:rsidR="00E574A5" w:rsidRPr="00E574A5" w:rsidRDefault="00E574A5" w:rsidP="00E574A5">
      <w:pPr>
        <w:ind w:left="-709" w:right="-710" w:firstLine="567"/>
        <w:jc w:val="both"/>
        <w:rPr>
          <w:sz w:val="28"/>
          <w:szCs w:val="28"/>
        </w:rPr>
      </w:pPr>
      <w:r w:rsidRPr="00E574A5">
        <w:rPr>
          <w:sz w:val="28"/>
          <w:szCs w:val="28"/>
        </w:rPr>
        <w:t>- расчет норматива удельного расхода топлива;</w:t>
      </w:r>
    </w:p>
    <w:p w:rsidR="00E574A5" w:rsidRPr="00E574A5" w:rsidRDefault="00E574A5" w:rsidP="00E574A5">
      <w:pPr>
        <w:ind w:left="-709" w:right="-710" w:firstLine="567"/>
        <w:jc w:val="both"/>
        <w:rPr>
          <w:sz w:val="28"/>
          <w:szCs w:val="28"/>
        </w:rPr>
      </w:pPr>
      <w:r w:rsidRPr="00E574A5">
        <w:rPr>
          <w:sz w:val="28"/>
          <w:szCs w:val="28"/>
        </w:rPr>
        <w:t>- расчет полезного отпуска на отопление и ГВС жилых, общественных зданий;</w:t>
      </w:r>
    </w:p>
    <w:p w:rsidR="00E574A5" w:rsidRPr="00E574A5" w:rsidRDefault="00E574A5" w:rsidP="00E574A5">
      <w:pPr>
        <w:ind w:left="-709" w:right="-710" w:firstLine="567"/>
        <w:jc w:val="both"/>
        <w:rPr>
          <w:sz w:val="28"/>
          <w:szCs w:val="28"/>
        </w:rPr>
      </w:pPr>
      <w:r w:rsidRPr="00E574A5">
        <w:rPr>
          <w:sz w:val="28"/>
          <w:szCs w:val="28"/>
        </w:rPr>
        <w:t>- расчет расхода тепловой энергии на собственные нужды;</w:t>
      </w:r>
    </w:p>
    <w:p w:rsidR="00E574A5" w:rsidRPr="00E574A5" w:rsidRDefault="00E574A5" w:rsidP="00E574A5">
      <w:pPr>
        <w:ind w:left="-709" w:right="-710" w:firstLine="567"/>
        <w:jc w:val="both"/>
        <w:rPr>
          <w:sz w:val="28"/>
          <w:szCs w:val="28"/>
        </w:rPr>
      </w:pPr>
      <w:r w:rsidRPr="00E574A5">
        <w:rPr>
          <w:sz w:val="28"/>
          <w:szCs w:val="28"/>
        </w:rPr>
        <w:t>- расчет потерь тепла при передаче тепловой энергии;</w:t>
      </w:r>
    </w:p>
    <w:p w:rsidR="00E574A5" w:rsidRPr="00E574A5" w:rsidRDefault="00E574A5" w:rsidP="00E574A5">
      <w:pPr>
        <w:ind w:left="-709" w:right="-710" w:firstLine="567"/>
        <w:jc w:val="both"/>
        <w:rPr>
          <w:sz w:val="28"/>
          <w:szCs w:val="28"/>
        </w:rPr>
      </w:pPr>
      <w:r w:rsidRPr="00E574A5">
        <w:rPr>
          <w:sz w:val="28"/>
          <w:szCs w:val="28"/>
        </w:rPr>
        <w:t>- сертификаты используемого топлива;</w:t>
      </w:r>
    </w:p>
    <w:p w:rsidR="00E574A5" w:rsidRPr="00E574A5" w:rsidRDefault="00E574A5" w:rsidP="00E574A5">
      <w:pPr>
        <w:ind w:left="-709" w:right="-710" w:firstLine="567"/>
        <w:jc w:val="both"/>
        <w:rPr>
          <w:sz w:val="28"/>
          <w:szCs w:val="28"/>
        </w:rPr>
      </w:pPr>
      <w:r w:rsidRPr="00E574A5">
        <w:rPr>
          <w:sz w:val="28"/>
          <w:szCs w:val="28"/>
        </w:rPr>
        <w:t>- копии паспортов котлов;</w:t>
      </w:r>
    </w:p>
    <w:p w:rsidR="00E574A5" w:rsidRPr="00E574A5" w:rsidRDefault="00E574A5" w:rsidP="00E574A5">
      <w:pPr>
        <w:ind w:left="-709" w:right="-710" w:firstLine="567"/>
        <w:jc w:val="both"/>
        <w:rPr>
          <w:sz w:val="28"/>
          <w:szCs w:val="28"/>
        </w:rPr>
      </w:pPr>
      <w:r w:rsidRPr="00E574A5">
        <w:rPr>
          <w:sz w:val="28"/>
          <w:szCs w:val="28"/>
        </w:rPr>
        <w:t>- расчеты удельных расходов топлива по каждой котельной на каждый месяц периода регулирования и в целом за расчетный период;</w:t>
      </w:r>
    </w:p>
    <w:p w:rsidR="00E574A5" w:rsidRPr="00E574A5" w:rsidRDefault="00E574A5" w:rsidP="00E574A5">
      <w:pPr>
        <w:ind w:left="-709" w:right="-710" w:firstLine="567"/>
        <w:jc w:val="both"/>
        <w:rPr>
          <w:sz w:val="28"/>
          <w:szCs w:val="28"/>
        </w:rPr>
      </w:pPr>
      <w:r w:rsidRPr="00E574A5">
        <w:rPr>
          <w:sz w:val="28"/>
          <w:szCs w:val="28"/>
        </w:rPr>
        <w:lastRenderedPageBreak/>
        <w:t>- значения нормативов на год расчетный, текущий и за два года, предшествующих году текущему, включенных в тариф.</w:t>
      </w:r>
    </w:p>
    <w:p w:rsidR="00E574A5" w:rsidRPr="00E574A5" w:rsidRDefault="00E574A5" w:rsidP="00E574A5">
      <w:pPr>
        <w:ind w:left="-709" w:right="-710" w:firstLine="567"/>
        <w:jc w:val="both"/>
        <w:rPr>
          <w:sz w:val="28"/>
          <w:szCs w:val="28"/>
        </w:rPr>
      </w:pPr>
    </w:p>
    <w:p w:rsidR="00E574A5" w:rsidRPr="00E574A5" w:rsidRDefault="00E574A5" w:rsidP="00E574A5">
      <w:pPr>
        <w:ind w:left="-709" w:right="-710" w:firstLine="567"/>
        <w:jc w:val="both"/>
        <w:rPr>
          <w:sz w:val="28"/>
          <w:szCs w:val="28"/>
        </w:rPr>
      </w:pPr>
      <w:r w:rsidRPr="00E574A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E574A5">
          <w:rPr>
            <w:sz w:val="28"/>
            <w:szCs w:val="28"/>
          </w:rPr>
          <w:t>2009 г</w:t>
        </w:r>
      </w:smartTag>
      <w:r w:rsidRPr="00E574A5">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E574A5">
          <w:rPr>
            <w:sz w:val="28"/>
            <w:szCs w:val="28"/>
          </w:rPr>
          <w:t>2008 г</w:t>
        </w:r>
      </w:smartTag>
      <w:r w:rsidRPr="00E574A5">
        <w:rPr>
          <w:sz w:val="28"/>
          <w:szCs w:val="28"/>
        </w:rPr>
        <w:t>. № 323.</w:t>
      </w:r>
    </w:p>
    <w:p w:rsidR="00E574A5" w:rsidRPr="00E574A5" w:rsidRDefault="00E574A5" w:rsidP="00E574A5">
      <w:pPr>
        <w:ind w:left="-709" w:right="-710" w:firstLine="567"/>
        <w:jc w:val="both"/>
        <w:rPr>
          <w:sz w:val="28"/>
          <w:szCs w:val="28"/>
        </w:rPr>
      </w:pPr>
      <w:r w:rsidRPr="00E574A5">
        <w:rPr>
          <w:sz w:val="28"/>
          <w:szCs w:val="28"/>
        </w:rPr>
        <w:t>В таблице 1 представлена динамика основных показателей удельного расхода топлива на отпущенную тепловую энергию.</w:t>
      </w:r>
    </w:p>
    <w:p w:rsidR="00E574A5" w:rsidRPr="00E574A5" w:rsidRDefault="00E574A5" w:rsidP="00E574A5">
      <w:pPr>
        <w:ind w:left="-709" w:right="-710"/>
        <w:jc w:val="right"/>
        <w:rPr>
          <w:b/>
          <w:sz w:val="22"/>
          <w:szCs w:val="22"/>
        </w:rPr>
      </w:pPr>
      <w:r w:rsidRPr="00E574A5">
        <w:rPr>
          <w:b/>
          <w:sz w:val="22"/>
          <w:szCs w:val="22"/>
        </w:rPr>
        <w:t>Таблица 1</w:t>
      </w:r>
    </w:p>
    <w:p w:rsidR="00E574A5" w:rsidRPr="00E574A5" w:rsidRDefault="00E574A5" w:rsidP="00E574A5">
      <w:pPr>
        <w:ind w:left="-709" w:right="-710"/>
        <w:jc w:val="center"/>
        <w:rPr>
          <w:b/>
          <w:sz w:val="22"/>
          <w:szCs w:val="22"/>
        </w:rPr>
      </w:pPr>
      <w:r w:rsidRPr="00E574A5">
        <w:rPr>
          <w:b/>
          <w:sz w:val="22"/>
          <w:szCs w:val="22"/>
        </w:rPr>
        <w:t>ДИНАМИКА ОСНОВНЫХ ПОКАЗАТЕЛЕЙ</w:t>
      </w:r>
    </w:p>
    <w:p w:rsidR="00E574A5" w:rsidRPr="00E574A5" w:rsidRDefault="00E574A5" w:rsidP="00E574A5">
      <w:pPr>
        <w:ind w:left="-709" w:right="-710"/>
        <w:jc w:val="center"/>
        <w:rPr>
          <w:b/>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6"/>
        <w:gridCol w:w="992"/>
        <w:gridCol w:w="992"/>
        <w:gridCol w:w="949"/>
        <w:gridCol w:w="44"/>
        <w:gridCol w:w="1417"/>
      </w:tblGrid>
      <w:tr w:rsidR="00E574A5" w:rsidRPr="00E574A5" w:rsidTr="00E574A5">
        <w:trPr>
          <w:trHeight w:val="284"/>
          <w:jc w:val="center"/>
        </w:trPr>
        <w:tc>
          <w:tcPr>
            <w:tcW w:w="5386" w:type="dxa"/>
            <w:vMerge w:val="restart"/>
            <w:vAlign w:val="center"/>
          </w:tcPr>
          <w:p w:rsidR="00E574A5" w:rsidRPr="00E574A5" w:rsidRDefault="00E574A5" w:rsidP="00E574A5">
            <w:pPr>
              <w:ind w:left="-709" w:right="-710"/>
              <w:jc w:val="center"/>
              <w:rPr>
                <w:sz w:val="22"/>
                <w:szCs w:val="22"/>
              </w:rPr>
            </w:pPr>
            <w:r w:rsidRPr="00E574A5">
              <w:rPr>
                <w:sz w:val="22"/>
                <w:szCs w:val="22"/>
              </w:rPr>
              <w:t>показатели</w:t>
            </w:r>
          </w:p>
        </w:tc>
        <w:tc>
          <w:tcPr>
            <w:tcW w:w="992" w:type="dxa"/>
            <w:vAlign w:val="center"/>
          </w:tcPr>
          <w:p w:rsidR="00E574A5" w:rsidRPr="00E574A5" w:rsidRDefault="00E574A5" w:rsidP="00E574A5">
            <w:pPr>
              <w:ind w:left="-709" w:right="-710"/>
              <w:jc w:val="center"/>
              <w:rPr>
                <w:sz w:val="22"/>
                <w:szCs w:val="22"/>
              </w:rPr>
            </w:pPr>
            <w:r w:rsidRPr="00E574A5">
              <w:rPr>
                <w:sz w:val="22"/>
                <w:szCs w:val="22"/>
              </w:rPr>
              <w:t>2016 г.</w:t>
            </w:r>
          </w:p>
        </w:tc>
        <w:tc>
          <w:tcPr>
            <w:tcW w:w="992" w:type="dxa"/>
            <w:vAlign w:val="center"/>
          </w:tcPr>
          <w:p w:rsidR="00E574A5" w:rsidRPr="00E574A5" w:rsidRDefault="00E574A5" w:rsidP="00E574A5">
            <w:pPr>
              <w:ind w:left="-709" w:right="-710"/>
              <w:jc w:val="center"/>
              <w:rPr>
                <w:sz w:val="22"/>
                <w:szCs w:val="22"/>
              </w:rPr>
            </w:pPr>
            <w:r w:rsidRPr="00E574A5">
              <w:rPr>
                <w:sz w:val="22"/>
                <w:szCs w:val="22"/>
              </w:rPr>
              <w:t>2017 г.</w:t>
            </w:r>
          </w:p>
        </w:tc>
        <w:tc>
          <w:tcPr>
            <w:tcW w:w="949" w:type="dxa"/>
            <w:vAlign w:val="center"/>
          </w:tcPr>
          <w:p w:rsidR="00E574A5" w:rsidRPr="00E574A5" w:rsidRDefault="00E574A5" w:rsidP="00E574A5">
            <w:pPr>
              <w:ind w:left="-709" w:right="-710"/>
              <w:jc w:val="center"/>
              <w:rPr>
                <w:sz w:val="22"/>
                <w:szCs w:val="22"/>
              </w:rPr>
            </w:pPr>
            <w:r w:rsidRPr="00E574A5">
              <w:rPr>
                <w:sz w:val="22"/>
                <w:szCs w:val="22"/>
              </w:rPr>
              <w:t>2018 г.</w:t>
            </w:r>
          </w:p>
        </w:tc>
        <w:tc>
          <w:tcPr>
            <w:tcW w:w="1461" w:type="dxa"/>
            <w:gridSpan w:val="2"/>
            <w:vAlign w:val="center"/>
          </w:tcPr>
          <w:p w:rsidR="00E574A5" w:rsidRPr="00E574A5" w:rsidRDefault="00E574A5" w:rsidP="00E574A5">
            <w:pPr>
              <w:ind w:left="-709" w:right="-710"/>
              <w:jc w:val="center"/>
              <w:rPr>
                <w:sz w:val="22"/>
                <w:szCs w:val="22"/>
              </w:rPr>
            </w:pPr>
            <w:r w:rsidRPr="00E574A5">
              <w:rPr>
                <w:sz w:val="22"/>
                <w:szCs w:val="22"/>
              </w:rPr>
              <w:t>2019 г.</w:t>
            </w:r>
          </w:p>
        </w:tc>
      </w:tr>
      <w:tr w:rsidR="00E574A5" w:rsidRPr="00E574A5" w:rsidTr="00E574A5">
        <w:trPr>
          <w:trHeight w:val="284"/>
          <w:jc w:val="center"/>
        </w:trPr>
        <w:tc>
          <w:tcPr>
            <w:tcW w:w="5386" w:type="dxa"/>
            <w:vMerge/>
          </w:tcPr>
          <w:p w:rsidR="00E574A5" w:rsidRPr="00E574A5" w:rsidRDefault="00E574A5" w:rsidP="00E574A5">
            <w:pPr>
              <w:ind w:left="-709" w:right="-710"/>
              <w:jc w:val="center"/>
              <w:rPr>
                <w:sz w:val="22"/>
                <w:szCs w:val="22"/>
              </w:rPr>
            </w:pPr>
          </w:p>
        </w:tc>
        <w:tc>
          <w:tcPr>
            <w:tcW w:w="992" w:type="dxa"/>
            <w:vAlign w:val="center"/>
          </w:tcPr>
          <w:p w:rsidR="00E574A5" w:rsidRPr="00E574A5" w:rsidRDefault="00E574A5" w:rsidP="00E574A5">
            <w:pPr>
              <w:ind w:left="-709" w:right="-710"/>
              <w:jc w:val="center"/>
              <w:rPr>
                <w:sz w:val="22"/>
                <w:szCs w:val="22"/>
              </w:rPr>
            </w:pPr>
            <w:r w:rsidRPr="00E574A5">
              <w:rPr>
                <w:sz w:val="22"/>
                <w:szCs w:val="22"/>
              </w:rPr>
              <w:t>план</w:t>
            </w:r>
          </w:p>
        </w:tc>
        <w:tc>
          <w:tcPr>
            <w:tcW w:w="992" w:type="dxa"/>
            <w:vAlign w:val="center"/>
          </w:tcPr>
          <w:p w:rsidR="00E574A5" w:rsidRPr="00E574A5" w:rsidRDefault="00E574A5" w:rsidP="00E574A5">
            <w:pPr>
              <w:ind w:left="-709" w:right="-710"/>
              <w:jc w:val="center"/>
              <w:rPr>
                <w:sz w:val="22"/>
                <w:szCs w:val="22"/>
              </w:rPr>
            </w:pPr>
            <w:r w:rsidRPr="00E574A5">
              <w:rPr>
                <w:sz w:val="22"/>
                <w:szCs w:val="22"/>
              </w:rPr>
              <w:t>план</w:t>
            </w:r>
          </w:p>
        </w:tc>
        <w:tc>
          <w:tcPr>
            <w:tcW w:w="949" w:type="dxa"/>
            <w:vAlign w:val="center"/>
          </w:tcPr>
          <w:p w:rsidR="00E574A5" w:rsidRPr="00E574A5" w:rsidRDefault="00E574A5" w:rsidP="00E574A5">
            <w:pPr>
              <w:ind w:left="-709" w:right="-710"/>
              <w:jc w:val="center"/>
              <w:rPr>
                <w:sz w:val="22"/>
                <w:szCs w:val="22"/>
              </w:rPr>
            </w:pPr>
            <w:r w:rsidRPr="00E574A5">
              <w:rPr>
                <w:sz w:val="22"/>
                <w:szCs w:val="22"/>
              </w:rPr>
              <w:t>план</w:t>
            </w:r>
          </w:p>
        </w:tc>
        <w:tc>
          <w:tcPr>
            <w:tcW w:w="1461" w:type="dxa"/>
            <w:gridSpan w:val="2"/>
            <w:vAlign w:val="center"/>
          </w:tcPr>
          <w:p w:rsidR="00E574A5" w:rsidRPr="00E574A5" w:rsidRDefault="00E574A5" w:rsidP="00E574A5">
            <w:pPr>
              <w:ind w:left="-709" w:right="-710"/>
              <w:jc w:val="center"/>
              <w:rPr>
                <w:sz w:val="22"/>
                <w:szCs w:val="22"/>
              </w:rPr>
            </w:pPr>
            <w:r w:rsidRPr="00E574A5">
              <w:rPr>
                <w:sz w:val="22"/>
                <w:szCs w:val="22"/>
              </w:rPr>
              <w:t>расчет</w:t>
            </w:r>
          </w:p>
        </w:tc>
      </w:tr>
      <w:tr w:rsidR="00E574A5" w:rsidRPr="00E574A5" w:rsidTr="00E574A5">
        <w:trPr>
          <w:trHeight w:val="284"/>
          <w:jc w:val="center"/>
        </w:trPr>
        <w:tc>
          <w:tcPr>
            <w:tcW w:w="9780" w:type="dxa"/>
            <w:gridSpan w:val="6"/>
            <w:vAlign w:val="center"/>
          </w:tcPr>
          <w:p w:rsidR="00E574A5" w:rsidRPr="00E574A5" w:rsidRDefault="00E574A5" w:rsidP="00E574A5">
            <w:pPr>
              <w:ind w:left="-709" w:right="-710"/>
              <w:jc w:val="center"/>
              <w:rPr>
                <w:sz w:val="22"/>
                <w:szCs w:val="22"/>
              </w:rPr>
            </w:pPr>
            <w:r w:rsidRPr="00E574A5">
              <w:rPr>
                <w:sz w:val="22"/>
                <w:szCs w:val="22"/>
              </w:rPr>
              <w:t>по организации (в целом)</w:t>
            </w:r>
          </w:p>
        </w:tc>
      </w:tr>
      <w:tr w:rsidR="00E574A5" w:rsidRPr="00E574A5" w:rsidTr="00E574A5">
        <w:trPr>
          <w:trHeight w:val="199"/>
          <w:jc w:val="center"/>
        </w:trPr>
        <w:tc>
          <w:tcPr>
            <w:tcW w:w="5386" w:type="dxa"/>
          </w:tcPr>
          <w:p w:rsidR="00E574A5" w:rsidRPr="00E574A5" w:rsidRDefault="00E574A5" w:rsidP="00E574A5">
            <w:pPr>
              <w:ind w:left="-709" w:right="-710"/>
              <w:rPr>
                <w:szCs w:val="20"/>
              </w:rPr>
            </w:pPr>
            <w:r w:rsidRPr="00E574A5">
              <w:rPr>
                <w:szCs w:val="20"/>
              </w:rPr>
              <w:t>Производство тепловой энергии, Гкал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49" w:type="dxa"/>
            <w:vAlign w:val="center"/>
          </w:tcPr>
          <w:p w:rsidR="00E574A5" w:rsidRPr="00E574A5" w:rsidRDefault="00E574A5" w:rsidP="00E574A5">
            <w:pPr>
              <w:ind w:left="-709" w:right="-710"/>
              <w:jc w:val="center"/>
              <w:rPr>
                <w:szCs w:val="20"/>
              </w:rPr>
            </w:pPr>
            <w:r w:rsidRPr="00E574A5">
              <w:rPr>
                <w:szCs w:val="20"/>
              </w:rPr>
              <w:t>*</w:t>
            </w:r>
          </w:p>
        </w:tc>
        <w:tc>
          <w:tcPr>
            <w:tcW w:w="1461" w:type="dxa"/>
            <w:gridSpan w:val="2"/>
            <w:vAlign w:val="center"/>
          </w:tcPr>
          <w:p w:rsidR="00E574A5" w:rsidRPr="00E574A5" w:rsidRDefault="00E574A5" w:rsidP="00E574A5">
            <w:pPr>
              <w:ind w:left="-709" w:right="-710"/>
              <w:jc w:val="center"/>
              <w:rPr>
                <w:szCs w:val="20"/>
              </w:rPr>
            </w:pPr>
            <w:r w:rsidRPr="00E574A5">
              <w:rPr>
                <w:szCs w:val="20"/>
              </w:rPr>
              <w:t>109633,5</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 xml:space="preserve">Средневзвешенный норматив удельного расхода топлива на производство тепловой энергии, кг </w:t>
            </w:r>
            <w:proofErr w:type="spellStart"/>
            <w:r w:rsidRPr="00E574A5">
              <w:rPr>
                <w:szCs w:val="20"/>
              </w:rPr>
              <w:t>у.т</w:t>
            </w:r>
            <w:proofErr w:type="spellEnd"/>
            <w:r w:rsidRPr="00E574A5">
              <w:rPr>
                <w:szCs w:val="20"/>
              </w:rPr>
              <w:t>./кал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49" w:type="dxa"/>
            <w:vAlign w:val="center"/>
          </w:tcPr>
          <w:p w:rsidR="00E574A5" w:rsidRPr="00E574A5" w:rsidRDefault="00E574A5" w:rsidP="00E574A5">
            <w:pPr>
              <w:ind w:left="-709" w:right="-710"/>
              <w:jc w:val="center"/>
              <w:rPr>
                <w:szCs w:val="20"/>
              </w:rPr>
            </w:pPr>
            <w:r w:rsidRPr="00E574A5">
              <w:rPr>
                <w:szCs w:val="20"/>
              </w:rPr>
              <w:t>*</w:t>
            </w:r>
          </w:p>
        </w:tc>
        <w:tc>
          <w:tcPr>
            <w:tcW w:w="1461" w:type="dxa"/>
            <w:gridSpan w:val="2"/>
            <w:vAlign w:val="center"/>
          </w:tcPr>
          <w:p w:rsidR="00E574A5" w:rsidRPr="00E574A5" w:rsidRDefault="00E574A5" w:rsidP="00E574A5">
            <w:pPr>
              <w:ind w:left="-709" w:right="-710"/>
              <w:jc w:val="center"/>
              <w:rPr>
                <w:szCs w:val="20"/>
              </w:rPr>
            </w:pPr>
            <w:r w:rsidRPr="00E574A5">
              <w:rPr>
                <w:szCs w:val="20"/>
              </w:rPr>
              <w:t>207,11</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Расход тепловой энергии на собственные нужды, Гкал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49" w:type="dxa"/>
            <w:vAlign w:val="center"/>
          </w:tcPr>
          <w:p w:rsidR="00E574A5" w:rsidRPr="00E574A5" w:rsidRDefault="00E574A5" w:rsidP="00E574A5">
            <w:pPr>
              <w:ind w:left="-709" w:right="-710"/>
              <w:jc w:val="center"/>
              <w:rPr>
                <w:szCs w:val="20"/>
              </w:rPr>
            </w:pPr>
            <w:r w:rsidRPr="00E574A5">
              <w:rPr>
                <w:szCs w:val="20"/>
              </w:rPr>
              <w:t>*</w:t>
            </w:r>
          </w:p>
        </w:tc>
        <w:tc>
          <w:tcPr>
            <w:tcW w:w="1461" w:type="dxa"/>
            <w:gridSpan w:val="2"/>
            <w:vAlign w:val="center"/>
          </w:tcPr>
          <w:p w:rsidR="00E574A5" w:rsidRPr="00E574A5" w:rsidRDefault="00E574A5" w:rsidP="00E574A5">
            <w:pPr>
              <w:ind w:left="-709" w:right="-710"/>
              <w:jc w:val="center"/>
              <w:rPr>
                <w:szCs w:val="20"/>
              </w:rPr>
            </w:pPr>
            <w:r w:rsidRPr="00E574A5">
              <w:rPr>
                <w:szCs w:val="20"/>
              </w:rPr>
              <w:t>4353,00</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 xml:space="preserve">%                </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49" w:type="dxa"/>
            <w:vAlign w:val="center"/>
          </w:tcPr>
          <w:p w:rsidR="00E574A5" w:rsidRPr="00E574A5" w:rsidRDefault="00E574A5" w:rsidP="00E574A5">
            <w:pPr>
              <w:ind w:left="-709" w:right="-710"/>
              <w:jc w:val="center"/>
              <w:rPr>
                <w:szCs w:val="20"/>
              </w:rPr>
            </w:pPr>
            <w:r w:rsidRPr="00E574A5">
              <w:rPr>
                <w:szCs w:val="20"/>
              </w:rPr>
              <w:t>*</w:t>
            </w:r>
          </w:p>
        </w:tc>
        <w:tc>
          <w:tcPr>
            <w:tcW w:w="1461" w:type="dxa"/>
            <w:gridSpan w:val="2"/>
            <w:vAlign w:val="center"/>
          </w:tcPr>
          <w:p w:rsidR="00E574A5" w:rsidRPr="00E574A5" w:rsidRDefault="00E574A5" w:rsidP="00E574A5">
            <w:pPr>
              <w:ind w:left="-709" w:right="-710"/>
              <w:jc w:val="center"/>
              <w:rPr>
                <w:szCs w:val="20"/>
              </w:rPr>
            </w:pPr>
            <w:r w:rsidRPr="00E574A5">
              <w:rPr>
                <w:szCs w:val="20"/>
              </w:rPr>
              <w:t>3,99</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Выработка тепловой энергии (отпуск в тепловую сеть), Гкал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49" w:type="dxa"/>
            <w:vAlign w:val="center"/>
          </w:tcPr>
          <w:p w:rsidR="00E574A5" w:rsidRPr="00E574A5" w:rsidRDefault="00E574A5" w:rsidP="00E574A5">
            <w:pPr>
              <w:ind w:left="-709" w:right="-710"/>
              <w:jc w:val="center"/>
              <w:rPr>
                <w:szCs w:val="20"/>
              </w:rPr>
            </w:pPr>
            <w:r w:rsidRPr="00E574A5">
              <w:rPr>
                <w:szCs w:val="20"/>
              </w:rPr>
              <w:t>*</w:t>
            </w:r>
          </w:p>
        </w:tc>
        <w:tc>
          <w:tcPr>
            <w:tcW w:w="1461" w:type="dxa"/>
            <w:gridSpan w:val="2"/>
            <w:vAlign w:val="center"/>
          </w:tcPr>
          <w:p w:rsidR="00E574A5" w:rsidRPr="00E574A5" w:rsidRDefault="00E574A5" w:rsidP="00E574A5">
            <w:pPr>
              <w:ind w:left="-709" w:right="-710"/>
              <w:jc w:val="center"/>
              <w:rPr>
                <w:szCs w:val="20"/>
              </w:rPr>
            </w:pPr>
            <w:r w:rsidRPr="00E574A5">
              <w:rPr>
                <w:szCs w:val="20"/>
              </w:rPr>
              <w:t>105280,00</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 xml:space="preserve">Норматив удельного расхода топлива на отпущенную тепловую энергию, кг </w:t>
            </w:r>
            <w:proofErr w:type="spellStart"/>
            <w:r w:rsidRPr="00E574A5">
              <w:rPr>
                <w:szCs w:val="20"/>
              </w:rPr>
              <w:t>у.т</w:t>
            </w:r>
            <w:proofErr w:type="spellEnd"/>
            <w:r w:rsidRPr="00E574A5">
              <w:rPr>
                <w:szCs w:val="20"/>
              </w:rPr>
              <w:t>./Гкал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49" w:type="dxa"/>
            <w:vAlign w:val="center"/>
          </w:tcPr>
          <w:p w:rsidR="00E574A5" w:rsidRPr="00E574A5" w:rsidRDefault="00E574A5" w:rsidP="00E574A5">
            <w:pPr>
              <w:ind w:left="-709" w:right="-710"/>
              <w:jc w:val="center"/>
              <w:rPr>
                <w:szCs w:val="20"/>
              </w:rPr>
            </w:pPr>
            <w:r w:rsidRPr="00E574A5">
              <w:rPr>
                <w:szCs w:val="20"/>
              </w:rPr>
              <w:t>*</w:t>
            </w:r>
          </w:p>
        </w:tc>
        <w:tc>
          <w:tcPr>
            <w:tcW w:w="1461" w:type="dxa"/>
            <w:gridSpan w:val="2"/>
            <w:vAlign w:val="center"/>
          </w:tcPr>
          <w:p w:rsidR="00E574A5" w:rsidRPr="00E574A5" w:rsidRDefault="00E574A5" w:rsidP="00E574A5">
            <w:pPr>
              <w:ind w:left="-709" w:right="-710"/>
              <w:jc w:val="center"/>
              <w:rPr>
                <w:szCs w:val="20"/>
              </w:rPr>
            </w:pPr>
            <w:r w:rsidRPr="00E574A5">
              <w:rPr>
                <w:szCs w:val="20"/>
              </w:rPr>
              <w:t>215,71</w:t>
            </w:r>
          </w:p>
        </w:tc>
      </w:tr>
      <w:tr w:rsidR="00E574A5" w:rsidRPr="00E574A5" w:rsidTr="00E574A5">
        <w:trPr>
          <w:trHeight w:val="284"/>
          <w:jc w:val="center"/>
        </w:trPr>
        <w:tc>
          <w:tcPr>
            <w:tcW w:w="9780" w:type="dxa"/>
            <w:gridSpan w:val="6"/>
            <w:vAlign w:val="center"/>
          </w:tcPr>
          <w:p w:rsidR="00E574A5" w:rsidRPr="00E574A5" w:rsidRDefault="00E574A5" w:rsidP="00E574A5">
            <w:pPr>
              <w:ind w:left="-709" w:right="-710"/>
              <w:jc w:val="center"/>
              <w:rPr>
                <w:sz w:val="22"/>
                <w:szCs w:val="22"/>
              </w:rPr>
            </w:pPr>
            <w:r w:rsidRPr="00E574A5">
              <w:rPr>
                <w:sz w:val="22"/>
                <w:szCs w:val="22"/>
              </w:rPr>
              <w:t>по видам топлива</w:t>
            </w:r>
          </w:p>
        </w:tc>
      </w:tr>
      <w:tr w:rsidR="00E574A5" w:rsidRPr="00E574A5" w:rsidTr="00E574A5">
        <w:trPr>
          <w:trHeight w:val="284"/>
          <w:jc w:val="center"/>
        </w:trPr>
        <w:tc>
          <w:tcPr>
            <w:tcW w:w="9780" w:type="dxa"/>
            <w:gridSpan w:val="6"/>
            <w:vAlign w:val="center"/>
          </w:tcPr>
          <w:p w:rsidR="00E574A5" w:rsidRPr="00E574A5" w:rsidRDefault="00E574A5" w:rsidP="00E574A5">
            <w:pPr>
              <w:ind w:left="-709" w:right="-710"/>
              <w:jc w:val="center"/>
              <w:rPr>
                <w:sz w:val="22"/>
                <w:szCs w:val="22"/>
              </w:rPr>
            </w:pPr>
            <w:r w:rsidRPr="00E574A5">
              <w:rPr>
                <w:i/>
                <w:sz w:val="22"/>
                <w:szCs w:val="22"/>
              </w:rPr>
              <w:t>каменный уголь</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Производство тепловой энергии, Гкал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3" w:type="dxa"/>
            <w:gridSpan w:val="2"/>
            <w:vAlign w:val="center"/>
          </w:tcPr>
          <w:p w:rsidR="00E574A5" w:rsidRPr="00E574A5" w:rsidRDefault="00E574A5" w:rsidP="00E574A5">
            <w:pPr>
              <w:ind w:left="-709" w:right="-710"/>
              <w:jc w:val="center"/>
              <w:rPr>
                <w:szCs w:val="20"/>
              </w:rPr>
            </w:pPr>
            <w:r w:rsidRPr="00E574A5">
              <w:rPr>
                <w:szCs w:val="20"/>
              </w:rPr>
              <w:t>*</w:t>
            </w:r>
          </w:p>
        </w:tc>
        <w:tc>
          <w:tcPr>
            <w:tcW w:w="1417" w:type="dxa"/>
            <w:vAlign w:val="center"/>
          </w:tcPr>
          <w:p w:rsidR="00E574A5" w:rsidRPr="00E574A5" w:rsidRDefault="00E574A5" w:rsidP="00E574A5">
            <w:pPr>
              <w:ind w:left="-709" w:right="-710"/>
              <w:jc w:val="center"/>
              <w:rPr>
                <w:szCs w:val="20"/>
              </w:rPr>
            </w:pPr>
            <w:r w:rsidRPr="00E574A5">
              <w:rPr>
                <w:szCs w:val="20"/>
              </w:rPr>
              <w:t>109633,5</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 xml:space="preserve">Средневзвешенный норматив удельного расхода топлива на производство тепловой энергии, кг </w:t>
            </w:r>
            <w:proofErr w:type="spellStart"/>
            <w:r w:rsidRPr="00E574A5">
              <w:rPr>
                <w:szCs w:val="20"/>
              </w:rPr>
              <w:t>у.т</w:t>
            </w:r>
            <w:proofErr w:type="spellEnd"/>
            <w:r w:rsidRPr="00E574A5">
              <w:rPr>
                <w:szCs w:val="20"/>
              </w:rPr>
              <w:t>./кал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3" w:type="dxa"/>
            <w:gridSpan w:val="2"/>
            <w:vAlign w:val="center"/>
          </w:tcPr>
          <w:p w:rsidR="00E574A5" w:rsidRPr="00E574A5" w:rsidRDefault="00E574A5" w:rsidP="00E574A5">
            <w:pPr>
              <w:ind w:left="-709" w:right="-710"/>
              <w:jc w:val="center"/>
              <w:rPr>
                <w:szCs w:val="20"/>
              </w:rPr>
            </w:pPr>
            <w:r w:rsidRPr="00E574A5">
              <w:rPr>
                <w:szCs w:val="20"/>
              </w:rPr>
              <w:t>*</w:t>
            </w:r>
          </w:p>
        </w:tc>
        <w:tc>
          <w:tcPr>
            <w:tcW w:w="1417" w:type="dxa"/>
            <w:vAlign w:val="center"/>
          </w:tcPr>
          <w:p w:rsidR="00E574A5" w:rsidRPr="00E574A5" w:rsidRDefault="00E574A5" w:rsidP="00E574A5">
            <w:pPr>
              <w:ind w:left="-709" w:right="-710"/>
              <w:jc w:val="center"/>
              <w:rPr>
                <w:szCs w:val="20"/>
              </w:rPr>
            </w:pPr>
            <w:r w:rsidRPr="00E574A5">
              <w:rPr>
                <w:szCs w:val="20"/>
              </w:rPr>
              <w:t>207,11</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Расход тепловой энергии на собственные нужды, Гкал</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3" w:type="dxa"/>
            <w:gridSpan w:val="2"/>
            <w:vAlign w:val="center"/>
          </w:tcPr>
          <w:p w:rsidR="00E574A5" w:rsidRPr="00E574A5" w:rsidRDefault="00E574A5" w:rsidP="00E574A5">
            <w:pPr>
              <w:ind w:left="-709" w:right="-710"/>
              <w:jc w:val="center"/>
              <w:rPr>
                <w:szCs w:val="20"/>
              </w:rPr>
            </w:pPr>
            <w:r w:rsidRPr="00E574A5">
              <w:rPr>
                <w:szCs w:val="20"/>
              </w:rPr>
              <w:t>*</w:t>
            </w:r>
          </w:p>
        </w:tc>
        <w:tc>
          <w:tcPr>
            <w:tcW w:w="1417" w:type="dxa"/>
            <w:vAlign w:val="center"/>
          </w:tcPr>
          <w:p w:rsidR="00E574A5" w:rsidRPr="00E574A5" w:rsidRDefault="00E574A5" w:rsidP="00E574A5">
            <w:pPr>
              <w:ind w:left="-709" w:right="-710"/>
              <w:jc w:val="center"/>
              <w:rPr>
                <w:szCs w:val="20"/>
              </w:rPr>
            </w:pPr>
            <w:r w:rsidRPr="00E574A5">
              <w:rPr>
                <w:szCs w:val="20"/>
              </w:rPr>
              <w:t>4353,00</w:t>
            </w:r>
          </w:p>
        </w:tc>
      </w:tr>
      <w:tr w:rsidR="00E574A5" w:rsidRPr="00E574A5" w:rsidTr="00E574A5">
        <w:trPr>
          <w:trHeight w:val="284"/>
          <w:jc w:val="center"/>
        </w:trPr>
        <w:tc>
          <w:tcPr>
            <w:tcW w:w="5386" w:type="dxa"/>
          </w:tcPr>
          <w:p w:rsidR="00E574A5" w:rsidRPr="00E574A5" w:rsidRDefault="00E574A5" w:rsidP="00E574A5">
            <w:pPr>
              <w:ind w:left="-709" w:right="-710"/>
              <w:rPr>
                <w:szCs w:val="20"/>
              </w:rPr>
            </w:pPr>
            <w:r w:rsidRPr="00E574A5">
              <w:rPr>
                <w:szCs w:val="20"/>
              </w:rPr>
              <w:t xml:space="preserve">%                </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2" w:type="dxa"/>
            <w:vAlign w:val="center"/>
          </w:tcPr>
          <w:p w:rsidR="00E574A5" w:rsidRPr="00E574A5" w:rsidRDefault="00E574A5" w:rsidP="00E574A5">
            <w:pPr>
              <w:ind w:left="-709" w:right="-710"/>
              <w:jc w:val="center"/>
              <w:rPr>
                <w:szCs w:val="20"/>
              </w:rPr>
            </w:pPr>
            <w:r w:rsidRPr="00E574A5">
              <w:rPr>
                <w:szCs w:val="20"/>
              </w:rPr>
              <w:t>*</w:t>
            </w:r>
          </w:p>
        </w:tc>
        <w:tc>
          <w:tcPr>
            <w:tcW w:w="993" w:type="dxa"/>
            <w:gridSpan w:val="2"/>
            <w:vAlign w:val="center"/>
          </w:tcPr>
          <w:p w:rsidR="00E574A5" w:rsidRPr="00E574A5" w:rsidRDefault="00E574A5" w:rsidP="00E574A5">
            <w:pPr>
              <w:ind w:left="-709" w:right="-710"/>
              <w:jc w:val="center"/>
              <w:rPr>
                <w:szCs w:val="20"/>
              </w:rPr>
            </w:pPr>
            <w:r w:rsidRPr="00E574A5">
              <w:rPr>
                <w:szCs w:val="20"/>
              </w:rPr>
              <w:t>*</w:t>
            </w:r>
          </w:p>
        </w:tc>
        <w:tc>
          <w:tcPr>
            <w:tcW w:w="1417" w:type="dxa"/>
            <w:vAlign w:val="center"/>
          </w:tcPr>
          <w:p w:rsidR="00E574A5" w:rsidRPr="00E574A5" w:rsidRDefault="00E574A5" w:rsidP="00E574A5">
            <w:pPr>
              <w:ind w:left="-709" w:right="-710"/>
              <w:jc w:val="center"/>
              <w:rPr>
                <w:szCs w:val="20"/>
              </w:rPr>
            </w:pPr>
            <w:r w:rsidRPr="00E574A5">
              <w:rPr>
                <w:szCs w:val="20"/>
              </w:rPr>
              <w:t>3,99</w:t>
            </w:r>
          </w:p>
        </w:tc>
      </w:tr>
      <w:tr w:rsidR="00E574A5" w:rsidRPr="00E574A5" w:rsidTr="00E574A5">
        <w:trPr>
          <w:trHeight w:val="284"/>
          <w:jc w:val="center"/>
        </w:trPr>
        <w:tc>
          <w:tcPr>
            <w:tcW w:w="5386" w:type="dxa"/>
            <w:tcBorders>
              <w:bottom w:val="single" w:sz="4" w:space="0" w:color="auto"/>
            </w:tcBorders>
          </w:tcPr>
          <w:p w:rsidR="00E574A5" w:rsidRPr="00E574A5" w:rsidRDefault="00E574A5" w:rsidP="00E574A5">
            <w:pPr>
              <w:ind w:left="-709" w:right="-710"/>
              <w:rPr>
                <w:szCs w:val="20"/>
              </w:rPr>
            </w:pPr>
            <w:r w:rsidRPr="00E574A5">
              <w:rPr>
                <w:szCs w:val="20"/>
              </w:rPr>
              <w:t>Выработка тепловой энергии (отпуск в тепловую сеть), Гкал</w:t>
            </w:r>
          </w:p>
        </w:tc>
        <w:tc>
          <w:tcPr>
            <w:tcW w:w="992" w:type="dxa"/>
            <w:tcBorders>
              <w:bottom w:val="single" w:sz="4" w:space="0" w:color="auto"/>
            </w:tcBorders>
            <w:vAlign w:val="center"/>
          </w:tcPr>
          <w:p w:rsidR="00E574A5" w:rsidRPr="00E574A5" w:rsidRDefault="00E574A5" w:rsidP="00E574A5">
            <w:pPr>
              <w:ind w:left="-709" w:right="-710"/>
              <w:jc w:val="center"/>
              <w:rPr>
                <w:szCs w:val="20"/>
              </w:rPr>
            </w:pPr>
            <w:r w:rsidRPr="00E574A5">
              <w:rPr>
                <w:szCs w:val="20"/>
              </w:rPr>
              <w:t>*</w:t>
            </w:r>
          </w:p>
        </w:tc>
        <w:tc>
          <w:tcPr>
            <w:tcW w:w="992" w:type="dxa"/>
            <w:tcBorders>
              <w:bottom w:val="single" w:sz="4" w:space="0" w:color="auto"/>
            </w:tcBorders>
            <w:vAlign w:val="center"/>
          </w:tcPr>
          <w:p w:rsidR="00E574A5" w:rsidRPr="00E574A5" w:rsidRDefault="00E574A5" w:rsidP="00E574A5">
            <w:pPr>
              <w:ind w:left="-709" w:right="-710"/>
              <w:jc w:val="center"/>
              <w:rPr>
                <w:szCs w:val="20"/>
              </w:rPr>
            </w:pPr>
            <w:r w:rsidRPr="00E574A5">
              <w:rPr>
                <w:szCs w:val="20"/>
              </w:rPr>
              <w:t>*</w:t>
            </w:r>
          </w:p>
        </w:tc>
        <w:tc>
          <w:tcPr>
            <w:tcW w:w="993" w:type="dxa"/>
            <w:gridSpan w:val="2"/>
            <w:tcBorders>
              <w:bottom w:val="single" w:sz="4" w:space="0" w:color="auto"/>
            </w:tcBorders>
            <w:vAlign w:val="center"/>
          </w:tcPr>
          <w:p w:rsidR="00E574A5" w:rsidRPr="00E574A5" w:rsidRDefault="00E574A5" w:rsidP="00E574A5">
            <w:pPr>
              <w:ind w:left="-709" w:right="-710"/>
              <w:jc w:val="center"/>
              <w:rPr>
                <w:szCs w:val="20"/>
              </w:rPr>
            </w:pPr>
            <w:r w:rsidRPr="00E574A5">
              <w:rPr>
                <w:szCs w:val="20"/>
              </w:rPr>
              <w:t>*</w:t>
            </w:r>
          </w:p>
        </w:tc>
        <w:tc>
          <w:tcPr>
            <w:tcW w:w="1417" w:type="dxa"/>
            <w:tcBorders>
              <w:bottom w:val="single" w:sz="4" w:space="0" w:color="auto"/>
            </w:tcBorders>
            <w:vAlign w:val="center"/>
          </w:tcPr>
          <w:p w:rsidR="00E574A5" w:rsidRPr="00E574A5" w:rsidRDefault="00E574A5" w:rsidP="00E574A5">
            <w:pPr>
              <w:ind w:left="-709" w:right="-710"/>
              <w:jc w:val="center"/>
              <w:rPr>
                <w:szCs w:val="20"/>
              </w:rPr>
            </w:pPr>
            <w:r w:rsidRPr="00E574A5">
              <w:rPr>
                <w:szCs w:val="20"/>
              </w:rPr>
              <w:t>105280,00</w:t>
            </w:r>
          </w:p>
        </w:tc>
      </w:tr>
      <w:tr w:rsidR="00E574A5" w:rsidRPr="00E574A5" w:rsidTr="00E574A5">
        <w:trPr>
          <w:trHeight w:val="284"/>
          <w:jc w:val="center"/>
        </w:trPr>
        <w:tc>
          <w:tcPr>
            <w:tcW w:w="5386" w:type="dxa"/>
            <w:tcBorders>
              <w:top w:val="single" w:sz="4" w:space="0" w:color="auto"/>
              <w:left w:val="single" w:sz="4" w:space="0" w:color="auto"/>
              <w:bottom w:val="single" w:sz="4" w:space="0" w:color="auto"/>
              <w:right w:val="single" w:sz="4" w:space="0" w:color="auto"/>
            </w:tcBorders>
          </w:tcPr>
          <w:p w:rsidR="00E574A5" w:rsidRPr="00E574A5" w:rsidRDefault="00E574A5" w:rsidP="00E574A5">
            <w:pPr>
              <w:ind w:left="-709" w:right="-710"/>
              <w:rPr>
                <w:szCs w:val="20"/>
              </w:rPr>
            </w:pPr>
            <w:r w:rsidRPr="00E574A5">
              <w:rPr>
                <w:szCs w:val="20"/>
              </w:rPr>
              <w:t xml:space="preserve">Норматив удельного расхода топлива на отпущенную тепловую энергию, кг </w:t>
            </w:r>
            <w:proofErr w:type="spellStart"/>
            <w:r w:rsidRPr="00E574A5">
              <w:rPr>
                <w:szCs w:val="20"/>
              </w:rPr>
              <w:t>у.т</w:t>
            </w:r>
            <w:proofErr w:type="spellEnd"/>
            <w:r w:rsidRPr="00E574A5">
              <w:rPr>
                <w:szCs w:val="20"/>
              </w:rPr>
              <w:t>./Гкал</w:t>
            </w:r>
          </w:p>
        </w:tc>
        <w:tc>
          <w:tcPr>
            <w:tcW w:w="992" w:type="dxa"/>
            <w:tcBorders>
              <w:top w:val="single" w:sz="4" w:space="0" w:color="auto"/>
              <w:left w:val="single" w:sz="4" w:space="0" w:color="auto"/>
              <w:bottom w:val="single" w:sz="4" w:space="0" w:color="auto"/>
              <w:right w:val="single" w:sz="4" w:space="0" w:color="auto"/>
            </w:tcBorders>
            <w:vAlign w:val="center"/>
          </w:tcPr>
          <w:p w:rsidR="00E574A5" w:rsidRPr="00E574A5" w:rsidRDefault="00E574A5" w:rsidP="00E574A5">
            <w:pPr>
              <w:ind w:left="-709" w:right="-710"/>
              <w:jc w:val="center"/>
              <w:rPr>
                <w:szCs w:val="20"/>
              </w:rPr>
            </w:pPr>
            <w:r w:rsidRPr="00E574A5">
              <w:rPr>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574A5" w:rsidRPr="00E574A5" w:rsidRDefault="00E574A5" w:rsidP="00E574A5">
            <w:pPr>
              <w:ind w:left="-709" w:right="-710"/>
              <w:jc w:val="center"/>
              <w:rPr>
                <w:szCs w:val="20"/>
              </w:rPr>
            </w:pPr>
            <w:r w:rsidRPr="00E574A5">
              <w:rPr>
                <w:szCs w:val="20"/>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574A5" w:rsidRPr="00E574A5" w:rsidRDefault="00E574A5" w:rsidP="00E574A5">
            <w:pPr>
              <w:ind w:left="-709" w:right="-710"/>
              <w:jc w:val="center"/>
              <w:rPr>
                <w:szCs w:val="20"/>
              </w:rPr>
            </w:pPr>
            <w:r w:rsidRPr="00E574A5">
              <w:rPr>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574A5" w:rsidRPr="00E574A5" w:rsidRDefault="00E574A5" w:rsidP="00E574A5">
            <w:pPr>
              <w:ind w:left="-709" w:right="-710"/>
              <w:jc w:val="center"/>
              <w:rPr>
                <w:szCs w:val="20"/>
              </w:rPr>
            </w:pPr>
            <w:r w:rsidRPr="00E574A5">
              <w:rPr>
                <w:szCs w:val="20"/>
              </w:rPr>
              <w:t>215,71</w:t>
            </w:r>
          </w:p>
        </w:tc>
      </w:tr>
    </w:tbl>
    <w:p w:rsidR="00E574A5" w:rsidRPr="00E574A5" w:rsidRDefault="00E574A5" w:rsidP="00E574A5">
      <w:pPr>
        <w:ind w:left="-709" w:right="-710"/>
        <w:jc w:val="both"/>
        <w:rPr>
          <w:sz w:val="27"/>
          <w:szCs w:val="27"/>
        </w:rPr>
      </w:pPr>
    </w:p>
    <w:p w:rsidR="00E574A5" w:rsidRPr="00E574A5" w:rsidRDefault="00E574A5" w:rsidP="00E574A5">
      <w:pPr>
        <w:ind w:left="-709" w:right="-710"/>
        <w:jc w:val="both"/>
        <w:rPr>
          <w:sz w:val="27"/>
          <w:szCs w:val="27"/>
        </w:rPr>
      </w:pPr>
      <w:r w:rsidRPr="00E574A5">
        <w:rPr>
          <w:sz w:val="27"/>
          <w:szCs w:val="27"/>
        </w:rPr>
        <w:t>* Ранее предприятие не осуществляло регулируемые виды деятельности</w:t>
      </w:r>
    </w:p>
    <w:p w:rsidR="00E574A5" w:rsidRPr="00E574A5" w:rsidRDefault="00E574A5" w:rsidP="00E574A5">
      <w:pPr>
        <w:ind w:left="-709" w:right="-710"/>
        <w:jc w:val="both"/>
        <w:rPr>
          <w:sz w:val="27"/>
          <w:szCs w:val="27"/>
        </w:rPr>
      </w:pPr>
    </w:p>
    <w:p w:rsidR="00E574A5" w:rsidRPr="00E574A5" w:rsidRDefault="00E574A5" w:rsidP="00E574A5">
      <w:pPr>
        <w:ind w:left="-709" w:right="-710" w:firstLine="720"/>
        <w:jc w:val="both"/>
        <w:rPr>
          <w:sz w:val="28"/>
          <w:szCs w:val="28"/>
        </w:rPr>
      </w:pPr>
      <w:bookmarkStart w:id="31" w:name="_Hlk496438673"/>
      <w:r w:rsidRPr="00E574A5">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год.</w:t>
      </w:r>
    </w:p>
    <w:bookmarkEnd w:id="31"/>
    <w:p w:rsidR="00E574A5" w:rsidRPr="00E574A5" w:rsidRDefault="00E574A5" w:rsidP="00E574A5">
      <w:pPr>
        <w:ind w:left="-709" w:right="-710" w:firstLine="720"/>
        <w:jc w:val="both"/>
        <w:rPr>
          <w:sz w:val="28"/>
          <w:szCs w:val="28"/>
        </w:rPr>
      </w:pPr>
    </w:p>
    <w:p w:rsidR="00E574A5" w:rsidRPr="00E574A5" w:rsidRDefault="00E574A5" w:rsidP="00E574A5">
      <w:pPr>
        <w:tabs>
          <w:tab w:val="left" w:pos="1665"/>
        </w:tabs>
        <w:ind w:left="-709" w:right="-710"/>
        <w:jc w:val="center"/>
        <w:rPr>
          <w:b/>
          <w:bCs/>
          <w:sz w:val="28"/>
          <w:szCs w:val="28"/>
        </w:rPr>
      </w:pPr>
      <w:r w:rsidRPr="00E574A5">
        <w:rPr>
          <w:b/>
          <w:bCs/>
          <w:sz w:val="28"/>
          <w:szCs w:val="28"/>
        </w:rPr>
        <w:lastRenderedPageBreak/>
        <w:t>ПРЕДЛОЖЕНИЕ</w:t>
      </w:r>
    </w:p>
    <w:p w:rsidR="00E574A5" w:rsidRPr="00E574A5" w:rsidRDefault="00E574A5" w:rsidP="00E574A5">
      <w:pPr>
        <w:tabs>
          <w:tab w:val="left" w:pos="1665"/>
        </w:tabs>
        <w:ind w:left="-709" w:right="-710"/>
        <w:jc w:val="center"/>
        <w:rPr>
          <w:b/>
          <w:bCs/>
          <w:sz w:val="28"/>
          <w:szCs w:val="28"/>
        </w:rPr>
      </w:pPr>
    </w:p>
    <w:p w:rsidR="00E574A5" w:rsidRPr="00E574A5" w:rsidRDefault="00E574A5" w:rsidP="00E574A5">
      <w:pPr>
        <w:ind w:left="-709" w:right="-710"/>
        <w:jc w:val="center"/>
        <w:rPr>
          <w:sz w:val="28"/>
          <w:szCs w:val="28"/>
        </w:rPr>
      </w:pPr>
      <w:r w:rsidRPr="00E574A5">
        <w:rPr>
          <w:bCs/>
          <w:sz w:val="28"/>
          <w:szCs w:val="28"/>
        </w:rPr>
        <w:t>по утверждению нормативов удельных расходов топлива на отпущенную электрическую и тепловую энергию от тепловых электростанций и котельных на 2019 год</w:t>
      </w:r>
    </w:p>
    <w:p w:rsidR="00E574A5" w:rsidRPr="00E574A5" w:rsidRDefault="00E574A5" w:rsidP="00E574A5">
      <w:pPr>
        <w:ind w:left="-709" w:right="-710"/>
        <w:jc w:val="both"/>
        <w:rPr>
          <w:b/>
          <w:bCs/>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364"/>
      </w:tblGrid>
      <w:tr w:rsidR="00E574A5" w:rsidRPr="00E574A5" w:rsidTr="00E574A5">
        <w:trPr>
          <w:cantSplit/>
          <w:trHeight w:val="70"/>
          <w:jc w:val="center"/>
        </w:trPr>
        <w:tc>
          <w:tcPr>
            <w:tcW w:w="4503" w:type="dxa"/>
            <w:vMerge w:val="restart"/>
            <w:vAlign w:val="center"/>
          </w:tcPr>
          <w:p w:rsidR="00E574A5" w:rsidRPr="00E574A5" w:rsidRDefault="00E574A5" w:rsidP="00E574A5">
            <w:pPr>
              <w:ind w:left="-709" w:right="-710"/>
              <w:jc w:val="center"/>
              <w:rPr>
                <w:bCs/>
                <w:iCs/>
                <w:sz w:val="27"/>
                <w:szCs w:val="27"/>
                <w:vertAlign w:val="superscript"/>
              </w:rPr>
            </w:pPr>
            <w:r w:rsidRPr="00E574A5">
              <w:rPr>
                <w:bCs/>
                <w:iCs/>
                <w:sz w:val="27"/>
                <w:szCs w:val="27"/>
              </w:rPr>
              <w:t>организация</w:t>
            </w:r>
          </w:p>
          <w:p w:rsidR="00E574A5" w:rsidRPr="00E574A5" w:rsidRDefault="00E574A5" w:rsidP="00E574A5">
            <w:pPr>
              <w:ind w:left="-709" w:right="-710"/>
              <w:jc w:val="center"/>
              <w:rPr>
                <w:bCs/>
                <w:iCs/>
                <w:sz w:val="27"/>
                <w:szCs w:val="27"/>
              </w:rPr>
            </w:pPr>
          </w:p>
        </w:tc>
        <w:tc>
          <w:tcPr>
            <w:tcW w:w="4569" w:type="dxa"/>
            <w:gridSpan w:val="2"/>
            <w:vAlign w:val="center"/>
          </w:tcPr>
          <w:p w:rsidR="00E574A5" w:rsidRPr="00E574A5" w:rsidRDefault="00E574A5" w:rsidP="00E574A5">
            <w:pPr>
              <w:ind w:left="-709" w:right="-710"/>
              <w:jc w:val="center"/>
              <w:rPr>
                <w:bCs/>
                <w:sz w:val="27"/>
                <w:szCs w:val="27"/>
              </w:rPr>
            </w:pPr>
            <w:r w:rsidRPr="00E574A5">
              <w:rPr>
                <w:bCs/>
                <w:sz w:val="27"/>
                <w:szCs w:val="27"/>
              </w:rPr>
              <w:t>Норматив на отпущенную энергию</w:t>
            </w:r>
          </w:p>
        </w:tc>
      </w:tr>
      <w:tr w:rsidR="00E574A5" w:rsidRPr="00E574A5" w:rsidTr="00E574A5">
        <w:trPr>
          <w:cantSplit/>
          <w:trHeight w:val="746"/>
          <w:jc w:val="center"/>
        </w:trPr>
        <w:tc>
          <w:tcPr>
            <w:tcW w:w="4503" w:type="dxa"/>
            <w:vMerge/>
          </w:tcPr>
          <w:p w:rsidR="00E574A5" w:rsidRPr="00E574A5" w:rsidRDefault="00E574A5" w:rsidP="00E574A5">
            <w:pPr>
              <w:ind w:left="-709" w:right="-710"/>
              <w:jc w:val="center"/>
              <w:rPr>
                <w:bCs/>
                <w:iCs/>
                <w:sz w:val="27"/>
                <w:szCs w:val="27"/>
              </w:rPr>
            </w:pPr>
          </w:p>
        </w:tc>
        <w:tc>
          <w:tcPr>
            <w:tcW w:w="2205" w:type="dxa"/>
            <w:vAlign w:val="center"/>
          </w:tcPr>
          <w:p w:rsidR="00E574A5" w:rsidRPr="00E574A5" w:rsidRDefault="00E574A5" w:rsidP="00E574A5">
            <w:pPr>
              <w:ind w:left="-709" w:right="-710"/>
              <w:jc w:val="center"/>
              <w:rPr>
                <w:bCs/>
                <w:sz w:val="27"/>
                <w:szCs w:val="27"/>
              </w:rPr>
            </w:pPr>
            <w:r w:rsidRPr="00E574A5">
              <w:rPr>
                <w:bCs/>
                <w:sz w:val="27"/>
                <w:szCs w:val="27"/>
              </w:rPr>
              <w:t>Электрическую,</w:t>
            </w:r>
            <w:r w:rsidRPr="00E574A5">
              <w:rPr>
                <w:bCs/>
                <w:sz w:val="27"/>
                <w:szCs w:val="27"/>
              </w:rPr>
              <w:br/>
              <w:t xml:space="preserve">г </w:t>
            </w:r>
            <w:proofErr w:type="spellStart"/>
            <w:r w:rsidRPr="00E574A5">
              <w:rPr>
                <w:bCs/>
                <w:sz w:val="27"/>
                <w:szCs w:val="27"/>
              </w:rPr>
              <w:t>у.т</w:t>
            </w:r>
            <w:proofErr w:type="spellEnd"/>
            <w:r w:rsidRPr="00E574A5">
              <w:rPr>
                <w:bCs/>
                <w:sz w:val="27"/>
                <w:szCs w:val="27"/>
              </w:rPr>
              <w:t>./</w:t>
            </w:r>
            <w:proofErr w:type="spellStart"/>
            <w:r w:rsidRPr="00E574A5">
              <w:rPr>
                <w:bCs/>
                <w:sz w:val="27"/>
                <w:szCs w:val="27"/>
              </w:rPr>
              <w:t>кВтч</w:t>
            </w:r>
            <w:proofErr w:type="spellEnd"/>
          </w:p>
        </w:tc>
        <w:tc>
          <w:tcPr>
            <w:tcW w:w="2364" w:type="dxa"/>
            <w:vAlign w:val="center"/>
          </w:tcPr>
          <w:p w:rsidR="00E574A5" w:rsidRPr="00E574A5" w:rsidRDefault="00E574A5" w:rsidP="00E574A5">
            <w:pPr>
              <w:ind w:left="-709" w:right="-710"/>
              <w:jc w:val="center"/>
              <w:rPr>
                <w:bCs/>
                <w:sz w:val="27"/>
                <w:szCs w:val="27"/>
              </w:rPr>
            </w:pPr>
            <w:r w:rsidRPr="00E574A5">
              <w:rPr>
                <w:bCs/>
                <w:sz w:val="27"/>
                <w:szCs w:val="27"/>
              </w:rPr>
              <w:t>Тепловую,</w:t>
            </w:r>
            <w:r w:rsidRPr="00E574A5">
              <w:rPr>
                <w:bCs/>
                <w:sz w:val="27"/>
                <w:szCs w:val="27"/>
              </w:rPr>
              <w:br/>
              <w:t xml:space="preserve">кг </w:t>
            </w:r>
            <w:proofErr w:type="spellStart"/>
            <w:r w:rsidRPr="00E574A5">
              <w:rPr>
                <w:bCs/>
                <w:sz w:val="27"/>
                <w:szCs w:val="27"/>
              </w:rPr>
              <w:t>у.т</w:t>
            </w:r>
            <w:proofErr w:type="spellEnd"/>
            <w:r w:rsidRPr="00E574A5">
              <w:rPr>
                <w:bCs/>
                <w:sz w:val="27"/>
                <w:szCs w:val="27"/>
              </w:rPr>
              <w:t>./Гкал</w:t>
            </w:r>
          </w:p>
        </w:tc>
      </w:tr>
      <w:tr w:rsidR="00E574A5" w:rsidRPr="00E574A5" w:rsidTr="00E574A5">
        <w:trPr>
          <w:trHeight w:val="598"/>
          <w:jc w:val="center"/>
        </w:trPr>
        <w:tc>
          <w:tcPr>
            <w:tcW w:w="4503" w:type="dxa"/>
            <w:vAlign w:val="center"/>
          </w:tcPr>
          <w:p w:rsidR="00E574A5" w:rsidRPr="00E574A5" w:rsidRDefault="00E574A5" w:rsidP="00E574A5">
            <w:pPr>
              <w:ind w:left="-709" w:right="-710"/>
              <w:rPr>
                <w:bCs/>
                <w:iCs/>
                <w:sz w:val="27"/>
                <w:szCs w:val="27"/>
              </w:rPr>
            </w:pPr>
            <w:r w:rsidRPr="00E574A5">
              <w:rPr>
                <w:bCs/>
                <w:iCs/>
                <w:sz w:val="27"/>
                <w:szCs w:val="27"/>
              </w:rPr>
              <w:t xml:space="preserve">МУП «Комфорт» </w:t>
            </w:r>
          </w:p>
        </w:tc>
        <w:tc>
          <w:tcPr>
            <w:tcW w:w="2205" w:type="dxa"/>
            <w:vAlign w:val="center"/>
          </w:tcPr>
          <w:p w:rsidR="00E574A5" w:rsidRPr="00E574A5" w:rsidRDefault="00E574A5" w:rsidP="00E574A5">
            <w:pPr>
              <w:ind w:left="-709" w:right="-710"/>
              <w:jc w:val="center"/>
              <w:rPr>
                <w:bCs/>
                <w:iCs/>
                <w:sz w:val="27"/>
                <w:szCs w:val="27"/>
              </w:rPr>
            </w:pPr>
            <w:r w:rsidRPr="00E574A5">
              <w:rPr>
                <w:bCs/>
                <w:iCs/>
                <w:sz w:val="27"/>
                <w:szCs w:val="27"/>
              </w:rPr>
              <w:t> -</w:t>
            </w:r>
          </w:p>
        </w:tc>
        <w:tc>
          <w:tcPr>
            <w:tcW w:w="2364" w:type="dxa"/>
            <w:vAlign w:val="center"/>
          </w:tcPr>
          <w:p w:rsidR="00E574A5" w:rsidRPr="00E574A5" w:rsidRDefault="00E574A5" w:rsidP="00E574A5">
            <w:pPr>
              <w:ind w:left="-709" w:right="-710"/>
              <w:jc w:val="center"/>
              <w:rPr>
                <w:bCs/>
                <w:iCs/>
                <w:sz w:val="27"/>
                <w:szCs w:val="27"/>
              </w:rPr>
            </w:pPr>
            <w:r w:rsidRPr="00E574A5">
              <w:rPr>
                <w:sz w:val="27"/>
                <w:szCs w:val="27"/>
              </w:rPr>
              <w:t>215,7</w:t>
            </w:r>
          </w:p>
        </w:tc>
      </w:tr>
    </w:tbl>
    <w:p w:rsidR="00E574A5" w:rsidRPr="00E574A5" w:rsidRDefault="00E574A5" w:rsidP="00E574A5">
      <w:pPr>
        <w:ind w:left="-709" w:right="-710"/>
        <w:jc w:val="both"/>
        <w:rPr>
          <w:sz w:val="26"/>
          <w:szCs w:val="26"/>
          <w:lang w:val="x-none" w:eastAsia="x-none"/>
        </w:rPr>
      </w:pPr>
    </w:p>
    <w:p w:rsidR="00E574A5" w:rsidRDefault="00E574A5" w:rsidP="00E574A5">
      <w:pPr>
        <w:ind w:left="-709" w:right="-710"/>
        <w:sectPr w:rsidR="00E574A5" w:rsidSect="00E574A5">
          <w:pgSz w:w="11906" w:h="16838"/>
          <w:pgMar w:top="851" w:right="1418" w:bottom="709" w:left="1559" w:header="709" w:footer="709" w:gutter="0"/>
          <w:cols w:space="708"/>
          <w:titlePg/>
          <w:docGrid w:linePitch="360"/>
        </w:sectPr>
      </w:pPr>
    </w:p>
    <w:p w:rsidR="00E574A5" w:rsidRDefault="00E574A5" w:rsidP="00E574A5">
      <w:pPr>
        <w:ind w:left="-1952" w:right="281" w:firstLine="6772"/>
      </w:pPr>
      <w:r>
        <w:lastRenderedPageBreak/>
        <w:t>Приложение № 9 к протоколу № 12</w:t>
      </w:r>
    </w:p>
    <w:p w:rsidR="00E574A5" w:rsidRDefault="00E574A5" w:rsidP="00E574A5">
      <w:pPr>
        <w:ind w:left="-1952" w:right="281" w:firstLine="6772"/>
      </w:pPr>
      <w:r>
        <w:t>заседания правления региональной</w:t>
      </w:r>
    </w:p>
    <w:p w:rsidR="00E574A5" w:rsidRDefault="00E574A5" w:rsidP="00E574A5">
      <w:pPr>
        <w:ind w:left="-1952" w:right="281" w:firstLine="6772"/>
      </w:pPr>
      <w:r>
        <w:t>энергетической комиссии</w:t>
      </w:r>
    </w:p>
    <w:p w:rsidR="00E574A5" w:rsidRDefault="00E574A5" w:rsidP="00E574A5">
      <w:pPr>
        <w:ind w:left="-1952" w:right="281" w:firstLine="6772"/>
      </w:pPr>
      <w:r>
        <w:t>Кемеровской области от 28.02.2019</w:t>
      </w:r>
    </w:p>
    <w:p w:rsidR="00E574A5" w:rsidRPr="00E11D4F" w:rsidRDefault="00E574A5" w:rsidP="00E574A5">
      <w:pPr>
        <w:autoSpaceDE w:val="0"/>
        <w:autoSpaceDN w:val="0"/>
        <w:adjustRightInd w:val="0"/>
        <w:ind w:left="5103"/>
        <w:outlineLvl w:val="0"/>
        <w:rPr>
          <w:sz w:val="28"/>
          <w:szCs w:val="28"/>
        </w:rPr>
      </w:pPr>
    </w:p>
    <w:p w:rsidR="00E574A5" w:rsidRDefault="00E574A5" w:rsidP="00E574A5">
      <w:pPr>
        <w:ind w:left="-426" w:right="-142"/>
        <w:jc w:val="center"/>
        <w:rPr>
          <w:b/>
          <w:sz w:val="28"/>
          <w:szCs w:val="28"/>
        </w:rPr>
      </w:pPr>
      <w:r>
        <w:rPr>
          <w:b/>
          <w:sz w:val="28"/>
          <w:szCs w:val="28"/>
        </w:rPr>
        <w:t xml:space="preserve">Норматив удельного расхода топлива при производстве </w:t>
      </w:r>
    </w:p>
    <w:p w:rsidR="00E574A5" w:rsidRDefault="00E574A5" w:rsidP="00E574A5">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rsidR="00E574A5" w:rsidRDefault="00E574A5" w:rsidP="00E574A5">
      <w:pPr>
        <w:ind w:left="-426" w:right="-142"/>
        <w:jc w:val="center"/>
        <w:rPr>
          <w:b/>
          <w:sz w:val="28"/>
          <w:szCs w:val="28"/>
        </w:rPr>
      </w:pPr>
      <w:r>
        <w:rPr>
          <w:b/>
          <w:sz w:val="28"/>
          <w:szCs w:val="28"/>
        </w:rPr>
        <w:t xml:space="preserve"> с установленной мощностью производства электрической энергии </w:t>
      </w:r>
    </w:p>
    <w:p w:rsidR="00E574A5" w:rsidRDefault="00E574A5" w:rsidP="00E574A5">
      <w:pPr>
        <w:ind w:left="-426" w:right="-142"/>
        <w:jc w:val="center"/>
        <w:rPr>
          <w:b/>
          <w:sz w:val="28"/>
          <w:szCs w:val="28"/>
        </w:rPr>
      </w:pPr>
      <w:r>
        <w:rPr>
          <w:b/>
          <w:sz w:val="28"/>
          <w:szCs w:val="28"/>
        </w:rPr>
        <w:t xml:space="preserve">25 МВт и более, </w:t>
      </w:r>
      <w:r w:rsidRPr="00B7597C">
        <w:rPr>
          <w:b/>
          <w:sz w:val="28"/>
          <w:szCs w:val="28"/>
        </w:rPr>
        <w:t xml:space="preserve">для </w:t>
      </w:r>
      <w:r>
        <w:rPr>
          <w:b/>
          <w:sz w:val="28"/>
          <w:szCs w:val="28"/>
        </w:rPr>
        <w:t>МУП «Комфорт» (</w:t>
      </w:r>
      <w:proofErr w:type="spellStart"/>
      <w:r>
        <w:rPr>
          <w:b/>
          <w:sz w:val="28"/>
          <w:szCs w:val="28"/>
        </w:rPr>
        <w:t>Юргинский</w:t>
      </w:r>
      <w:proofErr w:type="spellEnd"/>
      <w:r>
        <w:rPr>
          <w:b/>
          <w:sz w:val="28"/>
          <w:szCs w:val="28"/>
        </w:rPr>
        <w:t xml:space="preserve"> муниципальный район)</w:t>
      </w:r>
      <w:r w:rsidRPr="00B7597C">
        <w:rPr>
          <w:b/>
          <w:sz w:val="28"/>
          <w:szCs w:val="28"/>
        </w:rPr>
        <w:t xml:space="preserve"> </w:t>
      </w:r>
      <w:r w:rsidRPr="0073713D">
        <w:rPr>
          <w:b/>
          <w:sz w:val="28"/>
          <w:szCs w:val="28"/>
        </w:rPr>
        <w:t xml:space="preserve">на </w:t>
      </w:r>
      <w:r>
        <w:rPr>
          <w:b/>
          <w:sz w:val="28"/>
          <w:szCs w:val="28"/>
        </w:rPr>
        <w:t>2019 год</w:t>
      </w:r>
    </w:p>
    <w:p w:rsidR="00E574A5" w:rsidRPr="00E11D4F" w:rsidRDefault="00E574A5" w:rsidP="00E574A5">
      <w:pPr>
        <w:ind w:left="-426" w:right="-142"/>
        <w:jc w:val="center"/>
        <w:rPr>
          <w:b/>
          <w:sz w:val="28"/>
          <w:szCs w:val="28"/>
        </w:rPr>
      </w:pPr>
    </w:p>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1560"/>
        <w:gridCol w:w="3826"/>
      </w:tblGrid>
      <w:tr w:rsidR="00E574A5" w:rsidRPr="00816A95" w:rsidTr="00932877">
        <w:trPr>
          <w:trHeight w:val="397"/>
          <w:tblHeader/>
        </w:trPr>
        <w:tc>
          <w:tcPr>
            <w:tcW w:w="4112" w:type="dxa"/>
            <w:shd w:val="clear" w:color="auto" w:fill="FFFFFF"/>
            <w:vAlign w:val="center"/>
          </w:tcPr>
          <w:p w:rsidR="00E574A5" w:rsidRPr="00816A95" w:rsidRDefault="00E574A5" w:rsidP="00932877">
            <w:pPr>
              <w:jc w:val="center"/>
              <w:rPr>
                <w:sz w:val="28"/>
                <w:szCs w:val="28"/>
              </w:rPr>
            </w:pPr>
            <w:r w:rsidRPr="00816A95">
              <w:rPr>
                <w:sz w:val="28"/>
                <w:szCs w:val="28"/>
              </w:rPr>
              <w:t>Наименование регулируемой организации</w:t>
            </w:r>
          </w:p>
        </w:tc>
        <w:tc>
          <w:tcPr>
            <w:tcW w:w="1560" w:type="dxa"/>
            <w:shd w:val="clear" w:color="auto" w:fill="FFFFFF"/>
            <w:vAlign w:val="center"/>
          </w:tcPr>
          <w:p w:rsidR="00E574A5" w:rsidRPr="00816A95" w:rsidRDefault="00E574A5" w:rsidP="00932877">
            <w:pPr>
              <w:jc w:val="center"/>
              <w:rPr>
                <w:sz w:val="28"/>
                <w:szCs w:val="28"/>
              </w:rPr>
            </w:pPr>
            <w:r w:rsidRPr="00F84466">
              <w:rPr>
                <w:sz w:val="28"/>
                <w:szCs w:val="28"/>
              </w:rPr>
              <w:t>Вид топлива</w:t>
            </w:r>
          </w:p>
        </w:tc>
        <w:tc>
          <w:tcPr>
            <w:tcW w:w="3826" w:type="dxa"/>
            <w:shd w:val="clear" w:color="auto" w:fill="FFFFFF"/>
            <w:vAlign w:val="center"/>
          </w:tcPr>
          <w:p w:rsidR="00E574A5" w:rsidRDefault="00E574A5" w:rsidP="00932877">
            <w:pPr>
              <w:jc w:val="center"/>
              <w:rPr>
                <w:sz w:val="28"/>
                <w:szCs w:val="28"/>
              </w:rPr>
            </w:pPr>
            <w:r w:rsidRPr="00816A95">
              <w:rPr>
                <w:sz w:val="28"/>
                <w:szCs w:val="28"/>
              </w:rPr>
              <w:t xml:space="preserve">Норматив удельного расхода топлива </w:t>
            </w:r>
          </w:p>
          <w:p w:rsidR="00E574A5" w:rsidRPr="00816A95" w:rsidRDefault="00E574A5" w:rsidP="00932877">
            <w:pPr>
              <w:jc w:val="center"/>
              <w:rPr>
                <w:sz w:val="28"/>
                <w:szCs w:val="28"/>
              </w:rPr>
            </w:pPr>
            <w:r w:rsidRPr="00816A95">
              <w:rPr>
                <w:sz w:val="28"/>
                <w:szCs w:val="28"/>
              </w:rPr>
              <w:t xml:space="preserve">при производстве тепловой энергии, кг </w:t>
            </w:r>
            <w:proofErr w:type="spellStart"/>
            <w:r w:rsidRPr="00816A95">
              <w:rPr>
                <w:sz w:val="28"/>
                <w:szCs w:val="28"/>
              </w:rPr>
              <w:t>у.т</w:t>
            </w:r>
            <w:proofErr w:type="spellEnd"/>
            <w:r w:rsidRPr="00816A95">
              <w:rPr>
                <w:sz w:val="28"/>
                <w:szCs w:val="28"/>
              </w:rPr>
              <w:t>./Гкал*</w:t>
            </w:r>
          </w:p>
        </w:tc>
      </w:tr>
      <w:tr w:rsidR="00E574A5" w:rsidRPr="00816A95" w:rsidTr="00932877">
        <w:trPr>
          <w:trHeight w:val="397"/>
        </w:trPr>
        <w:tc>
          <w:tcPr>
            <w:tcW w:w="4112" w:type="dxa"/>
            <w:tcBorders>
              <w:top w:val="single" w:sz="4" w:space="0" w:color="auto"/>
              <w:right w:val="single" w:sz="4" w:space="0" w:color="auto"/>
            </w:tcBorders>
            <w:shd w:val="clear" w:color="auto" w:fill="FFFFFF"/>
            <w:vAlign w:val="center"/>
          </w:tcPr>
          <w:p w:rsidR="00E574A5" w:rsidRDefault="00E574A5" w:rsidP="00932877">
            <w:pPr>
              <w:rPr>
                <w:sz w:val="28"/>
                <w:szCs w:val="28"/>
              </w:rPr>
            </w:pPr>
            <w:r>
              <w:rPr>
                <w:sz w:val="28"/>
                <w:szCs w:val="28"/>
              </w:rPr>
              <w:t>МУП «Комфорт» (</w:t>
            </w:r>
            <w:proofErr w:type="spellStart"/>
            <w:r>
              <w:rPr>
                <w:sz w:val="28"/>
                <w:szCs w:val="28"/>
              </w:rPr>
              <w:t>Юргинский</w:t>
            </w:r>
            <w:proofErr w:type="spellEnd"/>
            <w:r>
              <w:rPr>
                <w:sz w:val="28"/>
                <w:szCs w:val="28"/>
              </w:rPr>
              <w:t xml:space="preserve"> муниципальный район), </w:t>
            </w:r>
          </w:p>
          <w:p w:rsidR="00E574A5" w:rsidRPr="008E2261" w:rsidRDefault="00E574A5" w:rsidP="00932877">
            <w:pPr>
              <w:rPr>
                <w:sz w:val="28"/>
                <w:szCs w:val="28"/>
              </w:rPr>
            </w:pPr>
            <w:r>
              <w:rPr>
                <w:sz w:val="28"/>
                <w:szCs w:val="28"/>
              </w:rPr>
              <w:t>ИНН 4230026593</w:t>
            </w:r>
          </w:p>
        </w:tc>
        <w:tc>
          <w:tcPr>
            <w:tcW w:w="1560" w:type="dxa"/>
            <w:tcBorders>
              <w:top w:val="single" w:sz="4" w:space="0" w:color="auto"/>
              <w:bottom w:val="single" w:sz="4" w:space="0" w:color="auto"/>
              <w:right w:val="single" w:sz="4" w:space="0" w:color="auto"/>
            </w:tcBorders>
            <w:shd w:val="clear" w:color="auto" w:fill="FFFFFF"/>
            <w:vAlign w:val="center"/>
          </w:tcPr>
          <w:p w:rsidR="00E574A5" w:rsidRPr="00B7597C" w:rsidRDefault="00E574A5" w:rsidP="00932877">
            <w:pPr>
              <w:jc w:val="center"/>
              <w:rPr>
                <w:sz w:val="28"/>
                <w:szCs w:val="28"/>
              </w:rPr>
            </w:pPr>
            <w:r w:rsidRPr="00B7597C">
              <w:rPr>
                <w:sz w:val="28"/>
                <w:szCs w:val="28"/>
              </w:rPr>
              <w:t>Каменный уголь</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rsidR="00E574A5" w:rsidRPr="00B7597C" w:rsidRDefault="00E574A5" w:rsidP="00932877">
            <w:pPr>
              <w:jc w:val="center"/>
              <w:rPr>
                <w:sz w:val="28"/>
                <w:szCs w:val="28"/>
              </w:rPr>
            </w:pPr>
            <w:r>
              <w:rPr>
                <w:sz w:val="28"/>
                <w:szCs w:val="28"/>
              </w:rPr>
              <w:t>215,7</w:t>
            </w:r>
          </w:p>
        </w:tc>
      </w:tr>
    </w:tbl>
    <w:p w:rsidR="00E574A5" w:rsidRPr="001D2420" w:rsidRDefault="00E574A5" w:rsidP="00E574A5">
      <w:pPr>
        <w:tabs>
          <w:tab w:val="left" w:pos="9639"/>
        </w:tabs>
        <w:autoSpaceDE w:val="0"/>
        <w:autoSpaceDN w:val="0"/>
        <w:adjustRightInd w:val="0"/>
        <w:ind w:left="-142" w:right="-283" w:firstLine="567"/>
        <w:jc w:val="both"/>
        <w:outlineLvl w:val="0"/>
      </w:pPr>
    </w:p>
    <w:p w:rsidR="00E574A5" w:rsidRPr="006C7DE7" w:rsidRDefault="00E574A5" w:rsidP="00E574A5">
      <w:pPr>
        <w:tabs>
          <w:tab w:val="left" w:pos="9356"/>
        </w:tabs>
        <w:autoSpaceDE w:val="0"/>
        <w:autoSpaceDN w:val="0"/>
        <w:adjustRightInd w:val="0"/>
        <w:ind w:left="-142" w:right="-142" w:firstLine="567"/>
        <w:jc w:val="both"/>
        <w:outlineLvl w:val="0"/>
        <w:rPr>
          <w:sz w:val="28"/>
          <w:szCs w:val="28"/>
        </w:rPr>
      </w:pPr>
      <w:r>
        <w:rPr>
          <w:sz w:val="28"/>
          <w:szCs w:val="28"/>
        </w:rPr>
        <w:t>*Согласно</w:t>
      </w:r>
      <w:r w:rsidRPr="006C7DE7">
        <w:rPr>
          <w:sz w:val="28"/>
          <w:szCs w:val="28"/>
        </w:rPr>
        <w:t xml:space="preserve"> Порядк</w:t>
      </w:r>
      <w:r>
        <w:rPr>
          <w:sz w:val="28"/>
          <w:szCs w:val="28"/>
        </w:rPr>
        <w:t>у</w:t>
      </w:r>
      <w:r w:rsidRPr="006C7DE7">
        <w:rPr>
          <w:sz w:val="28"/>
          <w:szCs w:val="28"/>
        </w:rPr>
        <w:t xml:space="preserve"> определения нормативов удельного расхода топлива при производстве электрической и тепловой энергии, утвержденного Приказом Минэнерго России от 30.12.2008</w:t>
      </w:r>
      <w:r>
        <w:rPr>
          <w:sz w:val="28"/>
          <w:szCs w:val="28"/>
        </w:rPr>
        <w:t xml:space="preserve"> </w:t>
      </w:r>
      <w:r w:rsidRPr="006C7DE7">
        <w:rPr>
          <w:sz w:val="28"/>
          <w:szCs w:val="28"/>
        </w:rPr>
        <w:t>№ 323, удельный расход топлива рассчитан на отпущенную тепловую энергию.</w:t>
      </w:r>
    </w:p>
    <w:p w:rsidR="00E574A5" w:rsidRDefault="00E574A5" w:rsidP="00E574A5">
      <w:pPr>
        <w:ind w:left="-709" w:right="-710"/>
        <w:sectPr w:rsidR="00E574A5" w:rsidSect="00E574A5">
          <w:pgSz w:w="11906" w:h="16838"/>
          <w:pgMar w:top="851" w:right="1418" w:bottom="709" w:left="1559" w:header="709" w:footer="709" w:gutter="0"/>
          <w:cols w:space="708"/>
          <w:titlePg/>
          <w:docGrid w:linePitch="360"/>
        </w:sectPr>
      </w:pPr>
    </w:p>
    <w:p w:rsidR="00E574A5" w:rsidRDefault="00E574A5" w:rsidP="00E574A5">
      <w:pPr>
        <w:ind w:left="-1952" w:right="281" w:firstLine="6772"/>
      </w:pPr>
      <w:r>
        <w:lastRenderedPageBreak/>
        <w:t>Приложение № 10 к протоколу № 12</w:t>
      </w:r>
    </w:p>
    <w:p w:rsidR="00E574A5" w:rsidRDefault="00E574A5" w:rsidP="00E574A5">
      <w:pPr>
        <w:ind w:left="-1952" w:right="281" w:firstLine="6772"/>
      </w:pPr>
      <w:r>
        <w:t>заседания правления региональной</w:t>
      </w:r>
    </w:p>
    <w:p w:rsidR="00E574A5" w:rsidRDefault="00E574A5" w:rsidP="00E574A5">
      <w:pPr>
        <w:ind w:left="-1952" w:right="281" w:firstLine="6772"/>
      </w:pPr>
      <w:r>
        <w:t>энергетической комиссии</w:t>
      </w:r>
    </w:p>
    <w:p w:rsidR="00E574A5" w:rsidRDefault="00E574A5" w:rsidP="00E574A5">
      <w:pPr>
        <w:ind w:left="-1952" w:right="281" w:firstLine="6772"/>
      </w:pPr>
      <w:r>
        <w:t>Кемеровской области от 28.02.2019</w:t>
      </w:r>
    </w:p>
    <w:p w:rsidR="00E574A5" w:rsidRDefault="00E574A5" w:rsidP="00E574A5">
      <w:pPr>
        <w:pStyle w:val="1"/>
        <w:jc w:val="center"/>
        <w:rPr>
          <w:sz w:val="27"/>
          <w:szCs w:val="27"/>
        </w:rPr>
      </w:pPr>
      <w:r w:rsidRPr="00F34AC1">
        <w:rPr>
          <w:iCs/>
          <w:sz w:val="26"/>
          <w:szCs w:val="26"/>
        </w:rPr>
        <w:t>Экспертное заключение</w:t>
      </w:r>
      <w:r w:rsidRPr="00F34AC1">
        <w:rPr>
          <w:sz w:val="26"/>
          <w:szCs w:val="26"/>
        </w:rPr>
        <w:t xml:space="preserve"> </w:t>
      </w:r>
      <w:r>
        <w:rPr>
          <w:sz w:val="26"/>
          <w:szCs w:val="26"/>
        </w:rPr>
        <w:t>по</w:t>
      </w:r>
      <w:r w:rsidRPr="00B73D21">
        <w:rPr>
          <w:sz w:val="27"/>
          <w:szCs w:val="27"/>
        </w:rPr>
        <w:t xml:space="preserve"> материалам, представленным </w:t>
      </w:r>
      <w:r>
        <w:rPr>
          <w:sz w:val="27"/>
          <w:szCs w:val="27"/>
        </w:rPr>
        <w:t>МУП «Комфорт»</w:t>
      </w:r>
      <w:r w:rsidRPr="00B73D21">
        <w:rPr>
          <w:sz w:val="27"/>
          <w:szCs w:val="27"/>
        </w:rPr>
        <w:t xml:space="preserve">, для утверждения нормативов создания запасов топлива на котельных </w:t>
      </w:r>
      <w:r>
        <w:rPr>
          <w:sz w:val="27"/>
          <w:szCs w:val="27"/>
        </w:rPr>
        <w:t>на</w:t>
      </w:r>
      <w:r w:rsidRPr="00B73D21">
        <w:rPr>
          <w:sz w:val="27"/>
          <w:szCs w:val="27"/>
        </w:rPr>
        <w:t xml:space="preserve"> </w:t>
      </w:r>
      <w:r>
        <w:rPr>
          <w:sz w:val="27"/>
          <w:szCs w:val="27"/>
        </w:rPr>
        <w:t>2019</w:t>
      </w:r>
      <w:r w:rsidRPr="00B73D21">
        <w:rPr>
          <w:sz w:val="27"/>
          <w:szCs w:val="27"/>
        </w:rPr>
        <w:t xml:space="preserve"> год</w:t>
      </w:r>
    </w:p>
    <w:p w:rsidR="00E574A5" w:rsidRPr="00E574A5" w:rsidRDefault="00E574A5" w:rsidP="00E574A5"/>
    <w:p w:rsidR="00E574A5" w:rsidRDefault="00E574A5" w:rsidP="00E574A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Кемеровской области обратилось МУП «Комфорт» (далее – </w:t>
      </w:r>
      <w:proofErr w:type="gramStart"/>
      <w:r>
        <w:rPr>
          <w:sz w:val="27"/>
          <w:szCs w:val="27"/>
        </w:rPr>
        <w:t>Предприятие)  с</w:t>
      </w:r>
      <w:proofErr w:type="gramEnd"/>
      <w:r>
        <w:rPr>
          <w:sz w:val="27"/>
          <w:szCs w:val="27"/>
        </w:rPr>
        <w:t xml:space="preserve"> заявкой на утверждение нормативов создания запасов топлива на котельных.</w:t>
      </w:r>
    </w:p>
    <w:p w:rsidR="00E574A5" w:rsidRDefault="00E574A5" w:rsidP="00E574A5">
      <w:pPr>
        <w:ind w:firstLine="567"/>
        <w:jc w:val="both"/>
        <w:rPr>
          <w:sz w:val="27"/>
          <w:szCs w:val="27"/>
        </w:rPr>
      </w:pPr>
      <w:r>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E574A5" w:rsidRPr="00361342" w:rsidRDefault="00E574A5" w:rsidP="00E574A5">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rsidR="00E574A5" w:rsidRPr="00361342" w:rsidRDefault="00E574A5" w:rsidP="00E574A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rsidR="00E574A5" w:rsidRPr="00361342" w:rsidRDefault="00E574A5" w:rsidP="00E574A5">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rsidR="00E574A5" w:rsidRPr="00CF3349" w:rsidRDefault="00E574A5" w:rsidP="00E574A5">
      <w:pPr>
        <w:ind w:firstLine="567"/>
        <w:jc w:val="both"/>
        <w:rPr>
          <w:sz w:val="27"/>
          <w:szCs w:val="27"/>
        </w:rPr>
      </w:pPr>
      <w:r>
        <w:rPr>
          <w:sz w:val="27"/>
          <w:szCs w:val="27"/>
        </w:rPr>
        <w:t>- д</w:t>
      </w:r>
      <w:r w:rsidRPr="00CF3349">
        <w:rPr>
          <w:sz w:val="27"/>
          <w:szCs w:val="27"/>
        </w:rPr>
        <w:t>анные о фактическом основном и резервном топливе, его характеристика и структура на 1 октября последнего отчетного года;</w:t>
      </w:r>
    </w:p>
    <w:p w:rsidR="00E574A5" w:rsidRPr="00CF3349" w:rsidRDefault="00E574A5" w:rsidP="00E574A5">
      <w:pPr>
        <w:ind w:firstLine="567"/>
        <w:jc w:val="both"/>
        <w:rPr>
          <w:sz w:val="27"/>
          <w:szCs w:val="27"/>
        </w:rPr>
      </w:pPr>
      <w:r>
        <w:rPr>
          <w:sz w:val="27"/>
          <w:szCs w:val="27"/>
        </w:rPr>
        <w:t>- д</w:t>
      </w:r>
      <w:r w:rsidRPr="00CF3349">
        <w:rPr>
          <w:sz w:val="27"/>
          <w:szCs w:val="27"/>
        </w:rPr>
        <w:t>анные о вместимос</w:t>
      </w:r>
      <w:r>
        <w:rPr>
          <w:sz w:val="27"/>
          <w:szCs w:val="27"/>
        </w:rPr>
        <w:t>ти складов для твердого топлива</w:t>
      </w:r>
      <w:r w:rsidRPr="00CF3349">
        <w:rPr>
          <w:sz w:val="27"/>
          <w:szCs w:val="27"/>
        </w:rPr>
        <w:t>;</w:t>
      </w:r>
    </w:p>
    <w:p w:rsidR="00E574A5" w:rsidRPr="00CF3349" w:rsidRDefault="00E574A5" w:rsidP="00E574A5">
      <w:pPr>
        <w:ind w:firstLine="567"/>
        <w:jc w:val="both"/>
        <w:rPr>
          <w:sz w:val="27"/>
          <w:szCs w:val="27"/>
        </w:rPr>
      </w:pPr>
      <w:r>
        <w:rPr>
          <w:sz w:val="27"/>
          <w:szCs w:val="27"/>
        </w:rPr>
        <w:t>- п</w:t>
      </w:r>
      <w:r w:rsidRPr="00CF3349">
        <w:rPr>
          <w:sz w:val="27"/>
          <w:szCs w:val="27"/>
        </w:rPr>
        <w:t>оказатели среднесуточного расхода топлива в наиболее холодное расчетное время года предшествующих периодов;</w:t>
      </w:r>
    </w:p>
    <w:p w:rsidR="00E574A5" w:rsidRPr="00CF3349" w:rsidRDefault="00E574A5" w:rsidP="00E574A5">
      <w:pPr>
        <w:ind w:firstLine="567"/>
        <w:jc w:val="both"/>
        <w:rPr>
          <w:sz w:val="27"/>
          <w:szCs w:val="27"/>
        </w:rPr>
      </w:pPr>
      <w:r>
        <w:rPr>
          <w:sz w:val="27"/>
          <w:szCs w:val="27"/>
        </w:rPr>
        <w:t>- х</w:t>
      </w:r>
      <w:r w:rsidRPr="00CF3349">
        <w:rPr>
          <w:sz w:val="27"/>
          <w:szCs w:val="27"/>
        </w:rPr>
        <w:t>арактеристика применяемого топлива;</w:t>
      </w:r>
    </w:p>
    <w:p w:rsidR="00E574A5" w:rsidRPr="00CF3349" w:rsidRDefault="00E574A5" w:rsidP="00E574A5">
      <w:pPr>
        <w:ind w:firstLine="567"/>
        <w:jc w:val="both"/>
        <w:rPr>
          <w:sz w:val="27"/>
          <w:szCs w:val="27"/>
        </w:rPr>
      </w:pPr>
      <w:r>
        <w:rPr>
          <w:sz w:val="27"/>
          <w:szCs w:val="27"/>
        </w:rPr>
        <w:t>- с</w:t>
      </w:r>
      <w:r w:rsidRPr="00CF3349">
        <w:rPr>
          <w:sz w:val="27"/>
          <w:szCs w:val="27"/>
        </w:rPr>
        <w:t>труктура отпуска тепловой энергии на планируемый год;</w:t>
      </w:r>
    </w:p>
    <w:p w:rsidR="00E574A5" w:rsidRPr="00CF3349" w:rsidRDefault="00E574A5" w:rsidP="00E574A5">
      <w:pPr>
        <w:ind w:firstLine="567"/>
        <w:jc w:val="both"/>
        <w:rPr>
          <w:sz w:val="27"/>
          <w:szCs w:val="27"/>
        </w:rPr>
      </w:pPr>
      <w:r>
        <w:rPr>
          <w:sz w:val="27"/>
          <w:szCs w:val="27"/>
        </w:rPr>
        <w:t>- п</w:t>
      </w:r>
      <w:r w:rsidRPr="00CF3349">
        <w:rPr>
          <w:sz w:val="27"/>
          <w:szCs w:val="27"/>
        </w:rPr>
        <w:t>ояснительная записка к расчету</w:t>
      </w:r>
      <w:r>
        <w:rPr>
          <w:sz w:val="27"/>
          <w:szCs w:val="27"/>
        </w:rPr>
        <w:t>;</w:t>
      </w:r>
    </w:p>
    <w:p w:rsidR="00E574A5" w:rsidRPr="00B76666" w:rsidRDefault="00E574A5" w:rsidP="00E574A5">
      <w:pPr>
        <w:ind w:firstLine="567"/>
        <w:jc w:val="both"/>
        <w:rPr>
          <w:sz w:val="27"/>
          <w:szCs w:val="27"/>
        </w:rPr>
      </w:pPr>
      <w:r>
        <w:rPr>
          <w:sz w:val="27"/>
          <w:szCs w:val="27"/>
        </w:rPr>
        <w:t xml:space="preserve">- </w:t>
      </w:r>
      <w:r w:rsidRPr="00B76666">
        <w:rPr>
          <w:sz w:val="27"/>
          <w:szCs w:val="27"/>
        </w:rPr>
        <w:t>расчет норматива создания технологических общих запасов топлива на котельных по каждому виду топлива раздельно (далее - ОНЗТ);</w:t>
      </w:r>
    </w:p>
    <w:p w:rsidR="00E574A5" w:rsidRPr="00B76666" w:rsidRDefault="00E574A5" w:rsidP="00E574A5">
      <w:pPr>
        <w:ind w:firstLine="567"/>
        <w:jc w:val="both"/>
        <w:rPr>
          <w:sz w:val="27"/>
          <w:szCs w:val="27"/>
        </w:rPr>
      </w:pPr>
      <w:r>
        <w:rPr>
          <w:sz w:val="27"/>
          <w:szCs w:val="27"/>
        </w:rPr>
        <w:t xml:space="preserve">- </w:t>
      </w:r>
      <w:r w:rsidRPr="00B76666">
        <w:rPr>
          <w:sz w:val="27"/>
          <w:szCs w:val="27"/>
        </w:rPr>
        <w:t>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E574A5" w:rsidRPr="00B76666" w:rsidRDefault="00E574A5" w:rsidP="00E574A5">
      <w:pPr>
        <w:ind w:firstLine="567"/>
        <w:jc w:val="both"/>
        <w:rPr>
          <w:sz w:val="27"/>
          <w:szCs w:val="27"/>
        </w:rPr>
      </w:pPr>
      <w:r>
        <w:rPr>
          <w:sz w:val="27"/>
          <w:szCs w:val="27"/>
        </w:rPr>
        <w:t xml:space="preserve">- </w:t>
      </w:r>
      <w:r w:rsidRPr="00B76666">
        <w:rPr>
          <w:sz w:val="27"/>
          <w:szCs w:val="27"/>
        </w:rPr>
        <w:t xml:space="preserve">расчет норматива создания неснижаемого запаса топлива на котельных по каждому виду топлива раздельно (далее </w:t>
      </w:r>
      <w:r>
        <w:rPr>
          <w:sz w:val="27"/>
          <w:szCs w:val="27"/>
        </w:rPr>
        <w:t>–</w:t>
      </w:r>
      <w:r w:rsidRPr="00B76666">
        <w:rPr>
          <w:sz w:val="27"/>
          <w:szCs w:val="27"/>
        </w:rPr>
        <w:t xml:space="preserve"> ННЗТ</w:t>
      </w:r>
      <w:r>
        <w:rPr>
          <w:sz w:val="27"/>
          <w:szCs w:val="27"/>
        </w:rPr>
        <w:t>).</w:t>
      </w:r>
    </w:p>
    <w:p w:rsidR="00E574A5" w:rsidRDefault="00E574A5" w:rsidP="00E574A5">
      <w:pPr>
        <w:ind w:firstLine="567"/>
        <w:jc w:val="both"/>
        <w:rPr>
          <w:sz w:val="27"/>
          <w:szCs w:val="27"/>
        </w:rPr>
      </w:pPr>
    </w:p>
    <w:p w:rsidR="00E574A5" w:rsidRDefault="00E574A5" w:rsidP="00E574A5">
      <w:pPr>
        <w:ind w:firstLine="567"/>
        <w:jc w:val="both"/>
        <w:rPr>
          <w:sz w:val="27"/>
          <w:szCs w:val="27"/>
        </w:rPr>
      </w:pPr>
      <w:r>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E574A5" w:rsidRDefault="00E574A5" w:rsidP="00E574A5">
      <w:pPr>
        <w:ind w:firstLine="567"/>
        <w:jc w:val="both"/>
        <w:rPr>
          <w:sz w:val="27"/>
          <w:szCs w:val="27"/>
        </w:rPr>
      </w:pPr>
      <w:r>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Pr>
          <w:sz w:val="28"/>
          <w:szCs w:val="28"/>
        </w:rPr>
        <w:t>основами ценообразования в сфере теплоснабжения, утвержденными постановлением Правительства РФ от 22.10.2012 №1075</w:t>
      </w:r>
      <w:r>
        <w:rPr>
          <w:sz w:val="27"/>
          <w:szCs w:val="27"/>
        </w:rPr>
        <w:t xml:space="preserve">,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w:t>
      </w:r>
      <w:r>
        <w:rPr>
          <w:sz w:val="27"/>
          <w:szCs w:val="27"/>
        </w:rPr>
        <w:lastRenderedPageBreak/>
        <w:t xml:space="preserve">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 xml:space="preserve">егиональной энергетической комиссии </w:t>
      </w:r>
      <w:r>
        <w:rPr>
          <w:sz w:val="27"/>
          <w:szCs w:val="27"/>
        </w:rPr>
        <w:t xml:space="preserve">Кемеровской области </w:t>
      </w:r>
      <w:r w:rsidRPr="00305F79">
        <w:rPr>
          <w:sz w:val="27"/>
          <w:szCs w:val="27"/>
        </w:rPr>
        <w:t>утвердить</w:t>
      </w:r>
      <w:r>
        <w:rPr>
          <w:sz w:val="27"/>
          <w:szCs w:val="27"/>
        </w:rPr>
        <w:t xml:space="preserve"> прилагаемые </w:t>
      </w:r>
      <w:r w:rsidRPr="00A97DAC">
        <w:rPr>
          <w:sz w:val="27"/>
          <w:szCs w:val="27"/>
        </w:rPr>
        <w:t>нормативы создания запасов топлива на котельных</w:t>
      </w:r>
      <w:r>
        <w:rPr>
          <w:sz w:val="27"/>
          <w:szCs w:val="27"/>
        </w:rPr>
        <w:t xml:space="preserve">  предприятия на 2019 год.</w:t>
      </w:r>
    </w:p>
    <w:p w:rsidR="00E574A5" w:rsidRDefault="00E574A5" w:rsidP="00E574A5">
      <w:pPr>
        <w:ind w:firstLine="567"/>
        <w:jc w:val="both"/>
        <w:rPr>
          <w:sz w:val="27"/>
          <w:szCs w:val="27"/>
        </w:rPr>
      </w:pPr>
    </w:p>
    <w:p w:rsidR="00E574A5" w:rsidRPr="004F496C" w:rsidRDefault="00E574A5" w:rsidP="00E574A5">
      <w:pPr>
        <w:ind w:firstLine="567"/>
        <w:jc w:val="both"/>
        <w:rPr>
          <w:sz w:val="28"/>
          <w:szCs w:val="28"/>
        </w:rPr>
      </w:pPr>
    </w:p>
    <w:p w:rsidR="00E574A5" w:rsidRPr="004F496C" w:rsidRDefault="00E574A5" w:rsidP="00E574A5">
      <w:pPr>
        <w:pStyle w:val="af"/>
        <w:rPr>
          <w:sz w:val="28"/>
          <w:szCs w:val="28"/>
        </w:rPr>
      </w:pPr>
      <w:r w:rsidRPr="004F496C">
        <w:rPr>
          <w:sz w:val="28"/>
          <w:szCs w:val="28"/>
        </w:rPr>
        <w:t>ПРЕДЛОЖЕНИЕ</w:t>
      </w:r>
    </w:p>
    <w:p w:rsidR="00E574A5" w:rsidRPr="004F496C" w:rsidRDefault="00E574A5" w:rsidP="00E574A5">
      <w:pPr>
        <w:pStyle w:val="a6"/>
        <w:jc w:val="center"/>
        <w:rPr>
          <w:sz w:val="28"/>
          <w:szCs w:val="28"/>
        </w:rPr>
      </w:pPr>
      <w:r w:rsidRPr="004F496C">
        <w:rPr>
          <w:sz w:val="28"/>
          <w:szCs w:val="28"/>
        </w:rPr>
        <w:t xml:space="preserve">по утверждению нормативов создания запасов топлива на тепловых электростанциях и котельных на </w:t>
      </w:r>
      <w:r>
        <w:rPr>
          <w:sz w:val="28"/>
          <w:szCs w:val="28"/>
        </w:rPr>
        <w:t>2019</w:t>
      </w:r>
      <w:r w:rsidRPr="004F496C">
        <w:rPr>
          <w:sz w:val="28"/>
          <w:szCs w:val="28"/>
        </w:rPr>
        <w:t xml:space="preserve"> год </w:t>
      </w:r>
    </w:p>
    <w:tbl>
      <w:tblPr>
        <w:tblW w:w="10065" w:type="dxa"/>
        <w:jc w:val="center"/>
        <w:tblLook w:val="0000" w:firstRow="0" w:lastRow="0" w:firstColumn="0" w:lastColumn="0" w:noHBand="0" w:noVBand="0"/>
      </w:tblPr>
      <w:tblGrid>
        <w:gridCol w:w="3002"/>
        <w:gridCol w:w="1410"/>
        <w:gridCol w:w="1379"/>
        <w:gridCol w:w="2152"/>
        <w:gridCol w:w="2122"/>
      </w:tblGrid>
      <w:tr w:rsidR="00E574A5" w:rsidTr="00E574A5">
        <w:trPr>
          <w:trHeight w:val="20"/>
          <w:jc w:val="center"/>
        </w:trPr>
        <w:tc>
          <w:tcPr>
            <w:tcW w:w="3002" w:type="dxa"/>
            <w:tcBorders>
              <w:top w:val="nil"/>
              <w:left w:val="nil"/>
              <w:bottom w:val="nil"/>
              <w:right w:val="nil"/>
            </w:tcBorders>
            <w:shd w:val="clear" w:color="auto" w:fill="auto"/>
            <w:vAlign w:val="center"/>
          </w:tcPr>
          <w:p w:rsidR="00E574A5" w:rsidRDefault="00E574A5" w:rsidP="00932877">
            <w:pPr>
              <w:jc w:val="center"/>
              <w:rPr>
                <w:sz w:val="28"/>
                <w:szCs w:val="28"/>
              </w:rPr>
            </w:pPr>
          </w:p>
        </w:tc>
        <w:tc>
          <w:tcPr>
            <w:tcW w:w="1410" w:type="dxa"/>
            <w:tcBorders>
              <w:top w:val="nil"/>
              <w:left w:val="nil"/>
              <w:bottom w:val="nil"/>
              <w:right w:val="nil"/>
            </w:tcBorders>
            <w:shd w:val="clear" w:color="auto" w:fill="auto"/>
            <w:vAlign w:val="center"/>
          </w:tcPr>
          <w:p w:rsidR="00E574A5" w:rsidRDefault="00E574A5" w:rsidP="00932877">
            <w:pPr>
              <w:jc w:val="center"/>
              <w:rPr>
                <w:sz w:val="28"/>
                <w:szCs w:val="28"/>
              </w:rPr>
            </w:pPr>
          </w:p>
        </w:tc>
        <w:tc>
          <w:tcPr>
            <w:tcW w:w="1379" w:type="dxa"/>
            <w:tcBorders>
              <w:top w:val="nil"/>
              <w:left w:val="nil"/>
              <w:bottom w:val="nil"/>
              <w:right w:val="nil"/>
            </w:tcBorders>
            <w:shd w:val="clear" w:color="auto" w:fill="auto"/>
            <w:vAlign w:val="center"/>
          </w:tcPr>
          <w:p w:rsidR="00E574A5" w:rsidRDefault="00E574A5" w:rsidP="00932877">
            <w:pPr>
              <w:jc w:val="center"/>
              <w:rPr>
                <w:sz w:val="28"/>
                <w:szCs w:val="28"/>
              </w:rPr>
            </w:pPr>
          </w:p>
        </w:tc>
        <w:tc>
          <w:tcPr>
            <w:tcW w:w="2152" w:type="dxa"/>
            <w:tcBorders>
              <w:top w:val="nil"/>
              <w:left w:val="nil"/>
              <w:bottom w:val="nil"/>
              <w:right w:val="nil"/>
            </w:tcBorders>
            <w:shd w:val="clear" w:color="auto" w:fill="auto"/>
            <w:vAlign w:val="center"/>
          </w:tcPr>
          <w:p w:rsidR="00E574A5" w:rsidRDefault="00E574A5" w:rsidP="00932877">
            <w:pPr>
              <w:jc w:val="center"/>
              <w:rPr>
                <w:sz w:val="28"/>
                <w:szCs w:val="28"/>
              </w:rPr>
            </w:pPr>
          </w:p>
        </w:tc>
        <w:tc>
          <w:tcPr>
            <w:tcW w:w="2122" w:type="dxa"/>
            <w:tcBorders>
              <w:top w:val="nil"/>
              <w:left w:val="nil"/>
              <w:bottom w:val="nil"/>
              <w:right w:val="nil"/>
            </w:tcBorders>
            <w:shd w:val="clear" w:color="auto" w:fill="auto"/>
            <w:vAlign w:val="center"/>
          </w:tcPr>
          <w:p w:rsidR="00E574A5" w:rsidRDefault="00E574A5" w:rsidP="00932877">
            <w:pPr>
              <w:jc w:val="center"/>
              <w:rPr>
                <w:sz w:val="28"/>
                <w:szCs w:val="28"/>
              </w:rPr>
            </w:pPr>
            <w:r>
              <w:rPr>
                <w:sz w:val="28"/>
                <w:szCs w:val="28"/>
              </w:rPr>
              <w:t>тыс. тонн</w:t>
            </w:r>
          </w:p>
        </w:tc>
      </w:tr>
      <w:tr w:rsidR="00E574A5" w:rsidTr="00E574A5">
        <w:trPr>
          <w:trHeight w:val="20"/>
          <w:jc w:val="center"/>
        </w:trPr>
        <w:tc>
          <w:tcPr>
            <w:tcW w:w="3002" w:type="dxa"/>
            <w:vMerge w:val="restart"/>
            <w:tcBorders>
              <w:top w:val="single" w:sz="8" w:space="0" w:color="auto"/>
              <w:left w:val="single" w:sz="8" w:space="0" w:color="auto"/>
              <w:right w:val="single" w:sz="8" w:space="0" w:color="auto"/>
            </w:tcBorders>
            <w:shd w:val="clear" w:color="auto" w:fill="auto"/>
            <w:vAlign w:val="center"/>
          </w:tcPr>
          <w:p w:rsidR="00E574A5" w:rsidRPr="00F14888" w:rsidRDefault="00E574A5" w:rsidP="00932877">
            <w:pPr>
              <w:jc w:val="center"/>
              <w:rPr>
                <w:bCs/>
              </w:rPr>
            </w:pPr>
            <w:r w:rsidRPr="00F14888">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rsidR="00E574A5" w:rsidRPr="00F14888" w:rsidRDefault="00E574A5" w:rsidP="00932877">
            <w:pPr>
              <w:jc w:val="center"/>
              <w:rPr>
                <w:bCs/>
              </w:rPr>
            </w:pPr>
            <w:r w:rsidRPr="00F14888">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E574A5" w:rsidRPr="00F14888" w:rsidRDefault="00E574A5" w:rsidP="00932877">
            <w:pPr>
              <w:jc w:val="center"/>
              <w:rPr>
                <w:bCs/>
              </w:rPr>
            </w:pPr>
            <w:r w:rsidRPr="00F14888">
              <w:rPr>
                <w:bCs/>
              </w:rPr>
              <w:t xml:space="preserve">Нормативы создания запасов топлива </w:t>
            </w:r>
          </w:p>
        </w:tc>
      </w:tr>
      <w:tr w:rsidR="00E574A5" w:rsidTr="00E574A5">
        <w:trPr>
          <w:trHeight w:val="20"/>
          <w:jc w:val="center"/>
        </w:trPr>
        <w:tc>
          <w:tcPr>
            <w:tcW w:w="3002" w:type="dxa"/>
            <w:vMerge/>
            <w:tcBorders>
              <w:left w:val="single" w:sz="8" w:space="0" w:color="auto"/>
              <w:right w:val="single" w:sz="8" w:space="0" w:color="auto"/>
            </w:tcBorders>
            <w:vAlign w:val="center"/>
          </w:tcPr>
          <w:p w:rsidR="00E574A5" w:rsidRPr="00F14888" w:rsidRDefault="00E574A5" w:rsidP="00932877">
            <w:pPr>
              <w:rPr>
                <w:bCs/>
              </w:rPr>
            </w:pPr>
          </w:p>
        </w:tc>
        <w:tc>
          <w:tcPr>
            <w:tcW w:w="1410" w:type="dxa"/>
            <w:vMerge/>
            <w:tcBorders>
              <w:left w:val="single" w:sz="8" w:space="0" w:color="auto"/>
              <w:right w:val="single" w:sz="8" w:space="0" w:color="auto"/>
            </w:tcBorders>
            <w:vAlign w:val="center"/>
          </w:tcPr>
          <w:p w:rsidR="00E574A5" w:rsidRPr="00F14888" w:rsidRDefault="00E574A5" w:rsidP="00932877">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E574A5" w:rsidRDefault="00E574A5" w:rsidP="00932877">
            <w:pPr>
              <w:jc w:val="center"/>
              <w:rPr>
                <w:bCs/>
              </w:rPr>
            </w:pPr>
            <w:r w:rsidRPr="00F14888">
              <w:rPr>
                <w:bCs/>
              </w:rPr>
              <w:t xml:space="preserve">Общий </w:t>
            </w:r>
          </w:p>
          <w:p w:rsidR="00E574A5" w:rsidRDefault="00E574A5" w:rsidP="00932877">
            <w:pPr>
              <w:jc w:val="center"/>
              <w:rPr>
                <w:bCs/>
              </w:rPr>
            </w:pPr>
            <w:r w:rsidRPr="00F14888">
              <w:rPr>
                <w:bCs/>
              </w:rPr>
              <w:t>запас</w:t>
            </w:r>
          </w:p>
          <w:p w:rsidR="00E574A5" w:rsidRPr="00F14888" w:rsidRDefault="00E574A5" w:rsidP="00932877">
            <w:pPr>
              <w:jc w:val="center"/>
              <w:rPr>
                <w:bCs/>
              </w:rPr>
            </w:pPr>
            <w:r w:rsidRPr="00F14888">
              <w:rPr>
                <w:bCs/>
              </w:rPr>
              <w:t xml:space="preserve">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E574A5" w:rsidRPr="00F14888" w:rsidRDefault="00E574A5" w:rsidP="00932877">
            <w:pPr>
              <w:jc w:val="center"/>
              <w:rPr>
                <w:bCs/>
              </w:rPr>
            </w:pPr>
            <w:r w:rsidRPr="00F14888">
              <w:rPr>
                <w:bCs/>
              </w:rPr>
              <w:t>в том числе</w:t>
            </w:r>
          </w:p>
        </w:tc>
      </w:tr>
      <w:tr w:rsidR="00E574A5" w:rsidTr="00E574A5">
        <w:trPr>
          <w:trHeight w:val="20"/>
          <w:jc w:val="center"/>
        </w:trPr>
        <w:tc>
          <w:tcPr>
            <w:tcW w:w="3002" w:type="dxa"/>
            <w:vMerge/>
            <w:tcBorders>
              <w:left w:val="single" w:sz="8" w:space="0" w:color="auto"/>
              <w:bottom w:val="single" w:sz="8" w:space="0" w:color="000000"/>
              <w:right w:val="single" w:sz="8" w:space="0" w:color="auto"/>
            </w:tcBorders>
            <w:vAlign w:val="center"/>
          </w:tcPr>
          <w:p w:rsidR="00E574A5" w:rsidRPr="00F14888" w:rsidRDefault="00E574A5" w:rsidP="00932877">
            <w:pPr>
              <w:rPr>
                <w:bCs/>
              </w:rPr>
            </w:pPr>
          </w:p>
        </w:tc>
        <w:tc>
          <w:tcPr>
            <w:tcW w:w="1410" w:type="dxa"/>
            <w:vMerge/>
            <w:tcBorders>
              <w:left w:val="single" w:sz="8" w:space="0" w:color="auto"/>
              <w:bottom w:val="single" w:sz="8" w:space="0" w:color="000000"/>
              <w:right w:val="single" w:sz="8" w:space="0" w:color="auto"/>
            </w:tcBorders>
            <w:vAlign w:val="center"/>
          </w:tcPr>
          <w:p w:rsidR="00E574A5" w:rsidRPr="00F14888" w:rsidRDefault="00E574A5" w:rsidP="00932877">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E574A5" w:rsidRPr="00F14888" w:rsidRDefault="00E574A5" w:rsidP="00932877">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E574A5" w:rsidRPr="00F14888" w:rsidRDefault="00E574A5" w:rsidP="00932877">
            <w:pPr>
              <w:jc w:val="center"/>
              <w:rPr>
                <w:bCs/>
              </w:rPr>
            </w:pPr>
            <w:r w:rsidRPr="00F14888">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E574A5" w:rsidRDefault="00E574A5" w:rsidP="00932877">
            <w:pPr>
              <w:jc w:val="center"/>
              <w:rPr>
                <w:bCs/>
              </w:rPr>
            </w:pPr>
            <w:r w:rsidRPr="00F14888">
              <w:rPr>
                <w:bCs/>
              </w:rPr>
              <w:t xml:space="preserve">неснижаемый </w:t>
            </w:r>
          </w:p>
          <w:p w:rsidR="00E574A5" w:rsidRPr="00F14888" w:rsidRDefault="00E574A5" w:rsidP="00932877">
            <w:pPr>
              <w:jc w:val="center"/>
              <w:rPr>
                <w:bCs/>
              </w:rPr>
            </w:pPr>
            <w:r w:rsidRPr="00F14888">
              <w:rPr>
                <w:bCs/>
              </w:rPr>
              <w:t>запас</w:t>
            </w:r>
          </w:p>
        </w:tc>
      </w:tr>
      <w:tr w:rsidR="00E574A5" w:rsidRPr="00CD3075" w:rsidTr="00E574A5">
        <w:trPr>
          <w:trHeight w:val="20"/>
          <w:jc w:val="center"/>
        </w:trPr>
        <w:tc>
          <w:tcPr>
            <w:tcW w:w="3002" w:type="dxa"/>
            <w:tcBorders>
              <w:top w:val="nil"/>
              <w:left w:val="single" w:sz="8" w:space="0" w:color="auto"/>
              <w:bottom w:val="single" w:sz="4" w:space="0" w:color="auto"/>
              <w:right w:val="single" w:sz="8" w:space="0" w:color="auto"/>
            </w:tcBorders>
            <w:shd w:val="clear" w:color="auto" w:fill="auto"/>
            <w:vAlign w:val="center"/>
          </w:tcPr>
          <w:p w:rsidR="00E574A5" w:rsidRPr="00CD3075" w:rsidRDefault="00E574A5" w:rsidP="00932877">
            <w:pPr>
              <w:jc w:val="center"/>
            </w:pPr>
            <w:r>
              <w:t>МУП «Комфорт»</w:t>
            </w:r>
            <w:r w:rsidRPr="00B01E93">
              <w:t xml:space="preserve"> </w:t>
            </w:r>
          </w:p>
        </w:tc>
        <w:tc>
          <w:tcPr>
            <w:tcW w:w="1410" w:type="dxa"/>
            <w:tcBorders>
              <w:top w:val="single" w:sz="8" w:space="0" w:color="000000"/>
              <w:left w:val="nil"/>
              <w:bottom w:val="single" w:sz="4" w:space="0" w:color="auto"/>
              <w:right w:val="single" w:sz="8" w:space="0" w:color="auto"/>
            </w:tcBorders>
            <w:shd w:val="clear" w:color="auto" w:fill="auto"/>
            <w:vAlign w:val="center"/>
          </w:tcPr>
          <w:p w:rsidR="00E574A5" w:rsidRPr="00CD3075" w:rsidRDefault="00E574A5" w:rsidP="00932877">
            <w:pPr>
              <w:jc w:val="center"/>
            </w:pPr>
            <w:r w:rsidRPr="00CD3075">
              <w:t>Уголь</w:t>
            </w:r>
          </w:p>
        </w:tc>
        <w:tc>
          <w:tcPr>
            <w:tcW w:w="1379" w:type="dxa"/>
            <w:tcBorders>
              <w:top w:val="single" w:sz="8" w:space="0" w:color="000000"/>
              <w:left w:val="nil"/>
              <w:bottom w:val="single" w:sz="4" w:space="0" w:color="auto"/>
              <w:right w:val="single" w:sz="8" w:space="0" w:color="auto"/>
            </w:tcBorders>
            <w:shd w:val="clear" w:color="auto" w:fill="auto"/>
            <w:vAlign w:val="center"/>
          </w:tcPr>
          <w:p w:rsidR="00E574A5" w:rsidRPr="00EA36F3" w:rsidRDefault="00E574A5" w:rsidP="00932877">
            <w:pPr>
              <w:jc w:val="center"/>
            </w:pPr>
            <w:r>
              <w:t>8,460</w:t>
            </w:r>
          </w:p>
        </w:tc>
        <w:tc>
          <w:tcPr>
            <w:tcW w:w="2152" w:type="dxa"/>
            <w:tcBorders>
              <w:top w:val="single" w:sz="8" w:space="0" w:color="auto"/>
              <w:left w:val="nil"/>
              <w:bottom w:val="single" w:sz="4" w:space="0" w:color="auto"/>
              <w:right w:val="single" w:sz="8" w:space="0" w:color="auto"/>
            </w:tcBorders>
            <w:shd w:val="clear" w:color="auto" w:fill="auto"/>
            <w:vAlign w:val="center"/>
          </w:tcPr>
          <w:p w:rsidR="00E574A5" w:rsidRPr="00EA36F3" w:rsidRDefault="00E574A5" w:rsidP="00932877">
            <w:pPr>
              <w:jc w:val="center"/>
            </w:pPr>
            <w:r>
              <w:t>7,190</w:t>
            </w:r>
          </w:p>
        </w:tc>
        <w:tc>
          <w:tcPr>
            <w:tcW w:w="2122" w:type="dxa"/>
            <w:tcBorders>
              <w:top w:val="single" w:sz="8" w:space="0" w:color="auto"/>
              <w:left w:val="nil"/>
              <w:bottom w:val="single" w:sz="4" w:space="0" w:color="auto"/>
              <w:right w:val="single" w:sz="8" w:space="0" w:color="auto"/>
            </w:tcBorders>
            <w:shd w:val="clear" w:color="auto" w:fill="auto"/>
            <w:vAlign w:val="center"/>
          </w:tcPr>
          <w:p w:rsidR="00E574A5" w:rsidRPr="00EA36F3" w:rsidRDefault="00E574A5" w:rsidP="00932877">
            <w:pPr>
              <w:jc w:val="center"/>
            </w:pPr>
            <w:r>
              <w:t>1,270</w:t>
            </w:r>
          </w:p>
        </w:tc>
      </w:tr>
    </w:tbl>
    <w:p w:rsidR="00E574A5" w:rsidRPr="00EA36F3" w:rsidRDefault="00E574A5" w:rsidP="00E574A5">
      <w:pPr>
        <w:ind w:firstLine="567"/>
        <w:jc w:val="both"/>
        <w:rPr>
          <w:sz w:val="27"/>
          <w:szCs w:val="27"/>
        </w:rPr>
      </w:pPr>
    </w:p>
    <w:p w:rsidR="00E574A5" w:rsidRDefault="00E574A5" w:rsidP="00E574A5">
      <w:pPr>
        <w:pStyle w:val="33"/>
        <w:ind w:firstLine="0"/>
        <w:jc w:val="both"/>
        <w:rPr>
          <w:b/>
          <w:sz w:val="28"/>
          <w:szCs w:val="28"/>
        </w:rPr>
        <w:sectPr w:rsidR="00E574A5" w:rsidSect="00E574A5">
          <w:pgSz w:w="11906" w:h="16838"/>
          <w:pgMar w:top="851" w:right="1418" w:bottom="709" w:left="1559" w:header="709" w:footer="709" w:gutter="0"/>
          <w:cols w:space="708"/>
          <w:titlePg/>
          <w:docGrid w:linePitch="360"/>
        </w:sectPr>
      </w:pPr>
    </w:p>
    <w:p w:rsidR="00E574A5" w:rsidRDefault="00E574A5" w:rsidP="00E574A5">
      <w:pPr>
        <w:ind w:left="-1952" w:right="281" w:firstLine="6772"/>
      </w:pPr>
      <w:r>
        <w:lastRenderedPageBreak/>
        <w:t>Приложение № 11 к протоколу № 12</w:t>
      </w:r>
    </w:p>
    <w:p w:rsidR="00E574A5" w:rsidRDefault="00E574A5" w:rsidP="00E574A5">
      <w:pPr>
        <w:ind w:left="-1952" w:right="281" w:firstLine="6772"/>
      </w:pPr>
      <w:r>
        <w:t>заседания правления региональной</w:t>
      </w:r>
    </w:p>
    <w:p w:rsidR="00E574A5" w:rsidRDefault="00E574A5" w:rsidP="00E574A5">
      <w:pPr>
        <w:ind w:left="-1952" w:right="281" w:firstLine="6772"/>
      </w:pPr>
      <w:r>
        <w:t>энергетической комиссии</w:t>
      </w:r>
    </w:p>
    <w:p w:rsidR="00E574A5" w:rsidRDefault="00E574A5" w:rsidP="00E574A5">
      <w:pPr>
        <w:ind w:left="-1952" w:right="281" w:firstLine="6772"/>
      </w:pPr>
      <w:r>
        <w:t>Кемеровской области от 28.02.2019</w:t>
      </w:r>
    </w:p>
    <w:p w:rsidR="00E574A5" w:rsidRDefault="00E574A5" w:rsidP="00E574A5">
      <w:pPr>
        <w:ind w:left="-1952" w:right="281" w:firstLine="6772"/>
      </w:pPr>
    </w:p>
    <w:p w:rsidR="00E574A5" w:rsidRPr="00E574A5" w:rsidRDefault="00E574A5" w:rsidP="00E574A5">
      <w:pPr>
        <w:ind w:left="142"/>
        <w:jc w:val="center"/>
        <w:rPr>
          <w:b/>
          <w:sz w:val="28"/>
          <w:szCs w:val="28"/>
        </w:rPr>
      </w:pPr>
      <w:r w:rsidRPr="00E574A5">
        <w:rPr>
          <w:b/>
          <w:sz w:val="28"/>
          <w:szCs w:val="28"/>
        </w:rPr>
        <w:t xml:space="preserve">Нормативы запасов топлива на источниках тепловой энергии, </w:t>
      </w:r>
    </w:p>
    <w:p w:rsidR="00E574A5" w:rsidRPr="00E574A5" w:rsidRDefault="00E574A5" w:rsidP="00E574A5">
      <w:pPr>
        <w:ind w:left="142"/>
        <w:jc w:val="center"/>
        <w:rPr>
          <w:b/>
          <w:sz w:val="28"/>
          <w:szCs w:val="28"/>
        </w:rPr>
      </w:pPr>
      <w:r w:rsidRPr="00E574A5">
        <w:rPr>
          <w:b/>
          <w:sz w:val="28"/>
          <w:szCs w:val="28"/>
        </w:rPr>
        <w:t xml:space="preserve">за исключением источников тепловой энергии, функционирующих </w:t>
      </w:r>
    </w:p>
    <w:p w:rsidR="00E574A5" w:rsidRPr="00E574A5" w:rsidRDefault="00E574A5" w:rsidP="00E574A5">
      <w:pPr>
        <w:ind w:left="142"/>
        <w:jc w:val="center"/>
        <w:rPr>
          <w:b/>
          <w:sz w:val="28"/>
          <w:szCs w:val="28"/>
        </w:rPr>
      </w:pPr>
      <w:r w:rsidRPr="00E574A5">
        <w:rPr>
          <w:b/>
          <w:sz w:val="28"/>
          <w:szCs w:val="28"/>
        </w:rPr>
        <w:t>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«Комфорт» (</w:t>
      </w:r>
      <w:proofErr w:type="spellStart"/>
      <w:r w:rsidRPr="00E574A5">
        <w:rPr>
          <w:b/>
          <w:sz w:val="28"/>
          <w:szCs w:val="28"/>
        </w:rPr>
        <w:t>Юргинский</w:t>
      </w:r>
      <w:proofErr w:type="spellEnd"/>
      <w:r w:rsidRPr="00E574A5">
        <w:rPr>
          <w:b/>
          <w:sz w:val="28"/>
          <w:szCs w:val="28"/>
        </w:rPr>
        <w:t xml:space="preserve"> муниципальный район) на 2019 год</w:t>
      </w:r>
    </w:p>
    <w:p w:rsidR="00E574A5" w:rsidRPr="00E574A5" w:rsidRDefault="00E574A5" w:rsidP="00E574A5">
      <w:pPr>
        <w:ind w:left="7200" w:right="-851" w:firstLine="720"/>
        <w:jc w:val="center"/>
        <w:rPr>
          <w:sz w:val="28"/>
          <w:szCs w:val="28"/>
        </w:rPr>
      </w:pPr>
    </w:p>
    <w:p w:rsidR="00E574A5" w:rsidRPr="00E574A5" w:rsidRDefault="00E574A5" w:rsidP="00E574A5">
      <w:pPr>
        <w:ind w:left="7200" w:right="-851" w:firstLine="720"/>
        <w:jc w:val="center"/>
        <w:rPr>
          <w:sz w:val="28"/>
          <w:szCs w:val="28"/>
        </w:rPr>
      </w:pPr>
      <w:r w:rsidRPr="00E574A5">
        <w:rPr>
          <w:sz w:val="28"/>
          <w:szCs w:val="28"/>
        </w:rPr>
        <w:t>тыс. т.</w:t>
      </w:r>
    </w:p>
    <w:tbl>
      <w:tblPr>
        <w:tblW w:w="978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54"/>
        <w:gridCol w:w="1417"/>
        <w:gridCol w:w="1134"/>
        <w:gridCol w:w="1559"/>
        <w:gridCol w:w="1418"/>
      </w:tblGrid>
      <w:tr w:rsidR="00E574A5" w:rsidRPr="00E574A5" w:rsidTr="00932877">
        <w:trPr>
          <w:trHeight w:val="454"/>
          <w:tblHeader/>
        </w:trPr>
        <w:tc>
          <w:tcPr>
            <w:tcW w:w="4254" w:type="dxa"/>
            <w:vMerge w:val="restart"/>
            <w:shd w:val="clear" w:color="auto" w:fill="FFFFFF"/>
            <w:tcMar>
              <w:left w:w="57" w:type="dxa"/>
              <w:right w:w="57" w:type="dxa"/>
            </w:tcMar>
            <w:vAlign w:val="center"/>
          </w:tcPr>
          <w:p w:rsidR="00E574A5" w:rsidRPr="00E574A5" w:rsidRDefault="00E574A5" w:rsidP="00E574A5">
            <w:pPr>
              <w:jc w:val="center"/>
              <w:rPr>
                <w:sz w:val="28"/>
                <w:szCs w:val="28"/>
              </w:rPr>
            </w:pPr>
            <w:r w:rsidRPr="00E574A5">
              <w:rPr>
                <w:sz w:val="28"/>
                <w:szCs w:val="28"/>
              </w:rPr>
              <w:t>Наименование регулируемой организации</w:t>
            </w:r>
          </w:p>
        </w:tc>
        <w:tc>
          <w:tcPr>
            <w:tcW w:w="1417" w:type="dxa"/>
            <w:vMerge w:val="restart"/>
            <w:shd w:val="clear" w:color="auto" w:fill="FFFFFF"/>
            <w:tcMar>
              <w:left w:w="57" w:type="dxa"/>
              <w:right w:w="57" w:type="dxa"/>
            </w:tcMar>
            <w:vAlign w:val="center"/>
          </w:tcPr>
          <w:p w:rsidR="00E574A5" w:rsidRPr="00E574A5" w:rsidRDefault="00E574A5" w:rsidP="00E574A5">
            <w:pPr>
              <w:ind w:left="-108" w:right="-108"/>
              <w:jc w:val="center"/>
              <w:rPr>
                <w:sz w:val="28"/>
                <w:szCs w:val="28"/>
              </w:rPr>
            </w:pPr>
            <w:r w:rsidRPr="00E574A5">
              <w:rPr>
                <w:sz w:val="28"/>
                <w:szCs w:val="28"/>
              </w:rPr>
              <w:t xml:space="preserve">Вид </w:t>
            </w:r>
          </w:p>
          <w:p w:rsidR="00E574A5" w:rsidRPr="00E574A5" w:rsidRDefault="00E574A5" w:rsidP="00E574A5">
            <w:pPr>
              <w:ind w:left="-108" w:right="-108"/>
              <w:jc w:val="center"/>
              <w:rPr>
                <w:sz w:val="28"/>
                <w:szCs w:val="28"/>
              </w:rPr>
            </w:pPr>
            <w:r w:rsidRPr="00E574A5">
              <w:rPr>
                <w:sz w:val="28"/>
                <w:szCs w:val="28"/>
              </w:rPr>
              <w:t>топлива</w:t>
            </w:r>
          </w:p>
        </w:tc>
        <w:tc>
          <w:tcPr>
            <w:tcW w:w="4111" w:type="dxa"/>
            <w:gridSpan w:val="3"/>
            <w:shd w:val="clear" w:color="auto" w:fill="FFFFFF"/>
            <w:tcMar>
              <w:left w:w="57" w:type="dxa"/>
              <w:right w:w="57" w:type="dxa"/>
            </w:tcMar>
            <w:vAlign w:val="center"/>
          </w:tcPr>
          <w:p w:rsidR="00E574A5" w:rsidRPr="00E574A5" w:rsidRDefault="00E574A5" w:rsidP="00E574A5">
            <w:pPr>
              <w:jc w:val="center"/>
              <w:rPr>
                <w:sz w:val="28"/>
                <w:szCs w:val="28"/>
              </w:rPr>
            </w:pPr>
            <w:r w:rsidRPr="00E574A5">
              <w:rPr>
                <w:sz w:val="28"/>
                <w:szCs w:val="28"/>
              </w:rPr>
              <w:t xml:space="preserve">Норматив создания запасов топлива </w:t>
            </w:r>
          </w:p>
        </w:tc>
      </w:tr>
      <w:tr w:rsidR="00E574A5" w:rsidRPr="00E574A5" w:rsidTr="00932877">
        <w:trPr>
          <w:trHeight w:val="454"/>
          <w:tblHeader/>
        </w:trPr>
        <w:tc>
          <w:tcPr>
            <w:tcW w:w="4254" w:type="dxa"/>
            <w:vMerge/>
            <w:shd w:val="clear" w:color="auto" w:fill="FFFFFF"/>
            <w:tcMar>
              <w:left w:w="57" w:type="dxa"/>
              <w:right w:w="57" w:type="dxa"/>
            </w:tcMar>
            <w:vAlign w:val="center"/>
          </w:tcPr>
          <w:p w:rsidR="00E574A5" w:rsidRPr="00E574A5" w:rsidRDefault="00E574A5" w:rsidP="00E574A5">
            <w:pPr>
              <w:jc w:val="center"/>
              <w:rPr>
                <w:sz w:val="28"/>
                <w:szCs w:val="28"/>
              </w:rPr>
            </w:pPr>
          </w:p>
        </w:tc>
        <w:tc>
          <w:tcPr>
            <w:tcW w:w="1417" w:type="dxa"/>
            <w:vMerge/>
            <w:shd w:val="clear" w:color="auto" w:fill="FFFFFF"/>
            <w:tcMar>
              <w:left w:w="57" w:type="dxa"/>
              <w:right w:w="57" w:type="dxa"/>
            </w:tcMar>
            <w:vAlign w:val="center"/>
          </w:tcPr>
          <w:p w:rsidR="00E574A5" w:rsidRPr="00E574A5" w:rsidRDefault="00E574A5" w:rsidP="00E574A5">
            <w:pPr>
              <w:jc w:val="center"/>
              <w:rPr>
                <w:sz w:val="28"/>
                <w:szCs w:val="28"/>
              </w:rPr>
            </w:pPr>
          </w:p>
        </w:tc>
        <w:tc>
          <w:tcPr>
            <w:tcW w:w="1134" w:type="dxa"/>
            <w:vMerge w:val="restart"/>
            <w:shd w:val="clear" w:color="auto" w:fill="FFFFFF"/>
            <w:tcMar>
              <w:left w:w="57" w:type="dxa"/>
              <w:right w:w="57" w:type="dxa"/>
            </w:tcMar>
            <w:vAlign w:val="center"/>
          </w:tcPr>
          <w:p w:rsidR="00E574A5" w:rsidRPr="00E574A5" w:rsidRDefault="00E574A5" w:rsidP="00E574A5">
            <w:pPr>
              <w:ind w:left="-108" w:right="-107"/>
              <w:jc w:val="center"/>
              <w:rPr>
                <w:sz w:val="28"/>
                <w:szCs w:val="28"/>
              </w:rPr>
            </w:pPr>
            <w:r w:rsidRPr="00E574A5">
              <w:rPr>
                <w:sz w:val="28"/>
                <w:szCs w:val="28"/>
              </w:rPr>
              <w:t>Общий запас топлива</w:t>
            </w:r>
          </w:p>
        </w:tc>
        <w:tc>
          <w:tcPr>
            <w:tcW w:w="2977" w:type="dxa"/>
            <w:gridSpan w:val="2"/>
            <w:shd w:val="clear" w:color="auto" w:fill="FFFFFF"/>
            <w:tcMar>
              <w:left w:w="57" w:type="dxa"/>
              <w:right w:w="57" w:type="dxa"/>
            </w:tcMar>
            <w:vAlign w:val="center"/>
          </w:tcPr>
          <w:p w:rsidR="00E574A5" w:rsidRPr="00E574A5" w:rsidRDefault="00E574A5" w:rsidP="00E574A5">
            <w:pPr>
              <w:jc w:val="center"/>
              <w:rPr>
                <w:sz w:val="28"/>
                <w:szCs w:val="28"/>
              </w:rPr>
            </w:pPr>
            <w:r w:rsidRPr="00E574A5">
              <w:rPr>
                <w:sz w:val="28"/>
                <w:szCs w:val="28"/>
              </w:rPr>
              <w:t>в том числе:</w:t>
            </w:r>
          </w:p>
        </w:tc>
      </w:tr>
      <w:tr w:rsidR="00E574A5" w:rsidRPr="00E574A5" w:rsidTr="00932877">
        <w:trPr>
          <w:trHeight w:val="454"/>
          <w:tblHeader/>
        </w:trPr>
        <w:tc>
          <w:tcPr>
            <w:tcW w:w="4254" w:type="dxa"/>
            <w:vMerge/>
            <w:shd w:val="clear" w:color="auto" w:fill="FFFFFF"/>
            <w:tcMar>
              <w:left w:w="57" w:type="dxa"/>
              <w:right w:w="57" w:type="dxa"/>
            </w:tcMar>
            <w:vAlign w:val="center"/>
          </w:tcPr>
          <w:p w:rsidR="00E574A5" w:rsidRPr="00E574A5" w:rsidRDefault="00E574A5" w:rsidP="00E574A5">
            <w:pPr>
              <w:jc w:val="center"/>
              <w:rPr>
                <w:sz w:val="28"/>
                <w:szCs w:val="28"/>
              </w:rPr>
            </w:pPr>
          </w:p>
        </w:tc>
        <w:tc>
          <w:tcPr>
            <w:tcW w:w="1417" w:type="dxa"/>
            <w:vMerge/>
            <w:shd w:val="clear" w:color="auto" w:fill="FFFFFF"/>
            <w:tcMar>
              <w:left w:w="57" w:type="dxa"/>
              <w:right w:w="57" w:type="dxa"/>
            </w:tcMar>
            <w:vAlign w:val="center"/>
          </w:tcPr>
          <w:p w:rsidR="00E574A5" w:rsidRPr="00E574A5" w:rsidRDefault="00E574A5" w:rsidP="00E574A5">
            <w:pPr>
              <w:jc w:val="center"/>
              <w:rPr>
                <w:sz w:val="28"/>
                <w:szCs w:val="28"/>
              </w:rPr>
            </w:pPr>
          </w:p>
        </w:tc>
        <w:tc>
          <w:tcPr>
            <w:tcW w:w="1134" w:type="dxa"/>
            <w:vMerge/>
            <w:shd w:val="clear" w:color="auto" w:fill="FFFFFF"/>
            <w:tcMar>
              <w:left w:w="57" w:type="dxa"/>
              <w:right w:w="57" w:type="dxa"/>
            </w:tcMar>
            <w:vAlign w:val="center"/>
          </w:tcPr>
          <w:p w:rsidR="00E574A5" w:rsidRPr="00E574A5" w:rsidRDefault="00E574A5" w:rsidP="00E574A5">
            <w:pPr>
              <w:jc w:val="center"/>
              <w:rPr>
                <w:sz w:val="28"/>
                <w:szCs w:val="28"/>
              </w:rPr>
            </w:pPr>
          </w:p>
        </w:tc>
        <w:tc>
          <w:tcPr>
            <w:tcW w:w="1559" w:type="dxa"/>
            <w:shd w:val="clear" w:color="auto" w:fill="FFFFFF"/>
            <w:tcMar>
              <w:left w:w="57" w:type="dxa"/>
              <w:right w:w="57" w:type="dxa"/>
            </w:tcMar>
            <w:vAlign w:val="center"/>
          </w:tcPr>
          <w:p w:rsidR="00E574A5" w:rsidRPr="00E574A5" w:rsidRDefault="00E574A5" w:rsidP="00E574A5">
            <w:pPr>
              <w:jc w:val="center"/>
              <w:rPr>
                <w:sz w:val="28"/>
                <w:szCs w:val="28"/>
              </w:rPr>
            </w:pPr>
            <w:proofErr w:type="spellStart"/>
            <w:proofErr w:type="gramStart"/>
            <w:r w:rsidRPr="00E574A5">
              <w:rPr>
                <w:sz w:val="28"/>
                <w:szCs w:val="28"/>
              </w:rPr>
              <w:t>Эксплуата-ционный</w:t>
            </w:r>
            <w:proofErr w:type="spellEnd"/>
            <w:proofErr w:type="gramEnd"/>
            <w:r w:rsidRPr="00E574A5">
              <w:rPr>
                <w:sz w:val="28"/>
                <w:szCs w:val="28"/>
              </w:rPr>
              <w:t xml:space="preserve"> запас</w:t>
            </w:r>
          </w:p>
        </w:tc>
        <w:tc>
          <w:tcPr>
            <w:tcW w:w="1418" w:type="dxa"/>
            <w:shd w:val="clear" w:color="auto" w:fill="FFFFFF"/>
            <w:tcMar>
              <w:left w:w="57" w:type="dxa"/>
              <w:right w:w="57" w:type="dxa"/>
            </w:tcMar>
            <w:vAlign w:val="center"/>
          </w:tcPr>
          <w:p w:rsidR="00E574A5" w:rsidRPr="00E574A5" w:rsidRDefault="00E574A5" w:rsidP="00E574A5">
            <w:pPr>
              <w:jc w:val="center"/>
              <w:rPr>
                <w:sz w:val="28"/>
                <w:szCs w:val="28"/>
              </w:rPr>
            </w:pPr>
            <w:proofErr w:type="spellStart"/>
            <w:proofErr w:type="gramStart"/>
            <w:r w:rsidRPr="00E574A5">
              <w:rPr>
                <w:sz w:val="28"/>
                <w:szCs w:val="28"/>
              </w:rPr>
              <w:t>Неснижае-мый</w:t>
            </w:r>
            <w:proofErr w:type="spellEnd"/>
            <w:proofErr w:type="gramEnd"/>
            <w:r w:rsidRPr="00E574A5">
              <w:rPr>
                <w:sz w:val="28"/>
                <w:szCs w:val="28"/>
              </w:rPr>
              <w:t xml:space="preserve"> запас</w:t>
            </w:r>
          </w:p>
        </w:tc>
      </w:tr>
      <w:tr w:rsidR="00E574A5" w:rsidRPr="00E574A5" w:rsidTr="00932877">
        <w:trPr>
          <w:trHeight w:val="454"/>
        </w:trPr>
        <w:tc>
          <w:tcPr>
            <w:tcW w:w="4254" w:type="dxa"/>
            <w:tcBorders>
              <w:top w:val="single" w:sz="4" w:space="0" w:color="auto"/>
              <w:left w:val="single" w:sz="4" w:space="0" w:color="auto"/>
              <w:right w:val="single" w:sz="4" w:space="0" w:color="auto"/>
            </w:tcBorders>
            <w:shd w:val="clear" w:color="auto" w:fill="auto"/>
            <w:tcMar>
              <w:left w:w="57" w:type="dxa"/>
              <w:right w:w="57" w:type="dxa"/>
            </w:tcMar>
            <w:vAlign w:val="center"/>
          </w:tcPr>
          <w:p w:rsidR="00E574A5" w:rsidRPr="00E574A5" w:rsidRDefault="00E574A5" w:rsidP="00E574A5">
            <w:pPr>
              <w:rPr>
                <w:sz w:val="28"/>
                <w:szCs w:val="28"/>
              </w:rPr>
            </w:pPr>
            <w:r w:rsidRPr="00E574A5">
              <w:rPr>
                <w:sz w:val="28"/>
                <w:szCs w:val="28"/>
              </w:rPr>
              <w:t>МУП «Комфорт» (</w:t>
            </w:r>
            <w:proofErr w:type="spellStart"/>
            <w:r w:rsidRPr="00E574A5">
              <w:rPr>
                <w:sz w:val="28"/>
                <w:szCs w:val="28"/>
              </w:rPr>
              <w:t>Юргинский</w:t>
            </w:r>
            <w:proofErr w:type="spellEnd"/>
            <w:r w:rsidRPr="00E574A5">
              <w:rPr>
                <w:sz w:val="28"/>
                <w:szCs w:val="28"/>
              </w:rPr>
              <w:t xml:space="preserve"> муниципальный район), ИНН 4230026593</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E574A5" w:rsidRPr="00E574A5" w:rsidRDefault="00E574A5" w:rsidP="00E574A5">
            <w:pPr>
              <w:ind w:left="-108" w:right="-107"/>
              <w:jc w:val="center"/>
              <w:rPr>
                <w:sz w:val="28"/>
                <w:szCs w:val="28"/>
              </w:rPr>
            </w:pPr>
            <w:r w:rsidRPr="00E574A5">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E574A5" w:rsidRPr="00E574A5" w:rsidRDefault="00E574A5" w:rsidP="00E574A5">
            <w:pPr>
              <w:ind w:left="-108" w:right="-107"/>
              <w:jc w:val="center"/>
              <w:rPr>
                <w:bCs/>
                <w:sz w:val="28"/>
                <w:szCs w:val="28"/>
              </w:rPr>
            </w:pPr>
            <w:r w:rsidRPr="00E574A5">
              <w:rPr>
                <w:bCs/>
                <w:sz w:val="28"/>
                <w:szCs w:val="28"/>
              </w:rPr>
              <w:t>8,460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E574A5" w:rsidRPr="00E574A5" w:rsidRDefault="00E574A5" w:rsidP="00E574A5">
            <w:pPr>
              <w:ind w:left="-108" w:right="-107"/>
              <w:jc w:val="center"/>
              <w:rPr>
                <w:bCs/>
                <w:sz w:val="28"/>
                <w:szCs w:val="28"/>
              </w:rPr>
            </w:pPr>
            <w:r w:rsidRPr="00E574A5">
              <w:rPr>
                <w:bCs/>
                <w:sz w:val="28"/>
                <w:szCs w:val="28"/>
              </w:rPr>
              <w:t>7,190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E574A5" w:rsidRPr="00E574A5" w:rsidRDefault="00E574A5" w:rsidP="00E574A5">
            <w:pPr>
              <w:ind w:left="-108" w:right="-107"/>
              <w:jc w:val="center"/>
              <w:rPr>
                <w:bCs/>
                <w:sz w:val="28"/>
                <w:szCs w:val="28"/>
              </w:rPr>
            </w:pPr>
            <w:r w:rsidRPr="00E574A5">
              <w:rPr>
                <w:bCs/>
                <w:sz w:val="28"/>
                <w:szCs w:val="28"/>
              </w:rPr>
              <w:t>1,270</w:t>
            </w:r>
          </w:p>
        </w:tc>
      </w:tr>
    </w:tbl>
    <w:p w:rsidR="00E574A5" w:rsidRPr="00E574A5" w:rsidRDefault="00E574A5" w:rsidP="00E574A5">
      <w:pPr>
        <w:tabs>
          <w:tab w:val="left" w:pos="3375"/>
        </w:tabs>
        <w:rPr>
          <w:sz w:val="28"/>
          <w:szCs w:val="28"/>
        </w:rPr>
      </w:pPr>
    </w:p>
    <w:p w:rsidR="00E574A5" w:rsidRPr="000A741F" w:rsidRDefault="00E574A5" w:rsidP="00E574A5">
      <w:pPr>
        <w:pStyle w:val="33"/>
        <w:ind w:firstLine="0"/>
        <w:jc w:val="both"/>
        <w:rPr>
          <w:b/>
          <w:sz w:val="28"/>
          <w:szCs w:val="28"/>
        </w:rPr>
      </w:pPr>
    </w:p>
    <w:p w:rsidR="00E574A5" w:rsidRDefault="00E574A5" w:rsidP="00E574A5">
      <w:pPr>
        <w:ind w:left="-709" w:right="-710"/>
        <w:sectPr w:rsidR="00E574A5" w:rsidSect="00E574A5">
          <w:pgSz w:w="11906" w:h="16838"/>
          <w:pgMar w:top="851" w:right="1418" w:bottom="709" w:left="1559" w:header="709" w:footer="709" w:gutter="0"/>
          <w:cols w:space="708"/>
          <w:titlePg/>
          <w:docGrid w:linePitch="360"/>
        </w:sectPr>
      </w:pPr>
    </w:p>
    <w:p w:rsidR="00E574A5" w:rsidRDefault="00E574A5" w:rsidP="00700353">
      <w:pPr>
        <w:ind w:left="-1952" w:right="281" w:firstLine="7906"/>
      </w:pPr>
      <w:r>
        <w:lastRenderedPageBreak/>
        <w:t>Приложение № 12 к протоколу № 12</w:t>
      </w:r>
    </w:p>
    <w:p w:rsidR="00E574A5" w:rsidRDefault="00E574A5" w:rsidP="00700353">
      <w:pPr>
        <w:ind w:left="-1952" w:right="281" w:firstLine="7906"/>
      </w:pPr>
      <w:r>
        <w:t>заседания правления региональной</w:t>
      </w:r>
    </w:p>
    <w:p w:rsidR="00E574A5" w:rsidRDefault="00E574A5" w:rsidP="00700353">
      <w:pPr>
        <w:ind w:left="-1952" w:right="281" w:firstLine="7906"/>
      </w:pPr>
      <w:r>
        <w:t>энергетической комиссии</w:t>
      </w:r>
    </w:p>
    <w:p w:rsidR="00E574A5" w:rsidRDefault="00E574A5" w:rsidP="00700353">
      <w:pPr>
        <w:ind w:left="-1952" w:right="281" w:firstLine="7906"/>
      </w:pPr>
      <w:r>
        <w:t>Кемеровской области от 28.02.2019</w:t>
      </w:r>
    </w:p>
    <w:p w:rsidR="00DB3C1A" w:rsidRDefault="00DB3C1A" w:rsidP="00E574A5">
      <w:pPr>
        <w:ind w:left="-709" w:right="-710"/>
      </w:pPr>
    </w:p>
    <w:p w:rsidR="00932877" w:rsidRPr="00932877" w:rsidRDefault="00932877" w:rsidP="00764E03">
      <w:pPr>
        <w:ind w:right="1"/>
        <w:jc w:val="center"/>
        <w:rPr>
          <w:b/>
          <w:iCs/>
          <w:snapToGrid w:val="0"/>
          <w:sz w:val="28"/>
          <w:szCs w:val="28"/>
        </w:rPr>
      </w:pPr>
      <w:r w:rsidRPr="00932877">
        <w:rPr>
          <w:b/>
          <w:iCs/>
          <w:snapToGrid w:val="0"/>
          <w:sz w:val="28"/>
          <w:szCs w:val="28"/>
        </w:rPr>
        <w:t xml:space="preserve">Экспертное заключение </w:t>
      </w:r>
    </w:p>
    <w:p w:rsidR="00932877" w:rsidRPr="00932877" w:rsidRDefault="00932877" w:rsidP="00764E03">
      <w:pPr>
        <w:ind w:right="1"/>
        <w:jc w:val="center"/>
        <w:rPr>
          <w:b/>
          <w:iCs/>
          <w:snapToGrid w:val="0"/>
          <w:sz w:val="28"/>
          <w:szCs w:val="28"/>
        </w:rPr>
      </w:pPr>
      <w:r w:rsidRPr="00932877">
        <w:rPr>
          <w:b/>
          <w:iCs/>
          <w:snapToGrid w:val="0"/>
          <w:sz w:val="28"/>
          <w:szCs w:val="28"/>
        </w:rPr>
        <w:t>региональной энергетической комиссии Кемеровской области</w:t>
      </w:r>
    </w:p>
    <w:p w:rsidR="00932877" w:rsidRPr="00932877" w:rsidRDefault="00932877" w:rsidP="00764E03">
      <w:pPr>
        <w:ind w:right="1"/>
        <w:jc w:val="center"/>
        <w:rPr>
          <w:b/>
          <w:snapToGrid w:val="0"/>
          <w:sz w:val="28"/>
          <w:szCs w:val="28"/>
        </w:rPr>
      </w:pPr>
      <w:r w:rsidRPr="00932877">
        <w:rPr>
          <w:b/>
          <w:snapToGrid w:val="0"/>
          <w:sz w:val="28"/>
          <w:szCs w:val="28"/>
        </w:rPr>
        <w:t>по материалам, представленным МУП «Комфорт», для установления тарифов на тепловую энергию, реализуемую на потребительском рынке Юргинского района, на 2019 год</w:t>
      </w:r>
    </w:p>
    <w:p w:rsidR="00932877" w:rsidRPr="00932877" w:rsidRDefault="00932877" w:rsidP="00764E03">
      <w:pPr>
        <w:ind w:right="1"/>
        <w:jc w:val="center"/>
        <w:rPr>
          <w:b/>
          <w:snapToGrid w:val="0"/>
          <w:sz w:val="28"/>
          <w:szCs w:val="28"/>
        </w:rPr>
      </w:pPr>
    </w:p>
    <w:p w:rsidR="00932877" w:rsidRPr="00932877" w:rsidRDefault="00932877" w:rsidP="00764E03">
      <w:pPr>
        <w:ind w:right="1"/>
        <w:jc w:val="center"/>
        <w:rPr>
          <w:snapToGrid w:val="0"/>
          <w:sz w:val="28"/>
          <w:szCs w:val="28"/>
        </w:rPr>
      </w:pPr>
      <w:r w:rsidRPr="00932877">
        <w:rPr>
          <w:snapToGrid w:val="0"/>
          <w:sz w:val="28"/>
          <w:szCs w:val="28"/>
        </w:rPr>
        <w:t xml:space="preserve">«28» февраля 2019 г.                                </w:t>
      </w:r>
      <w:r w:rsidRPr="00932877">
        <w:rPr>
          <w:snapToGrid w:val="0"/>
          <w:sz w:val="28"/>
          <w:szCs w:val="28"/>
        </w:rPr>
        <w:tab/>
        <w:t xml:space="preserve">                                         г. Кемерово</w:t>
      </w:r>
    </w:p>
    <w:p w:rsidR="00932877" w:rsidRPr="00932877" w:rsidRDefault="00932877" w:rsidP="00764E03">
      <w:pPr>
        <w:spacing w:line="360" w:lineRule="auto"/>
        <w:ind w:right="1"/>
        <w:rPr>
          <w:snapToGrid w:val="0"/>
          <w:sz w:val="28"/>
          <w:szCs w:val="28"/>
        </w:rPr>
      </w:pPr>
    </w:p>
    <w:p w:rsidR="00932877" w:rsidRPr="00932877" w:rsidRDefault="00932877" w:rsidP="00CD3DB7">
      <w:pPr>
        <w:keepNext/>
        <w:numPr>
          <w:ilvl w:val="0"/>
          <w:numId w:val="12"/>
        </w:numPr>
        <w:ind w:right="1"/>
        <w:jc w:val="center"/>
        <w:outlineLvl w:val="0"/>
        <w:rPr>
          <w:rFonts w:cs="Arial"/>
          <w:b/>
          <w:caps/>
          <w:snapToGrid w:val="0"/>
          <w:kern w:val="32"/>
          <w:sz w:val="28"/>
          <w:szCs w:val="32"/>
          <w:lang w:eastAsia="en-US"/>
        </w:rPr>
      </w:pPr>
      <w:bookmarkStart w:id="32" w:name="_Toc507967319"/>
      <w:bookmarkStart w:id="33" w:name="_Toc532678244"/>
      <w:bookmarkStart w:id="34" w:name="_Toc2241863"/>
      <w:bookmarkStart w:id="35" w:name="_Toc495582452"/>
      <w:bookmarkStart w:id="36" w:name="_Toc498530978"/>
      <w:bookmarkStart w:id="37" w:name="_Toc507967320"/>
      <w:bookmarkStart w:id="38" w:name="_Toc510708468"/>
      <w:r w:rsidRPr="00932877">
        <w:rPr>
          <w:rFonts w:cs="Arial"/>
          <w:b/>
          <w:caps/>
          <w:snapToGrid w:val="0"/>
          <w:kern w:val="32"/>
          <w:sz w:val="28"/>
          <w:szCs w:val="32"/>
          <w:lang w:eastAsia="en-US"/>
        </w:rPr>
        <w:t>Нормативно правовая база</w:t>
      </w:r>
      <w:bookmarkEnd w:id="32"/>
      <w:bookmarkEnd w:id="33"/>
      <w:bookmarkEnd w:id="34"/>
    </w:p>
    <w:p w:rsidR="00932877" w:rsidRPr="00932877" w:rsidRDefault="00932877" w:rsidP="00764E03">
      <w:pPr>
        <w:ind w:right="1"/>
        <w:rPr>
          <w:snapToGrid w:val="0"/>
          <w:sz w:val="28"/>
          <w:szCs w:val="28"/>
          <w:lang w:eastAsia="en-US"/>
        </w:rPr>
      </w:pPr>
    </w:p>
    <w:p w:rsidR="00932877" w:rsidRPr="00932877" w:rsidRDefault="00932877" w:rsidP="00CD3DB7">
      <w:pPr>
        <w:numPr>
          <w:ilvl w:val="0"/>
          <w:numId w:val="11"/>
        </w:numPr>
        <w:tabs>
          <w:tab w:val="left" w:pos="0"/>
          <w:tab w:val="num" w:pos="993"/>
          <w:tab w:val="left" w:pos="9900"/>
        </w:tabs>
        <w:ind w:left="0" w:right="1" w:firstLine="709"/>
        <w:contextualSpacing/>
        <w:jc w:val="both"/>
        <w:rPr>
          <w:snapToGrid w:val="0"/>
          <w:sz w:val="28"/>
          <w:szCs w:val="28"/>
        </w:rPr>
      </w:pPr>
      <w:r w:rsidRPr="00932877">
        <w:rPr>
          <w:snapToGrid w:val="0"/>
          <w:sz w:val="28"/>
          <w:szCs w:val="28"/>
        </w:rPr>
        <w:t>Гражданский кодекс Российской Федерации;</w:t>
      </w:r>
    </w:p>
    <w:p w:rsidR="00932877" w:rsidRPr="00932877" w:rsidRDefault="00932877" w:rsidP="00CD3DB7">
      <w:pPr>
        <w:numPr>
          <w:ilvl w:val="0"/>
          <w:numId w:val="11"/>
        </w:numPr>
        <w:tabs>
          <w:tab w:val="left" w:pos="0"/>
          <w:tab w:val="num" w:pos="993"/>
          <w:tab w:val="left" w:pos="9900"/>
        </w:tabs>
        <w:ind w:left="0" w:right="1" w:firstLine="709"/>
        <w:contextualSpacing/>
        <w:jc w:val="both"/>
        <w:rPr>
          <w:snapToGrid w:val="0"/>
          <w:sz w:val="28"/>
          <w:szCs w:val="28"/>
        </w:rPr>
      </w:pPr>
      <w:r w:rsidRPr="00932877">
        <w:rPr>
          <w:snapToGrid w:val="0"/>
          <w:sz w:val="28"/>
          <w:szCs w:val="28"/>
        </w:rPr>
        <w:t>Налоговый кодекс Российской Федерации;</w:t>
      </w:r>
    </w:p>
    <w:p w:rsidR="00932877" w:rsidRPr="00932877" w:rsidRDefault="00932877" w:rsidP="00CD3DB7">
      <w:pPr>
        <w:numPr>
          <w:ilvl w:val="0"/>
          <w:numId w:val="11"/>
        </w:numPr>
        <w:tabs>
          <w:tab w:val="left" w:pos="0"/>
          <w:tab w:val="num" w:pos="993"/>
          <w:tab w:val="left" w:pos="9900"/>
        </w:tabs>
        <w:ind w:left="0" w:right="1" w:firstLine="709"/>
        <w:jc w:val="both"/>
        <w:rPr>
          <w:snapToGrid w:val="0"/>
          <w:sz w:val="28"/>
          <w:szCs w:val="28"/>
        </w:rPr>
      </w:pPr>
      <w:r w:rsidRPr="00932877">
        <w:rPr>
          <w:snapToGrid w:val="0"/>
          <w:sz w:val="28"/>
          <w:szCs w:val="28"/>
        </w:rPr>
        <w:t>Трудовой Кодекс Российской Федерации;</w:t>
      </w:r>
    </w:p>
    <w:p w:rsidR="00932877" w:rsidRPr="00932877" w:rsidRDefault="00932877" w:rsidP="00CD3DB7">
      <w:pPr>
        <w:numPr>
          <w:ilvl w:val="0"/>
          <w:numId w:val="11"/>
        </w:numPr>
        <w:tabs>
          <w:tab w:val="left" w:pos="0"/>
          <w:tab w:val="num" w:pos="993"/>
          <w:tab w:val="left" w:pos="9900"/>
        </w:tabs>
        <w:ind w:left="0" w:right="1" w:firstLine="709"/>
        <w:jc w:val="both"/>
        <w:rPr>
          <w:snapToGrid w:val="0"/>
          <w:sz w:val="28"/>
          <w:szCs w:val="28"/>
        </w:rPr>
      </w:pPr>
      <w:r w:rsidRPr="00932877">
        <w:rPr>
          <w:snapToGrid w:val="0"/>
          <w:sz w:val="28"/>
          <w:szCs w:val="28"/>
        </w:rPr>
        <w:t>Федеральный Закон от 17.08.1995 № 147-ФЗ «О естественных монополиях»;</w:t>
      </w:r>
    </w:p>
    <w:p w:rsidR="00932877" w:rsidRPr="00932877" w:rsidRDefault="00932877" w:rsidP="00CD3DB7">
      <w:pPr>
        <w:numPr>
          <w:ilvl w:val="0"/>
          <w:numId w:val="11"/>
        </w:numPr>
        <w:tabs>
          <w:tab w:val="left" w:pos="0"/>
          <w:tab w:val="num" w:pos="993"/>
          <w:tab w:val="left" w:pos="9900"/>
        </w:tabs>
        <w:ind w:left="0" w:right="1" w:firstLine="709"/>
        <w:jc w:val="both"/>
        <w:rPr>
          <w:snapToGrid w:val="0"/>
          <w:sz w:val="28"/>
          <w:szCs w:val="28"/>
        </w:rPr>
      </w:pPr>
      <w:r w:rsidRPr="00932877">
        <w:rPr>
          <w:snapToGrid w:val="0"/>
          <w:sz w:val="28"/>
          <w:szCs w:val="28"/>
        </w:rPr>
        <w:t xml:space="preserve"> Федеральный закон от 27.07.2010 № 190-ФЗ «О теплоснабжении»;</w:t>
      </w:r>
    </w:p>
    <w:p w:rsidR="00932877" w:rsidRPr="00932877" w:rsidRDefault="00932877" w:rsidP="00CD3DB7">
      <w:pPr>
        <w:numPr>
          <w:ilvl w:val="0"/>
          <w:numId w:val="11"/>
        </w:numPr>
        <w:tabs>
          <w:tab w:val="left" w:pos="0"/>
          <w:tab w:val="num" w:pos="993"/>
          <w:tab w:val="left" w:pos="9900"/>
        </w:tabs>
        <w:ind w:left="0" w:right="1" w:firstLine="709"/>
        <w:jc w:val="both"/>
        <w:rPr>
          <w:snapToGrid w:val="0"/>
          <w:sz w:val="28"/>
          <w:szCs w:val="28"/>
        </w:rPr>
      </w:pPr>
      <w:r w:rsidRPr="00932877">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932877" w:rsidRPr="00932877" w:rsidRDefault="00932877" w:rsidP="00CD3DB7">
      <w:pPr>
        <w:numPr>
          <w:ilvl w:val="0"/>
          <w:numId w:val="11"/>
        </w:numPr>
        <w:tabs>
          <w:tab w:val="left" w:pos="0"/>
          <w:tab w:val="num" w:pos="993"/>
          <w:tab w:val="left" w:pos="9900"/>
        </w:tabs>
        <w:ind w:left="0" w:right="1" w:firstLine="709"/>
        <w:jc w:val="both"/>
        <w:rPr>
          <w:snapToGrid w:val="0"/>
          <w:sz w:val="28"/>
          <w:szCs w:val="28"/>
        </w:rPr>
      </w:pPr>
      <w:r w:rsidRPr="00932877">
        <w:rPr>
          <w:snapToGrid w:val="0"/>
          <w:sz w:val="28"/>
          <w:szCs w:val="28"/>
        </w:rPr>
        <w:t>Постановление Правительства Российской Федерации от 22.10.2012</w:t>
      </w:r>
      <w:r w:rsidRPr="00932877">
        <w:rPr>
          <w:snapToGrid w:val="0"/>
          <w:sz w:val="28"/>
          <w:szCs w:val="28"/>
        </w:rPr>
        <w:br/>
        <w:t>№ 1075 «О ценообразовании в сфере теплоснабжения» (далее Основы ценообразования);</w:t>
      </w:r>
    </w:p>
    <w:p w:rsidR="00932877" w:rsidRPr="00932877" w:rsidRDefault="00932877" w:rsidP="00CD3DB7">
      <w:pPr>
        <w:numPr>
          <w:ilvl w:val="0"/>
          <w:numId w:val="11"/>
        </w:numPr>
        <w:tabs>
          <w:tab w:val="left" w:pos="0"/>
          <w:tab w:val="num" w:pos="993"/>
          <w:tab w:val="left" w:pos="9900"/>
        </w:tabs>
        <w:ind w:left="0" w:right="1" w:firstLine="709"/>
        <w:jc w:val="both"/>
        <w:rPr>
          <w:snapToGrid w:val="0"/>
          <w:sz w:val="28"/>
          <w:szCs w:val="28"/>
        </w:rPr>
      </w:pPr>
      <w:r w:rsidRPr="00932877">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932877" w:rsidRPr="00932877" w:rsidRDefault="00932877" w:rsidP="00CD3DB7">
      <w:pPr>
        <w:numPr>
          <w:ilvl w:val="0"/>
          <w:numId w:val="11"/>
        </w:numPr>
        <w:tabs>
          <w:tab w:val="left" w:pos="0"/>
          <w:tab w:val="num" w:pos="993"/>
          <w:tab w:val="left" w:pos="9900"/>
        </w:tabs>
        <w:ind w:left="0" w:right="1" w:firstLine="709"/>
        <w:jc w:val="both"/>
        <w:rPr>
          <w:snapToGrid w:val="0"/>
          <w:sz w:val="28"/>
          <w:szCs w:val="28"/>
        </w:rPr>
      </w:pPr>
      <w:r w:rsidRPr="00932877">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932877" w:rsidRPr="00932877" w:rsidRDefault="00932877" w:rsidP="00CD3DB7">
      <w:pPr>
        <w:numPr>
          <w:ilvl w:val="0"/>
          <w:numId w:val="11"/>
        </w:numPr>
        <w:tabs>
          <w:tab w:val="left" w:pos="0"/>
          <w:tab w:val="num" w:pos="993"/>
        </w:tabs>
        <w:ind w:left="0" w:right="1" w:firstLine="709"/>
        <w:jc w:val="both"/>
        <w:rPr>
          <w:snapToGrid w:val="0"/>
          <w:sz w:val="28"/>
          <w:szCs w:val="28"/>
        </w:rPr>
      </w:pPr>
      <w:r w:rsidRPr="00932877">
        <w:rPr>
          <w:snapToGrid w:val="0"/>
          <w:sz w:val="28"/>
          <w:szCs w:val="28"/>
        </w:rPr>
        <w:t>Приказ Федеральной службы по тарифам (ФСТ России) от 13.06.2013</w:t>
      </w:r>
      <w:r w:rsidR="00764E03">
        <w:rPr>
          <w:snapToGrid w:val="0"/>
          <w:sz w:val="28"/>
          <w:szCs w:val="28"/>
        </w:rPr>
        <w:br/>
      </w:r>
      <w:r w:rsidRPr="00932877">
        <w:rPr>
          <w:snapToGrid w:val="0"/>
          <w:sz w:val="28"/>
          <w:szCs w:val="28"/>
        </w:rPr>
        <w:t>№ 760-э «Об утверждении Методических указаний по расчету регулируемых цен (тарифов) в сфере теплоснабжения» (далее Методические указания);</w:t>
      </w:r>
    </w:p>
    <w:p w:rsidR="00932877" w:rsidRPr="00932877" w:rsidRDefault="00932877" w:rsidP="00CD3DB7">
      <w:pPr>
        <w:numPr>
          <w:ilvl w:val="0"/>
          <w:numId w:val="11"/>
        </w:numPr>
        <w:tabs>
          <w:tab w:val="left" w:pos="0"/>
          <w:tab w:val="num" w:pos="993"/>
        </w:tabs>
        <w:ind w:left="0" w:right="1" w:firstLine="709"/>
        <w:jc w:val="both"/>
        <w:rPr>
          <w:snapToGrid w:val="0"/>
          <w:sz w:val="28"/>
          <w:szCs w:val="28"/>
        </w:rPr>
      </w:pPr>
      <w:r w:rsidRPr="00932877">
        <w:rPr>
          <w:snapToGrid w:val="0"/>
          <w:sz w:val="28"/>
          <w:szCs w:val="28"/>
        </w:rPr>
        <w:t>Приказ Федеральной службы по тарифам (ФСТ России) от 07.06.2013</w:t>
      </w:r>
      <w:r w:rsidR="00764E03">
        <w:rPr>
          <w:snapToGrid w:val="0"/>
          <w:sz w:val="28"/>
          <w:szCs w:val="28"/>
        </w:rPr>
        <w:br/>
      </w:r>
      <w:r w:rsidRPr="00932877">
        <w:rPr>
          <w:snapToGrid w:val="0"/>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rsidR="00932877" w:rsidRPr="00932877" w:rsidRDefault="00932877" w:rsidP="00CD3DB7">
      <w:pPr>
        <w:numPr>
          <w:ilvl w:val="0"/>
          <w:numId w:val="11"/>
        </w:numPr>
        <w:tabs>
          <w:tab w:val="left" w:pos="0"/>
          <w:tab w:val="num" w:pos="993"/>
        </w:tabs>
        <w:ind w:left="0" w:right="1" w:firstLine="709"/>
        <w:jc w:val="both"/>
        <w:rPr>
          <w:snapToGrid w:val="0"/>
          <w:sz w:val="28"/>
          <w:szCs w:val="28"/>
        </w:rPr>
      </w:pPr>
      <w:r w:rsidRPr="0093287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932877" w:rsidRDefault="00932877" w:rsidP="00764E03">
      <w:pPr>
        <w:ind w:right="1" w:firstLine="720"/>
        <w:jc w:val="both"/>
        <w:rPr>
          <w:snapToGrid w:val="0"/>
          <w:sz w:val="28"/>
          <w:szCs w:val="28"/>
        </w:rPr>
      </w:pPr>
      <w:r w:rsidRPr="00932877">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rsidR="00764E03" w:rsidRPr="00932877" w:rsidRDefault="00764E03" w:rsidP="00764E03">
      <w:pPr>
        <w:ind w:right="1" w:firstLine="720"/>
        <w:jc w:val="both"/>
        <w:rPr>
          <w:snapToGrid w:val="0"/>
          <w:sz w:val="28"/>
          <w:szCs w:val="28"/>
        </w:rPr>
      </w:pPr>
    </w:p>
    <w:bookmarkEnd w:id="35"/>
    <w:bookmarkEnd w:id="36"/>
    <w:bookmarkEnd w:id="37"/>
    <w:bookmarkEnd w:id="38"/>
    <w:p w:rsidR="00932877" w:rsidRPr="00932877" w:rsidRDefault="00932877" w:rsidP="00764E03">
      <w:pPr>
        <w:keepNext/>
        <w:ind w:right="1"/>
        <w:jc w:val="center"/>
        <w:outlineLvl w:val="0"/>
        <w:rPr>
          <w:rFonts w:cs="Arial"/>
          <w:b/>
          <w:bCs/>
          <w:caps/>
          <w:snapToGrid w:val="0"/>
          <w:kern w:val="32"/>
          <w:sz w:val="28"/>
          <w:szCs w:val="32"/>
          <w:lang w:eastAsia="en-US"/>
        </w:rPr>
      </w:pPr>
      <w:r w:rsidRPr="00932877">
        <w:rPr>
          <w:rFonts w:cs="Arial"/>
          <w:b/>
          <w:bCs/>
          <w:caps/>
          <w:snapToGrid w:val="0"/>
          <w:kern w:val="32"/>
          <w:sz w:val="28"/>
          <w:szCs w:val="32"/>
          <w:lang w:eastAsia="en-US"/>
        </w:rPr>
        <w:t xml:space="preserve">2. </w:t>
      </w:r>
      <w:bookmarkStart w:id="39" w:name="_Toc532678245"/>
      <w:bookmarkStart w:id="40" w:name="_Toc2241864"/>
      <w:r w:rsidRPr="00932877">
        <w:rPr>
          <w:rFonts w:cs="Arial"/>
          <w:b/>
          <w:bCs/>
          <w:cap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39"/>
      <w:bookmarkEnd w:id="40"/>
    </w:p>
    <w:p w:rsidR="00932877" w:rsidRPr="00932877" w:rsidRDefault="00932877" w:rsidP="00764E03">
      <w:pPr>
        <w:ind w:right="1"/>
        <w:rPr>
          <w:snapToGrid w:val="0"/>
          <w:sz w:val="28"/>
          <w:szCs w:val="28"/>
          <w:lang w:eastAsia="en-US"/>
        </w:rPr>
      </w:pPr>
    </w:p>
    <w:p w:rsidR="00932877" w:rsidRPr="00932877" w:rsidRDefault="00932877" w:rsidP="00764E03">
      <w:pPr>
        <w:ind w:right="1" w:firstLine="720"/>
        <w:jc w:val="both"/>
        <w:rPr>
          <w:snapToGrid w:val="0"/>
          <w:sz w:val="28"/>
          <w:szCs w:val="28"/>
        </w:rPr>
      </w:pPr>
      <w:r w:rsidRPr="00932877">
        <w:rPr>
          <w:snapToGrid w:val="0"/>
          <w:sz w:val="28"/>
          <w:szCs w:val="28"/>
        </w:rPr>
        <w:t>Материалы МУП «Комфорт» по расчету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rsidR="00932877" w:rsidRPr="00932877" w:rsidRDefault="00932877" w:rsidP="00764E03">
      <w:pPr>
        <w:ind w:right="1" w:firstLine="720"/>
        <w:jc w:val="both"/>
        <w:rPr>
          <w:snapToGrid w:val="0"/>
          <w:sz w:val="28"/>
          <w:szCs w:val="28"/>
        </w:rPr>
      </w:pPr>
      <w:r w:rsidRPr="00932877">
        <w:rPr>
          <w:snapToGrid w:val="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rsidR="00932877" w:rsidRPr="00932877" w:rsidRDefault="00932877" w:rsidP="00764E03">
      <w:pPr>
        <w:ind w:right="1" w:firstLine="720"/>
        <w:jc w:val="both"/>
        <w:rPr>
          <w:snapToGrid w:val="0"/>
          <w:sz w:val="28"/>
          <w:szCs w:val="28"/>
        </w:rPr>
      </w:pPr>
      <w:r w:rsidRPr="00932877">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932877" w:rsidRPr="00932877" w:rsidRDefault="00932877" w:rsidP="00764E03">
      <w:pPr>
        <w:ind w:right="1" w:firstLine="720"/>
        <w:jc w:val="both"/>
        <w:rPr>
          <w:snapToGrid w:val="0"/>
          <w:sz w:val="28"/>
          <w:szCs w:val="28"/>
        </w:rPr>
      </w:pPr>
      <w:r w:rsidRPr="00932877">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932877" w:rsidRPr="00932877" w:rsidRDefault="00932877" w:rsidP="00764E03">
      <w:pPr>
        <w:suppressAutoHyphens/>
        <w:ind w:right="1" w:firstLine="709"/>
        <w:jc w:val="both"/>
        <w:rPr>
          <w:snapToGrid w:val="0"/>
          <w:sz w:val="28"/>
          <w:szCs w:val="28"/>
        </w:rPr>
      </w:pPr>
      <w:r w:rsidRPr="00932877">
        <w:rPr>
          <w:snapToGrid w:val="0"/>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rsidR="00932877" w:rsidRPr="00932877" w:rsidRDefault="00932877" w:rsidP="00764E03">
      <w:pPr>
        <w:suppressAutoHyphens/>
        <w:ind w:right="1" w:firstLine="709"/>
        <w:jc w:val="both"/>
        <w:rPr>
          <w:snapToGrid w:val="0"/>
          <w:sz w:val="28"/>
          <w:szCs w:val="28"/>
        </w:rPr>
      </w:pPr>
      <w:r w:rsidRPr="00932877">
        <w:rPr>
          <w:snapToGrid w:val="0"/>
          <w:sz w:val="28"/>
          <w:szCs w:val="28"/>
        </w:rPr>
        <w:t>В процессе оценки эксперты опирались на результаты постатейного анализа с учетом данных о работе имеющегося у предприятия оборудования. Так как имущественный комплекс, обслуживаемые МУП «Комфорт», ранее обслуживало ООО «УК «</w:t>
      </w:r>
      <w:proofErr w:type="spellStart"/>
      <w:r w:rsidRPr="00932877">
        <w:rPr>
          <w:snapToGrid w:val="0"/>
          <w:sz w:val="28"/>
          <w:szCs w:val="28"/>
        </w:rPr>
        <w:t>Энерготранс</w:t>
      </w:r>
      <w:proofErr w:type="spellEnd"/>
      <w:r w:rsidRPr="00932877">
        <w:rPr>
          <w:snapToGrid w:val="0"/>
          <w:sz w:val="28"/>
          <w:szCs w:val="28"/>
        </w:rPr>
        <w:t>-АГРО», в процессе экспертизы использовались также фактические данные ООО «УК «</w:t>
      </w:r>
      <w:proofErr w:type="spellStart"/>
      <w:r w:rsidRPr="00932877">
        <w:rPr>
          <w:snapToGrid w:val="0"/>
          <w:sz w:val="28"/>
          <w:szCs w:val="28"/>
        </w:rPr>
        <w:t>Энерготранс</w:t>
      </w:r>
      <w:proofErr w:type="spellEnd"/>
      <w:r w:rsidRPr="00932877">
        <w:rPr>
          <w:snapToGrid w:val="0"/>
          <w:sz w:val="28"/>
          <w:szCs w:val="28"/>
        </w:rPr>
        <w:t>-АГРО».</w:t>
      </w:r>
    </w:p>
    <w:p w:rsidR="00932877" w:rsidRPr="00932877" w:rsidRDefault="00932877" w:rsidP="00764E03">
      <w:pPr>
        <w:ind w:right="1" w:firstLine="720"/>
        <w:jc w:val="both"/>
        <w:rPr>
          <w:snapToGrid w:val="0"/>
          <w:sz w:val="28"/>
          <w:szCs w:val="28"/>
        </w:rPr>
      </w:pPr>
      <w:r w:rsidRPr="00932877">
        <w:rPr>
          <w:snapToGrid w:val="0"/>
          <w:sz w:val="28"/>
          <w:szCs w:val="28"/>
        </w:rPr>
        <w:t>В данном экспертном заключении приведены результаты расчетов с учетом НДС.</w:t>
      </w:r>
    </w:p>
    <w:p w:rsidR="00932877" w:rsidRPr="00932877" w:rsidRDefault="00932877" w:rsidP="00764E03">
      <w:pPr>
        <w:ind w:right="1" w:firstLine="709"/>
        <w:jc w:val="both"/>
        <w:rPr>
          <w:snapToGrid w:val="0"/>
          <w:sz w:val="28"/>
          <w:szCs w:val="28"/>
        </w:rPr>
      </w:pPr>
      <w:r w:rsidRPr="00932877">
        <w:rPr>
          <w:snapToGrid w:val="0"/>
          <w:sz w:val="28"/>
          <w:szCs w:val="28"/>
        </w:rPr>
        <w:t>На момент составления данного отчета эксперты руководствовались Прогнозом Минэкономразвития, опубликованным на сайте 28.11.2018</w:t>
      </w:r>
      <w:bookmarkStart w:id="41" w:name="_Ref494370795"/>
      <w:bookmarkStart w:id="42" w:name="_Toc495582453"/>
      <w:bookmarkStart w:id="43" w:name="_Toc498530979"/>
      <w:bookmarkStart w:id="44" w:name="_Toc507967321"/>
      <w:r w:rsidRPr="00932877">
        <w:rPr>
          <w:snapToGrid w:val="0"/>
          <w:sz w:val="28"/>
          <w:szCs w:val="28"/>
        </w:rPr>
        <w:t>.</w:t>
      </w:r>
    </w:p>
    <w:p w:rsidR="00764E03" w:rsidRDefault="00764E03" w:rsidP="00764E03">
      <w:pPr>
        <w:keepNext/>
        <w:ind w:right="1"/>
        <w:jc w:val="center"/>
        <w:outlineLvl w:val="0"/>
        <w:rPr>
          <w:rFonts w:cs="Arial"/>
          <w:b/>
          <w:bCs/>
          <w:caps/>
          <w:snapToGrid w:val="0"/>
          <w:kern w:val="32"/>
          <w:sz w:val="28"/>
          <w:szCs w:val="32"/>
          <w:lang w:eastAsia="en-US"/>
        </w:rPr>
      </w:pPr>
      <w:bookmarkStart w:id="45" w:name="_Toc532678246"/>
      <w:bookmarkStart w:id="46" w:name="_Toc2241865"/>
      <w:bookmarkEnd w:id="41"/>
      <w:bookmarkEnd w:id="42"/>
      <w:bookmarkEnd w:id="43"/>
      <w:bookmarkEnd w:id="44"/>
    </w:p>
    <w:p w:rsidR="00932877" w:rsidRPr="00932877" w:rsidRDefault="00932877" w:rsidP="00764E03">
      <w:pPr>
        <w:keepNext/>
        <w:ind w:right="1"/>
        <w:jc w:val="center"/>
        <w:outlineLvl w:val="0"/>
        <w:rPr>
          <w:rFonts w:cs="Arial"/>
          <w:b/>
          <w:bCs/>
          <w:caps/>
          <w:snapToGrid w:val="0"/>
          <w:kern w:val="32"/>
          <w:sz w:val="28"/>
          <w:szCs w:val="32"/>
          <w:lang w:eastAsia="en-US"/>
        </w:rPr>
      </w:pPr>
      <w:r w:rsidRPr="00932877">
        <w:rPr>
          <w:rFonts w:cs="Arial"/>
          <w:b/>
          <w:bCs/>
          <w:caps/>
          <w:snapToGrid w:val="0"/>
          <w:kern w:val="32"/>
          <w:sz w:val="28"/>
          <w:szCs w:val="32"/>
          <w:lang w:eastAsia="en-US"/>
        </w:rPr>
        <w:t>3. Общая характеристика предприятия</w:t>
      </w:r>
      <w:bookmarkEnd w:id="45"/>
      <w:bookmarkEnd w:id="46"/>
    </w:p>
    <w:p w:rsidR="00932877" w:rsidRPr="00932877" w:rsidRDefault="00932877" w:rsidP="00764E03">
      <w:pPr>
        <w:ind w:right="1"/>
        <w:rPr>
          <w:b/>
          <w:bCs/>
          <w:snapToGrid w:val="0"/>
          <w:sz w:val="28"/>
          <w:szCs w:val="28"/>
        </w:rPr>
      </w:pPr>
    </w:p>
    <w:p w:rsidR="00932877" w:rsidRPr="00932877" w:rsidRDefault="00932877" w:rsidP="00764E03">
      <w:pPr>
        <w:ind w:right="1" w:firstLine="709"/>
        <w:jc w:val="both"/>
        <w:rPr>
          <w:snapToGrid w:val="0"/>
          <w:sz w:val="28"/>
          <w:szCs w:val="28"/>
        </w:rPr>
      </w:pPr>
      <w:r w:rsidRPr="00932877">
        <w:rPr>
          <w:snapToGrid w:val="0"/>
          <w:sz w:val="28"/>
          <w:szCs w:val="28"/>
        </w:rPr>
        <w:t>Полное наименование: Муниципальное унитарное предприятие «Комфорт».</w:t>
      </w:r>
    </w:p>
    <w:p w:rsidR="00932877" w:rsidRPr="00932877" w:rsidRDefault="00932877" w:rsidP="00764E03">
      <w:pPr>
        <w:ind w:right="1" w:firstLine="709"/>
        <w:jc w:val="both"/>
        <w:rPr>
          <w:snapToGrid w:val="0"/>
          <w:sz w:val="28"/>
          <w:szCs w:val="28"/>
        </w:rPr>
      </w:pPr>
      <w:r w:rsidRPr="00932877">
        <w:rPr>
          <w:snapToGrid w:val="0"/>
          <w:sz w:val="28"/>
          <w:szCs w:val="28"/>
        </w:rPr>
        <w:t>Сокращенное наименование: МУП «Комфорт».</w:t>
      </w:r>
    </w:p>
    <w:p w:rsidR="00932877" w:rsidRPr="00932877" w:rsidRDefault="00932877" w:rsidP="00764E03">
      <w:pPr>
        <w:ind w:right="1" w:firstLine="709"/>
        <w:jc w:val="both"/>
        <w:rPr>
          <w:bCs/>
          <w:snapToGrid w:val="0"/>
          <w:sz w:val="28"/>
          <w:szCs w:val="28"/>
        </w:rPr>
      </w:pPr>
      <w:r w:rsidRPr="00932877">
        <w:rPr>
          <w:bCs/>
          <w:snapToGrid w:val="0"/>
          <w:sz w:val="28"/>
          <w:szCs w:val="28"/>
        </w:rPr>
        <w:t>ОГРН 1094230000842</w:t>
      </w:r>
    </w:p>
    <w:p w:rsidR="00932877" w:rsidRPr="00932877" w:rsidRDefault="00932877" w:rsidP="00764E03">
      <w:pPr>
        <w:ind w:right="1" w:firstLine="709"/>
        <w:jc w:val="both"/>
        <w:rPr>
          <w:bCs/>
          <w:snapToGrid w:val="0"/>
          <w:sz w:val="28"/>
          <w:szCs w:val="28"/>
        </w:rPr>
      </w:pPr>
      <w:r w:rsidRPr="00932877">
        <w:rPr>
          <w:bCs/>
          <w:snapToGrid w:val="0"/>
          <w:sz w:val="28"/>
          <w:szCs w:val="28"/>
        </w:rPr>
        <w:lastRenderedPageBreak/>
        <w:t>ИНН 4230026593</w:t>
      </w:r>
    </w:p>
    <w:p w:rsidR="00932877" w:rsidRPr="00932877" w:rsidRDefault="00932877" w:rsidP="00764E03">
      <w:pPr>
        <w:ind w:right="1" w:firstLine="709"/>
        <w:jc w:val="both"/>
        <w:rPr>
          <w:snapToGrid w:val="0"/>
          <w:sz w:val="28"/>
          <w:szCs w:val="28"/>
        </w:rPr>
      </w:pPr>
      <w:r w:rsidRPr="00932877">
        <w:rPr>
          <w:bCs/>
          <w:snapToGrid w:val="0"/>
          <w:sz w:val="28"/>
          <w:szCs w:val="28"/>
        </w:rPr>
        <w:t>КПП 423001001</w:t>
      </w:r>
    </w:p>
    <w:p w:rsidR="00932877" w:rsidRPr="00932877" w:rsidRDefault="00932877" w:rsidP="00764E03">
      <w:pPr>
        <w:ind w:right="1" w:firstLine="709"/>
        <w:jc w:val="both"/>
        <w:rPr>
          <w:snapToGrid w:val="0"/>
          <w:sz w:val="28"/>
          <w:szCs w:val="28"/>
        </w:rPr>
      </w:pPr>
      <w:r w:rsidRPr="00932877">
        <w:rPr>
          <w:snapToGrid w:val="0"/>
          <w:sz w:val="28"/>
          <w:szCs w:val="28"/>
        </w:rPr>
        <w:t>Осуществляет производственную деятельность на территории Юргинского муниципального района.</w:t>
      </w:r>
    </w:p>
    <w:p w:rsidR="00932877" w:rsidRPr="00932877" w:rsidRDefault="00932877" w:rsidP="00764E03">
      <w:pPr>
        <w:widowControl w:val="0"/>
        <w:ind w:right="1" w:firstLine="709"/>
        <w:jc w:val="both"/>
        <w:rPr>
          <w:snapToGrid w:val="0"/>
          <w:sz w:val="28"/>
          <w:szCs w:val="28"/>
        </w:rPr>
      </w:pPr>
      <w:r w:rsidRPr="00932877">
        <w:rPr>
          <w:snapToGrid w:val="0"/>
          <w:sz w:val="28"/>
          <w:szCs w:val="28"/>
        </w:rPr>
        <w:t xml:space="preserve">Имущественный комплекс, ранее обслуживаемый </w:t>
      </w:r>
      <w:r w:rsidRPr="00932877">
        <w:rPr>
          <w:snapToGrid w:val="0"/>
          <w:sz w:val="28"/>
          <w:szCs w:val="28"/>
        </w:rPr>
        <w:br/>
        <w:t>ООО «УК «</w:t>
      </w:r>
      <w:proofErr w:type="spellStart"/>
      <w:r w:rsidRPr="00932877">
        <w:rPr>
          <w:snapToGrid w:val="0"/>
          <w:sz w:val="28"/>
          <w:szCs w:val="28"/>
        </w:rPr>
        <w:t>Энерготранс</w:t>
      </w:r>
      <w:proofErr w:type="spellEnd"/>
      <w:r w:rsidRPr="00932877">
        <w:rPr>
          <w:snapToGrid w:val="0"/>
          <w:sz w:val="28"/>
          <w:szCs w:val="28"/>
        </w:rPr>
        <w:t>-АГРО», передан МУП «Комфорт» во временное владение в соответствии с договором о закреплении муниципального имущества на праве хозяйственного ведения от 01.02.2019, заключенным между Администрацией Юргинского муниципального района и МУП</w:t>
      </w:r>
      <w:r w:rsidRPr="00932877">
        <w:rPr>
          <w:snapToGrid w:val="0"/>
          <w:color w:val="000000"/>
        </w:rPr>
        <w:t> </w:t>
      </w:r>
      <w:r w:rsidRPr="00932877">
        <w:rPr>
          <w:snapToGrid w:val="0"/>
          <w:sz w:val="28"/>
          <w:szCs w:val="28"/>
        </w:rPr>
        <w:t xml:space="preserve">«Комфорт». Срок аренды – до 31.12.2019. Договор с пролонгацией. В материалах тарифного дела представлено распоряжение администрации Юргинского муниципального района от 29.01.2019 №30-р о передаче муниципального имущества на праве хозяйственного ведения МУП «Комфорт», распоряжение администрации Юргинского муниципального района от 24.01.2019 № 7-к о приеме </w:t>
      </w:r>
      <w:proofErr w:type="spellStart"/>
      <w:r w:rsidRPr="00932877">
        <w:rPr>
          <w:snapToGrid w:val="0"/>
          <w:sz w:val="28"/>
          <w:szCs w:val="28"/>
        </w:rPr>
        <w:t>Ласеца</w:t>
      </w:r>
      <w:proofErr w:type="spellEnd"/>
      <w:r w:rsidRPr="00932877">
        <w:rPr>
          <w:snapToGrid w:val="0"/>
          <w:sz w:val="28"/>
          <w:szCs w:val="28"/>
        </w:rPr>
        <w:t xml:space="preserve"> Алексея Владимировича на должность директора МУП «Комфорт».</w:t>
      </w:r>
    </w:p>
    <w:p w:rsidR="00932877" w:rsidRPr="00932877" w:rsidRDefault="00932877" w:rsidP="00764E03">
      <w:pPr>
        <w:widowControl w:val="0"/>
        <w:ind w:right="1" w:firstLine="709"/>
        <w:jc w:val="both"/>
        <w:rPr>
          <w:snapToGrid w:val="0"/>
          <w:sz w:val="28"/>
          <w:szCs w:val="28"/>
        </w:rPr>
      </w:pPr>
      <w:r w:rsidRPr="00932877">
        <w:rPr>
          <w:snapToGrid w:val="0"/>
          <w:sz w:val="28"/>
          <w:szCs w:val="28"/>
        </w:rPr>
        <w:t>В состав имущества входит 21 котельная. Общая протяженность тепловых сетей в 2-х трубном исчислении составляется 66,181 км.</w:t>
      </w:r>
    </w:p>
    <w:p w:rsidR="00932877" w:rsidRPr="00932877" w:rsidRDefault="00932877" w:rsidP="00764E03">
      <w:pPr>
        <w:widowControl w:val="0"/>
        <w:ind w:right="1" w:firstLine="709"/>
        <w:jc w:val="both"/>
        <w:rPr>
          <w:snapToGrid w:val="0"/>
          <w:sz w:val="28"/>
          <w:szCs w:val="28"/>
        </w:rPr>
      </w:pPr>
      <w:r w:rsidRPr="00932877">
        <w:rPr>
          <w:snapToGrid w:val="0"/>
          <w:sz w:val="28"/>
          <w:szCs w:val="28"/>
        </w:rPr>
        <w:t>Температурный график работы тепловых сетей от котельной Юрга 2 – 105/70 °С. По остальным котельным температурный график 95/70 °С.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Котельная п. Юрга-2</w:t>
      </w:r>
      <w:r w:rsidRPr="00932877">
        <w:rPr>
          <w:snapToGrid w:val="0"/>
          <w:sz w:val="28"/>
          <w:szCs w:val="28"/>
        </w:rPr>
        <w:t>: на котельной установлено 3 котла (КЕ10-14-С – 3 шт.); общая установленная мощность котельной составляет 19,95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 xml:space="preserve">Котельная п. </w:t>
      </w:r>
      <w:proofErr w:type="spellStart"/>
      <w:r w:rsidRPr="00932877">
        <w:rPr>
          <w:b/>
          <w:snapToGrid w:val="0"/>
          <w:sz w:val="28"/>
          <w:szCs w:val="28"/>
        </w:rPr>
        <w:t>Арлюк</w:t>
      </w:r>
      <w:proofErr w:type="spellEnd"/>
      <w:r w:rsidRPr="00932877">
        <w:rPr>
          <w:snapToGrid w:val="0"/>
          <w:sz w:val="28"/>
          <w:szCs w:val="28"/>
        </w:rPr>
        <w:t>: на котельной установлено 6 (КВ-106Э – 6 шт.); общая установленная мощность котельной составляет 6,6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Котельная с. Поперечное</w:t>
      </w:r>
      <w:r w:rsidRPr="00932877">
        <w:rPr>
          <w:snapToGrid w:val="0"/>
          <w:sz w:val="28"/>
          <w:szCs w:val="28"/>
        </w:rPr>
        <w:t>: на котельной установлено 3 котла (КВр-1,14 – 1 шт., КВр-1,4 – 2 шт.); общая установленная мощность котельной составляет 3,4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Котельная п. Линейный</w:t>
      </w:r>
      <w:r w:rsidRPr="00932877">
        <w:rPr>
          <w:snapToGrid w:val="0"/>
          <w:sz w:val="28"/>
          <w:szCs w:val="28"/>
        </w:rPr>
        <w:t xml:space="preserve">: на котельной установлено 3 котла (НР-18 – </w:t>
      </w:r>
      <w:r w:rsidRPr="00932877">
        <w:rPr>
          <w:snapToGrid w:val="0"/>
          <w:sz w:val="28"/>
          <w:szCs w:val="28"/>
        </w:rPr>
        <w:br/>
        <w:t>3 шт.); общая установленная мощность котельной составляет 0,6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Котельная д. Зимник</w:t>
      </w:r>
      <w:r w:rsidRPr="00932877">
        <w:rPr>
          <w:snapToGrid w:val="0"/>
          <w:sz w:val="28"/>
          <w:szCs w:val="28"/>
        </w:rPr>
        <w:t xml:space="preserve">: на котельной установлено 3 котла (КВУ-7 – </w:t>
      </w:r>
      <w:r w:rsidRPr="00932877">
        <w:rPr>
          <w:snapToGrid w:val="0"/>
          <w:sz w:val="28"/>
          <w:szCs w:val="28"/>
        </w:rPr>
        <w:br/>
        <w:t>1 шт., КВр-0,9 – 1 шт., КВр-1 – 1 шт.); общая установленная мощность котельной составляет 2,57 Гкал/час.</w:t>
      </w:r>
    </w:p>
    <w:p w:rsidR="00932877" w:rsidRPr="00932877" w:rsidRDefault="00932877" w:rsidP="00764E03">
      <w:pPr>
        <w:ind w:right="1" w:firstLine="709"/>
        <w:jc w:val="both"/>
        <w:rPr>
          <w:snapToGrid w:val="0"/>
          <w:sz w:val="28"/>
          <w:szCs w:val="28"/>
        </w:rPr>
      </w:pPr>
      <w:r w:rsidRPr="00932877">
        <w:rPr>
          <w:b/>
          <w:snapToGrid w:val="0"/>
          <w:sz w:val="28"/>
          <w:szCs w:val="28"/>
        </w:rPr>
        <w:t>Котельная д. Л-</w:t>
      </w:r>
      <w:proofErr w:type="spellStart"/>
      <w:r w:rsidRPr="00932877">
        <w:rPr>
          <w:b/>
          <w:snapToGrid w:val="0"/>
          <w:sz w:val="28"/>
          <w:szCs w:val="28"/>
        </w:rPr>
        <w:t>Асаново</w:t>
      </w:r>
      <w:proofErr w:type="spellEnd"/>
      <w:r w:rsidRPr="00932877">
        <w:rPr>
          <w:snapToGrid w:val="0"/>
          <w:sz w:val="28"/>
          <w:szCs w:val="28"/>
        </w:rPr>
        <w:t>: на котельной установлено 4 кола (КВр-0,6 – 1 шт., Сибирь-7 – 1 шт., КВТС-М – 2 шт.); общая установленная мощность котельной составляет 2,4 Гкал/час.</w:t>
      </w:r>
    </w:p>
    <w:p w:rsidR="00932877" w:rsidRPr="00932877" w:rsidRDefault="00932877" w:rsidP="00764E03">
      <w:pPr>
        <w:ind w:right="1" w:firstLine="709"/>
        <w:jc w:val="both"/>
        <w:rPr>
          <w:snapToGrid w:val="0"/>
          <w:sz w:val="28"/>
          <w:szCs w:val="28"/>
        </w:rPr>
      </w:pPr>
      <w:r w:rsidRPr="00932877">
        <w:rPr>
          <w:b/>
          <w:snapToGrid w:val="0"/>
          <w:sz w:val="28"/>
          <w:szCs w:val="28"/>
        </w:rPr>
        <w:t xml:space="preserve">Котельная п. </w:t>
      </w:r>
      <w:proofErr w:type="spellStart"/>
      <w:r w:rsidRPr="00932877">
        <w:rPr>
          <w:b/>
          <w:snapToGrid w:val="0"/>
          <w:sz w:val="28"/>
          <w:szCs w:val="28"/>
        </w:rPr>
        <w:t>Юргинский</w:t>
      </w:r>
      <w:proofErr w:type="spellEnd"/>
      <w:r w:rsidRPr="00932877">
        <w:rPr>
          <w:snapToGrid w:val="0"/>
          <w:sz w:val="28"/>
          <w:szCs w:val="28"/>
        </w:rPr>
        <w:t xml:space="preserve">: на котельной установлено 5 котлов </w:t>
      </w:r>
      <w:r w:rsidRPr="00932877">
        <w:rPr>
          <w:snapToGrid w:val="0"/>
          <w:sz w:val="28"/>
          <w:szCs w:val="28"/>
        </w:rPr>
        <w:br/>
        <w:t>(КВр-0,8к – 1 шт., КВр-1,4 – 2 шт., КВр-1,14 – 2 шт.); общая установленная мощность котельной составляет 5,05 Гкал/час.</w:t>
      </w:r>
    </w:p>
    <w:p w:rsidR="00932877" w:rsidRPr="00932877" w:rsidRDefault="00932877" w:rsidP="00764E03">
      <w:pPr>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Новороманово</w:t>
      </w:r>
      <w:proofErr w:type="spellEnd"/>
      <w:r w:rsidRPr="00932877">
        <w:rPr>
          <w:snapToGrid w:val="0"/>
          <w:sz w:val="28"/>
          <w:szCs w:val="28"/>
        </w:rPr>
        <w:t xml:space="preserve">: на котельной установлено 3 котла </w:t>
      </w:r>
      <w:r w:rsidRPr="00932877">
        <w:rPr>
          <w:snapToGrid w:val="0"/>
          <w:sz w:val="28"/>
          <w:szCs w:val="28"/>
        </w:rPr>
        <w:br/>
        <w:t>(КВр-1,31 – 1 шт., КВр-1,4 – 2 шт.); общая установленная мощность котельной составляет 3,52 Гкал/час.</w:t>
      </w:r>
    </w:p>
    <w:p w:rsidR="00932877" w:rsidRPr="00932877" w:rsidRDefault="00932877" w:rsidP="00764E03">
      <w:pPr>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Большеямное</w:t>
      </w:r>
      <w:proofErr w:type="spellEnd"/>
      <w:r w:rsidRPr="00932877">
        <w:rPr>
          <w:snapToGrid w:val="0"/>
          <w:sz w:val="28"/>
          <w:szCs w:val="28"/>
        </w:rPr>
        <w:t>: на котельной установлено 2 котла (КВр-0,6 – 2 шт.); общая установленная мощность котельной составляет 1,0 Гкал/час.</w:t>
      </w:r>
    </w:p>
    <w:p w:rsidR="00932877" w:rsidRPr="00932877" w:rsidRDefault="00932877" w:rsidP="00764E03">
      <w:pPr>
        <w:ind w:right="1" w:firstLine="709"/>
        <w:jc w:val="both"/>
        <w:rPr>
          <w:snapToGrid w:val="0"/>
          <w:sz w:val="28"/>
          <w:szCs w:val="28"/>
        </w:rPr>
      </w:pPr>
      <w:r w:rsidRPr="00932877">
        <w:rPr>
          <w:b/>
          <w:snapToGrid w:val="0"/>
          <w:sz w:val="28"/>
          <w:szCs w:val="28"/>
        </w:rPr>
        <w:t>Котельная д. Верх-Тайменка</w:t>
      </w:r>
      <w:r w:rsidRPr="00932877">
        <w:rPr>
          <w:snapToGrid w:val="0"/>
          <w:sz w:val="28"/>
          <w:szCs w:val="28"/>
        </w:rPr>
        <w:t xml:space="preserve">: на котельной установлено 3 котла </w:t>
      </w:r>
      <w:r w:rsidRPr="00932877">
        <w:rPr>
          <w:snapToGrid w:val="0"/>
          <w:sz w:val="28"/>
          <w:szCs w:val="28"/>
        </w:rPr>
        <w:br/>
        <w:t>(КВр-0,9 – 2 шт., КВр-0,93 – 1 шт.); общая установленная мощность котельной составляет 2,34 Гкал/час.</w:t>
      </w:r>
    </w:p>
    <w:p w:rsidR="00932877" w:rsidRPr="00932877" w:rsidRDefault="00932877" w:rsidP="00764E03">
      <w:pPr>
        <w:ind w:right="1" w:firstLine="709"/>
        <w:jc w:val="both"/>
        <w:rPr>
          <w:snapToGrid w:val="0"/>
          <w:sz w:val="28"/>
          <w:szCs w:val="28"/>
        </w:rPr>
      </w:pPr>
      <w:r w:rsidRPr="00932877">
        <w:rPr>
          <w:b/>
          <w:snapToGrid w:val="0"/>
          <w:sz w:val="28"/>
          <w:szCs w:val="28"/>
        </w:rPr>
        <w:lastRenderedPageBreak/>
        <w:t xml:space="preserve">Котельная д. </w:t>
      </w:r>
      <w:proofErr w:type="spellStart"/>
      <w:r w:rsidRPr="00932877">
        <w:rPr>
          <w:b/>
          <w:snapToGrid w:val="0"/>
          <w:sz w:val="28"/>
          <w:szCs w:val="28"/>
        </w:rPr>
        <w:t>Белянино</w:t>
      </w:r>
      <w:proofErr w:type="spellEnd"/>
      <w:r w:rsidRPr="00932877">
        <w:rPr>
          <w:snapToGrid w:val="0"/>
          <w:sz w:val="28"/>
          <w:szCs w:val="28"/>
        </w:rPr>
        <w:t>: на котельной установлено 4 котла (КВТС-М – 1 шт., КВр-1,31 – 1 шт., КВр-0,9 – 1 шт., КВр-0,93 – 1 шт.); общая установленная мощность котельной составляет 3,27 Гкал/час.</w:t>
      </w:r>
    </w:p>
    <w:p w:rsidR="00932877" w:rsidRPr="00932877" w:rsidRDefault="00932877" w:rsidP="00764E03">
      <w:pPr>
        <w:ind w:right="1" w:firstLine="709"/>
        <w:jc w:val="both"/>
        <w:rPr>
          <w:snapToGrid w:val="0"/>
          <w:sz w:val="28"/>
          <w:szCs w:val="28"/>
        </w:rPr>
      </w:pPr>
      <w:r w:rsidRPr="00932877">
        <w:rPr>
          <w:b/>
          <w:snapToGrid w:val="0"/>
          <w:sz w:val="28"/>
          <w:szCs w:val="28"/>
        </w:rPr>
        <w:t>Котельная п. Речной</w:t>
      </w:r>
      <w:r w:rsidRPr="00932877">
        <w:rPr>
          <w:snapToGrid w:val="0"/>
          <w:sz w:val="28"/>
          <w:szCs w:val="28"/>
        </w:rPr>
        <w:t xml:space="preserve">: на котельной установлено 2 котла (КВр-0,6 – </w:t>
      </w:r>
      <w:r w:rsidRPr="00932877">
        <w:rPr>
          <w:snapToGrid w:val="0"/>
          <w:sz w:val="28"/>
          <w:szCs w:val="28"/>
        </w:rPr>
        <w:br/>
        <w:t>2 шт.); общая установленная мощность котельной составляет 1,0 Гкал/час.</w:t>
      </w:r>
    </w:p>
    <w:p w:rsidR="00932877" w:rsidRPr="00932877" w:rsidRDefault="00932877" w:rsidP="00764E03">
      <w:pPr>
        <w:ind w:right="1" w:firstLine="709"/>
        <w:jc w:val="both"/>
        <w:rPr>
          <w:snapToGrid w:val="0"/>
          <w:sz w:val="28"/>
          <w:szCs w:val="28"/>
        </w:rPr>
      </w:pPr>
      <w:r w:rsidRPr="00932877">
        <w:rPr>
          <w:b/>
          <w:snapToGrid w:val="0"/>
          <w:sz w:val="28"/>
          <w:szCs w:val="28"/>
        </w:rPr>
        <w:t>Котельная д. Проскоково</w:t>
      </w:r>
      <w:r w:rsidRPr="00932877">
        <w:rPr>
          <w:snapToGrid w:val="0"/>
          <w:sz w:val="28"/>
          <w:szCs w:val="28"/>
        </w:rPr>
        <w:t xml:space="preserve">: на котельной установлено 3 котла </w:t>
      </w:r>
      <w:r w:rsidRPr="00932877">
        <w:rPr>
          <w:snapToGrid w:val="0"/>
          <w:sz w:val="28"/>
          <w:szCs w:val="28"/>
        </w:rPr>
        <w:br/>
        <w:t>(КВр-1,5 – 3 шт.); общая установленная мощность котельной составляет 3,9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Котельная п. Заозерный</w:t>
      </w:r>
      <w:r w:rsidRPr="00932877">
        <w:rPr>
          <w:snapToGrid w:val="0"/>
          <w:sz w:val="28"/>
          <w:szCs w:val="28"/>
        </w:rPr>
        <w:t xml:space="preserve">: на котельной установлено 4 котла </w:t>
      </w:r>
      <w:r w:rsidRPr="00932877">
        <w:rPr>
          <w:snapToGrid w:val="0"/>
          <w:sz w:val="28"/>
          <w:szCs w:val="28"/>
        </w:rPr>
        <w:br/>
        <w:t>(ЭРН-70 – 1 шт., КВр-0,8 – 3 шт.); общая установленная мощность котельной составляет 2,84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Елгино</w:t>
      </w:r>
      <w:proofErr w:type="spellEnd"/>
      <w:r w:rsidRPr="00932877">
        <w:rPr>
          <w:snapToGrid w:val="0"/>
          <w:sz w:val="28"/>
          <w:szCs w:val="28"/>
        </w:rPr>
        <w:t xml:space="preserve">: на котельной установлено 3 котла </w:t>
      </w:r>
      <w:r w:rsidRPr="00932877">
        <w:rPr>
          <w:snapToGrid w:val="0"/>
          <w:sz w:val="28"/>
          <w:szCs w:val="28"/>
        </w:rPr>
        <w:br/>
        <w:t>(КВТС-М – 2 шт., КВр-0,8 – 1 шт.); общая установленная мощность котельной составляет 1,88 Гкал/час.</w:t>
      </w:r>
    </w:p>
    <w:p w:rsidR="00932877" w:rsidRPr="00932877" w:rsidRDefault="00932877" w:rsidP="00764E03">
      <w:pPr>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Мальцево</w:t>
      </w:r>
      <w:proofErr w:type="spellEnd"/>
      <w:r w:rsidRPr="00932877">
        <w:rPr>
          <w:snapToGrid w:val="0"/>
          <w:sz w:val="28"/>
          <w:szCs w:val="28"/>
        </w:rPr>
        <w:t xml:space="preserve">: на котельной установлено 3 котла </w:t>
      </w:r>
      <w:r w:rsidRPr="00932877">
        <w:rPr>
          <w:snapToGrid w:val="0"/>
          <w:sz w:val="28"/>
          <w:szCs w:val="28"/>
        </w:rPr>
        <w:br/>
        <w:t>(КВр-0,8 – 1 шт., КВр-1,4 – 1 шт., КВр-1,2 – 1 шт.); общая установленная мощность котельной составляет 2,88 Гкал/час.</w:t>
      </w:r>
    </w:p>
    <w:p w:rsidR="00932877" w:rsidRPr="00932877" w:rsidRDefault="00932877" w:rsidP="00764E03">
      <w:pPr>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Зеледеево</w:t>
      </w:r>
      <w:proofErr w:type="spellEnd"/>
      <w:r w:rsidRPr="00932877">
        <w:rPr>
          <w:b/>
          <w:snapToGrid w:val="0"/>
          <w:sz w:val="28"/>
          <w:szCs w:val="28"/>
        </w:rPr>
        <w:t xml:space="preserve"> (центр)</w:t>
      </w:r>
      <w:r w:rsidRPr="00932877">
        <w:rPr>
          <w:snapToGrid w:val="0"/>
          <w:sz w:val="28"/>
          <w:szCs w:val="28"/>
        </w:rPr>
        <w:t xml:space="preserve">: на котельной установлено 3 котла </w:t>
      </w:r>
      <w:r w:rsidRPr="00932877">
        <w:rPr>
          <w:snapToGrid w:val="0"/>
          <w:sz w:val="28"/>
          <w:szCs w:val="28"/>
        </w:rPr>
        <w:br/>
        <w:t>(КВТС-М – 1 шт., КВр-0,8 – 2 шт.); общая установленная мощность котельной составляет 1,96 Гкал/час.</w:t>
      </w:r>
    </w:p>
    <w:p w:rsidR="00932877" w:rsidRPr="00932877" w:rsidRDefault="00932877" w:rsidP="00764E03">
      <w:pPr>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Зеледеево</w:t>
      </w:r>
      <w:proofErr w:type="spellEnd"/>
      <w:r w:rsidRPr="00932877">
        <w:rPr>
          <w:b/>
          <w:snapToGrid w:val="0"/>
          <w:sz w:val="28"/>
          <w:szCs w:val="28"/>
        </w:rPr>
        <w:t xml:space="preserve"> (школа)</w:t>
      </w:r>
      <w:r w:rsidRPr="00932877">
        <w:rPr>
          <w:snapToGrid w:val="0"/>
          <w:sz w:val="28"/>
          <w:szCs w:val="28"/>
        </w:rPr>
        <w:t xml:space="preserve">: на котельной установлено 2 котла </w:t>
      </w:r>
      <w:r w:rsidRPr="00932877">
        <w:rPr>
          <w:snapToGrid w:val="0"/>
          <w:sz w:val="28"/>
          <w:szCs w:val="28"/>
        </w:rPr>
        <w:br/>
        <w:t xml:space="preserve">(НР-18 – 2 шт.); общая установленная мощность котельной составляет </w:t>
      </w:r>
      <w:r w:rsidRPr="00932877">
        <w:rPr>
          <w:snapToGrid w:val="0"/>
          <w:sz w:val="28"/>
          <w:szCs w:val="28"/>
        </w:rPr>
        <w:br/>
        <w:t>0,4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Варюхино</w:t>
      </w:r>
      <w:proofErr w:type="spellEnd"/>
      <w:r w:rsidRPr="00932877">
        <w:rPr>
          <w:snapToGrid w:val="0"/>
          <w:sz w:val="28"/>
          <w:szCs w:val="28"/>
        </w:rPr>
        <w:t>: на котельной установлено 3 котла (ЭРН-70 – 2 шт., КВТС-М – 1 шт.); общая установленная мощность котельной составляет 2,2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Томилово</w:t>
      </w:r>
      <w:proofErr w:type="spellEnd"/>
      <w:r w:rsidRPr="00932877">
        <w:rPr>
          <w:snapToGrid w:val="0"/>
          <w:sz w:val="28"/>
          <w:szCs w:val="28"/>
        </w:rPr>
        <w:t xml:space="preserve">: на котельной установлено 2 котла (НР-18 – </w:t>
      </w:r>
      <w:r w:rsidRPr="00932877">
        <w:rPr>
          <w:snapToGrid w:val="0"/>
          <w:sz w:val="28"/>
          <w:szCs w:val="28"/>
        </w:rPr>
        <w:br/>
        <w:t>2 шт.) общая установленная мощность котельной составляет 0,4 Гкал/час.</w:t>
      </w:r>
    </w:p>
    <w:p w:rsidR="00932877" w:rsidRPr="00932877" w:rsidRDefault="00932877" w:rsidP="00764E03">
      <w:pPr>
        <w:widowControl w:val="0"/>
        <w:ind w:right="1" w:firstLine="709"/>
        <w:jc w:val="both"/>
        <w:rPr>
          <w:snapToGrid w:val="0"/>
          <w:sz w:val="28"/>
          <w:szCs w:val="28"/>
        </w:rPr>
      </w:pPr>
      <w:r w:rsidRPr="00932877">
        <w:rPr>
          <w:b/>
          <w:snapToGrid w:val="0"/>
          <w:sz w:val="28"/>
          <w:szCs w:val="28"/>
        </w:rPr>
        <w:t xml:space="preserve">Котельная д. </w:t>
      </w:r>
      <w:proofErr w:type="spellStart"/>
      <w:r w:rsidRPr="00932877">
        <w:rPr>
          <w:b/>
          <w:snapToGrid w:val="0"/>
          <w:sz w:val="28"/>
          <w:szCs w:val="28"/>
        </w:rPr>
        <w:t>Томилово</w:t>
      </w:r>
      <w:proofErr w:type="spellEnd"/>
      <w:r w:rsidRPr="00932877">
        <w:rPr>
          <w:b/>
          <w:snapToGrid w:val="0"/>
          <w:sz w:val="28"/>
          <w:szCs w:val="28"/>
        </w:rPr>
        <w:t xml:space="preserve"> (приют)</w:t>
      </w:r>
      <w:r w:rsidRPr="00932877">
        <w:rPr>
          <w:snapToGrid w:val="0"/>
          <w:sz w:val="28"/>
          <w:szCs w:val="28"/>
        </w:rPr>
        <w:t xml:space="preserve">: на котельной установлено 2 котла </w:t>
      </w:r>
      <w:r w:rsidRPr="00932877">
        <w:rPr>
          <w:snapToGrid w:val="0"/>
          <w:sz w:val="28"/>
          <w:szCs w:val="28"/>
        </w:rPr>
        <w:br/>
        <w:t>(КВЖТ СЭМ-1-0,3 – 2 шт.); общая установленная мощность котельной составляет 0,52 Гкал/час.</w:t>
      </w:r>
    </w:p>
    <w:p w:rsidR="00932877" w:rsidRDefault="00932877" w:rsidP="00764E03">
      <w:pPr>
        <w:ind w:right="1" w:firstLine="709"/>
        <w:jc w:val="both"/>
        <w:rPr>
          <w:snapToGrid w:val="0"/>
          <w:sz w:val="28"/>
          <w:szCs w:val="28"/>
        </w:rPr>
      </w:pPr>
      <w:r w:rsidRPr="00932877">
        <w:rPr>
          <w:snapToGrid w:val="0"/>
          <w:sz w:val="28"/>
          <w:szCs w:val="28"/>
        </w:rPr>
        <w:t xml:space="preserve">Тарифы предприятия подлежат регулированию согласно положениям </w:t>
      </w:r>
      <w:r w:rsidRPr="00932877">
        <w:rPr>
          <w:snapToGrid w:val="0"/>
          <w:sz w:val="28"/>
          <w:szCs w:val="28"/>
        </w:rPr>
        <w:br/>
        <w:t>п.1 п.2.2 статьи 8 Федерального закона от 27.07.2010 № 190-ФЗ «О теплоснабжении», поскольку МУП «Комфорт»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764E03" w:rsidRPr="00932877" w:rsidRDefault="00764E03" w:rsidP="00764E03">
      <w:pPr>
        <w:ind w:right="1" w:firstLine="709"/>
        <w:jc w:val="both"/>
        <w:rPr>
          <w:snapToGrid w:val="0"/>
          <w:sz w:val="28"/>
          <w:szCs w:val="28"/>
        </w:rPr>
      </w:pPr>
    </w:p>
    <w:p w:rsidR="00932877" w:rsidRPr="00932877" w:rsidRDefault="00932877" w:rsidP="00764E03">
      <w:pPr>
        <w:keepNext/>
        <w:ind w:right="1"/>
        <w:jc w:val="center"/>
        <w:outlineLvl w:val="0"/>
        <w:rPr>
          <w:rFonts w:cs="Arial"/>
          <w:b/>
          <w:bCs/>
          <w:caps/>
          <w:snapToGrid w:val="0"/>
          <w:kern w:val="32"/>
          <w:sz w:val="28"/>
          <w:szCs w:val="32"/>
          <w:lang w:eastAsia="en-US"/>
        </w:rPr>
      </w:pPr>
      <w:bookmarkStart w:id="47" w:name="_Toc498530980"/>
      <w:bookmarkStart w:id="48" w:name="_Toc507967322"/>
      <w:bookmarkStart w:id="49" w:name="_Toc510708470"/>
      <w:bookmarkStart w:id="50" w:name="_Toc2241866"/>
      <w:r w:rsidRPr="00932877">
        <w:rPr>
          <w:rFonts w:cs="Arial"/>
          <w:b/>
          <w:bCs/>
          <w:caps/>
          <w:snapToGrid w:val="0"/>
          <w:kern w:val="32"/>
          <w:sz w:val="28"/>
          <w:szCs w:val="32"/>
          <w:lang w:eastAsia="en-US"/>
        </w:rPr>
        <w:t xml:space="preserve">4. ОПРЕДЕЛЕНИЕ НЕОБХОДИМОЙ ВАЛОВОЙ ВЫРУЧКИ на тепловую энергию и баланса тепловой энергии </w:t>
      </w:r>
      <w:r w:rsidRPr="00932877">
        <w:rPr>
          <w:rFonts w:cs="Arial"/>
          <w:b/>
          <w:bCs/>
          <w:caps/>
          <w:snapToGrid w:val="0"/>
          <w:kern w:val="32"/>
          <w:sz w:val="28"/>
          <w:szCs w:val="32"/>
          <w:lang w:eastAsia="en-US"/>
        </w:rPr>
        <w:br/>
        <w:t>на 2019 год</w:t>
      </w:r>
      <w:bookmarkEnd w:id="47"/>
      <w:bookmarkEnd w:id="48"/>
      <w:bookmarkEnd w:id="49"/>
      <w:bookmarkEnd w:id="50"/>
    </w:p>
    <w:p w:rsidR="00932877" w:rsidRPr="00932877" w:rsidRDefault="00932877" w:rsidP="00764E03">
      <w:pPr>
        <w:ind w:right="1" w:firstLine="851"/>
        <w:jc w:val="both"/>
        <w:rPr>
          <w:bCs/>
          <w:snapToGrid w:val="0"/>
          <w:sz w:val="28"/>
          <w:szCs w:val="28"/>
        </w:rPr>
      </w:pPr>
    </w:p>
    <w:p w:rsidR="00932877" w:rsidRPr="00932877" w:rsidRDefault="00932877" w:rsidP="00764E03">
      <w:pPr>
        <w:ind w:right="1" w:firstLine="851"/>
        <w:jc w:val="both"/>
        <w:rPr>
          <w:snapToGrid w:val="0"/>
          <w:sz w:val="28"/>
          <w:szCs w:val="28"/>
        </w:rPr>
      </w:pPr>
      <w:r w:rsidRPr="00932877">
        <w:rPr>
          <w:bCs/>
          <w:snapToGrid w:val="0"/>
          <w:sz w:val="28"/>
          <w:szCs w:val="28"/>
        </w:rPr>
        <w:t>Согласно п. 16 Постановления Правительства РФ от 22.10.2012 № 1075</w:t>
      </w:r>
      <w:r w:rsidRPr="00932877">
        <w:rPr>
          <w:bCs/>
          <w:snapToGrid w:val="0"/>
          <w:sz w:val="28"/>
          <w:szCs w:val="28"/>
        </w:rPr>
        <w:br/>
        <w:t xml:space="preserve">(ред. от 25.01.2019) «О ценообразовании в сфере теплоснабжения», </w:t>
      </w:r>
      <w:r w:rsidRPr="00932877">
        <w:rPr>
          <w:snapToGrid w:val="0"/>
          <w:sz w:val="28"/>
          <w:szCs w:val="28"/>
        </w:rPr>
        <w:t>при регулировании тарифов в сфере теплоснабжения используются следующие методы:</w:t>
      </w:r>
    </w:p>
    <w:p w:rsidR="00932877" w:rsidRPr="00932877" w:rsidRDefault="00932877" w:rsidP="00764E03">
      <w:pPr>
        <w:ind w:right="1" w:firstLine="851"/>
        <w:jc w:val="both"/>
        <w:rPr>
          <w:snapToGrid w:val="0"/>
          <w:sz w:val="28"/>
          <w:szCs w:val="28"/>
        </w:rPr>
      </w:pPr>
      <w:bookmarkStart w:id="51" w:name="dst100106"/>
      <w:bookmarkEnd w:id="51"/>
      <w:r w:rsidRPr="00932877">
        <w:rPr>
          <w:snapToGrid w:val="0"/>
          <w:sz w:val="28"/>
          <w:szCs w:val="28"/>
        </w:rPr>
        <w:t>а) метод экономически обоснованных расходов (затрат);</w:t>
      </w:r>
    </w:p>
    <w:p w:rsidR="00932877" w:rsidRPr="00932877" w:rsidRDefault="00932877" w:rsidP="00764E03">
      <w:pPr>
        <w:ind w:right="1" w:firstLine="851"/>
        <w:jc w:val="both"/>
        <w:rPr>
          <w:snapToGrid w:val="0"/>
          <w:sz w:val="28"/>
          <w:szCs w:val="28"/>
        </w:rPr>
      </w:pPr>
      <w:bookmarkStart w:id="52" w:name="dst100107"/>
      <w:bookmarkEnd w:id="52"/>
      <w:r w:rsidRPr="00932877">
        <w:rPr>
          <w:snapToGrid w:val="0"/>
          <w:sz w:val="28"/>
          <w:szCs w:val="28"/>
        </w:rPr>
        <w:t>б) метод обеспечения доходности инвестированного капитала;</w:t>
      </w:r>
    </w:p>
    <w:p w:rsidR="00932877" w:rsidRPr="00932877" w:rsidRDefault="00932877" w:rsidP="00764E03">
      <w:pPr>
        <w:ind w:right="1" w:firstLine="851"/>
        <w:jc w:val="both"/>
        <w:rPr>
          <w:snapToGrid w:val="0"/>
          <w:sz w:val="28"/>
          <w:szCs w:val="28"/>
        </w:rPr>
      </w:pPr>
      <w:bookmarkStart w:id="53" w:name="dst100108"/>
      <w:bookmarkEnd w:id="53"/>
      <w:r w:rsidRPr="00932877">
        <w:rPr>
          <w:snapToGrid w:val="0"/>
          <w:sz w:val="28"/>
          <w:szCs w:val="28"/>
        </w:rPr>
        <w:lastRenderedPageBreak/>
        <w:t>в) метод индексации установленных тарифов;</w:t>
      </w:r>
    </w:p>
    <w:p w:rsidR="00932877" w:rsidRPr="00932877" w:rsidRDefault="00932877" w:rsidP="00764E03">
      <w:pPr>
        <w:ind w:right="1" w:firstLine="851"/>
        <w:jc w:val="both"/>
        <w:rPr>
          <w:snapToGrid w:val="0"/>
          <w:sz w:val="28"/>
          <w:szCs w:val="28"/>
        </w:rPr>
      </w:pPr>
      <w:bookmarkStart w:id="54" w:name="dst100109"/>
      <w:bookmarkEnd w:id="54"/>
      <w:r w:rsidRPr="00932877">
        <w:rPr>
          <w:snapToGrid w:val="0"/>
          <w:sz w:val="28"/>
          <w:szCs w:val="28"/>
        </w:rPr>
        <w:t>г) метод сравнения аналогов.</w:t>
      </w:r>
    </w:p>
    <w:p w:rsidR="00932877" w:rsidRPr="00932877" w:rsidRDefault="00932877" w:rsidP="00764E03">
      <w:pPr>
        <w:ind w:right="1" w:firstLine="851"/>
        <w:jc w:val="both"/>
        <w:rPr>
          <w:bCs/>
          <w:snapToGrid w:val="0"/>
          <w:sz w:val="28"/>
          <w:szCs w:val="28"/>
        </w:rPr>
      </w:pPr>
      <w:r w:rsidRPr="00932877">
        <w:rPr>
          <w:snapToGrid w:val="0"/>
          <w:sz w:val="28"/>
          <w:szCs w:val="28"/>
        </w:rPr>
        <w:t>При установлении тарифов на тепловую энергию для теплоснабжающей организации МУП «Комфорт» (</w:t>
      </w:r>
      <w:proofErr w:type="spellStart"/>
      <w:r w:rsidRPr="00932877">
        <w:rPr>
          <w:snapToGrid w:val="0"/>
          <w:sz w:val="28"/>
          <w:szCs w:val="28"/>
        </w:rPr>
        <w:t>Юргинский</w:t>
      </w:r>
      <w:proofErr w:type="spellEnd"/>
      <w:r w:rsidRPr="00932877">
        <w:rPr>
          <w:snapToGrid w:val="0"/>
          <w:sz w:val="28"/>
          <w:szCs w:val="28"/>
        </w:rPr>
        <w:t xml:space="preserve"> район) на 2019 год использовался метод экономически обоснованных расходов на основании п. 17 </w:t>
      </w:r>
      <w:r w:rsidRPr="00932877">
        <w:rPr>
          <w:bCs/>
          <w:snapToGrid w:val="0"/>
          <w:sz w:val="28"/>
          <w:szCs w:val="28"/>
        </w:rPr>
        <w:t>Постановления Правительства РФ от 22.10.2012 № 1075 (ред. от 25.01.2019)</w:t>
      </w:r>
      <w:r w:rsidR="00764E03">
        <w:rPr>
          <w:bCs/>
          <w:snapToGrid w:val="0"/>
          <w:sz w:val="28"/>
          <w:szCs w:val="28"/>
        </w:rPr>
        <w:t xml:space="preserve"> </w:t>
      </w:r>
      <w:r w:rsidRPr="00932877">
        <w:rPr>
          <w:bCs/>
          <w:snapToGrid w:val="0"/>
          <w:sz w:val="28"/>
          <w:szCs w:val="28"/>
        </w:rPr>
        <w:t>«О ценообразовании в сфере теплоснабжения». Также, метод экономически обоснованных расходов указан в заявлении об установлении тарифов теплоснабжающей организации.</w:t>
      </w:r>
    </w:p>
    <w:p w:rsidR="00932877" w:rsidRPr="00932877" w:rsidRDefault="00932877" w:rsidP="00764E03">
      <w:pPr>
        <w:ind w:right="1"/>
        <w:jc w:val="both"/>
        <w:rPr>
          <w:bCs/>
          <w:snapToGrid w:val="0"/>
          <w:sz w:val="28"/>
          <w:szCs w:val="28"/>
        </w:rPr>
      </w:pPr>
    </w:p>
    <w:p w:rsidR="00932877" w:rsidRPr="00932877" w:rsidRDefault="00932877" w:rsidP="00764E03">
      <w:pPr>
        <w:keepNext/>
        <w:keepLines/>
        <w:ind w:right="1"/>
        <w:jc w:val="center"/>
        <w:outlineLvl w:val="1"/>
        <w:rPr>
          <w:rFonts w:eastAsia="Calibri"/>
          <w:b/>
          <w:bCs/>
          <w:i/>
          <w:sz w:val="28"/>
          <w:szCs w:val="28"/>
          <w:lang w:eastAsia="en-US"/>
        </w:rPr>
      </w:pPr>
      <w:bookmarkStart w:id="55" w:name="_Toc507967323"/>
      <w:bookmarkStart w:id="56" w:name="_Toc510708471"/>
      <w:bookmarkStart w:id="57" w:name="_Toc2241867"/>
      <w:r w:rsidRPr="00932877">
        <w:rPr>
          <w:rFonts w:eastAsia="Calibri"/>
          <w:b/>
          <w:bCs/>
          <w:i/>
          <w:sz w:val="28"/>
          <w:szCs w:val="28"/>
          <w:lang w:eastAsia="en-US"/>
        </w:rPr>
        <w:t>4.1. Баланс тепловой энергии</w:t>
      </w:r>
      <w:bookmarkEnd w:id="55"/>
      <w:bookmarkEnd w:id="56"/>
      <w:bookmarkEnd w:id="57"/>
      <w:r w:rsidRPr="00932877">
        <w:rPr>
          <w:rFonts w:eastAsia="Calibri"/>
          <w:b/>
          <w:bCs/>
          <w:i/>
          <w:sz w:val="28"/>
          <w:szCs w:val="28"/>
          <w:lang w:eastAsia="en-US"/>
        </w:rPr>
        <w:t xml:space="preserve"> </w:t>
      </w:r>
    </w:p>
    <w:p w:rsidR="00932877" w:rsidRPr="00932877" w:rsidRDefault="00932877" w:rsidP="00764E03">
      <w:pPr>
        <w:ind w:right="1"/>
        <w:rPr>
          <w:bCs/>
          <w:i/>
          <w:snapToGrid w:val="0"/>
          <w:sz w:val="28"/>
          <w:szCs w:val="28"/>
        </w:rPr>
      </w:pPr>
      <w:bookmarkStart w:id="58" w:name="_Toc507967324"/>
    </w:p>
    <w:p w:rsidR="00932877" w:rsidRPr="00932877" w:rsidRDefault="00932877" w:rsidP="00764E03">
      <w:pPr>
        <w:ind w:right="1" w:firstLine="851"/>
        <w:jc w:val="both"/>
        <w:rPr>
          <w:snapToGrid w:val="0"/>
          <w:sz w:val="28"/>
          <w:szCs w:val="28"/>
        </w:rPr>
      </w:pPr>
      <w:r w:rsidRPr="00932877">
        <w:rPr>
          <w:snapToGrid w:val="0"/>
          <w:sz w:val="28"/>
          <w:szCs w:val="28"/>
        </w:rPr>
        <w:t>Схема теплоснабжения Юргинского муниципального района на 2019 год утверждена постановлением администрации Юргинского муниципального района от 26.04.2018 № 332.</w:t>
      </w:r>
    </w:p>
    <w:p w:rsidR="00932877" w:rsidRPr="00932877" w:rsidRDefault="00932877" w:rsidP="00764E03">
      <w:pPr>
        <w:ind w:right="1" w:firstLine="851"/>
        <w:jc w:val="both"/>
        <w:rPr>
          <w:snapToGrid w:val="0"/>
          <w:sz w:val="28"/>
          <w:szCs w:val="28"/>
        </w:rPr>
      </w:pPr>
      <w:r w:rsidRPr="00932877">
        <w:rPr>
          <w:snapToGrid w:val="0"/>
          <w:sz w:val="28"/>
          <w:szCs w:val="28"/>
        </w:rPr>
        <w:t>Баланс тепловой энергии на 2019 год принят экспертами по предложению предприятия, выполненного согласно п. 9 Методических указаний по расчету регулируемых цен (тарифов) в сфере теплоснабжения, утвержденных приказом ФСТ Россия от 13.06.2013 № 760-э, расчетный объем полезного отпуска тепловой энергии экспертами определен в соответствии с главой III Методических указаний (п. 18).</w:t>
      </w:r>
    </w:p>
    <w:p w:rsidR="00932877" w:rsidRPr="00932877" w:rsidRDefault="00932877" w:rsidP="00764E03">
      <w:pPr>
        <w:ind w:right="1" w:firstLine="567"/>
        <w:jc w:val="both"/>
        <w:rPr>
          <w:snapToGrid w:val="0"/>
          <w:sz w:val="28"/>
          <w:szCs w:val="28"/>
        </w:rPr>
      </w:pPr>
      <w:r w:rsidRPr="00932877">
        <w:rPr>
          <w:snapToGrid w:val="0"/>
          <w:sz w:val="28"/>
          <w:szCs w:val="28"/>
        </w:rPr>
        <w:t>Баланс тепловой энергии при ее производстве приведен в таблице 1.</w:t>
      </w:r>
    </w:p>
    <w:p w:rsidR="00932877" w:rsidRPr="00932877" w:rsidRDefault="00932877" w:rsidP="00764E03">
      <w:pPr>
        <w:ind w:right="1" w:firstLine="851"/>
        <w:jc w:val="both"/>
        <w:rPr>
          <w:snapToGrid w:val="0"/>
          <w:sz w:val="28"/>
          <w:szCs w:val="28"/>
        </w:rPr>
      </w:pPr>
    </w:p>
    <w:p w:rsidR="00932877" w:rsidRPr="00932877" w:rsidRDefault="00932877" w:rsidP="00764E03">
      <w:pPr>
        <w:ind w:left="1429" w:right="1"/>
        <w:jc w:val="right"/>
        <w:rPr>
          <w:snapToGrid w:val="0"/>
          <w:sz w:val="28"/>
          <w:szCs w:val="28"/>
        </w:rPr>
      </w:pPr>
      <w:r w:rsidRPr="00932877">
        <w:rPr>
          <w:snapToGrid w:val="0"/>
          <w:sz w:val="28"/>
          <w:szCs w:val="28"/>
        </w:rPr>
        <w:t>Таблица 1</w:t>
      </w:r>
    </w:p>
    <w:p w:rsidR="00932877" w:rsidRPr="00932877" w:rsidRDefault="00932877" w:rsidP="00764E03">
      <w:pPr>
        <w:ind w:right="1" w:firstLine="709"/>
        <w:jc w:val="right"/>
        <w:rPr>
          <w:snapToGrid w:val="0"/>
          <w:szCs w:val="28"/>
        </w:rPr>
      </w:pPr>
      <w:r w:rsidRPr="00932877">
        <w:rPr>
          <w:snapToGrid w:val="0"/>
          <w:szCs w:val="28"/>
        </w:rPr>
        <w:t>Гкал</w:t>
      </w:r>
    </w:p>
    <w:tbl>
      <w:tblPr>
        <w:tblW w:w="9639" w:type="dxa"/>
        <w:tblInd w:w="108" w:type="dxa"/>
        <w:tblLook w:val="04A0" w:firstRow="1" w:lastRow="0" w:firstColumn="1" w:lastColumn="0" w:noHBand="0" w:noVBand="1"/>
      </w:tblPr>
      <w:tblGrid>
        <w:gridCol w:w="709"/>
        <w:gridCol w:w="5245"/>
        <w:gridCol w:w="1134"/>
        <w:gridCol w:w="2551"/>
      </w:tblGrid>
      <w:tr w:rsidR="00932877" w:rsidRPr="00932877" w:rsidTr="00932877">
        <w:trPr>
          <w:trHeight w:val="5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877" w:rsidRPr="00932877" w:rsidRDefault="00932877" w:rsidP="00764E03">
            <w:pPr>
              <w:ind w:right="1"/>
              <w:jc w:val="center"/>
              <w:rPr>
                <w:snapToGrid w:val="0"/>
              </w:rPr>
            </w:pPr>
            <w:r w:rsidRPr="00932877">
              <w:rPr>
                <w:snapToGrid w:val="0"/>
              </w:rPr>
              <w:t>№ п/п</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877" w:rsidRPr="00932877" w:rsidRDefault="00932877" w:rsidP="00764E03">
            <w:pPr>
              <w:ind w:right="1"/>
              <w:jc w:val="center"/>
              <w:rPr>
                <w:snapToGrid w:val="0"/>
              </w:rPr>
            </w:pPr>
            <w:r w:rsidRPr="00932877">
              <w:rPr>
                <w:snapToGrid w:val="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877" w:rsidRPr="00932877" w:rsidRDefault="00932877" w:rsidP="00764E03">
            <w:pPr>
              <w:ind w:right="1"/>
              <w:jc w:val="center"/>
              <w:rPr>
                <w:snapToGrid w:val="0"/>
              </w:rPr>
            </w:pPr>
            <w:r w:rsidRPr="00932877">
              <w:rPr>
                <w:snapToGrid w:val="0"/>
              </w:rPr>
              <w:t>ед. изм.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877" w:rsidRPr="00932877" w:rsidRDefault="00932877" w:rsidP="00764E03">
            <w:pPr>
              <w:ind w:right="1"/>
              <w:jc w:val="center"/>
              <w:rPr>
                <w:snapToGrid w:val="0"/>
              </w:rPr>
            </w:pPr>
            <w:r w:rsidRPr="00932877">
              <w:rPr>
                <w:snapToGrid w:val="0"/>
              </w:rPr>
              <w:t>Объем тепловой энергии в год</w:t>
            </w:r>
          </w:p>
        </w:tc>
      </w:tr>
      <w:tr w:rsidR="00932877" w:rsidRPr="00932877" w:rsidTr="00932877">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877" w:rsidRPr="00932877" w:rsidRDefault="00932877" w:rsidP="00764E03">
            <w:pPr>
              <w:ind w:right="1"/>
              <w:jc w:val="center"/>
              <w:rPr>
                <w:snapToGrid w:val="0"/>
                <w:color w:val="000000"/>
                <w:sz w:val="28"/>
                <w:szCs w:val="28"/>
              </w:rPr>
            </w:pPr>
            <w:r w:rsidRPr="00932877">
              <w:rPr>
                <w:snapToGrid w:val="0"/>
                <w:color w:val="000000"/>
                <w:sz w:val="28"/>
                <w:szCs w:val="28"/>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ind w:right="1"/>
              <w:rPr>
                <w:b/>
                <w:bCs/>
                <w:snapToGrid w:val="0"/>
              </w:rPr>
            </w:pPr>
            <w:r w:rsidRPr="00932877">
              <w:rPr>
                <w:b/>
                <w:bCs/>
                <w:snapToGrid w:val="0"/>
              </w:rPr>
              <w:t>Выработка тепловой энергии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ind w:right="1"/>
              <w:rPr>
                <w:b/>
                <w:bCs/>
                <w:snapToGrid w:val="0"/>
              </w:rPr>
            </w:pPr>
            <w:r w:rsidRPr="00932877">
              <w:rPr>
                <w:b/>
                <w:bCs/>
                <w:snapToGrid w:val="0"/>
              </w:rPr>
              <w:t>Гкал</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ind w:right="1"/>
              <w:jc w:val="center"/>
              <w:rPr>
                <w:b/>
                <w:bCs/>
                <w:snapToGrid w:val="0"/>
              </w:rPr>
            </w:pPr>
            <w:r w:rsidRPr="00932877">
              <w:rPr>
                <w:b/>
                <w:bCs/>
                <w:snapToGrid w:val="0"/>
              </w:rPr>
              <w:t>114 745,90</w:t>
            </w:r>
          </w:p>
        </w:tc>
      </w:tr>
      <w:tr w:rsidR="00932877" w:rsidRPr="00932877" w:rsidTr="00932877">
        <w:trPr>
          <w:trHeight w:val="1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32877" w:rsidRPr="00932877" w:rsidRDefault="00932877" w:rsidP="00764E03">
            <w:pPr>
              <w:ind w:right="1"/>
              <w:jc w:val="center"/>
              <w:rPr>
                <w:snapToGrid w:val="0"/>
                <w:color w:val="000000"/>
                <w:sz w:val="28"/>
                <w:szCs w:val="28"/>
              </w:rPr>
            </w:pPr>
            <w:r w:rsidRPr="00932877">
              <w:rPr>
                <w:snapToGrid w:val="0"/>
                <w:color w:val="000000"/>
                <w:sz w:val="28"/>
                <w:szCs w:val="28"/>
              </w:rPr>
              <w:t>2.</w:t>
            </w:r>
          </w:p>
        </w:tc>
        <w:tc>
          <w:tcPr>
            <w:tcW w:w="5245" w:type="dxa"/>
            <w:tcBorders>
              <w:top w:val="nil"/>
              <w:left w:val="nil"/>
              <w:bottom w:val="single" w:sz="4" w:space="0" w:color="auto"/>
              <w:right w:val="single" w:sz="4" w:space="0" w:color="auto"/>
            </w:tcBorders>
            <w:shd w:val="clear" w:color="auto" w:fill="auto"/>
            <w:vAlign w:val="center"/>
            <w:hideMark/>
          </w:tcPr>
          <w:p w:rsidR="00932877" w:rsidRPr="00932877" w:rsidRDefault="00932877" w:rsidP="00764E03">
            <w:pPr>
              <w:ind w:right="1"/>
              <w:rPr>
                <w:b/>
                <w:bCs/>
                <w:snapToGrid w:val="0"/>
              </w:rPr>
            </w:pPr>
            <w:r w:rsidRPr="00932877">
              <w:rPr>
                <w:b/>
                <w:bCs/>
                <w:snapToGrid w:val="0"/>
              </w:rPr>
              <w:t>Собственные нужды котельных</w:t>
            </w:r>
          </w:p>
        </w:tc>
        <w:tc>
          <w:tcPr>
            <w:tcW w:w="1134" w:type="dxa"/>
            <w:tcBorders>
              <w:top w:val="nil"/>
              <w:left w:val="nil"/>
              <w:bottom w:val="single" w:sz="4" w:space="0" w:color="auto"/>
              <w:right w:val="single" w:sz="4" w:space="0" w:color="auto"/>
            </w:tcBorders>
            <w:shd w:val="clear" w:color="auto" w:fill="auto"/>
            <w:noWrap/>
            <w:vAlign w:val="center"/>
            <w:hideMark/>
          </w:tcPr>
          <w:p w:rsidR="00932877" w:rsidRPr="00932877" w:rsidRDefault="00932877" w:rsidP="00764E03">
            <w:pPr>
              <w:ind w:right="1"/>
              <w:rPr>
                <w:b/>
                <w:bCs/>
                <w:snapToGrid w:val="0"/>
              </w:rPr>
            </w:pPr>
            <w:r w:rsidRPr="00932877">
              <w:rPr>
                <w:b/>
                <w:bCs/>
                <w:snapToGrid w:val="0"/>
              </w:rPr>
              <w:t>Гкал</w:t>
            </w:r>
          </w:p>
        </w:tc>
        <w:tc>
          <w:tcPr>
            <w:tcW w:w="2551" w:type="dxa"/>
            <w:tcBorders>
              <w:top w:val="nil"/>
              <w:left w:val="nil"/>
              <w:bottom w:val="single" w:sz="4" w:space="0" w:color="auto"/>
              <w:right w:val="single" w:sz="4" w:space="0" w:color="auto"/>
            </w:tcBorders>
            <w:shd w:val="clear" w:color="auto" w:fill="auto"/>
            <w:noWrap/>
            <w:vAlign w:val="center"/>
            <w:hideMark/>
          </w:tcPr>
          <w:p w:rsidR="00932877" w:rsidRPr="00932877" w:rsidRDefault="00932877" w:rsidP="00764E03">
            <w:pPr>
              <w:ind w:right="1"/>
              <w:jc w:val="center"/>
              <w:rPr>
                <w:b/>
                <w:bCs/>
                <w:snapToGrid w:val="0"/>
              </w:rPr>
            </w:pPr>
            <w:r w:rsidRPr="00932877">
              <w:rPr>
                <w:b/>
                <w:bCs/>
                <w:snapToGrid w:val="0"/>
              </w:rPr>
              <w:t>4 352,99</w:t>
            </w:r>
          </w:p>
        </w:tc>
      </w:tr>
      <w:tr w:rsidR="00932877" w:rsidRPr="00932877" w:rsidTr="00932877">
        <w:trPr>
          <w:trHeight w:val="2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32877" w:rsidRPr="00932877" w:rsidRDefault="00932877" w:rsidP="00764E03">
            <w:pPr>
              <w:ind w:right="1"/>
              <w:jc w:val="center"/>
              <w:rPr>
                <w:snapToGrid w:val="0"/>
                <w:color w:val="000000"/>
                <w:sz w:val="28"/>
                <w:szCs w:val="28"/>
              </w:rPr>
            </w:pPr>
            <w:r w:rsidRPr="00932877">
              <w:rPr>
                <w:snapToGrid w:val="0"/>
                <w:color w:val="000000"/>
                <w:sz w:val="28"/>
                <w:szCs w:val="28"/>
              </w:rPr>
              <w:t>3.</w:t>
            </w:r>
          </w:p>
        </w:tc>
        <w:tc>
          <w:tcPr>
            <w:tcW w:w="5245" w:type="dxa"/>
            <w:tcBorders>
              <w:top w:val="nil"/>
              <w:left w:val="nil"/>
              <w:bottom w:val="single" w:sz="4" w:space="0" w:color="auto"/>
              <w:right w:val="single" w:sz="4" w:space="0" w:color="auto"/>
            </w:tcBorders>
            <w:shd w:val="clear" w:color="auto" w:fill="auto"/>
            <w:vAlign w:val="center"/>
            <w:hideMark/>
          </w:tcPr>
          <w:p w:rsidR="00932877" w:rsidRPr="00932877" w:rsidRDefault="00932877" w:rsidP="00764E03">
            <w:pPr>
              <w:ind w:right="1"/>
              <w:rPr>
                <w:b/>
                <w:bCs/>
                <w:snapToGrid w:val="0"/>
              </w:rPr>
            </w:pPr>
            <w:r w:rsidRPr="00932877">
              <w:rPr>
                <w:b/>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noWrap/>
            <w:vAlign w:val="center"/>
            <w:hideMark/>
          </w:tcPr>
          <w:p w:rsidR="00932877" w:rsidRPr="00932877" w:rsidRDefault="00932877" w:rsidP="00764E03">
            <w:pPr>
              <w:ind w:right="1"/>
              <w:rPr>
                <w:b/>
                <w:bCs/>
                <w:snapToGrid w:val="0"/>
              </w:rPr>
            </w:pPr>
            <w:r w:rsidRPr="00932877">
              <w:rPr>
                <w:b/>
                <w:bCs/>
                <w:snapToGrid w:val="0"/>
              </w:rPr>
              <w:t>Гкал</w:t>
            </w:r>
          </w:p>
        </w:tc>
        <w:tc>
          <w:tcPr>
            <w:tcW w:w="2551" w:type="dxa"/>
            <w:tcBorders>
              <w:top w:val="nil"/>
              <w:left w:val="nil"/>
              <w:bottom w:val="single" w:sz="4" w:space="0" w:color="auto"/>
              <w:right w:val="single" w:sz="4" w:space="0" w:color="auto"/>
            </w:tcBorders>
            <w:shd w:val="clear" w:color="auto" w:fill="auto"/>
            <w:noWrap/>
            <w:vAlign w:val="center"/>
            <w:hideMark/>
          </w:tcPr>
          <w:p w:rsidR="00932877" w:rsidRPr="00932877" w:rsidRDefault="00932877" w:rsidP="00764E03">
            <w:pPr>
              <w:ind w:right="1"/>
              <w:jc w:val="center"/>
              <w:rPr>
                <w:b/>
                <w:bCs/>
                <w:snapToGrid w:val="0"/>
              </w:rPr>
            </w:pPr>
            <w:r w:rsidRPr="00932877">
              <w:rPr>
                <w:b/>
                <w:bCs/>
                <w:snapToGrid w:val="0"/>
              </w:rPr>
              <w:t>74 111,71</w:t>
            </w:r>
          </w:p>
        </w:tc>
      </w:tr>
    </w:tbl>
    <w:p w:rsidR="00764E03" w:rsidRDefault="00764E03" w:rsidP="00764E03">
      <w:pPr>
        <w:keepNext/>
        <w:keepLines/>
        <w:ind w:right="1"/>
        <w:jc w:val="center"/>
        <w:outlineLvl w:val="1"/>
        <w:rPr>
          <w:rFonts w:eastAsia="Calibri"/>
          <w:b/>
          <w:bCs/>
          <w:i/>
          <w:sz w:val="28"/>
          <w:szCs w:val="28"/>
          <w:lang w:eastAsia="en-US"/>
        </w:rPr>
      </w:pPr>
      <w:bookmarkStart w:id="59" w:name="_Toc510708472"/>
      <w:bookmarkStart w:id="60" w:name="_Toc2241868"/>
    </w:p>
    <w:p w:rsidR="00932877" w:rsidRPr="00932877" w:rsidRDefault="00932877" w:rsidP="00764E03">
      <w:pPr>
        <w:keepNext/>
        <w:keepLines/>
        <w:ind w:right="1"/>
        <w:jc w:val="center"/>
        <w:outlineLvl w:val="1"/>
        <w:rPr>
          <w:rFonts w:eastAsia="Calibri"/>
          <w:b/>
          <w:bCs/>
          <w:i/>
          <w:sz w:val="28"/>
          <w:szCs w:val="28"/>
          <w:lang w:eastAsia="en-US"/>
        </w:rPr>
      </w:pPr>
      <w:r w:rsidRPr="00932877">
        <w:rPr>
          <w:rFonts w:eastAsia="Calibri"/>
          <w:b/>
          <w:bCs/>
          <w:i/>
          <w:sz w:val="28"/>
          <w:szCs w:val="28"/>
          <w:lang w:eastAsia="en-US"/>
        </w:rPr>
        <w:t>4.2. Расчет необходимой валовой выручки</w:t>
      </w:r>
      <w:bookmarkEnd w:id="59"/>
      <w:bookmarkEnd w:id="60"/>
    </w:p>
    <w:p w:rsidR="00932877" w:rsidRPr="00932877" w:rsidRDefault="00932877" w:rsidP="00764E03">
      <w:pPr>
        <w:ind w:right="1"/>
        <w:rPr>
          <w:bCs/>
          <w:i/>
          <w:snapToGrid w:val="0"/>
          <w:sz w:val="28"/>
          <w:szCs w:val="28"/>
        </w:rPr>
      </w:pPr>
    </w:p>
    <w:p w:rsidR="00932877" w:rsidRPr="00932877" w:rsidRDefault="00932877" w:rsidP="00764E03">
      <w:pPr>
        <w:ind w:right="1" w:firstLine="709"/>
        <w:jc w:val="both"/>
        <w:rPr>
          <w:bCs/>
          <w:snapToGrid w:val="0"/>
          <w:sz w:val="28"/>
          <w:szCs w:val="28"/>
        </w:rPr>
      </w:pPr>
      <w:r w:rsidRPr="00932877">
        <w:rPr>
          <w:bCs/>
          <w:snapToGrid w:val="0"/>
          <w:sz w:val="28"/>
          <w:szCs w:val="28"/>
        </w:rPr>
        <w:t xml:space="preserve">Согласно п. 33 Постановления Правительства РФ от 22.10.2012 № 1075 (ред. от 25.01.2019) «О ценообразовании в </w:t>
      </w:r>
      <w:r w:rsidRPr="00932877">
        <w:rPr>
          <w:snapToGrid w:val="0"/>
          <w:sz w:val="28"/>
          <w:szCs w:val="28"/>
        </w:rPr>
        <w:t xml:space="preserve">сфере теплоснабжения», </w:t>
      </w:r>
      <w:r w:rsidRPr="00932877">
        <w:rPr>
          <w:bCs/>
          <w:snapToGrid w:val="0"/>
          <w:sz w:val="28"/>
          <w:szCs w:val="28"/>
        </w:rPr>
        <w:t xml:space="preserve">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 </w:t>
      </w:r>
    </w:p>
    <w:p w:rsidR="00932877" w:rsidRPr="00932877" w:rsidRDefault="00932877" w:rsidP="00764E03">
      <w:pPr>
        <w:shd w:val="clear" w:color="auto" w:fill="FFFFFF"/>
        <w:ind w:right="1" w:firstLine="709"/>
        <w:jc w:val="both"/>
        <w:rPr>
          <w:bCs/>
          <w:snapToGrid w:val="0"/>
          <w:sz w:val="28"/>
          <w:szCs w:val="28"/>
        </w:rPr>
      </w:pPr>
      <w:r w:rsidRPr="00932877">
        <w:rPr>
          <w:bCs/>
          <w:snapToGrid w:val="0"/>
          <w:sz w:val="28"/>
          <w:szCs w:val="28"/>
        </w:rPr>
        <w:t>1) топливо;</w:t>
      </w:r>
    </w:p>
    <w:p w:rsidR="00932877" w:rsidRPr="00932877" w:rsidRDefault="00932877" w:rsidP="00764E03">
      <w:pPr>
        <w:shd w:val="clear" w:color="auto" w:fill="FFFFFF"/>
        <w:ind w:right="1" w:firstLine="709"/>
        <w:jc w:val="both"/>
        <w:rPr>
          <w:bCs/>
          <w:snapToGrid w:val="0"/>
          <w:sz w:val="28"/>
          <w:szCs w:val="28"/>
        </w:rPr>
      </w:pPr>
      <w:bookmarkStart w:id="61" w:name="dst100155"/>
      <w:bookmarkEnd w:id="61"/>
      <w:r w:rsidRPr="00932877">
        <w:rPr>
          <w:bCs/>
          <w:snapToGrid w:val="0"/>
          <w:sz w:val="28"/>
          <w:szCs w:val="28"/>
        </w:rPr>
        <w:t>2) прочие покупаемые энергетические ресурсы, холодная вода, теплоноситель;</w:t>
      </w:r>
    </w:p>
    <w:p w:rsidR="00932877" w:rsidRPr="00932877" w:rsidRDefault="00932877" w:rsidP="00764E03">
      <w:pPr>
        <w:shd w:val="clear" w:color="auto" w:fill="FFFFFF"/>
        <w:ind w:right="1" w:firstLine="709"/>
        <w:jc w:val="both"/>
        <w:rPr>
          <w:bCs/>
          <w:snapToGrid w:val="0"/>
          <w:sz w:val="28"/>
          <w:szCs w:val="28"/>
        </w:rPr>
      </w:pPr>
      <w:bookmarkStart w:id="62" w:name="dst100156"/>
      <w:bookmarkEnd w:id="62"/>
      <w:r w:rsidRPr="00932877">
        <w:rPr>
          <w:bCs/>
          <w:snapToGrid w:val="0"/>
          <w:sz w:val="28"/>
          <w:szCs w:val="28"/>
        </w:rP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rsidR="00932877" w:rsidRPr="00932877" w:rsidRDefault="00932877" w:rsidP="00764E03">
      <w:pPr>
        <w:shd w:val="clear" w:color="auto" w:fill="FFFFFF"/>
        <w:ind w:right="1" w:firstLine="709"/>
        <w:jc w:val="both"/>
        <w:rPr>
          <w:bCs/>
          <w:snapToGrid w:val="0"/>
          <w:sz w:val="28"/>
          <w:szCs w:val="28"/>
        </w:rPr>
      </w:pPr>
      <w:bookmarkStart w:id="63" w:name="dst100157"/>
      <w:bookmarkEnd w:id="63"/>
      <w:r w:rsidRPr="00932877">
        <w:rPr>
          <w:bCs/>
          <w:snapToGrid w:val="0"/>
          <w:sz w:val="28"/>
          <w:szCs w:val="28"/>
        </w:rPr>
        <w:t>4) сырье и материалы;</w:t>
      </w:r>
    </w:p>
    <w:p w:rsidR="00932877" w:rsidRPr="00932877" w:rsidRDefault="00932877" w:rsidP="00764E03">
      <w:pPr>
        <w:shd w:val="clear" w:color="auto" w:fill="FFFFFF"/>
        <w:ind w:right="1" w:firstLine="709"/>
        <w:jc w:val="both"/>
        <w:rPr>
          <w:bCs/>
          <w:snapToGrid w:val="0"/>
          <w:sz w:val="28"/>
          <w:szCs w:val="28"/>
        </w:rPr>
      </w:pPr>
      <w:bookmarkStart w:id="64" w:name="dst100158"/>
      <w:bookmarkEnd w:id="64"/>
      <w:r w:rsidRPr="00932877">
        <w:rPr>
          <w:bCs/>
          <w:snapToGrid w:val="0"/>
          <w:sz w:val="28"/>
          <w:szCs w:val="28"/>
        </w:rPr>
        <w:t>5) ремонт основных средств;</w:t>
      </w:r>
    </w:p>
    <w:p w:rsidR="00932877" w:rsidRPr="00932877" w:rsidRDefault="00932877" w:rsidP="00764E03">
      <w:pPr>
        <w:shd w:val="clear" w:color="auto" w:fill="FFFFFF"/>
        <w:ind w:right="1" w:firstLine="709"/>
        <w:jc w:val="both"/>
        <w:rPr>
          <w:bCs/>
          <w:snapToGrid w:val="0"/>
          <w:sz w:val="28"/>
          <w:szCs w:val="28"/>
        </w:rPr>
      </w:pPr>
      <w:bookmarkStart w:id="65" w:name="dst100159"/>
      <w:bookmarkEnd w:id="65"/>
      <w:r w:rsidRPr="00932877">
        <w:rPr>
          <w:bCs/>
          <w:snapToGrid w:val="0"/>
          <w:sz w:val="28"/>
          <w:szCs w:val="28"/>
        </w:rPr>
        <w:t>6) оплата труда и отчисления на социальные нужды;</w:t>
      </w:r>
    </w:p>
    <w:p w:rsidR="00932877" w:rsidRPr="00932877" w:rsidRDefault="00932877" w:rsidP="00764E03">
      <w:pPr>
        <w:shd w:val="clear" w:color="auto" w:fill="FFFFFF"/>
        <w:ind w:right="1" w:firstLine="709"/>
        <w:jc w:val="both"/>
        <w:rPr>
          <w:bCs/>
          <w:snapToGrid w:val="0"/>
          <w:sz w:val="28"/>
          <w:szCs w:val="28"/>
        </w:rPr>
      </w:pPr>
      <w:bookmarkStart w:id="66" w:name="dst100160"/>
      <w:bookmarkEnd w:id="66"/>
      <w:r w:rsidRPr="00932877">
        <w:rPr>
          <w:bCs/>
          <w:snapToGrid w:val="0"/>
          <w:sz w:val="28"/>
          <w:szCs w:val="28"/>
        </w:rPr>
        <w:lastRenderedPageBreak/>
        <w:t>7) амортизация основных средств и нематериальных активов;</w:t>
      </w:r>
    </w:p>
    <w:p w:rsidR="00932877" w:rsidRPr="00932877" w:rsidRDefault="00932877" w:rsidP="00764E03">
      <w:pPr>
        <w:shd w:val="clear" w:color="auto" w:fill="FFFFFF"/>
        <w:ind w:right="1" w:firstLine="709"/>
        <w:jc w:val="both"/>
        <w:rPr>
          <w:bCs/>
          <w:snapToGrid w:val="0"/>
          <w:sz w:val="28"/>
          <w:szCs w:val="28"/>
        </w:rPr>
      </w:pPr>
      <w:bookmarkStart w:id="67" w:name="dst100161"/>
      <w:bookmarkEnd w:id="67"/>
      <w:r w:rsidRPr="00932877">
        <w:rPr>
          <w:bCs/>
          <w:snapToGrid w:val="0"/>
          <w:sz w:val="28"/>
          <w:szCs w:val="28"/>
        </w:rPr>
        <w:t>8) прочие расходы в соответствии с </w:t>
      </w:r>
      <w:hyperlink r:id="rId51" w:anchor="dst100179" w:history="1">
        <w:r w:rsidRPr="00932877">
          <w:rPr>
            <w:bCs/>
            <w:snapToGrid w:val="0"/>
            <w:sz w:val="28"/>
            <w:szCs w:val="28"/>
          </w:rPr>
          <w:t>пунктом 44</w:t>
        </w:r>
      </w:hyperlink>
      <w:r w:rsidRPr="00932877">
        <w:rPr>
          <w:bCs/>
          <w:snapToGrid w:val="0"/>
          <w:sz w:val="28"/>
          <w:szCs w:val="28"/>
        </w:rPr>
        <w:t xml:space="preserve"> </w:t>
      </w:r>
      <w:r w:rsidRPr="00932877">
        <w:rPr>
          <w:snapToGrid w:val="0"/>
          <w:sz w:val="28"/>
          <w:szCs w:val="28"/>
        </w:rPr>
        <w:t>Постановления Правительства РФ от 22.10.2012 № 1075</w:t>
      </w:r>
      <w:r w:rsidRPr="00932877">
        <w:rPr>
          <w:bCs/>
          <w:snapToGrid w:val="0"/>
          <w:sz w:val="28"/>
          <w:szCs w:val="28"/>
        </w:rPr>
        <w:t>.</w:t>
      </w:r>
    </w:p>
    <w:p w:rsidR="00932877" w:rsidRPr="00932877" w:rsidRDefault="00932877" w:rsidP="00764E03">
      <w:pPr>
        <w:shd w:val="clear" w:color="auto" w:fill="FFFFFF"/>
        <w:ind w:right="1" w:firstLine="709"/>
        <w:jc w:val="both"/>
        <w:rPr>
          <w:bCs/>
          <w:snapToGrid w:val="0"/>
          <w:sz w:val="28"/>
          <w:szCs w:val="28"/>
        </w:rPr>
      </w:pPr>
      <w:r w:rsidRPr="00932877">
        <w:rPr>
          <w:bCs/>
          <w:snapToGrid w:val="0"/>
          <w:sz w:val="28"/>
          <w:szCs w:val="28"/>
        </w:rPr>
        <w:t>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w:t>
      </w:r>
    </w:p>
    <w:p w:rsidR="00932877" w:rsidRPr="00932877" w:rsidRDefault="00932877" w:rsidP="00764E03">
      <w:pPr>
        <w:shd w:val="clear" w:color="auto" w:fill="FFFFFF"/>
        <w:ind w:right="1" w:firstLine="709"/>
        <w:jc w:val="both"/>
        <w:rPr>
          <w:bCs/>
          <w:snapToGrid w:val="0"/>
          <w:sz w:val="28"/>
          <w:szCs w:val="28"/>
        </w:rPr>
      </w:pPr>
      <w:bookmarkStart w:id="68" w:name="dst100180"/>
      <w:bookmarkEnd w:id="68"/>
      <w:r w:rsidRPr="00932877">
        <w:rPr>
          <w:bCs/>
          <w:snapToGrid w:val="0"/>
          <w:sz w:val="28"/>
          <w:szCs w:val="28"/>
        </w:rPr>
        <w:t>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r:id="rId52" w:anchor="dst100015" w:history="1">
        <w:r w:rsidRPr="00932877">
          <w:rPr>
            <w:bCs/>
            <w:snapToGrid w:val="0"/>
            <w:sz w:val="28"/>
            <w:szCs w:val="28"/>
          </w:rPr>
          <w:t>методическими указаниями</w:t>
        </w:r>
      </w:hyperlink>
      <w:r w:rsidRPr="00932877">
        <w:rPr>
          <w:bCs/>
          <w:snapToGrid w:val="0"/>
          <w:sz w:val="28"/>
          <w:szCs w:val="28"/>
        </w:rPr>
        <w:t>;</w:t>
      </w:r>
    </w:p>
    <w:p w:rsidR="00932877" w:rsidRPr="00932877" w:rsidRDefault="00932877" w:rsidP="00764E03">
      <w:pPr>
        <w:shd w:val="clear" w:color="auto" w:fill="FFFFFF"/>
        <w:ind w:right="1" w:firstLine="709"/>
        <w:jc w:val="both"/>
        <w:rPr>
          <w:bCs/>
          <w:snapToGrid w:val="0"/>
          <w:sz w:val="28"/>
          <w:szCs w:val="28"/>
        </w:rPr>
      </w:pPr>
      <w:bookmarkStart w:id="69" w:name="dst100181"/>
      <w:bookmarkEnd w:id="69"/>
      <w:r w:rsidRPr="00932877">
        <w:rPr>
          <w:bCs/>
          <w:snapToGrid w:val="0"/>
          <w:sz w:val="28"/>
          <w:szCs w:val="28"/>
        </w:rPr>
        <w:t>б)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rsidR="00932877" w:rsidRPr="00932877" w:rsidRDefault="00932877" w:rsidP="00764E03">
      <w:pPr>
        <w:shd w:val="clear" w:color="auto" w:fill="FFFFFF"/>
        <w:ind w:right="1" w:firstLine="709"/>
        <w:jc w:val="both"/>
        <w:rPr>
          <w:bCs/>
          <w:snapToGrid w:val="0"/>
          <w:sz w:val="28"/>
          <w:szCs w:val="28"/>
        </w:rPr>
      </w:pPr>
      <w:bookmarkStart w:id="70" w:name="dst100182"/>
      <w:bookmarkEnd w:id="70"/>
      <w:r w:rsidRPr="00932877">
        <w:rPr>
          <w:bCs/>
          <w:snapToGrid w:val="0"/>
          <w:sz w:val="28"/>
          <w:szCs w:val="28"/>
        </w:rPr>
        <w:t>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932877" w:rsidRPr="00932877" w:rsidRDefault="00932877" w:rsidP="00764E03">
      <w:pPr>
        <w:shd w:val="clear" w:color="auto" w:fill="FFFFFF"/>
        <w:ind w:right="1" w:firstLine="709"/>
        <w:jc w:val="both"/>
        <w:rPr>
          <w:bCs/>
          <w:snapToGrid w:val="0"/>
          <w:sz w:val="28"/>
          <w:szCs w:val="28"/>
        </w:rPr>
      </w:pPr>
      <w:bookmarkStart w:id="71" w:name="dst100183"/>
      <w:bookmarkEnd w:id="71"/>
      <w:r w:rsidRPr="00932877">
        <w:rPr>
          <w:bCs/>
          <w:snapToGrid w:val="0"/>
          <w:sz w:val="28"/>
          <w:szCs w:val="28"/>
        </w:rPr>
        <w:t>г) арендная плата, концессионная плата, лизинговые платежи;</w:t>
      </w:r>
    </w:p>
    <w:p w:rsidR="00932877" w:rsidRPr="00932877" w:rsidRDefault="00932877" w:rsidP="00764E03">
      <w:pPr>
        <w:shd w:val="clear" w:color="auto" w:fill="FFFFFF"/>
        <w:ind w:right="1" w:firstLine="709"/>
        <w:jc w:val="both"/>
        <w:rPr>
          <w:bCs/>
          <w:snapToGrid w:val="0"/>
          <w:sz w:val="28"/>
          <w:szCs w:val="28"/>
        </w:rPr>
      </w:pPr>
      <w:bookmarkStart w:id="72" w:name="dst100184"/>
      <w:bookmarkEnd w:id="72"/>
      <w:r w:rsidRPr="00932877">
        <w:rPr>
          <w:bCs/>
          <w:snapToGrid w:val="0"/>
          <w:sz w:val="28"/>
          <w:szCs w:val="28"/>
        </w:rPr>
        <w:t>д) расходы на служебные командировки;</w:t>
      </w:r>
    </w:p>
    <w:p w:rsidR="00932877" w:rsidRPr="00932877" w:rsidRDefault="00932877" w:rsidP="00764E03">
      <w:pPr>
        <w:shd w:val="clear" w:color="auto" w:fill="FFFFFF"/>
        <w:ind w:right="1" w:firstLine="709"/>
        <w:jc w:val="both"/>
        <w:rPr>
          <w:bCs/>
          <w:snapToGrid w:val="0"/>
          <w:sz w:val="28"/>
          <w:szCs w:val="28"/>
        </w:rPr>
      </w:pPr>
      <w:bookmarkStart w:id="73" w:name="dst100185"/>
      <w:bookmarkEnd w:id="73"/>
      <w:r w:rsidRPr="00932877">
        <w:rPr>
          <w:bCs/>
          <w:snapToGrid w:val="0"/>
          <w:sz w:val="28"/>
          <w:szCs w:val="28"/>
        </w:rPr>
        <w:t>е) расходы на обучение персонала;</w:t>
      </w:r>
    </w:p>
    <w:p w:rsidR="00932877" w:rsidRPr="00932877" w:rsidRDefault="00932877" w:rsidP="00764E03">
      <w:pPr>
        <w:shd w:val="clear" w:color="auto" w:fill="FFFFFF"/>
        <w:ind w:right="1" w:firstLine="709"/>
        <w:jc w:val="both"/>
        <w:rPr>
          <w:bCs/>
          <w:snapToGrid w:val="0"/>
          <w:sz w:val="28"/>
          <w:szCs w:val="28"/>
        </w:rPr>
      </w:pPr>
      <w:bookmarkStart w:id="74" w:name="dst100186"/>
      <w:bookmarkEnd w:id="74"/>
      <w:r w:rsidRPr="00932877">
        <w:rPr>
          <w:bCs/>
          <w:snapToGrid w:val="0"/>
          <w:sz w:val="28"/>
          <w:szCs w:val="28"/>
        </w:rPr>
        <w:t>ж) расходы на страхование производственных объектов, учитываемые при определении налоговой базы по налогу на прибыль;</w:t>
      </w:r>
    </w:p>
    <w:p w:rsidR="00932877" w:rsidRDefault="00932877" w:rsidP="00764E03">
      <w:pPr>
        <w:shd w:val="clear" w:color="auto" w:fill="FFFFFF"/>
        <w:ind w:right="1" w:firstLine="709"/>
        <w:jc w:val="both"/>
        <w:rPr>
          <w:bCs/>
          <w:snapToGrid w:val="0"/>
          <w:sz w:val="28"/>
          <w:szCs w:val="28"/>
        </w:rPr>
      </w:pPr>
      <w:bookmarkStart w:id="75" w:name="dst100187"/>
      <w:bookmarkEnd w:id="75"/>
      <w:r w:rsidRPr="00932877">
        <w:rPr>
          <w:bCs/>
          <w:snapToGrid w:val="0"/>
          <w:sz w:val="28"/>
          <w:szCs w:val="28"/>
        </w:rPr>
        <w:t>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rsidR="00124CD1" w:rsidRPr="00932877" w:rsidRDefault="00124CD1" w:rsidP="00764E03">
      <w:pPr>
        <w:shd w:val="clear" w:color="auto" w:fill="FFFFFF"/>
        <w:ind w:right="1" w:firstLine="709"/>
        <w:jc w:val="both"/>
        <w:rPr>
          <w:bCs/>
          <w:snapToGrid w:val="0"/>
          <w:sz w:val="28"/>
          <w:szCs w:val="28"/>
        </w:rPr>
      </w:pPr>
    </w:p>
    <w:p w:rsidR="00932877" w:rsidRPr="00932877" w:rsidRDefault="00932877" w:rsidP="00764E03">
      <w:pPr>
        <w:keepNext/>
        <w:ind w:right="1"/>
        <w:jc w:val="both"/>
        <w:outlineLvl w:val="3"/>
        <w:rPr>
          <w:b/>
          <w:i/>
          <w:sz w:val="28"/>
          <w:szCs w:val="28"/>
        </w:rPr>
      </w:pPr>
      <w:bookmarkStart w:id="76" w:name="_Toc507967325"/>
      <w:bookmarkStart w:id="77" w:name="_Toc510708473"/>
      <w:bookmarkEnd w:id="58"/>
      <w:r w:rsidRPr="00932877">
        <w:rPr>
          <w:b/>
          <w:i/>
          <w:sz w:val="28"/>
          <w:szCs w:val="28"/>
        </w:rPr>
        <w:t>4.2.1. Расходы, связанные с производством и реализацией продукции (услуг)</w:t>
      </w:r>
      <w:bookmarkEnd w:id="76"/>
      <w:bookmarkEnd w:id="77"/>
    </w:p>
    <w:p w:rsidR="00932877" w:rsidRPr="00932877" w:rsidRDefault="00932877" w:rsidP="00764E03">
      <w:pPr>
        <w:ind w:right="1"/>
        <w:rPr>
          <w:snapToGrid w:val="0"/>
          <w:sz w:val="28"/>
          <w:szCs w:val="28"/>
          <w:lang w:eastAsia="en-US"/>
        </w:rPr>
      </w:pPr>
    </w:p>
    <w:p w:rsidR="00932877" w:rsidRPr="00932877" w:rsidRDefault="00932877" w:rsidP="00764E03">
      <w:pPr>
        <w:keepNext/>
        <w:tabs>
          <w:tab w:val="left" w:pos="709"/>
        </w:tabs>
        <w:ind w:right="1"/>
        <w:jc w:val="center"/>
        <w:outlineLvl w:val="2"/>
        <w:rPr>
          <w:rFonts w:cs="Arial"/>
          <w:bCs/>
          <w:i/>
          <w:snapToGrid w:val="0"/>
          <w:sz w:val="28"/>
          <w:szCs w:val="26"/>
          <w:lang w:eastAsia="en-US"/>
        </w:rPr>
      </w:pPr>
      <w:bookmarkStart w:id="78" w:name="_Toc491614772"/>
      <w:bookmarkStart w:id="79" w:name="_Toc2241869"/>
      <w:r w:rsidRPr="00932877">
        <w:rPr>
          <w:rFonts w:cs="Arial"/>
          <w:bCs/>
          <w:i/>
          <w:snapToGrid w:val="0"/>
          <w:sz w:val="28"/>
          <w:szCs w:val="26"/>
          <w:lang w:eastAsia="en-US"/>
        </w:rPr>
        <w:t>Расходы на сырье и материалы</w:t>
      </w:r>
      <w:bookmarkEnd w:id="78"/>
      <w:bookmarkEnd w:id="79"/>
    </w:p>
    <w:p w:rsidR="00932877" w:rsidRPr="00932877" w:rsidRDefault="00932877" w:rsidP="00764E03">
      <w:pPr>
        <w:ind w:right="1"/>
        <w:rPr>
          <w:snapToGrid w:val="0"/>
          <w:sz w:val="28"/>
          <w:szCs w:val="28"/>
          <w:lang w:eastAsia="en-US"/>
        </w:rPr>
      </w:pPr>
    </w:p>
    <w:p w:rsidR="00932877" w:rsidRPr="00932877" w:rsidRDefault="00932877" w:rsidP="00764E03">
      <w:pPr>
        <w:tabs>
          <w:tab w:val="left" w:pos="1890"/>
        </w:tabs>
        <w:ind w:right="1" w:firstLine="720"/>
        <w:jc w:val="both"/>
        <w:rPr>
          <w:snapToGrid w:val="0"/>
          <w:sz w:val="28"/>
          <w:szCs w:val="28"/>
        </w:rPr>
      </w:pPr>
      <w:bookmarkStart w:id="80" w:name="_Toc491614773"/>
      <w:r w:rsidRPr="00932877">
        <w:rPr>
          <w:snapToGrid w:val="0"/>
          <w:sz w:val="28"/>
          <w:szCs w:val="28"/>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rsidR="00932877" w:rsidRPr="00932877" w:rsidRDefault="00932877" w:rsidP="00764E03">
      <w:pPr>
        <w:tabs>
          <w:tab w:val="left" w:pos="1890"/>
        </w:tabs>
        <w:ind w:right="1" w:firstLine="720"/>
        <w:jc w:val="both"/>
        <w:rPr>
          <w:snapToGrid w:val="0"/>
          <w:sz w:val="28"/>
          <w:szCs w:val="28"/>
        </w:rPr>
      </w:pPr>
      <w:r w:rsidRPr="00932877">
        <w:rPr>
          <w:snapToGrid w:val="0"/>
          <w:sz w:val="28"/>
          <w:szCs w:val="28"/>
        </w:rPr>
        <w:t>По статье «расходы на сырье и материалы» предприятием планируются расходы в размере 1 844,38 тыс. руб. В данную статью включены расходы на химические реагенты в размере 1 137,27 тыс. руб., вспомогательные материалы в размере 707,11 тыс. руб.</w:t>
      </w:r>
    </w:p>
    <w:p w:rsidR="00932877" w:rsidRPr="00932877" w:rsidRDefault="00932877" w:rsidP="00764E03">
      <w:pPr>
        <w:tabs>
          <w:tab w:val="left" w:pos="1890"/>
        </w:tabs>
        <w:ind w:right="1" w:firstLine="720"/>
        <w:jc w:val="both"/>
        <w:rPr>
          <w:snapToGrid w:val="0"/>
          <w:sz w:val="28"/>
          <w:szCs w:val="28"/>
        </w:rPr>
      </w:pPr>
      <w:r w:rsidRPr="00932877">
        <w:rPr>
          <w:snapToGrid w:val="0"/>
          <w:sz w:val="28"/>
          <w:szCs w:val="28"/>
        </w:rPr>
        <w:t>В качестве обоснования предприятием были представлен расчет стоимости химических реагентов на выработку и транспорт тепловой энергии (стр. 13 том2), расчет количества реагентов для химической промывки котлов МУП «Комфорт» (стр. 14-15 том 2), расчет затрат по статье «Реагенты» (стр. 16 том 2), коммерческое предложение ООО Компания «</w:t>
      </w:r>
      <w:proofErr w:type="spellStart"/>
      <w:r w:rsidRPr="00932877">
        <w:rPr>
          <w:snapToGrid w:val="0"/>
          <w:sz w:val="28"/>
          <w:szCs w:val="28"/>
        </w:rPr>
        <w:t>Химкомпонент</w:t>
      </w:r>
      <w:proofErr w:type="spellEnd"/>
      <w:r w:rsidRPr="00932877">
        <w:rPr>
          <w:snapToGrid w:val="0"/>
          <w:sz w:val="28"/>
          <w:szCs w:val="28"/>
        </w:rPr>
        <w:t xml:space="preserve">» (стр. 17 том 2), коммерческое </w:t>
      </w:r>
      <w:r w:rsidRPr="00932877">
        <w:rPr>
          <w:snapToGrid w:val="0"/>
          <w:sz w:val="28"/>
          <w:szCs w:val="28"/>
        </w:rPr>
        <w:lastRenderedPageBreak/>
        <w:t>предложение ООО «ОРХИМКОМ» (стр. 18 том 2), коммерческое предложение ООО «ЕСК» (стр. 19 том 2), перечень вспомогательных материалов (стр. 20-30 том 2).</w:t>
      </w:r>
    </w:p>
    <w:p w:rsidR="00932877" w:rsidRPr="00932877" w:rsidRDefault="00932877" w:rsidP="00764E03">
      <w:pPr>
        <w:tabs>
          <w:tab w:val="left" w:pos="1890"/>
        </w:tabs>
        <w:ind w:right="1" w:firstLine="720"/>
        <w:jc w:val="both"/>
        <w:rPr>
          <w:snapToGrid w:val="0"/>
          <w:sz w:val="28"/>
          <w:szCs w:val="28"/>
        </w:rPr>
      </w:pPr>
      <w:r w:rsidRPr="00932877">
        <w:rPr>
          <w:snapToGrid w:val="0"/>
          <w:sz w:val="28"/>
          <w:szCs w:val="28"/>
        </w:rPr>
        <w:t>Проанализировав представленные материалы, эксперты считают возможным включить расходы по данной статье в размере 1 137,27 тыс. руб.</w:t>
      </w:r>
    </w:p>
    <w:p w:rsidR="00932877" w:rsidRPr="00932877" w:rsidRDefault="00932877" w:rsidP="00764E03">
      <w:pPr>
        <w:tabs>
          <w:tab w:val="left" w:pos="1890"/>
        </w:tabs>
        <w:ind w:right="1" w:firstLine="720"/>
        <w:jc w:val="both"/>
        <w:rPr>
          <w:snapToGrid w:val="0"/>
          <w:sz w:val="28"/>
          <w:szCs w:val="28"/>
        </w:rPr>
      </w:pPr>
      <w:r w:rsidRPr="00932877">
        <w:rPr>
          <w:snapToGrid w:val="0"/>
          <w:sz w:val="28"/>
          <w:szCs w:val="28"/>
        </w:rPr>
        <w:t>Корректировка по статье «Расходы на сырье и материалы» составила 707,11 тыс. руб. Корректировка данной статьи обусловлена исключением из расчета затрат на вспомогательные материалы, в связи с отсутствием экономического обоснования.</w:t>
      </w:r>
    </w:p>
    <w:p w:rsidR="00932877" w:rsidRPr="00932877" w:rsidRDefault="00932877" w:rsidP="00764E03">
      <w:pPr>
        <w:tabs>
          <w:tab w:val="left" w:pos="1890"/>
        </w:tabs>
        <w:ind w:right="1" w:firstLine="720"/>
        <w:jc w:val="both"/>
        <w:rPr>
          <w:snapToGrid w:val="0"/>
          <w:sz w:val="28"/>
          <w:szCs w:val="28"/>
        </w:rPr>
      </w:pPr>
    </w:p>
    <w:p w:rsidR="00932877" w:rsidRPr="00932877" w:rsidRDefault="00932877" w:rsidP="00764E03">
      <w:pPr>
        <w:keepNext/>
        <w:tabs>
          <w:tab w:val="left" w:pos="709"/>
        </w:tabs>
        <w:ind w:right="1"/>
        <w:jc w:val="center"/>
        <w:outlineLvl w:val="2"/>
        <w:rPr>
          <w:rFonts w:cs="Arial"/>
          <w:bCs/>
          <w:i/>
          <w:snapToGrid w:val="0"/>
          <w:sz w:val="28"/>
          <w:szCs w:val="26"/>
          <w:lang w:eastAsia="en-US"/>
        </w:rPr>
      </w:pPr>
      <w:bookmarkStart w:id="81" w:name="_Toc507967326"/>
      <w:bookmarkStart w:id="82" w:name="_Toc2241870"/>
      <w:r w:rsidRPr="00932877">
        <w:rPr>
          <w:rFonts w:cs="Arial"/>
          <w:bCs/>
          <w:i/>
          <w:snapToGrid w:val="0"/>
          <w:sz w:val="28"/>
          <w:szCs w:val="26"/>
          <w:lang w:eastAsia="en-US"/>
        </w:rPr>
        <w:t>Расходы на топливо</w:t>
      </w:r>
      <w:bookmarkEnd w:id="80"/>
      <w:bookmarkEnd w:id="81"/>
      <w:bookmarkEnd w:id="82"/>
    </w:p>
    <w:p w:rsidR="00932877" w:rsidRPr="00932877" w:rsidRDefault="00932877" w:rsidP="00764E03">
      <w:pPr>
        <w:ind w:right="1" w:firstLine="851"/>
        <w:jc w:val="both"/>
        <w:rPr>
          <w:snapToGrid w:val="0"/>
          <w:sz w:val="28"/>
          <w:szCs w:val="28"/>
        </w:rPr>
      </w:pPr>
      <w:bookmarkStart w:id="83" w:name="_Toc491614774"/>
    </w:p>
    <w:p w:rsidR="00932877" w:rsidRPr="00932877" w:rsidRDefault="00932877" w:rsidP="00764E03">
      <w:pPr>
        <w:ind w:right="1" w:firstLine="851"/>
        <w:jc w:val="both"/>
        <w:rPr>
          <w:snapToGrid w:val="0"/>
          <w:sz w:val="28"/>
          <w:szCs w:val="28"/>
        </w:rPr>
      </w:pPr>
      <w:r w:rsidRPr="00932877">
        <w:rPr>
          <w:snapToGrid w:val="0"/>
          <w:sz w:val="28"/>
          <w:szCs w:val="28"/>
        </w:rPr>
        <w:t>Предложение предприятия по данной статье составляет 74 042,52 тыс. руб., в том числе доставка 15 329,79 тыс. руб.</w:t>
      </w:r>
    </w:p>
    <w:p w:rsidR="00932877" w:rsidRPr="00932877" w:rsidRDefault="00932877" w:rsidP="00764E03">
      <w:pPr>
        <w:ind w:right="1" w:firstLine="851"/>
        <w:jc w:val="both"/>
        <w:rPr>
          <w:snapToGrid w:val="0"/>
          <w:sz w:val="28"/>
          <w:szCs w:val="28"/>
        </w:rPr>
      </w:pPr>
      <w:r w:rsidRPr="00932877">
        <w:rPr>
          <w:snapToGrid w:val="0"/>
          <w:sz w:val="28"/>
          <w:szCs w:val="28"/>
        </w:rPr>
        <w:t>Норматив удельного расхода условного топлива на отпущенную тепловую энергию принимается экспертами в соответствии с постановлением РЭК Кемеровской области от 2</w:t>
      </w:r>
      <w:r w:rsidR="00124CD1">
        <w:rPr>
          <w:snapToGrid w:val="0"/>
          <w:sz w:val="28"/>
          <w:szCs w:val="28"/>
        </w:rPr>
        <w:t>8</w:t>
      </w:r>
      <w:r w:rsidRPr="00932877">
        <w:rPr>
          <w:snapToGrid w:val="0"/>
          <w:sz w:val="28"/>
          <w:szCs w:val="28"/>
        </w:rPr>
        <w:t>.02.2019</w:t>
      </w:r>
      <w:r w:rsidR="00124CD1">
        <w:rPr>
          <w:snapToGrid w:val="0"/>
          <w:sz w:val="28"/>
          <w:szCs w:val="28"/>
        </w:rPr>
        <w:t xml:space="preserve"> </w:t>
      </w:r>
      <w:r w:rsidR="00124CD1" w:rsidRPr="00932877">
        <w:rPr>
          <w:snapToGrid w:val="0"/>
          <w:sz w:val="28"/>
          <w:szCs w:val="28"/>
        </w:rPr>
        <w:t>№</w:t>
      </w:r>
      <w:r w:rsidR="00124CD1">
        <w:rPr>
          <w:snapToGrid w:val="0"/>
          <w:sz w:val="28"/>
          <w:szCs w:val="28"/>
        </w:rPr>
        <w:t xml:space="preserve"> 63</w:t>
      </w:r>
      <w:r w:rsidR="00124CD1" w:rsidRPr="00932877">
        <w:rPr>
          <w:snapToGrid w:val="0"/>
          <w:sz w:val="28"/>
          <w:szCs w:val="28"/>
        </w:rPr>
        <w:t xml:space="preserve"> </w:t>
      </w:r>
      <w:r w:rsidRPr="00932877">
        <w:rPr>
          <w:snapToGrid w:val="0"/>
          <w:sz w:val="28"/>
          <w:szCs w:val="28"/>
        </w:rPr>
        <w:t>и составит 215,70 кг/Гкал.</w:t>
      </w:r>
    </w:p>
    <w:p w:rsidR="00932877" w:rsidRPr="00932877" w:rsidRDefault="00932877" w:rsidP="00764E03">
      <w:pPr>
        <w:ind w:right="1" w:firstLine="851"/>
        <w:jc w:val="both"/>
        <w:rPr>
          <w:snapToGrid w:val="0"/>
          <w:sz w:val="28"/>
          <w:szCs w:val="28"/>
        </w:rPr>
      </w:pPr>
      <w:r w:rsidRPr="00932877">
        <w:rPr>
          <w:snapToGrid w:val="0"/>
          <w:sz w:val="28"/>
          <w:szCs w:val="28"/>
        </w:rPr>
        <w:t xml:space="preserve">В качестве основного топлива предприятием используется каменный уголь </w:t>
      </w:r>
      <w:proofErr w:type="spellStart"/>
      <w:r w:rsidRPr="00932877">
        <w:rPr>
          <w:snapToGrid w:val="0"/>
          <w:sz w:val="28"/>
          <w:szCs w:val="28"/>
        </w:rPr>
        <w:t>сортомарки</w:t>
      </w:r>
      <w:proofErr w:type="spellEnd"/>
      <w:r w:rsidRPr="00932877">
        <w:rPr>
          <w:snapToGrid w:val="0"/>
          <w:sz w:val="28"/>
          <w:szCs w:val="28"/>
        </w:rPr>
        <w:t xml:space="preserve"> Др.</w:t>
      </w:r>
    </w:p>
    <w:p w:rsidR="00932877" w:rsidRPr="00932877" w:rsidRDefault="00932877" w:rsidP="00764E03">
      <w:pPr>
        <w:ind w:right="1" w:firstLine="851"/>
        <w:jc w:val="both"/>
        <w:rPr>
          <w:snapToGrid w:val="0"/>
          <w:sz w:val="28"/>
          <w:szCs w:val="28"/>
        </w:rPr>
      </w:pPr>
      <w:r w:rsidRPr="00932877">
        <w:rPr>
          <w:snapToGrid w:val="0"/>
          <w:sz w:val="28"/>
          <w:szCs w:val="28"/>
        </w:rPr>
        <w:t>В качестве обоснования данной статьи предприятием представлены следующие документы:</w:t>
      </w:r>
    </w:p>
    <w:p w:rsidR="00932877" w:rsidRPr="00932877" w:rsidRDefault="00932877" w:rsidP="00764E03">
      <w:pPr>
        <w:ind w:right="1" w:firstLine="851"/>
        <w:jc w:val="both"/>
        <w:rPr>
          <w:snapToGrid w:val="0"/>
          <w:sz w:val="28"/>
          <w:szCs w:val="28"/>
        </w:rPr>
      </w:pPr>
      <w:r w:rsidRPr="00932877">
        <w:rPr>
          <w:snapToGrid w:val="0"/>
          <w:sz w:val="28"/>
          <w:szCs w:val="28"/>
        </w:rPr>
        <w:t>- проект договора на поставку топлива между</w:t>
      </w:r>
      <w:r w:rsidRPr="00932877">
        <w:rPr>
          <w:snapToGrid w:val="0"/>
          <w:sz w:val="28"/>
          <w:szCs w:val="28"/>
        </w:rPr>
        <w:br/>
        <w:t xml:space="preserve">АО «СУЭК-Кузбасс» и МУП «Комфорт» № СУЭК-КУЗ-19/678С от 08.02.2019 (стр. 10-17 доп. материалов); </w:t>
      </w:r>
    </w:p>
    <w:p w:rsidR="00932877" w:rsidRPr="00932877" w:rsidRDefault="00932877" w:rsidP="00764E03">
      <w:pPr>
        <w:ind w:right="1" w:firstLine="851"/>
        <w:jc w:val="both"/>
        <w:rPr>
          <w:snapToGrid w:val="0"/>
          <w:sz w:val="28"/>
          <w:szCs w:val="28"/>
        </w:rPr>
      </w:pPr>
      <w:r w:rsidRPr="00932877">
        <w:rPr>
          <w:snapToGrid w:val="0"/>
          <w:sz w:val="28"/>
          <w:szCs w:val="28"/>
        </w:rPr>
        <w:t xml:space="preserve">- счёт-фактура АО «СУЭК-Кузбасс» №92075605/3000002546 от 16.02.2019 (стр. 18 доп. материалов); </w:t>
      </w:r>
    </w:p>
    <w:p w:rsidR="00932877" w:rsidRPr="00932877" w:rsidRDefault="00932877" w:rsidP="00764E03">
      <w:pPr>
        <w:ind w:right="1" w:firstLine="851"/>
        <w:jc w:val="both"/>
        <w:rPr>
          <w:snapToGrid w:val="0"/>
          <w:sz w:val="28"/>
          <w:szCs w:val="28"/>
        </w:rPr>
      </w:pPr>
      <w:r w:rsidRPr="00932877">
        <w:rPr>
          <w:snapToGrid w:val="0"/>
          <w:sz w:val="28"/>
          <w:szCs w:val="28"/>
        </w:rPr>
        <w:t xml:space="preserve">- расчет затрат на котельное топливо, используемое для выработки тепловой энергии (стр. 94 том 1); </w:t>
      </w:r>
    </w:p>
    <w:p w:rsidR="00932877" w:rsidRPr="00932877" w:rsidRDefault="00932877" w:rsidP="00764E03">
      <w:pPr>
        <w:ind w:right="1" w:firstLine="851"/>
        <w:jc w:val="both"/>
        <w:rPr>
          <w:snapToGrid w:val="0"/>
          <w:sz w:val="28"/>
          <w:szCs w:val="28"/>
        </w:rPr>
      </w:pPr>
      <w:r w:rsidRPr="00932877">
        <w:rPr>
          <w:snapToGrid w:val="0"/>
          <w:sz w:val="28"/>
          <w:szCs w:val="28"/>
        </w:rPr>
        <w:t>- расчет потребного количества топлива (угля) на выработку тепла по угольным котельным МУП «Комфорт» (стр. 95 том 1);</w:t>
      </w:r>
    </w:p>
    <w:p w:rsidR="00932877" w:rsidRPr="00932877" w:rsidRDefault="00932877" w:rsidP="00764E03">
      <w:pPr>
        <w:ind w:right="1" w:firstLine="851"/>
        <w:jc w:val="both"/>
        <w:rPr>
          <w:snapToGrid w:val="0"/>
          <w:sz w:val="28"/>
          <w:szCs w:val="28"/>
        </w:rPr>
      </w:pPr>
      <w:r w:rsidRPr="00932877">
        <w:rPr>
          <w:snapToGrid w:val="0"/>
          <w:sz w:val="28"/>
          <w:szCs w:val="28"/>
        </w:rPr>
        <w:t>- суммарные планируемые потери угля на складах котельных МУП «Комфорт» на 2019 год (стр. 96 том 1);</w:t>
      </w:r>
    </w:p>
    <w:p w:rsidR="00932877" w:rsidRPr="00932877" w:rsidRDefault="00932877" w:rsidP="00764E03">
      <w:pPr>
        <w:ind w:right="1" w:firstLine="851"/>
        <w:jc w:val="both"/>
        <w:rPr>
          <w:snapToGrid w:val="0"/>
          <w:sz w:val="28"/>
          <w:szCs w:val="28"/>
        </w:rPr>
      </w:pPr>
      <w:r w:rsidRPr="00932877">
        <w:rPr>
          <w:snapToGrid w:val="0"/>
          <w:sz w:val="28"/>
          <w:szCs w:val="28"/>
        </w:rPr>
        <w:t>- расчет средневзвешенных цен на 2019 год (стр. 97 том 1); реестр счетов-фактур за январь 2019 года (стр. 98 том 1);</w:t>
      </w:r>
    </w:p>
    <w:p w:rsidR="00932877" w:rsidRPr="00932877" w:rsidRDefault="00932877" w:rsidP="00764E03">
      <w:pPr>
        <w:ind w:right="1" w:firstLine="851"/>
        <w:jc w:val="both"/>
        <w:rPr>
          <w:snapToGrid w:val="0"/>
          <w:sz w:val="28"/>
          <w:szCs w:val="28"/>
        </w:rPr>
      </w:pPr>
      <w:r w:rsidRPr="00932877">
        <w:rPr>
          <w:snapToGrid w:val="0"/>
          <w:sz w:val="28"/>
          <w:szCs w:val="28"/>
        </w:rPr>
        <w:t xml:space="preserve">- счета-фактуры АО «СУЭК-Кузбасс» за январь 2019 года (стр. 99-106 том 1); </w:t>
      </w:r>
    </w:p>
    <w:p w:rsidR="00932877" w:rsidRPr="00932877" w:rsidRDefault="00932877" w:rsidP="00764E03">
      <w:pPr>
        <w:ind w:right="1" w:firstLine="851"/>
        <w:jc w:val="both"/>
        <w:rPr>
          <w:snapToGrid w:val="0"/>
          <w:sz w:val="28"/>
          <w:szCs w:val="28"/>
        </w:rPr>
      </w:pPr>
      <w:r w:rsidRPr="00932877">
        <w:rPr>
          <w:snapToGrid w:val="0"/>
          <w:sz w:val="28"/>
          <w:szCs w:val="28"/>
        </w:rPr>
        <w:t>- счета-фактуры ОАО «РЖД» за январь 2019 года (стр. 107-114 том 1);</w:t>
      </w:r>
    </w:p>
    <w:p w:rsidR="00932877" w:rsidRPr="00932877" w:rsidRDefault="00932877" w:rsidP="00764E03">
      <w:pPr>
        <w:ind w:right="1" w:firstLine="851"/>
        <w:jc w:val="both"/>
        <w:rPr>
          <w:snapToGrid w:val="0"/>
          <w:sz w:val="28"/>
          <w:szCs w:val="28"/>
        </w:rPr>
      </w:pPr>
      <w:r w:rsidRPr="00932877">
        <w:rPr>
          <w:snapToGrid w:val="0"/>
          <w:sz w:val="28"/>
          <w:szCs w:val="28"/>
        </w:rPr>
        <w:t>- договор об оказании услуг № 1 от 01.02.2019 ИП Ануфриев С.Н.</w:t>
      </w:r>
      <w:r w:rsidRPr="00932877">
        <w:rPr>
          <w:snapToGrid w:val="0"/>
          <w:sz w:val="28"/>
          <w:szCs w:val="28"/>
        </w:rPr>
        <w:br/>
        <w:t>(стр. 115-116 том 1);</w:t>
      </w:r>
    </w:p>
    <w:p w:rsidR="00932877" w:rsidRPr="00932877" w:rsidRDefault="00932877" w:rsidP="00764E03">
      <w:pPr>
        <w:ind w:right="1" w:firstLine="851"/>
        <w:jc w:val="both"/>
        <w:rPr>
          <w:snapToGrid w:val="0"/>
          <w:sz w:val="28"/>
          <w:szCs w:val="28"/>
        </w:rPr>
      </w:pPr>
      <w:r w:rsidRPr="00932877">
        <w:rPr>
          <w:snapToGrid w:val="0"/>
          <w:sz w:val="28"/>
          <w:szCs w:val="28"/>
        </w:rPr>
        <w:t>- договор № ДУ-280/19 от 04.02.2019 на оказание услуг, связанных с перевозкой грузов ОАО «РЖД» (стр. 117-122 том 1);</w:t>
      </w:r>
    </w:p>
    <w:p w:rsidR="00932877" w:rsidRPr="00932877" w:rsidRDefault="00932877" w:rsidP="00764E03">
      <w:pPr>
        <w:ind w:right="1" w:firstLine="851"/>
        <w:jc w:val="both"/>
        <w:rPr>
          <w:snapToGrid w:val="0"/>
          <w:sz w:val="28"/>
          <w:szCs w:val="28"/>
        </w:rPr>
      </w:pPr>
      <w:r w:rsidRPr="00932877">
        <w:rPr>
          <w:snapToGrid w:val="0"/>
          <w:sz w:val="28"/>
          <w:szCs w:val="28"/>
        </w:rPr>
        <w:t>- расчет затрат по доставке каменного угля для котельных Юргинского района (стр. 124 том 1);</w:t>
      </w:r>
    </w:p>
    <w:p w:rsidR="00932877" w:rsidRPr="00932877" w:rsidRDefault="00932877" w:rsidP="00764E03">
      <w:pPr>
        <w:ind w:right="1" w:firstLine="851"/>
        <w:jc w:val="both"/>
        <w:rPr>
          <w:snapToGrid w:val="0"/>
          <w:sz w:val="28"/>
          <w:szCs w:val="28"/>
        </w:rPr>
      </w:pPr>
      <w:r w:rsidRPr="00932877">
        <w:rPr>
          <w:snapToGrid w:val="0"/>
          <w:sz w:val="28"/>
          <w:szCs w:val="28"/>
        </w:rPr>
        <w:t>- калькуляция стоимости 1м/часа КамАЗ 55111 (стр. 125 том 1);</w:t>
      </w:r>
    </w:p>
    <w:p w:rsidR="00932877" w:rsidRPr="00932877" w:rsidRDefault="00932877" w:rsidP="00764E03">
      <w:pPr>
        <w:ind w:right="1" w:firstLine="851"/>
        <w:jc w:val="both"/>
        <w:rPr>
          <w:snapToGrid w:val="0"/>
          <w:sz w:val="28"/>
          <w:szCs w:val="28"/>
        </w:rPr>
      </w:pPr>
      <w:r w:rsidRPr="00932877">
        <w:rPr>
          <w:snapToGrid w:val="0"/>
          <w:sz w:val="28"/>
          <w:szCs w:val="28"/>
        </w:rPr>
        <w:t>- коммерческое предложение ООО «Перекресток Ойл» (стр. 126 том 1);</w:t>
      </w:r>
    </w:p>
    <w:p w:rsidR="00932877" w:rsidRPr="00932877" w:rsidRDefault="00932877" w:rsidP="00764E03">
      <w:pPr>
        <w:ind w:right="1" w:firstLine="851"/>
        <w:jc w:val="both"/>
        <w:rPr>
          <w:snapToGrid w:val="0"/>
          <w:sz w:val="28"/>
          <w:szCs w:val="28"/>
        </w:rPr>
      </w:pPr>
      <w:r w:rsidRPr="00932877">
        <w:rPr>
          <w:snapToGrid w:val="0"/>
          <w:sz w:val="28"/>
          <w:szCs w:val="28"/>
        </w:rPr>
        <w:t>- расчет средней низшей теплоты сгорания (стр. 143-144 том 1);</w:t>
      </w:r>
    </w:p>
    <w:p w:rsidR="00932877" w:rsidRPr="00932877" w:rsidRDefault="00932877" w:rsidP="00764E03">
      <w:pPr>
        <w:ind w:right="1" w:firstLine="851"/>
        <w:jc w:val="both"/>
        <w:rPr>
          <w:snapToGrid w:val="0"/>
          <w:sz w:val="28"/>
          <w:szCs w:val="28"/>
        </w:rPr>
      </w:pPr>
      <w:r w:rsidRPr="00932877">
        <w:rPr>
          <w:snapToGrid w:val="0"/>
          <w:sz w:val="28"/>
          <w:szCs w:val="28"/>
        </w:rPr>
        <w:t xml:space="preserve">- сертификаты качества угля АО «СУЭК-Кузбасс» (стр. 145-208 том 1). </w:t>
      </w:r>
    </w:p>
    <w:p w:rsidR="00932877" w:rsidRPr="00932877" w:rsidRDefault="00932877" w:rsidP="00764E03">
      <w:pPr>
        <w:ind w:right="1" w:firstLine="851"/>
        <w:jc w:val="both"/>
        <w:rPr>
          <w:snapToGrid w:val="0"/>
          <w:sz w:val="28"/>
          <w:szCs w:val="28"/>
        </w:rPr>
      </w:pPr>
      <w:r w:rsidRPr="00932877">
        <w:rPr>
          <w:snapToGrid w:val="0"/>
          <w:sz w:val="28"/>
          <w:szCs w:val="28"/>
        </w:rPr>
        <w:t>Тепловой эквивалент принят на уровне 0,744.</w:t>
      </w:r>
    </w:p>
    <w:p w:rsidR="00932877" w:rsidRPr="00932877" w:rsidRDefault="00932877" w:rsidP="00764E03">
      <w:pPr>
        <w:ind w:right="1" w:firstLine="851"/>
        <w:jc w:val="both"/>
        <w:rPr>
          <w:snapToGrid w:val="0"/>
          <w:sz w:val="28"/>
          <w:szCs w:val="28"/>
        </w:rPr>
      </w:pPr>
      <w:r w:rsidRPr="00932877">
        <w:rPr>
          <w:snapToGrid w:val="0"/>
          <w:sz w:val="28"/>
          <w:szCs w:val="28"/>
        </w:rPr>
        <w:lastRenderedPageBreak/>
        <w:t xml:space="preserve">Среднегодовая цена на каменный уголь на 2019 год составит </w:t>
      </w:r>
      <w:r w:rsidRPr="00932877">
        <w:rPr>
          <w:snapToGrid w:val="0"/>
          <w:sz w:val="28"/>
          <w:szCs w:val="28"/>
        </w:rPr>
        <w:br/>
        <w:t>1 595,11 руб./тыс. м³.</w:t>
      </w:r>
    </w:p>
    <w:p w:rsidR="00932877" w:rsidRPr="00932877" w:rsidRDefault="00932877" w:rsidP="00764E03">
      <w:pPr>
        <w:ind w:right="1" w:firstLine="851"/>
        <w:jc w:val="both"/>
        <w:rPr>
          <w:snapToGrid w:val="0"/>
          <w:sz w:val="28"/>
          <w:szCs w:val="28"/>
        </w:rPr>
      </w:pPr>
      <w:r w:rsidRPr="00932877">
        <w:rPr>
          <w:snapToGrid w:val="0"/>
          <w:sz w:val="28"/>
          <w:szCs w:val="28"/>
        </w:rPr>
        <w:t>Стоимость перевозки в материалах тарифного дела подтверждена предприятием расчетом затрат по доставке каменного угля, счетами-фактурами, калькуляцией стоимости 1 м/часа и договорами на транспортировку топлива. Экспертами принято решение принять цену на транспортировку топлива на уровне предложения предприятия.</w:t>
      </w:r>
    </w:p>
    <w:p w:rsidR="00932877" w:rsidRPr="00932877" w:rsidRDefault="00932877" w:rsidP="00764E03">
      <w:pPr>
        <w:ind w:right="1" w:firstLine="851"/>
        <w:jc w:val="both"/>
        <w:rPr>
          <w:snapToGrid w:val="0"/>
          <w:sz w:val="28"/>
          <w:szCs w:val="28"/>
        </w:rPr>
      </w:pPr>
      <w:r w:rsidRPr="00932877">
        <w:rPr>
          <w:snapToGrid w:val="0"/>
          <w:sz w:val="28"/>
          <w:szCs w:val="28"/>
        </w:rPr>
        <w:t>Предлагается принять расходы на топливо на 2019 год на уровне 64 809,90 тыс. руб. (согласно расчету, в таблице 2).</w:t>
      </w:r>
    </w:p>
    <w:p w:rsidR="00932877" w:rsidRPr="00932877" w:rsidRDefault="00932877" w:rsidP="00764E03">
      <w:pPr>
        <w:ind w:right="1" w:firstLine="851"/>
        <w:jc w:val="right"/>
        <w:rPr>
          <w:snapToGrid w:val="0"/>
          <w:sz w:val="28"/>
          <w:szCs w:val="28"/>
        </w:rPr>
      </w:pPr>
      <w:r w:rsidRPr="00932877">
        <w:rPr>
          <w:snapToGrid w:val="0"/>
          <w:sz w:val="28"/>
          <w:szCs w:val="28"/>
        </w:rPr>
        <w:t>Таблица 2</w:t>
      </w:r>
    </w:p>
    <w:tbl>
      <w:tblPr>
        <w:tblW w:w="9629" w:type="dxa"/>
        <w:tblInd w:w="118" w:type="dxa"/>
        <w:tblLook w:val="04A0" w:firstRow="1" w:lastRow="0" w:firstColumn="1" w:lastColumn="0" w:noHBand="0" w:noVBand="1"/>
      </w:tblPr>
      <w:tblGrid>
        <w:gridCol w:w="6511"/>
        <w:gridCol w:w="1417"/>
        <w:gridCol w:w="1701"/>
      </w:tblGrid>
      <w:tr w:rsidR="00932877" w:rsidRPr="00932877" w:rsidTr="00932877">
        <w:trPr>
          <w:trHeight w:val="272"/>
        </w:trPr>
        <w:tc>
          <w:tcPr>
            <w:tcW w:w="651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Удельный расход условного топлива</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 xml:space="preserve">кг </w:t>
            </w:r>
            <w:proofErr w:type="spellStart"/>
            <w:r w:rsidRPr="00932877">
              <w:t>у.т</w:t>
            </w:r>
            <w:proofErr w:type="spellEnd"/>
            <w:r w:rsidRPr="00932877">
              <w:t>./Гкал</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right"/>
            </w:pPr>
            <w:r w:rsidRPr="00932877">
              <w:t>215,70</w:t>
            </w:r>
          </w:p>
        </w:tc>
      </w:tr>
      <w:tr w:rsidR="00932877" w:rsidRPr="00932877" w:rsidTr="00932877">
        <w:trPr>
          <w:trHeight w:val="235"/>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Тепловой эквивалент</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0,744</w:t>
            </w:r>
          </w:p>
        </w:tc>
      </w:tr>
      <w:tr w:rsidR="00932877" w:rsidRPr="00932877" w:rsidTr="00932877">
        <w:trPr>
          <w:trHeight w:val="324"/>
        </w:trPr>
        <w:tc>
          <w:tcPr>
            <w:tcW w:w="6511" w:type="dxa"/>
            <w:tcBorders>
              <w:top w:val="nil"/>
              <w:left w:val="single" w:sz="8" w:space="0" w:color="auto"/>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pPr>
            <w:r w:rsidRPr="00932877">
              <w:t>Удельный расход натурального топлива</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кг/Гкал</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right"/>
            </w:pPr>
            <w:r w:rsidRPr="00932877">
              <w:t>289,92</w:t>
            </w:r>
          </w:p>
        </w:tc>
      </w:tr>
      <w:tr w:rsidR="00932877" w:rsidRPr="00932877" w:rsidTr="00932877">
        <w:trPr>
          <w:trHeight w:val="315"/>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Расход натурального топлива</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32 005,04</w:t>
            </w:r>
          </w:p>
        </w:tc>
      </w:tr>
      <w:tr w:rsidR="00932877" w:rsidRPr="00932877" w:rsidTr="00932877">
        <w:trPr>
          <w:trHeight w:val="420"/>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Естественная убыль натурального топлива, в т. ч.</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1,65</w:t>
            </w:r>
          </w:p>
        </w:tc>
      </w:tr>
      <w:tr w:rsidR="00932877" w:rsidRPr="00932877" w:rsidTr="00932877">
        <w:trPr>
          <w:trHeight w:val="199"/>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leftChars="-42" w:left="17" w:right="1" w:hangingChars="49" w:hanging="118"/>
            </w:pPr>
            <w:r w:rsidRPr="00932877">
              <w:t xml:space="preserve">  -при </w:t>
            </w:r>
            <w:proofErr w:type="spellStart"/>
            <w:r w:rsidRPr="00932877">
              <w:t>Жд</w:t>
            </w:r>
            <w:proofErr w:type="spellEnd"/>
            <w:r w:rsidRPr="00932877">
              <w:t xml:space="preserve"> перевозках</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0,40</w:t>
            </w:r>
          </w:p>
        </w:tc>
      </w:tr>
      <w:tr w:rsidR="00932877" w:rsidRPr="00932877" w:rsidTr="00932877">
        <w:trPr>
          <w:trHeight w:val="216"/>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-при автомобильных перевозках</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0,50</w:t>
            </w:r>
          </w:p>
        </w:tc>
      </w:tr>
      <w:tr w:rsidR="00932877" w:rsidRPr="00932877" w:rsidTr="00932877">
        <w:trPr>
          <w:trHeight w:val="208"/>
        </w:trPr>
        <w:tc>
          <w:tcPr>
            <w:tcW w:w="6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-при хранении на складе, перегрузке и подаче в котельную</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0,75</w:t>
            </w:r>
          </w:p>
        </w:tc>
      </w:tr>
      <w:tr w:rsidR="00932877" w:rsidRPr="00932877" w:rsidTr="00932877">
        <w:trPr>
          <w:trHeight w:val="801"/>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Расход натурального топлива с учётом естественной убыли и обеспечения безопасности теплоснабжения потребителей, всего, в т. ч.</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32 533,12</w:t>
            </w:r>
          </w:p>
        </w:tc>
      </w:tr>
      <w:tr w:rsidR="00932877" w:rsidRPr="00932877" w:rsidTr="00932877">
        <w:trPr>
          <w:trHeight w:val="250"/>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Цена натурального топлива</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руб./т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t>1 595,11</w:t>
            </w:r>
          </w:p>
        </w:tc>
      </w:tr>
      <w:tr w:rsidR="00932877" w:rsidRPr="00932877" w:rsidTr="00932877">
        <w:trPr>
          <w:trHeight w:val="198"/>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Стоимость топлива</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rPr>
                <w:b/>
                <w:bCs/>
              </w:rPr>
              <w:t>51 893,91</w:t>
            </w:r>
          </w:p>
        </w:tc>
      </w:tr>
      <w:tr w:rsidR="00932877" w:rsidRPr="00932877" w:rsidTr="00932877">
        <w:trPr>
          <w:trHeight w:val="398"/>
        </w:trPr>
        <w:tc>
          <w:tcPr>
            <w:tcW w:w="6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Стоимость расходов по транспортировке, в т.ч.:</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932877" w:rsidRPr="00932877" w:rsidRDefault="00932877" w:rsidP="00764E03">
            <w:pPr>
              <w:spacing w:line="276" w:lineRule="auto"/>
              <w:ind w:right="1"/>
              <w:jc w:val="right"/>
            </w:pPr>
            <w:r w:rsidRPr="00932877">
              <w:rPr>
                <w:b/>
                <w:bCs/>
              </w:rPr>
              <w:t>12 915,99</w:t>
            </w:r>
          </w:p>
        </w:tc>
      </w:tr>
      <w:tr w:rsidR="00932877" w:rsidRPr="00932877" w:rsidTr="00932877">
        <w:trPr>
          <w:trHeight w:val="273"/>
        </w:trPr>
        <w:tc>
          <w:tcPr>
            <w:tcW w:w="6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 железнодорожные перевозки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spacing w:line="276" w:lineRule="auto"/>
              <w:ind w:right="1"/>
              <w:jc w:val="right"/>
            </w:pPr>
            <w:r w:rsidRPr="00932877">
              <w:t>139,29</w:t>
            </w:r>
          </w:p>
        </w:tc>
      </w:tr>
      <w:tr w:rsidR="00932877" w:rsidRPr="00932877" w:rsidTr="00932877">
        <w:trPr>
          <w:trHeight w:val="256"/>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 автомобильные перевозки</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spacing w:line="276" w:lineRule="auto"/>
              <w:ind w:right="1"/>
              <w:jc w:val="right"/>
            </w:pPr>
            <w:r w:rsidRPr="00932877">
              <w:t>5 224,67</w:t>
            </w:r>
          </w:p>
        </w:tc>
      </w:tr>
      <w:tr w:rsidR="00932877" w:rsidRPr="00932877" w:rsidTr="00932877">
        <w:trPr>
          <w:trHeight w:val="216"/>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 услуги баз по разгрузке и хранению угля</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spacing w:line="276" w:lineRule="auto"/>
              <w:ind w:right="1"/>
              <w:jc w:val="right"/>
            </w:pPr>
            <w:r w:rsidRPr="00932877">
              <w:t>2 889,71</w:t>
            </w:r>
          </w:p>
        </w:tc>
      </w:tr>
      <w:tr w:rsidR="00932877" w:rsidRPr="00932877" w:rsidTr="00A059D7">
        <w:trPr>
          <w:trHeight w:val="147"/>
        </w:trPr>
        <w:tc>
          <w:tcPr>
            <w:tcW w:w="6511" w:type="dxa"/>
            <w:tcBorders>
              <w:top w:val="nil"/>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 разгрузка, погрузка на тупике</w:t>
            </w:r>
          </w:p>
        </w:tc>
        <w:tc>
          <w:tcPr>
            <w:tcW w:w="1417" w:type="dxa"/>
            <w:tcBorders>
              <w:top w:val="nil"/>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spacing w:line="276" w:lineRule="auto"/>
              <w:ind w:right="1"/>
              <w:jc w:val="right"/>
            </w:pPr>
            <w:r w:rsidRPr="00932877">
              <w:t>178,54</w:t>
            </w:r>
          </w:p>
        </w:tc>
      </w:tr>
      <w:tr w:rsidR="00932877" w:rsidRPr="00932877" w:rsidTr="00A059D7">
        <w:trPr>
          <w:trHeight w:val="147"/>
        </w:trPr>
        <w:tc>
          <w:tcPr>
            <w:tcW w:w="651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t xml:space="preserve">- </w:t>
            </w:r>
            <w:proofErr w:type="spellStart"/>
            <w:r w:rsidRPr="00932877">
              <w:t>буртовка</w:t>
            </w:r>
            <w:proofErr w:type="spellEnd"/>
            <w:r w:rsidRPr="00932877">
              <w:t xml:space="preserve"> угля на котельных</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32877" w:rsidRPr="00932877" w:rsidRDefault="00932877" w:rsidP="00764E03">
            <w:pPr>
              <w:spacing w:line="276" w:lineRule="auto"/>
              <w:ind w:right="1"/>
              <w:jc w:val="right"/>
            </w:pPr>
            <w:r w:rsidRPr="00932877">
              <w:t>4 483,77</w:t>
            </w:r>
          </w:p>
        </w:tc>
      </w:tr>
      <w:tr w:rsidR="00932877" w:rsidRPr="00932877" w:rsidTr="00932877">
        <w:trPr>
          <w:trHeight w:val="545"/>
        </w:trPr>
        <w:tc>
          <w:tcPr>
            <w:tcW w:w="6511" w:type="dxa"/>
            <w:tcBorders>
              <w:top w:val="nil"/>
              <w:left w:val="single" w:sz="8" w:space="0" w:color="auto"/>
              <w:bottom w:val="single" w:sz="8" w:space="0" w:color="auto"/>
              <w:right w:val="single" w:sz="4" w:space="0" w:color="auto"/>
            </w:tcBorders>
            <w:shd w:val="clear" w:color="000000" w:fill="FFFFFF"/>
            <w:vAlign w:val="center"/>
            <w:hideMark/>
          </w:tcPr>
          <w:p w:rsidR="00932877" w:rsidRPr="00932877" w:rsidRDefault="00932877" w:rsidP="00764E03">
            <w:pPr>
              <w:spacing w:line="276" w:lineRule="auto"/>
              <w:ind w:right="1"/>
            </w:pPr>
            <w:r w:rsidRPr="00932877">
              <w:rPr>
                <w:b/>
                <w:bCs/>
                <w:i/>
                <w:iCs/>
              </w:rPr>
              <w:t>Общая стоимость топлива с расходами по транспортировке</w:t>
            </w:r>
          </w:p>
        </w:tc>
        <w:tc>
          <w:tcPr>
            <w:tcW w:w="1417" w:type="dxa"/>
            <w:tcBorders>
              <w:top w:val="nil"/>
              <w:left w:val="nil"/>
              <w:bottom w:val="single" w:sz="8" w:space="0" w:color="auto"/>
              <w:right w:val="single" w:sz="4" w:space="0" w:color="auto"/>
            </w:tcBorders>
            <w:shd w:val="clear" w:color="000000" w:fill="FFFFFF"/>
            <w:vAlign w:val="center"/>
            <w:hideMark/>
          </w:tcPr>
          <w:p w:rsidR="00932877" w:rsidRPr="00932877" w:rsidRDefault="00932877" w:rsidP="00764E03">
            <w:pPr>
              <w:spacing w:line="276" w:lineRule="auto"/>
              <w:ind w:right="1"/>
              <w:jc w:val="center"/>
            </w:pPr>
            <w:r w:rsidRPr="00932877">
              <w:t>тыс. руб.</w:t>
            </w:r>
          </w:p>
        </w:tc>
        <w:tc>
          <w:tcPr>
            <w:tcW w:w="1701" w:type="dxa"/>
            <w:tcBorders>
              <w:top w:val="single" w:sz="4" w:space="0" w:color="auto"/>
              <w:left w:val="nil"/>
              <w:bottom w:val="single" w:sz="8" w:space="0" w:color="auto"/>
              <w:right w:val="single" w:sz="4" w:space="0" w:color="auto"/>
            </w:tcBorders>
            <w:shd w:val="clear" w:color="000000" w:fill="FFFFFF"/>
            <w:vAlign w:val="center"/>
            <w:hideMark/>
          </w:tcPr>
          <w:p w:rsidR="00932877" w:rsidRPr="00932877" w:rsidRDefault="00932877" w:rsidP="00764E03">
            <w:pPr>
              <w:spacing w:line="276" w:lineRule="auto"/>
              <w:ind w:right="1"/>
              <w:jc w:val="right"/>
            </w:pPr>
            <w:r w:rsidRPr="00932877">
              <w:rPr>
                <w:b/>
                <w:bCs/>
              </w:rPr>
              <w:t>64 809,90</w:t>
            </w:r>
          </w:p>
        </w:tc>
      </w:tr>
    </w:tbl>
    <w:p w:rsidR="00932877" w:rsidRPr="00932877" w:rsidRDefault="00932877" w:rsidP="00764E03">
      <w:pPr>
        <w:suppressAutoHyphens/>
        <w:ind w:right="1" w:firstLine="851"/>
        <w:jc w:val="both"/>
        <w:rPr>
          <w:snapToGrid w:val="0"/>
          <w:sz w:val="28"/>
          <w:szCs w:val="28"/>
        </w:rPr>
      </w:pPr>
    </w:p>
    <w:p w:rsidR="00932877" w:rsidRPr="00932877" w:rsidRDefault="00932877" w:rsidP="00764E03">
      <w:pPr>
        <w:suppressAutoHyphens/>
        <w:ind w:right="1" w:firstLine="851"/>
        <w:jc w:val="both"/>
        <w:rPr>
          <w:snapToGrid w:val="0"/>
          <w:sz w:val="28"/>
          <w:szCs w:val="28"/>
        </w:rPr>
      </w:pPr>
      <w:r w:rsidRPr="00932877">
        <w:rPr>
          <w:snapToGrid w:val="0"/>
          <w:sz w:val="28"/>
          <w:szCs w:val="28"/>
        </w:rPr>
        <w:t>Корректировка данной статьи составила 9 232,62 тыс. руб. Корректировка обусловлена разницей между величиной удельного расхода топлива, предлагаемого МУП «Комфорт», и величиной удельного расхода топлива, утверждённой РЭК КО.</w:t>
      </w:r>
    </w:p>
    <w:p w:rsidR="00932877" w:rsidRPr="00932877" w:rsidRDefault="00932877" w:rsidP="00764E03">
      <w:pPr>
        <w:suppressAutoHyphens/>
        <w:ind w:right="1" w:firstLine="851"/>
        <w:jc w:val="both"/>
        <w:rPr>
          <w:snapToGrid w:val="0"/>
          <w:sz w:val="28"/>
          <w:szCs w:val="28"/>
        </w:rPr>
      </w:pPr>
    </w:p>
    <w:p w:rsidR="00932877" w:rsidRPr="00932877" w:rsidRDefault="00932877" w:rsidP="00764E03">
      <w:pPr>
        <w:keepNext/>
        <w:tabs>
          <w:tab w:val="left" w:pos="709"/>
        </w:tabs>
        <w:ind w:right="1"/>
        <w:jc w:val="center"/>
        <w:outlineLvl w:val="2"/>
        <w:rPr>
          <w:rFonts w:cs="Arial"/>
          <w:bCs/>
          <w:i/>
          <w:snapToGrid w:val="0"/>
          <w:sz w:val="28"/>
          <w:szCs w:val="26"/>
          <w:lang w:eastAsia="en-US"/>
        </w:rPr>
      </w:pPr>
      <w:bookmarkStart w:id="84" w:name="_Toc507967327"/>
      <w:bookmarkStart w:id="85" w:name="_Toc2241871"/>
      <w:r w:rsidRPr="00932877">
        <w:rPr>
          <w:rFonts w:cs="Arial"/>
          <w:bCs/>
          <w:i/>
          <w:snapToGrid w:val="0"/>
          <w:sz w:val="28"/>
          <w:szCs w:val="26"/>
          <w:lang w:eastAsia="en-US"/>
        </w:rPr>
        <w:t xml:space="preserve">Расходы на </w:t>
      </w:r>
      <w:bookmarkEnd w:id="83"/>
      <w:bookmarkEnd w:id="84"/>
      <w:r w:rsidRPr="00932877">
        <w:rPr>
          <w:rFonts w:cs="Arial"/>
          <w:bCs/>
          <w:i/>
          <w:snapToGrid w:val="0"/>
          <w:sz w:val="28"/>
          <w:szCs w:val="26"/>
          <w:lang w:eastAsia="en-US"/>
        </w:rPr>
        <w:t>электроэнергию</w:t>
      </w:r>
      <w:bookmarkEnd w:id="85"/>
    </w:p>
    <w:p w:rsidR="00932877" w:rsidRPr="00932877" w:rsidRDefault="00932877" w:rsidP="00764E03">
      <w:pPr>
        <w:ind w:right="1"/>
        <w:rPr>
          <w:snapToGrid w:val="0"/>
          <w:sz w:val="28"/>
          <w:szCs w:val="28"/>
          <w:lang w:eastAsia="en-US"/>
        </w:rPr>
      </w:pPr>
    </w:p>
    <w:p w:rsidR="00932877" w:rsidRPr="00932877" w:rsidRDefault="00932877" w:rsidP="00764E03">
      <w:pPr>
        <w:ind w:right="1" w:firstLine="851"/>
        <w:jc w:val="both"/>
        <w:rPr>
          <w:snapToGrid w:val="0"/>
          <w:sz w:val="28"/>
          <w:szCs w:val="28"/>
        </w:rPr>
      </w:pPr>
      <w:r w:rsidRPr="00932877">
        <w:rPr>
          <w:snapToGrid w:val="0"/>
          <w:sz w:val="28"/>
          <w:szCs w:val="28"/>
        </w:rPr>
        <w:t>Предложение предприятия по данной статье составляет 32 058,94 тыс. руб.</w:t>
      </w:r>
    </w:p>
    <w:p w:rsidR="00932877" w:rsidRPr="00932877" w:rsidRDefault="00932877" w:rsidP="00764E03">
      <w:pPr>
        <w:ind w:right="1" w:firstLine="851"/>
        <w:jc w:val="both"/>
        <w:rPr>
          <w:snapToGrid w:val="0"/>
          <w:sz w:val="28"/>
          <w:szCs w:val="28"/>
        </w:rPr>
      </w:pPr>
      <w:r w:rsidRPr="00932877">
        <w:rPr>
          <w:snapToGrid w:val="0"/>
          <w:sz w:val="28"/>
          <w:szCs w:val="28"/>
        </w:rPr>
        <w:t xml:space="preserve">Поставку электрической энергии осуществляет </w:t>
      </w:r>
      <w:r w:rsidRPr="00932877">
        <w:rPr>
          <w:snapToGrid w:val="0"/>
          <w:sz w:val="28"/>
          <w:szCs w:val="28"/>
        </w:rPr>
        <w:br/>
        <w:t>ПАО «</w:t>
      </w:r>
      <w:proofErr w:type="spellStart"/>
      <w:r w:rsidRPr="00932877">
        <w:rPr>
          <w:snapToGrid w:val="0"/>
          <w:sz w:val="28"/>
          <w:szCs w:val="28"/>
        </w:rPr>
        <w:t>Кузбассэнергосбыт</w:t>
      </w:r>
      <w:proofErr w:type="spellEnd"/>
      <w:r w:rsidRPr="00932877">
        <w:rPr>
          <w:snapToGrid w:val="0"/>
          <w:sz w:val="28"/>
          <w:szCs w:val="28"/>
        </w:rPr>
        <w:t>».</w:t>
      </w:r>
    </w:p>
    <w:p w:rsidR="00932877" w:rsidRPr="00932877" w:rsidRDefault="00932877" w:rsidP="00764E03">
      <w:pPr>
        <w:ind w:right="1" w:firstLine="851"/>
        <w:jc w:val="both"/>
        <w:rPr>
          <w:snapToGrid w:val="0"/>
          <w:sz w:val="28"/>
          <w:szCs w:val="28"/>
        </w:rPr>
      </w:pPr>
      <w:r w:rsidRPr="00932877">
        <w:rPr>
          <w:snapToGrid w:val="0"/>
          <w:sz w:val="28"/>
          <w:szCs w:val="28"/>
        </w:rPr>
        <w:t xml:space="preserve">Предприятием представлены расчёт расхода электроэнергии на выработку и транспорт тепловой энергии (стр. 1 том 2), технические характеристики используемого оборудования (стр. 2-4 том 2), расчёт расхода электроэнергии для </w:t>
      </w:r>
      <w:r w:rsidRPr="00932877">
        <w:rPr>
          <w:snapToGrid w:val="0"/>
          <w:sz w:val="28"/>
          <w:szCs w:val="28"/>
        </w:rPr>
        <w:lastRenderedPageBreak/>
        <w:t>выработки тепловой энергии (стр. 5-7 том 2), фактические данные потребления электроэнергии по видам деятельности за январь-декабрь 2018 года, письмо с предложением директора МУП «Комфорт» продлить договор электроснабжения с замено</w:t>
      </w:r>
      <w:r w:rsidR="00A059D7">
        <w:rPr>
          <w:snapToGrid w:val="0"/>
          <w:sz w:val="28"/>
          <w:szCs w:val="28"/>
        </w:rPr>
        <w:t>й</w:t>
      </w:r>
      <w:r w:rsidRPr="00932877">
        <w:rPr>
          <w:snapToGrid w:val="0"/>
          <w:sz w:val="28"/>
          <w:szCs w:val="28"/>
        </w:rPr>
        <w:t xml:space="preserve"> контрагента.</w:t>
      </w:r>
    </w:p>
    <w:p w:rsidR="00932877" w:rsidRPr="00932877" w:rsidRDefault="00932877" w:rsidP="00764E03">
      <w:pPr>
        <w:ind w:right="1" w:firstLine="851"/>
        <w:jc w:val="both"/>
        <w:rPr>
          <w:snapToGrid w:val="0"/>
          <w:sz w:val="28"/>
          <w:szCs w:val="28"/>
        </w:rPr>
      </w:pPr>
      <w:r w:rsidRPr="00932877">
        <w:rPr>
          <w:snapToGrid w:val="0"/>
          <w:sz w:val="28"/>
          <w:szCs w:val="28"/>
        </w:rPr>
        <w:t>На основании вышеизложенного, эксперты предлагают следующие стоимостные и количественные показатели по статье «Расходы на электрическую энергию» на 2019 год:</w:t>
      </w:r>
    </w:p>
    <w:p w:rsidR="00932877" w:rsidRPr="00932877" w:rsidRDefault="00932877" w:rsidP="00764E03">
      <w:pPr>
        <w:ind w:right="1" w:firstLine="851"/>
        <w:jc w:val="both"/>
        <w:rPr>
          <w:snapToGrid w:val="0"/>
          <w:color w:val="000000"/>
          <w:sz w:val="28"/>
          <w:szCs w:val="28"/>
        </w:rPr>
      </w:pPr>
      <w:r w:rsidRPr="00932877">
        <w:rPr>
          <w:snapToGrid w:val="0"/>
          <w:sz w:val="28"/>
          <w:szCs w:val="28"/>
        </w:rPr>
        <w:t>- объем электрической энергии на 2019 год принят экспертами в размере 6 191,35 тыс.</w:t>
      </w:r>
      <w:r w:rsidRPr="00932877">
        <w:rPr>
          <w:snapToGrid w:val="0"/>
          <w:sz w:val="28"/>
          <w:szCs w:val="28"/>
          <w:lang w:val="en-US"/>
        </w:rPr>
        <w:t> </w:t>
      </w:r>
      <w:proofErr w:type="spellStart"/>
      <w:r w:rsidRPr="00932877">
        <w:rPr>
          <w:snapToGrid w:val="0"/>
          <w:sz w:val="28"/>
          <w:szCs w:val="28"/>
        </w:rPr>
        <w:t>кВтч</w:t>
      </w:r>
      <w:proofErr w:type="spellEnd"/>
      <w:r w:rsidRPr="00932877">
        <w:rPr>
          <w:snapToGrid w:val="0"/>
          <w:sz w:val="28"/>
          <w:szCs w:val="28"/>
        </w:rPr>
        <w:t xml:space="preserve">, в том числе расход электроэнергии по СН II </w:t>
      </w:r>
      <w:r w:rsidRPr="00932877">
        <w:rPr>
          <w:snapToGrid w:val="0"/>
          <w:sz w:val="28"/>
          <w:szCs w:val="28"/>
        </w:rPr>
        <w:br/>
        <w:t>3 179,845 тыс.</w:t>
      </w:r>
      <w:r w:rsidRPr="00932877">
        <w:rPr>
          <w:snapToGrid w:val="0"/>
          <w:sz w:val="28"/>
          <w:szCs w:val="28"/>
          <w:lang w:val="en-US"/>
        </w:rPr>
        <w:t> </w:t>
      </w:r>
      <w:proofErr w:type="spellStart"/>
      <w:r w:rsidRPr="00932877">
        <w:rPr>
          <w:snapToGrid w:val="0"/>
          <w:sz w:val="28"/>
          <w:szCs w:val="28"/>
        </w:rPr>
        <w:t>кВтч</w:t>
      </w:r>
      <w:proofErr w:type="spellEnd"/>
      <w:r w:rsidRPr="00932877">
        <w:rPr>
          <w:snapToGrid w:val="0"/>
          <w:sz w:val="28"/>
          <w:szCs w:val="28"/>
        </w:rPr>
        <w:t>, по НН 3011,506 тыс.</w:t>
      </w:r>
      <w:r w:rsidRPr="00932877">
        <w:rPr>
          <w:snapToGrid w:val="0"/>
          <w:sz w:val="28"/>
          <w:szCs w:val="28"/>
          <w:lang w:val="en-US"/>
        </w:rPr>
        <w:t> </w:t>
      </w:r>
      <w:proofErr w:type="spellStart"/>
      <w:r w:rsidRPr="00932877">
        <w:rPr>
          <w:snapToGrid w:val="0"/>
          <w:sz w:val="28"/>
          <w:szCs w:val="28"/>
        </w:rPr>
        <w:t>кВтч</w:t>
      </w:r>
      <w:proofErr w:type="spellEnd"/>
      <w:r w:rsidRPr="00932877">
        <w:rPr>
          <w:snapToGrid w:val="0"/>
          <w:sz w:val="28"/>
          <w:szCs w:val="28"/>
        </w:rPr>
        <w:t xml:space="preserve">. </w:t>
      </w:r>
      <w:r w:rsidRPr="00932877">
        <w:rPr>
          <w:sz w:val="28"/>
          <w:szCs w:val="28"/>
        </w:rPr>
        <w:t xml:space="preserve">Объем электроэнергии принят исходя из расчёта </w:t>
      </w:r>
      <w:r w:rsidRPr="00932877">
        <w:rPr>
          <w:color w:val="000000"/>
          <w:sz w:val="28"/>
          <w:szCs w:val="28"/>
        </w:rPr>
        <w:t xml:space="preserve">затрат предприятия на электрическую энергию, используемую в процессе выработки и </w:t>
      </w:r>
      <w:r w:rsidRPr="00932877">
        <w:rPr>
          <w:snapToGrid w:val="0"/>
          <w:color w:val="000000"/>
          <w:sz w:val="28"/>
          <w:szCs w:val="28"/>
        </w:rPr>
        <w:t>транспортировки тепловой энергии;</w:t>
      </w:r>
    </w:p>
    <w:p w:rsidR="00932877" w:rsidRPr="00932877" w:rsidRDefault="00932877" w:rsidP="00764E03">
      <w:pPr>
        <w:ind w:right="1" w:firstLine="851"/>
        <w:jc w:val="both"/>
        <w:rPr>
          <w:snapToGrid w:val="0"/>
          <w:color w:val="000000"/>
          <w:sz w:val="28"/>
          <w:szCs w:val="28"/>
        </w:rPr>
      </w:pPr>
      <w:r w:rsidRPr="00932877">
        <w:rPr>
          <w:snapToGrid w:val="0"/>
          <w:color w:val="000000"/>
          <w:sz w:val="28"/>
          <w:szCs w:val="28"/>
        </w:rPr>
        <w:t>- тариф на электроэнергию на 2019 год принят на уровне фактического тарифа за 2018 год скорректированного на индекс-дефлятор Минэкономразвития РФ 1,061 и составляет 4,22 руб./</w:t>
      </w:r>
      <w:proofErr w:type="spellStart"/>
      <w:r w:rsidRPr="00932877">
        <w:rPr>
          <w:snapToGrid w:val="0"/>
          <w:color w:val="000000"/>
          <w:sz w:val="28"/>
          <w:szCs w:val="28"/>
        </w:rPr>
        <w:t>кВтч</w:t>
      </w:r>
      <w:proofErr w:type="spellEnd"/>
      <w:r w:rsidRPr="00932877">
        <w:rPr>
          <w:snapToGrid w:val="0"/>
          <w:color w:val="000000"/>
          <w:sz w:val="28"/>
          <w:szCs w:val="28"/>
        </w:rPr>
        <w:t xml:space="preserve"> по СН II, 6,19 руб./</w:t>
      </w:r>
      <w:proofErr w:type="spellStart"/>
      <w:r w:rsidRPr="00932877">
        <w:rPr>
          <w:snapToGrid w:val="0"/>
          <w:color w:val="000000"/>
          <w:sz w:val="28"/>
          <w:szCs w:val="28"/>
        </w:rPr>
        <w:t>кВтч</w:t>
      </w:r>
      <w:proofErr w:type="spellEnd"/>
      <w:r w:rsidRPr="00932877">
        <w:rPr>
          <w:snapToGrid w:val="0"/>
          <w:color w:val="000000"/>
          <w:sz w:val="28"/>
          <w:szCs w:val="28"/>
        </w:rPr>
        <w:t xml:space="preserve"> по НН.</w:t>
      </w:r>
    </w:p>
    <w:p w:rsidR="00932877" w:rsidRPr="00932877" w:rsidRDefault="00932877" w:rsidP="00764E03">
      <w:pPr>
        <w:ind w:right="1" w:firstLine="851"/>
        <w:jc w:val="both"/>
        <w:rPr>
          <w:snapToGrid w:val="0"/>
          <w:color w:val="000000"/>
          <w:sz w:val="28"/>
          <w:szCs w:val="28"/>
        </w:rPr>
      </w:pPr>
      <w:r w:rsidRPr="00932877">
        <w:rPr>
          <w:snapToGrid w:val="0"/>
          <w:color w:val="000000"/>
          <w:sz w:val="28"/>
          <w:szCs w:val="28"/>
        </w:rPr>
        <w:t>Проанализировав представленные материалы, эксперты предлагают принять расходы по статье «Расходы на электроэнергию» на уровне предложения предприятия.</w:t>
      </w:r>
    </w:p>
    <w:p w:rsidR="00932877" w:rsidRPr="00932877" w:rsidRDefault="00932877" w:rsidP="00764E03">
      <w:pPr>
        <w:ind w:right="1" w:firstLine="851"/>
        <w:jc w:val="both"/>
        <w:rPr>
          <w:snapToGrid w:val="0"/>
          <w:color w:val="000000"/>
          <w:sz w:val="28"/>
          <w:szCs w:val="28"/>
        </w:rPr>
      </w:pPr>
    </w:p>
    <w:p w:rsidR="00932877" w:rsidRPr="00932877" w:rsidRDefault="00932877" w:rsidP="00764E03">
      <w:pPr>
        <w:keepNext/>
        <w:tabs>
          <w:tab w:val="left" w:pos="709"/>
        </w:tabs>
        <w:ind w:right="1"/>
        <w:jc w:val="center"/>
        <w:outlineLvl w:val="2"/>
        <w:rPr>
          <w:rFonts w:cs="Arial"/>
          <w:bCs/>
          <w:i/>
          <w:snapToGrid w:val="0"/>
          <w:sz w:val="28"/>
          <w:szCs w:val="26"/>
          <w:lang w:eastAsia="en-US"/>
        </w:rPr>
      </w:pPr>
      <w:bookmarkStart w:id="86" w:name="_Toc491614775"/>
      <w:bookmarkStart w:id="87" w:name="_Toc507967328"/>
      <w:bookmarkStart w:id="88" w:name="_Toc2241872"/>
      <w:r w:rsidRPr="00932877">
        <w:rPr>
          <w:rFonts w:cs="Arial"/>
          <w:bCs/>
          <w:i/>
          <w:snapToGrid w:val="0"/>
          <w:sz w:val="28"/>
          <w:szCs w:val="26"/>
          <w:lang w:eastAsia="en-US"/>
        </w:rPr>
        <w:t>Расходы на холодную воду</w:t>
      </w:r>
      <w:bookmarkEnd w:id="86"/>
      <w:bookmarkEnd w:id="87"/>
      <w:bookmarkEnd w:id="88"/>
    </w:p>
    <w:p w:rsidR="00932877" w:rsidRPr="00932877" w:rsidRDefault="00932877" w:rsidP="00764E03">
      <w:pPr>
        <w:ind w:right="1"/>
        <w:rPr>
          <w:snapToGrid w:val="0"/>
          <w:sz w:val="28"/>
          <w:szCs w:val="28"/>
          <w:lang w:eastAsia="en-US"/>
        </w:rPr>
      </w:pPr>
    </w:p>
    <w:p w:rsidR="00932877" w:rsidRPr="00932877" w:rsidRDefault="00932877" w:rsidP="00764E03">
      <w:pPr>
        <w:ind w:right="1" w:firstLine="709"/>
        <w:jc w:val="both"/>
        <w:rPr>
          <w:snapToGrid w:val="0"/>
          <w:color w:val="000000"/>
          <w:sz w:val="28"/>
          <w:szCs w:val="28"/>
        </w:rPr>
      </w:pPr>
      <w:bookmarkStart w:id="89" w:name="_Toc491614777"/>
      <w:r w:rsidRPr="00932877">
        <w:rPr>
          <w:snapToGrid w:val="0"/>
          <w:color w:val="000000"/>
          <w:sz w:val="28"/>
          <w:szCs w:val="28"/>
        </w:rPr>
        <w:t>Предложение предприятия по данной статье составляет 50 979,63 тыс. руб., в том числе водоотведение 963,76 тыс. руб.</w:t>
      </w:r>
    </w:p>
    <w:p w:rsidR="00932877" w:rsidRPr="00932877" w:rsidRDefault="00932877" w:rsidP="00764E03">
      <w:pPr>
        <w:ind w:right="1" w:firstLine="709"/>
        <w:jc w:val="both"/>
        <w:rPr>
          <w:snapToGrid w:val="0"/>
          <w:sz w:val="28"/>
          <w:szCs w:val="28"/>
        </w:rPr>
      </w:pPr>
      <w:r w:rsidRPr="00932877">
        <w:rPr>
          <w:snapToGrid w:val="0"/>
          <w:color w:val="000000"/>
          <w:sz w:val="28"/>
          <w:szCs w:val="28"/>
        </w:rPr>
        <w:t>Предприятием представлен расчет расхода воды на выработку и транспорт тепловой энергии и объема отводимых сточных</w:t>
      </w:r>
      <w:r w:rsidRPr="00932877">
        <w:rPr>
          <w:snapToGrid w:val="0"/>
          <w:sz w:val="28"/>
          <w:szCs w:val="28"/>
        </w:rPr>
        <w:t xml:space="preserve"> вод (стр. 9 том 2), расчет объема водопотребления котельных (стр. 10-11 том 2), расчет объемов сброса сточных вод с котельной п. ст. Юрга-2 (стр. 12 том 2).</w:t>
      </w:r>
    </w:p>
    <w:p w:rsidR="00932877" w:rsidRPr="00932877" w:rsidRDefault="00932877" w:rsidP="00764E03">
      <w:pPr>
        <w:ind w:right="1" w:firstLine="720"/>
        <w:jc w:val="both"/>
        <w:rPr>
          <w:snapToGrid w:val="0"/>
          <w:sz w:val="28"/>
          <w:szCs w:val="28"/>
        </w:rPr>
      </w:pPr>
      <w:r w:rsidRPr="00932877">
        <w:rPr>
          <w:snapToGrid w:val="0"/>
          <w:sz w:val="28"/>
          <w:szCs w:val="28"/>
        </w:rPr>
        <w:t xml:space="preserve">Эксперты, проанализировав расчет водопотребления, представленный </w:t>
      </w:r>
      <w:proofErr w:type="gramStart"/>
      <w:r w:rsidRPr="00932877">
        <w:rPr>
          <w:snapToGrid w:val="0"/>
          <w:sz w:val="28"/>
          <w:szCs w:val="28"/>
        </w:rPr>
        <w:t>предприятием</w:t>
      </w:r>
      <w:proofErr w:type="gramEnd"/>
      <w:r w:rsidRPr="00932877">
        <w:rPr>
          <w:snapToGrid w:val="0"/>
          <w:sz w:val="28"/>
          <w:szCs w:val="28"/>
        </w:rPr>
        <w:t xml:space="preserve"> принимают объем воды в размере 107,73 тыс. м</w:t>
      </w:r>
      <w:r w:rsidRPr="00932877">
        <w:rPr>
          <w:snapToGrid w:val="0"/>
          <w:sz w:val="28"/>
          <w:szCs w:val="28"/>
          <w:vertAlign w:val="superscript"/>
        </w:rPr>
        <w:t>3</w:t>
      </w:r>
      <w:r w:rsidRPr="00932877">
        <w:rPr>
          <w:snapToGrid w:val="0"/>
          <w:sz w:val="28"/>
          <w:szCs w:val="28"/>
        </w:rPr>
        <w:t>.</w:t>
      </w:r>
    </w:p>
    <w:p w:rsidR="00932877" w:rsidRPr="00932877" w:rsidRDefault="00932877" w:rsidP="00764E03">
      <w:pPr>
        <w:ind w:right="1" w:firstLine="851"/>
        <w:jc w:val="both"/>
        <w:rPr>
          <w:snapToGrid w:val="0"/>
          <w:sz w:val="28"/>
          <w:szCs w:val="28"/>
        </w:rPr>
      </w:pPr>
      <w:r w:rsidRPr="00932877">
        <w:rPr>
          <w:snapToGrid w:val="0"/>
          <w:sz w:val="28"/>
          <w:szCs w:val="28"/>
        </w:rPr>
        <w:t xml:space="preserve">Проанализировав обосновывающие материалы, эксперты предлагают принять затраты на </w:t>
      </w:r>
      <w:r w:rsidRPr="00932877">
        <w:rPr>
          <w:snapToGrid w:val="0"/>
          <w:sz w:val="28"/>
          <w:szCs w:val="20"/>
        </w:rPr>
        <w:t xml:space="preserve">холодную воду </w:t>
      </w:r>
      <w:r w:rsidRPr="00932877">
        <w:rPr>
          <w:snapToGrid w:val="0"/>
          <w:sz w:val="28"/>
          <w:szCs w:val="28"/>
        </w:rPr>
        <w:t>на 2019 год на уровне 4 915,31 тыс. руб., в том числе водоотведение 954,08 тыс. руб.</w:t>
      </w:r>
    </w:p>
    <w:p w:rsidR="00932877" w:rsidRPr="00932877" w:rsidRDefault="00932877" w:rsidP="00764E03">
      <w:pPr>
        <w:ind w:right="1" w:firstLine="720"/>
        <w:jc w:val="both"/>
        <w:rPr>
          <w:snapToGrid w:val="0"/>
          <w:sz w:val="28"/>
          <w:szCs w:val="28"/>
        </w:rPr>
      </w:pPr>
      <w:r w:rsidRPr="00932877">
        <w:rPr>
          <w:snapToGrid w:val="0"/>
          <w:sz w:val="28"/>
          <w:szCs w:val="28"/>
        </w:rPr>
        <w:t>Тариф на воду принимается в соответствии с постановлением РЭК Кемеровской области от 28.02.2019</w:t>
      </w:r>
      <w:r w:rsidR="00124CD1">
        <w:rPr>
          <w:snapToGrid w:val="0"/>
          <w:sz w:val="28"/>
          <w:szCs w:val="28"/>
        </w:rPr>
        <w:t xml:space="preserve"> </w:t>
      </w:r>
      <w:r w:rsidR="00124CD1" w:rsidRPr="00932877">
        <w:rPr>
          <w:snapToGrid w:val="0"/>
          <w:sz w:val="28"/>
          <w:szCs w:val="28"/>
        </w:rPr>
        <w:t>№</w:t>
      </w:r>
      <w:r w:rsidR="00124CD1">
        <w:rPr>
          <w:snapToGrid w:val="0"/>
          <w:sz w:val="28"/>
          <w:szCs w:val="28"/>
        </w:rPr>
        <w:t xml:space="preserve"> 61</w:t>
      </w:r>
      <w:r w:rsidR="00124CD1" w:rsidRPr="00932877">
        <w:rPr>
          <w:snapToGrid w:val="0"/>
          <w:sz w:val="28"/>
          <w:szCs w:val="28"/>
        </w:rPr>
        <w:t xml:space="preserve"> </w:t>
      </w:r>
      <w:r w:rsidRPr="00932877">
        <w:rPr>
          <w:snapToGrid w:val="0"/>
          <w:sz w:val="28"/>
          <w:szCs w:val="28"/>
        </w:rPr>
        <w:t>и составит 36,77 руб./м</w:t>
      </w:r>
      <w:r w:rsidRPr="00932877">
        <w:rPr>
          <w:snapToGrid w:val="0"/>
          <w:sz w:val="28"/>
          <w:szCs w:val="28"/>
          <w:vertAlign w:val="superscript"/>
        </w:rPr>
        <w:t>3</w:t>
      </w:r>
      <w:r w:rsidRPr="00932877">
        <w:rPr>
          <w:snapToGrid w:val="0"/>
          <w:sz w:val="28"/>
          <w:szCs w:val="28"/>
        </w:rPr>
        <w:t>. Тариф на стоки принимается в соответствии с постановлением РЭК Кемеровской области от 28.02.2019</w:t>
      </w:r>
      <w:r w:rsidR="00124CD1">
        <w:rPr>
          <w:snapToGrid w:val="0"/>
          <w:sz w:val="28"/>
          <w:szCs w:val="28"/>
        </w:rPr>
        <w:t xml:space="preserve"> </w:t>
      </w:r>
      <w:r w:rsidR="00124CD1" w:rsidRPr="00932877">
        <w:rPr>
          <w:snapToGrid w:val="0"/>
          <w:sz w:val="28"/>
          <w:szCs w:val="28"/>
        </w:rPr>
        <w:t>№</w:t>
      </w:r>
      <w:r w:rsidR="00124CD1">
        <w:rPr>
          <w:snapToGrid w:val="0"/>
          <w:sz w:val="28"/>
          <w:szCs w:val="28"/>
        </w:rPr>
        <w:t xml:space="preserve"> 61</w:t>
      </w:r>
      <w:r w:rsidRPr="00932877">
        <w:rPr>
          <w:snapToGrid w:val="0"/>
          <w:sz w:val="28"/>
          <w:szCs w:val="28"/>
        </w:rPr>
        <w:t xml:space="preserve"> и составит 38,44 руб./м</w:t>
      </w:r>
      <w:r w:rsidRPr="00932877">
        <w:rPr>
          <w:snapToGrid w:val="0"/>
          <w:sz w:val="28"/>
          <w:szCs w:val="28"/>
          <w:vertAlign w:val="superscript"/>
        </w:rPr>
        <w:t>3</w:t>
      </w:r>
      <w:r w:rsidRPr="00932877">
        <w:rPr>
          <w:snapToGrid w:val="0"/>
          <w:sz w:val="28"/>
          <w:szCs w:val="28"/>
        </w:rPr>
        <w:t>.</w:t>
      </w:r>
    </w:p>
    <w:p w:rsidR="00932877" w:rsidRPr="00932877" w:rsidRDefault="00932877" w:rsidP="00764E03">
      <w:pPr>
        <w:ind w:right="1" w:firstLine="720"/>
        <w:jc w:val="both"/>
        <w:rPr>
          <w:snapToGrid w:val="0"/>
          <w:sz w:val="28"/>
          <w:szCs w:val="28"/>
        </w:rPr>
      </w:pPr>
      <w:r w:rsidRPr="00932877">
        <w:rPr>
          <w:snapToGrid w:val="0"/>
          <w:sz w:val="28"/>
          <w:szCs w:val="28"/>
        </w:rPr>
        <w:t>Корректировка предложения предприятия в сторону снижения составила 1 064,32 тыс. руб.</w:t>
      </w:r>
    </w:p>
    <w:p w:rsidR="00932877" w:rsidRPr="00932877" w:rsidRDefault="00932877" w:rsidP="00764E03">
      <w:pPr>
        <w:ind w:right="1" w:firstLine="720"/>
        <w:jc w:val="both"/>
        <w:rPr>
          <w:snapToGrid w:val="0"/>
          <w:sz w:val="28"/>
          <w:szCs w:val="28"/>
        </w:rPr>
      </w:pPr>
    </w:p>
    <w:p w:rsidR="00932877" w:rsidRPr="00932877" w:rsidRDefault="00932877" w:rsidP="00764E03">
      <w:pPr>
        <w:keepNext/>
        <w:tabs>
          <w:tab w:val="left" w:pos="709"/>
        </w:tabs>
        <w:ind w:right="1"/>
        <w:jc w:val="center"/>
        <w:outlineLvl w:val="2"/>
        <w:rPr>
          <w:rFonts w:cs="Arial"/>
          <w:bCs/>
          <w:i/>
          <w:snapToGrid w:val="0"/>
          <w:sz w:val="28"/>
          <w:szCs w:val="26"/>
          <w:lang w:eastAsia="en-US"/>
        </w:rPr>
      </w:pPr>
      <w:bookmarkStart w:id="90" w:name="_Toc2241873"/>
      <w:bookmarkStart w:id="91" w:name="_Toc491614780"/>
      <w:bookmarkStart w:id="92" w:name="_Toc507967329"/>
      <w:r w:rsidRPr="00932877">
        <w:rPr>
          <w:rFonts w:cs="Arial"/>
          <w:bCs/>
          <w:i/>
          <w:snapToGrid w:val="0"/>
          <w:sz w:val="28"/>
          <w:szCs w:val="26"/>
          <w:lang w:eastAsia="en-US"/>
        </w:rPr>
        <w:t>Амортизация основных средств и нематериальных активов</w:t>
      </w:r>
      <w:bookmarkEnd w:id="90"/>
    </w:p>
    <w:p w:rsidR="00932877" w:rsidRPr="00932877" w:rsidRDefault="00932877" w:rsidP="00764E03">
      <w:pPr>
        <w:ind w:right="1"/>
        <w:rPr>
          <w:snapToGrid w:val="0"/>
          <w:sz w:val="28"/>
          <w:szCs w:val="28"/>
          <w:lang w:eastAsia="en-US"/>
        </w:rPr>
      </w:pPr>
    </w:p>
    <w:p w:rsidR="00932877" w:rsidRPr="00932877" w:rsidRDefault="00932877" w:rsidP="00764E03">
      <w:pPr>
        <w:ind w:right="1" w:firstLine="720"/>
        <w:jc w:val="both"/>
        <w:rPr>
          <w:snapToGrid w:val="0"/>
          <w:sz w:val="28"/>
          <w:szCs w:val="28"/>
        </w:rPr>
      </w:pPr>
      <w:r w:rsidRPr="00932877">
        <w:rPr>
          <w:snapToGrid w:val="0"/>
          <w:sz w:val="28"/>
          <w:szCs w:val="28"/>
        </w:rPr>
        <w:t>По статье «Амортизация» предприятием представлен расчет амортизационных отчислений (стр. 339 том 2).</w:t>
      </w:r>
    </w:p>
    <w:p w:rsidR="00932877" w:rsidRPr="00932877" w:rsidRDefault="00932877" w:rsidP="00764E03">
      <w:pPr>
        <w:ind w:right="1" w:firstLine="720"/>
        <w:jc w:val="both"/>
        <w:rPr>
          <w:snapToGrid w:val="0"/>
          <w:sz w:val="28"/>
          <w:szCs w:val="28"/>
        </w:rPr>
      </w:pPr>
      <w:r w:rsidRPr="00932877">
        <w:rPr>
          <w:snapToGrid w:val="0"/>
          <w:sz w:val="28"/>
          <w:szCs w:val="28"/>
        </w:rPr>
        <w:t>К основным средствам активы относятся при одновременном выполнении ряда условий, а именно:</w:t>
      </w:r>
    </w:p>
    <w:p w:rsidR="00932877" w:rsidRPr="00932877" w:rsidRDefault="00932877" w:rsidP="00764E03">
      <w:pPr>
        <w:ind w:right="1" w:firstLine="720"/>
        <w:jc w:val="both"/>
        <w:rPr>
          <w:snapToGrid w:val="0"/>
          <w:sz w:val="28"/>
          <w:szCs w:val="28"/>
        </w:rPr>
      </w:pPr>
      <w:r w:rsidRPr="00932877">
        <w:rPr>
          <w:snapToGrid w:val="0"/>
          <w:sz w:val="28"/>
          <w:szCs w:val="28"/>
        </w:rPr>
        <w:lastRenderedPageBreak/>
        <w:t>- использование в производственной деятельности или для управленческих нужд;</w:t>
      </w:r>
    </w:p>
    <w:p w:rsidR="00932877" w:rsidRPr="00932877" w:rsidRDefault="00932877" w:rsidP="00764E03">
      <w:pPr>
        <w:ind w:right="1" w:firstLine="720"/>
        <w:jc w:val="both"/>
        <w:rPr>
          <w:snapToGrid w:val="0"/>
          <w:sz w:val="28"/>
          <w:szCs w:val="28"/>
        </w:rPr>
      </w:pPr>
      <w:r w:rsidRPr="00932877">
        <w:rPr>
          <w:snapToGrid w:val="0"/>
          <w:sz w:val="28"/>
          <w:szCs w:val="28"/>
        </w:rPr>
        <w:t>- использование более 12 месяцев;</w:t>
      </w:r>
    </w:p>
    <w:p w:rsidR="00932877" w:rsidRPr="00932877" w:rsidRDefault="00932877" w:rsidP="00764E03">
      <w:pPr>
        <w:ind w:right="1" w:firstLine="720"/>
        <w:jc w:val="both"/>
        <w:rPr>
          <w:snapToGrid w:val="0"/>
          <w:sz w:val="28"/>
          <w:szCs w:val="28"/>
        </w:rPr>
      </w:pPr>
      <w:r w:rsidRPr="00932877">
        <w:rPr>
          <w:snapToGrid w:val="0"/>
          <w:sz w:val="28"/>
          <w:szCs w:val="28"/>
        </w:rPr>
        <w:t>- способность приносить доход;</w:t>
      </w:r>
    </w:p>
    <w:p w:rsidR="00932877" w:rsidRPr="00932877" w:rsidRDefault="00932877" w:rsidP="00764E03">
      <w:pPr>
        <w:ind w:right="1" w:firstLine="720"/>
        <w:jc w:val="both"/>
        <w:rPr>
          <w:snapToGrid w:val="0"/>
          <w:sz w:val="28"/>
          <w:szCs w:val="28"/>
        </w:rPr>
      </w:pPr>
      <w:r w:rsidRPr="00932877">
        <w:rPr>
          <w:snapToGrid w:val="0"/>
          <w:sz w:val="28"/>
          <w:szCs w:val="28"/>
        </w:rPr>
        <w:t>- если не планируется дальнейшая перепродажа.</w:t>
      </w:r>
    </w:p>
    <w:p w:rsidR="00932877" w:rsidRPr="00932877" w:rsidRDefault="00932877" w:rsidP="00764E03">
      <w:pPr>
        <w:ind w:right="1" w:firstLine="720"/>
        <w:jc w:val="both"/>
        <w:rPr>
          <w:snapToGrid w:val="0"/>
          <w:sz w:val="28"/>
          <w:szCs w:val="28"/>
        </w:rPr>
      </w:pPr>
      <w:r w:rsidRPr="00932877">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rsidR="00932877" w:rsidRPr="00932877" w:rsidRDefault="00932877" w:rsidP="00764E03">
      <w:pPr>
        <w:ind w:right="1" w:firstLine="720"/>
        <w:jc w:val="both"/>
        <w:rPr>
          <w:snapToGrid w:val="0"/>
          <w:sz w:val="28"/>
          <w:szCs w:val="28"/>
        </w:rPr>
      </w:pPr>
      <w:r w:rsidRPr="00932877">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932877" w:rsidRPr="00932877" w:rsidRDefault="00932877" w:rsidP="00764E03">
      <w:pPr>
        <w:ind w:right="1" w:firstLine="720"/>
        <w:jc w:val="both"/>
        <w:rPr>
          <w:snapToGrid w:val="0"/>
          <w:sz w:val="28"/>
          <w:szCs w:val="28"/>
        </w:rPr>
      </w:pPr>
      <w:r w:rsidRPr="00932877">
        <w:rPr>
          <w:snapToGrid w:val="0"/>
          <w:sz w:val="28"/>
          <w:szCs w:val="28"/>
        </w:rPr>
        <w:t xml:space="preserve">Предложения предприятия по данной статье составляют 55,00 тыс. руб. </w:t>
      </w:r>
    </w:p>
    <w:p w:rsidR="00932877" w:rsidRPr="00932877" w:rsidRDefault="00932877" w:rsidP="00764E03">
      <w:pPr>
        <w:ind w:right="1" w:firstLine="720"/>
        <w:jc w:val="both"/>
        <w:rPr>
          <w:snapToGrid w:val="0"/>
          <w:sz w:val="28"/>
          <w:szCs w:val="28"/>
        </w:rPr>
      </w:pPr>
      <w:r w:rsidRPr="00932877">
        <w:rPr>
          <w:snapToGrid w:val="0"/>
          <w:sz w:val="28"/>
          <w:szCs w:val="28"/>
        </w:rPr>
        <w:t>В качестве обоснования представлен расчет амортизационных отчислений (стр. 399 том 2).</w:t>
      </w:r>
    </w:p>
    <w:p w:rsidR="00932877" w:rsidRPr="00932877" w:rsidRDefault="00932877" w:rsidP="00764E03">
      <w:pPr>
        <w:ind w:right="1" w:firstLine="720"/>
        <w:jc w:val="both"/>
        <w:rPr>
          <w:snapToGrid w:val="0"/>
          <w:sz w:val="28"/>
          <w:szCs w:val="28"/>
        </w:rPr>
      </w:pPr>
      <w:r w:rsidRPr="00932877">
        <w:rPr>
          <w:snapToGrid w:val="0"/>
          <w:sz w:val="28"/>
          <w:szCs w:val="28"/>
        </w:rPr>
        <w:t xml:space="preserve">Согласно п. 7, 8 Приказа Минфина России от 30.03.2001 № 26н «Об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932877">
        <w:rPr>
          <w:b/>
          <w:snapToGrid w:val="0"/>
          <w:sz w:val="28"/>
          <w:szCs w:val="28"/>
        </w:rPr>
        <w:t>сумма фактических затрат организации на приобретение, сооружение и изготовление</w:t>
      </w:r>
      <w:r w:rsidRPr="00932877">
        <w:rPr>
          <w:snapToGrid w:val="0"/>
          <w:sz w:val="28"/>
          <w:szCs w:val="28"/>
        </w:rPr>
        <w:t>, за исключением налога на добавленную стоимость и иных возмещаемых налогов. Согласно п. 17 вышеуказанного приказа стоимость объектов основных средств погашается посредством начисления амортизации.</w:t>
      </w:r>
    </w:p>
    <w:p w:rsidR="00932877" w:rsidRPr="00932877" w:rsidRDefault="00932877" w:rsidP="00764E03">
      <w:pPr>
        <w:ind w:right="1" w:firstLine="720"/>
        <w:jc w:val="both"/>
        <w:rPr>
          <w:snapToGrid w:val="0"/>
          <w:sz w:val="28"/>
          <w:szCs w:val="28"/>
        </w:rPr>
      </w:pPr>
      <w:r w:rsidRPr="00932877">
        <w:rPr>
          <w:snapToGrid w:val="0"/>
          <w:sz w:val="28"/>
          <w:szCs w:val="28"/>
        </w:rPr>
        <w:t>По результатам проведенного анализа имеющихся документов экспертом был сделан вывод о том, что муниципальное имущество, переданное МУП «Комфорт» на праве хозяйственного ведения, создавалось за счет средств собственника данного имущества (Юргинского муниципального района), следовательно, начисление амортизации на данные объекты не предусмотрено.</w:t>
      </w:r>
    </w:p>
    <w:p w:rsidR="00932877" w:rsidRPr="00932877" w:rsidRDefault="00932877" w:rsidP="00764E03">
      <w:pPr>
        <w:ind w:right="1" w:firstLine="720"/>
        <w:jc w:val="both"/>
        <w:rPr>
          <w:snapToGrid w:val="0"/>
          <w:sz w:val="28"/>
          <w:szCs w:val="28"/>
        </w:rPr>
      </w:pPr>
      <w:r w:rsidRPr="00932877">
        <w:rPr>
          <w:snapToGrid w:val="0"/>
          <w:sz w:val="28"/>
          <w:szCs w:val="28"/>
        </w:rPr>
        <w:t>Кроме того, необходимо отметить, что аналогичные нормы содержатся в налоговом кодексе РФ. В соответствии с п.3 ст. 256 Налогового Кодекса РФ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w:t>
      </w:r>
    </w:p>
    <w:p w:rsidR="00932877" w:rsidRPr="00932877" w:rsidRDefault="00932877" w:rsidP="00764E03">
      <w:pPr>
        <w:ind w:right="1" w:firstLine="720"/>
        <w:jc w:val="both"/>
        <w:rPr>
          <w:snapToGrid w:val="0"/>
          <w:sz w:val="28"/>
          <w:szCs w:val="28"/>
        </w:rPr>
      </w:pPr>
      <w:r w:rsidRPr="00932877">
        <w:rPr>
          <w:snapToGrid w:val="0"/>
          <w:sz w:val="28"/>
          <w:szCs w:val="28"/>
        </w:rPr>
        <w:t>На основании вышеизложенного, экспертами предлагается исключить расходы по данной статье в полном объеме.</w:t>
      </w:r>
    </w:p>
    <w:p w:rsidR="00932877" w:rsidRPr="00932877" w:rsidRDefault="00932877" w:rsidP="00764E03">
      <w:pPr>
        <w:ind w:right="1" w:firstLine="720"/>
        <w:jc w:val="both"/>
        <w:rPr>
          <w:snapToGrid w:val="0"/>
          <w:sz w:val="28"/>
          <w:szCs w:val="28"/>
        </w:rPr>
      </w:pPr>
    </w:p>
    <w:p w:rsidR="00932877" w:rsidRPr="00932877" w:rsidRDefault="00932877" w:rsidP="00764E03">
      <w:pPr>
        <w:keepNext/>
        <w:tabs>
          <w:tab w:val="left" w:pos="709"/>
        </w:tabs>
        <w:ind w:right="1"/>
        <w:jc w:val="center"/>
        <w:outlineLvl w:val="2"/>
        <w:rPr>
          <w:rFonts w:cs="Arial"/>
          <w:bCs/>
          <w:i/>
          <w:snapToGrid w:val="0"/>
          <w:sz w:val="28"/>
          <w:szCs w:val="26"/>
          <w:lang w:eastAsia="en-US"/>
        </w:rPr>
      </w:pPr>
      <w:bookmarkStart w:id="93" w:name="_Toc2241874"/>
      <w:r w:rsidRPr="00932877">
        <w:rPr>
          <w:rFonts w:cs="Arial"/>
          <w:bCs/>
          <w:i/>
          <w:snapToGrid w:val="0"/>
          <w:sz w:val="28"/>
          <w:szCs w:val="26"/>
          <w:lang w:eastAsia="en-US"/>
        </w:rPr>
        <w:t>Расходы на оплату труда</w:t>
      </w:r>
      <w:bookmarkEnd w:id="91"/>
      <w:bookmarkEnd w:id="92"/>
      <w:bookmarkEnd w:id="93"/>
    </w:p>
    <w:p w:rsidR="00932877" w:rsidRPr="00932877" w:rsidRDefault="00932877" w:rsidP="00764E03">
      <w:pPr>
        <w:ind w:right="1"/>
        <w:rPr>
          <w:snapToGrid w:val="0"/>
          <w:sz w:val="28"/>
          <w:szCs w:val="28"/>
          <w:lang w:eastAsia="en-US"/>
        </w:rPr>
      </w:pPr>
    </w:p>
    <w:p w:rsidR="00932877" w:rsidRPr="00932877" w:rsidRDefault="00932877" w:rsidP="00764E03">
      <w:pPr>
        <w:ind w:right="1" w:firstLine="720"/>
        <w:jc w:val="both"/>
        <w:rPr>
          <w:sz w:val="28"/>
          <w:szCs w:val="28"/>
        </w:rPr>
      </w:pPr>
      <w:r w:rsidRPr="00932877">
        <w:rPr>
          <w:sz w:val="28"/>
          <w:szCs w:val="28"/>
        </w:rPr>
        <w:t xml:space="preserve">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w:t>
      </w:r>
      <w:r w:rsidRPr="00932877">
        <w:rPr>
          <w:sz w:val="28"/>
          <w:szCs w:val="28"/>
        </w:rPr>
        <w:lastRenderedPageBreak/>
        <w:t>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932877" w:rsidRPr="00932877" w:rsidRDefault="00932877" w:rsidP="00764E03">
      <w:pPr>
        <w:ind w:right="1" w:firstLine="709"/>
        <w:jc w:val="both"/>
        <w:rPr>
          <w:snapToGrid w:val="0"/>
          <w:sz w:val="28"/>
          <w:szCs w:val="28"/>
        </w:rPr>
      </w:pPr>
      <w:bookmarkStart w:id="94" w:name="_Toc491614781"/>
      <w:r w:rsidRPr="00932877">
        <w:rPr>
          <w:snapToGrid w:val="0"/>
          <w:sz w:val="28"/>
          <w:szCs w:val="28"/>
        </w:rPr>
        <w:t>Предложения предприятия по статье на 2019 год составляют на производство и передачу тепловой энергии – 70 187,81 тыс. руб.</w:t>
      </w:r>
    </w:p>
    <w:p w:rsidR="00932877" w:rsidRPr="00932877" w:rsidRDefault="00932877" w:rsidP="00764E03">
      <w:pPr>
        <w:ind w:right="1" w:firstLine="709"/>
        <w:jc w:val="both"/>
        <w:rPr>
          <w:snapToGrid w:val="0"/>
          <w:sz w:val="28"/>
          <w:szCs w:val="28"/>
        </w:rPr>
      </w:pPr>
      <w:r w:rsidRPr="00932877">
        <w:rPr>
          <w:snapToGrid w:val="0"/>
          <w:sz w:val="28"/>
          <w:szCs w:val="28"/>
        </w:rPr>
        <w:t>По данной статье в качестве обосновывающих материалов предприятие представило следующие обосновывающие материалы:</w:t>
      </w:r>
    </w:p>
    <w:p w:rsidR="00932877" w:rsidRPr="00932877" w:rsidRDefault="00932877" w:rsidP="00764E03">
      <w:pPr>
        <w:ind w:right="1" w:firstLine="709"/>
        <w:jc w:val="both"/>
        <w:rPr>
          <w:snapToGrid w:val="0"/>
          <w:sz w:val="28"/>
          <w:szCs w:val="28"/>
        </w:rPr>
      </w:pPr>
      <w:r w:rsidRPr="00932877">
        <w:rPr>
          <w:snapToGrid w:val="0"/>
          <w:sz w:val="28"/>
          <w:szCs w:val="28"/>
        </w:rPr>
        <w:t xml:space="preserve">- расчет затрат на оплату труда и отчисления на социальные нужды </w:t>
      </w:r>
      <w:r w:rsidRPr="00932877">
        <w:rPr>
          <w:snapToGrid w:val="0"/>
          <w:sz w:val="28"/>
          <w:szCs w:val="28"/>
        </w:rPr>
        <w:br/>
        <w:t>(стр. 166 том 2);</w:t>
      </w:r>
    </w:p>
    <w:p w:rsidR="00932877" w:rsidRPr="00932877" w:rsidRDefault="00932877" w:rsidP="00764E03">
      <w:pPr>
        <w:ind w:right="1" w:firstLine="709"/>
        <w:jc w:val="both"/>
        <w:rPr>
          <w:snapToGrid w:val="0"/>
          <w:sz w:val="28"/>
          <w:szCs w:val="28"/>
        </w:rPr>
      </w:pPr>
      <w:r w:rsidRPr="00932877">
        <w:rPr>
          <w:snapToGrid w:val="0"/>
          <w:sz w:val="28"/>
          <w:szCs w:val="28"/>
        </w:rPr>
        <w:t>- расчет расходов на оплату труда и отчисления на социальные нужды по действующему штатному расписанию на 2019 год (стр. 167 том 2);</w:t>
      </w:r>
    </w:p>
    <w:p w:rsidR="00932877" w:rsidRPr="00932877" w:rsidRDefault="00932877" w:rsidP="00764E03">
      <w:pPr>
        <w:ind w:right="1" w:firstLine="709"/>
        <w:jc w:val="both"/>
        <w:rPr>
          <w:snapToGrid w:val="0"/>
          <w:sz w:val="28"/>
          <w:szCs w:val="28"/>
        </w:rPr>
      </w:pPr>
      <w:r w:rsidRPr="00932877">
        <w:rPr>
          <w:snapToGrid w:val="0"/>
          <w:sz w:val="28"/>
          <w:szCs w:val="28"/>
        </w:rPr>
        <w:t>- приказ МУП «Комфорт» от 24.01.2019 № 01/19-П «Об утверждении штатного расписания» (стр. 168 том 2);</w:t>
      </w:r>
    </w:p>
    <w:p w:rsidR="00932877" w:rsidRPr="00932877" w:rsidRDefault="00932877" w:rsidP="00764E03">
      <w:pPr>
        <w:ind w:right="1" w:firstLine="709"/>
        <w:jc w:val="both"/>
        <w:rPr>
          <w:snapToGrid w:val="0"/>
          <w:sz w:val="28"/>
          <w:szCs w:val="28"/>
        </w:rPr>
      </w:pPr>
      <w:r w:rsidRPr="00932877">
        <w:rPr>
          <w:snapToGrid w:val="0"/>
          <w:sz w:val="28"/>
          <w:szCs w:val="28"/>
        </w:rPr>
        <w:t>- штатное расписание МУП «Комфорт» (стр. 169-172 том 2).</w:t>
      </w:r>
    </w:p>
    <w:p w:rsidR="00932877" w:rsidRPr="00932877" w:rsidRDefault="00932877" w:rsidP="00764E03">
      <w:pPr>
        <w:autoSpaceDE w:val="0"/>
        <w:autoSpaceDN w:val="0"/>
        <w:adjustRightInd w:val="0"/>
        <w:ind w:right="1" w:firstLine="540"/>
        <w:jc w:val="both"/>
        <w:rPr>
          <w:snapToGrid w:val="0"/>
          <w:sz w:val="28"/>
          <w:szCs w:val="28"/>
        </w:rPr>
      </w:pPr>
      <w:r w:rsidRPr="00932877">
        <w:rPr>
          <w:snapToGrid w:val="0"/>
          <w:sz w:val="28"/>
          <w:szCs w:val="28"/>
        </w:rPr>
        <w:t>Эксперты рассмотрели представленные материалы и рассчитали нормативную численность рабочих и административно-управленческого персонала в количестве 329,51 человек. Расчет произведен в соответствии с приказами Госстроя России от 22.03.1999 № 65 «Об утверждении Рекомендаций по нормированию труда работников энергетического хозяйства» и от 12.10.1999 № 74 «Об утверждении нормативов численности руководителей, специалистов и служащих коммунальных теплоэнергетических предприятий».</w:t>
      </w:r>
    </w:p>
    <w:p w:rsidR="00932877" w:rsidRPr="00932877" w:rsidRDefault="00932877" w:rsidP="00764E03">
      <w:pPr>
        <w:ind w:right="1" w:firstLine="567"/>
        <w:jc w:val="both"/>
        <w:rPr>
          <w:snapToGrid w:val="0"/>
          <w:sz w:val="28"/>
          <w:szCs w:val="28"/>
        </w:rPr>
      </w:pPr>
      <w:r w:rsidRPr="00932877">
        <w:rPr>
          <w:snapToGrid w:val="0"/>
          <w:sz w:val="28"/>
          <w:szCs w:val="28"/>
        </w:rPr>
        <w:t>Средняя заработная плата принята в размере 17 750,06 руб. в месяц. Расчет произведен на основании действующего штатного расписания.</w:t>
      </w:r>
    </w:p>
    <w:p w:rsidR="00932877" w:rsidRPr="00932877" w:rsidRDefault="00932877" w:rsidP="00764E03">
      <w:pPr>
        <w:ind w:right="1" w:firstLine="709"/>
        <w:jc w:val="both"/>
        <w:rPr>
          <w:snapToGrid w:val="0"/>
          <w:sz w:val="28"/>
          <w:szCs w:val="28"/>
        </w:rPr>
      </w:pPr>
      <w:r w:rsidRPr="00932877">
        <w:rPr>
          <w:snapToGrid w:val="0"/>
          <w:sz w:val="28"/>
          <w:szCs w:val="28"/>
        </w:rPr>
        <w:t>Таким образом, по мнению экспертов, расходы на оплату труда на 2019 год составят 70 186,51 тыс. руб. Корректировка величины расходов на оплату труда относительно предложения МУП «Комфорт» составила 1,30 тыс. руб. Корректировка обусловлена отнесением инженерно-технических работников к числу административно-управленческого персонала.</w:t>
      </w:r>
    </w:p>
    <w:p w:rsidR="00932877" w:rsidRPr="00932877" w:rsidRDefault="00932877" w:rsidP="00764E03">
      <w:pPr>
        <w:ind w:right="1" w:firstLine="709"/>
        <w:jc w:val="both"/>
        <w:rPr>
          <w:snapToGrid w:val="0"/>
          <w:sz w:val="28"/>
          <w:szCs w:val="28"/>
        </w:rPr>
      </w:pPr>
    </w:p>
    <w:p w:rsidR="00932877" w:rsidRPr="00932877" w:rsidRDefault="00932877" w:rsidP="00764E03">
      <w:pPr>
        <w:keepNext/>
        <w:tabs>
          <w:tab w:val="left" w:pos="709"/>
        </w:tabs>
        <w:ind w:right="1"/>
        <w:jc w:val="center"/>
        <w:outlineLvl w:val="2"/>
        <w:rPr>
          <w:rFonts w:cs="Arial"/>
          <w:bCs/>
          <w:i/>
          <w:snapToGrid w:val="0"/>
          <w:sz w:val="28"/>
          <w:szCs w:val="26"/>
          <w:lang w:eastAsia="en-US"/>
        </w:rPr>
      </w:pPr>
      <w:bookmarkStart w:id="95" w:name="_Toc491614783"/>
      <w:bookmarkStart w:id="96" w:name="_Toc507967330"/>
      <w:bookmarkStart w:id="97" w:name="_Toc2241875"/>
      <w:bookmarkEnd w:id="94"/>
      <w:r w:rsidRPr="00932877">
        <w:rPr>
          <w:rFonts w:cs="Arial"/>
          <w:bCs/>
          <w:i/>
          <w:snapToGrid w:val="0"/>
          <w:sz w:val="28"/>
          <w:szCs w:val="26"/>
          <w:lang w:eastAsia="en-US"/>
        </w:rPr>
        <w:t>Отчисления на социальные нужды</w:t>
      </w:r>
      <w:bookmarkEnd w:id="95"/>
      <w:bookmarkEnd w:id="96"/>
      <w:bookmarkEnd w:id="97"/>
    </w:p>
    <w:p w:rsidR="00932877" w:rsidRPr="00932877" w:rsidRDefault="00932877" w:rsidP="00764E03">
      <w:pPr>
        <w:ind w:right="1"/>
        <w:rPr>
          <w:snapToGrid w:val="0"/>
          <w:sz w:val="28"/>
          <w:szCs w:val="28"/>
          <w:lang w:eastAsia="en-US"/>
        </w:rPr>
      </w:pP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В расходы по статье «Отчисления на социальные нужды» включаются:</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w:t>
      </w:r>
      <w:r w:rsidRPr="00932877">
        <w:rPr>
          <w:snapToGrid w:val="0"/>
          <w:sz w:val="28"/>
          <w:szCs w:val="28"/>
        </w:rPr>
        <w:lastRenderedPageBreak/>
        <w:t>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w:t>
      </w:r>
      <w:r w:rsidRPr="00932877">
        <w:rPr>
          <w:snapToGrid w:val="0"/>
          <w:sz w:val="28"/>
          <w:szCs w:val="28"/>
        </w:rPr>
        <w:br/>
        <w:t>0,2 %.</w:t>
      </w:r>
    </w:p>
    <w:p w:rsidR="00932877" w:rsidRPr="00932877" w:rsidRDefault="00932877" w:rsidP="00932877">
      <w:pPr>
        <w:ind w:firstLine="709"/>
        <w:jc w:val="both"/>
        <w:rPr>
          <w:snapToGrid w:val="0"/>
          <w:sz w:val="28"/>
          <w:szCs w:val="28"/>
        </w:rPr>
      </w:pPr>
      <w:r w:rsidRPr="00932877">
        <w:rPr>
          <w:snapToGrid w:val="0"/>
          <w:sz w:val="28"/>
          <w:szCs w:val="28"/>
        </w:rPr>
        <w:t>По данной статье в качестве обосновывающих материалов предприятие представило следующие обосновывающие материалы:</w:t>
      </w:r>
    </w:p>
    <w:p w:rsidR="00932877" w:rsidRPr="00932877" w:rsidRDefault="00932877" w:rsidP="00932877">
      <w:pPr>
        <w:ind w:firstLine="709"/>
        <w:jc w:val="both"/>
        <w:rPr>
          <w:snapToGrid w:val="0"/>
          <w:sz w:val="28"/>
          <w:szCs w:val="28"/>
        </w:rPr>
      </w:pPr>
      <w:r w:rsidRPr="00932877">
        <w:rPr>
          <w:snapToGrid w:val="0"/>
          <w:sz w:val="28"/>
          <w:szCs w:val="28"/>
        </w:rPr>
        <w:t xml:space="preserve">- расчет затрат на оплату труда и отчисления на социальные нужды </w:t>
      </w:r>
      <w:r w:rsidRPr="00932877">
        <w:rPr>
          <w:snapToGrid w:val="0"/>
          <w:sz w:val="28"/>
          <w:szCs w:val="28"/>
        </w:rPr>
        <w:br/>
        <w:t>(стр. 166 том 2);</w:t>
      </w:r>
    </w:p>
    <w:p w:rsidR="00932877" w:rsidRPr="00932877" w:rsidRDefault="00932877" w:rsidP="00932877">
      <w:pPr>
        <w:ind w:firstLine="709"/>
        <w:jc w:val="both"/>
        <w:rPr>
          <w:snapToGrid w:val="0"/>
          <w:sz w:val="28"/>
          <w:szCs w:val="28"/>
        </w:rPr>
      </w:pPr>
      <w:r w:rsidRPr="00932877">
        <w:rPr>
          <w:snapToGrid w:val="0"/>
          <w:sz w:val="28"/>
          <w:szCs w:val="28"/>
        </w:rPr>
        <w:t>- расчет расходов на оплату труда и отчисления на социальные нужды по действующему штатному расписанию на 2019 год (стр. 167 том 2);</w:t>
      </w:r>
    </w:p>
    <w:p w:rsidR="00932877" w:rsidRPr="00932877" w:rsidRDefault="00932877" w:rsidP="00932877">
      <w:pPr>
        <w:ind w:firstLine="709"/>
        <w:jc w:val="both"/>
        <w:rPr>
          <w:snapToGrid w:val="0"/>
          <w:sz w:val="28"/>
          <w:szCs w:val="28"/>
        </w:rPr>
      </w:pPr>
      <w:r w:rsidRPr="00932877">
        <w:rPr>
          <w:snapToGrid w:val="0"/>
          <w:sz w:val="28"/>
          <w:szCs w:val="28"/>
        </w:rPr>
        <w:t>- приказ МУП «Комфорт» от 24.01.2019 № 01/19-П «Об утверждении штатного расписания» (стр. 168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штатное расписание МУП «Комфорт» (стр. 169-172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На основе планового фонда оплаты труда эксперты рассчитали величину затрат по данной статье, которая составила 21 196,33 тыс. руб.</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Корректировка по статье «Отчисления на социальные нужды» составила 0,39 тыс. руб., что обусловлено сокращением ФОТ на 2019 год.</w:t>
      </w:r>
    </w:p>
    <w:p w:rsidR="00932877" w:rsidRPr="00932877" w:rsidRDefault="00932877" w:rsidP="00932877">
      <w:pPr>
        <w:tabs>
          <w:tab w:val="left" w:pos="1890"/>
        </w:tabs>
        <w:ind w:firstLine="720"/>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98" w:name="_Toc507967331"/>
      <w:bookmarkStart w:id="99" w:name="_Toc2241876"/>
      <w:r w:rsidRPr="00932877">
        <w:rPr>
          <w:rFonts w:cs="Arial"/>
          <w:bCs/>
          <w:i/>
          <w:snapToGrid w:val="0"/>
          <w:sz w:val="28"/>
          <w:szCs w:val="26"/>
          <w:lang w:eastAsia="en-US"/>
        </w:rPr>
        <w:t>Ремонт основных средств</w:t>
      </w:r>
      <w:bookmarkEnd w:id="98"/>
      <w:bookmarkEnd w:id="99"/>
    </w:p>
    <w:p w:rsidR="00932877" w:rsidRPr="00932877" w:rsidRDefault="00932877" w:rsidP="00932877">
      <w:pPr>
        <w:ind w:firstLine="709"/>
        <w:jc w:val="both"/>
        <w:rPr>
          <w:snapToGrid w:val="0"/>
          <w:sz w:val="28"/>
          <w:szCs w:val="28"/>
        </w:rPr>
      </w:pPr>
    </w:p>
    <w:p w:rsidR="00932877" w:rsidRPr="00932877" w:rsidRDefault="00932877" w:rsidP="00932877">
      <w:pPr>
        <w:ind w:firstLine="709"/>
        <w:jc w:val="both"/>
        <w:rPr>
          <w:snapToGrid w:val="0"/>
          <w:sz w:val="28"/>
          <w:szCs w:val="28"/>
        </w:rPr>
      </w:pPr>
      <w:r w:rsidRPr="00932877">
        <w:rPr>
          <w:snapToGrid w:val="0"/>
          <w:sz w:val="28"/>
          <w:szCs w:val="28"/>
        </w:rPr>
        <w:t xml:space="preserve">Предложение предприятия по данной статье составляет 5 005,00 тыс. руб. </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Предприятие по данной статье представило следующие обосновывающие материалы: расчет затрат на ремонты оборудования, участвующего в процессе генерации и транспорта тепловой энергии (стр. 31 том 2); план мероприятий по текущему ремонту объектов теплоснабжения, эксплуатируемых </w:t>
      </w:r>
      <w:r w:rsidRPr="00932877">
        <w:rPr>
          <w:snapToGrid w:val="0"/>
          <w:sz w:val="28"/>
          <w:szCs w:val="28"/>
        </w:rPr>
        <w:br/>
        <w:t>МУП «Комфорт» (за счёт собственных средств) на 2019 год (стр. 32-33 том 2); локальный сметный расчет (стр. 34-158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Эксперты считают обоснованными затраты на ремонт основных средств в размере 5 005,00 тыс. руб.</w:t>
      </w:r>
    </w:p>
    <w:p w:rsidR="00932877" w:rsidRPr="00932877" w:rsidRDefault="00932877" w:rsidP="00932877">
      <w:pPr>
        <w:tabs>
          <w:tab w:val="left" w:pos="1890"/>
        </w:tabs>
        <w:ind w:firstLine="720"/>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00" w:name="_Toc507967332"/>
      <w:bookmarkStart w:id="101" w:name="_Toc2241877"/>
      <w:r w:rsidRPr="00932877">
        <w:rPr>
          <w:rFonts w:cs="Arial"/>
          <w:bCs/>
          <w:i/>
          <w:snapToGrid w:val="0"/>
          <w:sz w:val="28"/>
          <w:szCs w:val="26"/>
          <w:lang w:eastAsia="en-US"/>
        </w:rPr>
        <w:t>Расходы на оплату услуг, оказываемых организациями, осуществляющими регулируемые виды деятельности</w:t>
      </w:r>
      <w:bookmarkEnd w:id="100"/>
      <w:bookmarkEnd w:id="101"/>
    </w:p>
    <w:p w:rsidR="00932877" w:rsidRPr="00932877" w:rsidRDefault="00932877" w:rsidP="00932877">
      <w:pPr>
        <w:ind w:firstLine="567"/>
        <w:rPr>
          <w:snapToGrid w:val="0"/>
          <w:sz w:val="28"/>
          <w:szCs w:val="28"/>
        </w:rPr>
      </w:pPr>
      <w:bookmarkStart w:id="102" w:name="_Toc507967333"/>
    </w:p>
    <w:p w:rsidR="00932877" w:rsidRPr="00932877" w:rsidRDefault="00932877" w:rsidP="00932877">
      <w:pPr>
        <w:ind w:firstLine="567"/>
        <w:rPr>
          <w:snapToGrid w:val="0"/>
          <w:sz w:val="28"/>
          <w:szCs w:val="28"/>
        </w:rPr>
      </w:pPr>
      <w:r w:rsidRPr="00932877">
        <w:rPr>
          <w:snapToGrid w:val="0"/>
          <w:sz w:val="28"/>
          <w:szCs w:val="28"/>
        </w:rPr>
        <w:t>Расходы по данной статье МУП «Комфорт» не заявлены.</w:t>
      </w:r>
    </w:p>
    <w:p w:rsidR="00932877" w:rsidRPr="00932877" w:rsidRDefault="00932877" w:rsidP="00932877">
      <w:pPr>
        <w:ind w:firstLine="567"/>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03" w:name="_Toc2241878"/>
      <w:r w:rsidRPr="00932877">
        <w:rPr>
          <w:rFonts w:cs="Arial"/>
          <w:bCs/>
          <w:i/>
          <w:snapToGrid w:val="0"/>
          <w:sz w:val="28"/>
          <w:szCs w:val="26"/>
          <w:lang w:eastAsia="en-US"/>
        </w:rPr>
        <w:t>Расходы на выполнение работ и услуг производственного характера</w:t>
      </w:r>
      <w:bookmarkEnd w:id="89"/>
      <w:r w:rsidRPr="00932877">
        <w:rPr>
          <w:rFonts w:cs="Arial"/>
          <w:bCs/>
          <w:i/>
          <w:snapToGrid w:val="0"/>
          <w:sz w:val="28"/>
          <w:szCs w:val="26"/>
          <w:lang w:eastAsia="en-US"/>
        </w:rPr>
        <w:t>, выполняемые по договорам со сторонними организациями или индивидуальными предпринимателями</w:t>
      </w:r>
      <w:bookmarkEnd w:id="102"/>
      <w:bookmarkEnd w:id="103"/>
    </w:p>
    <w:p w:rsidR="00932877" w:rsidRPr="00932877" w:rsidRDefault="00932877" w:rsidP="00932877">
      <w:pPr>
        <w:ind w:firstLine="709"/>
        <w:jc w:val="both"/>
        <w:rPr>
          <w:snapToGrid w:val="0"/>
          <w:sz w:val="28"/>
          <w:szCs w:val="28"/>
        </w:rPr>
      </w:pPr>
      <w:bookmarkStart w:id="104" w:name="_Toc491614778"/>
    </w:p>
    <w:p w:rsidR="00932877" w:rsidRPr="00932877" w:rsidRDefault="00932877" w:rsidP="00932877">
      <w:pPr>
        <w:ind w:firstLine="709"/>
        <w:jc w:val="both"/>
        <w:rPr>
          <w:snapToGrid w:val="0"/>
          <w:sz w:val="28"/>
          <w:szCs w:val="28"/>
        </w:rPr>
      </w:pPr>
      <w:r w:rsidRPr="00932877">
        <w:rPr>
          <w:snapToGrid w:val="0"/>
          <w:sz w:val="28"/>
          <w:szCs w:val="28"/>
        </w:rPr>
        <w:t xml:space="preserve">По данной статье предприятие отражает следующие виды работ и услуг, относящихся непосредственно к регулируемой деятельности: </w:t>
      </w:r>
      <w:proofErr w:type="spellStart"/>
      <w:r w:rsidRPr="00932877">
        <w:rPr>
          <w:snapToGrid w:val="0"/>
          <w:sz w:val="28"/>
          <w:szCs w:val="28"/>
        </w:rPr>
        <w:t>автоуслуги</w:t>
      </w:r>
      <w:proofErr w:type="spellEnd"/>
      <w:r w:rsidRPr="00932877">
        <w:rPr>
          <w:snapToGrid w:val="0"/>
          <w:sz w:val="28"/>
          <w:szCs w:val="28"/>
        </w:rPr>
        <w:t xml:space="preserve">, услуги по экспертизе промышленной безопасности крана стрелкового автомобильного, услуги автовышки, услуги по разработке отчета по инвентаризации выбросов вредных веществ, услуги по постановке на учет объектов негативного воздействия на окружающую среду, услуги по разработке нормативной экологической </w:t>
      </w:r>
      <w:r w:rsidRPr="00932877">
        <w:rPr>
          <w:snapToGrid w:val="0"/>
          <w:sz w:val="28"/>
          <w:szCs w:val="28"/>
        </w:rPr>
        <w:lastRenderedPageBreak/>
        <w:t>документации, услуги по лабораторным исследованиям промышленных выбросов, услуги по экологии, услуги по проведению исследований проб горячей воды. Всего сумма расходов по статье, предлагаемая предприятием, составляет 5 057,54 тыс. руб.</w:t>
      </w:r>
    </w:p>
    <w:p w:rsidR="00932877" w:rsidRPr="00932877" w:rsidRDefault="00932877" w:rsidP="00932877">
      <w:pPr>
        <w:ind w:firstLine="709"/>
        <w:jc w:val="both"/>
        <w:rPr>
          <w:snapToGrid w:val="0"/>
          <w:sz w:val="28"/>
          <w:szCs w:val="28"/>
        </w:rPr>
      </w:pPr>
      <w:r w:rsidRPr="00932877">
        <w:rPr>
          <w:snapToGrid w:val="0"/>
          <w:sz w:val="28"/>
          <w:szCs w:val="28"/>
        </w:rPr>
        <w:t>В качестве обоснования расходов по данной статье предприятием представлены следующие документы:</w:t>
      </w:r>
    </w:p>
    <w:p w:rsidR="00932877" w:rsidRPr="00932877" w:rsidRDefault="00932877" w:rsidP="00932877">
      <w:pPr>
        <w:ind w:firstLine="709"/>
        <w:jc w:val="both"/>
        <w:rPr>
          <w:snapToGrid w:val="0"/>
          <w:sz w:val="28"/>
          <w:szCs w:val="28"/>
        </w:rPr>
      </w:pPr>
      <w:r w:rsidRPr="00932877">
        <w:rPr>
          <w:snapToGrid w:val="0"/>
          <w:sz w:val="28"/>
          <w:szCs w:val="28"/>
        </w:rPr>
        <w:t>- расчет расходов на вывоз шлака от котельных (стр. 175 том 2);</w:t>
      </w:r>
    </w:p>
    <w:p w:rsidR="00932877" w:rsidRPr="00932877" w:rsidRDefault="00932877" w:rsidP="00932877">
      <w:pPr>
        <w:ind w:firstLine="709"/>
        <w:jc w:val="both"/>
        <w:rPr>
          <w:snapToGrid w:val="0"/>
          <w:sz w:val="28"/>
          <w:szCs w:val="28"/>
        </w:rPr>
      </w:pPr>
      <w:r w:rsidRPr="00932877">
        <w:rPr>
          <w:snapToGrid w:val="0"/>
          <w:sz w:val="28"/>
          <w:szCs w:val="28"/>
        </w:rPr>
        <w:t>- калькуляция стоимости 1 м/часа КамАЗ 55111 (стр. 176 том 2);</w:t>
      </w:r>
    </w:p>
    <w:p w:rsidR="00932877" w:rsidRPr="00932877" w:rsidRDefault="00932877" w:rsidP="00932877">
      <w:pPr>
        <w:ind w:firstLine="709"/>
        <w:jc w:val="both"/>
        <w:rPr>
          <w:snapToGrid w:val="0"/>
          <w:sz w:val="28"/>
          <w:szCs w:val="28"/>
        </w:rPr>
      </w:pPr>
      <w:r w:rsidRPr="00932877">
        <w:rPr>
          <w:snapToGrid w:val="0"/>
          <w:sz w:val="28"/>
          <w:szCs w:val="28"/>
        </w:rPr>
        <w:t xml:space="preserve">-расчет затрат на </w:t>
      </w:r>
      <w:proofErr w:type="spellStart"/>
      <w:r w:rsidRPr="00932877">
        <w:rPr>
          <w:snapToGrid w:val="0"/>
          <w:sz w:val="28"/>
          <w:szCs w:val="28"/>
        </w:rPr>
        <w:t>буртовку</w:t>
      </w:r>
      <w:proofErr w:type="spellEnd"/>
      <w:r w:rsidRPr="00932877">
        <w:rPr>
          <w:snapToGrid w:val="0"/>
          <w:sz w:val="28"/>
          <w:szCs w:val="28"/>
        </w:rPr>
        <w:t xml:space="preserve"> (стр. 177 том 2);</w:t>
      </w:r>
    </w:p>
    <w:p w:rsidR="00932877" w:rsidRPr="00932877" w:rsidRDefault="00932877" w:rsidP="00932877">
      <w:pPr>
        <w:ind w:firstLine="709"/>
        <w:jc w:val="both"/>
        <w:rPr>
          <w:snapToGrid w:val="0"/>
          <w:sz w:val="28"/>
          <w:szCs w:val="28"/>
        </w:rPr>
      </w:pPr>
      <w:r w:rsidRPr="00932877">
        <w:rPr>
          <w:snapToGrid w:val="0"/>
          <w:sz w:val="28"/>
          <w:szCs w:val="28"/>
        </w:rPr>
        <w:t>- калькуляция стоимости 1 м/часа бульдозера (стр. 178 том 2);</w:t>
      </w:r>
    </w:p>
    <w:p w:rsidR="00932877" w:rsidRPr="00932877" w:rsidRDefault="00932877" w:rsidP="00932877">
      <w:pPr>
        <w:ind w:firstLine="709"/>
        <w:jc w:val="both"/>
        <w:rPr>
          <w:snapToGrid w:val="0"/>
          <w:sz w:val="28"/>
          <w:szCs w:val="28"/>
        </w:rPr>
      </w:pPr>
      <w:r w:rsidRPr="00932877">
        <w:rPr>
          <w:snapToGrid w:val="0"/>
          <w:sz w:val="28"/>
          <w:szCs w:val="28"/>
        </w:rPr>
        <w:t>- расчет транспортных расходов на доставку материалов и химических реагентов до котельных (стр. 179 том 2);</w:t>
      </w:r>
    </w:p>
    <w:p w:rsidR="00932877" w:rsidRPr="00932877" w:rsidRDefault="00932877" w:rsidP="00932877">
      <w:pPr>
        <w:ind w:firstLine="709"/>
        <w:jc w:val="both"/>
        <w:rPr>
          <w:snapToGrid w:val="0"/>
          <w:sz w:val="28"/>
          <w:szCs w:val="28"/>
        </w:rPr>
      </w:pPr>
      <w:r w:rsidRPr="00932877">
        <w:rPr>
          <w:snapToGrid w:val="0"/>
          <w:sz w:val="28"/>
          <w:szCs w:val="28"/>
        </w:rPr>
        <w:t>- обоснование оплаты по предписаниям Ростехнадзора (стр. 180 том 2);</w:t>
      </w:r>
    </w:p>
    <w:p w:rsidR="00932877" w:rsidRPr="00932877" w:rsidRDefault="00932877" w:rsidP="00932877">
      <w:pPr>
        <w:ind w:firstLine="709"/>
        <w:jc w:val="both"/>
        <w:rPr>
          <w:snapToGrid w:val="0"/>
          <w:sz w:val="28"/>
          <w:szCs w:val="28"/>
        </w:rPr>
      </w:pPr>
      <w:r w:rsidRPr="00932877">
        <w:rPr>
          <w:snapToGrid w:val="0"/>
          <w:sz w:val="28"/>
          <w:szCs w:val="28"/>
        </w:rPr>
        <w:t>- предписание Кузбасского отдела по надзору за тепловыми электростанциями, теплогенерирующими установками и сетями и котлонадзору № 15-12/21-18 от 17.08.2018;</w:t>
      </w:r>
    </w:p>
    <w:p w:rsidR="00932877" w:rsidRPr="00932877" w:rsidRDefault="00932877" w:rsidP="00932877">
      <w:pPr>
        <w:ind w:firstLine="709"/>
        <w:jc w:val="both"/>
        <w:rPr>
          <w:snapToGrid w:val="0"/>
          <w:sz w:val="28"/>
          <w:szCs w:val="28"/>
        </w:rPr>
      </w:pPr>
      <w:r w:rsidRPr="00932877">
        <w:rPr>
          <w:snapToGrid w:val="0"/>
          <w:sz w:val="28"/>
          <w:szCs w:val="28"/>
        </w:rPr>
        <w:t>- коммерческое предложение ООО «ПРОМЭКС» (стр. 189 том 2);</w:t>
      </w:r>
    </w:p>
    <w:p w:rsidR="00932877" w:rsidRPr="00932877" w:rsidRDefault="00932877" w:rsidP="00932877">
      <w:pPr>
        <w:ind w:firstLine="709"/>
        <w:jc w:val="both"/>
        <w:rPr>
          <w:snapToGrid w:val="0"/>
          <w:sz w:val="28"/>
          <w:szCs w:val="28"/>
        </w:rPr>
      </w:pPr>
      <w:r w:rsidRPr="00932877">
        <w:rPr>
          <w:snapToGrid w:val="0"/>
          <w:sz w:val="28"/>
          <w:szCs w:val="28"/>
        </w:rPr>
        <w:t>- коммерческое предложение ООО КИКДЦ «Надежность» (стр. 190-191 том 2);</w:t>
      </w:r>
    </w:p>
    <w:p w:rsidR="00932877" w:rsidRPr="00932877" w:rsidRDefault="00932877" w:rsidP="00932877">
      <w:pPr>
        <w:ind w:firstLine="709"/>
        <w:jc w:val="both"/>
        <w:rPr>
          <w:snapToGrid w:val="0"/>
          <w:sz w:val="28"/>
          <w:szCs w:val="28"/>
        </w:rPr>
      </w:pPr>
      <w:r w:rsidRPr="00932877">
        <w:rPr>
          <w:snapToGrid w:val="0"/>
          <w:sz w:val="28"/>
          <w:szCs w:val="28"/>
        </w:rPr>
        <w:t>- договор № 2019-01-185258-</w:t>
      </w:r>
      <w:r w:rsidRPr="00932877">
        <w:rPr>
          <w:snapToGrid w:val="0"/>
          <w:sz w:val="28"/>
          <w:szCs w:val="28"/>
          <w:lang w:val="en-US"/>
        </w:rPr>
        <w:t>RAKA</w:t>
      </w:r>
      <w:r w:rsidRPr="00932877">
        <w:rPr>
          <w:snapToGrid w:val="0"/>
          <w:sz w:val="28"/>
          <w:szCs w:val="28"/>
        </w:rPr>
        <w:t>-</w:t>
      </w:r>
      <w:r w:rsidRPr="00932877">
        <w:rPr>
          <w:snapToGrid w:val="0"/>
          <w:sz w:val="28"/>
          <w:szCs w:val="28"/>
          <w:lang w:val="en-US"/>
        </w:rPr>
        <w:t>PM</w:t>
      </w:r>
      <w:r w:rsidRPr="00932877">
        <w:rPr>
          <w:snapToGrid w:val="0"/>
          <w:sz w:val="28"/>
          <w:szCs w:val="28"/>
        </w:rPr>
        <w:t xml:space="preserve"> на возмездное оказание </w:t>
      </w:r>
      <w:proofErr w:type="gramStart"/>
      <w:r w:rsidRPr="00932877">
        <w:rPr>
          <w:snapToGrid w:val="0"/>
          <w:sz w:val="28"/>
          <w:szCs w:val="28"/>
        </w:rPr>
        <w:t>услуг по специальной оценке</w:t>
      </w:r>
      <w:proofErr w:type="gramEnd"/>
      <w:r w:rsidRPr="00932877">
        <w:rPr>
          <w:snapToGrid w:val="0"/>
          <w:sz w:val="28"/>
          <w:szCs w:val="28"/>
        </w:rPr>
        <w:t xml:space="preserve"> условий труда от 31.01.2019 с ООО «ПРОММАШ ТЕСТ» (стр. 192-195 том 2);</w:t>
      </w:r>
    </w:p>
    <w:p w:rsidR="00932877" w:rsidRPr="00932877" w:rsidRDefault="00932877" w:rsidP="00932877">
      <w:pPr>
        <w:suppressAutoHyphens/>
        <w:ind w:firstLine="709"/>
        <w:jc w:val="both"/>
        <w:rPr>
          <w:snapToGrid w:val="0"/>
          <w:sz w:val="28"/>
          <w:szCs w:val="28"/>
        </w:rPr>
      </w:pPr>
      <w:r w:rsidRPr="00932877">
        <w:rPr>
          <w:snapToGrid w:val="0"/>
          <w:sz w:val="28"/>
          <w:szCs w:val="28"/>
        </w:rPr>
        <w:t>- обоснование оплаты по экспертизе промышленной безопасности крана стрелового автомобильного КС – 35715 (стр. 196 том 2);</w:t>
      </w:r>
    </w:p>
    <w:p w:rsidR="00932877" w:rsidRPr="00932877" w:rsidRDefault="00932877" w:rsidP="00932877">
      <w:pPr>
        <w:suppressAutoHyphens/>
        <w:ind w:firstLine="709"/>
        <w:jc w:val="both"/>
        <w:rPr>
          <w:snapToGrid w:val="0"/>
          <w:sz w:val="28"/>
          <w:szCs w:val="28"/>
        </w:rPr>
      </w:pPr>
      <w:r w:rsidRPr="00932877">
        <w:rPr>
          <w:snapToGrid w:val="0"/>
          <w:sz w:val="28"/>
          <w:szCs w:val="28"/>
        </w:rPr>
        <w:t>- акт сдачи-приемки работ по договору № 62-17 от 05.04.2017. Наименование работ: экспертиза промышленной безопасности (техническое диагностирование) крана стрелового автомобильного КС-35715 рег. №36107 (стр. 199 том 2);</w:t>
      </w:r>
    </w:p>
    <w:p w:rsidR="00932877" w:rsidRPr="00932877" w:rsidRDefault="00932877" w:rsidP="00932877">
      <w:pPr>
        <w:suppressAutoHyphens/>
        <w:ind w:firstLine="709"/>
        <w:jc w:val="both"/>
        <w:rPr>
          <w:snapToGrid w:val="0"/>
          <w:sz w:val="28"/>
          <w:szCs w:val="28"/>
        </w:rPr>
      </w:pPr>
      <w:r w:rsidRPr="00932877">
        <w:rPr>
          <w:snapToGrid w:val="0"/>
          <w:sz w:val="28"/>
          <w:szCs w:val="28"/>
        </w:rPr>
        <w:t>- договор № 05-19 от 01.02.2019 ООО РИА «Алекс» (стр. 200-201 том 2);</w:t>
      </w:r>
    </w:p>
    <w:p w:rsidR="00932877" w:rsidRPr="00932877" w:rsidRDefault="00932877" w:rsidP="00932877">
      <w:pPr>
        <w:suppressAutoHyphens/>
        <w:ind w:firstLine="709"/>
        <w:jc w:val="both"/>
        <w:rPr>
          <w:snapToGrid w:val="0"/>
          <w:sz w:val="28"/>
          <w:szCs w:val="28"/>
        </w:rPr>
      </w:pPr>
      <w:r w:rsidRPr="00932877">
        <w:rPr>
          <w:snapToGrid w:val="0"/>
          <w:sz w:val="28"/>
          <w:szCs w:val="28"/>
        </w:rPr>
        <w:t>- договор № 374-19 от 07.02.2019 на оказание услуг по разработке отчета по инвентаризации выбросов вредных (загрязняющих) веществ в атмосферный воздух и их источников с ООО «Атон-Кузбасс» (стр. 202-204 том 2);</w:t>
      </w:r>
    </w:p>
    <w:p w:rsidR="00932877" w:rsidRPr="00932877" w:rsidRDefault="00932877" w:rsidP="00932877">
      <w:pPr>
        <w:suppressAutoHyphens/>
        <w:ind w:firstLine="709"/>
        <w:jc w:val="both"/>
        <w:rPr>
          <w:snapToGrid w:val="0"/>
          <w:sz w:val="28"/>
          <w:szCs w:val="28"/>
        </w:rPr>
      </w:pPr>
      <w:r w:rsidRPr="00932877">
        <w:rPr>
          <w:snapToGrid w:val="0"/>
          <w:sz w:val="28"/>
          <w:szCs w:val="28"/>
        </w:rPr>
        <w:t xml:space="preserve">- договор № 375-19 от 07.02.2019 на оказание услуг по постановке на учет объектов негативного воздействия на окружающую среду с </w:t>
      </w:r>
      <w:r w:rsidRPr="00932877">
        <w:rPr>
          <w:snapToGrid w:val="0"/>
          <w:sz w:val="28"/>
          <w:szCs w:val="28"/>
        </w:rPr>
        <w:br/>
        <w:t>ООО «Атон-Кузбасс» (стр. 205-207 том 2);</w:t>
      </w:r>
    </w:p>
    <w:p w:rsidR="00932877" w:rsidRPr="00932877" w:rsidRDefault="00932877" w:rsidP="00932877">
      <w:pPr>
        <w:suppressAutoHyphens/>
        <w:ind w:firstLine="709"/>
        <w:jc w:val="both"/>
        <w:rPr>
          <w:snapToGrid w:val="0"/>
          <w:sz w:val="28"/>
          <w:szCs w:val="28"/>
        </w:rPr>
      </w:pPr>
      <w:r w:rsidRPr="00932877">
        <w:rPr>
          <w:snapToGrid w:val="0"/>
          <w:sz w:val="28"/>
          <w:szCs w:val="28"/>
        </w:rPr>
        <w:t>- договор № 379-19 от 07.02.2019 на оказание услуг по разработке нормативной экологической документации (стр.208-209 том 2);</w:t>
      </w:r>
    </w:p>
    <w:p w:rsidR="00932877" w:rsidRPr="00932877" w:rsidRDefault="00932877" w:rsidP="00932877">
      <w:pPr>
        <w:suppressAutoHyphens/>
        <w:ind w:firstLine="709"/>
        <w:jc w:val="both"/>
        <w:rPr>
          <w:snapToGrid w:val="0"/>
          <w:sz w:val="28"/>
          <w:szCs w:val="28"/>
        </w:rPr>
      </w:pPr>
      <w:r w:rsidRPr="00932877">
        <w:rPr>
          <w:snapToGrid w:val="0"/>
          <w:sz w:val="28"/>
          <w:szCs w:val="28"/>
        </w:rPr>
        <w:t>- договор № 1 от 01.02.2019 на оказание услуг в сфере экологии, охраны окружающей среды и природопользования с ООО «УК Коммунальщик» (стр.212-213);</w:t>
      </w:r>
    </w:p>
    <w:p w:rsidR="00932877" w:rsidRPr="00932877" w:rsidRDefault="00932877" w:rsidP="00932877">
      <w:pPr>
        <w:ind w:firstLine="709"/>
        <w:jc w:val="both"/>
        <w:rPr>
          <w:snapToGrid w:val="0"/>
          <w:sz w:val="28"/>
          <w:szCs w:val="28"/>
        </w:rPr>
      </w:pPr>
      <w:r w:rsidRPr="00932877">
        <w:rPr>
          <w:snapToGrid w:val="0"/>
          <w:sz w:val="28"/>
          <w:szCs w:val="28"/>
        </w:rPr>
        <w:t>- договор № 371 от 30.01.2019 на проведение лабораторных исследований (испытаний) с ФБУЗ «Центр гигиены и эпидемиологии в Кемеровской области» (стр. 214-218 том 2).</w:t>
      </w:r>
    </w:p>
    <w:p w:rsidR="00932877" w:rsidRPr="00932877" w:rsidRDefault="00932877" w:rsidP="00932877">
      <w:pPr>
        <w:ind w:firstLine="709"/>
        <w:jc w:val="both"/>
        <w:rPr>
          <w:snapToGrid w:val="0"/>
          <w:sz w:val="28"/>
          <w:szCs w:val="28"/>
        </w:rPr>
      </w:pPr>
      <w:r w:rsidRPr="00932877">
        <w:rPr>
          <w:snapToGrid w:val="0"/>
          <w:sz w:val="28"/>
          <w:szCs w:val="28"/>
        </w:rPr>
        <w:t xml:space="preserve">Экспертами принято решение расходы на </w:t>
      </w:r>
      <w:proofErr w:type="spellStart"/>
      <w:r w:rsidRPr="00932877">
        <w:rPr>
          <w:snapToGrid w:val="0"/>
          <w:sz w:val="28"/>
          <w:szCs w:val="28"/>
        </w:rPr>
        <w:t>буртовку</w:t>
      </w:r>
      <w:proofErr w:type="spellEnd"/>
      <w:r w:rsidRPr="00932877">
        <w:rPr>
          <w:snapToGrid w:val="0"/>
          <w:sz w:val="28"/>
          <w:szCs w:val="28"/>
        </w:rPr>
        <w:t xml:space="preserve"> угля перенести в статью «Расходы на топливо». </w:t>
      </w:r>
    </w:p>
    <w:p w:rsidR="00932877" w:rsidRPr="00932877" w:rsidRDefault="00932877" w:rsidP="00932877">
      <w:pPr>
        <w:ind w:firstLine="709"/>
        <w:jc w:val="both"/>
        <w:rPr>
          <w:snapToGrid w:val="0"/>
          <w:sz w:val="28"/>
          <w:szCs w:val="28"/>
        </w:rPr>
      </w:pPr>
      <w:r w:rsidRPr="00932877">
        <w:rPr>
          <w:snapToGrid w:val="0"/>
          <w:sz w:val="28"/>
          <w:szCs w:val="28"/>
        </w:rPr>
        <w:t>Исходя из представленных материалов, экспертами предлагается учесть по данной статье на 2019 год расходы в размере 4 889,54 тыс. руб.</w:t>
      </w:r>
    </w:p>
    <w:p w:rsidR="00932877" w:rsidRPr="00932877" w:rsidRDefault="00932877" w:rsidP="00932877">
      <w:pPr>
        <w:ind w:firstLine="709"/>
        <w:jc w:val="both"/>
        <w:rPr>
          <w:snapToGrid w:val="0"/>
          <w:sz w:val="28"/>
          <w:szCs w:val="28"/>
        </w:rPr>
      </w:pPr>
      <w:r w:rsidRPr="00932877">
        <w:rPr>
          <w:snapToGrid w:val="0"/>
          <w:sz w:val="28"/>
          <w:szCs w:val="28"/>
        </w:rPr>
        <w:lastRenderedPageBreak/>
        <w:t xml:space="preserve">Корректировка по данной статье составила 168,00 тыс. руб. В расчет не приняты услуги по экологии (договор ООО «УК Коммунальщик»). Согласно штатному расписанию МУП «Комфорт» располагает необходимыми кадрами для выполнения данных функций, следовательно, договор является экономически необоснованным. </w:t>
      </w:r>
    </w:p>
    <w:p w:rsidR="00932877" w:rsidRPr="00932877" w:rsidRDefault="00932877" w:rsidP="00932877">
      <w:pPr>
        <w:ind w:firstLine="709"/>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05" w:name="_Toc507967334"/>
      <w:bookmarkStart w:id="106" w:name="_Toc2241879"/>
      <w:bookmarkEnd w:id="104"/>
      <w:r w:rsidRPr="00932877">
        <w:rPr>
          <w:rFonts w:cs="Arial"/>
          <w:bCs/>
          <w:i/>
          <w:snapToGrid w:val="0"/>
          <w:sz w:val="28"/>
          <w:szCs w:val="26"/>
          <w:lang w:eastAsia="en-US"/>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bookmarkEnd w:id="105"/>
      <w:bookmarkEnd w:id="106"/>
    </w:p>
    <w:p w:rsidR="00932877" w:rsidRPr="00932877" w:rsidRDefault="00932877" w:rsidP="00932877">
      <w:pPr>
        <w:ind w:firstLine="709"/>
        <w:jc w:val="both"/>
        <w:rPr>
          <w:snapToGrid w:val="0"/>
          <w:sz w:val="28"/>
          <w:szCs w:val="28"/>
        </w:rPr>
      </w:pPr>
      <w:bookmarkStart w:id="107" w:name="_Toc491614779"/>
    </w:p>
    <w:p w:rsidR="00932877" w:rsidRPr="00932877" w:rsidRDefault="00932877" w:rsidP="00932877">
      <w:pPr>
        <w:ind w:firstLine="709"/>
        <w:jc w:val="both"/>
        <w:rPr>
          <w:snapToGrid w:val="0"/>
          <w:sz w:val="28"/>
          <w:szCs w:val="28"/>
        </w:rPr>
      </w:pPr>
      <w:r w:rsidRPr="00932877">
        <w:rPr>
          <w:snapToGrid w:val="0"/>
          <w:sz w:val="28"/>
          <w:szCs w:val="28"/>
        </w:rPr>
        <w:t>По данной статье предприятие отражает следующие виды работ и услуг: услуги связи, расходы на охрану труда, расходы на другие услуги. Предприятием предоставлены следующие обосновывающие материалы:</w:t>
      </w:r>
    </w:p>
    <w:p w:rsidR="00932877" w:rsidRPr="00932877" w:rsidRDefault="00932877" w:rsidP="00932877">
      <w:pPr>
        <w:ind w:firstLine="709"/>
        <w:jc w:val="both"/>
        <w:rPr>
          <w:snapToGrid w:val="0"/>
          <w:sz w:val="28"/>
          <w:szCs w:val="28"/>
        </w:rPr>
      </w:pPr>
      <w:r w:rsidRPr="00932877">
        <w:rPr>
          <w:snapToGrid w:val="0"/>
          <w:sz w:val="28"/>
          <w:szCs w:val="28"/>
        </w:rPr>
        <w:t>- расчет расходов на оплату иных работ и услуг (стр. 220-221 том 2);</w:t>
      </w:r>
    </w:p>
    <w:p w:rsidR="00932877" w:rsidRPr="00932877" w:rsidRDefault="00932877" w:rsidP="00932877">
      <w:pPr>
        <w:ind w:firstLine="709"/>
        <w:jc w:val="both"/>
        <w:rPr>
          <w:snapToGrid w:val="0"/>
          <w:sz w:val="28"/>
          <w:szCs w:val="28"/>
        </w:rPr>
      </w:pPr>
      <w:r w:rsidRPr="00932877">
        <w:rPr>
          <w:snapToGrid w:val="0"/>
          <w:sz w:val="28"/>
          <w:szCs w:val="28"/>
        </w:rPr>
        <w:t>- договор № 29825 от 01.02.2019 об оказании услуг связи с ПАО «РУТЕЛЕКОМ» (стр. 224-226 том 2);</w:t>
      </w:r>
    </w:p>
    <w:p w:rsidR="00932877" w:rsidRPr="00932877" w:rsidRDefault="00932877" w:rsidP="00932877">
      <w:pPr>
        <w:ind w:firstLine="709"/>
        <w:jc w:val="both"/>
        <w:rPr>
          <w:snapToGrid w:val="0"/>
          <w:sz w:val="28"/>
          <w:szCs w:val="28"/>
        </w:rPr>
      </w:pPr>
      <w:r w:rsidRPr="00932877">
        <w:rPr>
          <w:snapToGrid w:val="0"/>
          <w:sz w:val="28"/>
          <w:szCs w:val="28"/>
        </w:rPr>
        <w:t>- договор № 642000110098 от 01.02.2019 об оказании услуг связи с ПАО «Ростелеком» (стр.227-229 том 2);</w:t>
      </w:r>
    </w:p>
    <w:p w:rsidR="00932877" w:rsidRPr="00932877" w:rsidRDefault="00932877" w:rsidP="00932877">
      <w:pPr>
        <w:ind w:firstLine="709"/>
        <w:jc w:val="both"/>
        <w:rPr>
          <w:snapToGrid w:val="0"/>
          <w:sz w:val="28"/>
          <w:szCs w:val="28"/>
        </w:rPr>
      </w:pPr>
      <w:r w:rsidRPr="00932877">
        <w:rPr>
          <w:snapToGrid w:val="0"/>
          <w:sz w:val="28"/>
          <w:szCs w:val="28"/>
        </w:rPr>
        <w:t xml:space="preserve">- договор № </w:t>
      </w:r>
      <w:r w:rsidRPr="00932877">
        <w:rPr>
          <w:snapToGrid w:val="0"/>
          <w:sz w:val="28"/>
          <w:szCs w:val="28"/>
          <w:lang w:val="en-US"/>
        </w:rPr>
        <w:t>G</w:t>
      </w:r>
      <w:r w:rsidRPr="00932877">
        <w:rPr>
          <w:snapToGrid w:val="0"/>
          <w:sz w:val="28"/>
          <w:szCs w:val="28"/>
        </w:rPr>
        <w:t>-091/19-ЗСТТК от 01.02.2019 о предоставлении услуг связи с ЗАО «</w:t>
      </w:r>
      <w:proofErr w:type="spellStart"/>
      <w:r w:rsidRPr="00932877">
        <w:rPr>
          <w:snapToGrid w:val="0"/>
          <w:sz w:val="28"/>
          <w:szCs w:val="28"/>
        </w:rPr>
        <w:t>Зап-СибТранстелеком</w:t>
      </w:r>
      <w:proofErr w:type="spellEnd"/>
      <w:r w:rsidRPr="00932877">
        <w:rPr>
          <w:snapToGrid w:val="0"/>
          <w:sz w:val="28"/>
          <w:szCs w:val="28"/>
        </w:rPr>
        <w:t>» (стр. 230-234 том 2);</w:t>
      </w:r>
    </w:p>
    <w:p w:rsidR="00932877" w:rsidRPr="00932877" w:rsidRDefault="00932877" w:rsidP="00932877">
      <w:pPr>
        <w:ind w:firstLine="709"/>
        <w:jc w:val="both"/>
        <w:rPr>
          <w:snapToGrid w:val="0"/>
          <w:sz w:val="28"/>
          <w:szCs w:val="28"/>
        </w:rPr>
      </w:pPr>
      <w:r w:rsidRPr="00932877">
        <w:rPr>
          <w:snapToGrid w:val="0"/>
          <w:sz w:val="28"/>
          <w:szCs w:val="28"/>
        </w:rPr>
        <w:t>- акт приема-передачи справочно-правовой системы от ООО «УК «</w:t>
      </w:r>
      <w:proofErr w:type="spellStart"/>
      <w:r w:rsidRPr="00932877">
        <w:rPr>
          <w:snapToGrid w:val="0"/>
          <w:sz w:val="28"/>
          <w:szCs w:val="28"/>
        </w:rPr>
        <w:t>Энерготран</w:t>
      </w:r>
      <w:proofErr w:type="spellEnd"/>
      <w:r w:rsidRPr="00932877">
        <w:rPr>
          <w:snapToGrid w:val="0"/>
          <w:sz w:val="28"/>
          <w:szCs w:val="28"/>
        </w:rPr>
        <w:t>-АГРО» (стр. 239 том 2);</w:t>
      </w:r>
    </w:p>
    <w:p w:rsidR="00932877" w:rsidRPr="00932877" w:rsidRDefault="00932877" w:rsidP="00932877">
      <w:pPr>
        <w:ind w:firstLine="709"/>
        <w:jc w:val="both"/>
        <w:rPr>
          <w:snapToGrid w:val="0"/>
          <w:sz w:val="28"/>
          <w:szCs w:val="28"/>
        </w:rPr>
      </w:pPr>
      <w:r w:rsidRPr="00932877">
        <w:rPr>
          <w:snapToGrid w:val="0"/>
          <w:sz w:val="28"/>
          <w:szCs w:val="28"/>
        </w:rPr>
        <w:t>- договор № 151/19 от 28.01.2019 на оказание научно-технических услуг с ООО «</w:t>
      </w:r>
      <w:proofErr w:type="spellStart"/>
      <w:r w:rsidRPr="00932877">
        <w:rPr>
          <w:snapToGrid w:val="0"/>
          <w:sz w:val="28"/>
          <w:szCs w:val="28"/>
        </w:rPr>
        <w:t>КомИнТех</w:t>
      </w:r>
      <w:proofErr w:type="spellEnd"/>
      <w:r w:rsidRPr="00932877">
        <w:rPr>
          <w:snapToGrid w:val="0"/>
          <w:sz w:val="28"/>
          <w:szCs w:val="28"/>
        </w:rPr>
        <w:t>» (стр. 246-247 том 2);</w:t>
      </w:r>
    </w:p>
    <w:p w:rsidR="00932877" w:rsidRPr="00932877" w:rsidRDefault="00932877" w:rsidP="00932877">
      <w:pPr>
        <w:ind w:firstLine="709"/>
        <w:jc w:val="both"/>
        <w:rPr>
          <w:snapToGrid w:val="0"/>
          <w:sz w:val="28"/>
          <w:szCs w:val="28"/>
        </w:rPr>
      </w:pPr>
      <w:r w:rsidRPr="00932877">
        <w:rPr>
          <w:snapToGrid w:val="0"/>
          <w:sz w:val="28"/>
          <w:szCs w:val="28"/>
        </w:rPr>
        <w:t xml:space="preserve">- </w:t>
      </w:r>
      <w:proofErr w:type="spellStart"/>
      <w:r w:rsidRPr="00932877">
        <w:rPr>
          <w:snapToGrid w:val="0"/>
          <w:sz w:val="28"/>
          <w:szCs w:val="28"/>
        </w:rPr>
        <w:t>сублицензированный</w:t>
      </w:r>
      <w:proofErr w:type="spellEnd"/>
      <w:r w:rsidRPr="00932877">
        <w:rPr>
          <w:snapToGrid w:val="0"/>
          <w:sz w:val="28"/>
          <w:szCs w:val="28"/>
        </w:rPr>
        <w:t xml:space="preserve"> договор № 42Кмр00072с от 28.01.2019 с </w:t>
      </w:r>
      <w:r w:rsidRPr="00932877">
        <w:rPr>
          <w:snapToGrid w:val="0"/>
          <w:sz w:val="28"/>
          <w:szCs w:val="28"/>
        </w:rPr>
        <w:br/>
        <w:t xml:space="preserve">ООО «ГРАН-Смета» (стр. 248-250 том 2); </w:t>
      </w:r>
    </w:p>
    <w:p w:rsidR="00932877" w:rsidRPr="00932877" w:rsidRDefault="00932877" w:rsidP="00932877">
      <w:pPr>
        <w:ind w:firstLine="709"/>
        <w:jc w:val="both"/>
        <w:rPr>
          <w:snapToGrid w:val="0"/>
          <w:sz w:val="28"/>
          <w:szCs w:val="28"/>
        </w:rPr>
      </w:pPr>
      <w:r w:rsidRPr="00932877">
        <w:rPr>
          <w:snapToGrid w:val="0"/>
          <w:sz w:val="28"/>
          <w:szCs w:val="28"/>
        </w:rPr>
        <w:t>- договор услуг № 4 от 01.02.2019 с ООО «Эверест Плюс» (стр. 254-256 том 2);</w:t>
      </w:r>
    </w:p>
    <w:p w:rsidR="00932877" w:rsidRPr="00932877" w:rsidRDefault="00932877" w:rsidP="00932877">
      <w:pPr>
        <w:ind w:firstLine="709"/>
        <w:jc w:val="both"/>
        <w:rPr>
          <w:snapToGrid w:val="0"/>
          <w:sz w:val="28"/>
          <w:szCs w:val="28"/>
        </w:rPr>
      </w:pPr>
      <w:r w:rsidRPr="00932877">
        <w:rPr>
          <w:snapToGrid w:val="0"/>
          <w:sz w:val="28"/>
          <w:szCs w:val="28"/>
        </w:rPr>
        <w:t xml:space="preserve">Всего сумма расходов по статье, предлагаемая предприятием, составляет 4 727,51 тыс. руб. </w:t>
      </w:r>
    </w:p>
    <w:p w:rsidR="00932877" w:rsidRPr="00932877" w:rsidRDefault="00932877" w:rsidP="00932877">
      <w:pPr>
        <w:ind w:firstLine="709"/>
        <w:jc w:val="both"/>
        <w:rPr>
          <w:snapToGrid w:val="0"/>
          <w:sz w:val="28"/>
          <w:szCs w:val="28"/>
        </w:rPr>
      </w:pPr>
      <w:r w:rsidRPr="00932877">
        <w:rPr>
          <w:snapToGrid w:val="0"/>
          <w:sz w:val="28"/>
          <w:szCs w:val="28"/>
        </w:rPr>
        <w:t xml:space="preserve">Экспертами предлагается учесть расходы по данной статье в размере </w:t>
      </w:r>
      <w:r w:rsidRPr="00932877">
        <w:rPr>
          <w:snapToGrid w:val="0"/>
          <w:sz w:val="28"/>
          <w:szCs w:val="28"/>
        </w:rPr>
        <w:br/>
        <w:t>3 344,19 тыс. руб.</w:t>
      </w:r>
    </w:p>
    <w:p w:rsidR="00932877" w:rsidRPr="00932877" w:rsidRDefault="00932877" w:rsidP="00932877">
      <w:pPr>
        <w:ind w:firstLine="709"/>
        <w:jc w:val="both"/>
        <w:rPr>
          <w:snapToGrid w:val="0"/>
          <w:sz w:val="28"/>
          <w:szCs w:val="28"/>
        </w:rPr>
      </w:pPr>
      <w:r w:rsidRPr="00932877">
        <w:rPr>
          <w:snapToGrid w:val="0"/>
          <w:sz w:val="28"/>
          <w:szCs w:val="28"/>
        </w:rPr>
        <w:t>Корректировка составила 1 383,32 тыс. руб. В расходы по данной статье не включены расходы на охрану труда, автоматизированную базу «Расчет квартплаты», медосмотр. По статье «Содержание и обслуживание оргтехники» в расчет принят договор услуг №4 от 01.02.2019 с ООО «Эверест Плюс» (сумма договора 128 400 рублей в год). Предприятием по данной позиции заявлено 393,81 тыс. руб., расходы в размере 265,41 тыс. руб. не обоснованы. Также, предприятием заявлены расходы на услуги банков в размере 295,20 тыс. руб., подтверждения данной позиции отсутствуют.</w:t>
      </w:r>
    </w:p>
    <w:p w:rsidR="00932877" w:rsidRPr="00932877" w:rsidRDefault="00932877" w:rsidP="00932877">
      <w:pPr>
        <w:ind w:firstLine="709"/>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08" w:name="_Toc2241880"/>
      <w:r w:rsidRPr="00932877">
        <w:rPr>
          <w:rFonts w:cs="Arial"/>
          <w:bCs/>
          <w:i/>
          <w:snapToGrid w:val="0"/>
          <w:sz w:val="28"/>
          <w:szCs w:val="26"/>
          <w:lang w:eastAsia="en-US"/>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108"/>
    </w:p>
    <w:p w:rsidR="00932877" w:rsidRPr="00932877" w:rsidRDefault="00932877" w:rsidP="00932877">
      <w:pPr>
        <w:ind w:firstLine="851"/>
        <w:jc w:val="both"/>
        <w:rPr>
          <w:snapToGrid w:val="0"/>
          <w:sz w:val="28"/>
          <w:szCs w:val="28"/>
        </w:rPr>
      </w:pPr>
    </w:p>
    <w:p w:rsidR="00932877" w:rsidRPr="00932877" w:rsidRDefault="00932877" w:rsidP="00932877">
      <w:pPr>
        <w:ind w:firstLine="851"/>
        <w:jc w:val="both"/>
        <w:rPr>
          <w:snapToGrid w:val="0"/>
          <w:sz w:val="28"/>
          <w:szCs w:val="28"/>
        </w:rPr>
      </w:pPr>
      <w:r w:rsidRPr="00932877">
        <w:rPr>
          <w:snapToGrid w:val="0"/>
          <w:sz w:val="28"/>
          <w:szCs w:val="28"/>
        </w:rPr>
        <w:lastRenderedPageBreak/>
        <w:t xml:space="preserve">По данной статье предприятием заявлены расходы в размере </w:t>
      </w:r>
      <w:r w:rsidRPr="00932877">
        <w:rPr>
          <w:snapToGrid w:val="0"/>
          <w:sz w:val="28"/>
          <w:szCs w:val="28"/>
        </w:rPr>
        <w:br/>
        <w:t>40,44 тыс. руб.</w:t>
      </w:r>
    </w:p>
    <w:p w:rsidR="00932877" w:rsidRPr="00932877" w:rsidRDefault="00932877" w:rsidP="00932877">
      <w:pPr>
        <w:ind w:firstLine="851"/>
        <w:jc w:val="both"/>
        <w:rPr>
          <w:snapToGrid w:val="0"/>
          <w:sz w:val="28"/>
          <w:szCs w:val="28"/>
        </w:rPr>
      </w:pPr>
      <w:r w:rsidRPr="00932877">
        <w:rPr>
          <w:snapToGrid w:val="0"/>
          <w:sz w:val="28"/>
          <w:szCs w:val="28"/>
        </w:rPr>
        <w:t>В качестве обосновывающих материалов представлена декларация о плате за негативное воздействие на окружающую среду.</w:t>
      </w:r>
    </w:p>
    <w:p w:rsidR="00932877" w:rsidRPr="00932877" w:rsidRDefault="00932877" w:rsidP="00932877">
      <w:pPr>
        <w:ind w:firstLine="851"/>
        <w:jc w:val="both"/>
        <w:rPr>
          <w:snapToGrid w:val="0"/>
          <w:sz w:val="28"/>
          <w:szCs w:val="28"/>
        </w:rPr>
      </w:pPr>
      <w:r w:rsidRPr="00932877">
        <w:rPr>
          <w:snapToGrid w:val="0"/>
          <w:sz w:val="28"/>
          <w:szCs w:val="28"/>
        </w:rPr>
        <w:t>Экспертами предлагается учесть расходы по данной статье затрат на уровне предложения предприятия.</w:t>
      </w:r>
    </w:p>
    <w:p w:rsidR="00932877" w:rsidRPr="00932877" w:rsidRDefault="00932877" w:rsidP="00932877">
      <w:pPr>
        <w:ind w:firstLine="851"/>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09" w:name="_Toc491614784"/>
      <w:bookmarkStart w:id="110" w:name="_Toc507967335"/>
      <w:bookmarkStart w:id="111" w:name="_Toc2241881"/>
      <w:bookmarkEnd w:id="107"/>
      <w:r w:rsidRPr="00932877">
        <w:rPr>
          <w:rFonts w:cs="Arial"/>
          <w:bCs/>
          <w:i/>
          <w:snapToGrid w:val="0"/>
          <w:sz w:val="28"/>
          <w:szCs w:val="26"/>
          <w:lang w:eastAsia="en-US"/>
        </w:rPr>
        <w:t>Аренд</w:t>
      </w:r>
      <w:bookmarkEnd w:id="109"/>
      <w:r w:rsidRPr="00932877">
        <w:rPr>
          <w:rFonts w:cs="Arial"/>
          <w:bCs/>
          <w:i/>
          <w:snapToGrid w:val="0"/>
          <w:sz w:val="28"/>
          <w:szCs w:val="26"/>
          <w:lang w:eastAsia="en-US"/>
        </w:rPr>
        <w:t>ная плата</w:t>
      </w:r>
      <w:bookmarkEnd w:id="110"/>
      <w:bookmarkEnd w:id="111"/>
      <w:r w:rsidRPr="00932877">
        <w:rPr>
          <w:rFonts w:cs="Arial"/>
          <w:bCs/>
          <w:i/>
          <w:snapToGrid w:val="0"/>
          <w:sz w:val="28"/>
          <w:szCs w:val="26"/>
          <w:lang w:eastAsia="en-US"/>
        </w:rPr>
        <w:t xml:space="preserve"> </w:t>
      </w:r>
    </w:p>
    <w:p w:rsidR="00932877" w:rsidRPr="00932877" w:rsidRDefault="00932877" w:rsidP="00932877">
      <w:pPr>
        <w:ind w:firstLine="851"/>
        <w:jc w:val="both"/>
        <w:rPr>
          <w:snapToGrid w:val="0"/>
          <w:sz w:val="28"/>
          <w:szCs w:val="28"/>
        </w:rPr>
      </w:pPr>
      <w:bookmarkStart w:id="112" w:name="_Toc491614785"/>
    </w:p>
    <w:p w:rsidR="00932877" w:rsidRPr="00932877" w:rsidRDefault="00932877" w:rsidP="00932877">
      <w:pPr>
        <w:ind w:firstLine="851"/>
        <w:jc w:val="both"/>
        <w:rPr>
          <w:snapToGrid w:val="0"/>
          <w:sz w:val="28"/>
          <w:szCs w:val="28"/>
        </w:rPr>
      </w:pPr>
      <w:r w:rsidRPr="00932877">
        <w:rPr>
          <w:snapToGrid w:val="0"/>
          <w:sz w:val="28"/>
          <w:szCs w:val="28"/>
        </w:rPr>
        <w:t xml:space="preserve">В расходы включается арендная плата только в части имущества, используемого для осуществления </w:t>
      </w:r>
      <w:proofErr w:type="gramStart"/>
      <w:r w:rsidRPr="00932877">
        <w:rPr>
          <w:snapToGrid w:val="0"/>
          <w:sz w:val="28"/>
          <w:szCs w:val="28"/>
        </w:rPr>
        <w:t>регулируемой деятельности</w:t>
      </w:r>
      <w:proofErr w:type="gramEnd"/>
      <w:r w:rsidRPr="00932877">
        <w:rPr>
          <w:snapToGrid w:val="0"/>
          <w:sz w:val="28"/>
          <w:szCs w:val="28"/>
        </w:rPr>
        <w:t xml:space="preserve"> и определяется в соответствии с пунктами 45 и 65 Основ ценообразования.</w:t>
      </w:r>
    </w:p>
    <w:p w:rsidR="00932877" w:rsidRPr="00932877" w:rsidRDefault="00932877" w:rsidP="00932877">
      <w:pPr>
        <w:ind w:firstLine="851"/>
        <w:jc w:val="both"/>
        <w:rPr>
          <w:snapToGrid w:val="0"/>
          <w:sz w:val="28"/>
          <w:szCs w:val="28"/>
        </w:rPr>
      </w:pPr>
      <w:r w:rsidRPr="00932877">
        <w:rPr>
          <w:snapToGrid w:val="0"/>
          <w:sz w:val="28"/>
          <w:szCs w:val="28"/>
        </w:rPr>
        <w:t xml:space="preserve">Предприятием заявлены расходы по данной статье в размере </w:t>
      </w:r>
      <w:r w:rsidRPr="00932877">
        <w:rPr>
          <w:snapToGrid w:val="0"/>
          <w:sz w:val="28"/>
          <w:szCs w:val="28"/>
        </w:rPr>
        <w:br/>
        <w:t>3 546,77 тыс. руб.</w:t>
      </w:r>
    </w:p>
    <w:p w:rsidR="00932877" w:rsidRPr="00932877" w:rsidRDefault="00932877" w:rsidP="00932877">
      <w:pPr>
        <w:ind w:firstLine="851"/>
        <w:jc w:val="both"/>
        <w:rPr>
          <w:snapToGrid w:val="0"/>
          <w:sz w:val="28"/>
          <w:szCs w:val="28"/>
        </w:rPr>
      </w:pPr>
      <w:r w:rsidRPr="00932877">
        <w:rPr>
          <w:snapToGrid w:val="0"/>
          <w:sz w:val="28"/>
          <w:szCs w:val="28"/>
        </w:rPr>
        <w:t>В качестве обоснования представлены:</w:t>
      </w:r>
    </w:p>
    <w:p w:rsidR="00932877" w:rsidRPr="00932877" w:rsidRDefault="00932877" w:rsidP="00932877">
      <w:pPr>
        <w:ind w:firstLine="851"/>
        <w:jc w:val="both"/>
        <w:rPr>
          <w:snapToGrid w:val="0"/>
          <w:sz w:val="28"/>
          <w:szCs w:val="28"/>
        </w:rPr>
      </w:pPr>
      <w:r w:rsidRPr="00932877">
        <w:rPr>
          <w:snapToGrid w:val="0"/>
          <w:sz w:val="28"/>
          <w:szCs w:val="28"/>
        </w:rPr>
        <w:t>- расчет арендной платы (стр. 306 том 2);</w:t>
      </w:r>
    </w:p>
    <w:p w:rsidR="00932877" w:rsidRPr="00932877" w:rsidRDefault="00932877" w:rsidP="00932877">
      <w:pPr>
        <w:ind w:firstLine="851"/>
        <w:jc w:val="both"/>
        <w:rPr>
          <w:snapToGrid w:val="0"/>
          <w:sz w:val="28"/>
          <w:szCs w:val="28"/>
        </w:rPr>
      </w:pPr>
      <w:r w:rsidRPr="00932877">
        <w:rPr>
          <w:snapToGrid w:val="0"/>
          <w:sz w:val="28"/>
          <w:szCs w:val="28"/>
        </w:rPr>
        <w:t>- договор аренды № 1/2019 от 01.02.2019 ООО «Хозяйственный комплекс» (стр. 307-307 том 2);</w:t>
      </w:r>
    </w:p>
    <w:p w:rsidR="00932877" w:rsidRPr="00932877" w:rsidRDefault="00932877" w:rsidP="00932877">
      <w:pPr>
        <w:ind w:firstLine="851"/>
        <w:jc w:val="both"/>
        <w:rPr>
          <w:snapToGrid w:val="0"/>
          <w:sz w:val="28"/>
          <w:szCs w:val="28"/>
        </w:rPr>
      </w:pPr>
      <w:r w:rsidRPr="00932877">
        <w:rPr>
          <w:snapToGrid w:val="0"/>
          <w:sz w:val="28"/>
          <w:szCs w:val="28"/>
        </w:rPr>
        <w:t xml:space="preserve">- договор аренды № 2/2019/Т от 01.02.2019 ИП Тютюн И.В. (стр. 309 </w:t>
      </w:r>
      <w:r w:rsidRPr="00932877">
        <w:rPr>
          <w:snapToGrid w:val="0"/>
          <w:sz w:val="28"/>
          <w:szCs w:val="28"/>
        </w:rPr>
        <w:br/>
        <w:t>том 2);</w:t>
      </w:r>
    </w:p>
    <w:p w:rsidR="00932877" w:rsidRPr="00932877" w:rsidRDefault="00932877" w:rsidP="00932877">
      <w:pPr>
        <w:ind w:firstLine="851"/>
        <w:jc w:val="both"/>
        <w:rPr>
          <w:snapToGrid w:val="0"/>
          <w:sz w:val="28"/>
          <w:szCs w:val="28"/>
        </w:rPr>
      </w:pPr>
      <w:r w:rsidRPr="00932877">
        <w:rPr>
          <w:snapToGrid w:val="0"/>
          <w:sz w:val="28"/>
          <w:szCs w:val="28"/>
        </w:rPr>
        <w:t>- договор аренды транспортного средства № 2/2019/Т ИП Тютюн И.В. (стр. 310 том 2);</w:t>
      </w:r>
    </w:p>
    <w:p w:rsidR="00932877" w:rsidRPr="00932877" w:rsidRDefault="00932877" w:rsidP="00932877">
      <w:pPr>
        <w:ind w:firstLine="851"/>
        <w:jc w:val="both"/>
        <w:rPr>
          <w:snapToGrid w:val="0"/>
          <w:sz w:val="28"/>
          <w:szCs w:val="28"/>
        </w:rPr>
      </w:pPr>
      <w:r w:rsidRPr="00932877">
        <w:rPr>
          <w:snapToGrid w:val="0"/>
          <w:sz w:val="28"/>
          <w:szCs w:val="28"/>
        </w:rPr>
        <w:t>- договор аренды транспортного средства № 0102/19 от 01.02.2019 Пономарева Л.Г. (стр. 311 том 2);</w:t>
      </w:r>
    </w:p>
    <w:p w:rsidR="00932877" w:rsidRPr="00932877" w:rsidRDefault="00932877" w:rsidP="00932877">
      <w:pPr>
        <w:ind w:firstLine="851"/>
        <w:jc w:val="both"/>
        <w:rPr>
          <w:snapToGrid w:val="0"/>
          <w:sz w:val="28"/>
          <w:szCs w:val="28"/>
        </w:rPr>
      </w:pPr>
      <w:r w:rsidRPr="00932877">
        <w:rPr>
          <w:snapToGrid w:val="0"/>
          <w:sz w:val="28"/>
          <w:szCs w:val="28"/>
        </w:rPr>
        <w:t>- договор аренды №8/2019 от 01.02.2019 ИП Тютюн В.Ф. (стр. 312-315 том 2);</w:t>
      </w:r>
    </w:p>
    <w:p w:rsidR="00932877" w:rsidRPr="00932877" w:rsidRDefault="00932877" w:rsidP="00932877">
      <w:pPr>
        <w:ind w:firstLine="851"/>
        <w:jc w:val="both"/>
        <w:rPr>
          <w:snapToGrid w:val="0"/>
          <w:sz w:val="28"/>
          <w:szCs w:val="28"/>
        </w:rPr>
      </w:pPr>
      <w:r w:rsidRPr="00932877">
        <w:rPr>
          <w:snapToGrid w:val="0"/>
          <w:sz w:val="28"/>
          <w:szCs w:val="28"/>
        </w:rPr>
        <w:t>- договор № 01/02-19 от 01.02.2019 на право пользования частью нежилого помещения ООО «</w:t>
      </w:r>
      <w:proofErr w:type="spellStart"/>
      <w:r w:rsidRPr="00932877">
        <w:rPr>
          <w:snapToGrid w:val="0"/>
          <w:sz w:val="28"/>
          <w:szCs w:val="28"/>
        </w:rPr>
        <w:t>Юргинский</w:t>
      </w:r>
      <w:proofErr w:type="spellEnd"/>
      <w:r w:rsidRPr="00932877">
        <w:rPr>
          <w:snapToGrid w:val="0"/>
          <w:sz w:val="28"/>
          <w:szCs w:val="28"/>
        </w:rPr>
        <w:t>» (стр. 316-318 том 2);</w:t>
      </w:r>
    </w:p>
    <w:p w:rsidR="00932877" w:rsidRPr="00932877" w:rsidRDefault="00932877" w:rsidP="00932877">
      <w:pPr>
        <w:ind w:firstLine="851"/>
        <w:jc w:val="both"/>
        <w:rPr>
          <w:snapToGrid w:val="0"/>
          <w:sz w:val="28"/>
          <w:szCs w:val="28"/>
        </w:rPr>
      </w:pPr>
      <w:r w:rsidRPr="00932877">
        <w:rPr>
          <w:snapToGrid w:val="0"/>
          <w:sz w:val="28"/>
          <w:szCs w:val="28"/>
        </w:rPr>
        <w:t>- договор субаренды № 181 от 01.02.2019 ПТ «Реал-Групп» Кондратюк и К» (стр. 319-323 том 2);</w:t>
      </w:r>
    </w:p>
    <w:p w:rsidR="00932877" w:rsidRPr="00932877" w:rsidRDefault="00932877" w:rsidP="00932877">
      <w:pPr>
        <w:ind w:firstLine="851"/>
        <w:jc w:val="both"/>
        <w:rPr>
          <w:snapToGrid w:val="0"/>
          <w:sz w:val="28"/>
          <w:szCs w:val="28"/>
        </w:rPr>
      </w:pPr>
      <w:r w:rsidRPr="00932877">
        <w:rPr>
          <w:snapToGrid w:val="0"/>
          <w:sz w:val="28"/>
          <w:szCs w:val="28"/>
        </w:rPr>
        <w:t>- договор субаренды № 182 от 01.02.2018 ПТ «Реал-Групп» Кондратюк и К» (стр. 324-328 том 2);</w:t>
      </w:r>
    </w:p>
    <w:p w:rsidR="00932877" w:rsidRPr="00932877" w:rsidRDefault="00932877" w:rsidP="00932877">
      <w:pPr>
        <w:ind w:firstLine="851"/>
        <w:jc w:val="both"/>
        <w:rPr>
          <w:snapToGrid w:val="0"/>
          <w:sz w:val="28"/>
          <w:szCs w:val="28"/>
        </w:rPr>
      </w:pPr>
      <w:r w:rsidRPr="00932877">
        <w:rPr>
          <w:snapToGrid w:val="0"/>
          <w:sz w:val="28"/>
          <w:szCs w:val="28"/>
        </w:rPr>
        <w:t>Эксперты, рассмотрев представленные материалы, предлагают учесть в НВВ на 2019 год расходы по данной статье в размере 3 258,80 тыс. руб. Корректировка в сторону снижения составила 287,87 тыс. руб. и обусловлена пересчетом площади на одно рабочее место пользователей ПВЭМ согласно СанПиН 2.2.2/2.4.1340–03.</w:t>
      </w:r>
    </w:p>
    <w:p w:rsidR="00932877" w:rsidRPr="00932877" w:rsidRDefault="00932877" w:rsidP="00932877">
      <w:pPr>
        <w:ind w:firstLine="851"/>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13" w:name="_Toc2241882"/>
      <w:r w:rsidRPr="00932877">
        <w:rPr>
          <w:rFonts w:cs="Arial"/>
          <w:bCs/>
          <w:i/>
          <w:snapToGrid w:val="0"/>
          <w:sz w:val="28"/>
          <w:szCs w:val="26"/>
          <w:lang w:eastAsia="en-US"/>
        </w:rPr>
        <w:t>Расходы на служебные командировки</w:t>
      </w:r>
      <w:bookmarkEnd w:id="113"/>
    </w:p>
    <w:p w:rsidR="00932877" w:rsidRPr="00932877" w:rsidRDefault="00932877" w:rsidP="00932877">
      <w:pPr>
        <w:ind w:firstLine="851"/>
        <w:jc w:val="both"/>
        <w:rPr>
          <w:snapToGrid w:val="0"/>
          <w:sz w:val="28"/>
          <w:szCs w:val="28"/>
        </w:rPr>
      </w:pPr>
    </w:p>
    <w:p w:rsidR="00932877" w:rsidRPr="00932877" w:rsidRDefault="00932877" w:rsidP="00932877">
      <w:pPr>
        <w:ind w:firstLine="851"/>
        <w:jc w:val="both"/>
        <w:rPr>
          <w:snapToGrid w:val="0"/>
          <w:sz w:val="28"/>
          <w:szCs w:val="28"/>
        </w:rPr>
      </w:pPr>
      <w:r w:rsidRPr="00932877">
        <w:rPr>
          <w:snapToGrid w:val="0"/>
          <w:sz w:val="28"/>
          <w:szCs w:val="28"/>
        </w:rPr>
        <w:t xml:space="preserve">По данной статье предприятием заявлены расходы в размере </w:t>
      </w:r>
      <w:r w:rsidRPr="00932877">
        <w:rPr>
          <w:snapToGrid w:val="0"/>
          <w:sz w:val="28"/>
          <w:szCs w:val="28"/>
        </w:rPr>
        <w:br/>
        <w:t>10,82 тыс. руб.</w:t>
      </w:r>
    </w:p>
    <w:p w:rsidR="00932877" w:rsidRPr="00932877" w:rsidRDefault="00932877" w:rsidP="00932877">
      <w:pPr>
        <w:ind w:firstLine="851"/>
        <w:jc w:val="both"/>
        <w:rPr>
          <w:snapToGrid w:val="0"/>
          <w:sz w:val="28"/>
          <w:szCs w:val="28"/>
        </w:rPr>
      </w:pPr>
      <w:r w:rsidRPr="00932877">
        <w:rPr>
          <w:snapToGrid w:val="0"/>
          <w:sz w:val="28"/>
          <w:szCs w:val="28"/>
        </w:rPr>
        <w:t>По данной статье в качестве обосновывающих материалов представлен расчет на служебные командировки (стр. 221 том 2).</w:t>
      </w:r>
    </w:p>
    <w:p w:rsidR="00932877" w:rsidRPr="00932877" w:rsidRDefault="00932877" w:rsidP="00932877">
      <w:pPr>
        <w:ind w:firstLine="851"/>
        <w:jc w:val="both"/>
        <w:rPr>
          <w:snapToGrid w:val="0"/>
          <w:sz w:val="28"/>
          <w:szCs w:val="28"/>
        </w:rPr>
      </w:pPr>
      <w:r w:rsidRPr="00932877">
        <w:rPr>
          <w:snapToGrid w:val="0"/>
          <w:sz w:val="28"/>
          <w:szCs w:val="28"/>
        </w:rPr>
        <w:t>В связи с отсутствием надлежаще оформленных обосновывающих материалов, экспертами предлагается исключить расходы по данной статье в полном объеме.</w:t>
      </w: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14" w:name="_Toc507967337"/>
      <w:bookmarkStart w:id="115" w:name="_Toc2241883"/>
      <w:bookmarkEnd w:id="112"/>
      <w:r w:rsidRPr="00932877">
        <w:rPr>
          <w:rFonts w:cs="Arial"/>
          <w:bCs/>
          <w:i/>
          <w:snapToGrid w:val="0"/>
          <w:sz w:val="28"/>
          <w:szCs w:val="26"/>
          <w:lang w:eastAsia="en-US"/>
        </w:rPr>
        <w:lastRenderedPageBreak/>
        <w:t>Расходы на обучение персонала</w:t>
      </w:r>
      <w:bookmarkEnd w:id="114"/>
      <w:bookmarkEnd w:id="115"/>
    </w:p>
    <w:p w:rsidR="00932877" w:rsidRPr="00932877" w:rsidRDefault="00932877" w:rsidP="00932877">
      <w:pPr>
        <w:tabs>
          <w:tab w:val="left" w:pos="1890"/>
        </w:tabs>
        <w:ind w:firstLine="720"/>
        <w:jc w:val="both"/>
        <w:rPr>
          <w:snapToGrid w:val="0"/>
          <w:sz w:val="28"/>
          <w:szCs w:val="28"/>
        </w:rPr>
      </w:pP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Предприятием планируются расходы на обучение персонала в размере 272,90 тыс. руб.</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В качестве обоснования предприятием представлены следующие документы:</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расходы на обучение персонала (стр. 293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 обоснование оплаты за повышение квалификации, </w:t>
      </w:r>
      <w:proofErr w:type="spellStart"/>
      <w:r w:rsidRPr="00932877">
        <w:rPr>
          <w:snapToGrid w:val="0"/>
          <w:sz w:val="28"/>
          <w:szCs w:val="28"/>
        </w:rPr>
        <w:t>предаттестационную</w:t>
      </w:r>
      <w:proofErr w:type="spellEnd"/>
      <w:r w:rsidRPr="00932877">
        <w:rPr>
          <w:snapToGrid w:val="0"/>
          <w:sz w:val="28"/>
          <w:szCs w:val="28"/>
        </w:rPr>
        <w:t xml:space="preserve"> подготовку, предэкзаменационную подготовку, первоначальное обучение (стр. 294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договор № 66 от 31.01.2019 об оказании платных образовательных услуг НОУ ДПО «Учебный центр» (стр.296-298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обоснование оплаты гос. пошлины за аттестацию специалистов при эксплуатации грузоподъёмного рана (стр.304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Предлагается учесть расходы по данной статье на уровне 240,10 тыс. руб. </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Корректировка по статье «Расходы на обучение персонала» составила 32,80 тыс. руб. В расходы по данной статье не включены расходы на семинары для специалистов АУП (предложение предприятия 40,00 тыс. руб.). Нет экономического обоснования (представлен только расчет стр. 221).</w:t>
      </w:r>
    </w:p>
    <w:p w:rsidR="00932877" w:rsidRPr="00932877" w:rsidRDefault="00932877" w:rsidP="00932877">
      <w:pPr>
        <w:tabs>
          <w:tab w:val="left" w:pos="1890"/>
        </w:tabs>
        <w:ind w:firstLine="720"/>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16" w:name="_Toc2241884"/>
      <w:r w:rsidRPr="00932877">
        <w:rPr>
          <w:rFonts w:cs="Arial"/>
          <w:bCs/>
          <w:i/>
          <w:snapToGrid w:val="0"/>
          <w:sz w:val="28"/>
          <w:szCs w:val="26"/>
          <w:lang w:eastAsia="en-US"/>
        </w:rPr>
        <w:t>Расходы на страхование производственных объектов</w:t>
      </w:r>
      <w:bookmarkEnd w:id="116"/>
    </w:p>
    <w:p w:rsidR="00932877" w:rsidRPr="00932877" w:rsidRDefault="00932877" w:rsidP="00932877">
      <w:pPr>
        <w:tabs>
          <w:tab w:val="left" w:pos="1890"/>
        </w:tabs>
        <w:ind w:firstLine="720"/>
        <w:jc w:val="both"/>
        <w:rPr>
          <w:snapToGrid w:val="0"/>
          <w:sz w:val="28"/>
          <w:szCs w:val="28"/>
        </w:rPr>
      </w:pP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Предприятием планируются расходы по данной статье в размере </w:t>
      </w:r>
      <w:r w:rsidRPr="00932877">
        <w:rPr>
          <w:snapToGrid w:val="0"/>
          <w:sz w:val="28"/>
          <w:szCs w:val="28"/>
        </w:rPr>
        <w:br/>
        <w:t>16,65 тыс. руб.</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По данной статье предприятием представлены следующие обосновывающие материалы:</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обоснование оплаты по полису страхования гражданской ответственности за причинение вреда в результате аварии или инцидента на опасном производственном объекте (стр. 330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страховой полис АО «</w:t>
      </w:r>
      <w:proofErr w:type="spellStart"/>
      <w:r w:rsidRPr="00932877">
        <w:rPr>
          <w:snapToGrid w:val="0"/>
          <w:sz w:val="28"/>
          <w:szCs w:val="28"/>
        </w:rPr>
        <w:t>Альфастрахование</w:t>
      </w:r>
      <w:proofErr w:type="spellEnd"/>
      <w:r w:rsidRPr="00932877">
        <w:rPr>
          <w:snapToGrid w:val="0"/>
          <w:sz w:val="28"/>
          <w:szCs w:val="28"/>
        </w:rPr>
        <w:t xml:space="preserve">» № 0101978433 (стр. 333 </w:t>
      </w:r>
      <w:r w:rsidRPr="00932877">
        <w:rPr>
          <w:snapToGrid w:val="0"/>
          <w:sz w:val="28"/>
          <w:szCs w:val="28"/>
        </w:rPr>
        <w:br/>
        <w:t>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страховой полис АО «</w:t>
      </w:r>
      <w:proofErr w:type="spellStart"/>
      <w:r w:rsidRPr="00932877">
        <w:rPr>
          <w:snapToGrid w:val="0"/>
          <w:sz w:val="28"/>
          <w:szCs w:val="28"/>
        </w:rPr>
        <w:t>Альфастрахование</w:t>
      </w:r>
      <w:proofErr w:type="spellEnd"/>
      <w:r w:rsidRPr="00932877">
        <w:rPr>
          <w:snapToGrid w:val="0"/>
          <w:sz w:val="28"/>
          <w:szCs w:val="28"/>
        </w:rPr>
        <w:t xml:space="preserve">» № 0101978432 (стр. 334 </w:t>
      </w:r>
      <w:r w:rsidRPr="00932877">
        <w:rPr>
          <w:snapToGrid w:val="0"/>
          <w:sz w:val="28"/>
          <w:szCs w:val="28"/>
        </w:rPr>
        <w:br/>
        <w:t>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 обоснование оплаты гос. пошлины при получении лицензии на эксплуатацию </w:t>
      </w:r>
      <w:proofErr w:type="spellStart"/>
      <w:r w:rsidRPr="00932877">
        <w:rPr>
          <w:snapToGrid w:val="0"/>
          <w:sz w:val="28"/>
          <w:szCs w:val="28"/>
        </w:rPr>
        <w:t>взрыво-пожарноопасных</w:t>
      </w:r>
      <w:proofErr w:type="spellEnd"/>
      <w:r w:rsidRPr="00932877">
        <w:rPr>
          <w:snapToGrid w:val="0"/>
          <w:sz w:val="28"/>
          <w:szCs w:val="28"/>
        </w:rPr>
        <w:t>, химически опасных производственных объектов 1, 2, 3 класса опасности (стр. 335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На основании представленных материалов, эксперты предлагают учесть затраты по данной статье на уровне, предлагаемом предприятием.</w:t>
      </w:r>
    </w:p>
    <w:p w:rsidR="00932877" w:rsidRPr="00932877" w:rsidRDefault="00932877" w:rsidP="00932877">
      <w:pPr>
        <w:tabs>
          <w:tab w:val="left" w:pos="1890"/>
        </w:tabs>
        <w:ind w:firstLine="720"/>
        <w:jc w:val="both"/>
        <w:rPr>
          <w:snapToGrid w:val="0"/>
          <w:sz w:val="28"/>
          <w:szCs w:val="28"/>
        </w:rPr>
      </w:pPr>
    </w:p>
    <w:p w:rsidR="00932877" w:rsidRPr="00932877" w:rsidRDefault="00932877" w:rsidP="00932877">
      <w:pPr>
        <w:keepNext/>
        <w:tabs>
          <w:tab w:val="left" w:pos="709"/>
        </w:tabs>
        <w:jc w:val="center"/>
        <w:outlineLvl w:val="2"/>
        <w:rPr>
          <w:rFonts w:cs="Arial"/>
          <w:bCs/>
          <w:i/>
          <w:snapToGrid w:val="0"/>
          <w:sz w:val="28"/>
          <w:szCs w:val="26"/>
          <w:lang w:eastAsia="en-US"/>
        </w:rPr>
      </w:pPr>
      <w:bookmarkStart w:id="117" w:name="_Toc2241885"/>
      <w:r w:rsidRPr="00932877">
        <w:rPr>
          <w:rFonts w:cs="Arial"/>
          <w:bCs/>
          <w:i/>
          <w:snapToGrid w:val="0"/>
          <w:sz w:val="28"/>
          <w:szCs w:val="26"/>
          <w:lang w:eastAsia="en-US"/>
        </w:rPr>
        <w:t>Другие расходы, связанные с производством и реализацией продукции</w:t>
      </w:r>
      <w:bookmarkEnd w:id="117"/>
    </w:p>
    <w:p w:rsidR="00932877" w:rsidRPr="00932877" w:rsidRDefault="00932877" w:rsidP="00932877">
      <w:pPr>
        <w:tabs>
          <w:tab w:val="left" w:pos="1890"/>
        </w:tabs>
        <w:ind w:firstLine="720"/>
        <w:jc w:val="both"/>
        <w:rPr>
          <w:snapToGrid w:val="0"/>
          <w:sz w:val="28"/>
          <w:szCs w:val="28"/>
        </w:rPr>
      </w:pP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Предприятием планируются расходы по данной статье в размере </w:t>
      </w:r>
      <w:r w:rsidRPr="00932877">
        <w:rPr>
          <w:snapToGrid w:val="0"/>
          <w:sz w:val="28"/>
          <w:szCs w:val="28"/>
        </w:rPr>
        <w:br/>
        <w:t>4 244,75 тыс. руб.</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В расходы по статье «Другие расходы, связанные с производством и реализацией продукции» предприятием, предлагается включить расходы по следующим затратам: налог на имущество организации; транспортный налог; </w:t>
      </w:r>
      <w:r w:rsidRPr="00932877">
        <w:rPr>
          <w:snapToGrid w:val="0"/>
          <w:sz w:val="28"/>
          <w:szCs w:val="28"/>
        </w:rPr>
        <w:lastRenderedPageBreak/>
        <w:t>расходы на снабжение контор и гаражей электроэнергией, теплоснабжением, водоснабжением (также, в данную статью предприятие предлагает включить расходы на воду питьевую бутилированную); прочие общехозяйственные расходы (почтово-канцелярские расходы, приобретение офисной мебели и офисной техники).</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По данной статье МУП «Комфорт» представило следующие обосновывающие материалы:</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расчет налогов и других обязательных платежей и сборов, включаемых в затраты на производство и передачу тепловой энергии (стр. 329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расчет налога на имущество, принятое по концессионному соглашению и задействованное на теплоснабжении (стр. 337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расчет транспортного налога (стр. 338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договор теплоснабжения № 9810119 от 01.02.2019 ООО «</w:t>
      </w:r>
      <w:proofErr w:type="spellStart"/>
      <w:r w:rsidRPr="00932877">
        <w:rPr>
          <w:snapToGrid w:val="0"/>
          <w:sz w:val="28"/>
          <w:szCs w:val="28"/>
        </w:rPr>
        <w:t>Юргинский</w:t>
      </w:r>
      <w:proofErr w:type="spellEnd"/>
      <w:r w:rsidRPr="00932877">
        <w:rPr>
          <w:snapToGrid w:val="0"/>
          <w:sz w:val="28"/>
          <w:szCs w:val="28"/>
        </w:rPr>
        <w:t xml:space="preserve"> машиностроительный завод» (стр. 259-267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постановление РЭК КО от 20.12.2018 № 647 «О внесении изменений в постановление региональной энергетической комиссии Кемеровской области 20.12.2017 № 633 «Об установлении ООО «</w:t>
      </w:r>
      <w:proofErr w:type="spellStart"/>
      <w:r w:rsidRPr="00932877">
        <w:rPr>
          <w:snapToGrid w:val="0"/>
          <w:sz w:val="28"/>
          <w:szCs w:val="28"/>
        </w:rPr>
        <w:t>Юргинский</w:t>
      </w:r>
      <w:proofErr w:type="spellEnd"/>
      <w:r w:rsidRPr="00932877">
        <w:rPr>
          <w:snapToGrid w:val="0"/>
          <w:sz w:val="28"/>
          <w:szCs w:val="28"/>
        </w:rPr>
        <w:t xml:space="preserve"> машзавод», долгосрочных параметров регулирования и долгосрочных тарифов на тепловую энергию, реализуемую на потребительском рынке г. Юрги, на 2018-2020 годы» в части 2019 года;</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счет фактура № 597Т от 31.01.2019 (стр. 268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 договор № 004/ю/19 от 01.02.2019 на поставку питьевой воды </w:t>
      </w:r>
      <w:r w:rsidRPr="00932877">
        <w:rPr>
          <w:snapToGrid w:val="0"/>
          <w:sz w:val="28"/>
          <w:szCs w:val="28"/>
        </w:rPr>
        <w:br/>
        <w:t xml:space="preserve">ООО «Торговый Дом </w:t>
      </w:r>
      <w:proofErr w:type="spellStart"/>
      <w:r w:rsidRPr="00932877">
        <w:rPr>
          <w:snapToGrid w:val="0"/>
          <w:sz w:val="28"/>
          <w:szCs w:val="28"/>
        </w:rPr>
        <w:t>Юсил</w:t>
      </w:r>
      <w:proofErr w:type="spellEnd"/>
      <w:r w:rsidRPr="00932877">
        <w:rPr>
          <w:snapToGrid w:val="0"/>
          <w:sz w:val="28"/>
          <w:szCs w:val="28"/>
        </w:rPr>
        <w:t xml:space="preserve"> Кемерово» (стр. 269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 договор купли-продажи имущества № 1/2019 от 01.02.2019 </w:t>
      </w:r>
      <w:r w:rsidRPr="00932877">
        <w:rPr>
          <w:snapToGrid w:val="0"/>
          <w:sz w:val="28"/>
          <w:szCs w:val="28"/>
        </w:rPr>
        <w:br/>
        <w:t>ООО «УК «</w:t>
      </w:r>
      <w:proofErr w:type="spellStart"/>
      <w:r w:rsidRPr="00932877">
        <w:rPr>
          <w:snapToGrid w:val="0"/>
          <w:sz w:val="28"/>
          <w:szCs w:val="28"/>
        </w:rPr>
        <w:t>Энерготранс</w:t>
      </w:r>
      <w:proofErr w:type="spellEnd"/>
      <w:r w:rsidRPr="00932877">
        <w:rPr>
          <w:snapToGrid w:val="0"/>
          <w:sz w:val="28"/>
          <w:szCs w:val="28"/>
        </w:rPr>
        <w:t>-АГРО» (стр. 270-274 том 2).</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 xml:space="preserve">Исходя из представленных материалов, экспертами предлагается учесть по данной статье на 2019 год расходы в размере 4 097,15 тыс. руб. </w:t>
      </w:r>
    </w:p>
    <w:p w:rsidR="00932877" w:rsidRPr="00932877" w:rsidRDefault="00932877" w:rsidP="00932877">
      <w:pPr>
        <w:tabs>
          <w:tab w:val="left" w:pos="1890"/>
        </w:tabs>
        <w:ind w:firstLine="720"/>
        <w:jc w:val="both"/>
        <w:rPr>
          <w:snapToGrid w:val="0"/>
          <w:sz w:val="28"/>
          <w:szCs w:val="28"/>
        </w:rPr>
      </w:pPr>
      <w:r w:rsidRPr="00932877">
        <w:rPr>
          <w:snapToGrid w:val="0"/>
          <w:sz w:val="28"/>
          <w:szCs w:val="28"/>
        </w:rPr>
        <w:t>Расходы на питьевую воду бутилированную перенесены в статью «Прочие общехозяйственные расходы». Корректировка составила 147,60 тыс. руб. и обусловлена отсутствием в расчете обоснования расходов на почтово-канцелярские услуги.</w:t>
      </w:r>
    </w:p>
    <w:p w:rsidR="00932877" w:rsidRPr="00932877" w:rsidRDefault="00932877" w:rsidP="00932877">
      <w:pPr>
        <w:keepNext/>
        <w:jc w:val="center"/>
        <w:outlineLvl w:val="3"/>
        <w:rPr>
          <w:b/>
          <w:bCs/>
          <w:i/>
          <w:sz w:val="28"/>
          <w:szCs w:val="28"/>
        </w:rPr>
      </w:pPr>
      <w:bookmarkStart w:id="118" w:name="_Toc510708474"/>
      <w:r w:rsidRPr="00932877">
        <w:rPr>
          <w:b/>
          <w:bCs/>
          <w:i/>
          <w:sz w:val="28"/>
          <w:szCs w:val="28"/>
        </w:rPr>
        <w:t>4.2.2. Внереализационные расходы</w:t>
      </w:r>
      <w:bookmarkEnd w:id="118"/>
    </w:p>
    <w:p w:rsidR="00932877" w:rsidRPr="00932877" w:rsidRDefault="00932877" w:rsidP="00932877">
      <w:pPr>
        <w:jc w:val="center"/>
        <w:rPr>
          <w:i/>
          <w:snapToGrid w:val="0"/>
          <w:sz w:val="28"/>
          <w:szCs w:val="28"/>
        </w:rPr>
      </w:pPr>
      <w:bookmarkStart w:id="119" w:name="_Toc507967338"/>
      <w:r w:rsidRPr="00932877">
        <w:rPr>
          <w:i/>
          <w:snapToGrid w:val="0"/>
          <w:sz w:val="28"/>
          <w:szCs w:val="28"/>
        </w:rPr>
        <w:t>Расходы, связанные с созданием нормативных запасов топлива, включая расходы по обслуживанию заемных средств, привлекаемых для этих целей</w:t>
      </w:r>
      <w:bookmarkEnd w:id="119"/>
    </w:p>
    <w:p w:rsidR="00932877" w:rsidRPr="00932877" w:rsidRDefault="00932877" w:rsidP="00932877">
      <w:pPr>
        <w:tabs>
          <w:tab w:val="left" w:pos="1890"/>
        </w:tabs>
        <w:ind w:firstLine="720"/>
        <w:jc w:val="both"/>
        <w:rPr>
          <w:snapToGrid w:val="0"/>
          <w:sz w:val="28"/>
          <w:szCs w:val="28"/>
        </w:rPr>
      </w:pPr>
      <w:r w:rsidRPr="00932877">
        <w:rPr>
          <w:snapToGrid w:val="0"/>
          <w:sz w:val="28"/>
          <w:szCs w:val="28"/>
        </w:rPr>
        <w:t>Расходы по данной статье не заявлены предприятием.</w:t>
      </w:r>
    </w:p>
    <w:p w:rsidR="00932877" w:rsidRPr="00932877" w:rsidRDefault="00932877" w:rsidP="00932877">
      <w:pPr>
        <w:ind w:firstLine="709"/>
        <w:jc w:val="both"/>
        <w:rPr>
          <w:snapToGrid w:val="0"/>
          <w:sz w:val="28"/>
          <w:szCs w:val="28"/>
          <w:u w:val="single"/>
        </w:rPr>
      </w:pPr>
    </w:p>
    <w:p w:rsidR="00932877" w:rsidRPr="00932877" w:rsidRDefault="00932877" w:rsidP="00932877">
      <w:pPr>
        <w:keepNext/>
        <w:jc w:val="center"/>
        <w:outlineLvl w:val="3"/>
        <w:rPr>
          <w:b/>
          <w:bCs/>
          <w:i/>
          <w:sz w:val="28"/>
          <w:szCs w:val="28"/>
        </w:rPr>
      </w:pPr>
      <w:bookmarkStart w:id="120" w:name="_Toc510708475"/>
      <w:r w:rsidRPr="00932877">
        <w:rPr>
          <w:b/>
          <w:bCs/>
          <w:i/>
          <w:sz w:val="28"/>
          <w:szCs w:val="28"/>
        </w:rPr>
        <w:t>4.2.3. Расходы, не учитываемые в целях налогообложения</w:t>
      </w:r>
      <w:bookmarkEnd w:id="120"/>
    </w:p>
    <w:p w:rsidR="00932877" w:rsidRPr="00932877" w:rsidRDefault="00932877" w:rsidP="00932877">
      <w:pPr>
        <w:jc w:val="center"/>
        <w:rPr>
          <w:i/>
          <w:snapToGrid w:val="0"/>
          <w:sz w:val="28"/>
          <w:szCs w:val="28"/>
        </w:rPr>
      </w:pPr>
      <w:bookmarkStart w:id="121" w:name="_Toc507967339"/>
    </w:p>
    <w:p w:rsidR="00932877" w:rsidRPr="00932877" w:rsidRDefault="00932877" w:rsidP="00932877">
      <w:pPr>
        <w:jc w:val="center"/>
        <w:rPr>
          <w:i/>
          <w:snapToGrid w:val="0"/>
          <w:sz w:val="28"/>
          <w:szCs w:val="28"/>
        </w:rPr>
      </w:pPr>
      <w:r w:rsidRPr="00932877">
        <w:rPr>
          <w:i/>
          <w:snapToGrid w:val="0"/>
          <w:sz w:val="28"/>
          <w:szCs w:val="28"/>
        </w:rPr>
        <w:t>Денежные выплаты социального характера (по Коллективному договору)</w:t>
      </w:r>
      <w:bookmarkEnd w:id="121"/>
    </w:p>
    <w:p w:rsidR="00932877" w:rsidRPr="00932877" w:rsidRDefault="00932877" w:rsidP="00932877">
      <w:pPr>
        <w:ind w:firstLine="851"/>
        <w:jc w:val="both"/>
        <w:rPr>
          <w:snapToGrid w:val="0"/>
          <w:sz w:val="28"/>
          <w:szCs w:val="28"/>
        </w:rPr>
      </w:pPr>
      <w:r w:rsidRPr="00932877">
        <w:rPr>
          <w:snapToGrid w:val="0"/>
          <w:sz w:val="28"/>
          <w:szCs w:val="28"/>
        </w:rPr>
        <w:t>Расходы по данной статье не заявлены предприятием.</w:t>
      </w:r>
    </w:p>
    <w:p w:rsidR="00932877" w:rsidRPr="00932877" w:rsidRDefault="00932877" w:rsidP="00932877">
      <w:pPr>
        <w:keepNext/>
        <w:jc w:val="center"/>
        <w:outlineLvl w:val="3"/>
        <w:rPr>
          <w:b/>
          <w:bCs/>
          <w:i/>
          <w:sz w:val="28"/>
          <w:szCs w:val="28"/>
        </w:rPr>
      </w:pPr>
      <w:bookmarkStart w:id="122" w:name="_Toc510708476"/>
    </w:p>
    <w:p w:rsidR="00932877" w:rsidRPr="00932877" w:rsidRDefault="00932877" w:rsidP="00932877">
      <w:pPr>
        <w:keepNext/>
        <w:jc w:val="center"/>
        <w:outlineLvl w:val="3"/>
        <w:rPr>
          <w:b/>
          <w:bCs/>
          <w:i/>
          <w:sz w:val="28"/>
          <w:szCs w:val="28"/>
        </w:rPr>
      </w:pPr>
      <w:r w:rsidRPr="00932877">
        <w:rPr>
          <w:b/>
          <w:bCs/>
          <w:i/>
          <w:sz w:val="28"/>
          <w:szCs w:val="28"/>
        </w:rPr>
        <w:t>4.2.4. Налог на прибыль</w:t>
      </w:r>
      <w:bookmarkEnd w:id="122"/>
    </w:p>
    <w:p w:rsidR="00932877" w:rsidRPr="00932877" w:rsidRDefault="00932877" w:rsidP="00932877">
      <w:pPr>
        <w:tabs>
          <w:tab w:val="left" w:pos="1890"/>
        </w:tabs>
        <w:ind w:firstLine="720"/>
        <w:jc w:val="both"/>
        <w:rPr>
          <w:snapToGrid w:val="0"/>
          <w:color w:val="000000"/>
          <w:sz w:val="28"/>
          <w:szCs w:val="28"/>
        </w:rPr>
      </w:pPr>
      <w:r w:rsidRPr="00932877">
        <w:rPr>
          <w:snapToGrid w:val="0"/>
          <w:color w:val="000000"/>
          <w:sz w:val="28"/>
          <w:szCs w:val="28"/>
        </w:rPr>
        <w:t>Расходы по данной статье не заявлены предприятием</w:t>
      </w:r>
    </w:p>
    <w:p w:rsidR="00932877" w:rsidRPr="00932877" w:rsidRDefault="00932877" w:rsidP="00932877">
      <w:pPr>
        <w:tabs>
          <w:tab w:val="left" w:pos="1890"/>
        </w:tabs>
        <w:ind w:firstLine="720"/>
        <w:jc w:val="both"/>
        <w:rPr>
          <w:snapToGrid w:val="0"/>
          <w:color w:val="000000"/>
          <w:sz w:val="28"/>
          <w:szCs w:val="28"/>
        </w:rPr>
      </w:pPr>
    </w:p>
    <w:p w:rsidR="00932877" w:rsidRPr="00932877" w:rsidRDefault="00932877" w:rsidP="00932877">
      <w:pPr>
        <w:keepNext/>
        <w:jc w:val="center"/>
        <w:outlineLvl w:val="0"/>
        <w:rPr>
          <w:rFonts w:cs="Arial"/>
          <w:b/>
          <w:bCs/>
          <w:caps/>
          <w:snapToGrid w:val="0"/>
          <w:kern w:val="32"/>
          <w:sz w:val="28"/>
          <w:szCs w:val="32"/>
          <w:lang w:eastAsia="en-US"/>
        </w:rPr>
      </w:pPr>
      <w:bookmarkStart w:id="123" w:name="_Toc498530987"/>
      <w:bookmarkStart w:id="124" w:name="_Toc510708477"/>
      <w:bookmarkStart w:id="125" w:name="_Toc2241886"/>
      <w:r w:rsidRPr="00932877">
        <w:rPr>
          <w:rFonts w:cs="Arial"/>
          <w:b/>
          <w:bCs/>
          <w:caps/>
          <w:snapToGrid w:val="0"/>
          <w:kern w:val="32"/>
          <w:sz w:val="28"/>
          <w:szCs w:val="32"/>
          <w:lang w:eastAsia="en-US"/>
        </w:rPr>
        <w:t>5. Тарифы на тепловую энергию на 2019 год</w:t>
      </w:r>
      <w:bookmarkEnd w:id="123"/>
      <w:bookmarkEnd w:id="124"/>
      <w:bookmarkEnd w:id="125"/>
    </w:p>
    <w:p w:rsidR="00932877" w:rsidRPr="00932877" w:rsidRDefault="00932877" w:rsidP="00932877">
      <w:pPr>
        <w:tabs>
          <w:tab w:val="left" w:pos="1890"/>
        </w:tabs>
        <w:ind w:firstLine="720"/>
        <w:jc w:val="right"/>
        <w:rPr>
          <w:snapToGrid w:val="0"/>
          <w:sz w:val="28"/>
          <w:szCs w:val="28"/>
        </w:rPr>
      </w:pPr>
    </w:p>
    <w:p w:rsidR="00932877" w:rsidRPr="00932877" w:rsidRDefault="00932877" w:rsidP="00932877">
      <w:pPr>
        <w:ind w:firstLine="567"/>
        <w:jc w:val="both"/>
        <w:rPr>
          <w:snapToGrid w:val="0"/>
          <w:color w:val="000000"/>
          <w:sz w:val="28"/>
          <w:szCs w:val="28"/>
        </w:rPr>
      </w:pPr>
      <w:r w:rsidRPr="00932877">
        <w:rPr>
          <w:snapToGrid w:val="0"/>
          <w:color w:val="000000"/>
          <w:sz w:val="28"/>
          <w:szCs w:val="28"/>
        </w:rPr>
        <w:lastRenderedPageBreak/>
        <w:t>На основании определенной необходимой валовой выручки на 2019 год, эксперты рассчитали тарифы на тепловую энергию для МУП «Комфорт».</w:t>
      </w:r>
    </w:p>
    <w:p w:rsidR="00932877" w:rsidRPr="00932877" w:rsidRDefault="00932877" w:rsidP="00932877">
      <w:pPr>
        <w:jc w:val="right"/>
        <w:rPr>
          <w:snapToGrid w:val="0"/>
          <w:color w:val="000000"/>
          <w:sz w:val="28"/>
          <w:szCs w:val="28"/>
          <w:lang w:eastAsia="en-US"/>
        </w:rPr>
      </w:pPr>
      <w:r w:rsidRPr="00932877">
        <w:rPr>
          <w:snapToGrid w:val="0"/>
          <w:color w:val="000000"/>
          <w:sz w:val="28"/>
          <w:szCs w:val="28"/>
          <w:lang w:eastAsia="en-US"/>
        </w:rPr>
        <w:t>Таблица 9</w:t>
      </w:r>
    </w:p>
    <w:p w:rsidR="00932877" w:rsidRPr="00932877" w:rsidRDefault="00932877" w:rsidP="00932877">
      <w:pPr>
        <w:jc w:val="center"/>
        <w:rPr>
          <w:b/>
          <w:snapToGrid w:val="0"/>
          <w:color w:val="000000"/>
          <w:sz w:val="28"/>
          <w:szCs w:val="28"/>
          <w:lang w:eastAsia="en-US"/>
        </w:rPr>
      </w:pPr>
      <w:r w:rsidRPr="00932877">
        <w:rPr>
          <w:b/>
          <w:snapToGrid w:val="0"/>
          <w:color w:val="000000"/>
          <w:sz w:val="28"/>
          <w:szCs w:val="28"/>
          <w:lang w:eastAsia="en-US"/>
        </w:rPr>
        <w:t>Тарифы на тепловую энергию МУП «Комфорт» на 2019 год</w:t>
      </w:r>
    </w:p>
    <w:p w:rsidR="00932877" w:rsidRPr="00932877" w:rsidRDefault="00932877" w:rsidP="00932877">
      <w:pPr>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237"/>
        <w:gridCol w:w="2517"/>
      </w:tblGrid>
      <w:tr w:rsidR="00932877" w:rsidRPr="00932877" w:rsidTr="00932877">
        <w:tc>
          <w:tcPr>
            <w:tcW w:w="959" w:type="dxa"/>
            <w:shd w:val="clear" w:color="auto" w:fill="auto"/>
            <w:vAlign w:val="center"/>
          </w:tcPr>
          <w:p w:rsidR="00932877" w:rsidRPr="00932877" w:rsidRDefault="00932877" w:rsidP="00932877">
            <w:pPr>
              <w:spacing w:line="360" w:lineRule="auto"/>
              <w:jc w:val="both"/>
              <w:rPr>
                <w:color w:val="000000"/>
                <w:sz w:val="28"/>
                <w:szCs w:val="28"/>
              </w:rPr>
            </w:pPr>
            <w:r w:rsidRPr="00932877">
              <w:rPr>
                <w:snapToGrid w:val="0"/>
                <w:color w:val="000000"/>
              </w:rPr>
              <w:t>№ п/п</w:t>
            </w:r>
          </w:p>
        </w:tc>
        <w:tc>
          <w:tcPr>
            <w:tcW w:w="6237" w:type="dxa"/>
            <w:shd w:val="clear" w:color="auto" w:fill="auto"/>
            <w:vAlign w:val="center"/>
          </w:tcPr>
          <w:p w:rsidR="00932877" w:rsidRPr="00932877" w:rsidRDefault="00932877" w:rsidP="00932877">
            <w:pPr>
              <w:spacing w:line="360" w:lineRule="auto"/>
              <w:jc w:val="center"/>
              <w:rPr>
                <w:color w:val="000000"/>
                <w:sz w:val="28"/>
                <w:szCs w:val="28"/>
              </w:rPr>
            </w:pPr>
            <w:r w:rsidRPr="00932877">
              <w:rPr>
                <w:snapToGrid w:val="0"/>
                <w:color w:val="000000"/>
              </w:rPr>
              <w:t>Наименование расхода</w:t>
            </w:r>
          </w:p>
        </w:tc>
        <w:tc>
          <w:tcPr>
            <w:tcW w:w="2517" w:type="dxa"/>
            <w:shd w:val="clear" w:color="auto" w:fill="auto"/>
            <w:vAlign w:val="center"/>
          </w:tcPr>
          <w:p w:rsidR="00932877" w:rsidRPr="00932877" w:rsidRDefault="00932877" w:rsidP="00932877">
            <w:pPr>
              <w:spacing w:line="276" w:lineRule="auto"/>
              <w:jc w:val="center"/>
              <w:rPr>
                <w:color w:val="000000"/>
                <w:sz w:val="28"/>
                <w:szCs w:val="28"/>
              </w:rPr>
            </w:pPr>
            <w:r w:rsidRPr="00932877">
              <w:rPr>
                <w:snapToGrid w:val="0"/>
                <w:color w:val="000000"/>
              </w:rPr>
              <w:t>Предложения экспертов на 2019 год</w:t>
            </w:r>
          </w:p>
        </w:tc>
      </w:tr>
      <w:tr w:rsidR="00932877" w:rsidRPr="00932877" w:rsidTr="00932877">
        <w:trPr>
          <w:trHeight w:val="412"/>
        </w:trPr>
        <w:tc>
          <w:tcPr>
            <w:tcW w:w="959" w:type="dxa"/>
            <w:shd w:val="clear" w:color="auto" w:fill="auto"/>
            <w:vAlign w:val="center"/>
          </w:tcPr>
          <w:p w:rsidR="00932877" w:rsidRPr="00932877" w:rsidRDefault="00932877" w:rsidP="00932877">
            <w:pPr>
              <w:spacing w:line="276" w:lineRule="auto"/>
              <w:jc w:val="center"/>
              <w:rPr>
                <w:color w:val="000000"/>
                <w:sz w:val="28"/>
                <w:szCs w:val="28"/>
              </w:rPr>
            </w:pPr>
            <w:r w:rsidRPr="00932877">
              <w:rPr>
                <w:color w:val="000000"/>
                <w:sz w:val="28"/>
                <w:szCs w:val="28"/>
              </w:rPr>
              <w:t>1</w:t>
            </w:r>
          </w:p>
        </w:tc>
        <w:tc>
          <w:tcPr>
            <w:tcW w:w="6237" w:type="dxa"/>
            <w:shd w:val="clear" w:color="auto" w:fill="auto"/>
            <w:vAlign w:val="center"/>
          </w:tcPr>
          <w:p w:rsidR="00932877" w:rsidRPr="00932877" w:rsidRDefault="00932877" w:rsidP="00932877">
            <w:pPr>
              <w:spacing w:line="276" w:lineRule="auto"/>
              <w:jc w:val="both"/>
              <w:rPr>
                <w:color w:val="000000"/>
                <w:sz w:val="28"/>
                <w:szCs w:val="28"/>
              </w:rPr>
            </w:pPr>
            <w:r w:rsidRPr="00932877">
              <w:rPr>
                <w:snapToGrid w:val="0"/>
                <w:color w:val="000000"/>
                <w:sz w:val="28"/>
                <w:szCs w:val="28"/>
              </w:rPr>
              <w:t>НВВ, тыс. руб.</w:t>
            </w:r>
          </w:p>
        </w:tc>
        <w:tc>
          <w:tcPr>
            <w:tcW w:w="2517" w:type="dxa"/>
            <w:shd w:val="clear" w:color="auto" w:fill="auto"/>
            <w:vAlign w:val="center"/>
          </w:tcPr>
          <w:p w:rsidR="00932877" w:rsidRPr="00932877" w:rsidRDefault="00932877" w:rsidP="00932877">
            <w:pPr>
              <w:spacing w:line="276" w:lineRule="auto"/>
              <w:jc w:val="center"/>
              <w:rPr>
                <w:color w:val="000000"/>
                <w:sz w:val="28"/>
                <w:szCs w:val="28"/>
              </w:rPr>
            </w:pPr>
            <w:r w:rsidRPr="00932877">
              <w:rPr>
                <w:snapToGrid w:val="0"/>
                <w:sz w:val="28"/>
                <w:szCs w:val="28"/>
              </w:rPr>
              <w:t>215 196,13</w:t>
            </w:r>
          </w:p>
        </w:tc>
      </w:tr>
      <w:tr w:rsidR="00932877" w:rsidRPr="00932877" w:rsidTr="00932877">
        <w:trPr>
          <w:trHeight w:val="263"/>
        </w:trPr>
        <w:tc>
          <w:tcPr>
            <w:tcW w:w="959" w:type="dxa"/>
            <w:tcBorders>
              <w:bottom w:val="single" w:sz="4" w:space="0" w:color="auto"/>
            </w:tcBorders>
            <w:shd w:val="clear" w:color="auto" w:fill="auto"/>
            <w:vAlign w:val="center"/>
          </w:tcPr>
          <w:p w:rsidR="00932877" w:rsidRPr="00932877" w:rsidRDefault="00932877" w:rsidP="00932877">
            <w:pPr>
              <w:spacing w:line="276" w:lineRule="auto"/>
              <w:jc w:val="center"/>
              <w:rPr>
                <w:color w:val="000000"/>
                <w:sz w:val="28"/>
                <w:szCs w:val="28"/>
              </w:rPr>
            </w:pPr>
            <w:r w:rsidRPr="00932877">
              <w:rPr>
                <w:color w:val="000000"/>
                <w:sz w:val="28"/>
                <w:szCs w:val="28"/>
              </w:rPr>
              <w:t>2</w:t>
            </w:r>
          </w:p>
        </w:tc>
        <w:tc>
          <w:tcPr>
            <w:tcW w:w="6237" w:type="dxa"/>
            <w:tcBorders>
              <w:bottom w:val="single" w:sz="4" w:space="0" w:color="auto"/>
            </w:tcBorders>
            <w:shd w:val="clear" w:color="auto" w:fill="auto"/>
            <w:vAlign w:val="center"/>
          </w:tcPr>
          <w:p w:rsidR="00932877" w:rsidRPr="00932877" w:rsidRDefault="00932877" w:rsidP="00932877">
            <w:pPr>
              <w:spacing w:line="276" w:lineRule="auto"/>
              <w:jc w:val="both"/>
              <w:rPr>
                <w:color w:val="000000"/>
                <w:sz w:val="28"/>
                <w:szCs w:val="28"/>
              </w:rPr>
            </w:pPr>
            <w:r w:rsidRPr="00932877">
              <w:rPr>
                <w:snapToGrid w:val="0"/>
                <w:color w:val="000000"/>
                <w:sz w:val="28"/>
                <w:szCs w:val="28"/>
              </w:rPr>
              <w:t>Полезный отпуск, тыс. Гкал</w:t>
            </w:r>
          </w:p>
        </w:tc>
        <w:tc>
          <w:tcPr>
            <w:tcW w:w="2517" w:type="dxa"/>
            <w:tcBorders>
              <w:bottom w:val="single" w:sz="4" w:space="0" w:color="auto"/>
            </w:tcBorders>
            <w:shd w:val="clear" w:color="auto" w:fill="auto"/>
            <w:vAlign w:val="center"/>
          </w:tcPr>
          <w:p w:rsidR="00932877" w:rsidRPr="00932877" w:rsidRDefault="00932877" w:rsidP="00932877">
            <w:pPr>
              <w:spacing w:line="276" w:lineRule="auto"/>
              <w:jc w:val="center"/>
              <w:rPr>
                <w:color w:val="000000"/>
                <w:sz w:val="28"/>
                <w:szCs w:val="28"/>
              </w:rPr>
            </w:pPr>
            <w:r w:rsidRPr="00932877">
              <w:rPr>
                <w:snapToGrid w:val="0"/>
                <w:sz w:val="28"/>
                <w:szCs w:val="28"/>
              </w:rPr>
              <w:t>74 111,714</w:t>
            </w:r>
          </w:p>
        </w:tc>
      </w:tr>
      <w:tr w:rsidR="00932877" w:rsidRPr="00932877" w:rsidTr="00932877">
        <w:trPr>
          <w:trHeight w:val="311"/>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932877" w:rsidRPr="00932877" w:rsidRDefault="00932877" w:rsidP="00932877">
            <w:pPr>
              <w:spacing w:line="276" w:lineRule="auto"/>
              <w:jc w:val="center"/>
              <w:rPr>
                <w:color w:val="000000"/>
                <w:sz w:val="28"/>
                <w:szCs w:val="28"/>
              </w:rPr>
            </w:pPr>
            <w:r w:rsidRPr="00932877">
              <w:rPr>
                <w:color w:val="000000"/>
                <w:sz w:val="28"/>
                <w:szCs w:val="28"/>
              </w:rPr>
              <w:t>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932877" w:rsidRPr="00932877" w:rsidRDefault="00932877" w:rsidP="00932877">
            <w:pPr>
              <w:spacing w:line="276" w:lineRule="auto"/>
              <w:jc w:val="both"/>
              <w:rPr>
                <w:color w:val="000000"/>
                <w:sz w:val="28"/>
                <w:szCs w:val="28"/>
              </w:rPr>
            </w:pPr>
            <w:r w:rsidRPr="00932877">
              <w:rPr>
                <w:b/>
                <w:snapToGrid w:val="0"/>
                <w:sz w:val="28"/>
                <w:szCs w:val="28"/>
              </w:rPr>
              <w:t>Тариф на тепловую энергию, руб./Гкал</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932877" w:rsidRPr="00932877" w:rsidRDefault="00932877" w:rsidP="00932877">
            <w:pPr>
              <w:spacing w:line="276" w:lineRule="auto"/>
              <w:jc w:val="center"/>
              <w:rPr>
                <w:color w:val="000000"/>
                <w:sz w:val="28"/>
                <w:szCs w:val="28"/>
              </w:rPr>
            </w:pPr>
            <w:r w:rsidRPr="00932877">
              <w:rPr>
                <w:snapToGrid w:val="0"/>
                <w:sz w:val="28"/>
                <w:szCs w:val="28"/>
              </w:rPr>
              <w:t>2 903,67</w:t>
            </w:r>
          </w:p>
        </w:tc>
      </w:tr>
    </w:tbl>
    <w:p w:rsidR="00B6067A" w:rsidRDefault="00B6067A">
      <w:r>
        <w:br w:type="page"/>
      </w:r>
    </w:p>
    <w:p w:rsidR="00CA4A58" w:rsidRDefault="00CA4A58" w:rsidP="00E60D27">
      <w:pPr>
        <w:ind w:left="-1952" w:right="1" w:firstLine="7622"/>
      </w:pPr>
      <w:bookmarkStart w:id="126" w:name="_Hlk2783281"/>
      <w:r>
        <w:lastRenderedPageBreak/>
        <w:t>Приложение № 13 к протоколу № 12</w:t>
      </w:r>
    </w:p>
    <w:p w:rsidR="00CA4A58" w:rsidRDefault="00CA4A58" w:rsidP="00E60D27">
      <w:pPr>
        <w:ind w:left="-1952" w:right="281" w:firstLine="7622"/>
      </w:pPr>
      <w:r>
        <w:t>заседания правления региональной</w:t>
      </w:r>
    </w:p>
    <w:p w:rsidR="00CA4A58" w:rsidRDefault="00CA4A58" w:rsidP="00E60D27">
      <w:pPr>
        <w:ind w:left="-1952" w:right="281" w:firstLine="7622"/>
      </w:pPr>
      <w:r>
        <w:t>энергетической комиссии</w:t>
      </w:r>
    </w:p>
    <w:p w:rsidR="00CA4A58" w:rsidRDefault="00CA4A58" w:rsidP="00E60D27">
      <w:pPr>
        <w:ind w:left="-1952" w:right="281" w:firstLine="7622"/>
      </w:pPr>
      <w:r>
        <w:t>Кемеровской области от 28.02.2019</w:t>
      </w:r>
    </w:p>
    <w:bookmarkEnd w:id="126"/>
    <w:p w:rsidR="00E60D27" w:rsidRDefault="00E60D27" w:rsidP="00D907B2">
      <w:pPr>
        <w:ind w:right="318" w:firstLine="317"/>
        <w:jc w:val="center"/>
        <w:rPr>
          <w:b/>
          <w:bCs/>
          <w:sz w:val="28"/>
          <w:szCs w:val="28"/>
        </w:rPr>
      </w:pPr>
    </w:p>
    <w:p w:rsidR="00D907B2" w:rsidRDefault="00D907B2" w:rsidP="00D907B2">
      <w:pPr>
        <w:ind w:right="318" w:firstLine="317"/>
        <w:jc w:val="center"/>
        <w:rPr>
          <w:b/>
          <w:bCs/>
          <w:sz w:val="28"/>
          <w:szCs w:val="28"/>
        </w:rPr>
      </w:pPr>
      <w:r>
        <w:rPr>
          <w:b/>
          <w:bCs/>
          <w:sz w:val="28"/>
          <w:szCs w:val="28"/>
        </w:rPr>
        <w:t>Тарифы</w:t>
      </w:r>
      <w:r w:rsidRPr="00500D3A">
        <w:rPr>
          <w:b/>
          <w:bCs/>
          <w:sz w:val="28"/>
          <w:szCs w:val="28"/>
          <w:lang w:val="x-none"/>
        </w:rPr>
        <w:t xml:space="preserve"> </w:t>
      </w:r>
      <w:r w:rsidRPr="00FF0595">
        <w:rPr>
          <w:b/>
          <w:bCs/>
          <w:sz w:val="28"/>
          <w:szCs w:val="28"/>
        </w:rPr>
        <w:t>МУП «Комфорт»</w:t>
      </w:r>
      <w:r>
        <w:rPr>
          <w:b/>
          <w:bCs/>
          <w:sz w:val="28"/>
          <w:szCs w:val="28"/>
        </w:rPr>
        <w:t xml:space="preserve"> </w:t>
      </w:r>
      <w:r w:rsidRPr="00500D3A">
        <w:rPr>
          <w:b/>
          <w:bCs/>
          <w:sz w:val="28"/>
          <w:szCs w:val="28"/>
          <w:lang w:val="x-none"/>
        </w:rPr>
        <w:t>на тепловую энергию,</w:t>
      </w:r>
    </w:p>
    <w:p w:rsidR="00D907B2" w:rsidRPr="009E4921" w:rsidRDefault="00D907B2" w:rsidP="00D907B2">
      <w:pPr>
        <w:ind w:right="318" w:firstLine="317"/>
        <w:jc w:val="center"/>
        <w:rPr>
          <w:b/>
          <w:sz w:val="28"/>
          <w:szCs w:val="28"/>
        </w:rPr>
      </w:pPr>
      <w:r w:rsidRPr="00500D3A">
        <w:rPr>
          <w:b/>
          <w:bCs/>
          <w:sz w:val="28"/>
          <w:szCs w:val="28"/>
          <w:lang w:val="x-none"/>
        </w:rPr>
        <w:t xml:space="preserve"> реализуем</w:t>
      </w:r>
      <w:r w:rsidRPr="00500D3A">
        <w:rPr>
          <w:b/>
          <w:bCs/>
          <w:sz w:val="28"/>
          <w:szCs w:val="28"/>
        </w:rPr>
        <w:t>ую</w:t>
      </w:r>
      <w:r>
        <w:rPr>
          <w:b/>
          <w:bCs/>
          <w:sz w:val="28"/>
          <w:szCs w:val="28"/>
        </w:rPr>
        <w:t xml:space="preserve"> </w:t>
      </w:r>
      <w:r w:rsidRPr="00500D3A">
        <w:rPr>
          <w:b/>
          <w:bCs/>
          <w:sz w:val="28"/>
          <w:szCs w:val="28"/>
          <w:lang w:val="x-none"/>
        </w:rPr>
        <w:t>на потребительском рынке</w:t>
      </w:r>
      <w:r>
        <w:rPr>
          <w:b/>
          <w:bCs/>
          <w:sz w:val="28"/>
          <w:szCs w:val="28"/>
        </w:rPr>
        <w:t xml:space="preserve"> Юргинского</w:t>
      </w:r>
      <w:r w:rsidRPr="005E0F46">
        <w:rPr>
          <w:b/>
          <w:bCs/>
          <w:sz w:val="28"/>
          <w:szCs w:val="28"/>
        </w:rPr>
        <w:t xml:space="preserve"> муниципального района</w:t>
      </w:r>
      <w:r>
        <w:rPr>
          <w:b/>
          <w:bCs/>
          <w:color w:val="000000"/>
          <w:kern w:val="32"/>
          <w:sz w:val="28"/>
          <w:szCs w:val="28"/>
        </w:rPr>
        <w:t xml:space="preserve">, </w:t>
      </w:r>
      <w:r>
        <w:rPr>
          <w:b/>
          <w:sz w:val="28"/>
          <w:szCs w:val="28"/>
        </w:rPr>
        <w:t>на период с 28.02.2019 по 31.12.2019</w:t>
      </w:r>
    </w:p>
    <w:p w:rsidR="00D907B2" w:rsidRPr="00C26086" w:rsidRDefault="00D907B2" w:rsidP="00D907B2">
      <w:pPr>
        <w:ind w:right="141"/>
        <w:jc w:val="right"/>
        <w:rPr>
          <w:sz w:val="28"/>
          <w:szCs w:val="28"/>
        </w:rPr>
      </w:pPr>
      <w:r>
        <w:rPr>
          <w:sz w:val="28"/>
          <w:szCs w:val="28"/>
        </w:rPr>
        <w:t>(без НДС)</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2"/>
        <w:gridCol w:w="1425"/>
        <w:gridCol w:w="1134"/>
        <w:gridCol w:w="709"/>
        <w:gridCol w:w="851"/>
        <w:gridCol w:w="708"/>
        <w:gridCol w:w="709"/>
        <w:gridCol w:w="1191"/>
      </w:tblGrid>
      <w:tr w:rsidR="00D907B2" w:rsidRPr="002A1A2D" w:rsidTr="00CE26EF">
        <w:trPr>
          <w:trHeight w:val="276"/>
          <w:jc w:val="center"/>
        </w:trPr>
        <w:tc>
          <w:tcPr>
            <w:tcW w:w="1730" w:type="dxa"/>
            <w:vMerge w:val="restart"/>
            <w:shd w:val="clear" w:color="auto" w:fill="auto"/>
            <w:vAlign w:val="center"/>
          </w:tcPr>
          <w:p w:rsidR="00D907B2" w:rsidRPr="002A1A2D" w:rsidRDefault="00D907B2" w:rsidP="00CE26EF">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842" w:type="dxa"/>
            <w:vMerge w:val="restart"/>
            <w:shd w:val="clear" w:color="auto" w:fill="auto"/>
            <w:vAlign w:val="center"/>
          </w:tcPr>
          <w:p w:rsidR="00D907B2" w:rsidRPr="002A1A2D" w:rsidRDefault="00D907B2" w:rsidP="00CE26EF">
            <w:pPr>
              <w:ind w:right="-2"/>
              <w:jc w:val="center"/>
              <w:rPr>
                <w:sz w:val="22"/>
                <w:szCs w:val="22"/>
              </w:rPr>
            </w:pPr>
            <w:r w:rsidRPr="002A1A2D">
              <w:rPr>
                <w:sz w:val="22"/>
                <w:szCs w:val="22"/>
              </w:rPr>
              <w:t>Вид тарифа</w:t>
            </w:r>
          </w:p>
        </w:tc>
        <w:tc>
          <w:tcPr>
            <w:tcW w:w="1425" w:type="dxa"/>
            <w:vMerge w:val="restart"/>
            <w:shd w:val="clear" w:color="auto" w:fill="auto"/>
            <w:vAlign w:val="center"/>
          </w:tcPr>
          <w:p w:rsidR="00D907B2" w:rsidRPr="002A1A2D" w:rsidRDefault="00D907B2" w:rsidP="00CE26EF">
            <w:pPr>
              <w:ind w:right="-2"/>
              <w:jc w:val="center"/>
              <w:rPr>
                <w:sz w:val="22"/>
                <w:szCs w:val="22"/>
              </w:rPr>
            </w:pPr>
            <w:r w:rsidRPr="002A1A2D">
              <w:rPr>
                <w:sz w:val="22"/>
                <w:szCs w:val="22"/>
              </w:rPr>
              <w:t>Период</w:t>
            </w:r>
          </w:p>
        </w:tc>
        <w:tc>
          <w:tcPr>
            <w:tcW w:w="1134" w:type="dxa"/>
            <w:vMerge w:val="restart"/>
            <w:shd w:val="clear" w:color="auto" w:fill="auto"/>
            <w:vAlign w:val="center"/>
          </w:tcPr>
          <w:p w:rsidR="00D907B2" w:rsidRPr="002A1A2D" w:rsidRDefault="00D907B2" w:rsidP="00CE26EF">
            <w:pPr>
              <w:ind w:right="-2"/>
              <w:jc w:val="center"/>
              <w:rPr>
                <w:sz w:val="22"/>
                <w:szCs w:val="22"/>
              </w:rPr>
            </w:pPr>
            <w:r w:rsidRPr="002A1A2D">
              <w:rPr>
                <w:sz w:val="22"/>
                <w:szCs w:val="22"/>
              </w:rPr>
              <w:t>Вода</w:t>
            </w:r>
          </w:p>
        </w:tc>
        <w:tc>
          <w:tcPr>
            <w:tcW w:w="2977" w:type="dxa"/>
            <w:gridSpan w:val="4"/>
            <w:shd w:val="clear" w:color="auto" w:fill="auto"/>
            <w:vAlign w:val="center"/>
          </w:tcPr>
          <w:p w:rsidR="00D907B2" w:rsidRPr="002A1A2D" w:rsidRDefault="00D907B2" w:rsidP="00CE26EF">
            <w:pPr>
              <w:ind w:right="-2"/>
              <w:jc w:val="center"/>
              <w:rPr>
                <w:sz w:val="22"/>
                <w:szCs w:val="22"/>
              </w:rPr>
            </w:pPr>
            <w:r w:rsidRPr="002A1A2D">
              <w:rPr>
                <w:sz w:val="22"/>
                <w:szCs w:val="22"/>
              </w:rPr>
              <w:t>Отборный пар давлением</w:t>
            </w:r>
          </w:p>
        </w:tc>
        <w:tc>
          <w:tcPr>
            <w:tcW w:w="1191" w:type="dxa"/>
            <w:vMerge w:val="restart"/>
            <w:shd w:val="clear" w:color="auto" w:fill="auto"/>
            <w:vAlign w:val="center"/>
          </w:tcPr>
          <w:p w:rsidR="00D907B2" w:rsidRPr="002A1A2D" w:rsidRDefault="00D907B2" w:rsidP="00CE26EF">
            <w:pPr>
              <w:ind w:left="-164" w:right="-109"/>
              <w:jc w:val="center"/>
              <w:rPr>
                <w:sz w:val="22"/>
                <w:szCs w:val="22"/>
              </w:rPr>
            </w:pPr>
            <w:r w:rsidRPr="002A1A2D">
              <w:rPr>
                <w:sz w:val="22"/>
                <w:szCs w:val="22"/>
              </w:rPr>
              <w:t>Острый</w:t>
            </w:r>
          </w:p>
          <w:p w:rsidR="00D907B2" w:rsidRPr="002A1A2D" w:rsidRDefault="00D907B2" w:rsidP="00CE26EF">
            <w:pPr>
              <w:ind w:left="-164" w:right="-109"/>
              <w:jc w:val="center"/>
              <w:rPr>
                <w:sz w:val="22"/>
                <w:szCs w:val="22"/>
              </w:rPr>
            </w:pPr>
            <w:r w:rsidRPr="002A1A2D">
              <w:rPr>
                <w:sz w:val="22"/>
                <w:szCs w:val="22"/>
              </w:rPr>
              <w:t xml:space="preserve"> и </w:t>
            </w:r>
          </w:p>
          <w:p w:rsidR="00D907B2" w:rsidRPr="002A1A2D" w:rsidRDefault="00D907B2" w:rsidP="00CE26EF">
            <w:pPr>
              <w:ind w:left="-164" w:right="-109"/>
              <w:jc w:val="center"/>
              <w:rPr>
                <w:sz w:val="22"/>
                <w:szCs w:val="22"/>
              </w:rPr>
            </w:pPr>
            <w:proofErr w:type="spellStart"/>
            <w:proofErr w:type="gramStart"/>
            <w:r w:rsidRPr="002A1A2D">
              <w:rPr>
                <w:sz w:val="22"/>
                <w:szCs w:val="22"/>
              </w:rPr>
              <w:t>редуци</w:t>
            </w:r>
            <w:r>
              <w:rPr>
                <w:sz w:val="22"/>
                <w:szCs w:val="22"/>
              </w:rPr>
              <w:t>-</w:t>
            </w:r>
            <w:r w:rsidRPr="002A1A2D">
              <w:rPr>
                <w:sz w:val="22"/>
                <w:szCs w:val="22"/>
              </w:rPr>
              <w:t>рованный</w:t>
            </w:r>
            <w:proofErr w:type="spellEnd"/>
            <w:proofErr w:type="gramEnd"/>
            <w:r w:rsidRPr="002A1A2D">
              <w:rPr>
                <w:sz w:val="22"/>
                <w:szCs w:val="22"/>
              </w:rPr>
              <w:t xml:space="preserve"> пар</w:t>
            </w:r>
          </w:p>
        </w:tc>
      </w:tr>
      <w:tr w:rsidR="00D907B2" w:rsidRPr="002A1A2D" w:rsidTr="00CE26EF">
        <w:trPr>
          <w:trHeight w:val="911"/>
          <w:jc w:val="center"/>
        </w:trPr>
        <w:tc>
          <w:tcPr>
            <w:tcW w:w="1730" w:type="dxa"/>
            <w:vMerge/>
            <w:tcBorders>
              <w:bottom w:val="single" w:sz="4" w:space="0" w:color="auto"/>
            </w:tcBorders>
            <w:shd w:val="clear" w:color="auto" w:fill="auto"/>
            <w:vAlign w:val="center"/>
          </w:tcPr>
          <w:p w:rsidR="00D907B2" w:rsidRPr="002A1A2D" w:rsidRDefault="00D907B2" w:rsidP="00CE26EF">
            <w:pPr>
              <w:ind w:left="-108" w:right="-125"/>
              <w:jc w:val="center"/>
              <w:rPr>
                <w:bCs/>
                <w:color w:val="000000"/>
                <w:kern w:val="32"/>
                <w:sz w:val="22"/>
                <w:szCs w:val="22"/>
              </w:rPr>
            </w:pPr>
          </w:p>
        </w:tc>
        <w:tc>
          <w:tcPr>
            <w:tcW w:w="1842" w:type="dxa"/>
            <w:vMerge/>
            <w:tcBorders>
              <w:bottom w:val="single" w:sz="4" w:space="0" w:color="auto"/>
            </w:tcBorders>
            <w:shd w:val="clear" w:color="auto" w:fill="auto"/>
          </w:tcPr>
          <w:p w:rsidR="00D907B2" w:rsidRPr="002A1A2D" w:rsidRDefault="00D907B2" w:rsidP="00CE26EF">
            <w:pPr>
              <w:ind w:right="-2"/>
              <w:jc w:val="center"/>
              <w:rPr>
                <w:sz w:val="22"/>
                <w:szCs w:val="22"/>
              </w:rPr>
            </w:pPr>
          </w:p>
        </w:tc>
        <w:tc>
          <w:tcPr>
            <w:tcW w:w="1425" w:type="dxa"/>
            <w:vMerge/>
            <w:tcBorders>
              <w:bottom w:val="single" w:sz="4" w:space="0" w:color="auto"/>
            </w:tcBorders>
            <w:shd w:val="clear" w:color="auto" w:fill="auto"/>
          </w:tcPr>
          <w:p w:rsidR="00D907B2" w:rsidRPr="002A1A2D" w:rsidRDefault="00D907B2" w:rsidP="00CE26EF">
            <w:pPr>
              <w:ind w:right="-2"/>
              <w:jc w:val="center"/>
              <w:rPr>
                <w:sz w:val="22"/>
                <w:szCs w:val="22"/>
              </w:rPr>
            </w:pPr>
          </w:p>
        </w:tc>
        <w:tc>
          <w:tcPr>
            <w:tcW w:w="1134" w:type="dxa"/>
            <w:vMerge/>
            <w:tcBorders>
              <w:bottom w:val="single" w:sz="4" w:space="0" w:color="auto"/>
            </w:tcBorders>
            <w:shd w:val="clear" w:color="auto" w:fill="auto"/>
          </w:tcPr>
          <w:p w:rsidR="00D907B2" w:rsidRPr="002A1A2D" w:rsidRDefault="00D907B2" w:rsidP="00CE26EF">
            <w:pPr>
              <w:ind w:right="-2"/>
              <w:jc w:val="center"/>
              <w:rPr>
                <w:sz w:val="22"/>
                <w:szCs w:val="22"/>
              </w:rPr>
            </w:pPr>
          </w:p>
        </w:tc>
        <w:tc>
          <w:tcPr>
            <w:tcW w:w="709" w:type="dxa"/>
            <w:tcBorders>
              <w:bottom w:val="single" w:sz="4" w:space="0" w:color="auto"/>
            </w:tcBorders>
            <w:shd w:val="clear" w:color="auto" w:fill="auto"/>
            <w:vAlign w:val="center"/>
          </w:tcPr>
          <w:p w:rsidR="00D907B2" w:rsidRPr="002A1A2D" w:rsidRDefault="00D907B2" w:rsidP="00CE26EF">
            <w:pPr>
              <w:ind w:left="-108" w:right="-108"/>
              <w:jc w:val="center"/>
              <w:rPr>
                <w:sz w:val="22"/>
                <w:szCs w:val="22"/>
                <w:vertAlign w:val="superscript"/>
              </w:rPr>
            </w:pPr>
            <w:r w:rsidRPr="002A1A2D">
              <w:rPr>
                <w:sz w:val="22"/>
                <w:szCs w:val="22"/>
              </w:rPr>
              <w:t>от 1,2 до 2,5 кг/см</w:t>
            </w:r>
            <w:r>
              <w:rPr>
                <w:sz w:val="22"/>
                <w:szCs w:val="22"/>
              </w:rPr>
              <w:t>²</w:t>
            </w:r>
          </w:p>
        </w:tc>
        <w:tc>
          <w:tcPr>
            <w:tcW w:w="851" w:type="dxa"/>
            <w:tcBorders>
              <w:bottom w:val="single" w:sz="4" w:space="0" w:color="auto"/>
            </w:tcBorders>
            <w:shd w:val="clear" w:color="auto" w:fill="auto"/>
            <w:vAlign w:val="center"/>
          </w:tcPr>
          <w:p w:rsidR="00D907B2" w:rsidRPr="002A1A2D" w:rsidRDefault="00D907B2" w:rsidP="00CE26EF">
            <w:pPr>
              <w:ind w:right="-2"/>
              <w:jc w:val="center"/>
              <w:rPr>
                <w:sz w:val="22"/>
                <w:szCs w:val="22"/>
              </w:rPr>
            </w:pPr>
            <w:r w:rsidRPr="002A1A2D">
              <w:rPr>
                <w:sz w:val="22"/>
                <w:szCs w:val="22"/>
              </w:rPr>
              <w:t>от 2,5 до 7,0 кг/см</w:t>
            </w:r>
            <w:r>
              <w:rPr>
                <w:sz w:val="22"/>
                <w:szCs w:val="22"/>
              </w:rPr>
              <w:t>²</w:t>
            </w:r>
          </w:p>
        </w:tc>
        <w:tc>
          <w:tcPr>
            <w:tcW w:w="708" w:type="dxa"/>
            <w:tcBorders>
              <w:bottom w:val="single" w:sz="4" w:space="0" w:color="auto"/>
            </w:tcBorders>
            <w:shd w:val="clear" w:color="auto" w:fill="auto"/>
            <w:vAlign w:val="center"/>
          </w:tcPr>
          <w:p w:rsidR="00D907B2" w:rsidRDefault="00D907B2" w:rsidP="00CE26EF">
            <w:pPr>
              <w:ind w:left="-108" w:right="-108"/>
              <w:jc w:val="center"/>
              <w:rPr>
                <w:sz w:val="22"/>
                <w:szCs w:val="22"/>
              </w:rPr>
            </w:pPr>
            <w:r w:rsidRPr="002A1A2D">
              <w:rPr>
                <w:sz w:val="22"/>
                <w:szCs w:val="22"/>
              </w:rPr>
              <w:t xml:space="preserve">от 7,0 </w:t>
            </w:r>
          </w:p>
          <w:p w:rsidR="00D907B2" w:rsidRPr="002A1A2D" w:rsidRDefault="00D907B2" w:rsidP="00CE26EF">
            <w:pPr>
              <w:ind w:left="-108" w:right="-108"/>
              <w:jc w:val="center"/>
              <w:rPr>
                <w:sz w:val="22"/>
                <w:szCs w:val="22"/>
              </w:rPr>
            </w:pPr>
            <w:r w:rsidRPr="002A1A2D">
              <w:rPr>
                <w:sz w:val="22"/>
                <w:szCs w:val="22"/>
              </w:rPr>
              <w:t>до 13,0 кг/см</w:t>
            </w:r>
            <w:r>
              <w:rPr>
                <w:sz w:val="22"/>
                <w:szCs w:val="22"/>
              </w:rPr>
              <w:t>²</w:t>
            </w:r>
          </w:p>
        </w:tc>
        <w:tc>
          <w:tcPr>
            <w:tcW w:w="709" w:type="dxa"/>
            <w:tcBorders>
              <w:bottom w:val="single" w:sz="4" w:space="0" w:color="auto"/>
            </w:tcBorders>
            <w:shd w:val="clear" w:color="auto" w:fill="auto"/>
            <w:vAlign w:val="center"/>
          </w:tcPr>
          <w:p w:rsidR="00D907B2" w:rsidRPr="002A1A2D" w:rsidRDefault="00D907B2" w:rsidP="00CE26EF">
            <w:pPr>
              <w:ind w:left="-108" w:right="-108"/>
              <w:jc w:val="center"/>
              <w:rPr>
                <w:sz w:val="22"/>
                <w:szCs w:val="22"/>
              </w:rPr>
            </w:pPr>
            <w:r w:rsidRPr="002A1A2D">
              <w:rPr>
                <w:sz w:val="22"/>
                <w:szCs w:val="22"/>
              </w:rPr>
              <w:t>свыше 13,0 кг/см</w:t>
            </w:r>
            <w:r>
              <w:rPr>
                <w:sz w:val="22"/>
                <w:szCs w:val="22"/>
              </w:rPr>
              <w:t>²</w:t>
            </w:r>
          </w:p>
        </w:tc>
        <w:tc>
          <w:tcPr>
            <w:tcW w:w="1191" w:type="dxa"/>
            <w:vMerge/>
            <w:tcBorders>
              <w:bottom w:val="single" w:sz="4" w:space="0" w:color="auto"/>
            </w:tcBorders>
            <w:shd w:val="clear" w:color="auto" w:fill="auto"/>
          </w:tcPr>
          <w:p w:rsidR="00D907B2" w:rsidRPr="002A1A2D" w:rsidRDefault="00D907B2" w:rsidP="00CE26EF">
            <w:pPr>
              <w:ind w:right="-2"/>
              <w:jc w:val="center"/>
              <w:rPr>
                <w:sz w:val="22"/>
                <w:szCs w:val="22"/>
              </w:rPr>
            </w:pPr>
          </w:p>
        </w:tc>
      </w:tr>
      <w:tr w:rsidR="00D907B2" w:rsidRPr="002A1A2D" w:rsidTr="00CE26EF">
        <w:trPr>
          <w:trHeight w:val="377"/>
          <w:jc w:val="center"/>
        </w:trPr>
        <w:tc>
          <w:tcPr>
            <w:tcW w:w="1730" w:type="dxa"/>
            <w:vMerge w:val="restart"/>
            <w:shd w:val="clear" w:color="auto" w:fill="auto"/>
            <w:vAlign w:val="center"/>
          </w:tcPr>
          <w:p w:rsidR="00D907B2" w:rsidRPr="002A1A2D" w:rsidRDefault="00D907B2" w:rsidP="00CE26EF">
            <w:pPr>
              <w:ind w:left="-80"/>
              <w:jc w:val="center"/>
              <w:rPr>
                <w:sz w:val="22"/>
                <w:szCs w:val="22"/>
              </w:rPr>
            </w:pPr>
            <w:r w:rsidRPr="00DD7CC5">
              <w:rPr>
                <w:bCs/>
                <w:color w:val="000000"/>
                <w:kern w:val="32"/>
                <w:sz w:val="22"/>
                <w:szCs w:val="22"/>
              </w:rPr>
              <w:t>МУП «Комфорт»</w:t>
            </w:r>
            <w:r>
              <w:rPr>
                <w:bCs/>
                <w:color w:val="000000"/>
                <w:kern w:val="32"/>
                <w:sz w:val="22"/>
                <w:szCs w:val="22"/>
              </w:rPr>
              <w:t xml:space="preserve"> </w:t>
            </w:r>
          </w:p>
        </w:tc>
        <w:tc>
          <w:tcPr>
            <w:tcW w:w="8569" w:type="dxa"/>
            <w:gridSpan w:val="8"/>
            <w:shd w:val="clear" w:color="auto" w:fill="auto"/>
          </w:tcPr>
          <w:p w:rsidR="00D907B2" w:rsidRPr="002A1A2D" w:rsidRDefault="00D907B2" w:rsidP="00CE26EF">
            <w:pPr>
              <w:ind w:right="-62"/>
              <w:jc w:val="center"/>
              <w:rPr>
                <w:sz w:val="22"/>
                <w:szCs w:val="22"/>
              </w:rPr>
            </w:pPr>
            <w:r w:rsidRPr="002A1A2D">
              <w:rPr>
                <w:sz w:val="22"/>
                <w:szCs w:val="22"/>
              </w:rPr>
              <w:t xml:space="preserve">Для потребителей, в случае отсутствия дифференциации тарифов </w:t>
            </w:r>
          </w:p>
          <w:p w:rsidR="00D907B2" w:rsidRPr="002A1A2D" w:rsidRDefault="00D907B2" w:rsidP="00CE26EF">
            <w:pPr>
              <w:ind w:right="-994"/>
              <w:jc w:val="center"/>
              <w:rPr>
                <w:sz w:val="22"/>
                <w:szCs w:val="22"/>
              </w:rPr>
            </w:pPr>
            <w:r w:rsidRPr="002A1A2D">
              <w:rPr>
                <w:sz w:val="22"/>
                <w:szCs w:val="22"/>
              </w:rPr>
              <w:t xml:space="preserve">по схеме подключения </w:t>
            </w:r>
          </w:p>
        </w:tc>
      </w:tr>
      <w:tr w:rsidR="00D907B2" w:rsidRPr="002A1A2D" w:rsidTr="00CE26EF">
        <w:trPr>
          <w:trHeight w:val="283"/>
          <w:jc w:val="center"/>
        </w:trPr>
        <w:tc>
          <w:tcPr>
            <w:tcW w:w="1730" w:type="dxa"/>
            <w:vMerge/>
            <w:shd w:val="clear" w:color="auto" w:fill="auto"/>
          </w:tcPr>
          <w:p w:rsidR="00D907B2" w:rsidRPr="002A1A2D" w:rsidRDefault="00D907B2" w:rsidP="00CE26EF">
            <w:pPr>
              <w:ind w:left="-220" w:right="-125"/>
              <w:jc w:val="center"/>
              <w:rPr>
                <w:sz w:val="22"/>
                <w:szCs w:val="22"/>
              </w:rPr>
            </w:pPr>
          </w:p>
        </w:tc>
        <w:tc>
          <w:tcPr>
            <w:tcW w:w="1842" w:type="dxa"/>
            <w:vMerge w:val="restart"/>
            <w:shd w:val="clear" w:color="auto" w:fill="auto"/>
            <w:vAlign w:val="center"/>
          </w:tcPr>
          <w:p w:rsidR="00D907B2" w:rsidRPr="002A1A2D" w:rsidRDefault="00D907B2" w:rsidP="00CE26EF">
            <w:pPr>
              <w:ind w:left="-107" w:right="-108" w:firstLine="29"/>
              <w:jc w:val="center"/>
              <w:rPr>
                <w:sz w:val="22"/>
                <w:szCs w:val="22"/>
              </w:rPr>
            </w:pPr>
            <w:proofErr w:type="spellStart"/>
            <w:r w:rsidRPr="002A1A2D">
              <w:rPr>
                <w:sz w:val="22"/>
                <w:szCs w:val="22"/>
              </w:rPr>
              <w:t>Одноставочный</w:t>
            </w:r>
            <w:proofErr w:type="spellEnd"/>
          </w:p>
          <w:p w:rsidR="00D907B2" w:rsidRPr="002A1A2D" w:rsidRDefault="00D907B2" w:rsidP="00CE26EF">
            <w:pPr>
              <w:ind w:right="-2"/>
              <w:jc w:val="center"/>
              <w:rPr>
                <w:sz w:val="22"/>
                <w:szCs w:val="22"/>
              </w:rPr>
            </w:pPr>
            <w:r w:rsidRPr="002A1A2D">
              <w:rPr>
                <w:sz w:val="22"/>
                <w:szCs w:val="22"/>
              </w:rPr>
              <w:t xml:space="preserve">руб./Гкал </w:t>
            </w:r>
          </w:p>
        </w:tc>
        <w:tc>
          <w:tcPr>
            <w:tcW w:w="1425" w:type="dxa"/>
            <w:shd w:val="clear" w:color="auto" w:fill="auto"/>
            <w:vAlign w:val="center"/>
          </w:tcPr>
          <w:p w:rsidR="00D907B2" w:rsidRPr="002A1A2D" w:rsidRDefault="00D907B2" w:rsidP="00CE26EF">
            <w:pPr>
              <w:ind w:right="-9"/>
              <w:jc w:val="center"/>
              <w:rPr>
                <w:sz w:val="22"/>
                <w:szCs w:val="22"/>
              </w:rPr>
            </w:pPr>
            <w:r w:rsidRPr="002A1A2D">
              <w:rPr>
                <w:sz w:val="22"/>
                <w:szCs w:val="22"/>
              </w:rPr>
              <w:t xml:space="preserve">с </w:t>
            </w:r>
            <w:r>
              <w:rPr>
                <w:sz w:val="22"/>
                <w:szCs w:val="22"/>
              </w:rPr>
              <w:t>28</w:t>
            </w:r>
            <w:r w:rsidRPr="002A1A2D">
              <w:rPr>
                <w:sz w:val="22"/>
                <w:szCs w:val="22"/>
              </w:rPr>
              <w:t>.</w:t>
            </w:r>
            <w:r>
              <w:rPr>
                <w:sz w:val="22"/>
                <w:szCs w:val="22"/>
              </w:rPr>
              <w:t>02</w:t>
            </w:r>
            <w:r w:rsidRPr="002A1A2D">
              <w:rPr>
                <w:sz w:val="22"/>
                <w:szCs w:val="22"/>
              </w:rPr>
              <w:t>.2019</w:t>
            </w:r>
          </w:p>
        </w:tc>
        <w:tc>
          <w:tcPr>
            <w:tcW w:w="1134" w:type="dxa"/>
            <w:shd w:val="clear" w:color="auto" w:fill="auto"/>
          </w:tcPr>
          <w:p w:rsidR="00D907B2" w:rsidRPr="00A50A39" w:rsidRDefault="00D907B2" w:rsidP="00CE26EF">
            <w:r w:rsidRPr="00DD7CC5">
              <w:t xml:space="preserve">2 </w:t>
            </w:r>
            <w:r>
              <w:t>903</w:t>
            </w:r>
            <w:r w:rsidRPr="00DD7CC5">
              <w:t>,</w:t>
            </w:r>
            <w:r>
              <w:t>67</w:t>
            </w:r>
          </w:p>
        </w:tc>
        <w:tc>
          <w:tcPr>
            <w:tcW w:w="709"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ind w:left="-105"/>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ind w:left="-105"/>
              <w:jc w:val="center"/>
              <w:rPr>
                <w:sz w:val="22"/>
                <w:szCs w:val="22"/>
              </w:rPr>
            </w:pPr>
            <w:r w:rsidRPr="002A1A2D">
              <w:rPr>
                <w:sz w:val="22"/>
                <w:szCs w:val="22"/>
              </w:rPr>
              <w:t>x</w:t>
            </w:r>
          </w:p>
        </w:tc>
      </w:tr>
      <w:tr w:rsidR="00D907B2" w:rsidRPr="002A1A2D" w:rsidTr="00CE26EF">
        <w:trPr>
          <w:trHeight w:val="283"/>
          <w:jc w:val="center"/>
        </w:trPr>
        <w:tc>
          <w:tcPr>
            <w:tcW w:w="1730" w:type="dxa"/>
            <w:vMerge/>
            <w:shd w:val="clear" w:color="auto" w:fill="auto"/>
          </w:tcPr>
          <w:p w:rsidR="00D907B2" w:rsidRPr="002A1A2D" w:rsidRDefault="00D907B2" w:rsidP="00CE26EF">
            <w:pPr>
              <w:ind w:right="-2"/>
              <w:rPr>
                <w:sz w:val="22"/>
                <w:szCs w:val="22"/>
              </w:rPr>
            </w:pPr>
          </w:p>
        </w:tc>
        <w:tc>
          <w:tcPr>
            <w:tcW w:w="1842" w:type="dxa"/>
            <w:vMerge/>
            <w:shd w:val="clear" w:color="auto" w:fill="auto"/>
          </w:tcPr>
          <w:p w:rsidR="00D907B2" w:rsidRPr="002A1A2D" w:rsidRDefault="00D907B2" w:rsidP="00CE26EF">
            <w:pPr>
              <w:ind w:right="-2"/>
              <w:jc w:val="center"/>
              <w:rPr>
                <w:sz w:val="22"/>
                <w:szCs w:val="22"/>
              </w:rPr>
            </w:pPr>
          </w:p>
        </w:tc>
        <w:tc>
          <w:tcPr>
            <w:tcW w:w="1425" w:type="dxa"/>
            <w:shd w:val="clear" w:color="auto" w:fill="auto"/>
            <w:vAlign w:val="center"/>
          </w:tcPr>
          <w:p w:rsidR="00D907B2" w:rsidRPr="002A1A2D" w:rsidRDefault="00D907B2" w:rsidP="00CE26EF">
            <w:pPr>
              <w:ind w:right="-9"/>
              <w:jc w:val="center"/>
              <w:rPr>
                <w:sz w:val="22"/>
                <w:szCs w:val="22"/>
              </w:rPr>
            </w:pPr>
            <w:r w:rsidRPr="002A1A2D">
              <w:rPr>
                <w:sz w:val="22"/>
                <w:szCs w:val="22"/>
              </w:rPr>
              <w:t>с 01.07.2019</w:t>
            </w:r>
          </w:p>
        </w:tc>
        <w:tc>
          <w:tcPr>
            <w:tcW w:w="1134" w:type="dxa"/>
            <w:shd w:val="clear" w:color="auto" w:fill="auto"/>
          </w:tcPr>
          <w:p w:rsidR="00D907B2" w:rsidRPr="00A50A39" w:rsidRDefault="00D907B2" w:rsidP="00CE26EF">
            <w:r w:rsidRPr="00DD7CC5">
              <w:t xml:space="preserve">2 </w:t>
            </w:r>
            <w:r>
              <w:t>903</w:t>
            </w:r>
            <w:r w:rsidRPr="00DD7CC5">
              <w:t>,</w:t>
            </w:r>
            <w:r>
              <w:t>67</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ind w:left="-105"/>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ind w:left="-105"/>
              <w:jc w:val="center"/>
              <w:rPr>
                <w:sz w:val="22"/>
                <w:szCs w:val="22"/>
              </w:rPr>
            </w:pPr>
            <w:r w:rsidRPr="002A1A2D">
              <w:rPr>
                <w:sz w:val="22"/>
                <w:szCs w:val="22"/>
              </w:rPr>
              <w:t>x</w:t>
            </w:r>
          </w:p>
        </w:tc>
      </w:tr>
      <w:tr w:rsidR="00D907B2" w:rsidRPr="002A1A2D" w:rsidTr="00CE26EF">
        <w:trPr>
          <w:trHeight w:val="283"/>
          <w:jc w:val="center"/>
        </w:trPr>
        <w:tc>
          <w:tcPr>
            <w:tcW w:w="1730" w:type="dxa"/>
            <w:vMerge/>
            <w:shd w:val="clear" w:color="auto" w:fill="auto"/>
          </w:tcPr>
          <w:p w:rsidR="00D907B2" w:rsidRPr="002A1A2D" w:rsidRDefault="00D907B2" w:rsidP="00CE26EF">
            <w:pPr>
              <w:ind w:right="-2"/>
              <w:rPr>
                <w:sz w:val="22"/>
                <w:szCs w:val="22"/>
              </w:rPr>
            </w:pPr>
          </w:p>
        </w:tc>
        <w:tc>
          <w:tcPr>
            <w:tcW w:w="1842" w:type="dxa"/>
            <w:shd w:val="clear" w:color="auto" w:fill="auto"/>
          </w:tcPr>
          <w:p w:rsidR="00D907B2" w:rsidRPr="002A1A2D" w:rsidRDefault="00D907B2" w:rsidP="00CE26EF">
            <w:pPr>
              <w:ind w:left="-78" w:right="-2"/>
              <w:jc w:val="center"/>
              <w:rPr>
                <w:sz w:val="22"/>
                <w:szCs w:val="22"/>
              </w:rPr>
            </w:pPr>
            <w:proofErr w:type="spellStart"/>
            <w:r w:rsidRPr="002A1A2D">
              <w:rPr>
                <w:sz w:val="22"/>
                <w:szCs w:val="22"/>
              </w:rPr>
              <w:t>Двухставочный</w:t>
            </w:r>
            <w:proofErr w:type="spellEnd"/>
          </w:p>
        </w:tc>
        <w:tc>
          <w:tcPr>
            <w:tcW w:w="1425"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34"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х</w:t>
            </w:r>
          </w:p>
        </w:tc>
        <w:tc>
          <w:tcPr>
            <w:tcW w:w="709"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ind w:left="-105"/>
              <w:jc w:val="center"/>
              <w:rPr>
                <w:sz w:val="22"/>
                <w:szCs w:val="22"/>
              </w:rPr>
            </w:pPr>
            <w:r w:rsidRPr="002A1A2D">
              <w:rPr>
                <w:sz w:val="22"/>
                <w:szCs w:val="22"/>
              </w:rPr>
              <w:t>x</w:t>
            </w:r>
          </w:p>
        </w:tc>
      </w:tr>
      <w:tr w:rsidR="00D907B2" w:rsidRPr="002A1A2D" w:rsidTr="00CE26EF">
        <w:trPr>
          <w:trHeight w:val="395"/>
          <w:jc w:val="center"/>
        </w:trPr>
        <w:tc>
          <w:tcPr>
            <w:tcW w:w="1730" w:type="dxa"/>
            <w:vMerge/>
            <w:shd w:val="clear" w:color="auto" w:fill="auto"/>
          </w:tcPr>
          <w:p w:rsidR="00D907B2" w:rsidRPr="002A1A2D" w:rsidRDefault="00D907B2" w:rsidP="00CE26EF">
            <w:pPr>
              <w:ind w:right="-2"/>
              <w:rPr>
                <w:sz w:val="22"/>
                <w:szCs w:val="22"/>
              </w:rPr>
            </w:pPr>
          </w:p>
        </w:tc>
        <w:tc>
          <w:tcPr>
            <w:tcW w:w="1842" w:type="dxa"/>
            <w:shd w:val="clear" w:color="auto" w:fill="auto"/>
            <w:vAlign w:val="center"/>
          </w:tcPr>
          <w:p w:rsidR="00D907B2" w:rsidRPr="002A1A2D" w:rsidRDefault="00D907B2" w:rsidP="00CE26EF">
            <w:pPr>
              <w:ind w:left="-108" w:right="-109"/>
              <w:jc w:val="center"/>
              <w:rPr>
                <w:sz w:val="22"/>
                <w:szCs w:val="22"/>
              </w:rPr>
            </w:pPr>
            <w:r w:rsidRPr="002A1A2D">
              <w:rPr>
                <w:sz w:val="22"/>
                <w:szCs w:val="22"/>
              </w:rPr>
              <w:t>Ставка за тепловую энергию, руб./Гкал</w:t>
            </w:r>
          </w:p>
        </w:tc>
        <w:tc>
          <w:tcPr>
            <w:tcW w:w="1425"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34"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jc w:val="center"/>
              <w:rPr>
                <w:sz w:val="22"/>
                <w:szCs w:val="22"/>
              </w:rPr>
            </w:pPr>
            <w:r w:rsidRPr="002A1A2D">
              <w:rPr>
                <w:sz w:val="22"/>
                <w:szCs w:val="22"/>
              </w:rPr>
              <w:t>х</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jc w:val="center"/>
              <w:rPr>
                <w:sz w:val="22"/>
                <w:szCs w:val="22"/>
              </w:rPr>
            </w:pPr>
            <w:r w:rsidRPr="002A1A2D">
              <w:rPr>
                <w:sz w:val="22"/>
                <w:szCs w:val="22"/>
              </w:rPr>
              <w:t>x</w:t>
            </w:r>
          </w:p>
        </w:tc>
      </w:tr>
      <w:tr w:rsidR="00D907B2" w:rsidRPr="002A1A2D" w:rsidTr="00CE26EF">
        <w:trPr>
          <w:trHeight w:val="1248"/>
          <w:jc w:val="center"/>
        </w:trPr>
        <w:tc>
          <w:tcPr>
            <w:tcW w:w="1730" w:type="dxa"/>
            <w:vMerge/>
            <w:shd w:val="clear" w:color="auto" w:fill="auto"/>
          </w:tcPr>
          <w:p w:rsidR="00D907B2" w:rsidRPr="002A1A2D" w:rsidRDefault="00D907B2" w:rsidP="00CE26EF">
            <w:pPr>
              <w:ind w:right="-2"/>
              <w:rPr>
                <w:sz w:val="22"/>
                <w:szCs w:val="22"/>
              </w:rPr>
            </w:pPr>
          </w:p>
        </w:tc>
        <w:tc>
          <w:tcPr>
            <w:tcW w:w="1842" w:type="dxa"/>
            <w:shd w:val="clear" w:color="auto" w:fill="auto"/>
          </w:tcPr>
          <w:p w:rsidR="00D907B2" w:rsidRPr="002A1A2D" w:rsidRDefault="00D907B2" w:rsidP="00CE26EF">
            <w:pPr>
              <w:ind w:left="-108" w:right="-109"/>
              <w:jc w:val="center"/>
              <w:rPr>
                <w:sz w:val="22"/>
                <w:szCs w:val="22"/>
              </w:rPr>
            </w:pPr>
            <w:r w:rsidRPr="002A1A2D">
              <w:rPr>
                <w:sz w:val="22"/>
                <w:szCs w:val="22"/>
              </w:rPr>
              <w:t>Ставка за содержание тепловой мощности, тыс. руб./Гкал/ч в мес.</w:t>
            </w:r>
          </w:p>
        </w:tc>
        <w:tc>
          <w:tcPr>
            <w:tcW w:w="1425"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34"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jc w:val="center"/>
              <w:rPr>
                <w:sz w:val="22"/>
                <w:szCs w:val="22"/>
              </w:rPr>
            </w:pPr>
            <w:r w:rsidRPr="002A1A2D">
              <w:rPr>
                <w:sz w:val="22"/>
                <w:szCs w:val="22"/>
              </w:rPr>
              <w:t>х</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jc w:val="center"/>
              <w:rPr>
                <w:sz w:val="22"/>
                <w:szCs w:val="22"/>
              </w:rPr>
            </w:pPr>
            <w:r w:rsidRPr="002A1A2D">
              <w:rPr>
                <w:sz w:val="22"/>
                <w:szCs w:val="22"/>
              </w:rPr>
              <w:t>x</w:t>
            </w:r>
          </w:p>
        </w:tc>
      </w:tr>
      <w:tr w:rsidR="00D907B2" w:rsidRPr="002A1A2D" w:rsidTr="00CE26EF">
        <w:trPr>
          <w:jc w:val="center"/>
        </w:trPr>
        <w:tc>
          <w:tcPr>
            <w:tcW w:w="1730" w:type="dxa"/>
            <w:vMerge/>
            <w:shd w:val="clear" w:color="auto" w:fill="auto"/>
          </w:tcPr>
          <w:p w:rsidR="00D907B2" w:rsidRPr="002A1A2D" w:rsidRDefault="00D907B2" w:rsidP="00CE26EF">
            <w:pPr>
              <w:ind w:right="-2"/>
              <w:rPr>
                <w:sz w:val="22"/>
                <w:szCs w:val="22"/>
              </w:rPr>
            </w:pPr>
          </w:p>
        </w:tc>
        <w:tc>
          <w:tcPr>
            <w:tcW w:w="8569" w:type="dxa"/>
            <w:gridSpan w:val="8"/>
            <w:shd w:val="clear" w:color="auto" w:fill="auto"/>
          </w:tcPr>
          <w:p w:rsidR="00D907B2" w:rsidRPr="002A1A2D" w:rsidRDefault="00D907B2" w:rsidP="00CE26EF">
            <w:pPr>
              <w:ind w:right="-2"/>
              <w:jc w:val="center"/>
              <w:rPr>
                <w:sz w:val="22"/>
                <w:szCs w:val="22"/>
              </w:rPr>
            </w:pPr>
            <w:r w:rsidRPr="002A1A2D">
              <w:rPr>
                <w:sz w:val="22"/>
                <w:szCs w:val="22"/>
              </w:rPr>
              <w:t xml:space="preserve">Население </w:t>
            </w:r>
            <w:r>
              <w:rPr>
                <w:sz w:val="22"/>
                <w:szCs w:val="22"/>
              </w:rPr>
              <w:t xml:space="preserve">(тарифы указываются с учетом </w:t>
            </w:r>
            <w:proofErr w:type="gramStart"/>
            <w:r>
              <w:rPr>
                <w:sz w:val="22"/>
                <w:szCs w:val="22"/>
              </w:rPr>
              <w:t>НДС)</w:t>
            </w:r>
            <w:r w:rsidRPr="002A1A2D">
              <w:rPr>
                <w:sz w:val="22"/>
                <w:szCs w:val="22"/>
              </w:rPr>
              <w:t>*</w:t>
            </w:r>
            <w:proofErr w:type="gramEnd"/>
          </w:p>
        </w:tc>
      </w:tr>
      <w:tr w:rsidR="00D907B2" w:rsidRPr="002A1A2D" w:rsidTr="00CE26EF">
        <w:trPr>
          <w:trHeight w:val="283"/>
          <w:jc w:val="center"/>
        </w:trPr>
        <w:tc>
          <w:tcPr>
            <w:tcW w:w="1730" w:type="dxa"/>
            <w:vMerge/>
            <w:shd w:val="clear" w:color="auto" w:fill="auto"/>
          </w:tcPr>
          <w:p w:rsidR="00D907B2" w:rsidRPr="002A1A2D" w:rsidRDefault="00D907B2" w:rsidP="00CE26EF">
            <w:pPr>
              <w:ind w:right="-2"/>
              <w:rPr>
                <w:sz w:val="22"/>
                <w:szCs w:val="22"/>
              </w:rPr>
            </w:pPr>
          </w:p>
        </w:tc>
        <w:tc>
          <w:tcPr>
            <w:tcW w:w="1842" w:type="dxa"/>
            <w:vMerge w:val="restart"/>
            <w:shd w:val="clear" w:color="auto" w:fill="auto"/>
            <w:vAlign w:val="center"/>
          </w:tcPr>
          <w:p w:rsidR="00D907B2" w:rsidRDefault="00D907B2" w:rsidP="00CE26EF">
            <w:pPr>
              <w:ind w:left="-107" w:right="-2" w:firstLine="29"/>
              <w:jc w:val="center"/>
              <w:rPr>
                <w:sz w:val="22"/>
                <w:szCs w:val="22"/>
              </w:rPr>
            </w:pPr>
            <w:proofErr w:type="spellStart"/>
            <w:r w:rsidRPr="003D636C">
              <w:rPr>
                <w:sz w:val="22"/>
                <w:szCs w:val="22"/>
              </w:rPr>
              <w:t>Одноставочный</w:t>
            </w:r>
            <w:proofErr w:type="spellEnd"/>
          </w:p>
          <w:p w:rsidR="00D907B2" w:rsidRPr="002A1A2D" w:rsidRDefault="00D907B2" w:rsidP="00CE26EF">
            <w:pPr>
              <w:ind w:left="-107" w:right="-2" w:firstLine="29"/>
              <w:jc w:val="center"/>
              <w:rPr>
                <w:sz w:val="22"/>
                <w:szCs w:val="22"/>
              </w:rPr>
            </w:pPr>
            <w:r w:rsidRPr="002A1A2D">
              <w:rPr>
                <w:sz w:val="22"/>
                <w:szCs w:val="22"/>
              </w:rPr>
              <w:t>руб./Гкал</w:t>
            </w:r>
          </w:p>
        </w:tc>
        <w:tc>
          <w:tcPr>
            <w:tcW w:w="1425" w:type="dxa"/>
            <w:shd w:val="clear" w:color="auto" w:fill="auto"/>
            <w:vAlign w:val="center"/>
          </w:tcPr>
          <w:p w:rsidR="00D907B2" w:rsidRPr="002A1A2D" w:rsidRDefault="00D907B2" w:rsidP="00CE26EF">
            <w:pPr>
              <w:ind w:right="-9"/>
              <w:jc w:val="center"/>
              <w:rPr>
                <w:sz w:val="22"/>
                <w:szCs w:val="22"/>
              </w:rPr>
            </w:pPr>
            <w:r w:rsidRPr="002A1A2D">
              <w:rPr>
                <w:sz w:val="22"/>
                <w:szCs w:val="22"/>
              </w:rPr>
              <w:t xml:space="preserve">с </w:t>
            </w:r>
            <w:r>
              <w:rPr>
                <w:sz w:val="22"/>
                <w:szCs w:val="22"/>
              </w:rPr>
              <w:t>28</w:t>
            </w:r>
            <w:r w:rsidRPr="002A1A2D">
              <w:rPr>
                <w:sz w:val="22"/>
                <w:szCs w:val="22"/>
              </w:rPr>
              <w:t>.</w:t>
            </w:r>
            <w:r>
              <w:rPr>
                <w:sz w:val="22"/>
                <w:szCs w:val="22"/>
              </w:rPr>
              <w:t>02</w:t>
            </w:r>
            <w:r w:rsidRPr="002A1A2D">
              <w:rPr>
                <w:sz w:val="22"/>
                <w:szCs w:val="22"/>
              </w:rPr>
              <w:t>.2019</w:t>
            </w:r>
          </w:p>
        </w:tc>
        <w:tc>
          <w:tcPr>
            <w:tcW w:w="1134" w:type="dxa"/>
            <w:shd w:val="clear" w:color="auto" w:fill="auto"/>
          </w:tcPr>
          <w:p w:rsidR="00D907B2" w:rsidRPr="0025366A" w:rsidRDefault="00D907B2" w:rsidP="00CE26EF">
            <w:r>
              <w:t>3 484,40</w:t>
            </w:r>
          </w:p>
        </w:tc>
        <w:tc>
          <w:tcPr>
            <w:tcW w:w="709"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х</w:t>
            </w:r>
          </w:p>
        </w:tc>
        <w:tc>
          <w:tcPr>
            <w:tcW w:w="709"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r>
      <w:tr w:rsidR="00D907B2" w:rsidRPr="002A1A2D" w:rsidTr="00CE26EF">
        <w:trPr>
          <w:trHeight w:val="283"/>
          <w:jc w:val="center"/>
        </w:trPr>
        <w:tc>
          <w:tcPr>
            <w:tcW w:w="1730" w:type="dxa"/>
            <w:vMerge/>
            <w:shd w:val="clear" w:color="auto" w:fill="auto"/>
          </w:tcPr>
          <w:p w:rsidR="00D907B2" w:rsidRPr="002A1A2D" w:rsidRDefault="00D907B2" w:rsidP="00CE26EF">
            <w:pPr>
              <w:ind w:right="-2"/>
              <w:rPr>
                <w:sz w:val="22"/>
                <w:szCs w:val="22"/>
              </w:rPr>
            </w:pPr>
          </w:p>
        </w:tc>
        <w:tc>
          <w:tcPr>
            <w:tcW w:w="1842" w:type="dxa"/>
            <w:vMerge/>
            <w:shd w:val="clear" w:color="auto" w:fill="auto"/>
          </w:tcPr>
          <w:p w:rsidR="00D907B2" w:rsidRPr="002A1A2D" w:rsidRDefault="00D907B2" w:rsidP="00CE26EF">
            <w:pPr>
              <w:ind w:right="-2"/>
              <w:jc w:val="center"/>
              <w:rPr>
                <w:sz w:val="22"/>
                <w:szCs w:val="22"/>
              </w:rPr>
            </w:pPr>
          </w:p>
        </w:tc>
        <w:tc>
          <w:tcPr>
            <w:tcW w:w="1425" w:type="dxa"/>
            <w:shd w:val="clear" w:color="auto" w:fill="auto"/>
            <w:vAlign w:val="center"/>
          </w:tcPr>
          <w:p w:rsidR="00D907B2" w:rsidRPr="002A1A2D" w:rsidRDefault="00D907B2" w:rsidP="00CE26EF">
            <w:pPr>
              <w:ind w:right="-9"/>
              <w:jc w:val="center"/>
              <w:rPr>
                <w:sz w:val="22"/>
                <w:szCs w:val="22"/>
              </w:rPr>
            </w:pPr>
            <w:r w:rsidRPr="002A1A2D">
              <w:rPr>
                <w:sz w:val="22"/>
                <w:szCs w:val="22"/>
              </w:rPr>
              <w:t>с 01.07.2019</w:t>
            </w:r>
          </w:p>
        </w:tc>
        <w:tc>
          <w:tcPr>
            <w:tcW w:w="1134" w:type="dxa"/>
            <w:shd w:val="clear" w:color="auto" w:fill="auto"/>
          </w:tcPr>
          <w:p w:rsidR="00D907B2" w:rsidRPr="0025366A" w:rsidRDefault="00D907B2" w:rsidP="00CE26EF">
            <w:r>
              <w:t>3 484,40</w:t>
            </w:r>
          </w:p>
        </w:tc>
        <w:tc>
          <w:tcPr>
            <w:tcW w:w="709"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r>
      <w:tr w:rsidR="00D907B2" w:rsidRPr="002A1A2D" w:rsidTr="00CE26EF">
        <w:trPr>
          <w:trHeight w:val="283"/>
          <w:jc w:val="center"/>
        </w:trPr>
        <w:tc>
          <w:tcPr>
            <w:tcW w:w="1730" w:type="dxa"/>
            <w:vMerge/>
            <w:shd w:val="clear" w:color="auto" w:fill="auto"/>
          </w:tcPr>
          <w:p w:rsidR="00D907B2" w:rsidRPr="002A1A2D" w:rsidRDefault="00D907B2" w:rsidP="00CE26EF">
            <w:pPr>
              <w:ind w:right="-2"/>
              <w:rPr>
                <w:sz w:val="22"/>
                <w:szCs w:val="22"/>
              </w:rPr>
            </w:pPr>
          </w:p>
        </w:tc>
        <w:tc>
          <w:tcPr>
            <w:tcW w:w="1842" w:type="dxa"/>
            <w:shd w:val="clear" w:color="auto" w:fill="auto"/>
          </w:tcPr>
          <w:p w:rsidR="00D907B2" w:rsidRPr="002A1A2D" w:rsidRDefault="00D907B2" w:rsidP="00CE26EF">
            <w:pPr>
              <w:ind w:left="-78" w:right="-2"/>
              <w:jc w:val="center"/>
              <w:rPr>
                <w:sz w:val="22"/>
                <w:szCs w:val="22"/>
              </w:rPr>
            </w:pPr>
            <w:proofErr w:type="spellStart"/>
            <w:r w:rsidRPr="002A1A2D">
              <w:rPr>
                <w:sz w:val="22"/>
                <w:szCs w:val="22"/>
              </w:rPr>
              <w:t>Двухставочный</w:t>
            </w:r>
            <w:proofErr w:type="spellEnd"/>
          </w:p>
        </w:tc>
        <w:tc>
          <w:tcPr>
            <w:tcW w:w="1425"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34"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х</w:t>
            </w:r>
          </w:p>
        </w:tc>
        <w:tc>
          <w:tcPr>
            <w:tcW w:w="709"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ind w:left="-105" w:right="-108"/>
              <w:jc w:val="center"/>
              <w:rPr>
                <w:sz w:val="22"/>
                <w:szCs w:val="22"/>
              </w:rPr>
            </w:pPr>
            <w:r w:rsidRPr="002A1A2D">
              <w:rPr>
                <w:sz w:val="22"/>
                <w:szCs w:val="22"/>
              </w:rPr>
              <w:t>x</w:t>
            </w:r>
          </w:p>
        </w:tc>
      </w:tr>
      <w:tr w:rsidR="00D907B2" w:rsidRPr="002A1A2D" w:rsidTr="00CE26EF">
        <w:trPr>
          <w:trHeight w:val="135"/>
          <w:jc w:val="center"/>
        </w:trPr>
        <w:tc>
          <w:tcPr>
            <w:tcW w:w="1730" w:type="dxa"/>
            <w:vMerge/>
            <w:shd w:val="clear" w:color="auto" w:fill="auto"/>
          </w:tcPr>
          <w:p w:rsidR="00D907B2" w:rsidRPr="002A1A2D" w:rsidRDefault="00D907B2" w:rsidP="00CE26EF">
            <w:pPr>
              <w:ind w:right="-2"/>
              <w:rPr>
                <w:sz w:val="22"/>
                <w:szCs w:val="22"/>
              </w:rPr>
            </w:pPr>
          </w:p>
        </w:tc>
        <w:tc>
          <w:tcPr>
            <w:tcW w:w="1842" w:type="dxa"/>
            <w:shd w:val="clear" w:color="auto" w:fill="auto"/>
            <w:vAlign w:val="center"/>
          </w:tcPr>
          <w:p w:rsidR="00D907B2" w:rsidRPr="002A1A2D" w:rsidRDefault="00D907B2" w:rsidP="00CE26EF">
            <w:pPr>
              <w:ind w:left="-108" w:right="-109"/>
              <w:jc w:val="center"/>
              <w:rPr>
                <w:sz w:val="22"/>
                <w:szCs w:val="22"/>
              </w:rPr>
            </w:pPr>
            <w:r w:rsidRPr="002A1A2D">
              <w:rPr>
                <w:sz w:val="22"/>
                <w:szCs w:val="22"/>
              </w:rPr>
              <w:t>Ставка за тепловую энергию, руб./Гкал</w:t>
            </w:r>
          </w:p>
        </w:tc>
        <w:tc>
          <w:tcPr>
            <w:tcW w:w="1425"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34"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851"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8" w:type="dxa"/>
            <w:shd w:val="clear" w:color="auto" w:fill="auto"/>
            <w:vAlign w:val="center"/>
          </w:tcPr>
          <w:p w:rsidR="00D907B2" w:rsidRPr="002A1A2D" w:rsidRDefault="00D907B2" w:rsidP="00CE26EF">
            <w:pPr>
              <w:jc w:val="center"/>
              <w:rPr>
                <w:sz w:val="22"/>
                <w:szCs w:val="22"/>
              </w:rPr>
            </w:pPr>
            <w:r w:rsidRPr="002A1A2D">
              <w:rPr>
                <w:sz w:val="22"/>
                <w:szCs w:val="22"/>
              </w:rPr>
              <w:t>х</w:t>
            </w:r>
          </w:p>
        </w:tc>
        <w:tc>
          <w:tcPr>
            <w:tcW w:w="709" w:type="dxa"/>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91" w:type="dxa"/>
            <w:shd w:val="clear" w:color="auto" w:fill="auto"/>
            <w:vAlign w:val="center"/>
          </w:tcPr>
          <w:p w:rsidR="00D907B2" w:rsidRPr="002A1A2D" w:rsidRDefault="00D907B2" w:rsidP="00CE26EF">
            <w:pPr>
              <w:jc w:val="center"/>
              <w:rPr>
                <w:sz w:val="22"/>
                <w:szCs w:val="22"/>
              </w:rPr>
            </w:pPr>
            <w:r w:rsidRPr="002A1A2D">
              <w:rPr>
                <w:sz w:val="22"/>
                <w:szCs w:val="22"/>
              </w:rPr>
              <w:t>x</w:t>
            </w:r>
          </w:p>
        </w:tc>
      </w:tr>
      <w:tr w:rsidR="00D907B2" w:rsidRPr="002A1A2D" w:rsidTr="00CE26EF">
        <w:trPr>
          <w:trHeight w:val="135"/>
          <w:jc w:val="center"/>
        </w:trPr>
        <w:tc>
          <w:tcPr>
            <w:tcW w:w="1730" w:type="dxa"/>
            <w:vMerge/>
            <w:tcBorders>
              <w:bottom w:val="single" w:sz="4" w:space="0" w:color="auto"/>
            </w:tcBorders>
            <w:shd w:val="clear" w:color="auto" w:fill="auto"/>
          </w:tcPr>
          <w:p w:rsidR="00D907B2" w:rsidRPr="002A1A2D" w:rsidRDefault="00D907B2" w:rsidP="00CE26EF">
            <w:pPr>
              <w:ind w:right="-2"/>
              <w:rPr>
                <w:sz w:val="22"/>
                <w:szCs w:val="22"/>
              </w:rPr>
            </w:pPr>
          </w:p>
        </w:tc>
        <w:tc>
          <w:tcPr>
            <w:tcW w:w="1842" w:type="dxa"/>
            <w:tcBorders>
              <w:bottom w:val="single" w:sz="4" w:space="0" w:color="auto"/>
            </w:tcBorders>
            <w:shd w:val="clear" w:color="auto" w:fill="auto"/>
          </w:tcPr>
          <w:p w:rsidR="00D907B2" w:rsidRPr="002A1A2D" w:rsidRDefault="00D907B2" w:rsidP="00CE26EF">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в мес.</w:t>
            </w:r>
          </w:p>
        </w:tc>
        <w:tc>
          <w:tcPr>
            <w:tcW w:w="1425" w:type="dxa"/>
            <w:tcBorders>
              <w:bottom w:val="single" w:sz="4" w:space="0" w:color="auto"/>
            </w:tcBorders>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34" w:type="dxa"/>
            <w:tcBorders>
              <w:bottom w:val="single" w:sz="4" w:space="0" w:color="auto"/>
            </w:tcBorders>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9" w:type="dxa"/>
            <w:tcBorders>
              <w:bottom w:val="single" w:sz="4" w:space="0" w:color="auto"/>
            </w:tcBorders>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851" w:type="dxa"/>
            <w:tcBorders>
              <w:bottom w:val="single" w:sz="4" w:space="0" w:color="auto"/>
            </w:tcBorders>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708" w:type="dxa"/>
            <w:tcBorders>
              <w:bottom w:val="single" w:sz="4" w:space="0" w:color="auto"/>
            </w:tcBorders>
            <w:shd w:val="clear" w:color="auto" w:fill="auto"/>
            <w:vAlign w:val="center"/>
          </w:tcPr>
          <w:p w:rsidR="00D907B2" w:rsidRPr="002A1A2D" w:rsidRDefault="00D907B2" w:rsidP="00CE26EF">
            <w:pPr>
              <w:jc w:val="center"/>
              <w:rPr>
                <w:sz w:val="22"/>
                <w:szCs w:val="22"/>
              </w:rPr>
            </w:pPr>
            <w:r w:rsidRPr="002A1A2D">
              <w:rPr>
                <w:sz w:val="22"/>
                <w:szCs w:val="22"/>
              </w:rPr>
              <w:t>х</w:t>
            </w:r>
          </w:p>
        </w:tc>
        <w:tc>
          <w:tcPr>
            <w:tcW w:w="709" w:type="dxa"/>
            <w:tcBorders>
              <w:bottom w:val="single" w:sz="4" w:space="0" w:color="auto"/>
            </w:tcBorders>
            <w:shd w:val="clear" w:color="auto" w:fill="auto"/>
            <w:vAlign w:val="center"/>
          </w:tcPr>
          <w:p w:rsidR="00D907B2" w:rsidRPr="002A1A2D" w:rsidRDefault="00D907B2" w:rsidP="00CE26EF">
            <w:pPr>
              <w:jc w:val="center"/>
              <w:rPr>
                <w:sz w:val="22"/>
                <w:szCs w:val="22"/>
              </w:rPr>
            </w:pPr>
            <w:r w:rsidRPr="002A1A2D">
              <w:rPr>
                <w:sz w:val="22"/>
                <w:szCs w:val="22"/>
              </w:rPr>
              <w:t>x</w:t>
            </w:r>
          </w:p>
        </w:tc>
        <w:tc>
          <w:tcPr>
            <w:tcW w:w="1191" w:type="dxa"/>
            <w:tcBorders>
              <w:bottom w:val="single" w:sz="4" w:space="0" w:color="auto"/>
            </w:tcBorders>
            <w:shd w:val="clear" w:color="auto" w:fill="auto"/>
            <w:vAlign w:val="center"/>
          </w:tcPr>
          <w:p w:rsidR="00D907B2" w:rsidRPr="002A1A2D" w:rsidRDefault="00D907B2" w:rsidP="00CE26EF">
            <w:pPr>
              <w:jc w:val="center"/>
              <w:rPr>
                <w:sz w:val="22"/>
                <w:szCs w:val="22"/>
              </w:rPr>
            </w:pPr>
            <w:r w:rsidRPr="002A1A2D">
              <w:rPr>
                <w:sz w:val="22"/>
                <w:szCs w:val="22"/>
              </w:rPr>
              <w:t>x</w:t>
            </w:r>
          </w:p>
        </w:tc>
      </w:tr>
    </w:tbl>
    <w:p w:rsidR="00D907B2" w:rsidRDefault="00D907B2" w:rsidP="00D907B2">
      <w:pPr>
        <w:ind w:left="-142" w:right="-142" w:firstLine="709"/>
        <w:jc w:val="both"/>
        <w:rPr>
          <w:sz w:val="28"/>
          <w:szCs w:val="28"/>
        </w:rPr>
      </w:pPr>
    </w:p>
    <w:p w:rsidR="00D907B2" w:rsidRPr="0080591A" w:rsidRDefault="00D907B2" w:rsidP="00D907B2">
      <w:pPr>
        <w:ind w:left="-142" w:right="-142" w:firstLine="709"/>
        <w:jc w:val="both"/>
        <w:rPr>
          <w:color w:val="000000"/>
          <w:sz w:val="28"/>
          <w:szCs w:val="28"/>
        </w:rPr>
      </w:pPr>
      <w:r w:rsidRPr="005E0F46">
        <w:rPr>
          <w:sz w:val="28"/>
          <w:szCs w:val="28"/>
        </w:rPr>
        <w:t xml:space="preserve">* </w:t>
      </w:r>
      <w:r w:rsidRPr="00DD7CC5">
        <w:rPr>
          <w:sz w:val="28"/>
          <w:szCs w:val="28"/>
        </w:rPr>
        <w:t>Выделяется в целях реализации пункта 6 статьи 168 Налогового кодекса Российской Федерации (часть вторая).</w:t>
      </w:r>
    </w:p>
    <w:p w:rsidR="00D907B2" w:rsidRDefault="00D907B2"/>
    <w:p w:rsidR="00D907B2" w:rsidRDefault="00D907B2"/>
    <w:p w:rsidR="00B6067A" w:rsidRDefault="00B6067A">
      <w:r>
        <w:br w:type="page"/>
      </w:r>
    </w:p>
    <w:p w:rsidR="00087D50" w:rsidRDefault="00087D50" w:rsidP="00087D50">
      <w:pPr>
        <w:ind w:left="-1952" w:right="1" w:firstLine="7622"/>
      </w:pPr>
      <w:bookmarkStart w:id="127" w:name="_Hlk3229667"/>
      <w:r>
        <w:lastRenderedPageBreak/>
        <w:t>Приложение № 14 к протоколу № 12</w:t>
      </w:r>
    </w:p>
    <w:p w:rsidR="00087D50" w:rsidRDefault="00087D50" w:rsidP="00087D50">
      <w:pPr>
        <w:ind w:left="-1952" w:right="281" w:firstLine="7622"/>
      </w:pPr>
      <w:r>
        <w:t>заседания правления региональной</w:t>
      </w:r>
    </w:p>
    <w:p w:rsidR="00087D50" w:rsidRDefault="00087D50" w:rsidP="00087D50">
      <w:pPr>
        <w:ind w:left="-1952" w:right="281" w:firstLine="7622"/>
      </w:pPr>
      <w:r>
        <w:t>энергетической комиссии</w:t>
      </w:r>
    </w:p>
    <w:p w:rsidR="00087D50" w:rsidRDefault="00087D50" w:rsidP="00087D50">
      <w:pPr>
        <w:ind w:left="-1952" w:right="281" w:firstLine="7622"/>
      </w:pPr>
      <w:r>
        <w:t>Кемеровской области от 28.02.2019</w:t>
      </w:r>
    </w:p>
    <w:bookmarkEnd w:id="127"/>
    <w:p w:rsidR="006B4D7E" w:rsidRDefault="006B4D7E" w:rsidP="00CE26EF">
      <w:pPr>
        <w:jc w:val="center"/>
        <w:rPr>
          <w:b/>
          <w:iCs/>
          <w:snapToGrid w:val="0"/>
          <w:color w:val="000000"/>
          <w:sz w:val="28"/>
          <w:szCs w:val="28"/>
        </w:rPr>
      </w:pPr>
    </w:p>
    <w:p w:rsidR="00CE26EF" w:rsidRPr="00CE26EF" w:rsidRDefault="00CE26EF" w:rsidP="00CE26EF">
      <w:pPr>
        <w:jc w:val="center"/>
        <w:rPr>
          <w:b/>
          <w:iCs/>
          <w:snapToGrid w:val="0"/>
          <w:color w:val="000000"/>
          <w:sz w:val="28"/>
          <w:szCs w:val="28"/>
        </w:rPr>
      </w:pPr>
      <w:r w:rsidRPr="00CE26EF">
        <w:rPr>
          <w:b/>
          <w:iCs/>
          <w:snapToGrid w:val="0"/>
          <w:color w:val="000000"/>
          <w:sz w:val="28"/>
          <w:szCs w:val="28"/>
        </w:rPr>
        <w:t>Пояснительная записка</w:t>
      </w:r>
      <w:r w:rsidRPr="00CE26EF">
        <w:rPr>
          <w:b/>
          <w:iCs/>
          <w:snapToGrid w:val="0"/>
          <w:color w:val="000000"/>
          <w:sz w:val="28"/>
          <w:szCs w:val="28"/>
        </w:rPr>
        <w:br/>
        <w:t>региональной энергетической комиссии Кемеровской области</w:t>
      </w:r>
    </w:p>
    <w:p w:rsidR="00CE26EF" w:rsidRPr="00CE26EF" w:rsidRDefault="00CE26EF" w:rsidP="00CE26EF">
      <w:pPr>
        <w:jc w:val="center"/>
        <w:rPr>
          <w:b/>
          <w:snapToGrid w:val="0"/>
          <w:color w:val="000000"/>
          <w:sz w:val="28"/>
          <w:szCs w:val="28"/>
        </w:rPr>
      </w:pPr>
      <w:r w:rsidRPr="00CE26EF">
        <w:rPr>
          <w:b/>
          <w:snapToGrid w:val="0"/>
          <w:color w:val="000000"/>
          <w:sz w:val="28"/>
          <w:szCs w:val="28"/>
          <w:lang w:val="x-none"/>
        </w:rPr>
        <w:t xml:space="preserve">по материалам, представленным </w:t>
      </w:r>
      <w:r w:rsidRPr="00CE26EF">
        <w:rPr>
          <w:b/>
          <w:bCs/>
          <w:snapToGrid w:val="0"/>
          <w:color w:val="000000"/>
          <w:sz w:val="28"/>
          <w:szCs w:val="28"/>
        </w:rPr>
        <w:t>МУП «Комфорт»</w:t>
      </w:r>
      <w:r w:rsidRPr="00CE26EF">
        <w:rPr>
          <w:b/>
          <w:bCs/>
          <w:snapToGrid w:val="0"/>
          <w:color w:val="000000"/>
          <w:sz w:val="28"/>
          <w:szCs w:val="28"/>
          <w:lang w:val="x-none"/>
        </w:rPr>
        <w:t>,</w:t>
      </w:r>
      <w:r w:rsidRPr="00CE26EF">
        <w:rPr>
          <w:b/>
          <w:snapToGrid w:val="0"/>
          <w:color w:val="000000"/>
          <w:sz w:val="28"/>
          <w:szCs w:val="28"/>
        </w:rPr>
        <w:t xml:space="preserve"> </w:t>
      </w:r>
      <w:r w:rsidRPr="00CE26EF">
        <w:rPr>
          <w:b/>
          <w:snapToGrid w:val="0"/>
          <w:color w:val="000000"/>
          <w:sz w:val="28"/>
          <w:szCs w:val="28"/>
          <w:lang w:val="x-none"/>
        </w:rPr>
        <w:t xml:space="preserve">для установления </w:t>
      </w:r>
      <w:r w:rsidRPr="00CE26EF">
        <w:rPr>
          <w:b/>
          <w:snapToGrid w:val="0"/>
          <w:color w:val="000000"/>
          <w:sz w:val="28"/>
          <w:szCs w:val="28"/>
        </w:rPr>
        <w:t>тарифов на горячую воду</w:t>
      </w:r>
      <w:r w:rsidRPr="00CE26EF">
        <w:rPr>
          <w:b/>
          <w:snapToGrid w:val="0"/>
          <w:color w:val="000000"/>
          <w:sz w:val="28"/>
          <w:szCs w:val="28"/>
          <w:lang w:val="x-none"/>
        </w:rPr>
        <w:t xml:space="preserve">, </w:t>
      </w:r>
      <w:r w:rsidRPr="00CE26EF">
        <w:rPr>
          <w:b/>
          <w:snapToGrid w:val="0"/>
          <w:color w:val="000000"/>
          <w:sz w:val="28"/>
          <w:szCs w:val="28"/>
        </w:rPr>
        <w:t xml:space="preserve">в открытой системе теплоснабжения, </w:t>
      </w:r>
      <w:r w:rsidRPr="00CE26EF">
        <w:rPr>
          <w:b/>
          <w:snapToGrid w:val="0"/>
          <w:color w:val="000000"/>
          <w:sz w:val="28"/>
          <w:szCs w:val="28"/>
          <w:lang w:val="x-none"/>
        </w:rPr>
        <w:t>реализуем</w:t>
      </w:r>
      <w:r w:rsidRPr="00CE26EF">
        <w:rPr>
          <w:b/>
          <w:snapToGrid w:val="0"/>
          <w:color w:val="000000"/>
          <w:sz w:val="28"/>
          <w:szCs w:val="28"/>
        </w:rPr>
        <w:t xml:space="preserve">ую </w:t>
      </w:r>
      <w:r w:rsidRPr="00CE26EF">
        <w:rPr>
          <w:b/>
          <w:snapToGrid w:val="0"/>
          <w:color w:val="000000"/>
          <w:sz w:val="28"/>
          <w:szCs w:val="28"/>
          <w:lang w:val="x-none"/>
        </w:rPr>
        <w:t>на потребительском рынке</w:t>
      </w:r>
      <w:r w:rsidRPr="00CE26EF">
        <w:rPr>
          <w:b/>
          <w:snapToGrid w:val="0"/>
          <w:color w:val="000000"/>
          <w:sz w:val="28"/>
          <w:szCs w:val="28"/>
        </w:rPr>
        <w:t xml:space="preserve"> </w:t>
      </w:r>
      <w:r w:rsidRPr="00CE26EF">
        <w:rPr>
          <w:b/>
          <w:bCs/>
          <w:snapToGrid w:val="0"/>
          <w:color w:val="000000"/>
          <w:sz w:val="28"/>
          <w:szCs w:val="28"/>
        </w:rPr>
        <w:t xml:space="preserve">Юргинского муниципального района, </w:t>
      </w:r>
      <w:r w:rsidRPr="00CE26EF">
        <w:rPr>
          <w:b/>
          <w:snapToGrid w:val="0"/>
          <w:color w:val="000000"/>
          <w:sz w:val="28"/>
          <w:szCs w:val="28"/>
        </w:rPr>
        <w:t>на 2019-2023 гг.</w:t>
      </w:r>
    </w:p>
    <w:p w:rsidR="00CE26EF" w:rsidRPr="00CE26EF" w:rsidRDefault="00CE26EF" w:rsidP="00CE26EF">
      <w:pPr>
        <w:jc w:val="center"/>
        <w:rPr>
          <w:snapToGrid w:val="0"/>
          <w:color w:val="000000"/>
          <w:sz w:val="28"/>
          <w:szCs w:val="28"/>
          <w:lang w:val="x-none"/>
        </w:rPr>
      </w:pPr>
    </w:p>
    <w:p w:rsidR="00CE26EF" w:rsidRPr="00CE26EF" w:rsidRDefault="00CE26EF" w:rsidP="006B4D7E">
      <w:pPr>
        <w:jc w:val="both"/>
        <w:rPr>
          <w:b/>
          <w:bCs/>
          <w:sz w:val="28"/>
          <w:szCs w:val="28"/>
        </w:rPr>
      </w:pPr>
      <w:r w:rsidRPr="00CE26EF">
        <w:rPr>
          <w:b/>
          <w:bCs/>
          <w:sz w:val="28"/>
          <w:szCs w:val="28"/>
        </w:rPr>
        <w:t>1. НОРМАТИВНО-МЕТОДИЧЕСКАЯ ОСНОВА ПРОВЕДЕНИЯ АНАЛИЗА МАТЕРИАЛОВ</w:t>
      </w:r>
    </w:p>
    <w:p w:rsidR="00CE26EF" w:rsidRPr="00CE26EF" w:rsidRDefault="00CE26EF" w:rsidP="006B4D7E">
      <w:pPr>
        <w:jc w:val="both"/>
        <w:rPr>
          <w:b/>
          <w:bCs/>
          <w:sz w:val="28"/>
          <w:szCs w:val="28"/>
        </w:rPr>
      </w:pPr>
    </w:p>
    <w:p w:rsidR="00CE26EF" w:rsidRPr="00CE26EF" w:rsidRDefault="00CE26EF" w:rsidP="006B4D7E">
      <w:pPr>
        <w:numPr>
          <w:ilvl w:val="0"/>
          <w:numId w:val="11"/>
        </w:numPr>
        <w:tabs>
          <w:tab w:val="left" w:pos="0"/>
          <w:tab w:val="num" w:pos="142"/>
          <w:tab w:val="num" w:pos="851"/>
          <w:tab w:val="left" w:pos="9900"/>
        </w:tabs>
        <w:ind w:left="0" w:firstLine="709"/>
        <w:jc w:val="both"/>
        <w:rPr>
          <w:sz w:val="28"/>
          <w:szCs w:val="28"/>
        </w:rPr>
      </w:pPr>
      <w:r w:rsidRPr="00CE26EF">
        <w:rPr>
          <w:sz w:val="28"/>
          <w:szCs w:val="28"/>
        </w:rPr>
        <w:t>Гражданский кодекс Российской Федерации (далее – ГК РФ);</w:t>
      </w:r>
    </w:p>
    <w:p w:rsidR="00CE26EF" w:rsidRPr="00CE26EF" w:rsidRDefault="00CE26EF" w:rsidP="006B4D7E">
      <w:pPr>
        <w:numPr>
          <w:ilvl w:val="0"/>
          <w:numId w:val="11"/>
        </w:numPr>
        <w:tabs>
          <w:tab w:val="left" w:pos="0"/>
          <w:tab w:val="num" w:pos="142"/>
          <w:tab w:val="num" w:pos="851"/>
          <w:tab w:val="left" w:pos="9900"/>
        </w:tabs>
        <w:ind w:left="0" w:firstLine="709"/>
        <w:jc w:val="both"/>
        <w:rPr>
          <w:sz w:val="28"/>
          <w:szCs w:val="28"/>
        </w:rPr>
      </w:pPr>
      <w:r w:rsidRPr="00CE26EF">
        <w:rPr>
          <w:sz w:val="28"/>
          <w:szCs w:val="28"/>
        </w:rPr>
        <w:t>Налоговый кодекс Российской Федерации (далее - НК РФ);</w:t>
      </w:r>
    </w:p>
    <w:p w:rsidR="00CE26EF" w:rsidRPr="00CE26EF" w:rsidRDefault="00CE26EF" w:rsidP="006B4D7E">
      <w:pPr>
        <w:numPr>
          <w:ilvl w:val="0"/>
          <w:numId w:val="11"/>
        </w:numPr>
        <w:tabs>
          <w:tab w:val="left" w:pos="0"/>
          <w:tab w:val="num" w:pos="142"/>
          <w:tab w:val="num" w:pos="851"/>
          <w:tab w:val="left" w:pos="9900"/>
        </w:tabs>
        <w:ind w:left="0" w:firstLine="709"/>
        <w:jc w:val="both"/>
        <w:rPr>
          <w:sz w:val="28"/>
          <w:szCs w:val="28"/>
        </w:rPr>
      </w:pPr>
      <w:r w:rsidRPr="00CE26EF">
        <w:rPr>
          <w:sz w:val="28"/>
          <w:szCs w:val="28"/>
        </w:rPr>
        <w:t>Трудовой Кодекс Российской Федерации (далее - ТК РФ);</w:t>
      </w:r>
    </w:p>
    <w:p w:rsidR="00CE26EF" w:rsidRPr="00CE26EF" w:rsidRDefault="00CE26EF" w:rsidP="006B4D7E">
      <w:pPr>
        <w:numPr>
          <w:ilvl w:val="0"/>
          <w:numId w:val="11"/>
        </w:numPr>
        <w:tabs>
          <w:tab w:val="left" w:pos="0"/>
          <w:tab w:val="num" w:pos="142"/>
          <w:tab w:val="num" w:pos="851"/>
          <w:tab w:val="left" w:pos="9900"/>
        </w:tabs>
        <w:ind w:left="0" w:firstLine="709"/>
        <w:jc w:val="both"/>
        <w:rPr>
          <w:sz w:val="28"/>
          <w:szCs w:val="28"/>
        </w:rPr>
      </w:pPr>
      <w:r w:rsidRPr="00CE26EF">
        <w:rPr>
          <w:sz w:val="28"/>
          <w:szCs w:val="28"/>
        </w:rPr>
        <w:t>Федеральный закон от 27.07.2010 № 190-ФЗ «О теплоснабжении»;</w:t>
      </w:r>
    </w:p>
    <w:p w:rsidR="00CE26EF" w:rsidRPr="00CE26EF" w:rsidRDefault="00CE26EF" w:rsidP="006B4D7E">
      <w:pPr>
        <w:numPr>
          <w:ilvl w:val="0"/>
          <w:numId w:val="11"/>
        </w:numPr>
        <w:tabs>
          <w:tab w:val="left" w:pos="0"/>
          <w:tab w:val="num" w:pos="142"/>
          <w:tab w:val="num" w:pos="851"/>
          <w:tab w:val="left" w:pos="9900"/>
        </w:tabs>
        <w:ind w:left="0" w:firstLine="709"/>
        <w:jc w:val="both"/>
        <w:rPr>
          <w:sz w:val="28"/>
          <w:szCs w:val="28"/>
        </w:rPr>
      </w:pPr>
      <w:r w:rsidRPr="00CE26EF">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CE26EF" w:rsidRPr="00CE26EF" w:rsidRDefault="00CE26EF" w:rsidP="006B4D7E">
      <w:pPr>
        <w:numPr>
          <w:ilvl w:val="0"/>
          <w:numId w:val="11"/>
        </w:numPr>
        <w:tabs>
          <w:tab w:val="left" w:pos="0"/>
          <w:tab w:val="num" w:pos="142"/>
          <w:tab w:val="num" w:pos="851"/>
          <w:tab w:val="left" w:pos="9900"/>
        </w:tabs>
        <w:ind w:left="0" w:firstLine="709"/>
        <w:jc w:val="both"/>
        <w:rPr>
          <w:sz w:val="28"/>
          <w:szCs w:val="28"/>
        </w:rPr>
      </w:pPr>
      <w:r w:rsidRPr="00CE26EF">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rsidR="00CE26EF" w:rsidRPr="00CE26EF" w:rsidRDefault="00CE26EF" w:rsidP="006B4D7E">
      <w:pPr>
        <w:numPr>
          <w:ilvl w:val="0"/>
          <w:numId w:val="11"/>
        </w:numPr>
        <w:tabs>
          <w:tab w:val="num" w:pos="142"/>
        </w:tabs>
        <w:ind w:left="0" w:firstLine="709"/>
        <w:jc w:val="both"/>
        <w:rPr>
          <w:sz w:val="28"/>
          <w:szCs w:val="28"/>
        </w:rPr>
      </w:pPr>
      <w:r w:rsidRPr="00CE26EF">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rsidR="00CE26EF" w:rsidRPr="00CE26EF" w:rsidRDefault="00CE26EF" w:rsidP="006B4D7E">
      <w:pPr>
        <w:numPr>
          <w:ilvl w:val="0"/>
          <w:numId w:val="11"/>
        </w:numPr>
        <w:tabs>
          <w:tab w:val="num" w:pos="142"/>
        </w:tabs>
        <w:ind w:left="0" w:firstLine="709"/>
        <w:jc w:val="both"/>
        <w:rPr>
          <w:sz w:val="28"/>
          <w:szCs w:val="28"/>
        </w:rPr>
      </w:pPr>
      <w:r w:rsidRPr="00CE26EF">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rsidR="00CE26EF" w:rsidRPr="00CE26EF" w:rsidRDefault="00CE26EF" w:rsidP="006B4D7E">
      <w:pPr>
        <w:numPr>
          <w:ilvl w:val="0"/>
          <w:numId w:val="11"/>
        </w:numPr>
        <w:tabs>
          <w:tab w:val="num" w:pos="142"/>
        </w:tabs>
        <w:ind w:left="0" w:firstLine="709"/>
        <w:jc w:val="both"/>
        <w:rPr>
          <w:sz w:val="28"/>
          <w:szCs w:val="28"/>
        </w:rPr>
      </w:pPr>
      <w:r w:rsidRPr="00CE26E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rsidR="00CE26EF" w:rsidRPr="00CE26EF" w:rsidRDefault="00CE26EF" w:rsidP="006B4D7E">
      <w:pPr>
        <w:ind w:firstLine="709"/>
        <w:jc w:val="both"/>
        <w:rPr>
          <w:sz w:val="28"/>
          <w:szCs w:val="28"/>
        </w:rPr>
      </w:pPr>
      <w:r w:rsidRPr="00CE26EF">
        <w:rPr>
          <w:sz w:val="28"/>
          <w:szCs w:val="28"/>
        </w:rPr>
        <w:t>Вся нормативно – методическая основа используется в редакции, действующей на момент проведения экспертизы.</w:t>
      </w:r>
    </w:p>
    <w:p w:rsidR="00CE26EF" w:rsidRPr="00CE26EF" w:rsidRDefault="00CE26EF" w:rsidP="006B4D7E">
      <w:pPr>
        <w:ind w:firstLine="709"/>
        <w:jc w:val="both"/>
        <w:rPr>
          <w:sz w:val="28"/>
          <w:szCs w:val="28"/>
        </w:rPr>
      </w:pPr>
      <w:r w:rsidRPr="00CE26EF">
        <w:rPr>
          <w:sz w:val="28"/>
          <w:szCs w:val="28"/>
        </w:rPr>
        <w:t xml:space="preserve">При расчёте тарифов на теплоноситель и на горячую воду в открытой системе горячего водоснабжения (теплоснабжения) на 2019 год экспертами принималась за основу информация предприятия, что МУП «Комфорт»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Забор и отпуск воды питьевого качества предприятие осуществляет самостоятельно. </w:t>
      </w:r>
    </w:p>
    <w:p w:rsidR="00CE26EF" w:rsidRPr="00CE26EF" w:rsidRDefault="00CE26EF" w:rsidP="006B4D7E">
      <w:pPr>
        <w:ind w:firstLine="709"/>
        <w:jc w:val="both"/>
        <w:rPr>
          <w:sz w:val="28"/>
          <w:szCs w:val="28"/>
        </w:rPr>
      </w:pPr>
      <w:r w:rsidRPr="00CE26EF">
        <w:rPr>
          <w:sz w:val="28"/>
          <w:szCs w:val="28"/>
        </w:rPr>
        <w:t xml:space="preserve">Потребителями горячей воды и теплоносителя являются население, бюджетная сфера, иные потребители. </w:t>
      </w:r>
    </w:p>
    <w:p w:rsidR="00CE26EF" w:rsidRPr="00CE26EF" w:rsidRDefault="00CE26EF" w:rsidP="006B4D7E">
      <w:pPr>
        <w:ind w:firstLine="709"/>
        <w:jc w:val="both"/>
        <w:rPr>
          <w:sz w:val="28"/>
          <w:szCs w:val="28"/>
        </w:rPr>
      </w:pPr>
    </w:p>
    <w:p w:rsidR="00CE26EF" w:rsidRPr="00CE26EF" w:rsidRDefault="00CE26EF" w:rsidP="006B4D7E">
      <w:pPr>
        <w:jc w:val="both"/>
        <w:rPr>
          <w:b/>
          <w:bCs/>
          <w:sz w:val="28"/>
          <w:szCs w:val="28"/>
        </w:rPr>
      </w:pPr>
      <w:r w:rsidRPr="00CE26EF">
        <w:rPr>
          <w:b/>
          <w:bCs/>
          <w:sz w:val="28"/>
          <w:szCs w:val="28"/>
        </w:rPr>
        <w:lastRenderedPageBreak/>
        <w:t>2. ТАРИФЫ НА ТЕПЛОНОСИТЕЛЬ</w:t>
      </w:r>
    </w:p>
    <w:p w:rsidR="00CE26EF" w:rsidRPr="00CE26EF" w:rsidRDefault="00CE26EF" w:rsidP="006B4D7E">
      <w:pPr>
        <w:ind w:firstLine="709"/>
        <w:jc w:val="both"/>
        <w:rPr>
          <w:sz w:val="28"/>
          <w:szCs w:val="28"/>
        </w:rPr>
      </w:pPr>
      <w:r w:rsidRPr="00CE26EF">
        <w:rPr>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rsidR="00CE26EF" w:rsidRPr="00CE26EF" w:rsidRDefault="00CE26EF" w:rsidP="006B4D7E">
      <w:pPr>
        <w:ind w:firstLine="709"/>
        <w:jc w:val="both"/>
        <w:rPr>
          <w:sz w:val="28"/>
          <w:szCs w:val="28"/>
        </w:rPr>
      </w:pPr>
      <w:r w:rsidRPr="00CE26EF">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CE26EF" w:rsidRPr="00CE26EF" w:rsidRDefault="00CE26EF" w:rsidP="006B4D7E">
      <w:pPr>
        <w:ind w:firstLine="709"/>
        <w:jc w:val="both"/>
        <w:rPr>
          <w:sz w:val="28"/>
          <w:szCs w:val="28"/>
        </w:rPr>
      </w:pPr>
      <w:r w:rsidRPr="00CE26EF">
        <w:rPr>
          <w:sz w:val="28"/>
          <w:szCs w:val="28"/>
        </w:rPr>
        <w:t>- стоимость исходной воды;</w:t>
      </w:r>
    </w:p>
    <w:p w:rsidR="00CE26EF" w:rsidRPr="00CE26EF" w:rsidRDefault="00CE26EF" w:rsidP="006B4D7E">
      <w:pPr>
        <w:ind w:firstLine="709"/>
        <w:jc w:val="both"/>
        <w:rPr>
          <w:sz w:val="28"/>
          <w:szCs w:val="28"/>
        </w:rPr>
      </w:pPr>
      <w:r w:rsidRPr="00CE26EF">
        <w:rPr>
          <w:sz w:val="28"/>
          <w:szCs w:val="28"/>
        </w:rPr>
        <w:t>- стоимость реагентов, а также фильтрующих и ионообменных материалов, используемых при водоподготовке;</w:t>
      </w:r>
    </w:p>
    <w:p w:rsidR="00CE26EF" w:rsidRPr="00CE26EF" w:rsidRDefault="00CE26EF" w:rsidP="006B4D7E">
      <w:pPr>
        <w:ind w:firstLine="709"/>
        <w:jc w:val="both"/>
        <w:rPr>
          <w:sz w:val="28"/>
          <w:szCs w:val="28"/>
        </w:rPr>
      </w:pPr>
      <w:r w:rsidRPr="00CE26EF">
        <w:rPr>
          <w:sz w:val="28"/>
          <w:szCs w:val="28"/>
        </w:rPr>
        <w:t>- расходы на электрическую энергию (мощность) и тепловую энергию (мощность), используемую при водоподготовке;</w:t>
      </w:r>
    </w:p>
    <w:p w:rsidR="00CE26EF" w:rsidRPr="00CE26EF" w:rsidRDefault="00CE26EF" w:rsidP="006B4D7E">
      <w:pPr>
        <w:ind w:firstLine="709"/>
        <w:jc w:val="both"/>
        <w:rPr>
          <w:sz w:val="28"/>
          <w:szCs w:val="28"/>
        </w:rPr>
      </w:pPr>
      <w:r w:rsidRPr="00CE26EF">
        <w:rPr>
          <w:sz w:val="28"/>
          <w:szCs w:val="28"/>
        </w:rPr>
        <w:t>- стоимость транспортировки и очистки сточных вод, возникающих в процессе водоподготовки;</w:t>
      </w:r>
    </w:p>
    <w:p w:rsidR="00CE26EF" w:rsidRPr="00CE26EF" w:rsidRDefault="00CE26EF" w:rsidP="006B4D7E">
      <w:pPr>
        <w:ind w:firstLine="709"/>
        <w:jc w:val="both"/>
        <w:rPr>
          <w:sz w:val="28"/>
          <w:szCs w:val="28"/>
        </w:rPr>
      </w:pPr>
      <w:r w:rsidRPr="00CE26EF">
        <w:rPr>
          <w:sz w:val="28"/>
          <w:szCs w:val="28"/>
        </w:rPr>
        <w:t>- расходы на оплату труда персонала, участвующего в процессе водоподготовки;</w:t>
      </w:r>
    </w:p>
    <w:p w:rsidR="00CE26EF" w:rsidRPr="00CE26EF" w:rsidRDefault="00CE26EF" w:rsidP="006B4D7E">
      <w:pPr>
        <w:ind w:firstLine="709"/>
        <w:jc w:val="both"/>
        <w:rPr>
          <w:sz w:val="28"/>
          <w:szCs w:val="28"/>
        </w:rPr>
      </w:pPr>
      <w:r w:rsidRPr="00CE26EF">
        <w:rPr>
          <w:sz w:val="28"/>
          <w:szCs w:val="28"/>
        </w:rPr>
        <w:t>-  амортизация основных фондов, участвующих в процессе водоподготовки;</w:t>
      </w:r>
    </w:p>
    <w:p w:rsidR="00CE26EF" w:rsidRPr="00CE26EF" w:rsidRDefault="00CE26EF" w:rsidP="006B4D7E">
      <w:pPr>
        <w:ind w:firstLine="709"/>
        <w:jc w:val="both"/>
        <w:rPr>
          <w:sz w:val="28"/>
          <w:szCs w:val="28"/>
        </w:rPr>
      </w:pPr>
      <w:r w:rsidRPr="00CE26EF">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CE26EF" w:rsidRPr="00CE26EF" w:rsidRDefault="00CE26EF" w:rsidP="006B4D7E">
      <w:pPr>
        <w:ind w:firstLine="709"/>
        <w:jc w:val="both"/>
        <w:rPr>
          <w:sz w:val="28"/>
          <w:szCs w:val="28"/>
        </w:rPr>
      </w:pPr>
      <w:r w:rsidRPr="00CE26EF">
        <w:rPr>
          <w:sz w:val="28"/>
          <w:szCs w:val="28"/>
        </w:rPr>
        <w:t>Предприятием не представлен баланс планового отпуска теплоносителя на 2019 год. Экспертами в расчётах использованы объёмы отпуска теплоносителя, утверждённые для предыдущего оператора данного имущественного комплекса ООО «УК «</w:t>
      </w:r>
      <w:proofErr w:type="spellStart"/>
      <w:r w:rsidRPr="00CE26EF">
        <w:rPr>
          <w:sz w:val="28"/>
          <w:szCs w:val="28"/>
        </w:rPr>
        <w:t>Энерготранс</w:t>
      </w:r>
      <w:proofErr w:type="spellEnd"/>
      <w:r w:rsidRPr="00CE26EF">
        <w:rPr>
          <w:sz w:val="28"/>
          <w:szCs w:val="28"/>
        </w:rPr>
        <w:t>-АГРО» на 2016-2018 гг.</w:t>
      </w:r>
    </w:p>
    <w:p w:rsidR="00CE26EF" w:rsidRPr="00CE26EF" w:rsidRDefault="00CE26EF" w:rsidP="006B4D7E">
      <w:pPr>
        <w:ind w:firstLine="709"/>
        <w:jc w:val="right"/>
        <w:rPr>
          <w:sz w:val="28"/>
          <w:szCs w:val="28"/>
        </w:rPr>
      </w:pPr>
      <w:r w:rsidRPr="00CE26EF">
        <w:rPr>
          <w:sz w:val="28"/>
          <w:szCs w:val="28"/>
        </w:rPr>
        <w:t>Таблица 1</w:t>
      </w:r>
    </w:p>
    <w:p w:rsidR="00CE26EF" w:rsidRPr="00CE26EF" w:rsidRDefault="00CE26EF" w:rsidP="006B4D7E">
      <w:pPr>
        <w:ind w:firstLine="567"/>
        <w:jc w:val="center"/>
        <w:rPr>
          <w:sz w:val="28"/>
          <w:szCs w:val="28"/>
        </w:rPr>
      </w:pPr>
      <w:r w:rsidRPr="00CE26EF">
        <w:rPr>
          <w:sz w:val="28"/>
          <w:szCs w:val="28"/>
        </w:rPr>
        <w:t>Баланс теплоносителя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1770"/>
        <w:gridCol w:w="2058"/>
      </w:tblGrid>
      <w:tr w:rsidR="00CE26EF" w:rsidRPr="00CE26EF" w:rsidTr="00CE26EF">
        <w:trPr>
          <w:trHeight w:val="951"/>
        </w:trPr>
        <w:tc>
          <w:tcPr>
            <w:tcW w:w="3123" w:type="pct"/>
            <w:shd w:val="clear" w:color="auto" w:fill="auto"/>
            <w:noWrap/>
            <w:vAlign w:val="center"/>
            <w:hideMark/>
          </w:tcPr>
          <w:p w:rsidR="00CE26EF" w:rsidRPr="00CE26EF" w:rsidRDefault="00CE26EF" w:rsidP="00CE26EF">
            <w:pPr>
              <w:jc w:val="center"/>
              <w:rPr>
                <w:color w:val="000000"/>
              </w:rPr>
            </w:pPr>
            <w:r w:rsidRPr="00CE26EF">
              <w:rPr>
                <w:color w:val="000000"/>
              </w:rPr>
              <w:t>Показатели</w:t>
            </w:r>
          </w:p>
        </w:tc>
        <w:tc>
          <w:tcPr>
            <w:tcW w:w="868" w:type="pct"/>
            <w:shd w:val="clear" w:color="auto" w:fill="auto"/>
            <w:noWrap/>
            <w:vAlign w:val="center"/>
            <w:hideMark/>
          </w:tcPr>
          <w:p w:rsidR="00CE26EF" w:rsidRPr="00CE26EF" w:rsidRDefault="00CE26EF" w:rsidP="00CE26EF">
            <w:pPr>
              <w:jc w:val="center"/>
              <w:rPr>
                <w:color w:val="000000"/>
              </w:rPr>
            </w:pPr>
            <w:r w:rsidRPr="00CE26EF">
              <w:rPr>
                <w:color w:val="000000"/>
              </w:rPr>
              <w:t>Ед. изм.</w:t>
            </w:r>
          </w:p>
        </w:tc>
        <w:tc>
          <w:tcPr>
            <w:tcW w:w="1009" w:type="pct"/>
            <w:shd w:val="clear" w:color="auto" w:fill="auto"/>
            <w:vAlign w:val="center"/>
          </w:tcPr>
          <w:p w:rsidR="00CE26EF" w:rsidRPr="00CE26EF" w:rsidRDefault="00CE26EF" w:rsidP="00CE26EF">
            <w:pPr>
              <w:jc w:val="center"/>
              <w:rPr>
                <w:color w:val="000000"/>
              </w:rPr>
            </w:pPr>
            <w:r w:rsidRPr="00CE26EF">
              <w:rPr>
                <w:color w:val="000000"/>
              </w:rPr>
              <w:t>Предложения экспертов на 2019</w:t>
            </w:r>
          </w:p>
        </w:tc>
      </w:tr>
      <w:tr w:rsidR="00CE26EF" w:rsidRPr="00CE26EF" w:rsidTr="00CE26EF">
        <w:trPr>
          <w:trHeight w:val="315"/>
        </w:trPr>
        <w:tc>
          <w:tcPr>
            <w:tcW w:w="3123" w:type="pct"/>
            <w:tcBorders>
              <w:top w:val="single" w:sz="4" w:space="0" w:color="auto"/>
              <w:bottom w:val="single" w:sz="4" w:space="0" w:color="auto"/>
            </w:tcBorders>
            <w:shd w:val="clear" w:color="auto" w:fill="auto"/>
            <w:noWrap/>
            <w:vAlign w:val="bottom"/>
            <w:hideMark/>
          </w:tcPr>
          <w:p w:rsidR="00CE26EF" w:rsidRPr="00CE26EF" w:rsidRDefault="00CE26EF" w:rsidP="00CE26EF">
            <w:pPr>
              <w:rPr>
                <w:bCs/>
                <w:color w:val="000000"/>
              </w:rPr>
            </w:pPr>
            <w:r w:rsidRPr="00CE26EF">
              <w:rPr>
                <w:bCs/>
                <w:color w:val="000000"/>
              </w:rPr>
              <w:t>Всего полезный отпуск</w:t>
            </w:r>
          </w:p>
        </w:tc>
        <w:tc>
          <w:tcPr>
            <w:tcW w:w="868" w:type="pct"/>
            <w:tcBorders>
              <w:top w:val="single" w:sz="4" w:space="0" w:color="auto"/>
              <w:bottom w:val="single" w:sz="4" w:space="0" w:color="auto"/>
              <w:right w:val="single" w:sz="4" w:space="0" w:color="auto"/>
            </w:tcBorders>
            <w:shd w:val="clear" w:color="auto" w:fill="auto"/>
            <w:noWrap/>
            <w:vAlign w:val="bottom"/>
            <w:hideMark/>
          </w:tcPr>
          <w:p w:rsidR="00CE26EF" w:rsidRPr="00CE26EF" w:rsidRDefault="00CE26EF" w:rsidP="00CE26EF">
            <w:pPr>
              <w:jc w:val="center"/>
              <w:rPr>
                <w:bCs/>
                <w:color w:val="000000"/>
              </w:rPr>
            </w:pPr>
            <w:r w:rsidRPr="00CE26EF">
              <w:rPr>
                <w:bCs/>
                <w:color w:val="000000"/>
              </w:rPr>
              <w:t>м</w:t>
            </w:r>
            <w:r w:rsidRPr="00CE26EF">
              <w:rPr>
                <w:bCs/>
                <w:color w:val="000000"/>
                <w:vertAlign w:val="superscript"/>
              </w:rPr>
              <w:t>3</w:t>
            </w:r>
          </w:p>
        </w:tc>
        <w:tc>
          <w:tcPr>
            <w:tcW w:w="1009" w:type="pct"/>
            <w:tcBorders>
              <w:top w:val="single" w:sz="4" w:space="0" w:color="auto"/>
              <w:left w:val="single" w:sz="4" w:space="0" w:color="auto"/>
              <w:bottom w:val="single" w:sz="4" w:space="0" w:color="auto"/>
            </w:tcBorders>
            <w:shd w:val="clear" w:color="auto" w:fill="auto"/>
            <w:noWrap/>
            <w:hideMark/>
          </w:tcPr>
          <w:p w:rsidR="00CE26EF" w:rsidRPr="00CE26EF" w:rsidRDefault="00CE26EF" w:rsidP="00CE26EF">
            <w:pPr>
              <w:jc w:val="center"/>
            </w:pPr>
            <w:r w:rsidRPr="00CE26EF">
              <w:t>93 245,00</w:t>
            </w:r>
          </w:p>
        </w:tc>
      </w:tr>
      <w:tr w:rsidR="00CE26EF" w:rsidRPr="00CE26EF" w:rsidTr="00CE26EF">
        <w:trPr>
          <w:trHeight w:val="315"/>
        </w:trPr>
        <w:tc>
          <w:tcPr>
            <w:tcW w:w="3123" w:type="pct"/>
            <w:tcBorders>
              <w:top w:val="single" w:sz="4" w:space="0" w:color="auto"/>
              <w:bottom w:val="single" w:sz="4" w:space="0" w:color="auto"/>
            </w:tcBorders>
            <w:shd w:val="clear" w:color="auto" w:fill="auto"/>
            <w:noWrap/>
            <w:vAlign w:val="bottom"/>
            <w:hideMark/>
          </w:tcPr>
          <w:p w:rsidR="00CE26EF" w:rsidRPr="00CE26EF" w:rsidRDefault="00CE26EF" w:rsidP="00CE26EF">
            <w:pPr>
              <w:rPr>
                <w:color w:val="000000"/>
              </w:rPr>
            </w:pPr>
            <w:r w:rsidRPr="00CE26EF">
              <w:rPr>
                <w:color w:val="000000"/>
              </w:rPr>
              <w:t>в т.ч. жилищные организации</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6EF" w:rsidRPr="00CE26EF" w:rsidRDefault="00CE26EF" w:rsidP="00CE26EF">
            <w:pPr>
              <w:jc w:val="center"/>
              <w:rPr>
                <w:bCs/>
                <w:color w:val="000000"/>
              </w:rPr>
            </w:pPr>
            <w:r w:rsidRPr="00CE26EF">
              <w:rPr>
                <w:bCs/>
                <w:color w:val="000000"/>
              </w:rPr>
              <w:t>м</w:t>
            </w:r>
            <w:r w:rsidRPr="00CE26EF">
              <w:rPr>
                <w:bCs/>
                <w:color w:val="000000"/>
                <w:vertAlign w:val="superscript"/>
              </w:rPr>
              <w:t>3</w:t>
            </w:r>
          </w:p>
        </w:tc>
        <w:tc>
          <w:tcPr>
            <w:tcW w:w="1009" w:type="pct"/>
            <w:tcBorders>
              <w:top w:val="single" w:sz="4" w:space="0" w:color="auto"/>
              <w:left w:val="single" w:sz="4" w:space="0" w:color="auto"/>
              <w:bottom w:val="single" w:sz="4" w:space="0" w:color="auto"/>
            </w:tcBorders>
            <w:shd w:val="clear" w:color="auto" w:fill="auto"/>
            <w:noWrap/>
            <w:hideMark/>
          </w:tcPr>
          <w:p w:rsidR="00CE26EF" w:rsidRPr="00CE26EF" w:rsidRDefault="00CE26EF" w:rsidP="00CE26EF">
            <w:pPr>
              <w:jc w:val="center"/>
            </w:pPr>
            <w:r w:rsidRPr="00CE26EF">
              <w:t>80 792,70</w:t>
            </w:r>
          </w:p>
        </w:tc>
      </w:tr>
      <w:tr w:rsidR="00CE26EF" w:rsidRPr="00CE26EF" w:rsidTr="00CE26EF">
        <w:trPr>
          <w:trHeight w:val="315"/>
        </w:trPr>
        <w:tc>
          <w:tcPr>
            <w:tcW w:w="3123" w:type="pct"/>
            <w:tcBorders>
              <w:top w:val="single" w:sz="4" w:space="0" w:color="auto"/>
              <w:bottom w:val="single" w:sz="4" w:space="0" w:color="auto"/>
            </w:tcBorders>
            <w:shd w:val="clear" w:color="auto" w:fill="auto"/>
            <w:noWrap/>
            <w:vAlign w:val="bottom"/>
            <w:hideMark/>
          </w:tcPr>
          <w:p w:rsidR="00CE26EF" w:rsidRPr="00CE26EF" w:rsidRDefault="00CE26EF" w:rsidP="00CE26EF">
            <w:pPr>
              <w:rPr>
                <w:color w:val="000000"/>
              </w:rPr>
            </w:pPr>
            <w:r w:rsidRPr="00CE26EF">
              <w:rPr>
                <w:color w:val="000000"/>
              </w:rPr>
              <w:t xml:space="preserve">          бюджетные организации</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6EF" w:rsidRPr="00CE26EF" w:rsidRDefault="00CE26EF" w:rsidP="00CE26EF">
            <w:pPr>
              <w:jc w:val="center"/>
              <w:rPr>
                <w:bCs/>
                <w:color w:val="000000"/>
              </w:rPr>
            </w:pPr>
            <w:r w:rsidRPr="00CE26EF">
              <w:rPr>
                <w:bCs/>
                <w:color w:val="000000"/>
              </w:rPr>
              <w:t>м</w:t>
            </w:r>
            <w:r w:rsidRPr="00CE26EF">
              <w:rPr>
                <w:bCs/>
                <w:color w:val="000000"/>
                <w:vertAlign w:val="superscript"/>
              </w:rPr>
              <w:t>3</w:t>
            </w:r>
          </w:p>
        </w:tc>
        <w:tc>
          <w:tcPr>
            <w:tcW w:w="1009" w:type="pct"/>
            <w:tcBorders>
              <w:top w:val="single" w:sz="4" w:space="0" w:color="auto"/>
              <w:left w:val="single" w:sz="4" w:space="0" w:color="auto"/>
              <w:bottom w:val="single" w:sz="4" w:space="0" w:color="auto"/>
            </w:tcBorders>
            <w:shd w:val="clear" w:color="auto" w:fill="auto"/>
            <w:noWrap/>
            <w:hideMark/>
          </w:tcPr>
          <w:p w:rsidR="00CE26EF" w:rsidRPr="00CE26EF" w:rsidRDefault="00CE26EF" w:rsidP="00CE26EF">
            <w:pPr>
              <w:jc w:val="center"/>
            </w:pPr>
            <w:r w:rsidRPr="00CE26EF">
              <w:t>11 887,00</w:t>
            </w:r>
          </w:p>
        </w:tc>
      </w:tr>
      <w:tr w:rsidR="00CE26EF" w:rsidRPr="00CE26EF" w:rsidTr="00CE26EF">
        <w:trPr>
          <w:trHeight w:val="315"/>
        </w:trPr>
        <w:tc>
          <w:tcPr>
            <w:tcW w:w="3123" w:type="pct"/>
            <w:tcBorders>
              <w:top w:val="single" w:sz="4" w:space="0" w:color="auto"/>
              <w:bottom w:val="single" w:sz="4" w:space="0" w:color="auto"/>
            </w:tcBorders>
            <w:shd w:val="clear" w:color="auto" w:fill="auto"/>
            <w:noWrap/>
            <w:vAlign w:val="bottom"/>
            <w:hideMark/>
          </w:tcPr>
          <w:p w:rsidR="00CE26EF" w:rsidRPr="00CE26EF" w:rsidRDefault="00CE26EF" w:rsidP="00CE26EF">
            <w:pPr>
              <w:rPr>
                <w:color w:val="000000"/>
              </w:rPr>
            </w:pPr>
            <w:r w:rsidRPr="00CE26EF">
              <w:rPr>
                <w:color w:val="000000"/>
              </w:rPr>
              <w:t xml:space="preserve">          прочие потребители</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6EF" w:rsidRPr="00CE26EF" w:rsidRDefault="00CE26EF" w:rsidP="00CE26EF">
            <w:pPr>
              <w:jc w:val="center"/>
              <w:rPr>
                <w:bCs/>
                <w:color w:val="000000"/>
              </w:rPr>
            </w:pPr>
            <w:r w:rsidRPr="00CE26EF">
              <w:rPr>
                <w:bCs/>
                <w:color w:val="000000"/>
              </w:rPr>
              <w:t>м</w:t>
            </w:r>
            <w:r w:rsidRPr="00CE26EF">
              <w:rPr>
                <w:bCs/>
                <w:color w:val="000000"/>
                <w:vertAlign w:val="superscript"/>
              </w:rPr>
              <w:t>3</w:t>
            </w:r>
          </w:p>
        </w:tc>
        <w:tc>
          <w:tcPr>
            <w:tcW w:w="1009" w:type="pct"/>
            <w:tcBorders>
              <w:top w:val="single" w:sz="4" w:space="0" w:color="auto"/>
              <w:left w:val="single" w:sz="4" w:space="0" w:color="auto"/>
              <w:bottom w:val="single" w:sz="4" w:space="0" w:color="auto"/>
            </w:tcBorders>
            <w:shd w:val="clear" w:color="auto" w:fill="auto"/>
            <w:noWrap/>
            <w:hideMark/>
          </w:tcPr>
          <w:p w:rsidR="00CE26EF" w:rsidRPr="00CE26EF" w:rsidRDefault="00CE26EF" w:rsidP="00CE26EF">
            <w:pPr>
              <w:jc w:val="center"/>
            </w:pPr>
            <w:r w:rsidRPr="00CE26EF">
              <w:t>565,80</w:t>
            </w:r>
          </w:p>
        </w:tc>
      </w:tr>
    </w:tbl>
    <w:p w:rsidR="00CE26EF" w:rsidRPr="00CE26EF" w:rsidRDefault="00CE26EF" w:rsidP="006B4D7E">
      <w:pPr>
        <w:ind w:firstLine="709"/>
        <w:jc w:val="both"/>
        <w:rPr>
          <w:sz w:val="28"/>
          <w:szCs w:val="28"/>
        </w:rPr>
      </w:pPr>
    </w:p>
    <w:p w:rsidR="00CE26EF" w:rsidRPr="00CE26EF" w:rsidRDefault="00CE26EF" w:rsidP="006B4D7E">
      <w:pPr>
        <w:ind w:firstLine="709"/>
        <w:jc w:val="both"/>
        <w:rPr>
          <w:sz w:val="28"/>
          <w:szCs w:val="28"/>
        </w:rPr>
      </w:pPr>
      <w:r w:rsidRPr="00CE26EF">
        <w:rPr>
          <w:sz w:val="28"/>
          <w:szCs w:val="28"/>
        </w:rPr>
        <w:t>Разбивку баланса теплоносителя на 1 и 2 полугодие 2019 года предприятие не представило. Эксперты считают обоснованным объём поставки теплоносителя принять в доле, аналогичной объёму реализации тепловой энергии на ГВС:</w:t>
      </w:r>
      <w:r w:rsidRPr="00CE26EF">
        <w:rPr>
          <w:sz w:val="28"/>
          <w:szCs w:val="28"/>
        </w:rPr>
        <w:br/>
        <w:t>1 полугодие – 52,93 %, 2 полугодие – 47,07 %.</w:t>
      </w:r>
    </w:p>
    <w:p w:rsidR="00CE26EF" w:rsidRPr="00CE26EF" w:rsidRDefault="00CE26EF" w:rsidP="006B4D7E">
      <w:pPr>
        <w:ind w:firstLine="709"/>
        <w:jc w:val="both"/>
        <w:rPr>
          <w:sz w:val="28"/>
          <w:szCs w:val="28"/>
        </w:rPr>
      </w:pPr>
      <w:r w:rsidRPr="00CE26EF">
        <w:rPr>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w:t>
      </w:r>
      <w:r w:rsidRPr="00CE26EF">
        <w:rPr>
          <w:sz w:val="28"/>
          <w:szCs w:val="28"/>
        </w:rPr>
        <w:lastRenderedPageBreak/>
        <w:t>(розничном) рынке, эксперты считают экономически обоснованным принять расходы по статьям затрат на следующем уровне:</w:t>
      </w:r>
    </w:p>
    <w:p w:rsidR="00CE26EF" w:rsidRPr="00CE26EF" w:rsidRDefault="00CE26EF" w:rsidP="006B4D7E">
      <w:pPr>
        <w:ind w:firstLine="567"/>
        <w:jc w:val="center"/>
        <w:rPr>
          <w:sz w:val="32"/>
          <w:szCs w:val="32"/>
          <w:u w:val="single"/>
        </w:rPr>
      </w:pPr>
    </w:p>
    <w:p w:rsidR="00CE26EF" w:rsidRPr="00CE26EF" w:rsidRDefault="00CE26EF" w:rsidP="006B4D7E">
      <w:pPr>
        <w:ind w:firstLine="567"/>
        <w:jc w:val="center"/>
        <w:rPr>
          <w:sz w:val="32"/>
          <w:szCs w:val="32"/>
          <w:u w:val="single"/>
        </w:rPr>
      </w:pPr>
      <w:r w:rsidRPr="00CE26EF">
        <w:rPr>
          <w:sz w:val="32"/>
          <w:szCs w:val="32"/>
          <w:u w:val="single"/>
        </w:rPr>
        <w:t>«</w:t>
      </w:r>
      <w:r w:rsidRPr="00CE26EF">
        <w:rPr>
          <w:b/>
          <w:bCs/>
          <w:sz w:val="32"/>
          <w:szCs w:val="32"/>
          <w:u w:val="single"/>
        </w:rPr>
        <w:t>Стоимость исходной воды</w:t>
      </w:r>
      <w:r w:rsidRPr="00CE26EF">
        <w:rPr>
          <w:sz w:val="32"/>
          <w:szCs w:val="32"/>
          <w:u w:val="single"/>
        </w:rPr>
        <w:t>»</w:t>
      </w:r>
    </w:p>
    <w:p w:rsidR="00CE26EF" w:rsidRPr="00CE26EF" w:rsidRDefault="00CE26EF" w:rsidP="006B4D7E">
      <w:pPr>
        <w:ind w:firstLine="709"/>
        <w:jc w:val="both"/>
        <w:rPr>
          <w:sz w:val="28"/>
          <w:szCs w:val="28"/>
        </w:rPr>
      </w:pPr>
      <w:r w:rsidRPr="00CE26EF">
        <w:rPr>
          <w:sz w:val="28"/>
          <w:szCs w:val="28"/>
        </w:rPr>
        <w:t xml:space="preserve">Забор и отпуск воды питьевого качества предприятие осуществляет самостоятельно. </w:t>
      </w:r>
    </w:p>
    <w:p w:rsidR="00CE26EF" w:rsidRPr="00CE26EF" w:rsidRDefault="00CE26EF" w:rsidP="006B4D7E">
      <w:pPr>
        <w:ind w:firstLine="709"/>
        <w:jc w:val="both"/>
        <w:rPr>
          <w:sz w:val="28"/>
          <w:szCs w:val="28"/>
        </w:rPr>
      </w:pPr>
      <w:r w:rsidRPr="00CE26EF">
        <w:rPr>
          <w:sz w:val="28"/>
          <w:szCs w:val="28"/>
        </w:rPr>
        <w:t>Объём потребления воды принят экспертами на 2019 год в соответствии с таблицей 2:</w:t>
      </w:r>
    </w:p>
    <w:p w:rsidR="00CE26EF" w:rsidRPr="00CE26EF" w:rsidRDefault="00CE26EF" w:rsidP="006B4D7E">
      <w:pPr>
        <w:ind w:firstLine="709"/>
        <w:jc w:val="right"/>
        <w:rPr>
          <w:sz w:val="28"/>
          <w:szCs w:val="28"/>
        </w:rPr>
      </w:pPr>
      <w:r w:rsidRPr="00CE26EF">
        <w:rPr>
          <w:sz w:val="28"/>
          <w:szCs w:val="28"/>
        </w:rPr>
        <w:t>Таблица 2</w:t>
      </w:r>
    </w:p>
    <w:tbl>
      <w:tblPr>
        <w:tblW w:w="9776" w:type="dxa"/>
        <w:tblLook w:val="04A0" w:firstRow="1" w:lastRow="0" w:firstColumn="1" w:lastColumn="0" w:noHBand="0" w:noVBand="1"/>
      </w:tblPr>
      <w:tblGrid>
        <w:gridCol w:w="5098"/>
        <w:gridCol w:w="1340"/>
        <w:gridCol w:w="1800"/>
        <w:gridCol w:w="1538"/>
      </w:tblGrid>
      <w:tr w:rsidR="00CE26EF" w:rsidRPr="00CE26EF" w:rsidTr="00CE26EF">
        <w:trPr>
          <w:trHeight w:val="330"/>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E26EF" w:rsidRPr="00CE26EF" w:rsidRDefault="00CE26EF" w:rsidP="00CE26EF">
            <w:pPr>
              <w:rPr>
                <w:b/>
                <w:bCs/>
                <w:sz w:val="22"/>
                <w:szCs w:val="22"/>
              </w:rPr>
            </w:pPr>
          </w:p>
        </w:tc>
        <w:tc>
          <w:tcPr>
            <w:tcW w:w="1340" w:type="dxa"/>
            <w:tcBorders>
              <w:top w:val="single" w:sz="4" w:space="0" w:color="auto"/>
              <w:left w:val="nil"/>
              <w:bottom w:val="single" w:sz="4" w:space="0" w:color="auto"/>
              <w:right w:val="single" w:sz="4" w:space="0" w:color="auto"/>
            </w:tcBorders>
            <w:shd w:val="clear" w:color="000000" w:fill="FFFFFF"/>
            <w:noWrap/>
            <w:vAlign w:val="bottom"/>
          </w:tcPr>
          <w:p w:rsidR="00CE26EF" w:rsidRPr="00CE26EF" w:rsidRDefault="00CE26EF" w:rsidP="00CE26EF">
            <w:pPr>
              <w:jc w:val="center"/>
              <w:rPr>
                <w:sz w:val="22"/>
                <w:szCs w:val="22"/>
              </w:rPr>
            </w:pPr>
            <w:r w:rsidRPr="00CE26EF">
              <w:rPr>
                <w:sz w:val="22"/>
                <w:szCs w:val="22"/>
              </w:rPr>
              <w:t>Ед. изм.</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CE26EF" w:rsidRPr="00CE26EF" w:rsidRDefault="00CE26EF" w:rsidP="00CE26EF">
            <w:pPr>
              <w:jc w:val="center"/>
              <w:rPr>
                <w:bCs/>
                <w:sz w:val="22"/>
                <w:szCs w:val="22"/>
              </w:rPr>
            </w:pPr>
            <w:r w:rsidRPr="00CE26EF">
              <w:rPr>
                <w:bCs/>
                <w:sz w:val="22"/>
                <w:szCs w:val="22"/>
              </w:rPr>
              <w:t>1 полугодие 2019</w:t>
            </w:r>
          </w:p>
        </w:tc>
        <w:tc>
          <w:tcPr>
            <w:tcW w:w="1538" w:type="dxa"/>
            <w:tcBorders>
              <w:top w:val="single" w:sz="4" w:space="0" w:color="auto"/>
              <w:left w:val="nil"/>
              <w:bottom w:val="single" w:sz="4" w:space="0" w:color="auto"/>
              <w:right w:val="single" w:sz="4" w:space="0" w:color="auto"/>
            </w:tcBorders>
            <w:shd w:val="clear" w:color="000000" w:fill="FFFFFF"/>
            <w:noWrap/>
            <w:vAlign w:val="bottom"/>
          </w:tcPr>
          <w:p w:rsidR="00CE26EF" w:rsidRPr="00CE26EF" w:rsidRDefault="00CE26EF" w:rsidP="00CE26EF">
            <w:pPr>
              <w:jc w:val="center"/>
              <w:rPr>
                <w:bCs/>
                <w:sz w:val="22"/>
                <w:szCs w:val="22"/>
              </w:rPr>
            </w:pPr>
            <w:r w:rsidRPr="00CE26EF">
              <w:rPr>
                <w:bCs/>
                <w:sz w:val="22"/>
                <w:szCs w:val="22"/>
              </w:rPr>
              <w:t>2 полугодие 2019</w:t>
            </w:r>
          </w:p>
        </w:tc>
      </w:tr>
      <w:tr w:rsidR="00CE26EF" w:rsidRPr="00CE26EF" w:rsidTr="00CE26EF">
        <w:trPr>
          <w:trHeight w:val="330"/>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26EF" w:rsidRPr="00CE26EF" w:rsidRDefault="00CE26EF" w:rsidP="00CE26EF">
            <w:pPr>
              <w:rPr>
                <w:bCs/>
                <w:sz w:val="22"/>
                <w:szCs w:val="22"/>
              </w:rPr>
            </w:pPr>
            <w:bookmarkStart w:id="128" w:name="_Hlk535252989"/>
            <w:r w:rsidRPr="00CE26EF">
              <w:rPr>
                <w:bCs/>
                <w:sz w:val="22"/>
                <w:szCs w:val="22"/>
              </w:rPr>
              <w:t>Стоимость исходной воды</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rsidR="00CE26EF" w:rsidRPr="00CE26EF" w:rsidRDefault="00CE26EF" w:rsidP="00CE26EF">
            <w:pPr>
              <w:jc w:val="center"/>
              <w:rPr>
                <w:sz w:val="22"/>
                <w:szCs w:val="22"/>
              </w:rPr>
            </w:pPr>
            <w:r w:rsidRPr="00CE26EF">
              <w:rPr>
                <w:sz w:val="22"/>
                <w:szCs w:val="22"/>
              </w:rPr>
              <w:t>тыс. руб.</w:t>
            </w:r>
          </w:p>
        </w:tc>
        <w:tc>
          <w:tcPr>
            <w:tcW w:w="1800" w:type="dxa"/>
            <w:tcBorders>
              <w:top w:val="single" w:sz="4" w:space="0" w:color="auto"/>
              <w:left w:val="nil"/>
              <w:bottom w:val="single" w:sz="4" w:space="0" w:color="auto"/>
              <w:right w:val="single" w:sz="4" w:space="0" w:color="auto"/>
            </w:tcBorders>
            <w:shd w:val="clear" w:color="auto" w:fill="auto"/>
            <w:noWrap/>
          </w:tcPr>
          <w:p w:rsidR="00CE26EF" w:rsidRPr="00CE26EF" w:rsidRDefault="00CE26EF" w:rsidP="00CE26EF">
            <w:pPr>
              <w:jc w:val="center"/>
            </w:pPr>
            <w:r w:rsidRPr="00CE26EF">
              <w:t>1 814,77</w:t>
            </w:r>
          </w:p>
        </w:tc>
        <w:tc>
          <w:tcPr>
            <w:tcW w:w="1538" w:type="dxa"/>
            <w:tcBorders>
              <w:top w:val="single" w:sz="4" w:space="0" w:color="auto"/>
              <w:left w:val="nil"/>
              <w:bottom w:val="single" w:sz="4" w:space="0" w:color="auto"/>
              <w:right w:val="single" w:sz="4" w:space="0" w:color="auto"/>
            </w:tcBorders>
            <w:shd w:val="clear" w:color="000000" w:fill="FFFFFF"/>
            <w:noWrap/>
          </w:tcPr>
          <w:p w:rsidR="00CE26EF" w:rsidRPr="00CE26EF" w:rsidRDefault="00CE26EF" w:rsidP="00CE26EF">
            <w:pPr>
              <w:jc w:val="center"/>
            </w:pPr>
            <w:r w:rsidRPr="00CE26EF">
              <w:t>1 613,85</w:t>
            </w:r>
          </w:p>
        </w:tc>
      </w:tr>
      <w:bookmarkEnd w:id="128"/>
      <w:tr w:rsidR="00CE26EF" w:rsidRPr="00CE26EF" w:rsidTr="00CE26EF">
        <w:trPr>
          <w:trHeight w:val="300"/>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rsidR="00CE26EF" w:rsidRPr="00CE26EF" w:rsidRDefault="00CE26EF" w:rsidP="00CE26EF">
            <w:pPr>
              <w:rPr>
                <w:bCs/>
                <w:sz w:val="22"/>
                <w:szCs w:val="22"/>
              </w:rPr>
            </w:pPr>
            <w:r w:rsidRPr="00CE26EF">
              <w:rPr>
                <w:bCs/>
                <w:sz w:val="22"/>
                <w:szCs w:val="22"/>
              </w:rPr>
              <w:t>Объем исходной воды</w:t>
            </w:r>
          </w:p>
        </w:tc>
        <w:tc>
          <w:tcPr>
            <w:tcW w:w="1340" w:type="dxa"/>
            <w:tcBorders>
              <w:top w:val="nil"/>
              <w:left w:val="nil"/>
              <w:bottom w:val="single" w:sz="4" w:space="0" w:color="auto"/>
              <w:right w:val="single" w:sz="4" w:space="0" w:color="auto"/>
            </w:tcBorders>
            <w:shd w:val="clear" w:color="000000" w:fill="FFFFFF"/>
            <w:noWrap/>
            <w:vAlign w:val="bottom"/>
            <w:hideMark/>
          </w:tcPr>
          <w:p w:rsidR="00CE26EF" w:rsidRPr="00CE26EF" w:rsidRDefault="00CE26EF" w:rsidP="00CE26EF">
            <w:pPr>
              <w:jc w:val="center"/>
              <w:rPr>
                <w:bCs/>
                <w:sz w:val="22"/>
                <w:szCs w:val="22"/>
              </w:rPr>
            </w:pPr>
            <w:r w:rsidRPr="00CE26EF">
              <w:rPr>
                <w:bCs/>
                <w:sz w:val="22"/>
                <w:szCs w:val="22"/>
              </w:rPr>
              <w:t>м³</w:t>
            </w:r>
          </w:p>
        </w:tc>
        <w:tc>
          <w:tcPr>
            <w:tcW w:w="1800" w:type="dxa"/>
            <w:tcBorders>
              <w:top w:val="nil"/>
              <w:left w:val="nil"/>
              <w:bottom w:val="single" w:sz="4" w:space="0" w:color="auto"/>
              <w:right w:val="single" w:sz="4" w:space="0" w:color="auto"/>
            </w:tcBorders>
            <w:shd w:val="clear" w:color="auto" w:fill="auto"/>
            <w:noWrap/>
          </w:tcPr>
          <w:p w:rsidR="00CE26EF" w:rsidRPr="00CE26EF" w:rsidRDefault="00CE26EF" w:rsidP="00CE26EF">
            <w:pPr>
              <w:jc w:val="center"/>
            </w:pPr>
            <w:r w:rsidRPr="00CE26EF">
              <w:t>49354,58</w:t>
            </w:r>
          </w:p>
        </w:tc>
        <w:tc>
          <w:tcPr>
            <w:tcW w:w="1538" w:type="dxa"/>
            <w:tcBorders>
              <w:top w:val="nil"/>
              <w:left w:val="nil"/>
              <w:bottom w:val="single" w:sz="4" w:space="0" w:color="auto"/>
              <w:right w:val="single" w:sz="4" w:space="0" w:color="auto"/>
            </w:tcBorders>
            <w:shd w:val="clear" w:color="000000" w:fill="FFFFFF"/>
            <w:noWrap/>
          </w:tcPr>
          <w:p w:rsidR="00CE26EF" w:rsidRPr="00CE26EF" w:rsidRDefault="00CE26EF" w:rsidP="00CE26EF">
            <w:pPr>
              <w:jc w:val="center"/>
            </w:pPr>
            <w:r w:rsidRPr="00CE26EF">
              <w:t>43890,42</w:t>
            </w:r>
          </w:p>
        </w:tc>
      </w:tr>
      <w:tr w:rsidR="00CE26EF" w:rsidRPr="00CE26EF" w:rsidTr="00CE26EF">
        <w:trPr>
          <w:trHeight w:val="300"/>
        </w:trPr>
        <w:tc>
          <w:tcPr>
            <w:tcW w:w="5098" w:type="dxa"/>
            <w:tcBorders>
              <w:top w:val="nil"/>
              <w:left w:val="single" w:sz="4" w:space="0" w:color="auto"/>
              <w:bottom w:val="single" w:sz="4" w:space="0" w:color="auto"/>
              <w:right w:val="single" w:sz="4" w:space="0" w:color="auto"/>
            </w:tcBorders>
            <w:shd w:val="clear" w:color="000000" w:fill="FFFFFF"/>
            <w:hideMark/>
          </w:tcPr>
          <w:p w:rsidR="00CE26EF" w:rsidRPr="00CE26EF" w:rsidRDefault="00CE26EF" w:rsidP="00CE26EF">
            <w:pPr>
              <w:rPr>
                <w:i/>
                <w:iCs/>
                <w:sz w:val="22"/>
                <w:szCs w:val="22"/>
              </w:rPr>
            </w:pPr>
            <w:r w:rsidRPr="00CE26EF">
              <w:rPr>
                <w:i/>
                <w:iCs/>
                <w:sz w:val="22"/>
                <w:szCs w:val="22"/>
              </w:rPr>
              <w:t xml:space="preserve">       - МУП «Комфорт»</w:t>
            </w:r>
          </w:p>
        </w:tc>
        <w:tc>
          <w:tcPr>
            <w:tcW w:w="1340" w:type="dxa"/>
            <w:tcBorders>
              <w:top w:val="nil"/>
              <w:left w:val="nil"/>
              <w:bottom w:val="single" w:sz="4" w:space="0" w:color="auto"/>
              <w:right w:val="single" w:sz="4" w:space="0" w:color="auto"/>
            </w:tcBorders>
            <w:shd w:val="clear" w:color="000000" w:fill="FFFFFF"/>
            <w:noWrap/>
            <w:vAlign w:val="bottom"/>
            <w:hideMark/>
          </w:tcPr>
          <w:p w:rsidR="00CE26EF" w:rsidRPr="00CE26EF" w:rsidRDefault="00CE26EF" w:rsidP="00CE26EF">
            <w:pPr>
              <w:jc w:val="center"/>
              <w:rPr>
                <w:i/>
                <w:iCs/>
                <w:sz w:val="22"/>
                <w:szCs w:val="22"/>
              </w:rPr>
            </w:pPr>
            <w:r w:rsidRPr="00CE26EF">
              <w:rPr>
                <w:i/>
                <w:iCs/>
                <w:sz w:val="22"/>
                <w:szCs w:val="22"/>
              </w:rPr>
              <w:t>м³</w:t>
            </w:r>
          </w:p>
        </w:tc>
        <w:tc>
          <w:tcPr>
            <w:tcW w:w="1800" w:type="dxa"/>
            <w:tcBorders>
              <w:top w:val="nil"/>
              <w:left w:val="nil"/>
              <w:bottom w:val="single" w:sz="4" w:space="0" w:color="auto"/>
              <w:right w:val="single" w:sz="4" w:space="0" w:color="auto"/>
            </w:tcBorders>
            <w:shd w:val="clear" w:color="auto" w:fill="auto"/>
            <w:noWrap/>
          </w:tcPr>
          <w:p w:rsidR="00CE26EF" w:rsidRPr="00CE26EF" w:rsidRDefault="00CE26EF" w:rsidP="00CE26EF">
            <w:pPr>
              <w:jc w:val="center"/>
            </w:pPr>
            <w:r w:rsidRPr="00CE26EF">
              <w:t>49354,58</w:t>
            </w:r>
          </w:p>
        </w:tc>
        <w:tc>
          <w:tcPr>
            <w:tcW w:w="1538" w:type="dxa"/>
            <w:tcBorders>
              <w:top w:val="nil"/>
              <w:left w:val="nil"/>
              <w:bottom w:val="single" w:sz="4" w:space="0" w:color="auto"/>
              <w:right w:val="single" w:sz="4" w:space="0" w:color="auto"/>
            </w:tcBorders>
            <w:shd w:val="clear" w:color="000000" w:fill="FFFFFF"/>
            <w:noWrap/>
          </w:tcPr>
          <w:p w:rsidR="00CE26EF" w:rsidRPr="00CE26EF" w:rsidRDefault="00CE26EF" w:rsidP="00CE26EF">
            <w:pPr>
              <w:jc w:val="center"/>
            </w:pPr>
            <w:r w:rsidRPr="00CE26EF">
              <w:t>43890,42</w:t>
            </w:r>
          </w:p>
        </w:tc>
      </w:tr>
      <w:tr w:rsidR="00CE26EF" w:rsidRPr="00CE26EF" w:rsidTr="00CE26EF">
        <w:trPr>
          <w:trHeight w:val="315"/>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rsidR="00CE26EF" w:rsidRPr="00CE26EF" w:rsidRDefault="00CE26EF" w:rsidP="00CE26EF">
            <w:pPr>
              <w:rPr>
                <w:bCs/>
                <w:sz w:val="22"/>
                <w:szCs w:val="22"/>
              </w:rPr>
            </w:pPr>
            <w:r w:rsidRPr="00CE26EF">
              <w:rPr>
                <w:bCs/>
                <w:sz w:val="22"/>
                <w:szCs w:val="22"/>
              </w:rPr>
              <w:t>Цена исходной воды</w:t>
            </w:r>
          </w:p>
        </w:tc>
        <w:tc>
          <w:tcPr>
            <w:tcW w:w="1340" w:type="dxa"/>
            <w:tcBorders>
              <w:top w:val="nil"/>
              <w:left w:val="nil"/>
              <w:bottom w:val="single" w:sz="4" w:space="0" w:color="auto"/>
              <w:right w:val="single" w:sz="4" w:space="0" w:color="auto"/>
            </w:tcBorders>
            <w:shd w:val="clear" w:color="000000" w:fill="FFFFFF"/>
            <w:noWrap/>
            <w:vAlign w:val="bottom"/>
            <w:hideMark/>
          </w:tcPr>
          <w:p w:rsidR="00CE26EF" w:rsidRPr="00CE26EF" w:rsidRDefault="00CE26EF" w:rsidP="00CE26EF">
            <w:pPr>
              <w:jc w:val="center"/>
              <w:rPr>
                <w:bCs/>
                <w:sz w:val="22"/>
                <w:szCs w:val="22"/>
              </w:rPr>
            </w:pPr>
            <w:r w:rsidRPr="00CE26EF">
              <w:rPr>
                <w:bCs/>
                <w:sz w:val="22"/>
                <w:szCs w:val="22"/>
              </w:rPr>
              <w:t>руб./м3</w:t>
            </w:r>
          </w:p>
        </w:tc>
        <w:tc>
          <w:tcPr>
            <w:tcW w:w="1800" w:type="dxa"/>
            <w:tcBorders>
              <w:top w:val="nil"/>
              <w:left w:val="nil"/>
              <w:bottom w:val="single" w:sz="4" w:space="0" w:color="auto"/>
              <w:right w:val="single" w:sz="4" w:space="0" w:color="auto"/>
            </w:tcBorders>
            <w:shd w:val="clear" w:color="auto" w:fill="auto"/>
            <w:noWrap/>
            <w:vAlign w:val="center"/>
            <w:hideMark/>
          </w:tcPr>
          <w:p w:rsidR="00CE26EF" w:rsidRPr="00CE26EF" w:rsidRDefault="00CE26EF" w:rsidP="00CE26EF">
            <w:pPr>
              <w:jc w:val="center"/>
            </w:pPr>
            <w:r w:rsidRPr="00CE26EF">
              <w:t>36,77</w:t>
            </w:r>
          </w:p>
        </w:tc>
        <w:tc>
          <w:tcPr>
            <w:tcW w:w="1538" w:type="dxa"/>
            <w:tcBorders>
              <w:top w:val="nil"/>
              <w:left w:val="nil"/>
              <w:bottom w:val="single" w:sz="4" w:space="0" w:color="auto"/>
              <w:right w:val="single" w:sz="4" w:space="0" w:color="auto"/>
            </w:tcBorders>
            <w:shd w:val="clear" w:color="000000" w:fill="FFFFFF"/>
            <w:noWrap/>
            <w:vAlign w:val="center"/>
          </w:tcPr>
          <w:p w:rsidR="00CE26EF" w:rsidRPr="00CE26EF" w:rsidRDefault="00CE26EF" w:rsidP="00CE26EF">
            <w:pPr>
              <w:jc w:val="center"/>
            </w:pPr>
            <w:r w:rsidRPr="00CE26EF">
              <w:t>36,77</w:t>
            </w:r>
          </w:p>
        </w:tc>
      </w:tr>
      <w:tr w:rsidR="00CE26EF" w:rsidRPr="00CE26EF" w:rsidTr="00CE26EF">
        <w:trPr>
          <w:trHeight w:val="315"/>
        </w:trPr>
        <w:tc>
          <w:tcPr>
            <w:tcW w:w="5098" w:type="dxa"/>
            <w:tcBorders>
              <w:top w:val="nil"/>
              <w:left w:val="single" w:sz="4" w:space="0" w:color="auto"/>
              <w:bottom w:val="single" w:sz="4" w:space="0" w:color="auto"/>
              <w:right w:val="single" w:sz="4" w:space="0" w:color="auto"/>
            </w:tcBorders>
            <w:shd w:val="clear" w:color="000000" w:fill="FFFFFF"/>
            <w:hideMark/>
          </w:tcPr>
          <w:p w:rsidR="00CE26EF" w:rsidRPr="00CE26EF" w:rsidRDefault="00CE26EF" w:rsidP="00CE26EF">
            <w:pPr>
              <w:rPr>
                <w:i/>
                <w:iCs/>
                <w:sz w:val="22"/>
                <w:szCs w:val="22"/>
              </w:rPr>
            </w:pPr>
            <w:r w:rsidRPr="00CE26EF">
              <w:rPr>
                <w:i/>
                <w:iCs/>
                <w:sz w:val="22"/>
                <w:szCs w:val="22"/>
              </w:rPr>
              <w:t xml:space="preserve">       - МУП «Комфорт»</w:t>
            </w:r>
          </w:p>
        </w:tc>
        <w:tc>
          <w:tcPr>
            <w:tcW w:w="1340" w:type="dxa"/>
            <w:tcBorders>
              <w:top w:val="nil"/>
              <w:left w:val="nil"/>
              <w:bottom w:val="single" w:sz="4" w:space="0" w:color="auto"/>
              <w:right w:val="single" w:sz="4" w:space="0" w:color="auto"/>
            </w:tcBorders>
            <w:shd w:val="clear" w:color="000000" w:fill="FFFFFF"/>
            <w:noWrap/>
            <w:vAlign w:val="bottom"/>
            <w:hideMark/>
          </w:tcPr>
          <w:p w:rsidR="00CE26EF" w:rsidRPr="00CE26EF" w:rsidRDefault="00CE26EF" w:rsidP="00CE26EF">
            <w:pPr>
              <w:jc w:val="center"/>
              <w:rPr>
                <w:i/>
                <w:iCs/>
                <w:sz w:val="22"/>
                <w:szCs w:val="22"/>
              </w:rPr>
            </w:pPr>
            <w:r w:rsidRPr="00CE26EF">
              <w:rPr>
                <w:i/>
                <w:iCs/>
                <w:sz w:val="22"/>
                <w:szCs w:val="22"/>
              </w:rPr>
              <w:t>руб./м3</w:t>
            </w:r>
          </w:p>
        </w:tc>
        <w:tc>
          <w:tcPr>
            <w:tcW w:w="1800" w:type="dxa"/>
            <w:tcBorders>
              <w:top w:val="nil"/>
              <w:left w:val="nil"/>
              <w:bottom w:val="single" w:sz="4" w:space="0" w:color="auto"/>
              <w:right w:val="single" w:sz="4" w:space="0" w:color="auto"/>
            </w:tcBorders>
            <w:shd w:val="clear" w:color="auto" w:fill="auto"/>
            <w:noWrap/>
            <w:vAlign w:val="center"/>
            <w:hideMark/>
          </w:tcPr>
          <w:p w:rsidR="00CE26EF" w:rsidRPr="00CE26EF" w:rsidRDefault="00CE26EF" w:rsidP="00CE26EF">
            <w:pPr>
              <w:jc w:val="center"/>
            </w:pPr>
            <w:r w:rsidRPr="00CE26EF">
              <w:t>36,77</w:t>
            </w:r>
          </w:p>
        </w:tc>
        <w:tc>
          <w:tcPr>
            <w:tcW w:w="1538" w:type="dxa"/>
            <w:tcBorders>
              <w:top w:val="nil"/>
              <w:left w:val="nil"/>
              <w:bottom w:val="single" w:sz="4" w:space="0" w:color="auto"/>
              <w:right w:val="single" w:sz="4" w:space="0" w:color="auto"/>
            </w:tcBorders>
            <w:shd w:val="clear" w:color="000000" w:fill="FFFFFF"/>
            <w:noWrap/>
            <w:vAlign w:val="center"/>
          </w:tcPr>
          <w:p w:rsidR="00CE26EF" w:rsidRPr="00CE26EF" w:rsidRDefault="00CE26EF" w:rsidP="00CE26EF">
            <w:pPr>
              <w:jc w:val="center"/>
            </w:pPr>
            <w:r w:rsidRPr="00CE26EF">
              <w:t>36,77</w:t>
            </w:r>
          </w:p>
        </w:tc>
      </w:tr>
    </w:tbl>
    <w:p w:rsidR="00CE26EF" w:rsidRPr="00CE26EF" w:rsidRDefault="00CE26EF" w:rsidP="006B4D7E">
      <w:pPr>
        <w:ind w:firstLine="709"/>
        <w:jc w:val="both"/>
        <w:rPr>
          <w:sz w:val="28"/>
          <w:szCs w:val="28"/>
        </w:rPr>
      </w:pPr>
      <w:r w:rsidRPr="00CE26EF">
        <w:rPr>
          <w:sz w:val="28"/>
          <w:szCs w:val="28"/>
        </w:rPr>
        <w:t xml:space="preserve"> </w:t>
      </w:r>
    </w:p>
    <w:p w:rsidR="00CE26EF" w:rsidRPr="00CE26EF" w:rsidRDefault="00CE26EF" w:rsidP="006B4D7E">
      <w:pPr>
        <w:ind w:firstLine="709"/>
        <w:jc w:val="both"/>
        <w:rPr>
          <w:sz w:val="28"/>
          <w:szCs w:val="28"/>
        </w:rPr>
      </w:pPr>
      <w:r w:rsidRPr="00CE26EF">
        <w:rPr>
          <w:sz w:val="28"/>
          <w:szCs w:val="28"/>
        </w:rPr>
        <w:t xml:space="preserve">Тарифы на водоснабжение приняты согласно постановлению РЭК КО от </w:t>
      </w:r>
      <w:r w:rsidR="006B4D7E">
        <w:rPr>
          <w:sz w:val="28"/>
          <w:szCs w:val="28"/>
        </w:rPr>
        <w:t>28.02.2019</w:t>
      </w:r>
      <w:r w:rsidRPr="00CE26EF">
        <w:rPr>
          <w:sz w:val="28"/>
          <w:szCs w:val="28"/>
        </w:rPr>
        <w:t xml:space="preserve"> №</w:t>
      </w:r>
      <w:r w:rsidR="006B4D7E">
        <w:rPr>
          <w:sz w:val="28"/>
          <w:szCs w:val="28"/>
        </w:rPr>
        <w:t xml:space="preserve"> 61</w:t>
      </w:r>
      <w:r w:rsidRPr="00CE26EF">
        <w:rPr>
          <w:sz w:val="28"/>
          <w:szCs w:val="28"/>
        </w:rPr>
        <w:t xml:space="preserve"> на 2019 год (с 01.01.2019 – 36,77 руб./м</w:t>
      </w:r>
      <w:r w:rsidRPr="00CE26EF">
        <w:rPr>
          <w:sz w:val="28"/>
          <w:szCs w:val="28"/>
          <w:vertAlign w:val="superscript"/>
        </w:rPr>
        <w:t>3</w:t>
      </w:r>
      <w:r w:rsidRPr="00CE26EF">
        <w:rPr>
          <w:sz w:val="28"/>
          <w:szCs w:val="28"/>
        </w:rPr>
        <w:t>, с 01.07.2019 – 36,77 руб./м</w:t>
      </w:r>
      <w:r w:rsidRPr="00CE26EF">
        <w:rPr>
          <w:sz w:val="28"/>
          <w:szCs w:val="28"/>
          <w:vertAlign w:val="superscript"/>
        </w:rPr>
        <w:t>3</w:t>
      </w:r>
      <w:r w:rsidRPr="00CE26EF">
        <w:rPr>
          <w:sz w:val="28"/>
          <w:szCs w:val="28"/>
        </w:rPr>
        <w:t xml:space="preserve"> (вода питьевого качества). </w:t>
      </w:r>
    </w:p>
    <w:p w:rsidR="00CE26EF" w:rsidRPr="00CE26EF" w:rsidRDefault="00CE26EF" w:rsidP="006B4D7E">
      <w:pPr>
        <w:ind w:firstLine="709"/>
        <w:jc w:val="both"/>
        <w:rPr>
          <w:sz w:val="28"/>
          <w:szCs w:val="28"/>
        </w:rPr>
      </w:pPr>
      <w:r w:rsidRPr="00CE26EF">
        <w:rPr>
          <w:sz w:val="28"/>
          <w:szCs w:val="28"/>
        </w:rPr>
        <w:t>Всего расходы на воду в 2019 году составят у предприятия:</w:t>
      </w:r>
    </w:p>
    <w:p w:rsidR="00CE26EF" w:rsidRPr="00CE26EF" w:rsidRDefault="00CE26EF" w:rsidP="006B4D7E">
      <w:pPr>
        <w:ind w:firstLine="709"/>
        <w:jc w:val="both"/>
        <w:rPr>
          <w:sz w:val="28"/>
          <w:szCs w:val="28"/>
        </w:rPr>
      </w:pPr>
      <w:r w:rsidRPr="00CE26EF">
        <w:rPr>
          <w:sz w:val="28"/>
          <w:szCs w:val="28"/>
        </w:rPr>
        <w:t xml:space="preserve">1 814,77 тыс. руб. +1 613,85 тыс. руб. = </w:t>
      </w:r>
      <w:bookmarkStart w:id="129" w:name="_Hlk535253072"/>
      <w:r w:rsidRPr="00CE26EF">
        <w:rPr>
          <w:sz w:val="28"/>
          <w:szCs w:val="28"/>
        </w:rPr>
        <w:t>3 428,</w:t>
      </w:r>
      <w:bookmarkEnd w:id="129"/>
      <w:r w:rsidRPr="00CE26EF">
        <w:rPr>
          <w:sz w:val="28"/>
          <w:szCs w:val="28"/>
        </w:rPr>
        <w:t>62 тыс. руб.</w:t>
      </w:r>
    </w:p>
    <w:p w:rsidR="00CE26EF" w:rsidRPr="00CE26EF" w:rsidRDefault="00CE26EF" w:rsidP="006B4D7E">
      <w:pPr>
        <w:ind w:firstLine="709"/>
        <w:jc w:val="both"/>
        <w:rPr>
          <w:sz w:val="28"/>
          <w:szCs w:val="28"/>
        </w:rPr>
      </w:pPr>
      <w:r w:rsidRPr="00CE26EF">
        <w:rPr>
          <w:sz w:val="28"/>
          <w:szCs w:val="28"/>
        </w:rPr>
        <w:t>Таким образом, общая величина НВВ на производство теплоносителя на 2019 год составила 3 428,62 тыс. руб.</w:t>
      </w:r>
    </w:p>
    <w:p w:rsidR="00CE26EF" w:rsidRPr="00CE26EF" w:rsidRDefault="00CE26EF" w:rsidP="006B4D7E">
      <w:pPr>
        <w:ind w:firstLine="709"/>
        <w:jc w:val="both"/>
        <w:rPr>
          <w:sz w:val="28"/>
          <w:szCs w:val="28"/>
        </w:rPr>
      </w:pPr>
      <w:r w:rsidRPr="00CE26EF">
        <w:rPr>
          <w:sz w:val="28"/>
          <w:szCs w:val="28"/>
        </w:rPr>
        <w:t>Тарифы на теплоноситель на 2019 год МУП Комфорт, приведены в таблице 3.</w:t>
      </w:r>
    </w:p>
    <w:p w:rsidR="00CE26EF" w:rsidRPr="00CE26EF" w:rsidRDefault="00CE26EF" w:rsidP="006B4D7E">
      <w:pPr>
        <w:jc w:val="right"/>
        <w:rPr>
          <w:color w:val="000000"/>
          <w:sz w:val="28"/>
          <w:szCs w:val="28"/>
          <w:lang w:eastAsia="en-US"/>
        </w:rPr>
      </w:pPr>
      <w:r w:rsidRPr="00CE26EF">
        <w:rPr>
          <w:color w:val="000000"/>
          <w:sz w:val="28"/>
          <w:szCs w:val="28"/>
          <w:lang w:eastAsia="en-US"/>
        </w:rPr>
        <w:t>Таблица 3</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984"/>
        <w:gridCol w:w="3084"/>
      </w:tblGrid>
      <w:tr w:rsidR="00CE26EF" w:rsidRPr="00CE26EF" w:rsidTr="00CE26EF">
        <w:trPr>
          <w:trHeight w:val="730"/>
          <w:jc w:val="center"/>
        </w:trPr>
        <w:tc>
          <w:tcPr>
            <w:tcW w:w="992" w:type="dxa"/>
            <w:tcBorders>
              <w:top w:val="single" w:sz="4" w:space="0" w:color="auto"/>
            </w:tcBorders>
            <w:shd w:val="clear" w:color="auto" w:fill="auto"/>
            <w:vAlign w:val="center"/>
          </w:tcPr>
          <w:p w:rsidR="00CE26EF" w:rsidRPr="00CE26EF" w:rsidRDefault="00CE26EF" w:rsidP="00CE26EF">
            <w:pPr>
              <w:jc w:val="center"/>
              <w:rPr>
                <w:color w:val="000000"/>
              </w:rPr>
            </w:pPr>
            <w:r w:rsidRPr="00CE26EF">
              <w:rPr>
                <w:color w:val="000000"/>
              </w:rPr>
              <w:t>№ п/п</w:t>
            </w:r>
          </w:p>
        </w:tc>
        <w:tc>
          <w:tcPr>
            <w:tcW w:w="5984" w:type="dxa"/>
            <w:tcBorders>
              <w:top w:val="single" w:sz="4" w:space="0" w:color="auto"/>
            </w:tcBorders>
            <w:shd w:val="clear" w:color="auto" w:fill="auto"/>
            <w:vAlign w:val="center"/>
          </w:tcPr>
          <w:p w:rsidR="00CE26EF" w:rsidRPr="00CE26EF" w:rsidRDefault="00CE26EF" w:rsidP="00CE26EF">
            <w:pPr>
              <w:jc w:val="center"/>
              <w:rPr>
                <w:color w:val="000000"/>
              </w:rPr>
            </w:pPr>
            <w:r w:rsidRPr="00CE26EF">
              <w:rPr>
                <w:color w:val="000000"/>
              </w:rPr>
              <w:t>Наименование расхода</w:t>
            </w:r>
          </w:p>
        </w:tc>
        <w:tc>
          <w:tcPr>
            <w:tcW w:w="3084" w:type="dxa"/>
            <w:tcBorders>
              <w:top w:val="single" w:sz="4" w:space="0" w:color="auto"/>
            </w:tcBorders>
            <w:shd w:val="clear" w:color="auto" w:fill="auto"/>
            <w:vAlign w:val="center"/>
          </w:tcPr>
          <w:p w:rsidR="00CE26EF" w:rsidRPr="00CE26EF" w:rsidRDefault="00CE26EF" w:rsidP="00CE26EF">
            <w:pPr>
              <w:jc w:val="center"/>
              <w:rPr>
                <w:color w:val="000000"/>
              </w:rPr>
            </w:pPr>
            <w:r w:rsidRPr="00CE26EF">
              <w:rPr>
                <w:color w:val="000000"/>
              </w:rPr>
              <w:t xml:space="preserve">Предложения экспертов на </w:t>
            </w:r>
          </w:p>
          <w:p w:rsidR="00CE26EF" w:rsidRPr="00CE26EF" w:rsidRDefault="00CE26EF" w:rsidP="00CE26EF">
            <w:pPr>
              <w:jc w:val="center"/>
              <w:rPr>
                <w:color w:val="000000"/>
              </w:rPr>
            </w:pPr>
            <w:r w:rsidRPr="00CE26EF">
              <w:rPr>
                <w:color w:val="000000"/>
              </w:rPr>
              <w:t>2019 год</w:t>
            </w:r>
          </w:p>
        </w:tc>
      </w:tr>
      <w:tr w:rsidR="00CE26EF" w:rsidRPr="00CE26EF" w:rsidTr="00CE26EF">
        <w:trPr>
          <w:trHeight w:val="360"/>
          <w:jc w:val="center"/>
        </w:trPr>
        <w:tc>
          <w:tcPr>
            <w:tcW w:w="992" w:type="dxa"/>
            <w:shd w:val="clear" w:color="auto" w:fill="auto"/>
            <w:vAlign w:val="center"/>
          </w:tcPr>
          <w:p w:rsidR="00CE26EF" w:rsidRPr="00CE26EF" w:rsidRDefault="00CE26EF" w:rsidP="00CE26EF">
            <w:pPr>
              <w:jc w:val="center"/>
              <w:rPr>
                <w:color w:val="000000"/>
              </w:rPr>
            </w:pPr>
            <w:r w:rsidRPr="00CE26EF">
              <w:rPr>
                <w:color w:val="000000"/>
              </w:rPr>
              <w:t>1</w:t>
            </w:r>
          </w:p>
        </w:tc>
        <w:tc>
          <w:tcPr>
            <w:tcW w:w="5984" w:type="dxa"/>
            <w:shd w:val="clear" w:color="auto" w:fill="auto"/>
            <w:vAlign w:val="center"/>
          </w:tcPr>
          <w:p w:rsidR="00CE26EF" w:rsidRPr="00CE26EF" w:rsidRDefault="00CE26EF" w:rsidP="00CE26EF">
            <w:pPr>
              <w:jc w:val="both"/>
              <w:rPr>
                <w:color w:val="000000"/>
              </w:rPr>
            </w:pPr>
            <w:r w:rsidRPr="00CE26EF">
              <w:rPr>
                <w:color w:val="000000"/>
              </w:rPr>
              <w:t>НВВ на потребительском рынке, тыс. руб.</w:t>
            </w:r>
          </w:p>
        </w:tc>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3 428,62</w:t>
            </w:r>
          </w:p>
        </w:tc>
      </w:tr>
      <w:tr w:rsidR="00CE26EF" w:rsidRPr="00CE26EF" w:rsidTr="00CE26EF">
        <w:trPr>
          <w:trHeight w:val="360"/>
          <w:jc w:val="center"/>
        </w:trPr>
        <w:tc>
          <w:tcPr>
            <w:tcW w:w="992" w:type="dxa"/>
            <w:shd w:val="clear" w:color="auto" w:fill="auto"/>
            <w:vAlign w:val="center"/>
          </w:tcPr>
          <w:p w:rsidR="00CE26EF" w:rsidRPr="00CE26EF" w:rsidRDefault="00CE26EF" w:rsidP="00CE26EF">
            <w:pPr>
              <w:jc w:val="center"/>
              <w:rPr>
                <w:color w:val="000000"/>
              </w:rPr>
            </w:pPr>
            <w:r w:rsidRPr="00CE26EF">
              <w:rPr>
                <w:color w:val="000000"/>
              </w:rPr>
              <w:t>1.1</w:t>
            </w:r>
          </w:p>
        </w:tc>
        <w:tc>
          <w:tcPr>
            <w:tcW w:w="5984" w:type="dxa"/>
            <w:shd w:val="clear" w:color="auto" w:fill="auto"/>
            <w:vAlign w:val="center"/>
          </w:tcPr>
          <w:p w:rsidR="00CE26EF" w:rsidRPr="00CE26EF" w:rsidRDefault="00CE26EF" w:rsidP="00CE26EF">
            <w:pPr>
              <w:jc w:val="both"/>
              <w:rPr>
                <w:iCs/>
                <w:color w:val="000000"/>
              </w:rPr>
            </w:pPr>
            <w:r w:rsidRPr="00CE26EF">
              <w:rPr>
                <w:iCs/>
                <w:color w:val="000000"/>
              </w:rPr>
              <w:t>1 полугодие</w:t>
            </w:r>
          </w:p>
        </w:tc>
        <w:tc>
          <w:tcPr>
            <w:tcW w:w="3084"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1 814,77</w:t>
            </w:r>
          </w:p>
        </w:tc>
      </w:tr>
      <w:tr w:rsidR="00CE26EF" w:rsidRPr="00CE26EF" w:rsidTr="00CE26EF">
        <w:trPr>
          <w:trHeight w:val="360"/>
          <w:jc w:val="center"/>
        </w:trPr>
        <w:tc>
          <w:tcPr>
            <w:tcW w:w="992" w:type="dxa"/>
            <w:shd w:val="clear" w:color="auto" w:fill="auto"/>
            <w:vAlign w:val="center"/>
          </w:tcPr>
          <w:p w:rsidR="00CE26EF" w:rsidRPr="00CE26EF" w:rsidRDefault="00CE26EF" w:rsidP="00CE26EF">
            <w:pPr>
              <w:jc w:val="center"/>
              <w:rPr>
                <w:color w:val="000000"/>
              </w:rPr>
            </w:pPr>
            <w:r w:rsidRPr="00CE26EF">
              <w:rPr>
                <w:color w:val="000000"/>
              </w:rPr>
              <w:t>1.2</w:t>
            </w:r>
          </w:p>
        </w:tc>
        <w:tc>
          <w:tcPr>
            <w:tcW w:w="5984" w:type="dxa"/>
            <w:shd w:val="clear" w:color="auto" w:fill="auto"/>
            <w:vAlign w:val="center"/>
          </w:tcPr>
          <w:p w:rsidR="00CE26EF" w:rsidRPr="00CE26EF" w:rsidRDefault="00CE26EF" w:rsidP="00CE26EF">
            <w:pPr>
              <w:jc w:val="both"/>
              <w:rPr>
                <w:iCs/>
                <w:color w:val="000000"/>
              </w:rPr>
            </w:pPr>
            <w:r w:rsidRPr="00CE26EF">
              <w:rPr>
                <w:iCs/>
                <w:color w:val="000000"/>
              </w:rPr>
              <w:t>2 полугодие</w:t>
            </w:r>
          </w:p>
        </w:tc>
        <w:tc>
          <w:tcPr>
            <w:tcW w:w="3084"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1 613,85</w:t>
            </w:r>
          </w:p>
        </w:tc>
      </w:tr>
      <w:tr w:rsidR="00CE26EF" w:rsidRPr="00CE26EF" w:rsidTr="00CE26EF">
        <w:trPr>
          <w:trHeight w:val="360"/>
          <w:jc w:val="center"/>
        </w:trPr>
        <w:tc>
          <w:tcPr>
            <w:tcW w:w="992" w:type="dxa"/>
            <w:shd w:val="clear" w:color="auto" w:fill="auto"/>
            <w:vAlign w:val="center"/>
            <w:hideMark/>
          </w:tcPr>
          <w:p w:rsidR="00CE26EF" w:rsidRPr="00CE26EF" w:rsidRDefault="00CE26EF" w:rsidP="00CE26EF">
            <w:pPr>
              <w:jc w:val="center"/>
              <w:rPr>
                <w:color w:val="000000"/>
              </w:rPr>
            </w:pPr>
            <w:r w:rsidRPr="00CE26EF">
              <w:rPr>
                <w:color w:val="000000"/>
              </w:rPr>
              <w:t>2</w:t>
            </w:r>
          </w:p>
        </w:tc>
        <w:tc>
          <w:tcPr>
            <w:tcW w:w="5984" w:type="dxa"/>
            <w:shd w:val="clear" w:color="auto" w:fill="auto"/>
            <w:vAlign w:val="center"/>
            <w:hideMark/>
          </w:tcPr>
          <w:p w:rsidR="00CE26EF" w:rsidRPr="00CE26EF" w:rsidRDefault="00CE26EF" w:rsidP="00CE26EF">
            <w:pPr>
              <w:jc w:val="both"/>
              <w:rPr>
                <w:color w:val="000000"/>
                <w:vertAlign w:val="superscript"/>
              </w:rPr>
            </w:pPr>
            <w:r w:rsidRPr="00CE26EF">
              <w:rPr>
                <w:color w:val="000000"/>
              </w:rPr>
              <w:t>Полезный отпуск на потребительском рынке, м</w:t>
            </w:r>
            <w:r w:rsidRPr="00CE26EF">
              <w:rPr>
                <w:color w:val="000000"/>
                <w:vertAlign w:val="superscript"/>
              </w:rPr>
              <w:t>3</w:t>
            </w:r>
          </w:p>
        </w:tc>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rsidR="00CE26EF" w:rsidRPr="00CE26EF" w:rsidRDefault="00CE26EF" w:rsidP="00CE26EF">
            <w:pPr>
              <w:jc w:val="center"/>
              <w:rPr>
                <w:color w:val="000000"/>
                <w:sz w:val="28"/>
                <w:szCs w:val="28"/>
              </w:rPr>
            </w:pPr>
            <w:r w:rsidRPr="00CE26EF">
              <w:rPr>
                <w:color w:val="000000"/>
                <w:sz w:val="28"/>
                <w:szCs w:val="28"/>
              </w:rPr>
              <w:t>93 245,00</w:t>
            </w:r>
          </w:p>
        </w:tc>
      </w:tr>
      <w:tr w:rsidR="00CE26EF" w:rsidRPr="00CE26EF" w:rsidTr="00CE26EF">
        <w:trPr>
          <w:trHeight w:val="375"/>
          <w:jc w:val="center"/>
        </w:trPr>
        <w:tc>
          <w:tcPr>
            <w:tcW w:w="992" w:type="dxa"/>
            <w:shd w:val="clear" w:color="auto" w:fill="auto"/>
            <w:vAlign w:val="center"/>
            <w:hideMark/>
          </w:tcPr>
          <w:p w:rsidR="00CE26EF" w:rsidRPr="00CE26EF" w:rsidRDefault="00CE26EF" w:rsidP="00CE26EF">
            <w:pPr>
              <w:jc w:val="center"/>
              <w:rPr>
                <w:color w:val="000000"/>
              </w:rPr>
            </w:pPr>
            <w:r w:rsidRPr="00CE26EF">
              <w:rPr>
                <w:color w:val="000000"/>
              </w:rPr>
              <w:t>2.1</w:t>
            </w:r>
          </w:p>
        </w:tc>
        <w:tc>
          <w:tcPr>
            <w:tcW w:w="5984" w:type="dxa"/>
            <w:shd w:val="clear" w:color="auto" w:fill="auto"/>
            <w:vAlign w:val="center"/>
            <w:hideMark/>
          </w:tcPr>
          <w:p w:rsidR="00CE26EF" w:rsidRPr="00CE26EF" w:rsidRDefault="00CE26EF" w:rsidP="00CE26EF">
            <w:pPr>
              <w:jc w:val="both"/>
              <w:rPr>
                <w:iCs/>
                <w:color w:val="000000"/>
              </w:rPr>
            </w:pPr>
            <w:r w:rsidRPr="00CE26EF">
              <w:rPr>
                <w:iCs/>
                <w:color w:val="000000"/>
              </w:rPr>
              <w:t>1 полугодие</w:t>
            </w:r>
          </w:p>
        </w:tc>
        <w:tc>
          <w:tcPr>
            <w:tcW w:w="3084"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49 354,58</w:t>
            </w:r>
          </w:p>
        </w:tc>
      </w:tr>
      <w:tr w:rsidR="00CE26EF" w:rsidRPr="00CE26EF" w:rsidTr="00CE26EF">
        <w:trPr>
          <w:trHeight w:val="375"/>
          <w:jc w:val="center"/>
        </w:trPr>
        <w:tc>
          <w:tcPr>
            <w:tcW w:w="992" w:type="dxa"/>
            <w:shd w:val="clear" w:color="auto" w:fill="auto"/>
            <w:vAlign w:val="center"/>
            <w:hideMark/>
          </w:tcPr>
          <w:p w:rsidR="00CE26EF" w:rsidRPr="00CE26EF" w:rsidRDefault="00CE26EF" w:rsidP="00CE26EF">
            <w:pPr>
              <w:jc w:val="center"/>
              <w:rPr>
                <w:color w:val="000000"/>
              </w:rPr>
            </w:pPr>
            <w:r w:rsidRPr="00CE26EF">
              <w:rPr>
                <w:color w:val="000000"/>
              </w:rPr>
              <w:t>2.2</w:t>
            </w:r>
          </w:p>
        </w:tc>
        <w:tc>
          <w:tcPr>
            <w:tcW w:w="5984" w:type="dxa"/>
            <w:shd w:val="clear" w:color="auto" w:fill="auto"/>
            <w:vAlign w:val="center"/>
            <w:hideMark/>
          </w:tcPr>
          <w:p w:rsidR="00CE26EF" w:rsidRPr="00CE26EF" w:rsidRDefault="00CE26EF" w:rsidP="00CE26EF">
            <w:pPr>
              <w:jc w:val="both"/>
              <w:rPr>
                <w:iCs/>
                <w:color w:val="000000"/>
              </w:rPr>
            </w:pPr>
            <w:r w:rsidRPr="00CE26EF">
              <w:rPr>
                <w:iCs/>
                <w:color w:val="000000"/>
              </w:rPr>
              <w:t>2 полугодие</w:t>
            </w:r>
          </w:p>
        </w:tc>
        <w:tc>
          <w:tcPr>
            <w:tcW w:w="3084"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43 890,42</w:t>
            </w:r>
          </w:p>
        </w:tc>
      </w:tr>
      <w:tr w:rsidR="00CE26EF" w:rsidRPr="00CE26EF" w:rsidTr="00CE26EF">
        <w:trPr>
          <w:trHeight w:val="360"/>
          <w:jc w:val="center"/>
        </w:trPr>
        <w:tc>
          <w:tcPr>
            <w:tcW w:w="992" w:type="dxa"/>
            <w:shd w:val="clear" w:color="auto" w:fill="auto"/>
            <w:vAlign w:val="center"/>
            <w:hideMark/>
          </w:tcPr>
          <w:p w:rsidR="00CE26EF" w:rsidRPr="00CE26EF" w:rsidRDefault="00CE26EF" w:rsidP="00CE26EF">
            <w:pPr>
              <w:jc w:val="center"/>
              <w:rPr>
                <w:color w:val="000000"/>
              </w:rPr>
            </w:pPr>
            <w:r w:rsidRPr="00CE26EF">
              <w:rPr>
                <w:color w:val="000000"/>
              </w:rPr>
              <w:t>3</w:t>
            </w:r>
          </w:p>
        </w:tc>
        <w:tc>
          <w:tcPr>
            <w:tcW w:w="5984" w:type="dxa"/>
            <w:shd w:val="clear" w:color="auto" w:fill="auto"/>
            <w:vAlign w:val="center"/>
            <w:hideMark/>
          </w:tcPr>
          <w:p w:rsidR="00CE26EF" w:rsidRPr="00CE26EF" w:rsidRDefault="00CE26EF" w:rsidP="00CE26EF">
            <w:pPr>
              <w:jc w:val="both"/>
              <w:rPr>
                <w:color w:val="000000"/>
              </w:rPr>
            </w:pPr>
            <w:r w:rsidRPr="00CE26EF">
              <w:rPr>
                <w:color w:val="000000"/>
              </w:rPr>
              <w:t>Тариф (среднегодовой), руб./м</w:t>
            </w:r>
            <w:r w:rsidRPr="00CE26EF">
              <w:rPr>
                <w:color w:val="000000"/>
                <w:vertAlign w:val="superscript"/>
              </w:rPr>
              <w:t>3</w:t>
            </w:r>
          </w:p>
        </w:tc>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36,77</w:t>
            </w:r>
          </w:p>
        </w:tc>
      </w:tr>
      <w:tr w:rsidR="00CE26EF" w:rsidRPr="00CE26EF" w:rsidTr="00CE26EF">
        <w:trPr>
          <w:trHeight w:val="375"/>
          <w:jc w:val="center"/>
        </w:trPr>
        <w:tc>
          <w:tcPr>
            <w:tcW w:w="992" w:type="dxa"/>
            <w:shd w:val="clear" w:color="auto" w:fill="auto"/>
            <w:vAlign w:val="center"/>
            <w:hideMark/>
          </w:tcPr>
          <w:p w:rsidR="00CE26EF" w:rsidRPr="00CE26EF" w:rsidRDefault="00CE26EF" w:rsidP="00CE26EF">
            <w:pPr>
              <w:jc w:val="center"/>
              <w:rPr>
                <w:color w:val="000000"/>
              </w:rPr>
            </w:pPr>
            <w:r w:rsidRPr="00CE26EF">
              <w:rPr>
                <w:color w:val="000000"/>
              </w:rPr>
              <w:t>3.1</w:t>
            </w:r>
          </w:p>
        </w:tc>
        <w:tc>
          <w:tcPr>
            <w:tcW w:w="5984" w:type="dxa"/>
            <w:tcBorders>
              <w:right w:val="single" w:sz="4" w:space="0" w:color="auto"/>
            </w:tcBorders>
            <w:shd w:val="clear" w:color="auto" w:fill="auto"/>
            <w:vAlign w:val="center"/>
            <w:hideMark/>
          </w:tcPr>
          <w:p w:rsidR="00CE26EF" w:rsidRPr="00CE26EF" w:rsidRDefault="00CE26EF" w:rsidP="00CE26EF">
            <w:pPr>
              <w:jc w:val="both"/>
              <w:rPr>
                <w:iCs/>
                <w:color w:val="000000"/>
              </w:rPr>
            </w:pPr>
            <w:r w:rsidRPr="00CE26EF">
              <w:rPr>
                <w:iCs/>
                <w:color w:val="000000"/>
              </w:rPr>
              <w:t>с 1 января</w:t>
            </w:r>
          </w:p>
        </w:tc>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36,77</w:t>
            </w:r>
          </w:p>
        </w:tc>
      </w:tr>
      <w:tr w:rsidR="00CE26EF" w:rsidRPr="00CE26EF" w:rsidTr="00CE26EF">
        <w:trPr>
          <w:trHeight w:val="375"/>
          <w:jc w:val="center"/>
        </w:trPr>
        <w:tc>
          <w:tcPr>
            <w:tcW w:w="992" w:type="dxa"/>
            <w:shd w:val="clear" w:color="auto" w:fill="auto"/>
            <w:vAlign w:val="center"/>
            <w:hideMark/>
          </w:tcPr>
          <w:p w:rsidR="00CE26EF" w:rsidRPr="00CE26EF" w:rsidRDefault="00CE26EF" w:rsidP="00CE26EF">
            <w:pPr>
              <w:jc w:val="center"/>
              <w:rPr>
                <w:color w:val="000000"/>
              </w:rPr>
            </w:pPr>
            <w:r w:rsidRPr="00CE26EF">
              <w:rPr>
                <w:color w:val="000000"/>
              </w:rPr>
              <w:t>3.2</w:t>
            </w:r>
          </w:p>
        </w:tc>
        <w:tc>
          <w:tcPr>
            <w:tcW w:w="5984" w:type="dxa"/>
            <w:tcBorders>
              <w:right w:val="single" w:sz="4" w:space="0" w:color="auto"/>
            </w:tcBorders>
            <w:shd w:val="clear" w:color="auto" w:fill="auto"/>
            <w:vAlign w:val="center"/>
            <w:hideMark/>
          </w:tcPr>
          <w:p w:rsidR="00CE26EF" w:rsidRPr="00CE26EF" w:rsidRDefault="00CE26EF" w:rsidP="00CE26EF">
            <w:pPr>
              <w:jc w:val="both"/>
              <w:rPr>
                <w:iCs/>
                <w:color w:val="000000"/>
              </w:rPr>
            </w:pPr>
            <w:r w:rsidRPr="00CE26EF">
              <w:rPr>
                <w:iCs/>
                <w:color w:val="000000"/>
              </w:rPr>
              <w:t>с 1 июля</w:t>
            </w:r>
          </w:p>
        </w:tc>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rsidR="00CE26EF" w:rsidRPr="00CE26EF" w:rsidRDefault="00CE26EF" w:rsidP="00CE26EF">
            <w:pPr>
              <w:jc w:val="center"/>
              <w:rPr>
                <w:sz w:val="28"/>
                <w:szCs w:val="28"/>
              </w:rPr>
            </w:pPr>
            <w:r w:rsidRPr="00CE26EF">
              <w:rPr>
                <w:sz w:val="28"/>
                <w:szCs w:val="28"/>
              </w:rPr>
              <w:t>36,77</w:t>
            </w:r>
          </w:p>
        </w:tc>
      </w:tr>
    </w:tbl>
    <w:p w:rsidR="00CE26EF" w:rsidRPr="00CE26EF" w:rsidRDefault="00CE26EF" w:rsidP="00CE26EF">
      <w:pPr>
        <w:spacing w:line="288" w:lineRule="auto"/>
        <w:ind w:firstLine="567"/>
        <w:jc w:val="both"/>
        <w:rPr>
          <w:sz w:val="28"/>
          <w:szCs w:val="28"/>
        </w:rPr>
      </w:pPr>
    </w:p>
    <w:p w:rsidR="00CE26EF" w:rsidRPr="00CE26EF" w:rsidRDefault="00CE26EF" w:rsidP="006B4D7E">
      <w:pPr>
        <w:jc w:val="both"/>
        <w:rPr>
          <w:b/>
          <w:bCs/>
          <w:sz w:val="28"/>
          <w:szCs w:val="28"/>
        </w:rPr>
      </w:pPr>
      <w:r w:rsidRPr="00CE26EF">
        <w:rPr>
          <w:b/>
          <w:bCs/>
          <w:sz w:val="28"/>
          <w:szCs w:val="28"/>
        </w:rPr>
        <w:t>3. ТАРИФЫ НА ГОРЯЧУЮ ВОДУ</w:t>
      </w:r>
    </w:p>
    <w:p w:rsidR="00CE26EF" w:rsidRPr="00CE26EF" w:rsidRDefault="00CE26EF" w:rsidP="006B4D7E">
      <w:pPr>
        <w:ind w:firstLine="709"/>
        <w:jc w:val="both"/>
        <w:rPr>
          <w:sz w:val="28"/>
          <w:szCs w:val="28"/>
        </w:rPr>
      </w:pPr>
      <w:r w:rsidRPr="00CE26EF">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53" w:history="1">
        <w:r w:rsidRPr="00CE26EF">
          <w:rPr>
            <w:sz w:val="28"/>
            <w:szCs w:val="28"/>
          </w:rPr>
          <w:t>устанавливаются</w:t>
        </w:r>
      </w:hyperlink>
      <w:r w:rsidRPr="00CE26EF">
        <w:rPr>
          <w:sz w:val="28"/>
          <w:szCs w:val="28"/>
        </w:rPr>
        <w:t xml:space="preserve"> в виде двухкомпонентных тарифов с использованием компонента на теплоноситель и компонента на тепловую энергию.</w:t>
      </w:r>
    </w:p>
    <w:p w:rsidR="00CE26EF" w:rsidRPr="00CE26EF" w:rsidRDefault="00CE26EF" w:rsidP="006B4D7E">
      <w:pPr>
        <w:ind w:firstLine="709"/>
        <w:jc w:val="both"/>
        <w:rPr>
          <w:sz w:val="28"/>
          <w:szCs w:val="28"/>
        </w:rPr>
      </w:pPr>
      <w:r w:rsidRPr="00CE26EF">
        <w:rPr>
          <w:sz w:val="28"/>
          <w:szCs w:val="28"/>
        </w:rPr>
        <w:lastRenderedPageBreak/>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CE26EF">
        <w:rPr>
          <w:sz w:val="28"/>
          <w:szCs w:val="28"/>
          <w:vertAlign w:val="superscript"/>
        </w:rPr>
        <w:t>3</w:t>
      </w:r>
      <w:r w:rsidRPr="00CE26EF">
        <w:rPr>
          <w:sz w:val="28"/>
          <w:szCs w:val="28"/>
        </w:rPr>
        <w:t xml:space="preserve"> исходной воды, без дополнительной </w:t>
      </w:r>
      <w:proofErr w:type="spellStart"/>
      <w:r w:rsidRPr="00CE26EF">
        <w:rPr>
          <w:sz w:val="28"/>
          <w:szCs w:val="28"/>
        </w:rPr>
        <w:t>химподготовки</w:t>
      </w:r>
      <w:proofErr w:type="spellEnd"/>
      <w:r w:rsidRPr="00CE26EF">
        <w:rPr>
          <w:sz w:val="28"/>
          <w:szCs w:val="28"/>
        </w:rPr>
        <w:t xml:space="preserve"> (отражены в п.1 экспертного заключения). </w:t>
      </w:r>
    </w:p>
    <w:p w:rsidR="00CE26EF" w:rsidRPr="00CE26EF" w:rsidRDefault="00CE26EF" w:rsidP="006B4D7E">
      <w:pPr>
        <w:ind w:firstLine="709"/>
        <w:jc w:val="both"/>
        <w:rPr>
          <w:sz w:val="28"/>
          <w:szCs w:val="28"/>
        </w:rPr>
      </w:pPr>
      <w:r w:rsidRPr="00CE26EF">
        <w:rPr>
          <w:sz w:val="28"/>
          <w:szCs w:val="28"/>
        </w:rPr>
        <w:t xml:space="preserve">Компонент на тепловую энергию соответствует тарифу на тепловую энергию на 2019 год, утвержден постановлением региональной энергетической комиссии Кемеровской области от </w:t>
      </w:r>
      <w:r w:rsidR="006B4D7E">
        <w:rPr>
          <w:sz w:val="28"/>
          <w:szCs w:val="28"/>
        </w:rPr>
        <w:t>28.02.2019</w:t>
      </w:r>
      <w:r w:rsidRPr="00CE26EF">
        <w:rPr>
          <w:sz w:val="28"/>
          <w:szCs w:val="28"/>
        </w:rPr>
        <w:t xml:space="preserve"> № </w:t>
      </w:r>
      <w:r w:rsidR="00403B96">
        <w:rPr>
          <w:sz w:val="28"/>
          <w:szCs w:val="28"/>
        </w:rPr>
        <w:t>65</w:t>
      </w:r>
      <w:r w:rsidRPr="00CE26EF">
        <w:rPr>
          <w:sz w:val="28"/>
          <w:szCs w:val="28"/>
        </w:rPr>
        <w:t xml:space="preserve"> и составляет</w:t>
      </w:r>
      <w:r w:rsidRPr="00CE26EF">
        <w:rPr>
          <w:sz w:val="28"/>
          <w:szCs w:val="28"/>
        </w:rPr>
        <w:br/>
        <w:t xml:space="preserve">с </w:t>
      </w:r>
      <w:r w:rsidR="006B4D7E">
        <w:rPr>
          <w:sz w:val="28"/>
          <w:szCs w:val="28"/>
        </w:rPr>
        <w:t>28</w:t>
      </w:r>
      <w:r w:rsidRPr="00CE26EF">
        <w:rPr>
          <w:sz w:val="28"/>
          <w:szCs w:val="28"/>
        </w:rPr>
        <w:t>.02.2019 – 2 870,77 руб./Гкал (без НДС) и с 01.07.2019 – 2 870,77 руб./Гкал (без НДС).</w:t>
      </w:r>
    </w:p>
    <w:p w:rsidR="00CE26EF" w:rsidRPr="00CE26EF" w:rsidRDefault="00CE26EF" w:rsidP="006B4D7E">
      <w:pPr>
        <w:ind w:firstLine="709"/>
        <w:jc w:val="both"/>
        <w:rPr>
          <w:sz w:val="28"/>
          <w:szCs w:val="28"/>
        </w:rPr>
      </w:pPr>
      <w:r w:rsidRPr="00CE26EF">
        <w:rPr>
          <w:sz w:val="28"/>
          <w:szCs w:val="28"/>
        </w:rPr>
        <w:t>Нормативы расхода тепловой энергии, необходимой для осуществления горячего водоснабжения МУП «Комфорт»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CE26EF" w:rsidRPr="00CE26EF" w:rsidRDefault="00CE26EF" w:rsidP="006B4D7E">
      <w:pPr>
        <w:tabs>
          <w:tab w:val="left" w:pos="0"/>
          <w:tab w:val="left" w:pos="9900"/>
        </w:tabs>
        <w:ind w:firstLine="709"/>
        <w:jc w:val="right"/>
        <w:rPr>
          <w:snapToGrid w:val="0"/>
          <w:color w:val="000000"/>
          <w:sz w:val="28"/>
          <w:szCs w:val="28"/>
        </w:rPr>
      </w:pPr>
      <w:r w:rsidRPr="00CE26EF">
        <w:rPr>
          <w:snapToGrid w:val="0"/>
          <w:color w:val="000000"/>
          <w:sz w:val="28"/>
          <w:szCs w:val="28"/>
        </w:rPr>
        <w:t>Таблица 4</w:t>
      </w:r>
    </w:p>
    <w:p w:rsidR="00CE26EF" w:rsidRPr="00CE26EF" w:rsidRDefault="00CE26EF" w:rsidP="00CE26EF">
      <w:pPr>
        <w:tabs>
          <w:tab w:val="left" w:pos="0"/>
          <w:tab w:val="left" w:pos="9900"/>
        </w:tabs>
        <w:ind w:firstLine="709"/>
        <w:jc w:val="both"/>
        <w:rPr>
          <w:snapToGrid w:val="0"/>
          <w:color w:val="000000"/>
          <w:sz w:val="28"/>
          <w:szCs w:val="28"/>
        </w:rPr>
      </w:pPr>
    </w:p>
    <w:tbl>
      <w:tblPr>
        <w:tblpPr w:leftFromText="180" w:rightFromText="180" w:vertAnchor="text" w:horzAnchor="margin" w:tblpY="-11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358"/>
      </w:tblGrid>
      <w:tr w:rsidR="00CE26EF" w:rsidRPr="00CE26EF" w:rsidTr="00CE26EF">
        <w:trPr>
          <w:trHeight w:val="485"/>
        </w:trPr>
        <w:tc>
          <w:tcPr>
            <w:tcW w:w="4957" w:type="dxa"/>
            <w:gridSpan w:val="2"/>
            <w:shd w:val="clear" w:color="auto" w:fill="auto"/>
            <w:vAlign w:val="center"/>
          </w:tcPr>
          <w:p w:rsidR="00CE26EF" w:rsidRPr="00CE26EF" w:rsidRDefault="00CE26EF" w:rsidP="00CE26EF">
            <w:pPr>
              <w:jc w:val="center"/>
            </w:pPr>
            <w:r w:rsidRPr="00CE26EF">
              <w:t>С изолированными стояками</w:t>
            </w:r>
          </w:p>
        </w:tc>
        <w:tc>
          <w:tcPr>
            <w:tcW w:w="4961" w:type="dxa"/>
            <w:gridSpan w:val="2"/>
            <w:shd w:val="clear" w:color="auto" w:fill="auto"/>
            <w:vAlign w:val="center"/>
            <w:hideMark/>
          </w:tcPr>
          <w:p w:rsidR="00CE26EF" w:rsidRPr="00CE26EF" w:rsidRDefault="00CE26EF" w:rsidP="00CE26EF">
            <w:pPr>
              <w:jc w:val="center"/>
              <w:rPr>
                <w:snapToGrid w:val="0"/>
                <w:sz w:val="28"/>
                <w:szCs w:val="28"/>
              </w:rPr>
            </w:pPr>
            <w:r w:rsidRPr="00CE26EF">
              <w:t>С неизолированными стояками</w:t>
            </w:r>
          </w:p>
        </w:tc>
      </w:tr>
      <w:tr w:rsidR="00CE26EF" w:rsidRPr="00CE26EF" w:rsidTr="00CE26EF">
        <w:trPr>
          <w:trHeight w:val="293"/>
        </w:trPr>
        <w:tc>
          <w:tcPr>
            <w:tcW w:w="2518" w:type="dxa"/>
            <w:shd w:val="clear" w:color="auto" w:fill="auto"/>
            <w:vAlign w:val="center"/>
            <w:hideMark/>
          </w:tcPr>
          <w:p w:rsidR="00CE26EF" w:rsidRPr="00CE26EF" w:rsidRDefault="00CE26EF" w:rsidP="00CE26EF">
            <w:pPr>
              <w:jc w:val="center"/>
            </w:pPr>
            <w:r w:rsidRPr="00CE26EF">
              <w:t>с полотенцесушителем</w:t>
            </w:r>
          </w:p>
        </w:tc>
        <w:tc>
          <w:tcPr>
            <w:tcW w:w="2439" w:type="dxa"/>
            <w:shd w:val="clear" w:color="auto" w:fill="auto"/>
            <w:vAlign w:val="center"/>
            <w:hideMark/>
          </w:tcPr>
          <w:p w:rsidR="00CE26EF" w:rsidRPr="00CE26EF" w:rsidRDefault="00CE26EF" w:rsidP="00CE26EF">
            <w:pPr>
              <w:jc w:val="center"/>
            </w:pPr>
            <w:r w:rsidRPr="00CE26EF">
              <w:t>без полотенцесушителя</w:t>
            </w:r>
          </w:p>
        </w:tc>
        <w:tc>
          <w:tcPr>
            <w:tcW w:w="2603" w:type="dxa"/>
            <w:shd w:val="clear" w:color="auto" w:fill="auto"/>
            <w:vAlign w:val="center"/>
            <w:hideMark/>
          </w:tcPr>
          <w:p w:rsidR="00CE26EF" w:rsidRPr="00CE26EF" w:rsidRDefault="00CE26EF" w:rsidP="00CE26EF">
            <w:pPr>
              <w:jc w:val="center"/>
            </w:pPr>
            <w:r w:rsidRPr="00CE26EF">
              <w:t>с полотенцесушителем</w:t>
            </w:r>
          </w:p>
        </w:tc>
        <w:tc>
          <w:tcPr>
            <w:tcW w:w="2358" w:type="dxa"/>
            <w:shd w:val="clear" w:color="auto" w:fill="auto"/>
            <w:vAlign w:val="center"/>
            <w:hideMark/>
          </w:tcPr>
          <w:p w:rsidR="00CE26EF" w:rsidRPr="00CE26EF" w:rsidRDefault="00CE26EF" w:rsidP="00CE26EF">
            <w:pPr>
              <w:jc w:val="center"/>
            </w:pPr>
            <w:r w:rsidRPr="00CE26EF">
              <w:t>без полотенцесушителя</w:t>
            </w:r>
          </w:p>
        </w:tc>
      </w:tr>
      <w:tr w:rsidR="00CE26EF" w:rsidRPr="00CE26EF" w:rsidTr="00CE26EF">
        <w:trPr>
          <w:trHeight w:val="293"/>
        </w:trPr>
        <w:tc>
          <w:tcPr>
            <w:tcW w:w="2518" w:type="dxa"/>
            <w:shd w:val="clear" w:color="auto" w:fill="auto"/>
            <w:vAlign w:val="center"/>
          </w:tcPr>
          <w:p w:rsidR="00CE26EF" w:rsidRPr="00CE26EF" w:rsidRDefault="00CE26EF" w:rsidP="00CE26EF">
            <w:pPr>
              <w:jc w:val="center"/>
              <w:rPr>
                <w:sz w:val="28"/>
                <w:szCs w:val="28"/>
              </w:rPr>
            </w:pPr>
            <w:r w:rsidRPr="00CE26EF">
              <w:rPr>
                <w:sz w:val="28"/>
                <w:szCs w:val="28"/>
              </w:rPr>
              <w:t>0,0544</w:t>
            </w:r>
          </w:p>
        </w:tc>
        <w:tc>
          <w:tcPr>
            <w:tcW w:w="2439" w:type="dxa"/>
            <w:shd w:val="clear" w:color="auto" w:fill="auto"/>
            <w:vAlign w:val="center"/>
          </w:tcPr>
          <w:p w:rsidR="00CE26EF" w:rsidRPr="00CE26EF" w:rsidRDefault="00CE26EF" w:rsidP="00CE26EF">
            <w:pPr>
              <w:jc w:val="center"/>
              <w:rPr>
                <w:sz w:val="28"/>
                <w:szCs w:val="28"/>
              </w:rPr>
            </w:pPr>
            <w:r w:rsidRPr="00CE26EF">
              <w:rPr>
                <w:sz w:val="28"/>
                <w:szCs w:val="28"/>
              </w:rPr>
              <w:t>0,0536</w:t>
            </w:r>
          </w:p>
        </w:tc>
        <w:tc>
          <w:tcPr>
            <w:tcW w:w="2603" w:type="dxa"/>
            <w:shd w:val="clear" w:color="auto" w:fill="auto"/>
            <w:vAlign w:val="center"/>
          </w:tcPr>
          <w:p w:rsidR="00CE26EF" w:rsidRPr="00CE26EF" w:rsidRDefault="00CE26EF" w:rsidP="00CE26EF">
            <w:pPr>
              <w:jc w:val="center"/>
              <w:rPr>
                <w:sz w:val="28"/>
                <w:szCs w:val="28"/>
              </w:rPr>
            </w:pPr>
            <w:r w:rsidRPr="00CE26EF">
              <w:rPr>
                <w:sz w:val="28"/>
                <w:szCs w:val="28"/>
              </w:rPr>
              <w:t>0,0580</w:t>
            </w:r>
          </w:p>
        </w:tc>
        <w:tc>
          <w:tcPr>
            <w:tcW w:w="2358" w:type="dxa"/>
            <w:shd w:val="clear" w:color="auto" w:fill="auto"/>
            <w:vAlign w:val="center"/>
          </w:tcPr>
          <w:p w:rsidR="00CE26EF" w:rsidRPr="00CE26EF" w:rsidRDefault="00CE26EF" w:rsidP="00CE26EF">
            <w:pPr>
              <w:jc w:val="center"/>
              <w:rPr>
                <w:sz w:val="28"/>
                <w:szCs w:val="28"/>
              </w:rPr>
            </w:pPr>
            <w:r w:rsidRPr="00CE26EF">
              <w:rPr>
                <w:sz w:val="28"/>
                <w:szCs w:val="28"/>
              </w:rPr>
              <w:t>0,0548</w:t>
            </w:r>
          </w:p>
        </w:tc>
      </w:tr>
    </w:tbl>
    <w:p w:rsidR="00CE26EF" w:rsidRPr="00CE26EF" w:rsidRDefault="00CE26EF" w:rsidP="00403B96">
      <w:pPr>
        <w:ind w:firstLine="709"/>
        <w:jc w:val="both"/>
        <w:rPr>
          <w:sz w:val="28"/>
          <w:szCs w:val="28"/>
        </w:rPr>
      </w:pPr>
      <w:r w:rsidRPr="00CE26EF">
        <w:rPr>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2019 год для </w:t>
      </w:r>
      <w:bookmarkStart w:id="130" w:name="_Hlk535254165"/>
      <w:r w:rsidRPr="00CE26EF">
        <w:rPr>
          <w:sz w:val="28"/>
          <w:szCs w:val="28"/>
        </w:rPr>
        <w:t>МУП «</w:t>
      </w:r>
      <w:bookmarkEnd w:id="130"/>
      <w:r w:rsidRPr="00CE26EF">
        <w:rPr>
          <w:sz w:val="28"/>
          <w:szCs w:val="28"/>
        </w:rPr>
        <w:t>Комфорт» в следующем виде:</w:t>
      </w:r>
    </w:p>
    <w:p w:rsidR="00CE26EF" w:rsidRPr="00CE26EF" w:rsidRDefault="00CE26EF" w:rsidP="00403B96">
      <w:pPr>
        <w:tabs>
          <w:tab w:val="left" w:pos="1890"/>
        </w:tabs>
        <w:jc w:val="right"/>
        <w:rPr>
          <w:snapToGrid w:val="0"/>
          <w:sz w:val="28"/>
          <w:szCs w:val="28"/>
        </w:rPr>
      </w:pPr>
      <w:r w:rsidRPr="00CE26EF">
        <w:rPr>
          <w:snapToGrid w:val="0"/>
          <w:sz w:val="28"/>
          <w:szCs w:val="28"/>
        </w:rPr>
        <w:t>Таблица 5</w:t>
      </w:r>
    </w:p>
    <w:p w:rsidR="00CE26EF" w:rsidRPr="00CE26EF" w:rsidRDefault="00CE26EF" w:rsidP="00403B96">
      <w:pPr>
        <w:tabs>
          <w:tab w:val="left" w:pos="1890"/>
        </w:tabs>
        <w:jc w:val="center"/>
        <w:rPr>
          <w:snapToGrid w:val="0"/>
          <w:sz w:val="28"/>
          <w:szCs w:val="28"/>
        </w:rPr>
      </w:pPr>
      <w:r w:rsidRPr="00CE26EF">
        <w:rPr>
          <w:snapToGrid w:val="0"/>
          <w:sz w:val="28"/>
          <w:szCs w:val="28"/>
        </w:rPr>
        <w:t xml:space="preserve">Тарифы на горячую воду МУП «Комфорт», </w:t>
      </w:r>
      <w:r w:rsidRPr="00CE26EF">
        <w:rPr>
          <w:snapToGrid w:val="0"/>
          <w:sz w:val="28"/>
          <w:szCs w:val="28"/>
        </w:rPr>
        <w:br/>
        <w:t xml:space="preserve">реализуемую в открытой системе горячего водоснабжения </w:t>
      </w:r>
      <w:r w:rsidRPr="00CE26EF">
        <w:rPr>
          <w:snapToGrid w:val="0"/>
          <w:sz w:val="28"/>
          <w:szCs w:val="28"/>
        </w:rPr>
        <w:br/>
        <w:t xml:space="preserve">на потребительском рынке </w:t>
      </w:r>
    </w:p>
    <w:p w:rsidR="00CE26EF" w:rsidRPr="00CE26EF" w:rsidRDefault="00CE26EF" w:rsidP="00403B96">
      <w:pPr>
        <w:tabs>
          <w:tab w:val="left" w:pos="1890"/>
        </w:tabs>
        <w:ind w:right="425"/>
        <w:jc w:val="right"/>
        <w:rPr>
          <w:sz w:val="28"/>
          <w:szCs w:val="28"/>
        </w:rPr>
      </w:pPr>
      <w:r w:rsidRPr="00CE26EF">
        <w:rPr>
          <w:sz w:val="28"/>
          <w:szCs w:val="28"/>
        </w:rPr>
        <w:t xml:space="preserve"> (без НДС)</w:t>
      </w:r>
    </w:p>
    <w:tbl>
      <w:tblPr>
        <w:tblW w:w="9663" w:type="dxa"/>
        <w:tblInd w:w="113" w:type="dxa"/>
        <w:tblLayout w:type="fixed"/>
        <w:tblLook w:val="04A0" w:firstRow="1" w:lastRow="0" w:firstColumn="1" w:lastColumn="0" w:noHBand="0" w:noVBand="1"/>
      </w:tblPr>
      <w:tblGrid>
        <w:gridCol w:w="1725"/>
        <w:gridCol w:w="1443"/>
        <w:gridCol w:w="986"/>
        <w:gridCol w:w="986"/>
        <w:gridCol w:w="1070"/>
        <w:gridCol w:w="1002"/>
        <w:gridCol w:w="1124"/>
        <w:gridCol w:w="1327"/>
      </w:tblGrid>
      <w:tr w:rsidR="00CE26EF" w:rsidRPr="00CE26EF" w:rsidTr="00CE26EF">
        <w:trPr>
          <w:trHeight w:val="870"/>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Наименование регулируемой организации</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Период</w:t>
            </w:r>
          </w:p>
        </w:tc>
        <w:tc>
          <w:tcPr>
            <w:tcW w:w="4044" w:type="dxa"/>
            <w:gridSpan w:val="4"/>
            <w:tcBorders>
              <w:top w:val="single" w:sz="4" w:space="0" w:color="auto"/>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Тариф на горячую воду для прочих потребителей, руб./м</w:t>
            </w:r>
            <w:r w:rsidRPr="00CE26EF">
              <w:rPr>
                <w:vertAlign w:val="superscript"/>
              </w:rPr>
              <w:t>3</w:t>
            </w:r>
            <w:r w:rsidRPr="00CE26EF">
              <w:t xml:space="preserve"> (без НДС)</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6EF" w:rsidRPr="00CE26EF" w:rsidRDefault="00CE26EF" w:rsidP="00CE26EF">
            <w:pPr>
              <w:jc w:val="center"/>
            </w:pPr>
            <w:proofErr w:type="spellStart"/>
            <w:r w:rsidRPr="00CE26EF">
              <w:t>Компо-нент</w:t>
            </w:r>
            <w:proofErr w:type="spellEnd"/>
            <w:r w:rsidRPr="00CE26EF">
              <w:t xml:space="preserve"> на </w:t>
            </w:r>
            <w:proofErr w:type="spellStart"/>
            <w:r w:rsidRPr="00CE26EF">
              <w:t>теплоно-ситель</w:t>
            </w:r>
            <w:proofErr w:type="spellEnd"/>
            <w:r w:rsidRPr="00CE26EF">
              <w:t>, руб./м</w:t>
            </w:r>
            <w:proofErr w:type="gramStart"/>
            <w:r w:rsidRPr="00CE26EF">
              <w:rPr>
                <w:vertAlign w:val="superscript"/>
              </w:rPr>
              <w:t>3</w:t>
            </w:r>
            <w:r w:rsidRPr="00CE26EF">
              <w:t xml:space="preserve">  (</w:t>
            </w:r>
            <w:proofErr w:type="gramEnd"/>
            <w:r w:rsidRPr="00CE26EF">
              <w:t>без НДС)</w:t>
            </w:r>
          </w:p>
        </w:tc>
        <w:tc>
          <w:tcPr>
            <w:tcW w:w="1327" w:type="dxa"/>
            <w:vMerge w:val="restart"/>
            <w:tcBorders>
              <w:top w:val="single" w:sz="4" w:space="0" w:color="auto"/>
              <w:left w:val="nil"/>
              <w:right w:val="single" w:sz="4" w:space="0" w:color="auto"/>
            </w:tcBorders>
            <w:shd w:val="clear" w:color="auto" w:fill="auto"/>
            <w:vAlign w:val="center"/>
            <w:hideMark/>
          </w:tcPr>
          <w:p w:rsidR="00CE26EF" w:rsidRPr="00CE26EF" w:rsidRDefault="00CE26EF" w:rsidP="00CE26EF">
            <w:pPr>
              <w:jc w:val="center"/>
            </w:pPr>
            <w:r w:rsidRPr="00CE26EF">
              <w:t xml:space="preserve">Компонент на тепловую энергию руб./Гкал </w:t>
            </w:r>
            <w:r w:rsidRPr="00CE26EF">
              <w:br/>
              <w:t>(без НДС)</w:t>
            </w:r>
          </w:p>
        </w:tc>
      </w:tr>
      <w:tr w:rsidR="00CE26EF" w:rsidRPr="00CE26EF" w:rsidTr="00CE26EF">
        <w:trPr>
          <w:trHeight w:val="315"/>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CE26EF" w:rsidRPr="00CE26EF" w:rsidRDefault="00CE26EF" w:rsidP="00CE26EF"/>
        </w:tc>
        <w:tc>
          <w:tcPr>
            <w:tcW w:w="1443" w:type="dxa"/>
            <w:vMerge/>
            <w:tcBorders>
              <w:top w:val="single" w:sz="4" w:space="0" w:color="auto"/>
              <w:left w:val="single" w:sz="4" w:space="0" w:color="auto"/>
              <w:bottom w:val="single" w:sz="4" w:space="0" w:color="auto"/>
              <w:right w:val="single" w:sz="4" w:space="0" w:color="auto"/>
            </w:tcBorders>
            <w:vAlign w:val="center"/>
            <w:hideMark/>
          </w:tcPr>
          <w:p w:rsidR="00CE26EF" w:rsidRPr="00CE26EF" w:rsidRDefault="00CE26EF" w:rsidP="00CE26EF"/>
        </w:tc>
        <w:tc>
          <w:tcPr>
            <w:tcW w:w="1972" w:type="dxa"/>
            <w:gridSpan w:val="2"/>
            <w:tcBorders>
              <w:top w:val="single" w:sz="4" w:space="0" w:color="auto"/>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Неизолированные стояки</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CE26EF" w:rsidRPr="00CE26EF" w:rsidRDefault="00CE26EF" w:rsidP="00CE26EF"/>
        </w:tc>
        <w:tc>
          <w:tcPr>
            <w:tcW w:w="1327" w:type="dxa"/>
            <w:vMerge/>
            <w:tcBorders>
              <w:left w:val="single" w:sz="4" w:space="0" w:color="auto"/>
              <w:right w:val="single" w:sz="4" w:space="0" w:color="auto"/>
            </w:tcBorders>
            <w:shd w:val="clear" w:color="auto" w:fill="auto"/>
            <w:vAlign w:val="center"/>
            <w:hideMark/>
          </w:tcPr>
          <w:p w:rsidR="00CE26EF" w:rsidRPr="00CE26EF" w:rsidRDefault="00CE26EF" w:rsidP="00CE26EF">
            <w:pPr>
              <w:jc w:val="center"/>
            </w:pPr>
          </w:p>
        </w:tc>
      </w:tr>
      <w:tr w:rsidR="00CE26EF" w:rsidRPr="00CE26EF" w:rsidTr="00CE26EF">
        <w:trPr>
          <w:trHeight w:val="1359"/>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CE26EF" w:rsidRPr="00CE26EF" w:rsidRDefault="00CE26EF" w:rsidP="00CE26EF"/>
        </w:tc>
        <w:tc>
          <w:tcPr>
            <w:tcW w:w="1443" w:type="dxa"/>
            <w:vMerge/>
            <w:tcBorders>
              <w:top w:val="single" w:sz="4" w:space="0" w:color="auto"/>
              <w:left w:val="single" w:sz="4" w:space="0" w:color="auto"/>
              <w:bottom w:val="single" w:sz="4" w:space="0" w:color="auto"/>
              <w:right w:val="single" w:sz="4" w:space="0" w:color="auto"/>
            </w:tcBorders>
            <w:vAlign w:val="center"/>
            <w:hideMark/>
          </w:tcPr>
          <w:p w:rsidR="00CE26EF" w:rsidRPr="00CE26EF" w:rsidRDefault="00CE26EF" w:rsidP="00CE26EF"/>
        </w:tc>
        <w:tc>
          <w:tcPr>
            <w:tcW w:w="986" w:type="dxa"/>
            <w:tcBorders>
              <w:top w:val="nil"/>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 xml:space="preserve">с </w:t>
            </w:r>
            <w:proofErr w:type="gramStart"/>
            <w:r w:rsidRPr="00CE26EF">
              <w:t>поло-</w:t>
            </w:r>
            <w:proofErr w:type="spellStart"/>
            <w:r w:rsidRPr="00CE26EF">
              <w:t>тенце</w:t>
            </w:r>
            <w:proofErr w:type="spellEnd"/>
            <w:proofErr w:type="gramEnd"/>
            <w:r w:rsidRPr="00CE26EF">
              <w:t>-суши-</w:t>
            </w:r>
            <w:proofErr w:type="spellStart"/>
            <w:r w:rsidRPr="00CE26EF">
              <w:t>телями</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 xml:space="preserve">без </w:t>
            </w:r>
            <w:proofErr w:type="gramStart"/>
            <w:r w:rsidRPr="00CE26EF">
              <w:t>поло-</w:t>
            </w:r>
            <w:proofErr w:type="spellStart"/>
            <w:r w:rsidRPr="00CE26EF">
              <w:t>тенце</w:t>
            </w:r>
            <w:proofErr w:type="spellEnd"/>
            <w:proofErr w:type="gramEnd"/>
            <w:r w:rsidRPr="00CE26EF">
              <w:t>-суши-теля</w:t>
            </w:r>
          </w:p>
        </w:tc>
        <w:tc>
          <w:tcPr>
            <w:tcW w:w="1070" w:type="dxa"/>
            <w:tcBorders>
              <w:top w:val="nil"/>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 xml:space="preserve">с </w:t>
            </w:r>
            <w:proofErr w:type="gramStart"/>
            <w:r w:rsidRPr="00CE26EF">
              <w:t>поло-</w:t>
            </w:r>
            <w:proofErr w:type="spellStart"/>
            <w:r w:rsidRPr="00CE26EF">
              <w:t>тенце</w:t>
            </w:r>
            <w:proofErr w:type="spellEnd"/>
            <w:proofErr w:type="gramEnd"/>
            <w:r w:rsidRPr="00CE26EF">
              <w:t>-суши-</w:t>
            </w:r>
            <w:proofErr w:type="spellStart"/>
            <w:r w:rsidRPr="00CE26EF">
              <w:t>телями</w:t>
            </w:r>
            <w:proofErr w:type="spellEnd"/>
          </w:p>
        </w:tc>
        <w:tc>
          <w:tcPr>
            <w:tcW w:w="1002" w:type="dxa"/>
            <w:tcBorders>
              <w:top w:val="nil"/>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 xml:space="preserve">без </w:t>
            </w:r>
            <w:proofErr w:type="gramStart"/>
            <w:r w:rsidRPr="00CE26EF">
              <w:t>поло-</w:t>
            </w:r>
            <w:proofErr w:type="spellStart"/>
            <w:r w:rsidRPr="00CE26EF">
              <w:t>тенце</w:t>
            </w:r>
            <w:proofErr w:type="spellEnd"/>
            <w:proofErr w:type="gramEnd"/>
            <w:r w:rsidRPr="00CE26EF">
              <w:t>-суши-теля</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CE26EF" w:rsidRPr="00CE26EF" w:rsidRDefault="00CE26EF" w:rsidP="00CE26EF"/>
        </w:tc>
        <w:tc>
          <w:tcPr>
            <w:tcW w:w="1327" w:type="dxa"/>
            <w:vMerge/>
            <w:tcBorders>
              <w:left w:val="single" w:sz="4" w:space="0" w:color="auto"/>
              <w:bottom w:val="single" w:sz="4" w:space="0" w:color="auto"/>
              <w:right w:val="single" w:sz="4" w:space="0" w:color="auto"/>
            </w:tcBorders>
            <w:vAlign w:val="center"/>
            <w:hideMark/>
          </w:tcPr>
          <w:p w:rsidR="00CE26EF" w:rsidRPr="00CE26EF" w:rsidRDefault="00CE26EF" w:rsidP="00CE26EF"/>
        </w:tc>
      </w:tr>
      <w:tr w:rsidR="00CE26EF" w:rsidRPr="00CE26EF" w:rsidTr="00CE26EF">
        <w:trPr>
          <w:trHeight w:val="690"/>
        </w:trPr>
        <w:tc>
          <w:tcPr>
            <w:tcW w:w="1725" w:type="dxa"/>
            <w:vMerge w:val="restart"/>
            <w:tcBorders>
              <w:left w:val="single" w:sz="4" w:space="0" w:color="auto"/>
              <w:right w:val="single" w:sz="4" w:space="0" w:color="auto"/>
            </w:tcBorders>
            <w:shd w:val="clear" w:color="auto" w:fill="auto"/>
            <w:vAlign w:val="center"/>
            <w:hideMark/>
          </w:tcPr>
          <w:p w:rsidR="00CE26EF" w:rsidRPr="00CE26EF" w:rsidRDefault="00CE26EF" w:rsidP="00CE26EF">
            <w:pPr>
              <w:jc w:val="center"/>
            </w:pPr>
            <w:r w:rsidRPr="00CE26EF">
              <w:t>МУП «Комфорт»</w:t>
            </w:r>
          </w:p>
        </w:tc>
        <w:tc>
          <w:tcPr>
            <w:tcW w:w="144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E26EF" w:rsidRPr="00CE26EF" w:rsidRDefault="00CE26EF" w:rsidP="00CE26EF">
            <w:pPr>
              <w:jc w:val="center"/>
            </w:pPr>
            <w:r w:rsidRPr="00CE26EF">
              <w:t>с 28.02.2019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CE26EF" w:rsidRPr="00CE26EF" w:rsidRDefault="00CE26EF" w:rsidP="00CE26EF">
            <w:pPr>
              <w:jc w:val="center"/>
            </w:pPr>
            <w:r w:rsidRPr="00CE26EF">
              <w:t>194,73</w:t>
            </w:r>
          </w:p>
        </w:tc>
        <w:tc>
          <w:tcPr>
            <w:tcW w:w="986"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pPr>
            <w:r w:rsidRPr="00CE26EF">
              <w:t>192,41</w:t>
            </w:r>
          </w:p>
        </w:tc>
        <w:tc>
          <w:tcPr>
            <w:tcW w:w="1070"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pPr>
            <w:r w:rsidRPr="00CE26EF">
              <w:t>205,18</w:t>
            </w:r>
          </w:p>
        </w:tc>
        <w:tc>
          <w:tcPr>
            <w:tcW w:w="1002"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pPr>
            <w:r w:rsidRPr="00CE26EF">
              <w:t>195,89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36,77</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2 903,67</w:t>
            </w:r>
          </w:p>
        </w:tc>
      </w:tr>
      <w:tr w:rsidR="00CE26EF" w:rsidRPr="00CE26EF" w:rsidTr="00CE26EF">
        <w:trPr>
          <w:trHeight w:val="690"/>
        </w:trPr>
        <w:tc>
          <w:tcPr>
            <w:tcW w:w="1725" w:type="dxa"/>
            <w:vMerge/>
            <w:tcBorders>
              <w:left w:val="single" w:sz="4" w:space="0" w:color="auto"/>
              <w:bottom w:val="single" w:sz="4" w:space="0" w:color="000000"/>
              <w:right w:val="single" w:sz="4" w:space="0" w:color="auto"/>
            </w:tcBorders>
            <w:shd w:val="clear" w:color="auto" w:fill="auto"/>
            <w:vAlign w:val="center"/>
            <w:hideMark/>
          </w:tcPr>
          <w:p w:rsidR="00CE26EF" w:rsidRPr="00CE26EF" w:rsidRDefault="00CE26EF" w:rsidP="00CE26EF"/>
        </w:tc>
        <w:tc>
          <w:tcPr>
            <w:tcW w:w="144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E26EF" w:rsidRPr="00CE26EF" w:rsidRDefault="00CE26EF" w:rsidP="00CE26EF">
            <w:pPr>
              <w:jc w:val="center"/>
            </w:pPr>
            <w:r w:rsidRPr="00CE26EF">
              <w:t>с 01.07.2019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CE26EF" w:rsidRPr="00CE26EF" w:rsidRDefault="00CE26EF" w:rsidP="00CE26EF">
            <w:pPr>
              <w:jc w:val="center"/>
            </w:pPr>
            <w:r w:rsidRPr="00CE26EF">
              <w:t>194,73</w:t>
            </w:r>
          </w:p>
        </w:tc>
        <w:tc>
          <w:tcPr>
            <w:tcW w:w="986"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pPr>
            <w:r w:rsidRPr="00CE26EF">
              <w:t>192,41</w:t>
            </w:r>
          </w:p>
        </w:tc>
        <w:tc>
          <w:tcPr>
            <w:tcW w:w="1070"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pPr>
            <w:r w:rsidRPr="00CE26EF">
              <w:t>205,18</w:t>
            </w:r>
          </w:p>
        </w:tc>
        <w:tc>
          <w:tcPr>
            <w:tcW w:w="1002" w:type="dxa"/>
            <w:tcBorders>
              <w:top w:val="single" w:sz="4" w:space="0" w:color="auto"/>
              <w:left w:val="nil"/>
              <w:bottom w:val="single" w:sz="4" w:space="0" w:color="auto"/>
              <w:right w:val="single" w:sz="4" w:space="0" w:color="auto"/>
            </w:tcBorders>
            <w:shd w:val="clear" w:color="auto" w:fill="auto"/>
            <w:vAlign w:val="center"/>
          </w:tcPr>
          <w:p w:rsidR="00CE26EF" w:rsidRPr="00CE26EF" w:rsidRDefault="00CE26EF" w:rsidP="00CE26EF">
            <w:pPr>
              <w:jc w:val="center"/>
            </w:pPr>
            <w:r w:rsidRPr="00CE26EF">
              <w:t>195,89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36,77</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CE26EF" w:rsidRPr="00CE26EF" w:rsidRDefault="00CE26EF" w:rsidP="00CE26EF">
            <w:pPr>
              <w:jc w:val="center"/>
            </w:pPr>
            <w:r w:rsidRPr="00CE26EF">
              <w:t>2 903,67</w:t>
            </w:r>
          </w:p>
        </w:tc>
      </w:tr>
    </w:tbl>
    <w:p w:rsidR="00403B96" w:rsidRDefault="00403B96"/>
    <w:p w:rsidR="00403B96" w:rsidRDefault="00403B96">
      <w:r>
        <w:br w:type="page"/>
      </w:r>
    </w:p>
    <w:p w:rsidR="00403B96" w:rsidRDefault="00403B96" w:rsidP="00403B96">
      <w:pPr>
        <w:ind w:left="-1952" w:right="1" w:firstLine="8189"/>
      </w:pPr>
      <w:r>
        <w:lastRenderedPageBreak/>
        <w:t>Приложение № 15 к протоколу № 12</w:t>
      </w:r>
    </w:p>
    <w:p w:rsidR="00403B96" w:rsidRDefault="00403B96" w:rsidP="00403B96">
      <w:pPr>
        <w:ind w:left="-1952" w:right="281" w:firstLine="8189"/>
      </w:pPr>
      <w:r>
        <w:t>заседания правления региональной</w:t>
      </w:r>
    </w:p>
    <w:p w:rsidR="00403B96" w:rsidRDefault="00403B96" w:rsidP="00403B96">
      <w:pPr>
        <w:ind w:left="-1952" w:right="281" w:firstLine="8189"/>
      </w:pPr>
      <w:r>
        <w:t>энергетической комиссии</w:t>
      </w:r>
    </w:p>
    <w:p w:rsidR="00403B96" w:rsidRDefault="00403B96" w:rsidP="00403B96">
      <w:pPr>
        <w:ind w:left="-1952" w:right="281" w:firstLine="8189"/>
      </w:pPr>
      <w:r>
        <w:t>Кемеровской области от 28.02.2019</w:t>
      </w:r>
    </w:p>
    <w:p w:rsidR="00403B96" w:rsidRDefault="00403B96" w:rsidP="00403B96">
      <w:pPr>
        <w:ind w:left="227" w:right="236"/>
        <w:jc w:val="center"/>
        <w:rPr>
          <w:b/>
          <w:bCs/>
          <w:sz w:val="28"/>
          <w:szCs w:val="28"/>
        </w:rPr>
      </w:pPr>
    </w:p>
    <w:p w:rsidR="00403B96" w:rsidRDefault="00403B96" w:rsidP="00403B96">
      <w:pPr>
        <w:ind w:left="227" w:right="236"/>
        <w:jc w:val="center"/>
        <w:rPr>
          <w:b/>
          <w:bCs/>
          <w:sz w:val="28"/>
          <w:szCs w:val="28"/>
        </w:rPr>
      </w:pPr>
      <w:r>
        <w:rPr>
          <w:b/>
          <w:bCs/>
          <w:sz w:val="28"/>
          <w:szCs w:val="28"/>
        </w:rPr>
        <w:t>Т</w:t>
      </w:r>
      <w:r w:rsidRPr="00EE5BB3">
        <w:rPr>
          <w:b/>
          <w:bCs/>
          <w:sz w:val="28"/>
          <w:szCs w:val="28"/>
        </w:rPr>
        <w:t xml:space="preserve">арифы </w:t>
      </w:r>
      <w:r>
        <w:rPr>
          <w:b/>
          <w:bCs/>
          <w:color w:val="000000"/>
          <w:kern w:val="32"/>
          <w:sz w:val="28"/>
          <w:szCs w:val="28"/>
        </w:rPr>
        <w:t xml:space="preserve">МУП «Комфорт» </w:t>
      </w:r>
      <w:r w:rsidRPr="00EE5BB3">
        <w:rPr>
          <w:b/>
          <w:bCs/>
          <w:sz w:val="28"/>
          <w:szCs w:val="28"/>
        </w:rPr>
        <w:t>на теплоноситель,</w:t>
      </w:r>
      <w:r>
        <w:rPr>
          <w:b/>
          <w:bCs/>
          <w:sz w:val="28"/>
          <w:szCs w:val="28"/>
        </w:rPr>
        <w:t xml:space="preserve"> </w:t>
      </w:r>
      <w:r w:rsidRPr="00EE5BB3">
        <w:rPr>
          <w:b/>
          <w:bCs/>
          <w:sz w:val="28"/>
          <w:szCs w:val="28"/>
        </w:rPr>
        <w:t>реализуемый на потребительском рынке</w:t>
      </w:r>
      <w:r w:rsidRPr="00EE5BB3">
        <w:rPr>
          <w:b/>
          <w:bCs/>
          <w:color w:val="000000"/>
          <w:kern w:val="32"/>
          <w:sz w:val="28"/>
          <w:szCs w:val="28"/>
        </w:rPr>
        <w:t xml:space="preserve"> </w:t>
      </w:r>
      <w:r>
        <w:rPr>
          <w:b/>
          <w:bCs/>
          <w:color w:val="000000"/>
          <w:kern w:val="32"/>
          <w:sz w:val="28"/>
          <w:szCs w:val="28"/>
        </w:rPr>
        <w:t xml:space="preserve">Юргинского </w:t>
      </w:r>
      <w:r w:rsidRPr="00AB58AE">
        <w:rPr>
          <w:b/>
          <w:bCs/>
          <w:color w:val="000000"/>
          <w:kern w:val="32"/>
          <w:sz w:val="28"/>
          <w:szCs w:val="28"/>
        </w:rPr>
        <w:t>муниципального района</w:t>
      </w:r>
      <w:r w:rsidRPr="00F32BDC">
        <w:rPr>
          <w:b/>
          <w:bCs/>
          <w:sz w:val="28"/>
          <w:szCs w:val="28"/>
        </w:rPr>
        <w:t>,</w:t>
      </w:r>
    </w:p>
    <w:p w:rsidR="00403B96" w:rsidRDefault="00403B96" w:rsidP="00403B96">
      <w:pPr>
        <w:ind w:right="-144"/>
        <w:jc w:val="center"/>
        <w:rPr>
          <w:b/>
          <w:bCs/>
          <w:sz w:val="28"/>
          <w:szCs w:val="28"/>
        </w:rPr>
      </w:pPr>
      <w:r>
        <w:rPr>
          <w:b/>
          <w:bCs/>
          <w:sz w:val="28"/>
          <w:szCs w:val="28"/>
        </w:rPr>
        <w:t xml:space="preserve">на период </w:t>
      </w:r>
      <w:r w:rsidRPr="000C7D0C">
        <w:rPr>
          <w:b/>
          <w:bCs/>
          <w:sz w:val="28"/>
          <w:szCs w:val="28"/>
        </w:rPr>
        <w:t xml:space="preserve">с </w:t>
      </w:r>
      <w:r>
        <w:rPr>
          <w:b/>
          <w:bCs/>
          <w:sz w:val="28"/>
          <w:szCs w:val="28"/>
        </w:rPr>
        <w:t>28.02</w:t>
      </w:r>
      <w:r w:rsidRPr="000C7D0C">
        <w:rPr>
          <w:b/>
          <w:bCs/>
          <w:sz w:val="28"/>
          <w:szCs w:val="28"/>
        </w:rPr>
        <w:t>.2019 по 31.12.2019</w:t>
      </w:r>
    </w:p>
    <w:p w:rsidR="00403B96" w:rsidRDefault="00403B96" w:rsidP="00403B96">
      <w:pPr>
        <w:ind w:right="425"/>
        <w:jc w:val="right"/>
        <w:rPr>
          <w:b/>
          <w:bCs/>
          <w:sz w:val="28"/>
          <w:szCs w:val="28"/>
        </w:rPr>
      </w:pPr>
      <w:r w:rsidRPr="00A7621E">
        <w:rPr>
          <w:bCs/>
          <w:sz w:val="28"/>
          <w:szCs w:val="28"/>
        </w:rPr>
        <w:t>(</w:t>
      </w:r>
      <w:r>
        <w:rPr>
          <w:bCs/>
          <w:sz w:val="28"/>
          <w:szCs w:val="28"/>
        </w:rPr>
        <w:t xml:space="preserve">без </w:t>
      </w:r>
      <w:r w:rsidRPr="00A7621E">
        <w:rPr>
          <w:bCs/>
          <w:sz w:val="28"/>
          <w:szCs w:val="28"/>
        </w:rPr>
        <w:t>НДС)</w:t>
      </w:r>
    </w:p>
    <w:tbl>
      <w:tblPr>
        <w:tblW w:w="97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60"/>
        <w:gridCol w:w="2160"/>
        <w:gridCol w:w="1809"/>
        <w:gridCol w:w="1550"/>
        <w:gridCol w:w="1543"/>
      </w:tblGrid>
      <w:tr w:rsidR="00403B96" w:rsidRPr="004F0CF8" w:rsidTr="004B67D4">
        <w:tc>
          <w:tcPr>
            <w:tcW w:w="2660" w:type="dxa"/>
            <w:vMerge w:val="restart"/>
            <w:shd w:val="clear" w:color="auto" w:fill="auto"/>
            <w:vAlign w:val="center"/>
          </w:tcPr>
          <w:p w:rsidR="00403B96" w:rsidRPr="009B5854" w:rsidRDefault="00403B96" w:rsidP="004B67D4">
            <w:pPr>
              <w:ind w:right="-2"/>
              <w:jc w:val="center"/>
              <w:rPr>
                <w:color w:val="000000"/>
                <w:sz w:val="28"/>
                <w:szCs w:val="28"/>
              </w:rPr>
            </w:pPr>
            <w:r w:rsidRPr="009B5854">
              <w:rPr>
                <w:color w:val="000000"/>
                <w:sz w:val="28"/>
                <w:szCs w:val="28"/>
              </w:rPr>
              <w:t>Наименование регулируемой организации</w:t>
            </w:r>
          </w:p>
        </w:tc>
        <w:tc>
          <w:tcPr>
            <w:tcW w:w="2160" w:type="dxa"/>
            <w:vMerge w:val="restart"/>
            <w:shd w:val="clear" w:color="auto" w:fill="auto"/>
            <w:vAlign w:val="center"/>
          </w:tcPr>
          <w:p w:rsidR="00403B96" w:rsidRPr="009B5854" w:rsidRDefault="00403B96" w:rsidP="004B67D4">
            <w:pPr>
              <w:ind w:right="-2"/>
              <w:jc w:val="center"/>
              <w:rPr>
                <w:color w:val="000000"/>
                <w:sz w:val="28"/>
                <w:szCs w:val="28"/>
              </w:rPr>
            </w:pPr>
            <w:r w:rsidRPr="009B5854">
              <w:rPr>
                <w:color w:val="000000"/>
                <w:sz w:val="28"/>
                <w:szCs w:val="28"/>
              </w:rPr>
              <w:t>Вид тарифа</w:t>
            </w:r>
          </w:p>
        </w:tc>
        <w:tc>
          <w:tcPr>
            <w:tcW w:w="1809" w:type="dxa"/>
            <w:vMerge w:val="restart"/>
            <w:shd w:val="clear" w:color="auto" w:fill="auto"/>
            <w:vAlign w:val="center"/>
          </w:tcPr>
          <w:p w:rsidR="00403B96" w:rsidRPr="009B5854" w:rsidRDefault="00403B96" w:rsidP="004B67D4">
            <w:pPr>
              <w:ind w:right="-2"/>
              <w:jc w:val="center"/>
              <w:rPr>
                <w:color w:val="000000"/>
                <w:sz w:val="28"/>
                <w:szCs w:val="28"/>
              </w:rPr>
            </w:pPr>
            <w:r w:rsidRPr="009B5854">
              <w:rPr>
                <w:color w:val="000000"/>
                <w:sz w:val="28"/>
                <w:szCs w:val="28"/>
              </w:rPr>
              <w:t>Период</w:t>
            </w:r>
          </w:p>
        </w:tc>
        <w:tc>
          <w:tcPr>
            <w:tcW w:w="3093" w:type="dxa"/>
            <w:gridSpan w:val="2"/>
            <w:shd w:val="clear" w:color="auto" w:fill="auto"/>
            <w:vAlign w:val="center"/>
          </w:tcPr>
          <w:p w:rsidR="00403B96" w:rsidRPr="009B5854" w:rsidRDefault="00403B96" w:rsidP="004B67D4">
            <w:pPr>
              <w:ind w:right="-2"/>
              <w:jc w:val="center"/>
              <w:rPr>
                <w:color w:val="000000"/>
                <w:sz w:val="28"/>
                <w:szCs w:val="28"/>
              </w:rPr>
            </w:pPr>
            <w:r w:rsidRPr="009B5854">
              <w:rPr>
                <w:color w:val="000000"/>
                <w:sz w:val="28"/>
                <w:szCs w:val="28"/>
              </w:rPr>
              <w:t>Вид теплоносителя</w:t>
            </w:r>
          </w:p>
        </w:tc>
      </w:tr>
      <w:tr w:rsidR="00403B96" w:rsidRPr="004F0CF8" w:rsidTr="004B67D4">
        <w:trPr>
          <w:trHeight w:val="740"/>
        </w:trPr>
        <w:tc>
          <w:tcPr>
            <w:tcW w:w="2660" w:type="dxa"/>
            <w:vMerge/>
            <w:shd w:val="clear" w:color="auto" w:fill="auto"/>
            <w:vAlign w:val="center"/>
          </w:tcPr>
          <w:p w:rsidR="00403B96" w:rsidRPr="009B5854" w:rsidRDefault="00403B96" w:rsidP="004B67D4">
            <w:pPr>
              <w:ind w:right="-2"/>
              <w:jc w:val="center"/>
              <w:rPr>
                <w:color w:val="000000"/>
                <w:sz w:val="28"/>
                <w:szCs w:val="28"/>
              </w:rPr>
            </w:pPr>
          </w:p>
        </w:tc>
        <w:tc>
          <w:tcPr>
            <w:tcW w:w="2160" w:type="dxa"/>
            <w:vMerge/>
            <w:shd w:val="clear" w:color="auto" w:fill="auto"/>
            <w:vAlign w:val="center"/>
          </w:tcPr>
          <w:p w:rsidR="00403B96" w:rsidRPr="009B5854" w:rsidRDefault="00403B96" w:rsidP="004B67D4">
            <w:pPr>
              <w:ind w:right="-2"/>
              <w:jc w:val="center"/>
              <w:rPr>
                <w:color w:val="000000"/>
                <w:sz w:val="28"/>
                <w:szCs w:val="28"/>
              </w:rPr>
            </w:pPr>
          </w:p>
        </w:tc>
        <w:tc>
          <w:tcPr>
            <w:tcW w:w="1809" w:type="dxa"/>
            <w:vMerge/>
            <w:shd w:val="clear" w:color="auto" w:fill="auto"/>
            <w:vAlign w:val="center"/>
          </w:tcPr>
          <w:p w:rsidR="00403B96" w:rsidRPr="009B5854" w:rsidRDefault="00403B96" w:rsidP="004B67D4">
            <w:pPr>
              <w:ind w:right="-2"/>
              <w:jc w:val="center"/>
              <w:rPr>
                <w:color w:val="000000"/>
                <w:sz w:val="28"/>
                <w:szCs w:val="28"/>
              </w:rPr>
            </w:pPr>
          </w:p>
        </w:tc>
        <w:tc>
          <w:tcPr>
            <w:tcW w:w="1550" w:type="dxa"/>
            <w:shd w:val="clear" w:color="auto" w:fill="auto"/>
            <w:vAlign w:val="center"/>
          </w:tcPr>
          <w:p w:rsidR="00403B96" w:rsidRPr="009B5854" w:rsidRDefault="00403B96" w:rsidP="004B67D4">
            <w:pPr>
              <w:ind w:right="-2"/>
              <w:jc w:val="center"/>
              <w:rPr>
                <w:color w:val="000000"/>
                <w:sz w:val="28"/>
                <w:szCs w:val="28"/>
              </w:rPr>
            </w:pPr>
            <w:r w:rsidRPr="009B5854">
              <w:rPr>
                <w:color w:val="000000"/>
                <w:sz w:val="28"/>
                <w:szCs w:val="28"/>
              </w:rPr>
              <w:t>вода</w:t>
            </w:r>
          </w:p>
        </w:tc>
        <w:tc>
          <w:tcPr>
            <w:tcW w:w="1543" w:type="dxa"/>
            <w:shd w:val="clear" w:color="auto" w:fill="auto"/>
            <w:vAlign w:val="center"/>
          </w:tcPr>
          <w:p w:rsidR="00403B96" w:rsidRPr="009B5854" w:rsidRDefault="00403B96" w:rsidP="004B67D4">
            <w:pPr>
              <w:ind w:right="-2"/>
              <w:jc w:val="center"/>
              <w:rPr>
                <w:color w:val="000000"/>
                <w:sz w:val="28"/>
                <w:szCs w:val="28"/>
              </w:rPr>
            </w:pPr>
            <w:r w:rsidRPr="009B5854">
              <w:rPr>
                <w:color w:val="000000"/>
                <w:sz w:val="28"/>
                <w:szCs w:val="28"/>
              </w:rPr>
              <w:t>пар</w:t>
            </w:r>
          </w:p>
        </w:tc>
      </w:tr>
      <w:tr w:rsidR="00403B96" w:rsidRPr="004F0CF8" w:rsidTr="004B67D4">
        <w:tc>
          <w:tcPr>
            <w:tcW w:w="2660" w:type="dxa"/>
            <w:vMerge w:val="restart"/>
            <w:shd w:val="clear" w:color="auto" w:fill="auto"/>
            <w:vAlign w:val="center"/>
          </w:tcPr>
          <w:p w:rsidR="00403B96" w:rsidRDefault="00403B96" w:rsidP="004B67D4">
            <w:pPr>
              <w:ind w:right="-2"/>
              <w:jc w:val="center"/>
              <w:rPr>
                <w:sz w:val="28"/>
                <w:szCs w:val="28"/>
              </w:rPr>
            </w:pPr>
            <w:r>
              <w:rPr>
                <w:bCs/>
                <w:color w:val="000000"/>
                <w:sz w:val="28"/>
                <w:szCs w:val="28"/>
              </w:rPr>
              <w:t>МУП «Комфорт»</w:t>
            </w:r>
          </w:p>
        </w:tc>
        <w:tc>
          <w:tcPr>
            <w:tcW w:w="7062" w:type="dxa"/>
            <w:gridSpan w:val="4"/>
            <w:shd w:val="clear" w:color="auto" w:fill="auto"/>
            <w:vAlign w:val="center"/>
          </w:tcPr>
          <w:p w:rsidR="00403B96" w:rsidRPr="009B5854" w:rsidRDefault="00403B96" w:rsidP="004B67D4">
            <w:pPr>
              <w:ind w:right="-2"/>
              <w:jc w:val="center"/>
              <w:rPr>
                <w:sz w:val="28"/>
                <w:szCs w:val="28"/>
              </w:rPr>
            </w:pPr>
            <w:r w:rsidRPr="009B5854">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r w:rsidRPr="009B5854">
              <w:rPr>
                <w:sz w:val="28"/>
                <w:szCs w:val="28"/>
              </w:rPr>
              <w:t>на котором производится теплоноситель</w:t>
            </w:r>
          </w:p>
        </w:tc>
      </w:tr>
      <w:tr w:rsidR="00403B96" w:rsidRPr="004F0CF8" w:rsidTr="004B67D4">
        <w:tc>
          <w:tcPr>
            <w:tcW w:w="2660" w:type="dxa"/>
            <w:vMerge/>
            <w:shd w:val="clear" w:color="auto" w:fill="auto"/>
            <w:vAlign w:val="center"/>
          </w:tcPr>
          <w:p w:rsidR="00403B96" w:rsidRPr="009B5854" w:rsidRDefault="00403B96" w:rsidP="004B67D4">
            <w:pPr>
              <w:ind w:right="-2"/>
              <w:jc w:val="center"/>
              <w:rPr>
                <w:color w:val="000000"/>
                <w:sz w:val="28"/>
                <w:szCs w:val="28"/>
              </w:rPr>
            </w:pPr>
          </w:p>
        </w:tc>
        <w:tc>
          <w:tcPr>
            <w:tcW w:w="2160" w:type="dxa"/>
            <w:vMerge w:val="restart"/>
            <w:shd w:val="clear" w:color="auto" w:fill="auto"/>
            <w:vAlign w:val="center"/>
          </w:tcPr>
          <w:p w:rsidR="00403B96" w:rsidRPr="00831DC3" w:rsidRDefault="00403B96" w:rsidP="004B67D4">
            <w:pPr>
              <w:ind w:right="-2"/>
              <w:jc w:val="center"/>
              <w:rPr>
                <w:color w:val="000000"/>
                <w:sz w:val="28"/>
                <w:szCs w:val="28"/>
              </w:rPr>
            </w:pPr>
            <w:proofErr w:type="spellStart"/>
            <w:r w:rsidRPr="00831DC3">
              <w:rPr>
                <w:color w:val="000000"/>
                <w:sz w:val="28"/>
                <w:szCs w:val="28"/>
              </w:rPr>
              <w:t>Одноставочный</w:t>
            </w:r>
            <w:proofErr w:type="spellEnd"/>
          </w:p>
          <w:p w:rsidR="00403B96" w:rsidRPr="009B5854" w:rsidRDefault="00403B96" w:rsidP="004B67D4">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tcPr>
          <w:p w:rsidR="00403B96" w:rsidRPr="00710FC4" w:rsidRDefault="00403B96" w:rsidP="004B67D4">
            <w:pPr>
              <w:rPr>
                <w:sz w:val="28"/>
                <w:szCs w:val="28"/>
              </w:rPr>
            </w:pPr>
            <w:r w:rsidRPr="00710FC4">
              <w:rPr>
                <w:sz w:val="28"/>
                <w:szCs w:val="28"/>
              </w:rPr>
              <w:t xml:space="preserve">с </w:t>
            </w:r>
            <w:r>
              <w:rPr>
                <w:sz w:val="28"/>
                <w:szCs w:val="28"/>
              </w:rPr>
              <w:t>28.02</w:t>
            </w:r>
            <w:r w:rsidRPr="00710FC4">
              <w:rPr>
                <w:sz w:val="28"/>
                <w:szCs w:val="28"/>
              </w:rPr>
              <w:t xml:space="preserve">.2019 </w:t>
            </w:r>
          </w:p>
        </w:tc>
        <w:tc>
          <w:tcPr>
            <w:tcW w:w="1550" w:type="dxa"/>
            <w:shd w:val="clear" w:color="auto" w:fill="auto"/>
            <w:vAlign w:val="center"/>
          </w:tcPr>
          <w:p w:rsidR="00403B96" w:rsidRPr="009B5854" w:rsidRDefault="00403B96" w:rsidP="004B67D4">
            <w:pPr>
              <w:jc w:val="center"/>
              <w:rPr>
                <w:color w:val="000000"/>
                <w:sz w:val="28"/>
                <w:szCs w:val="28"/>
              </w:rPr>
            </w:pPr>
            <w:r>
              <w:rPr>
                <w:color w:val="000000"/>
                <w:sz w:val="28"/>
                <w:szCs w:val="28"/>
              </w:rPr>
              <w:t>36,77</w:t>
            </w:r>
          </w:p>
        </w:tc>
        <w:tc>
          <w:tcPr>
            <w:tcW w:w="1543" w:type="dxa"/>
            <w:shd w:val="clear" w:color="auto" w:fill="auto"/>
            <w:vAlign w:val="center"/>
          </w:tcPr>
          <w:p w:rsidR="00403B96" w:rsidRPr="009B5854" w:rsidRDefault="00403B96" w:rsidP="004B67D4">
            <w:pPr>
              <w:jc w:val="center"/>
            </w:pPr>
            <w:r w:rsidRPr="009B5854">
              <w:t>x</w:t>
            </w:r>
          </w:p>
        </w:tc>
      </w:tr>
      <w:tr w:rsidR="00403B96" w:rsidRPr="004F0CF8" w:rsidTr="004B67D4">
        <w:tc>
          <w:tcPr>
            <w:tcW w:w="2660" w:type="dxa"/>
            <w:vMerge/>
            <w:shd w:val="clear" w:color="auto" w:fill="auto"/>
            <w:vAlign w:val="center"/>
          </w:tcPr>
          <w:p w:rsidR="00403B96" w:rsidRPr="000C7D0C" w:rsidRDefault="00403B96" w:rsidP="004B67D4">
            <w:pPr>
              <w:ind w:right="-2"/>
              <w:jc w:val="center"/>
              <w:rPr>
                <w:bCs/>
                <w:color w:val="000000"/>
                <w:sz w:val="28"/>
                <w:szCs w:val="28"/>
              </w:rPr>
            </w:pPr>
          </w:p>
        </w:tc>
        <w:tc>
          <w:tcPr>
            <w:tcW w:w="2160" w:type="dxa"/>
            <w:vMerge/>
            <w:shd w:val="clear" w:color="auto" w:fill="auto"/>
            <w:vAlign w:val="center"/>
          </w:tcPr>
          <w:p w:rsidR="00403B96" w:rsidRPr="00831DC3" w:rsidRDefault="00403B96" w:rsidP="004B67D4">
            <w:pPr>
              <w:ind w:right="-2"/>
              <w:jc w:val="center"/>
              <w:rPr>
                <w:color w:val="000000"/>
                <w:sz w:val="28"/>
                <w:szCs w:val="28"/>
              </w:rPr>
            </w:pPr>
          </w:p>
        </w:tc>
        <w:tc>
          <w:tcPr>
            <w:tcW w:w="1809" w:type="dxa"/>
            <w:shd w:val="clear" w:color="auto" w:fill="auto"/>
          </w:tcPr>
          <w:p w:rsidR="00403B96" w:rsidRPr="00710FC4" w:rsidRDefault="00403B96" w:rsidP="004B67D4">
            <w:pPr>
              <w:rPr>
                <w:sz w:val="28"/>
                <w:szCs w:val="28"/>
              </w:rPr>
            </w:pPr>
            <w:r w:rsidRPr="00710FC4">
              <w:rPr>
                <w:sz w:val="28"/>
                <w:szCs w:val="28"/>
              </w:rPr>
              <w:t xml:space="preserve">с 01.07.2019 </w:t>
            </w:r>
          </w:p>
        </w:tc>
        <w:tc>
          <w:tcPr>
            <w:tcW w:w="1550" w:type="dxa"/>
            <w:shd w:val="clear" w:color="auto" w:fill="auto"/>
            <w:vAlign w:val="center"/>
          </w:tcPr>
          <w:p w:rsidR="00403B96" w:rsidRPr="009B5854" w:rsidRDefault="00403B96" w:rsidP="004B67D4">
            <w:pPr>
              <w:jc w:val="center"/>
              <w:rPr>
                <w:color w:val="000000"/>
                <w:sz w:val="28"/>
                <w:szCs w:val="28"/>
              </w:rPr>
            </w:pPr>
            <w:r>
              <w:rPr>
                <w:color w:val="000000"/>
                <w:sz w:val="28"/>
                <w:szCs w:val="28"/>
              </w:rPr>
              <w:t>36,77</w:t>
            </w:r>
          </w:p>
        </w:tc>
        <w:tc>
          <w:tcPr>
            <w:tcW w:w="1543" w:type="dxa"/>
            <w:shd w:val="clear" w:color="auto" w:fill="auto"/>
            <w:vAlign w:val="center"/>
          </w:tcPr>
          <w:p w:rsidR="00403B96" w:rsidRPr="009B5854" w:rsidRDefault="00403B96" w:rsidP="004B67D4">
            <w:pPr>
              <w:jc w:val="center"/>
            </w:pPr>
            <w:r w:rsidRPr="00EB5882">
              <w:t>x</w:t>
            </w:r>
          </w:p>
        </w:tc>
      </w:tr>
      <w:tr w:rsidR="00403B96" w:rsidRPr="004F0CF8" w:rsidTr="004B67D4">
        <w:tc>
          <w:tcPr>
            <w:tcW w:w="2660" w:type="dxa"/>
            <w:vMerge/>
            <w:shd w:val="clear" w:color="auto" w:fill="auto"/>
            <w:vAlign w:val="center"/>
          </w:tcPr>
          <w:p w:rsidR="00403B96" w:rsidRPr="009B5854" w:rsidRDefault="00403B96" w:rsidP="004B67D4">
            <w:pPr>
              <w:ind w:right="-2"/>
              <w:jc w:val="center"/>
              <w:rPr>
                <w:color w:val="000000"/>
                <w:sz w:val="28"/>
                <w:szCs w:val="28"/>
              </w:rPr>
            </w:pPr>
          </w:p>
        </w:tc>
        <w:tc>
          <w:tcPr>
            <w:tcW w:w="7062" w:type="dxa"/>
            <w:gridSpan w:val="4"/>
            <w:shd w:val="clear" w:color="auto" w:fill="auto"/>
            <w:vAlign w:val="center"/>
          </w:tcPr>
          <w:p w:rsidR="00403B96" w:rsidRPr="000912CF" w:rsidRDefault="00403B96" w:rsidP="004B67D4">
            <w:pPr>
              <w:ind w:right="-2"/>
              <w:jc w:val="center"/>
              <w:rPr>
                <w:sz w:val="28"/>
                <w:szCs w:val="28"/>
              </w:rPr>
            </w:pPr>
            <w:r w:rsidRPr="009B5854">
              <w:rPr>
                <w:sz w:val="28"/>
                <w:szCs w:val="28"/>
              </w:rPr>
              <w:t>Тариф на теплоноситель, поставляемый потребителям</w:t>
            </w:r>
            <w:r>
              <w:rPr>
                <w:sz w:val="28"/>
                <w:szCs w:val="28"/>
              </w:rPr>
              <w:t xml:space="preserve"> </w:t>
            </w:r>
          </w:p>
        </w:tc>
      </w:tr>
      <w:tr w:rsidR="00403B96" w:rsidRPr="004F0CF8" w:rsidTr="004B67D4">
        <w:tc>
          <w:tcPr>
            <w:tcW w:w="2660" w:type="dxa"/>
            <w:vMerge/>
            <w:shd w:val="clear" w:color="auto" w:fill="auto"/>
            <w:vAlign w:val="center"/>
          </w:tcPr>
          <w:p w:rsidR="00403B96" w:rsidRPr="004F0CF8" w:rsidRDefault="00403B96" w:rsidP="004B67D4">
            <w:pPr>
              <w:ind w:right="-2"/>
              <w:jc w:val="center"/>
              <w:rPr>
                <w:color w:val="000000"/>
                <w:sz w:val="28"/>
                <w:szCs w:val="28"/>
              </w:rPr>
            </w:pPr>
          </w:p>
        </w:tc>
        <w:tc>
          <w:tcPr>
            <w:tcW w:w="2160" w:type="dxa"/>
            <w:vMerge w:val="restart"/>
            <w:shd w:val="clear" w:color="auto" w:fill="auto"/>
            <w:vAlign w:val="center"/>
          </w:tcPr>
          <w:p w:rsidR="00403B96" w:rsidRPr="00831DC3" w:rsidRDefault="00403B96" w:rsidP="004B67D4">
            <w:pPr>
              <w:ind w:right="-2"/>
              <w:jc w:val="center"/>
              <w:rPr>
                <w:color w:val="000000"/>
                <w:sz w:val="28"/>
                <w:szCs w:val="28"/>
              </w:rPr>
            </w:pPr>
            <w:proofErr w:type="spellStart"/>
            <w:r w:rsidRPr="00831DC3">
              <w:rPr>
                <w:color w:val="000000"/>
                <w:sz w:val="28"/>
                <w:szCs w:val="28"/>
              </w:rPr>
              <w:t>Одноставочный</w:t>
            </w:r>
            <w:proofErr w:type="spellEnd"/>
          </w:p>
          <w:p w:rsidR="00403B96" w:rsidRPr="004F0CF8" w:rsidRDefault="00403B96" w:rsidP="004B67D4">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tcPr>
          <w:p w:rsidR="00403B96" w:rsidRPr="00710FC4" w:rsidRDefault="00403B96" w:rsidP="004B67D4">
            <w:pPr>
              <w:rPr>
                <w:sz w:val="28"/>
                <w:szCs w:val="28"/>
              </w:rPr>
            </w:pPr>
            <w:r w:rsidRPr="00710FC4">
              <w:rPr>
                <w:sz w:val="28"/>
                <w:szCs w:val="28"/>
              </w:rPr>
              <w:t xml:space="preserve">с </w:t>
            </w:r>
            <w:r>
              <w:rPr>
                <w:sz w:val="28"/>
                <w:szCs w:val="28"/>
              </w:rPr>
              <w:t>28.02</w:t>
            </w:r>
            <w:r w:rsidRPr="00710FC4">
              <w:rPr>
                <w:sz w:val="28"/>
                <w:szCs w:val="28"/>
              </w:rPr>
              <w:t xml:space="preserve">.2019 </w:t>
            </w:r>
          </w:p>
        </w:tc>
        <w:tc>
          <w:tcPr>
            <w:tcW w:w="1550" w:type="dxa"/>
            <w:shd w:val="clear" w:color="auto" w:fill="auto"/>
            <w:vAlign w:val="center"/>
          </w:tcPr>
          <w:p w:rsidR="00403B96" w:rsidRPr="009B5854" w:rsidRDefault="00403B96" w:rsidP="004B67D4">
            <w:pPr>
              <w:jc w:val="center"/>
              <w:rPr>
                <w:color w:val="000000"/>
                <w:sz w:val="28"/>
                <w:szCs w:val="28"/>
              </w:rPr>
            </w:pPr>
            <w:r>
              <w:rPr>
                <w:color w:val="000000"/>
                <w:sz w:val="28"/>
                <w:szCs w:val="28"/>
              </w:rPr>
              <w:t>36,77</w:t>
            </w:r>
          </w:p>
        </w:tc>
        <w:tc>
          <w:tcPr>
            <w:tcW w:w="1543" w:type="dxa"/>
            <w:shd w:val="clear" w:color="auto" w:fill="auto"/>
            <w:vAlign w:val="center"/>
          </w:tcPr>
          <w:p w:rsidR="00403B96" w:rsidRDefault="00403B96" w:rsidP="004B67D4">
            <w:pPr>
              <w:jc w:val="center"/>
            </w:pPr>
            <w:r w:rsidRPr="00170D83">
              <w:t>x</w:t>
            </w:r>
          </w:p>
        </w:tc>
      </w:tr>
      <w:tr w:rsidR="00403B96" w:rsidRPr="004F0CF8" w:rsidTr="004B67D4">
        <w:tc>
          <w:tcPr>
            <w:tcW w:w="2660" w:type="dxa"/>
            <w:vMerge/>
            <w:shd w:val="clear" w:color="auto" w:fill="auto"/>
            <w:vAlign w:val="center"/>
          </w:tcPr>
          <w:p w:rsidR="00403B96" w:rsidRPr="004F0CF8" w:rsidRDefault="00403B96" w:rsidP="004B67D4">
            <w:pPr>
              <w:ind w:right="-2"/>
              <w:jc w:val="center"/>
              <w:rPr>
                <w:color w:val="000000"/>
                <w:sz w:val="28"/>
                <w:szCs w:val="28"/>
              </w:rPr>
            </w:pPr>
          </w:p>
        </w:tc>
        <w:tc>
          <w:tcPr>
            <w:tcW w:w="2160" w:type="dxa"/>
            <w:vMerge/>
            <w:shd w:val="clear" w:color="auto" w:fill="auto"/>
            <w:vAlign w:val="center"/>
          </w:tcPr>
          <w:p w:rsidR="00403B96" w:rsidRPr="00831DC3" w:rsidRDefault="00403B96" w:rsidP="004B67D4">
            <w:pPr>
              <w:ind w:right="-2"/>
              <w:jc w:val="center"/>
              <w:rPr>
                <w:color w:val="000000"/>
                <w:sz w:val="28"/>
                <w:szCs w:val="28"/>
              </w:rPr>
            </w:pPr>
          </w:p>
        </w:tc>
        <w:tc>
          <w:tcPr>
            <w:tcW w:w="1809" w:type="dxa"/>
            <w:shd w:val="clear" w:color="auto" w:fill="auto"/>
          </w:tcPr>
          <w:p w:rsidR="00403B96" w:rsidRPr="00710FC4" w:rsidRDefault="00403B96" w:rsidP="004B67D4">
            <w:pPr>
              <w:rPr>
                <w:sz w:val="28"/>
                <w:szCs w:val="28"/>
              </w:rPr>
            </w:pPr>
            <w:r w:rsidRPr="00710FC4">
              <w:rPr>
                <w:sz w:val="28"/>
                <w:szCs w:val="28"/>
              </w:rPr>
              <w:t xml:space="preserve">с 01.07.2019 </w:t>
            </w:r>
          </w:p>
        </w:tc>
        <w:tc>
          <w:tcPr>
            <w:tcW w:w="1550" w:type="dxa"/>
            <w:shd w:val="clear" w:color="auto" w:fill="auto"/>
            <w:vAlign w:val="center"/>
          </w:tcPr>
          <w:p w:rsidR="00403B96" w:rsidRPr="009B5854" w:rsidRDefault="00403B96" w:rsidP="004B67D4">
            <w:pPr>
              <w:jc w:val="center"/>
              <w:rPr>
                <w:color w:val="000000"/>
                <w:sz w:val="28"/>
                <w:szCs w:val="28"/>
              </w:rPr>
            </w:pPr>
            <w:r>
              <w:rPr>
                <w:color w:val="000000"/>
                <w:sz w:val="28"/>
                <w:szCs w:val="28"/>
              </w:rPr>
              <w:t>36,77</w:t>
            </w:r>
          </w:p>
        </w:tc>
        <w:tc>
          <w:tcPr>
            <w:tcW w:w="1543" w:type="dxa"/>
            <w:shd w:val="clear" w:color="auto" w:fill="auto"/>
            <w:vAlign w:val="center"/>
          </w:tcPr>
          <w:p w:rsidR="00403B96" w:rsidRPr="00170D83" w:rsidRDefault="00403B96" w:rsidP="004B67D4">
            <w:pPr>
              <w:jc w:val="center"/>
            </w:pPr>
            <w:r w:rsidRPr="00EB5882">
              <w:t>x</w:t>
            </w:r>
          </w:p>
        </w:tc>
      </w:tr>
      <w:tr w:rsidR="00403B96" w:rsidRPr="004F0CF8" w:rsidTr="004B67D4">
        <w:tc>
          <w:tcPr>
            <w:tcW w:w="2660" w:type="dxa"/>
            <w:vMerge/>
            <w:shd w:val="clear" w:color="auto" w:fill="auto"/>
            <w:vAlign w:val="center"/>
          </w:tcPr>
          <w:p w:rsidR="00403B96" w:rsidRPr="004F0CF8" w:rsidRDefault="00403B96" w:rsidP="004B67D4">
            <w:pPr>
              <w:ind w:right="-2"/>
              <w:jc w:val="center"/>
              <w:rPr>
                <w:color w:val="000000"/>
                <w:sz w:val="28"/>
                <w:szCs w:val="28"/>
              </w:rPr>
            </w:pPr>
          </w:p>
        </w:tc>
        <w:tc>
          <w:tcPr>
            <w:tcW w:w="7062" w:type="dxa"/>
            <w:gridSpan w:val="4"/>
            <w:shd w:val="clear" w:color="auto" w:fill="auto"/>
            <w:vAlign w:val="center"/>
          </w:tcPr>
          <w:p w:rsidR="00403B96" w:rsidRPr="004F0CF8" w:rsidRDefault="00403B96" w:rsidP="004B67D4">
            <w:pPr>
              <w:ind w:right="-2"/>
              <w:jc w:val="center"/>
              <w:rPr>
                <w:color w:val="000000"/>
                <w:sz w:val="28"/>
                <w:szCs w:val="28"/>
              </w:rPr>
            </w:pPr>
            <w:r w:rsidRPr="004F0CF8">
              <w:rPr>
                <w:sz w:val="28"/>
                <w:szCs w:val="28"/>
              </w:rPr>
              <w:t>Население (</w:t>
            </w:r>
            <w:r w:rsidRPr="0027620F">
              <w:rPr>
                <w:sz w:val="28"/>
                <w:szCs w:val="28"/>
              </w:rPr>
              <w:t>тарифы указываются с учетом НДС</w:t>
            </w:r>
            <w:r w:rsidRPr="004F0CF8">
              <w:rPr>
                <w:sz w:val="28"/>
                <w:szCs w:val="28"/>
              </w:rPr>
              <w:t xml:space="preserve">) </w:t>
            </w:r>
            <w:r>
              <w:rPr>
                <w:sz w:val="28"/>
                <w:szCs w:val="28"/>
              </w:rPr>
              <w:t>*</w:t>
            </w:r>
          </w:p>
        </w:tc>
      </w:tr>
      <w:tr w:rsidR="00403B96" w:rsidRPr="004F0CF8" w:rsidTr="004B67D4">
        <w:tc>
          <w:tcPr>
            <w:tcW w:w="2660" w:type="dxa"/>
            <w:vMerge/>
            <w:shd w:val="clear" w:color="auto" w:fill="auto"/>
            <w:vAlign w:val="center"/>
          </w:tcPr>
          <w:p w:rsidR="00403B96" w:rsidRPr="004F0CF8" w:rsidRDefault="00403B96" w:rsidP="004B67D4">
            <w:pPr>
              <w:ind w:right="-2"/>
              <w:jc w:val="center"/>
              <w:rPr>
                <w:color w:val="000000"/>
                <w:sz w:val="28"/>
                <w:szCs w:val="28"/>
              </w:rPr>
            </w:pPr>
          </w:p>
        </w:tc>
        <w:tc>
          <w:tcPr>
            <w:tcW w:w="2160" w:type="dxa"/>
            <w:vMerge w:val="restart"/>
            <w:shd w:val="clear" w:color="auto" w:fill="auto"/>
            <w:vAlign w:val="center"/>
          </w:tcPr>
          <w:p w:rsidR="00403B96" w:rsidRPr="00831DC3" w:rsidRDefault="00403B96" w:rsidP="004B67D4">
            <w:pPr>
              <w:ind w:right="-2"/>
              <w:jc w:val="center"/>
              <w:rPr>
                <w:color w:val="000000"/>
                <w:sz w:val="28"/>
                <w:szCs w:val="28"/>
              </w:rPr>
            </w:pPr>
            <w:proofErr w:type="spellStart"/>
            <w:r w:rsidRPr="00831DC3">
              <w:rPr>
                <w:color w:val="000000"/>
                <w:sz w:val="28"/>
                <w:szCs w:val="28"/>
              </w:rPr>
              <w:t>Одноставочный</w:t>
            </w:r>
            <w:proofErr w:type="spellEnd"/>
          </w:p>
          <w:p w:rsidR="00403B96" w:rsidRPr="004F0CF8" w:rsidRDefault="00403B96" w:rsidP="004B67D4">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tcPr>
          <w:p w:rsidR="00403B96" w:rsidRPr="00710FC4" w:rsidRDefault="00403B96" w:rsidP="004B67D4">
            <w:pPr>
              <w:rPr>
                <w:sz w:val="28"/>
                <w:szCs w:val="28"/>
              </w:rPr>
            </w:pPr>
            <w:r w:rsidRPr="00710FC4">
              <w:rPr>
                <w:sz w:val="28"/>
                <w:szCs w:val="28"/>
              </w:rPr>
              <w:t xml:space="preserve">с </w:t>
            </w:r>
            <w:r>
              <w:rPr>
                <w:sz w:val="28"/>
                <w:szCs w:val="28"/>
              </w:rPr>
              <w:t>28.02</w:t>
            </w:r>
            <w:r w:rsidRPr="00710FC4">
              <w:rPr>
                <w:sz w:val="28"/>
                <w:szCs w:val="28"/>
              </w:rPr>
              <w:t xml:space="preserve">.2019 </w:t>
            </w:r>
          </w:p>
        </w:tc>
        <w:tc>
          <w:tcPr>
            <w:tcW w:w="1550" w:type="dxa"/>
            <w:shd w:val="clear" w:color="auto" w:fill="auto"/>
          </w:tcPr>
          <w:p w:rsidR="00403B96" w:rsidRPr="00AB58AE" w:rsidRDefault="00403B96" w:rsidP="004B67D4">
            <w:pPr>
              <w:jc w:val="center"/>
              <w:rPr>
                <w:color w:val="000000"/>
                <w:sz w:val="28"/>
                <w:szCs w:val="28"/>
              </w:rPr>
            </w:pPr>
            <w:r>
              <w:rPr>
                <w:color w:val="000000"/>
                <w:sz w:val="28"/>
                <w:szCs w:val="28"/>
              </w:rPr>
              <w:t>44,12</w:t>
            </w:r>
          </w:p>
        </w:tc>
        <w:tc>
          <w:tcPr>
            <w:tcW w:w="1543" w:type="dxa"/>
            <w:shd w:val="clear" w:color="auto" w:fill="auto"/>
            <w:vAlign w:val="center"/>
          </w:tcPr>
          <w:p w:rsidR="00403B96" w:rsidRDefault="00403B96" w:rsidP="004B67D4">
            <w:pPr>
              <w:jc w:val="center"/>
            </w:pPr>
            <w:r w:rsidRPr="00170D83">
              <w:t>x</w:t>
            </w:r>
          </w:p>
        </w:tc>
      </w:tr>
      <w:tr w:rsidR="00403B96" w:rsidRPr="004F0CF8" w:rsidTr="004B67D4">
        <w:tc>
          <w:tcPr>
            <w:tcW w:w="2660" w:type="dxa"/>
            <w:vMerge/>
            <w:shd w:val="clear" w:color="auto" w:fill="auto"/>
            <w:vAlign w:val="center"/>
          </w:tcPr>
          <w:p w:rsidR="00403B96" w:rsidRPr="004F0CF8" w:rsidRDefault="00403B96" w:rsidP="004B67D4">
            <w:pPr>
              <w:ind w:right="-2"/>
              <w:jc w:val="center"/>
              <w:rPr>
                <w:color w:val="000000"/>
                <w:sz w:val="28"/>
                <w:szCs w:val="28"/>
              </w:rPr>
            </w:pPr>
          </w:p>
        </w:tc>
        <w:tc>
          <w:tcPr>
            <w:tcW w:w="2160" w:type="dxa"/>
            <w:vMerge/>
            <w:shd w:val="clear" w:color="auto" w:fill="auto"/>
            <w:vAlign w:val="center"/>
          </w:tcPr>
          <w:p w:rsidR="00403B96" w:rsidRPr="00831DC3" w:rsidRDefault="00403B96" w:rsidP="004B67D4">
            <w:pPr>
              <w:ind w:right="-2"/>
              <w:jc w:val="center"/>
              <w:rPr>
                <w:color w:val="000000"/>
                <w:sz w:val="28"/>
                <w:szCs w:val="28"/>
              </w:rPr>
            </w:pPr>
          </w:p>
        </w:tc>
        <w:tc>
          <w:tcPr>
            <w:tcW w:w="1809" w:type="dxa"/>
            <w:shd w:val="clear" w:color="auto" w:fill="auto"/>
          </w:tcPr>
          <w:p w:rsidR="00403B96" w:rsidRPr="00710FC4" w:rsidRDefault="00403B96" w:rsidP="004B67D4">
            <w:pPr>
              <w:rPr>
                <w:sz w:val="28"/>
                <w:szCs w:val="28"/>
              </w:rPr>
            </w:pPr>
            <w:r w:rsidRPr="00710FC4">
              <w:rPr>
                <w:sz w:val="28"/>
                <w:szCs w:val="28"/>
              </w:rPr>
              <w:t xml:space="preserve">с 01.07.2019 </w:t>
            </w:r>
          </w:p>
        </w:tc>
        <w:tc>
          <w:tcPr>
            <w:tcW w:w="1550" w:type="dxa"/>
            <w:shd w:val="clear" w:color="auto" w:fill="auto"/>
          </w:tcPr>
          <w:p w:rsidR="00403B96" w:rsidRPr="00AB58AE" w:rsidRDefault="00403B96" w:rsidP="004B67D4">
            <w:pPr>
              <w:jc w:val="center"/>
              <w:rPr>
                <w:color w:val="000000"/>
                <w:sz w:val="28"/>
                <w:szCs w:val="28"/>
              </w:rPr>
            </w:pPr>
            <w:r>
              <w:rPr>
                <w:color w:val="000000"/>
                <w:sz w:val="28"/>
                <w:szCs w:val="28"/>
              </w:rPr>
              <w:t>44,12</w:t>
            </w:r>
          </w:p>
        </w:tc>
        <w:tc>
          <w:tcPr>
            <w:tcW w:w="1543" w:type="dxa"/>
            <w:shd w:val="clear" w:color="auto" w:fill="auto"/>
            <w:vAlign w:val="center"/>
          </w:tcPr>
          <w:p w:rsidR="00403B96" w:rsidRPr="00170D83" w:rsidRDefault="00403B96" w:rsidP="004B67D4">
            <w:pPr>
              <w:jc w:val="center"/>
            </w:pPr>
            <w:r w:rsidRPr="00EB5882">
              <w:t>x</w:t>
            </w:r>
          </w:p>
        </w:tc>
      </w:tr>
    </w:tbl>
    <w:p w:rsidR="00403B96" w:rsidRDefault="00403B96" w:rsidP="00403B96">
      <w:pPr>
        <w:ind w:left="-142" w:right="-285" w:firstLine="709"/>
        <w:jc w:val="both"/>
        <w:rPr>
          <w:bCs/>
          <w:color w:val="000000"/>
          <w:kern w:val="32"/>
          <w:sz w:val="28"/>
          <w:szCs w:val="28"/>
        </w:rPr>
      </w:pPr>
    </w:p>
    <w:p w:rsidR="00403B96" w:rsidRDefault="00403B96" w:rsidP="002879DB">
      <w:pPr>
        <w:ind w:left="-142" w:right="425" w:firstLine="709"/>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w:t>
      </w:r>
      <w:r w:rsidRPr="00011B0C">
        <w:rPr>
          <w:bCs/>
          <w:color w:val="000000"/>
          <w:kern w:val="32"/>
          <w:sz w:val="28"/>
          <w:szCs w:val="28"/>
        </w:rPr>
        <w:t>Выделяется в целях реализации пункта 6 статьи 168 Налогового кодекса Российской Федерации (часть вторая).</w:t>
      </w:r>
    </w:p>
    <w:p w:rsidR="00120327" w:rsidRDefault="00120327" w:rsidP="00403B96">
      <w:pPr>
        <w:ind w:left="-142" w:right="-144" w:firstLine="709"/>
        <w:jc w:val="both"/>
        <w:rPr>
          <w:bCs/>
          <w:color w:val="000000"/>
          <w:kern w:val="32"/>
          <w:sz w:val="28"/>
          <w:szCs w:val="28"/>
        </w:rPr>
        <w:sectPr w:rsidR="00120327" w:rsidSect="00712618">
          <w:pgSz w:w="11906" w:h="16838"/>
          <w:pgMar w:top="426" w:right="566" w:bottom="284" w:left="1134" w:header="720" w:footer="720" w:gutter="0"/>
          <w:cols w:space="720"/>
        </w:sectPr>
      </w:pPr>
    </w:p>
    <w:p w:rsidR="00403B96" w:rsidRDefault="00403B96" w:rsidP="002879DB">
      <w:pPr>
        <w:ind w:left="-1952" w:right="1" w:firstLine="13292"/>
      </w:pPr>
      <w:r>
        <w:lastRenderedPageBreak/>
        <w:t>Приложение № 16 к протоколу № 12</w:t>
      </w:r>
    </w:p>
    <w:p w:rsidR="00403B96" w:rsidRDefault="00403B96" w:rsidP="002879DB">
      <w:pPr>
        <w:ind w:left="-1952" w:right="281" w:firstLine="13292"/>
      </w:pPr>
      <w:r>
        <w:t>заседания правления региональной</w:t>
      </w:r>
    </w:p>
    <w:p w:rsidR="00403B96" w:rsidRDefault="00403B96" w:rsidP="002879DB">
      <w:pPr>
        <w:ind w:left="-1952" w:right="281" w:firstLine="13292"/>
      </w:pPr>
      <w:r>
        <w:t>энергетической комиссии</w:t>
      </w:r>
    </w:p>
    <w:p w:rsidR="00403B96" w:rsidRDefault="00403B96" w:rsidP="002879DB">
      <w:pPr>
        <w:ind w:left="-1952" w:right="281" w:firstLine="13292"/>
      </w:pPr>
      <w:r>
        <w:t>Кемеровской области от 28.02.2019</w:t>
      </w:r>
    </w:p>
    <w:p w:rsidR="002879DB" w:rsidRDefault="002879DB" w:rsidP="002879DB">
      <w:pPr>
        <w:jc w:val="center"/>
        <w:rPr>
          <w:color w:val="000000"/>
          <w:sz w:val="28"/>
          <w:szCs w:val="28"/>
        </w:rPr>
      </w:pPr>
    </w:p>
    <w:p w:rsidR="002879DB" w:rsidRDefault="002879DB" w:rsidP="002879DB">
      <w:pPr>
        <w:jc w:val="center"/>
        <w:rPr>
          <w:color w:val="000000"/>
          <w:sz w:val="23"/>
          <w:szCs w:val="23"/>
        </w:rPr>
      </w:pPr>
      <w:r w:rsidRPr="003376B8">
        <w:rPr>
          <w:color w:val="000000"/>
          <w:sz w:val="28"/>
          <w:szCs w:val="28"/>
        </w:rPr>
        <w:t xml:space="preserve">Тарифы </w:t>
      </w:r>
      <w:r>
        <w:rPr>
          <w:color w:val="000000"/>
          <w:sz w:val="28"/>
          <w:szCs w:val="28"/>
        </w:rPr>
        <w:t xml:space="preserve">МУП «Комфорт» </w:t>
      </w:r>
      <w:r w:rsidRPr="003376B8">
        <w:rPr>
          <w:color w:val="000000"/>
          <w:sz w:val="28"/>
          <w:szCs w:val="28"/>
        </w:rPr>
        <w:t xml:space="preserve">на горячую воду в открытой системе горячего водоснабжения (теплоснабжения), реализуемую на потребительском рынке </w:t>
      </w:r>
      <w:r>
        <w:rPr>
          <w:color w:val="000000"/>
          <w:sz w:val="28"/>
          <w:szCs w:val="28"/>
        </w:rPr>
        <w:t>Юргинского</w:t>
      </w:r>
      <w:r w:rsidRPr="00D9527D">
        <w:rPr>
          <w:color w:val="000000"/>
          <w:sz w:val="28"/>
          <w:szCs w:val="28"/>
        </w:rPr>
        <w:t xml:space="preserve"> муниципального района</w:t>
      </w:r>
      <w:r>
        <w:rPr>
          <w:color w:val="000000"/>
          <w:sz w:val="28"/>
          <w:szCs w:val="28"/>
        </w:rPr>
        <w:t xml:space="preserve">, </w:t>
      </w:r>
      <w:r w:rsidRPr="003376B8">
        <w:rPr>
          <w:color w:val="000000"/>
          <w:sz w:val="28"/>
          <w:szCs w:val="28"/>
        </w:rPr>
        <w:t xml:space="preserve">на период с </w:t>
      </w:r>
      <w:r>
        <w:rPr>
          <w:color w:val="000000"/>
          <w:sz w:val="28"/>
          <w:szCs w:val="28"/>
        </w:rPr>
        <w:t>28.02</w:t>
      </w:r>
      <w:r w:rsidRPr="005F4DA5">
        <w:rPr>
          <w:color w:val="000000"/>
          <w:sz w:val="28"/>
          <w:szCs w:val="28"/>
        </w:rPr>
        <w:t>.201</w:t>
      </w:r>
      <w:r>
        <w:rPr>
          <w:color w:val="000000"/>
          <w:sz w:val="28"/>
          <w:szCs w:val="28"/>
        </w:rPr>
        <w:t xml:space="preserve">9 </w:t>
      </w:r>
      <w:r w:rsidRPr="003376B8">
        <w:rPr>
          <w:color w:val="000000"/>
          <w:sz w:val="28"/>
          <w:szCs w:val="28"/>
        </w:rPr>
        <w:t xml:space="preserve">по </w:t>
      </w:r>
      <w:r>
        <w:rPr>
          <w:color w:val="000000"/>
          <w:sz w:val="28"/>
          <w:szCs w:val="28"/>
        </w:rPr>
        <w:t>3</w:t>
      </w:r>
      <w:r w:rsidRPr="003376B8">
        <w:rPr>
          <w:color w:val="000000"/>
          <w:sz w:val="28"/>
          <w:szCs w:val="28"/>
        </w:rPr>
        <w:t>1.12.201</w:t>
      </w:r>
      <w:r>
        <w:rPr>
          <w:color w:val="000000"/>
          <w:sz w:val="28"/>
          <w:szCs w:val="28"/>
        </w:rPr>
        <w:t>9</w:t>
      </w:r>
      <w:r w:rsidRPr="003376B8">
        <w:rPr>
          <w:color w:val="000000"/>
          <w:sz w:val="28"/>
          <w:szCs w:val="28"/>
        </w:rPr>
        <w:t xml:space="preserve"> </w:t>
      </w:r>
    </w:p>
    <w:p w:rsidR="002879DB" w:rsidRPr="00614397" w:rsidRDefault="002879DB" w:rsidP="002879DB">
      <w:pPr>
        <w:ind w:right="-315"/>
        <w:jc w:val="right"/>
        <w:rPr>
          <w:color w:val="000000"/>
          <w:sz w:val="28"/>
          <w:szCs w:val="28"/>
        </w:rPr>
      </w:pPr>
    </w:p>
    <w:tbl>
      <w:tblPr>
        <w:tblW w:w="15420"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5"/>
        <w:gridCol w:w="1613"/>
        <w:gridCol w:w="850"/>
        <w:gridCol w:w="993"/>
        <w:gridCol w:w="850"/>
        <w:gridCol w:w="992"/>
        <w:gridCol w:w="851"/>
        <w:gridCol w:w="992"/>
        <w:gridCol w:w="992"/>
        <w:gridCol w:w="993"/>
        <w:gridCol w:w="1134"/>
        <w:gridCol w:w="1134"/>
        <w:gridCol w:w="1343"/>
        <w:gridCol w:w="1208"/>
      </w:tblGrid>
      <w:tr w:rsidR="002879DB" w:rsidRPr="00F71F38" w:rsidTr="002879DB">
        <w:trPr>
          <w:trHeight w:val="364"/>
        </w:trPr>
        <w:tc>
          <w:tcPr>
            <w:tcW w:w="1475" w:type="dxa"/>
            <w:vMerge w:val="restart"/>
            <w:shd w:val="clear" w:color="auto" w:fill="auto"/>
            <w:vAlign w:val="center"/>
          </w:tcPr>
          <w:p w:rsidR="002879DB" w:rsidRPr="00F71F38" w:rsidRDefault="002879DB" w:rsidP="004B67D4">
            <w:pPr>
              <w:tabs>
                <w:tab w:val="left" w:pos="3052"/>
              </w:tabs>
              <w:ind w:left="-108" w:right="-108"/>
              <w:jc w:val="center"/>
              <w:rPr>
                <w:color w:val="000000"/>
                <w:sz w:val="22"/>
                <w:szCs w:val="22"/>
              </w:rPr>
            </w:pPr>
            <w:r w:rsidRPr="00F71F38">
              <w:rPr>
                <w:color w:val="000000"/>
                <w:sz w:val="22"/>
                <w:szCs w:val="22"/>
              </w:rPr>
              <w:t>Наименование регулируемой организации</w:t>
            </w:r>
          </w:p>
        </w:tc>
        <w:tc>
          <w:tcPr>
            <w:tcW w:w="1613" w:type="dxa"/>
            <w:vMerge w:val="restart"/>
            <w:vAlign w:val="center"/>
          </w:tcPr>
          <w:p w:rsidR="002879DB" w:rsidRPr="00F71F38" w:rsidRDefault="002879DB" w:rsidP="004B67D4">
            <w:pPr>
              <w:ind w:left="-108" w:firstLine="47"/>
              <w:jc w:val="center"/>
              <w:rPr>
                <w:color w:val="000000"/>
                <w:sz w:val="22"/>
                <w:szCs w:val="22"/>
              </w:rPr>
            </w:pPr>
            <w:r w:rsidRPr="00F71F38">
              <w:rPr>
                <w:color w:val="000000"/>
                <w:sz w:val="22"/>
                <w:szCs w:val="22"/>
              </w:rPr>
              <w:t>Период</w:t>
            </w:r>
          </w:p>
        </w:tc>
        <w:tc>
          <w:tcPr>
            <w:tcW w:w="3685" w:type="dxa"/>
            <w:gridSpan w:val="4"/>
            <w:tcBorders>
              <w:bottom w:val="single" w:sz="4" w:space="0" w:color="auto"/>
            </w:tcBorders>
            <w:vAlign w:val="center"/>
          </w:tcPr>
          <w:p w:rsidR="002879DB" w:rsidRPr="00F71F38" w:rsidRDefault="002879DB" w:rsidP="004B67D4">
            <w:pPr>
              <w:ind w:left="-108" w:firstLine="47"/>
              <w:jc w:val="center"/>
              <w:rPr>
                <w:color w:val="000000"/>
                <w:sz w:val="22"/>
                <w:szCs w:val="22"/>
              </w:rPr>
            </w:pPr>
            <w:r w:rsidRPr="00F71F38">
              <w:rPr>
                <w:color w:val="000000"/>
                <w:sz w:val="22"/>
                <w:szCs w:val="22"/>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rsidR="002879DB" w:rsidRPr="00F71F38" w:rsidRDefault="002879DB" w:rsidP="004B67D4">
            <w:pPr>
              <w:ind w:left="-108" w:firstLine="47"/>
              <w:jc w:val="center"/>
              <w:rPr>
                <w:color w:val="000000"/>
                <w:sz w:val="22"/>
                <w:szCs w:val="22"/>
              </w:rPr>
            </w:pPr>
            <w:r w:rsidRPr="00F71F38">
              <w:rPr>
                <w:color w:val="000000"/>
                <w:sz w:val="22"/>
                <w:szCs w:val="22"/>
              </w:rPr>
              <w:t>Тариф на горячую воду для прочих потребителей, руб./ м³ (</w:t>
            </w:r>
            <w:r>
              <w:rPr>
                <w:color w:val="000000"/>
                <w:sz w:val="22"/>
                <w:szCs w:val="22"/>
              </w:rPr>
              <w:t xml:space="preserve">без </w:t>
            </w:r>
            <w:r w:rsidRPr="00F71F38">
              <w:rPr>
                <w:color w:val="000000"/>
                <w:sz w:val="22"/>
                <w:szCs w:val="22"/>
              </w:rPr>
              <w:t>НДС)</w:t>
            </w:r>
          </w:p>
        </w:tc>
        <w:tc>
          <w:tcPr>
            <w:tcW w:w="1134" w:type="dxa"/>
            <w:vMerge w:val="restart"/>
            <w:shd w:val="clear" w:color="auto" w:fill="auto"/>
            <w:vAlign w:val="center"/>
          </w:tcPr>
          <w:p w:rsidR="002879DB" w:rsidRPr="00F71F38" w:rsidRDefault="002879DB" w:rsidP="004B67D4">
            <w:pPr>
              <w:ind w:left="-108" w:right="-104" w:firstLine="3"/>
              <w:jc w:val="center"/>
              <w:rPr>
                <w:color w:val="000000"/>
                <w:sz w:val="22"/>
                <w:szCs w:val="22"/>
              </w:rPr>
            </w:pPr>
            <w:r w:rsidRPr="00F71F38">
              <w:rPr>
                <w:color w:val="000000"/>
                <w:sz w:val="22"/>
                <w:szCs w:val="22"/>
              </w:rPr>
              <w:t xml:space="preserve">Компонент на </w:t>
            </w:r>
            <w:proofErr w:type="spellStart"/>
            <w:proofErr w:type="gramStart"/>
            <w:r w:rsidRPr="00F71F38">
              <w:rPr>
                <w:color w:val="000000"/>
                <w:sz w:val="22"/>
                <w:szCs w:val="22"/>
              </w:rPr>
              <w:t>теплоно-ситель</w:t>
            </w:r>
            <w:proofErr w:type="spellEnd"/>
            <w:proofErr w:type="gramEnd"/>
            <w:r w:rsidRPr="00F71F38">
              <w:rPr>
                <w:color w:val="000000"/>
                <w:sz w:val="22"/>
                <w:szCs w:val="22"/>
              </w:rPr>
              <w:t>,</w:t>
            </w:r>
          </w:p>
          <w:p w:rsidR="002879DB" w:rsidRPr="00F71F38" w:rsidRDefault="002879DB" w:rsidP="004B67D4">
            <w:pPr>
              <w:ind w:left="-108" w:right="-104" w:firstLine="3"/>
              <w:jc w:val="center"/>
              <w:rPr>
                <w:color w:val="000000"/>
                <w:sz w:val="22"/>
                <w:szCs w:val="22"/>
              </w:rPr>
            </w:pPr>
            <w:r w:rsidRPr="00F71F38">
              <w:rPr>
                <w:color w:val="000000"/>
                <w:sz w:val="22"/>
                <w:szCs w:val="22"/>
              </w:rPr>
              <w:t>руб./м³ **(</w:t>
            </w:r>
            <w:r>
              <w:rPr>
                <w:color w:val="000000"/>
                <w:sz w:val="22"/>
                <w:szCs w:val="22"/>
              </w:rPr>
              <w:t xml:space="preserve">без </w:t>
            </w:r>
            <w:r w:rsidRPr="00F71F38">
              <w:rPr>
                <w:color w:val="000000"/>
                <w:sz w:val="22"/>
                <w:szCs w:val="22"/>
              </w:rPr>
              <w:t>НДС)</w:t>
            </w:r>
          </w:p>
        </w:tc>
        <w:tc>
          <w:tcPr>
            <w:tcW w:w="3685" w:type="dxa"/>
            <w:gridSpan w:val="3"/>
            <w:shd w:val="clear" w:color="auto" w:fill="auto"/>
            <w:vAlign w:val="center"/>
          </w:tcPr>
          <w:p w:rsidR="002879DB" w:rsidRPr="00F71F38" w:rsidRDefault="002879DB" w:rsidP="004B67D4">
            <w:pPr>
              <w:tabs>
                <w:tab w:val="left" w:pos="3052"/>
              </w:tabs>
              <w:jc w:val="center"/>
              <w:rPr>
                <w:color w:val="000000"/>
                <w:sz w:val="22"/>
                <w:szCs w:val="22"/>
              </w:rPr>
            </w:pPr>
            <w:r w:rsidRPr="00F71F38">
              <w:rPr>
                <w:color w:val="000000"/>
                <w:sz w:val="22"/>
                <w:szCs w:val="22"/>
              </w:rPr>
              <w:t>Компонент на тепловую энергию</w:t>
            </w:r>
          </w:p>
        </w:tc>
      </w:tr>
      <w:tr w:rsidR="002879DB" w:rsidRPr="00F71F38" w:rsidTr="002879DB">
        <w:trPr>
          <w:trHeight w:val="225"/>
        </w:trPr>
        <w:tc>
          <w:tcPr>
            <w:tcW w:w="1475" w:type="dxa"/>
            <w:vMerge/>
            <w:shd w:val="clear" w:color="auto" w:fill="auto"/>
            <w:vAlign w:val="center"/>
          </w:tcPr>
          <w:p w:rsidR="002879DB" w:rsidRPr="00F71F38" w:rsidRDefault="002879DB" w:rsidP="004B67D4">
            <w:pPr>
              <w:tabs>
                <w:tab w:val="left" w:pos="3052"/>
              </w:tabs>
              <w:jc w:val="center"/>
              <w:rPr>
                <w:color w:val="000000"/>
                <w:sz w:val="22"/>
                <w:szCs w:val="22"/>
              </w:rPr>
            </w:pPr>
          </w:p>
        </w:tc>
        <w:tc>
          <w:tcPr>
            <w:tcW w:w="1613" w:type="dxa"/>
            <w:vMerge/>
            <w:vAlign w:val="center"/>
          </w:tcPr>
          <w:p w:rsidR="002879DB" w:rsidRPr="00F71F38" w:rsidRDefault="002879DB" w:rsidP="004B67D4">
            <w:pPr>
              <w:tabs>
                <w:tab w:val="left" w:pos="3052"/>
              </w:tabs>
              <w:jc w:val="center"/>
              <w:rPr>
                <w:color w:val="000000"/>
                <w:sz w:val="22"/>
                <w:szCs w:val="22"/>
              </w:rPr>
            </w:pPr>
          </w:p>
        </w:tc>
        <w:tc>
          <w:tcPr>
            <w:tcW w:w="1843" w:type="dxa"/>
            <w:gridSpan w:val="2"/>
            <w:tcBorders>
              <w:top w:val="single" w:sz="4" w:space="0" w:color="auto"/>
            </w:tcBorders>
            <w:vAlign w:val="center"/>
          </w:tcPr>
          <w:p w:rsidR="002879DB" w:rsidRPr="00F71F38" w:rsidRDefault="002879DB" w:rsidP="004B67D4">
            <w:pPr>
              <w:ind w:left="-108" w:right="-85" w:hanging="55"/>
              <w:jc w:val="center"/>
              <w:rPr>
                <w:color w:val="000000"/>
                <w:sz w:val="22"/>
                <w:szCs w:val="22"/>
              </w:rPr>
            </w:pPr>
            <w:r w:rsidRPr="00F71F38">
              <w:rPr>
                <w:color w:val="000000"/>
                <w:sz w:val="22"/>
                <w:szCs w:val="22"/>
              </w:rPr>
              <w:t>Изолированные стояки</w:t>
            </w:r>
          </w:p>
        </w:tc>
        <w:tc>
          <w:tcPr>
            <w:tcW w:w="1842" w:type="dxa"/>
            <w:gridSpan w:val="2"/>
            <w:tcBorders>
              <w:top w:val="single" w:sz="4" w:space="0" w:color="auto"/>
            </w:tcBorders>
            <w:vAlign w:val="center"/>
          </w:tcPr>
          <w:p w:rsidR="002879DB" w:rsidRPr="00F71F38" w:rsidRDefault="002879DB" w:rsidP="004B67D4">
            <w:pPr>
              <w:ind w:left="-108" w:right="-85" w:hanging="4"/>
              <w:jc w:val="center"/>
              <w:rPr>
                <w:color w:val="000000"/>
                <w:sz w:val="22"/>
                <w:szCs w:val="22"/>
              </w:rPr>
            </w:pPr>
            <w:r w:rsidRPr="00F71F38">
              <w:rPr>
                <w:color w:val="000000"/>
                <w:sz w:val="22"/>
                <w:szCs w:val="22"/>
              </w:rPr>
              <w:t>Неизолированные стояки</w:t>
            </w:r>
          </w:p>
        </w:tc>
        <w:tc>
          <w:tcPr>
            <w:tcW w:w="1843" w:type="dxa"/>
            <w:gridSpan w:val="2"/>
            <w:tcBorders>
              <w:top w:val="single" w:sz="4" w:space="0" w:color="auto"/>
            </w:tcBorders>
            <w:vAlign w:val="center"/>
          </w:tcPr>
          <w:p w:rsidR="002879DB" w:rsidRPr="00F71F38" w:rsidRDefault="002879DB" w:rsidP="004B67D4">
            <w:pPr>
              <w:ind w:left="-108" w:right="-85" w:hanging="55"/>
              <w:jc w:val="center"/>
              <w:rPr>
                <w:color w:val="000000"/>
                <w:sz w:val="22"/>
                <w:szCs w:val="22"/>
              </w:rPr>
            </w:pPr>
            <w:r w:rsidRPr="00F71F38">
              <w:rPr>
                <w:color w:val="000000"/>
                <w:sz w:val="22"/>
                <w:szCs w:val="22"/>
              </w:rPr>
              <w:t>Изолированные стояки</w:t>
            </w:r>
          </w:p>
        </w:tc>
        <w:tc>
          <w:tcPr>
            <w:tcW w:w="1985" w:type="dxa"/>
            <w:gridSpan w:val="2"/>
            <w:tcBorders>
              <w:top w:val="single" w:sz="4" w:space="0" w:color="auto"/>
            </w:tcBorders>
            <w:vAlign w:val="center"/>
          </w:tcPr>
          <w:p w:rsidR="002879DB" w:rsidRPr="00F71F38" w:rsidRDefault="002879DB" w:rsidP="004B67D4">
            <w:pPr>
              <w:ind w:left="-108" w:right="-85" w:hanging="4"/>
              <w:jc w:val="center"/>
              <w:rPr>
                <w:color w:val="000000"/>
                <w:sz w:val="22"/>
                <w:szCs w:val="22"/>
              </w:rPr>
            </w:pPr>
            <w:r w:rsidRPr="00F71F38">
              <w:rPr>
                <w:color w:val="000000"/>
                <w:sz w:val="22"/>
                <w:szCs w:val="22"/>
              </w:rPr>
              <w:t>Неизолированные стояки</w:t>
            </w:r>
          </w:p>
        </w:tc>
        <w:tc>
          <w:tcPr>
            <w:tcW w:w="1134" w:type="dxa"/>
            <w:vMerge/>
            <w:shd w:val="clear" w:color="auto" w:fill="auto"/>
            <w:vAlign w:val="center"/>
          </w:tcPr>
          <w:p w:rsidR="002879DB" w:rsidRPr="00F71F38" w:rsidRDefault="002879DB" w:rsidP="004B67D4">
            <w:pPr>
              <w:tabs>
                <w:tab w:val="left" w:pos="3052"/>
              </w:tabs>
              <w:jc w:val="center"/>
              <w:rPr>
                <w:color w:val="000000"/>
                <w:sz w:val="22"/>
                <w:szCs w:val="22"/>
              </w:rPr>
            </w:pPr>
          </w:p>
        </w:tc>
        <w:tc>
          <w:tcPr>
            <w:tcW w:w="1134" w:type="dxa"/>
            <w:vMerge w:val="restart"/>
            <w:shd w:val="clear" w:color="auto" w:fill="auto"/>
            <w:vAlign w:val="center"/>
          </w:tcPr>
          <w:p w:rsidR="002879DB" w:rsidRPr="00F71F38" w:rsidRDefault="002879DB" w:rsidP="004B67D4">
            <w:pPr>
              <w:tabs>
                <w:tab w:val="left" w:pos="3052"/>
              </w:tabs>
              <w:ind w:left="-108" w:right="-151"/>
              <w:jc w:val="center"/>
              <w:rPr>
                <w:color w:val="000000"/>
                <w:sz w:val="22"/>
                <w:szCs w:val="22"/>
              </w:rPr>
            </w:pPr>
            <w:proofErr w:type="spellStart"/>
            <w:r w:rsidRPr="00F71F38">
              <w:rPr>
                <w:color w:val="000000"/>
                <w:sz w:val="22"/>
                <w:szCs w:val="22"/>
              </w:rPr>
              <w:t>Односта-вочный</w:t>
            </w:r>
            <w:proofErr w:type="spellEnd"/>
            <w:r w:rsidRPr="00F71F38">
              <w:rPr>
                <w:color w:val="000000"/>
                <w:sz w:val="22"/>
                <w:szCs w:val="22"/>
              </w:rPr>
              <w:t>, руб./Гкал</w:t>
            </w:r>
          </w:p>
          <w:p w:rsidR="002879DB" w:rsidRPr="00F71F38" w:rsidRDefault="002879DB" w:rsidP="004B67D4">
            <w:pPr>
              <w:tabs>
                <w:tab w:val="left" w:pos="3052"/>
              </w:tabs>
              <w:ind w:left="-108" w:right="-151"/>
              <w:jc w:val="center"/>
              <w:rPr>
                <w:color w:val="000000"/>
                <w:sz w:val="22"/>
                <w:szCs w:val="22"/>
              </w:rPr>
            </w:pPr>
            <w:r w:rsidRPr="00F71F38">
              <w:rPr>
                <w:color w:val="000000"/>
                <w:sz w:val="22"/>
                <w:szCs w:val="22"/>
              </w:rPr>
              <w:t>*** (</w:t>
            </w:r>
            <w:r>
              <w:rPr>
                <w:color w:val="000000"/>
                <w:sz w:val="22"/>
                <w:szCs w:val="22"/>
              </w:rPr>
              <w:t xml:space="preserve">без </w:t>
            </w:r>
            <w:r w:rsidRPr="00D9527D">
              <w:rPr>
                <w:color w:val="000000"/>
                <w:sz w:val="22"/>
                <w:szCs w:val="22"/>
              </w:rPr>
              <w:t>НДС</w:t>
            </w:r>
            <w:r w:rsidRPr="00F71F38">
              <w:rPr>
                <w:color w:val="000000"/>
                <w:sz w:val="22"/>
                <w:szCs w:val="22"/>
              </w:rPr>
              <w:t>)</w:t>
            </w:r>
          </w:p>
        </w:tc>
        <w:tc>
          <w:tcPr>
            <w:tcW w:w="2551" w:type="dxa"/>
            <w:gridSpan w:val="2"/>
            <w:shd w:val="clear" w:color="auto" w:fill="auto"/>
            <w:vAlign w:val="center"/>
          </w:tcPr>
          <w:p w:rsidR="002879DB" w:rsidRPr="00F71F38" w:rsidRDefault="002879DB" w:rsidP="004B67D4">
            <w:pPr>
              <w:tabs>
                <w:tab w:val="left" w:pos="3052"/>
              </w:tabs>
              <w:jc w:val="center"/>
              <w:rPr>
                <w:color w:val="000000"/>
                <w:sz w:val="22"/>
                <w:szCs w:val="22"/>
              </w:rPr>
            </w:pPr>
            <w:proofErr w:type="spellStart"/>
            <w:r w:rsidRPr="00F71F38">
              <w:rPr>
                <w:color w:val="000000"/>
                <w:sz w:val="22"/>
                <w:szCs w:val="22"/>
              </w:rPr>
              <w:t>Двухставочный</w:t>
            </w:r>
            <w:proofErr w:type="spellEnd"/>
          </w:p>
        </w:tc>
      </w:tr>
      <w:tr w:rsidR="002879DB" w:rsidRPr="00F71F38" w:rsidTr="002879DB">
        <w:trPr>
          <w:trHeight w:val="1444"/>
        </w:trPr>
        <w:tc>
          <w:tcPr>
            <w:tcW w:w="1475" w:type="dxa"/>
            <w:vMerge/>
            <w:tcBorders>
              <w:bottom w:val="single" w:sz="4" w:space="0" w:color="auto"/>
            </w:tcBorders>
            <w:shd w:val="clear" w:color="auto" w:fill="auto"/>
            <w:vAlign w:val="center"/>
          </w:tcPr>
          <w:p w:rsidR="002879DB" w:rsidRPr="00F71F38" w:rsidRDefault="002879DB" w:rsidP="004B67D4">
            <w:pPr>
              <w:tabs>
                <w:tab w:val="left" w:pos="3052"/>
              </w:tabs>
              <w:jc w:val="center"/>
              <w:rPr>
                <w:color w:val="000000"/>
                <w:sz w:val="22"/>
                <w:szCs w:val="22"/>
              </w:rPr>
            </w:pPr>
          </w:p>
        </w:tc>
        <w:tc>
          <w:tcPr>
            <w:tcW w:w="1613" w:type="dxa"/>
            <w:vMerge/>
            <w:vAlign w:val="center"/>
          </w:tcPr>
          <w:p w:rsidR="002879DB" w:rsidRPr="00F71F38" w:rsidRDefault="002879DB" w:rsidP="004B67D4">
            <w:pPr>
              <w:tabs>
                <w:tab w:val="left" w:pos="3052"/>
              </w:tabs>
              <w:jc w:val="center"/>
              <w:rPr>
                <w:color w:val="000000"/>
                <w:sz w:val="22"/>
                <w:szCs w:val="22"/>
              </w:rPr>
            </w:pPr>
          </w:p>
        </w:tc>
        <w:tc>
          <w:tcPr>
            <w:tcW w:w="850" w:type="dxa"/>
            <w:tcBorders>
              <w:bottom w:val="single" w:sz="4" w:space="0" w:color="auto"/>
            </w:tcBorders>
            <w:vAlign w:val="center"/>
          </w:tcPr>
          <w:p w:rsidR="002879DB" w:rsidRPr="00F71F38" w:rsidRDefault="002879DB" w:rsidP="004B67D4">
            <w:pPr>
              <w:tabs>
                <w:tab w:val="left" w:pos="3052"/>
              </w:tabs>
              <w:ind w:right="-35"/>
              <w:jc w:val="center"/>
              <w:rPr>
                <w:color w:val="000000"/>
                <w:sz w:val="22"/>
                <w:szCs w:val="22"/>
              </w:rPr>
            </w:pPr>
            <w:r w:rsidRPr="00F71F38">
              <w:rPr>
                <w:color w:val="000000"/>
                <w:sz w:val="22"/>
                <w:szCs w:val="22"/>
              </w:rPr>
              <w:t xml:space="preserve">с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w:t>
            </w:r>
            <w:proofErr w:type="spellStart"/>
            <w:r w:rsidRPr="00F71F38">
              <w:rPr>
                <w:color w:val="000000"/>
                <w:sz w:val="22"/>
                <w:szCs w:val="22"/>
              </w:rPr>
              <w:t>телями</w:t>
            </w:r>
            <w:proofErr w:type="spellEnd"/>
          </w:p>
        </w:tc>
        <w:tc>
          <w:tcPr>
            <w:tcW w:w="993" w:type="dxa"/>
            <w:tcBorders>
              <w:bottom w:val="single" w:sz="4" w:space="0" w:color="auto"/>
            </w:tcBorders>
            <w:vAlign w:val="center"/>
          </w:tcPr>
          <w:p w:rsidR="002879DB" w:rsidRPr="00F71F38" w:rsidRDefault="002879DB" w:rsidP="004B67D4">
            <w:pPr>
              <w:tabs>
                <w:tab w:val="left" w:pos="3052"/>
              </w:tabs>
              <w:ind w:right="-35"/>
              <w:jc w:val="center"/>
              <w:rPr>
                <w:color w:val="000000"/>
                <w:sz w:val="22"/>
                <w:szCs w:val="22"/>
              </w:rPr>
            </w:pPr>
            <w:r w:rsidRPr="00F71F38">
              <w:rPr>
                <w:color w:val="000000"/>
                <w:sz w:val="22"/>
                <w:szCs w:val="22"/>
              </w:rPr>
              <w:t xml:space="preserve">без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-суши-теля</w:t>
            </w:r>
          </w:p>
        </w:tc>
        <w:tc>
          <w:tcPr>
            <w:tcW w:w="850" w:type="dxa"/>
            <w:tcBorders>
              <w:bottom w:val="single" w:sz="4" w:space="0" w:color="auto"/>
            </w:tcBorders>
            <w:vAlign w:val="center"/>
          </w:tcPr>
          <w:p w:rsidR="002879DB" w:rsidRPr="00F71F38" w:rsidRDefault="002879DB" w:rsidP="004B67D4">
            <w:pPr>
              <w:tabs>
                <w:tab w:val="left" w:pos="3052"/>
              </w:tabs>
              <w:ind w:right="-35"/>
              <w:jc w:val="center"/>
              <w:rPr>
                <w:color w:val="000000"/>
                <w:sz w:val="22"/>
                <w:szCs w:val="22"/>
              </w:rPr>
            </w:pPr>
            <w:r w:rsidRPr="00F71F38">
              <w:rPr>
                <w:color w:val="000000"/>
                <w:sz w:val="22"/>
                <w:szCs w:val="22"/>
              </w:rPr>
              <w:t xml:space="preserve">с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w:t>
            </w:r>
            <w:proofErr w:type="spellStart"/>
            <w:r w:rsidRPr="00F71F38">
              <w:rPr>
                <w:color w:val="000000"/>
                <w:sz w:val="22"/>
                <w:szCs w:val="22"/>
              </w:rPr>
              <w:t>телями</w:t>
            </w:r>
            <w:proofErr w:type="spellEnd"/>
          </w:p>
        </w:tc>
        <w:tc>
          <w:tcPr>
            <w:tcW w:w="992" w:type="dxa"/>
            <w:tcBorders>
              <w:bottom w:val="single" w:sz="4" w:space="0" w:color="auto"/>
            </w:tcBorders>
            <w:vAlign w:val="center"/>
          </w:tcPr>
          <w:p w:rsidR="002879DB" w:rsidRPr="00F71F38" w:rsidRDefault="002879DB" w:rsidP="004B67D4">
            <w:pPr>
              <w:tabs>
                <w:tab w:val="left" w:pos="3052"/>
              </w:tabs>
              <w:ind w:right="-35"/>
              <w:jc w:val="center"/>
              <w:rPr>
                <w:color w:val="000000"/>
                <w:sz w:val="22"/>
                <w:szCs w:val="22"/>
              </w:rPr>
            </w:pPr>
            <w:r w:rsidRPr="00F71F38">
              <w:rPr>
                <w:color w:val="000000"/>
                <w:sz w:val="22"/>
                <w:szCs w:val="22"/>
              </w:rPr>
              <w:t xml:space="preserve">без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-суши-теля</w:t>
            </w:r>
          </w:p>
        </w:tc>
        <w:tc>
          <w:tcPr>
            <w:tcW w:w="851" w:type="dxa"/>
            <w:tcBorders>
              <w:bottom w:val="single" w:sz="4" w:space="0" w:color="auto"/>
            </w:tcBorders>
            <w:vAlign w:val="center"/>
          </w:tcPr>
          <w:p w:rsidR="002879DB" w:rsidRPr="00F71F38" w:rsidRDefault="002879DB" w:rsidP="004B67D4">
            <w:pPr>
              <w:tabs>
                <w:tab w:val="left" w:pos="3052"/>
              </w:tabs>
              <w:ind w:right="-68"/>
              <w:jc w:val="center"/>
              <w:rPr>
                <w:color w:val="000000"/>
                <w:sz w:val="22"/>
                <w:szCs w:val="22"/>
              </w:rPr>
            </w:pPr>
            <w:r w:rsidRPr="00F71F38">
              <w:rPr>
                <w:color w:val="000000"/>
                <w:sz w:val="22"/>
                <w:szCs w:val="22"/>
              </w:rPr>
              <w:t xml:space="preserve">с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w:t>
            </w:r>
            <w:proofErr w:type="spellStart"/>
            <w:r w:rsidRPr="00F71F38">
              <w:rPr>
                <w:color w:val="000000"/>
                <w:sz w:val="22"/>
                <w:szCs w:val="22"/>
              </w:rPr>
              <w:t>телями</w:t>
            </w:r>
            <w:proofErr w:type="spellEnd"/>
          </w:p>
        </w:tc>
        <w:tc>
          <w:tcPr>
            <w:tcW w:w="992" w:type="dxa"/>
            <w:tcBorders>
              <w:bottom w:val="single" w:sz="4" w:space="0" w:color="auto"/>
            </w:tcBorders>
            <w:vAlign w:val="center"/>
          </w:tcPr>
          <w:p w:rsidR="002879DB" w:rsidRPr="00F71F38" w:rsidRDefault="002879DB" w:rsidP="004B67D4">
            <w:pPr>
              <w:tabs>
                <w:tab w:val="left" w:pos="3052"/>
              </w:tabs>
              <w:ind w:right="-44"/>
              <w:jc w:val="center"/>
              <w:rPr>
                <w:color w:val="000000"/>
                <w:sz w:val="22"/>
                <w:szCs w:val="22"/>
              </w:rPr>
            </w:pPr>
            <w:r w:rsidRPr="00F71F38">
              <w:rPr>
                <w:color w:val="000000"/>
                <w:sz w:val="22"/>
                <w:szCs w:val="22"/>
              </w:rPr>
              <w:t xml:space="preserve">без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-суши-теля</w:t>
            </w:r>
          </w:p>
        </w:tc>
        <w:tc>
          <w:tcPr>
            <w:tcW w:w="992" w:type="dxa"/>
            <w:tcBorders>
              <w:bottom w:val="single" w:sz="4" w:space="0" w:color="auto"/>
            </w:tcBorders>
            <w:vAlign w:val="center"/>
          </w:tcPr>
          <w:p w:rsidR="002879DB" w:rsidRPr="00F71F38" w:rsidRDefault="002879DB" w:rsidP="004B67D4">
            <w:pPr>
              <w:tabs>
                <w:tab w:val="left" w:pos="3052"/>
              </w:tabs>
              <w:ind w:left="-177" w:right="-149"/>
              <w:jc w:val="center"/>
              <w:rPr>
                <w:color w:val="000000"/>
                <w:sz w:val="22"/>
                <w:szCs w:val="22"/>
              </w:rPr>
            </w:pPr>
            <w:r w:rsidRPr="00F71F38">
              <w:rPr>
                <w:color w:val="000000"/>
                <w:sz w:val="22"/>
                <w:szCs w:val="22"/>
              </w:rPr>
              <w:t xml:space="preserve">с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w:t>
            </w:r>
            <w:proofErr w:type="spellStart"/>
            <w:r w:rsidRPr="00F71F38">
              <w:rPr>
                <w:color w:val="000000"/>
                <w:sz w:val="22"/>
                <w:szCs w:val="22"/>
              </w:rPr>
              <w:t>телями</w:t>
            </w:r>
            <w:proofErr w:type="spellEnd"/>
          </w:p>
        </w:tc>
        <w:tc>
          <w:tcPr>
            <w:tcW w:w="993" w:type="dxa"/>
            <w:tcBorders>
              <w:bottom w:val="single" w:sz="4" w:space="0" w:color="auto"/>
            </w:tcBorders>
            <w:vAlign w:val="center"/>
          </w:tcPr>
          <w:p w:rsidR="002879DB" w:rsidRPr="00F71F38" w:rsidRDefault="002879DB" w:rsidP="004B67D4">
            <w:pPr>
              <w:tabs>
                <w:tab w:val="left" w:pos="3052"/>
              </w:tabs>
              <w:ind w:right="-35"/>
              <w:jc w:val="center"/>
              <w:rPr>
                <w:color w:val="000000"/>
                <w:sz w:val="22"/>
                <w:szCs w:val="22"/>
              </w:rPr>
            </w:pPr>
            <w:r w:rsidRPr="00F71F38">
              <w:rPr>
                <w:color w:val="000000"/>
                <w:sz w:val="22"/>
                <w:szCs w:val="22"/>
              </w:rPr>
              <w:t xml:space="preserve">без </w:t>
            </w:r>
            <w:proofErr w:type="gramStart"/>
            <w:r w:rsidRPr="00F71F38">
              <w:rPr>
                <w:color w:val="000000"/>
                <w:sz w:val="22"/>
                <w:szCs w:val="22"/>
              </w:rPr>
              <w:t>поло-</w:t>
            </w:r>
            <w:proofErr w:type="spellStart"/>
            <w:r w:rsidRPr="00F71F38">
              <w:rPr>
                <w:color w:val="000000"/>
                <w:sz w:val="22"/>
                <w:szCs w:val="22"/>
              </w:rPr>
              <w:t>тенце</w:t>
            </w:r>
            <w:proofErr w:type="spellEnd"/>
            <w:proofErr w:type="gramEnd"/>
            <w:r w:rsidRPr="00F71F38">
              <w:rPr>
                <w:color w:val="000000"/>
                <w:sz w:val="22"/>
                <w:szCs w:val="22"/>
              </w:rPr>
              <w:t>-суши-теля</w:t>
            </w:r>
          </w:p>
        </w:tc>
        <w:tc>
          <w:tcPr>
            <w:tcW w:w="1134" w:type="dxa"/>
            <w:vMerge/>
            <w:tcBorders>
              <w:bottom w:val="single" w:sz="4" w:space="0" w:color="auto"/>
            </w:tcBorders>
            <w:shd w:val="clear" w:color="auto" w:fill="auto"/>
            <w:vAlign w:val="center"/>
          </w:tcPr>
          <w:p w:rsidR="002879DB" w:rsidRPr="00F71F38" w:rsidRDefault="002879DB" w:rsidP="004B67D4">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rsidR="002879DB" w:rsidRPr="00F71F38" w:rsidRDefault="002879DB" w:rsidP="004B67D4">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rsidR="002879DB" w:rsidRPr="00F71F38" w:rsidRDefault="002879DB" w:rsidP="004B67D4">
            <w:pPr>
              <w:ind w:left="-95" w:right="-65"/>
              <w:jc w:val="center"/>
              <w:rPr>
                <w:color w:val="000000"/>
                <w:sz w:val="22"/>
                <w:szCs w:val="22"/>
              </w:rPr>
            </w:pPr>
            <w:r w:rsidRPr="00F71F38">
              <w:rPr>
                <w:color w:val="000000"/>
                <w:sz w:val="22"/>
                <w:szCs w:val="22"/>
              </w:rPr>
              <w:t>Ставка за мощность, тыс. руб./</w:t>
            </w:r>
          </w:p>
          <w:p w:rsidR="002879DB" w:rsidRPr="00F71F38" w:rsidRDefault="002879DB" w:rsidP="004B67D4">
            <w:pPr>
              <w:ind w:left="-95" w:right="-65"/>
              <w:jc w:val="center"/>
              <w:rPr>
                <w:color w:val="000000"/>
                <w:sz w:val="22"/>
                <w:szCs w:val="22"/>
              </w:rPr>
            </w:pPr>
            <w:r w:rsidRPr="00F71F38">
              <w:rPr>
                <w:color w:val="000000"/>
                <w:sz w:val="22"/>
                <w:szCs w:val="22"/>
              </w:rPr>
              <w:t>Гкал/час</w:t>
            </w:r>
          </w:p>
          <w:p w:rsidR="002879DB" w:rsidRPr="00F71F38" w:rsidRDefault="002879DB" w:rsidP="004B67D4">
            <w:pPr>
              <w:ind w:left="-95" w:right="-65"/>
              <w:jc w:val="center"/>
              <w:rPr>
                <w:color w:val="000000"/>
                <w:sz w:val="22"/>
                <w:szCs w:val="22"/>
              </w:rPr>
            </w:pPr>
            <w:r w:rsidRPr="00F71F38">
              <w:rPr>
                <w:color w:val="000000"/>
                <w:sz w:val="22"/>
                <w:szCs w:val="22"/>
              </w:rPr>
              <w:t>в мес.</w:t>
            </w:r>
          </w:p>
        </w:tc>
        <w:tc>
          <w:tcPr>
            <w:tcW w:w="1208" w:type="dxa"/>
            <w:tcBorders>
              <w:bottom w:val="single" w:sz="4" w:space="0" w:color="auto"/>
            </w:tcBorders>
            <w:shd w:val="clear" w:color="auto" w:fill="auto"/>
            <w:vAlign w:val="center"/>
          </w:tcPr>
          <w:p w:rsidR="002879DB" w:rsidRPr="00F71F38" w:rsidRDefault="002879DB" w:rsidP="004B67D4">
            <w:pPr>
              <w:ind w:left="-120" w:right="-112"/>
              <w:jc w:val="center"/>
              <w:rPr>
                <w:color w:val="000000"/>
                <w:sz w:val="22"/>
                <w:szCs w:val="22"/>
              </w:rPr>
            </w:pPr>
            <w:r w:rsidRPr="00F71F38">
              <w:rPr>
                <w:color w:val="000000"/>
                <w:sz w:val="22"/>
                <w:szCs w:val="22"/>
              </w:rPr>
              <w:t>Ставка за тепловую энергию, руб./Гкал</w:t>
            </w:r>
          </w:p>
        </w:tc>
      </w:tr>
      <w:tr w:rsidR="002879DB" w:rsidRPr="00F71F38" w:rsidTr="002879DB">
        <w:trPr>
          <w:trHeight w:val="578"/>
        </w:trPr>
        <w:tc>
          <w:tcPr>
            <w:tcW w:w="1475" w:type="dxa"/>
            <w:vMerge w:val="restart"/>
            <w:tcBorders>
              <w:top w:val="single" w:sz="4" w:space="0" w:color="auto"/>
            </w:tcBorders>
            <w:shd w:val="clear" w:color="auto" w:fill="auto"/>
            <w:vAlign w:val="center"/>
          </w:tcPr>
          <w:p w:rsidR="002879DB" w:rsidRPr="003F7717" w:rsidRDefault="002879DB" w:rsidP="004B67D4">
            <w:pPr>
              <w:jc w:val="center"/>
              <w:rPr>
                <w:color w:val="000000"/>
              </w:rPr>
            </w:pPr>
            <w:r w:rsidRPr="003F7717">
              <w:rPr>
                <w:color w:val="000000"/>
              </w:rPr>
              <w:t>МУП «Комфорт»</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2879DB" w:rsidRPr="003F7717" w:rsidRDefault="002879DB" w:rsidP="004B67D4">
            <w:pPr>
              <w:jc w:val="center"/>
            </w:pPr>
            <w:r w:rsidRPr="003F7717">
              <w:t>с 28.02.2019</w:t>
            </w:r>
          </w:p>
        </w:tc>
        <w:tc>
          <w:tcPr>
            <w:tcW w:w="850"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ind w:left="-112" w:right="-109"/>
              <w:jc w:val="center"/>
            </w:pPr>
            <w:r w:rsidRPr="003F7717">
              <w:t>233,68</w:t>
            </w:r>
          </w:p>
        </w:tc>
        <w:tc>
          <w:tcPr>
            <w:tcW w:w="993"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230,89</w:t>
            </w:r>
          </w:p>
        </w:tc>
        <w:tc>
          <w:tcPr>
            <w:tcW w:w="850"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ind w:left="-108" w:right="-113"/>
              <w:jc w:val="center"/>
            </w:pPr>
            <w:r w:rsidRPr="003F7717">
              <w:t>246,22</w:t>
            </w:r>
          </w:p>
        </w:tc>
        <w:tc>
          <w:tcPr>
            <w:tcW w:w="992"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r w:rsidRPr="003F7717">
              <w:t>235,07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79DB" w:rsidRPr="003F7717" w:rsidRDefault="002879DB" w:rsidP="004B67D4">
            <w:pPr>
              <w:ind w:left="-106" w:right="-104"/>
              <w:jc w:val="center"/>
            </w:pPr>
            <w:r w:rsidRPr="003F7717">
              <w:t>194,73</w:t>
            </w:r>
          </w:p>
        </w:tc>
        <w:tc>
          <w:tcPr>
            <w:tcW w:w="992"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192,41</w:t>
            </w:r>
          </w:p>
        </w:tc>
        <w:tc>
          <w:tcPr>
            <w:tcW w:w="992"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205,18</w:t>
            </w:r>
          </w:p>
        </w:tc>
        <w:tc>
          <w:tcPr>
            <w:tcW w:w="993"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195,89</w:t>
            </w:r>
          </w:p>
        </w:tc>
        <w:tc>
          <w:tcPr>
            <w:tcW w:w="1134" w:type="dxa"/>
            <w:tcBorders>
              <w:top w:val="single" w:sz="4" w:space="0" w:color="auto"/>
              <w:left w:val="nil"/>
              <w:bottom w:val="single" w:sz="4" w:space="0" w:color="auto"/>
              <w:right w:val="single" w:sz="4" w:space="0" w:color="auto"/>
            </w:tcBorders>
            <w:shd w:val="clear" w:color="auto" w:fill="auto"/>
            <w:vAlign w:val="center"/>
          </w:tcPr>
          <w:p w:rsidR="002879DB" w:rsidRPr="00AB1D9D" w:rsidRDefault="002879DB" w:rsidP="004B67D4">
            <w:pPr>
              <w:jc w:val="center"/>
            </w:pPr>
            <w:r>
              <w:t>36,77</w:t>
            </w:r>
          </w:p>
        </w:tc>
        <w:tc>
          <w:tcPr>
            <w:tcW w:w="1134" w:type="dxa"/>
            <w:tcBorders>
              <w:top w:val="single" w:sz="4" w:space="0" w:color="auto"/>
              <w:left w:val="nil"/>
              <w:bottom w:val="single" w:sz="4" w:space="0" w:color="auto"/>
              <w:right w:val="single" w:sz="4" w:space="0" w:color="auto"/>
            </w:tcBorders>
            <w:shd w:val="clear" w:color="auto" w:fill="auto"/>
            <w:vAlign w:val="center"/>
          </w:tcPr>
          <w:p w:rsidR="002879DB" w:rsidRDefault="002879DB" w:rsidP="004B67D4">
            <w:pPr>
              <w:jc w:val="center"/>
            </w:pPr>
            <w:r w:rsidRPr="00243B96">
              <w:t xml:space="preserve">2 </w:t>
            </w:r>
            <w:r>
              <w:t>903</w:t>
            </w:r>
            <w:r w:rsidRPr="00243B96">
              <w:t>,</w:t>
            </w:r>
            <w:r>
              <w:t>6</w:t>
            </w:r>
            <w:r w:rsidRPr="00243B96">
              <w:t>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2879DB" w:rsidRPr="00F71F38" w:rsidRDefault="002879DB" w:rsidP="004B67D4">
            <w:pPr>
              <w:jc w:val="center"/>
              <w:rPr>
                <w:sz w:val="22"/>
                <w:szCs w:val="22"/>
              </w:rPr>
            </w:pPr>
            <w:r w:rsidRPr="00F71F38">
              <w:rPr>
                <w:sz w:val="22"/>
                <w:szCs w:val="22"/>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rsidR="002879DB" w:rsidRPr="00F71F38" w:rsidRDefault="002879DB" w:rsidP="004B67D4">
            <w:pPr>
              <w:jc w:val="center"/>
              <w:rPr>
                <w:sz w:val="22"/>
                <w:szCs w:val="22"/>
              </w:rPr>
            </w:pPr>
            <w:r w:rsidRPr="00F71F38">
              <w:rPr>
                <w:sz w:val="22"/>
                <w:szCs w:val="22"/>
              </w:rPr>
              <w:t>х</w:t>
            </w:r>
          </w:p>
        </w:tc>
      </w:tr>
      <w:tr w:rsidR="002879DB" w:rsidRPr="00F71F38" w:rsidTr="002879DB">
        <w:trPr>
          <w:trHeight w:val="572"/>
        </w:trPr>
        <w:tc>
          <w:tcPr>
            <w:tcW w:w="1475" w:type="dxa"/>
            <w:vMerge/>
            <w:shd w:val="clear" w:color="auto" w:fill="auto"/>
            <w:vAlign w:val="center"/>
          </w:tcPr>
          <w:p w:rsidR="002879DB" w:rsidRPr="00F71F38" w:rsidRDefault="002879DB" w:rsidP="004B67D4">
            <w:pPr>
              <w:jc w:val="center"/>
              <w:rPr>
                <w:color w:val="000000"/>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2879DB" w:rsidRPr="003F7717" w:rsidRDefault="002879DB" w:rsidP="004B67D4">
            <w:pPr>
              <w:jc w:val="center"/>
            </w:pPr>
            <w:r w:rsidRPr="003F7717">
              <w:t>с 01.07.2019</w:t>
            </w:r>
          </w:p>
        </w:tc>
        <w:tc>
          <w:tcPr>
            <w:tcW w:w="850"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ind w:left="-112" w:right="-109"/>
              <w:jc w:val="center"/>
            </w:pPr>
            <w:r w:rsidRPr="003F7717">
              <w:t>233,68</w:t>
            </w:r>
          </w:p>
        </w:tc>
        <w:tc>
          <w:tcPr>
            <w:tcW w:w="993"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230,89</w:t>
            </w:r>
          </w:p>
        </w:tc>
        <w:tc>
          <w:tcPr>
            <w:tcW w:w="850"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ind w:left="-108" w:right="-113"/>
              <w:jc w:val="center"/>
            </w:pPr>
            <w:r w:rsidRPr="003F7717">
              <w:t>246,22</w:t>
            </w:r>
          </w:p>
        </w:tc>
        <w:tc>
          <w:tcPr>
            <w:tcW w:w="992"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r w:rsidRPr="003F7717">
              <w:t>235,07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79DB" w:rsidRPr="003F7717" w:rsidRDefault="002879DB" w:rsidP="004B67D4">
            <w:pPr>
              <w:ind w:left="-106" w:right="-104"/>
              <w:jc w:val="center"/>
            </w:pPr>
            <w:r w:rsidRPr="003F7717">
              <w:t>194,73</w:t>
            </w:r>
          </w:p>
        </w:tc>
        <w:tc>
          <w:tcPr>
            <w:tcW w:w="992"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192,41</w:t>
            </w:r>
          </w:p>
        </w:tc>
        <w:tc>
          <w:tcPr>
            <w:tcW w:w="992"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205,18</w:t>
            </w:r>
          </w:p>
        </w:tc>
        <w:tc>
          <w:tcPr>
            <w:tcW w:w="993" w:type="dxa"/>
            <w:tcBorders>
              <w:top w:val="single" w:sz="4" w:space="0" w:color="auto"/>
              <w:left w:val="nil"/>
              <w:bottom w:val="single" w:sz="4" w:space="0" w:color="auto"/>
              <w:right w:val="single" w:sz="4" w:space="0" w:color="auto"/>
            </w:tcBorders>
            <w:shd w:val="clear" w:color="auto" w:fill="auto"/>
            <w:vAlign w:val="center"/>
          </w:tcPr>
          <w:p w:rsidR="002879DB" w:rsidRPr="003F7717" w:rsidRDefault="002879DB" w:rsidP="004B67D4">
            <w:pPr>
              <w:jc w:val="center"/>
            </w:pPr>
            <w:r w:rsidRPr="003F7717">
              <w:t>195,89</w:t>
            </w:r>
          </w:p>
        </w:tc>
        <w:tc>
          <w:tcPr>
            <w:tcW w:w="1134" w:type="dxa"/>
            <w:tcBorders>
              <w:top w:val="single" w:sz="4" w:space="0" w:color="auto"/>
              <w:left w:val="nil"/>
              <w:bottom w:val="single" w:sz="4" w:space="0" w:color="auto"/>
              <w:right w:val="single" w:sz="4" w:space="0" w:color="auto"/>
            </w:tcBorders>
            <w:shd w:val="clear" w:color="auto" w:fill="auto"/>
            <w:vAlign w:val="center"/>
          </w:tcPr>
          <w:p w:rsidR="002879DB" w:rsidRPr="00AB1D9D" w:rsidRDefault="002879DB" w:rsidP="004B67D4">
            <w:pPr>
              <w:jc w:val="center"/>
            </w:pPr>
            <w:r w:rsidRPr="00C008FB">
              <w:t>36,77</w:t>
            </w:r>
          </w:p>
        </w:tc>
        <w:tc>
          <w:tcPr>
            <w:tcW w:w="1134" w:type="dxa"/>
            <w:tcBorders>
              <w:top w:val="single" w:sz="4" w:space="0" w:color="auto"/>
              <w:left w:val="nil"/>
              <w:bottom w:val="single" w:sz="4" w:space="0" w:color="auto"/>
              <w:right w:val="single" w:sz="4" w:space="0" w:color="auto"/>
            </w:tcBorders>
            <w:shd w:val="clear" w:color="auto" w:fill="auto"/>
            <w:vAlign w:val="center"/>
          </w:tcPr>
          <w:p w:rsidR="002879DB" w:rsidRDefault="002879DB" w:rsidP="004B67D4">
            <w:pPr>
              <w:jc w:val="center"/>
            </w:pPr>
            <w:r w:rsidRPr="00243B96">
              <w:t xml:space="preserve">2 </w:t>
            </w:r>
            <w:r>
              <w:t>903</w:t>
            </w:r>
            <w:r w:rsidRPr="00243B96">
              <w:t>,</w:t>
            </w:r>
            <w:r>
              <w:t>6</w:t>
            </w:r>
            <w:r w:rsidRPr="00243B96">
              <w:t>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2879DB" w:rsidRPr="00F71F38" w:rsidRDefault="002879DB" w:rsidP="004B67D4">
            <w:pPr>
              <w:jc w:val="center"/>
              <w:rPr>
                <w:sz w:val="22"/>
                <w:szCs w:val="22"/>
              </w:rPr>
            </w:pPr>
            <w:r w:rsidRPr="00F71F38">
              <w:rPr>
                <w:sz w:val="22"/>
                <w:szCs w:val="22"/>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rsidR="002879DB" w:rsidRPr="00F71F38" w:rsidRDefault="002879DB" w:rsidP="004B67D4">
            <w:pPr>
              <w:jc w:val="center"/>
              <w:rPr>
                <w:sz w:val="22"/>
                <w:szCs w:val="22"/>
              </w:rPr>
            </w:pPr>
            <w:r w:rsidRPr="00F71F38">
              <w:rPr>
                <w:sz w:val="22"/>
                <w:szCs w:val="22"/>
              </w:rPr>
              <w:t>х</w:t>
            </w:r>
          </w:p>
        </w:tc>
      </w:tr>
    </w:tbl>
    <w:p w:rsidR="002879DB" w:rsidRDefault="002879DB" w:rsidP="002879DB">
      <w:pPr>
        <w:ind w:left="-142" w:right="-315" w:firstLine="568"/>
        <w:jc w:val="both"/>
        <w:rPr>
          <w:sz w:val="28"/>
          <w:szCs w:val="28"/>
        </w:rPr>
      </w:pPr>
    </w:p>
    <w:p w:rsidR="002879DB" w:rsidRPr="00AE5564" w:rsidRDefault="002879DB" w:rsidP="002879DB">
      <w:pPr>
        <w:ind w:left="284" w:right="110" w:firstLine="283"/>
        <w:jc w:val="both"/>
        <w:rPr>
          <w:sz w:val="28"/>
          <w:szCs w:val="28"/>
        </w:rPr>
      </w:pPr>
      <w:r w:rsidRPr="00AE5564">
        <w:rPr>
          <w:sz w:val="28"/>
          <w:szCs w:val="28"/>
        </w:rPr>
        <w:t xml:space="preserve">* </w:t>
      </w:r>
      <w:r w:rsidRPr="009D16FE">
        <w:rPr>
          <w:sz w:val="28"/>
          <w:szCs w:val="28"/>
        </w:rPr>
        <w:t>Выделяется в целях реализации пункта 6 статьи 168 Налогового кодекса Российской Федерации (часть вторая)</w:t>
      </w:r>
      <w:r>
        <w:rPr>
          <w:sz w:val="28"/>
          <w:szCs w:val="28"/>
        </w:rPr>
        <w:t>.</w:t>
      </w:r>
    </w:p>
    <w:p w:rsidR="002879DB" w:rsidRPr="002D2F21" w:rsidRDefault="002879DB" w:rsidP="002879DB">
      <w:pPr>
        <w:autoSpaceDE w:val="0"/>
        <w:autoSpaceDN w:val="0"/>
        <w:adjustRightInd w:val="0"/>
        <w:ind w:left="284" w:right="393" w:firstLine="283"/>
        <w:jc w:val="both"/>
        <w:rPr>
          <w:sz w:val="28"/>
          <w:szCs w:val="28"/>
        </w:rPr>
      </w:pPr>
      <w:r w:rsidRPr="003E3DCF">
        <w:rPr>
          <w:sz w:val="28"/>
          <w:szCs w:val="28"/>
        </w:rPr>
        <w:t xml:space="preserve">** </w:t>
      </w:r>
      <w:r w:rsidRPr="002D2F21">
        <w:rPr>
          <w:sz w:val="28"/>
          <w:szCs w:val="28"/>
        </w:rPr>
        <w:t xml:space="preserve">Тариф на теплоноситель для </w:t>
      </w:r>
      <w:r>
        <w:rPr>
          <w:sz w:val="28"/>
          <w:szCs w:val="28"/>
        </w:rPr>
        <w:t>МУП «Комфорт»</w:t>
      </w:r>
      <w:r w:rsidRPr="002D2F21">
        <w:rPr>
          <w:sz w:val="28"/>
          <w:szCs w:val="28"/>
        </w:rPr>
        <w:t xml:space="preserve">, реализуемый на потребительском рынке </w:t>
      </w:r>
      <w:r>
        <w:rPr>
          <w:sz w:val="28"/>
          <w:szCs w:val="28"/>
        </w:rPr>
        <w:t>Юргинского</w:t>
      </w:r>
      <w:r w:rsidRPr="00D9527D">
        <w:rPr>
          <w:sz w:val="28"/>
          <w:szCs w:val="28"/>
        </w:rPr>
        <w:t xml:space="preserve"> муниципального района</w:t>
      </w:r>
      <w:r w:rsidRPr="002D2F21">
        <w:rPr>
          <w:sz w:val="28"/>
          <w:szCs w:val="28"/>
        </w:rPr>
        <w:t xml:space="preserve">, установлен </w:t>
      </w:r>
      <w:hyperlink r:id="rId54" w:history="1">
        <w:r w:rsidRPr="002D2F21">
          <w:rPr>
            <w:sz w:val="28"/>
            <w:szCs w:val="28"/>
          </w:rPr>
          <w:t>постановлением</w:t>
        </w:r>
      </w:hyperlink>
      <w:r w:rsidRPr="002D2F21">
        <w:rPr>
          <w:sz w:val="28"/>
          <w:szCs w:val="28"/>
        </w:rPr>
        <w:t xml:space="preserve"> региональной энергетической комиссии Кемеровской области </w:t>
      </w:r>
      <w:r>
        <w:rPr>
          <w:sz w:val="28"/>
          <w:szCs w:val="28"/>
        </w:rPr>
        <w:t xml:space="preserve">от «___» февраля </w:t>
      </w:r>
      <w:r w:rsidRPr="002D2F21">
        <w:rPr>
          <w:sz w:val="28"/>
          <w:szCs w:val="28"/>
        </w:rPr>
        <w:t>201</w:t>
      </w:r>
      <w:r>
        <w:rPr>
          <w:sz w:val="28"/>
          <w:szCs w:val="28"/>
        </w:rPr>
        <w:t>9 г.</w:t>
      </w:r>
      <w:r>
        <w:rPr>
          <w:sz w:val="28"/>
          <w:szCs w:val="28"/>
        </w:rPr>
        <w:br/>
      </w:r>
      <w:r w:rsidRPr="002D2F21">
        <w:rPr>
          <w:sz w:val="28"/>
          <w:szCs w:val="28"/>
        </w:rPr>
        <w:t xml:space="preserve">№ </w:t>
      </w:r>
      <w:r>
        <w:rPr>
          <w:sz w:val="28"/>
          <w:szCs w:val="28"/>
        </w:rPr>
        <w:t>_____</w:t>
      </w:r>
      <w:r w:rsidRPr="002D2F21">
        <w:rPr>
          <w:sz w:val="28"/>
          <w:szCs w:val="28"/>
        </w:rPr>
        <w:t>.</w:t>
      </w:r>
    </w:p>
    <w:p w:rsidR="002879DB" w:rsidRDefault="002879DB" w:rsidP="002879DB">
      <w:pPr>
        <w:autoSpaceDE w:val="0"/>
        <w:autoSpaceDN w:val="0"/>
        <w:adjustRightInd w:val="0"/>
        <w:ind w:left="284" w:right="393" w:firstLine="283"/>
        <w:jc w:val="both"/>
        <w:rPr>
          <w:color w:val="000000"/>
          <w:sz w:val="28"/>
          <w:szCs w:val="28"/>
        </w:rPr>
      </w:pPr>
      <w:r w:rsidRPr="00801E6E">
        <w:rPr>
          <w:sz w:val="28"/>
          <w:szCs w:val="28"/>
        </w:rPr>
        <w:t xml:space="preserve">*** Тариф на тепловую энергию </w:t>
      </w:r>
      <w:r>
        <w:rPr>
          <w:sz w:val="28"/>
          <w:szCs w:val="28"/>
        </w:rPr>
        <w:t>МУП «Комфорт»</w:t>
      </w:r>
      <w:r w:rsidRPr="00801E6E">
        <w:rPr>
          <w:sz w:val="28"/>
          <w:szCs w:val="28"/>
        </w:rPr>
        <w:t xml:space="preserve">, реализуемую на потребительском рынке </w:t>
      </w:r>
      <w:r>
        <w:rPr>
          <w:sz w:val="28"/>
          <w:szCs w:val="28"/>
        </w:rPr>
        <w:t>Юргинского</w:t>
      </w:r>
      <w:r w:rsidRPr="00D9527D">
        <w:rPr>
          <w:sz w:val="28"/>
          <w:szCs w:val="28"/>
        </w:rPr>
        <w:t xml:space="preserve"> муниципального района</w:t>
      </w:r>
      <w:r w:rsidRPr="00801E6E">
        <w:rPr>
          <w:sz w:val="28"/>
          <w:szCs w:val="28"/>
        </w:rPr>
        <w:t xml:space="preserve">, установлен </w:t>
      </w:r>
      <w:hyperlink r:id="rId55" w:history="1">
        <w:r w:rsidRPr="00801E6E">
          <w:rPr>
            <w:sz w:val="28"/>
            <w:szCs w:val="28"/>
          </w:rPr>
          <w:t>постановлением</w:t>
        </w:r>
      </w:hyperlink>
      <w:r w:rsidRPr="00801E6E">
        <w:rPr>
          <w:sz w:val="28"/>
          <w:szCs w:val="28"/>
        </w:rPr>
        <w:t xml:space="preserve"> </w:t>
      </w:r>
      <w:r w:rsidRPr="002D2F21">
        <w:rPr>
          <w:sz w:val="28"/>
          <w:szCs w:val="28"/>
        </w:rPr>
        <w:t xml:space="preserve">региональной энергетической комиссии Кемеровской области </w:t>
      </w:r>
      <w:r>
        <w:rPr>
          <w:sz w:val="28"/>
          <w:szCs w:val="28"/>
        </w:rPr>
        <w:t>от «___» февраля</w:t>
      </w:r>
      <w:r w:rsidRPr="009D16FE">
        <w:rPr>
          <w:sz w:val="28"/>
          <w:szCs w:val="28"/>
        </w:rPr>
        <w:t xml:space="preserve"> 2019</w:t>
      </w:r>
      <w:r>
        <w:rPr>
          <w:sz w:val="28"/>
          <w:szCs w:val="28"/>
        </w:rPr>
        <w:t xml:space="preserve"> г.</w:t>
      </w:r>
      <w:r>
        <w:rPr>
          <w:sz w:val="28"/>
          <w:szCs w:val="28"/>
        </w:rPr>
        <w:br/>
      </w:r>
      <w:r w:rsidRPr="002D2F21">
        <w:rPr>
          <w:sz w:val="28"/>
          <w:szCs w:val="28"/>
        </w:rPr>
        <w:t xml:space="preserve">№ </w:t>
      </w:r>
      <w:r>
        <w:rPr>
          <w:sz w:val="28"/>
          <w:szCs w:val="28"/>
        </w:rPr>
        <w:t>_____</w:t>
      </w:r>
      <w:r w:rsidRPr="002D2F21">
        <w:rPr>
          <w:sz w:val="28"/>
          <w:szCs w:val="28"/>
        </w:rPr>
        <w:t>.</w:t>
      </w:r>
    </w:p>
    <w:p w:rsidR="002879DB" w:rsidRDefault="002879DB" w:rsidP="002879DB">
      <w:pPr>
        <w:ind w:left="-1952" w:right="281" w:firstLine="13292"/>
      </w:pPr>
    </w:p>
    <w:p w:rsidR="002879DB" w:rsidRDefault="002879DB" w:rsidP="002879DB">
      <w:pPr>
        <w:ind w:left="-1952" w:right="281" w:firstLine="13292"/>
      </w:pPr>
    </w:p>
    <w:p w:rsidR="00120327" w:rsidRDefault="00120327">
      <w:pPr>
        <w:sectPr w:rsidR="00120327" w:rsidSect="002879DB">
          <w:pgSz w:w="16838" w:h="11906" w:orient="landscape"/>
          <w:pgMar w:top="1134" w:right="426" w:bottom="566" w:left="426" w:header="720" w:footer="720" w:gutter="0"/>
          <w:cols w:space="720"/>
          <w:docGrid w:linePitch="326"/>
        </w:sectPr>
      </w:pPr>
    </w:p>
    <w:p w:rsidR="00B6067A" w:rsidRDefault="00B6067A" w:rsidP="008E33A8">
      <w:pPr>
        <w:ind w:left="5670" w:right="1"/>
      </w:pPr>
      <w:r>
        <w:lastRenderedPageBreak/>
        <w:t xml:space="preserve">Приложение № </w:t>
      </w:r>
      <w:r w:rsidRPr="008A53DC">
        <w:t>1</w:t>
      </w:r>
      <w:r w:rsidR="004E627E">
        <w:t>7</w:t>
      </w:r>
      <w:r>
        <w:t xml:space="preserve"> к протоколу № 12</w:t>
      </w:r>
    </w:p>
    <w:p w:rsidR="00B6067A" w:rsidRDefault="00B6067A" w:rsidP="008E33A8">
      <w:pPr>
        <w:ind w:left="5670" w:right="1"/>
      </w:pPr>
      <w:r>
        <w:t>заседания правления региональной</w:t>
      </w:r>
    </w:p>
    <w:p w:rsidR="00B6067A" w:rsidRDefault="00B6067A" w:rsidP="008E33A8">
      <w:pPr>
        <w:ind w:left="5670" w:right="1"/>
      </w:pPr>
      <w:r>
        <w:t>энергетической комиссии</w:t>
      </w:r>
    </w:p>
    <w:p w:rsidR="00B6067A" w:rsidRDefault="00B6067A" w:rsidP="008E33A8">
      <w:pPr>
        <w:ind w:left="5670" w:right="1"/>
      </w:pPr>
      <w:r>
        <w:t>Кемеровской области от 28.02.2019</w:t>
      </w:r>
    </w:p>
    <w:p w:rsidR="00CA4A58" w:rsidRDefault="00CA4A58" w:rsidP="008A53DC">
      <w:pPr>
        <w:ind w:firstLine="8048"/>
        <w:jc w:val="both"/>
      </w:pPr>
    </w:p>
    <w:p w:rsidR="00B6067A" w:rsidRPr="008D0E40" w:rsidRDefault="00B6067A" w:rsidP="002479FA">
      <w:pPr>
        <w:autoSpaceDE w:val="0"/>
        <w:autoSpaceDN w:val="0"/>
        <w:adjustRightInd w:val="0"/>
        <w:ind w:firstLine="709"/>
        <w:jc w:val="center"/>
        <w:rPr>
          <w:b/>
          <w:bCs/>
          <w:sz w:val="28"/>
          <w:szCs w:val="28"/>
        </w:rPr>
      </w:pPr>
      <w:r w:rsidRPr="008D0E40">
        <w:rPr>
          <w:b/>
          <w:bCs/>
          <w:sz w:val="28"/>
          <w:szCs w:val="28"/>
        </w:rPr>
        <w:t xml:space="preserve">Экспертное заключение </w:t>
      </w:r>
    </w:p>
    <w:p w:rsidR="00B6067A" w:rsidRPr="008D0E40" w:rsidRDefault="00B6067A" w:rsidP="002479FA">
      <w:pPr>
        <w:autoSpaceDE w:val="0"/>
        <w:autoSpaceDN w:val="0"/>
        <w:adjustRightInd w:val="0"/>
        <w:ind w:firstLine="709"/>
        <w:jc w:val="center"/>
        <w:rPr>
          <w:bCs/>
          <w:sz w:val="28"/>
          <w:szCs w:val="28"/>
        </w:rPr>
      </w:pPr>
      <w:r w:rsidRPr="008D0E40">
        <w:rPr>
          <w:bCs/>
          <w:sz w:val="28"/>
          <w:szCs w:val="28"/>
        </w:rPr>
        <w:t>по материалам, представленным</w:t>
      </w:r>
    </w:p>
    <w:p w:rsidR="00B6067A" w:rsidRPr="008D0E40" w:rsidRDefault="00B6067A" w:rsidP="002479FA">
      <w:pPr>
        <w:autoSpaceDE w:val="0"/>
        <w:autoSpaceDN w:val="0"/>
        <w:adjustRightInd w:val="0"/>
        <w:ind w:firstLine="709"/>
        <w:jc w:val="center"/>
        <w:rPr>
          <w:bCs/>
          <w:sz w:val="28"/>
          <w:szCs w:val="28"/>
        </w:rPr>
      </w:pPr>
      <w:r w:rsidRPr="000D14D5">
        <w:rPr>
          <w:bCs/>
          <w:sz w:val="28"/>
          <w:szCs w:val="28"/>
        </w:rPr>
        <w:t>ООО «</w:t>
      </w:r>
      <w:r>
        <w:rPr>
          <w:bCs/>
          <w:sz w:val="28"/>
          <w:szCs w:val="28"/>
        </w:rPr>
        <w:t>Тепловик</w:t>
      </w:r>
      <w:r w:rsidRPr="000D14D5">
        <w:rPr>
          <w:bCs/>
          <w:sz w:val="28"/>
          <w:szCs w:val="28"/>
        </w:rPr>
        <w:t xml:space="preserve">» (г. </w:t>
      </w:r>
      <w:r>
        <w:rPr>
          <w:bCs/>
          <w:sz w:val="28"/>
          <w:szCs w:val="28"/>
        </w:rPr>
        <w:t>Мариинск</w:t>
      </w:r>
      <w:r w:rsidRPr="000D14D5">
        <w:rPr>
          <w:bCs/>
          <w:sz w:val="28"/>
          <w:szCs w:val="28"/>
        </w:rPr>
        <w:t>)</w:t>
      </w:r>
      <w:r w:rsidRPr="008D0E40">
        <w:rPr>
          <w:bCs/>
          <w:sz w:val="28"/>
          <w:szCs w:val="28"/>
        </w:rPr>
        <w:t>, для утверждения</w:t>
      </w:r>
      <w:r>
        <w:rPr>
          <w:bCs/>
          <w:sz w:val="28"/>
          <w:szCs w:val="28"/>
        </w:rPr>
        <w:t xml:space="preserve"> </w:t>
      </w:r>
      <w:r w:rsidRPr="008D0E40">
        <w:rPr>
          <w:bCs/>
          <w:sz w:val="28"/>
          <w:szCs w:val="28"/>
        </w:rPr>
        <w:t>инвестиционн</w:t>
      </w:r>
      <w:r>
        <w:rPr>
          <w:bCs/>
          <w:sz w:val="28"/>
          <w:szCs w:val="28"/>
        </w:rPr>
        <w:t>ой</w:t>
      </w:r>
      <w:r w:rsidRPr="008D0E40">
        <w:rPr>
          <w:bCs/>
          <w:sz w:val="28"/>
          <w:szCs w:val="28"/>
        </w:rPr>
        <w:t xml:space="preserve"> программ</w:t>
      </w:r>
      <w:r>
        <w:rPr>
          <w:bCs/>
          <w:sz w:val="28"/>
          <w:szCs w:val="28"/>
        </w:rPr>
        <w:t>ы</w:t>
      </w:r>
      <w:r w:rsidRPr="008D0E40">
        <w:rPr>
          <w:bCs/>
          <w:sz w:val="28"/>
          <w:szCs w:val="28"/>
        </w:rPr>
        <w:t xml:space="preserve"> в сфере теплоснабжения</w:t>
      </w:r>
      <w:r>
        <w:rPr>
          <w:bCs/>
          <w:sz w:val="28"/>
          <w:szCs w:val="28"/>
        </w:rPr>
        <w:t xml:space="preserve"> </w:t>
      </w:r>
      <w:r w:rsidRPr="008D0E40">
        <w:rPr>
          <w:bCs/>
          <w:sz w:val="28"/>
          <w:szCs w:val="28"/>
        </w:rPr>
        <w:t>на 201</w:t>
      </w:r>
      <w:r>
        <w:rPr>
          <w:bCs/>
          <w:sz w:val="28"/>
          <w:szCs w:val="28"/>
        </w:rPr>
        <w:t>9</w:t>
      </w:r>
      <w:r w:rsidRPr="008D0E40">
        <w:rPr>
          <w:bCs/>
          <w:sz w:val="28"/>
          <w:szCs w:val="28"/>
        </w:rPr>
        <w:t>-20</w:t>
      </w:r>
      <w:r>
        <w:rPr>
          <w:bCs/>
          <w:sz w:val="28"/>
          <w:szCs w:val="28"/>
        </w:rPr>
        <w:t>23</w:t>
      </w:r>
      <w:r w:rsidRPr="008D0E40">
        <w:rPr>
          <w:bCs/>
          <w:sz w:val="28"/>
          <w:szCs w:val="28"/>
        </w:rPr>
        <w:t xml:space="preserve"> годы</w:t>
      </w:r>
    </w:p>
    <w:p w:rsidR="00B6067A" w:rsidRDefault="00B6067A" w:rsidP="002479FA">
      <w:pPr>
        <w:ind w:firstLine="567"/>
        <w:jc w:val="both"/>
        <w:rPr>
          <w:b/>
          <w:sz w:val="27"/>
          <w:szCs w:val="27"/>
        </w:rPr>
      </w:pPr>
    </w:p>
    <w:p w:rsidR="00B6067A" w:rsidRPr="00586F58" w:rsidRDefault="00B6067A" w:rsidP="002479FA">
      <w:pPr>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sz w:val="28"/>
          <w:szCs w:val="28"/>
        </w:rPr>
        <w:t>Тепловик</w:t>
      </w:r>
      <w:r w:rsidRPr="00586F58">
        <w:rPr>
          <w:sz w:val="28"/>
          <w:szCs w:val="28"/>
        </w:rPr>
        <w:t xml:space="preserve">» (г. </w:t>
      </w:r>
      <w:r>
        <w:rPr>
          <w:sz w:val="28"/>
          <w:szCs w:val="28"/>
        </w:rPr>
        <w:t>Мариинск</w:t>
      </w:r>
      <w:r w:rsidRPr="00586F58">
        <w:rPr>
          <w:sz w:val="28"/>
          <w:szCs w:val="28"/>
        </w:rPr>
        <w:t>) являются:</w:t>
      </w:r>
    </w:p>
    <w:p w:rsidR="00B6067A" w:rsidRPr="00586F58" w:rsidRDefault="00B6067A" w:rsidP="002479FA">
      <w:pPr>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B6067A" w:rsidRPr="00586F58" w:rsidRDefault="00B6067A" w:rsidP="002479FA">
      <w:pPr>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B6067A" w:rsidRPr="00586F58" w:rsidRDefault="00B6067A" w:rsidP="002479FA">
      <w:pPr>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B6067A" w:rsidRPr="00586F58" w:rsidRDefault="00B6067A" w:rsidP="002479FA">
      <w:pPr>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B6067A" w:rsidRPr="00586F58" w:rsidRDefault="00B6067A" w:rsidP="002479FA">
      <w:pPr>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B6067A" w:rsidRPr="00586F58" w:rsidRDefault="00B6067A" w:rsidP="002479FA">
      <w:pPr>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B6067A" w:rsidRPr="00586F58" w:rsidRDefault="00B6067A" w:rsidP="002479FA">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B6067A" w:rsidRPr="00586F58" w:rsidRDefault="00B6067A" w:rsidP="002479FA">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w:t>
      </w:r>
      <w:r w:rsidR="008A53DC">
        <w:rPr>
          <w:sz w:val="28"/>
          <w:szCs w:val="28"/>
        </w:rPr>
        <w:t xml:space="preserve"> </w:t>
      </w:r>
      <w:r w:rsidRPr="00586F58">
        <w:rPr>
          <w:sz w:val="28"/>
          <w:szCs w:val="28"/>
        </w:rPr>
        <w:t>1075</w:t>
      </w:r>
      <w:r w:rsidR="008A53DC">
        <w:rPr>
          <w:sz w:val="28"/>
          <w:szCs w:val="28"/>
        </w:rPr>
        <w:br/>
      </w:r>
      <w:r w:rsidRPr="00586F58">
        <w:rPr>
          <w:sz w:val="28"/>
          <w:szCs w:val="28"/>
        </w:rPr>
        <w:t>«О ценообразовании в сфере теплоснабжения»;</w:t>
      </w:r>
    </w:p>
    <w:p w:rsidR="00B6067A" w:rsidRPr="00586F58" w:rsidRDefault="00B6067A" w:rsidP="002479FA">
      <w:pPr>
        <w:tabs>
          <w:tab w:val="num" w:pos="360"/>
          <w:tab w:val="num" w:pos="1080"/>
        </w:tabs>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w:t>
      </w:r>
      <w:r w:rsidR="008A53DC">
        <w:rPr>
          <w:sz w:val="28"/>
          <w:szCs w:val="28"/>
        </w:rPr>
        <w:t xml:space="preserve"> </w:t>
      </w:r>
      <w:r w:rsidRPr="00586F58">
        <w:rPr>
          <w:sz w:val="28"/>
          <w:szCs w:val="28"/>
        </w:rPr>
        <w:t>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B6067A" w:rsidRPr="00586F58" w:rsidRDefault="00B6067A" w:rsidP="002479FA">
      <w:pPr>
        <w:tabs>
          <w:tab w:val="num" w:pos="360"/>
          <w:tab w:val="num" w:pos="1080"/>
        </w:tabs>
        <w:ind w:left="-142" w:firstLine="505"/>
        <w:jc w:val="both"/>
        <w:rPr>
          <w:sz w:val="28"/>
          <w:szCs w:val="28"/>
        </w:rPr>
      </w:pPr>
      <w:r>
        <w:rPr>
          <w:sz w:val="28"/>
          <w:szCs w:val="28"/>
        </w:rPr>
        <w:t xml:space="preserve">- </w:t>
      </w:r>
      <w:r w:rsidRPr="00586F58">
        <w:rPr>
          <w:sz w:val="28"/>
          <w:szCs w:val="28"/>
        </w:rPr>
        <w:t>Схема теплоснабжения</w:t>
      </w:r>
      <w:r>
        <w:rPr>
          <w:sz w:val="28"/>
          <w:szCs w:val="28"/>
        </w:rPr>
        <w:t xml:space="preserve"> Калининского сельского поселения Мариинского муниципального района</w:t>
      </w:r>
      <w:r w:rsidRPr="00586F58">
        <w:rPr>
          <w:sz w:val="28"/>
          <w:szCs w:val="28"/>
        </w:rPr>
        <w:t> </w:t>
      </w:r>
      <w:r>
        <w:rPr>
          <w:sz w:val="28"/>
          <w:szCs w:val="28"/>
        </w:rPr>
        <w:t>(Актуализация на 2019 год);</w:t>
      </w:r>
    </w:p>
    <w:p w:rsidR="00B6067A" w:rsidRPr="00586F58" w:rsidRDefault="00B6067A" w:rsidP="002479FA">
      <w:pPr>
        <w:tabs>
          <w:tab w:val="num" w:pos="360"/>
          <w:tab w:val="num" w:pos="1080"/>
        </w:tabs>
        <w:ind w:left="-142" w:firstLine="505"/>
        <w:jc w:val="both"/>
        <w:rPr>
          <w:sz w:val="28"/>
          <w:szCs w:val="28"/>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B6067A" w:rsidRDefault="00B6067A" w:rsidP="002479FA">
      <w:pPr>
        <w:ind w:firstLine="709"/>
        <w:jc w:val="both"/>
        <w:rPr>
          <w:sz w:val="28"/>
          <w:szCs w:val="28"/>
        </w:rPr>
      </w:pPr>
      <w:r>
        <w:rPr>
          <w:sz w:val="28"/>
          <w:szCs w:val="28"/>
        </w:rPr>
        <w:t xml:space="preserve">ООО «Тепловик» представило инвестиционную программу </w:t>
      </w:r>
      <w:r>
        <w:rPr>
          <w:sz w:val="28"/>
          <w:szCs w:val="28"/>
        </w:rPr>
        <w:br/>
        <w:t>на 2019-2023 годы в размере 13 983,02 тыс. руб.</w:t>
      </w:r>
      <w:r w:rsidRPr="00934677">
        <w:rPr>
          <w:sz w:val="28"/>
          <w:szCs w:val="28"/>
        </w:rPr>
        <w:t xml:space="preserve"> из амортизационных отчислений</w:t>
      </w:r>
      <w:r>
        <w:rPr>
          <w:sz w:val="28"/>
          <w:szCs w:val="28"/>
        </w:rPr>
        <w:t>.</w:t>
      </w:r>
    </w:p>
    <w:p w:rsidR="002479FA" w:rsidRDefault="002479FA" w:rsidP="00B6067A">
      <w:pPr>
        <w:spacing w:line="276" w:lineRule="auto"/>
        <w:ind w:firstLine="567"/>
        <w:jc w:val="both"/>
        <w:rPr>
          <w:sz w:val="28"/>
          <w:szCs w:val="28"/>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2"/>
        <w:gridCol w:w="2208"/>
        <w:gridCol w:w="1042"/>
        <w:gridCol w:w="885"/>
        <w:gridCol w:w="1100"/>
        <w:gridCol w:w="992"/>
        <w:gridCol w:w="992"/>
        <w:gridCol w:w="873"/>
        <w:gridCol w:w="869"/>
        <w:gridCol w:w="840"/>
      </w:tblGrid>
      <w:tr w:rsidR="00B6067A" w:rsidRPr="00196A97" w:rsidTr="008A53DC">
        <w:trPr>
          <w:trHeight w:val="268"/>
          <w:jc w:val="center"/>
        </w:trPr>
        <w:tc>
          <w:tcPr>
            <w:tcW w:w="402" w:type="dxa"/>
            <w:vMerge w:val="restart"/>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 п/п</w:t>
            </w:r>
          </w:p>
        </w:tc>
        <w:tc>
          <w:tcPr>
            <w:tcW w:w="2208" w:type="dxa"/>
            <w:vMerge w:val="restart"/>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Источники финансирования</w:t>
            </w:r>
          </w:p>
        </w:tc>
        <w:tc>
          <w:tcPr>
            <w:tcW w:w="7593" w:type="dxa"/>
            <w:gridSpan w:val="8"/>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Расходы на реализацию инвестиционной программы (тыс.</w:t>
            </w:r>
            <w:r w:rsidR="002479FA">
              <w:rPr>
                <w:bCs/>
                <w:sz w:val="18"/>
                <w:szCs w:val="18"/>
              </w:rPr>
              <w:t xml:space="preserve"> </w:t>
            </w:r>
            <w:r w:rsidRPr="00335328">
              <w:rPr>
                <w:bCs/>
                <w:sz w:val="18"/>
                <w:szCs w:val="18"/>
              </w:rPr>
              <w:t>руб. без НДС)</w:t>
            </w:r>
          </w:p>
        </w:tc>
      </w:tr>
      <w:tr w:rsidR="00B6067A" w:rsidRPr="00196A97" w:rsidTr="008A53DC">
        <w:trPr>
          <w:trHeight w:val="162"/>
          <w:jc w:val="center"/>
        </w:trPr>
        <w:tc>
          <w:tcPr>
            <w:tcW w:w="402" w:type="dxa"/>
            <w:vMerge/>
            <w:vAlign w:val="center"/>
            <w:hideMark/>
          </w:tcPr>
          <w:p w:rsidR="00B6067A" w:rsidRPr="00335328" w:rsidRDefault="00B6067A" w:rsidP="00712618">
            <w:pPr>
              <w:spacing w:line="276" w:lineRule="auto"/>
              <w:ind w:left="-57" w:right="-57"/>
              <w:rPr>
                <w:bCs/>
                <w:sz w:val="18"/>
                <w:szCs w:val="18"/>
              </w:rPr>
            </w:pPr>
          </w:p>
        </w:tc>
        <w:tc>
          <w:tcPr>
            <w:tcW w:w="2208" w:type="dxa"/>
            <w:vMerge/>
            <w:vAlign w:val="center"/>
            <w:hideMark/>
          </w:tcPr>
          <w:p w:rsidR="00B6067A" w:rsidRPr="00335328" w:rsidRDefault="00B6067A" w:rsidP="00712618">
            <w:pPr>
              <w:spacing w:line="276" w:lineRule="auto"/>
              <w:ind w:left="-57" w:right="-57"/>
              <w:rPr>
                <w:bCs/>
                <w:sz w:val="18"/>
                <w:szCs w:val="18"/>
              </w:rPr>
            </w:pPr>
          </w:p>
        </w:tc>
        <w:tc>
          <w:tcPr>
            <w:tcW w:w="1927" w:type="dxa"/>
            <w:gridSpan w:val="2"/>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по видам деятельности</w:t>
            </w:r>
          </w:p>
        </w:tc>
        <w:tc>
          <w:tcPr>
            <w:tcW w:w="1100" w:type="dxa"/>
            <w:vMerge w:val="restart"/>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Всего</w:t>
            </w:r>
          </w:p>
        </w:tc>
        <w:tc>
          <w:tcPr>
            <w:tcW w:w="4566" w:type="dxa"/>
            <w:gridSpan w:val="5"/>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в т.ч. по годам реализации</w:t>
            </w:r>
          </w:p>
        </w:tc>
      </w:tr>
      <w:tr w:rsidR="00B6067A" w:rsidRPr="00196A97" w:rsidTr="008A53DC">
        <w:trPr>
          <w:trHeight w:val="810"/>
          <w:jc w:val="center"/>
        </w:trPr>
        <w:tc>
          <w:tcPr>
            <w:tcW w:w="402" w:type="dxa"/>
            <w:vMerge/>
            <w:vAlign w:val="center"/>
            <w:hideMark/>
          </w:tcPr>
          <w:p w:rsidR="00B6067A" w:rsidRPr="00335328" w:rsidRDefault="00B6067A" w:rsidP="00712618">
            <w:pPr>
              <w:spacing w:line="276" w:lineRule="auto"/>
              <w:ind w:left="-57" w:right="-57"/>
              <w:rPr>
                <w:bCs/>
                <w:sz w:val="18"/>
                <w:szCs w:val="18"/>
              </w:rPr>
            </w:pPr>
          </w:p>
        </w:tc>
        <w:tc>
          <w:tcPr>
            <w:tcW w:w="2208" w:type="dxa"/>
            <w:vMerge/>
            <w:vAlign w:val="center"/>
            <w:hideMark/>
          </w:tcPr>
          <w:p w:rsidR="00B6067A" w:rsidRPr="00335328" w:rsidRDefault="00B6067A" w:rsidP="00712618">
            <w:pPr>
              <w:spacing w:line="276" w:lineRule="auto"/>
              <w:ind w:left="-57" w:right="-57"/>
              <w:rPr>
                <w:bCs/>
                <w:sz w:val="18"/>
                <w:szCs w:val="18"/>
              </w:rPr>
            </w:pPr>
          </w:p>
        </w:tc>
        <w:tc>
          <w:tcPr>
            <w:tcW w:w="1042" w:type="dxa"/>
            <w:shd w:val="clear" w:color="auto" w:fill="auto"/>
            <w:vAlign w:val="center"/>
            <w:hideMark/>
          </w:tcPr>
          <w:p w:rsidR="00B6067A" w:rsidRPr="00335328" w:rsidRDefault="00B6067A" w:rsidP="00712618">
            <w:pPr>
              <w:spacing w:line="276" w:lineRule="auto"/>
              <w:ind w:left="-57" w:right="-57"/>
              <w:jc w:val="center"/>
              <w:rPr>
                <w:bCs/>
                <w:iCs/>
                <w:sz w:val="18"/>
                <w:szCs w:val="18"/>
              </w:rPr>
            </w:pPr>
            <w:proofErr w:type="gramStart"/>
            <w:r>
              <w:rPr>
                <w:bCs/>
                <w:iCs/>
                <w:sz w:val="18"/>
                <w:szCs w:val="18"/>
              </w:rPr>
              <w:t>Тепло-снабжение</w:t>
            </w:r>
            <w:proofErr w:type="gramEnd"/>
          </w:p>
        </w:tc>
        <w:tc>
          <w:tcPr>
            <w:tcW w:w="885" w:type="dxa"/>
            <w:shd w:val="clear" w:color="auto" w:fill="auto"/>
            <w:vAlign w:val="center"/>
            <w:hideMark/>
          </w:tcPr>
          <w:p w:rsidR="00B6067A" w:rsidRPr="00335328" w:rsidRDefault="00B6067A" w:rsidP="00712618">
            <w:pPr>
              <w:spacing w:line="276" w:lineRule="auto"/>
              <w:ind w:left="-57" w:right="-57"/>
              <w:jc w:val="center"/>
              <w:rPr>
                <w:bCs/>
                <w:iCs/>
                <w:sz w:val="18"/>
                <w:szCs w:val="18"/>
              </w:rPr>
            </w:pPr>
            <w:r w:rsidRPr="00335328">
              <w:rPr>
                <w:bCs/>
                <w:iCs/>
                <w:sz w:val="18"/>
                <w:szCs w:val="18"/>
              </w:rPr>
              <w:t>Водо-</w:t>
            </w:r>
            <w:proofErr w:type="spellStart"/>
            <w:r w:rsidRPr="00335328">
              <w:rPr>
                <w:bCs/>
                <w:iCs/>
                <w:sz w:val="18"/>
                <w:szCs w:val="18"/>
              </w:rPr>
              <w:t>снабже</w:t>
            </w:r>
            <w:proofErr w:type="spellEnd"/>
            <w:r w:rsidRPr="00335328">
              <w:rPr>
                <w:bCs/>
                <w:iCs/>
                <w:sz w:val="18"/>
                <w:szCs w:val="18"/>
              </w:rPr>
              <w:t>-</w:t>
            </w:r>
            <w:proofErr w:type="spellStart"/>
            <w:r w:rsidRPr="00335328">
              <w:rPr>
                <w:bCs/>
                <w:iCs/>
                <w:sz w:val="18"/>
                <w:szCs w:val="18"/>
              </w:rPr>
              <w:t>ние</w:t>
            </w:r>
            <w:proofErr w:type="spellEnd"/>
            <w:r w:rsidRPr="00335328">
              <w:rPr>
                <w:bCs/>
                <w:iCs/>
                <w:sz w:val="18"/>
                <w:szCs w:val="18"/>
              </w:rPr>
              <w:t xml:space="preserve"> и водо-</w:t>
            </w:r>
            <w:proofErr w:type="spellStart"/>
            <w:r w:rsidRPr="00335328">
              <w:rPr>
                <w:bCs/>
                <w:iCs/>
                <w:sz w:val="18"/>
                <w:szCs w:val="18"/>
              </w:rPr>
              <w:t>отведе</w:t>
            </w:r>
            <w:proofErr w:type="spellEnd"/>
            <w:r w:rsidRPr="00335328">
              <w:rPr>
                <w:bCs/>
                <w:iCs/>
                <w:sz w:val="18"/>
                <w:szCs w:val="18"/>
              </w:rPr>
              <w:t>-</w:t>
            </w:r>
            <w:proofErr w:type="spellStart"/>
            <w:r w:rsidRPr="00335328">
              <w:rPr>
                <w:bCs/>
                <w:iCs/>
                <w:sz w:val="18"/>
                <w:szCs w:val="18"/>
              </w:rPr>
              <w:t>ние</w:t>
            </w:r>
            <w:proofErr w:type="spellEnd"/>
          </w:p>
        </w:tc>
        <w:tc>
          <w:tcPr>
            <w:tcW w:w="1100" w:type="dxa"/>
            <w:vMerge/>
            <w:vAlign w:val="center"/>
            <w:hideMark/>
          </w:tcPr>
          <w:p w:rsidR="00B6067A" w:rsidRPr="00335328" w:rsidRDefault="00B6067A" w:rsidP="00712618">
            <w:pPr>
              <w:spacing w:line="276" w:lineRule="auto"/>
              <w:ind w:left="-57" w:right="-57"/>
              <w:rPr>
                <w:bCs/>
                <w:sz w:val="18"/>
                <w:szCs w:val="18"/>
              </w:rPr>
            </w:pPr>
          </w:p>
        </w:tc>
        <w:tc>
          <w:tcPr>
            <w:tcW w:w="992" w:type="dxa"/>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2019</w:t>
            </w:r>
          </w:p>
        </w:tc>
        <w:tc>
          <w:tcPr>
            <w:tcW w:w="992" w:type="dxa"/>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2020</w:t>
            </w:r>
          </w:p>
        </w:tc>
        <w:tc>
          <w:tcPr>
            <w:tcW w:w="873" w:type="dxa"/>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2021</w:t>
            </w:r>
          </w:p>
        </w:tc>
        <w:tc>
          <w:tcPr>
            <w:tcW w:w="869" w:type="dxa"/>
            <w:vAlign w:val="center"/>
          </w:tcPr>
          <w:p w:rsidR="00B6067A" w:rsidRPr="00335328" w:rsidRDefault="00B6067A" w:rsidP="00712618">
            <w:pPr>
              <w:spacing w:line="276" w:lineRule="auto"/>
              <w:ind w:left="-57" w:right="-57"/>
              <w:jc w:val="center"/>
              <w:rPr>
                <w:bCs/>
                <w:sz w:val="18"/>
                <w:szCs w:val="18"/>
              </w:rPr>
            </w:pPr>
            <w:r w:rsidRPr="00335328">
              <w:rPr>
                <w:bCs/>
                <w:sz w:val="18"/>
                <w:szCs w:val="18"/>
              </w:rPr>
              <w:t>2022</w:t>
            </w:r>
          </w:p>
        </w:tc>
        <w:tc>
          <w:tcPr>
            <w:tcW w:w="840" w:type="dxa"/>
            <w:vAlign w:val="center"/>
          </w:tcPr>
          <w:p w:rsidR="00B6067A" w:rsidRPr="00335328" w:rsidRDefault="00B6067A" w:rsidP="00712618">
            <w:pPr>
              <w:spacing w:line="276" w:lineRule="auto"/>
              <w:ind w:left="-57" w:right="-57"/>
              <w:jc w:val="center"/>
              <w:rPr>
                <w:bCs/>
                <w:sz w:val="18"/>
                <w:szCs w:val="18"/>
              </w:rPr>
            </w:pPr>
            <w:r w:rsidRPr="00335328">
              <w:rPr>
                <w:bCs/>
                <w:sz w:val="18"/>
                <w:szCs w:val="18"/>
              </w:rPr>
              <w:t>2023</w:t>
            </w:r>
          </w:p>
        </w:tc>
      </w:tr>
      <w:tr w:rsidR="00B6067A" w:rsidRPr="00196A97" w:rsidTr="008A53DC">
        <w:trPr>
          <w:trHeight w:val="255"/>
          <w:jc w:val="center"/>
        </w:trPr>
        <w:tc>
          <w:tcPr>
            <w:tcW w:w="402" w:type="dxa"/>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1.</w:t>
            </w:r>
          </w:p>
        </w:tc>
        <w:tc>
          <w:tcPr>
            <w:tcW w:w="2208" w:type="dxa"/>
            <w:shd w:val="clear" w:color="auto" w:fill="auto"/>
            <w:vAlign w:val="center"/>
            <w:hideMark/>
          </w:tcPr>
          <w:p w:rsidR="00B6067A" w:rsidRPr="00335328" w:rsidRDefault="00B6067A" w:rsidP="00712618">
            <w:pPr>
              <w:spacing w:line="276" w:lineRule="auto"/>
              <w:ind w:left="-57" w:right="-57"/>
              <w:rPr>
                <w:bCs/>
                <w:sz w:val="18"/>
                <w:szCs w:val="18"/>
              </w:rPr>
            </w:pPr>
            <w:r w:rsidRPr="00335328">
              <w:rPr>
                <w:bCs/>
                <w:sz w:val="18"/>
                <w:szCs w:val="18"/>
              </w:rPr>
              <w:t>Собственные средства</w:t>
            </w:r>
          </w:p>
        </w:tc>
        <w:tc>
          <w:tcPr>
            <w:tcW w:w="1042" w:type="dxa"/>
            <w:shd w:val="clear" w:color="auto" w:fill="auto"/>
            <w:vAlign w:val="center"/>
            <w:hideMark/>
          </w:tcPr>
          <w:p w:rsidR="00B6067A" w:rsidRPr="006711EE" w:rsidRDefault="00B6067A" w:rsidP="00712618">
            <w:pPr>
              <w:jc w:val="center"/>
              <w:rPr>
                <w:sz w:val="18"/>
                <w:szCs w:val="18"/>
              </w:rPr>
            </w:pPr>
            <w:r w:rsidRPr="006711EE">
              <w:rPr>
                <w:sz w:val="18"/>
                <w:szCs w:val="18"/>
              </w:rPr>
              <w:t>13 983,05</w:t>
            </w:r>
          </w:p>
        </w:tc>
        <w:tc>
          <w:tcPr>
            <w:tcW w:w="885"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1100" w:type="dxa"/>
            <w:shd w:val="clear" w:color="auto" w:fill="auto"/>
            <w:vAlign w:val="center"/>
          </w:tcPr>
          <w:p w:rsidR="00B6067A" w:rsidRPr="006711EE" w:rsidRDefault="00B6067A" w:rsidP="00712618">
            <w:pPr>
              <w:jc w:val="center"/>
              <w:rPr>
                <w:sz w:val="18"/>
                <w:szCs w:val="18"/>
              </w:rPr>
            </w:pPr>
            <w:r w:rsidRPr="006711EE">
              <w:rPr>
                <w:sz w:val="18"/>
                <w:szCs w:val="18"/>
              </w:rPr>
              <w:t>13 983,05</w:t>
            </w:r>
          </w:p>
        </w:tc>
        <w:tc>
          <w:tcPr>
            <w:tcW w:w="992" w:type="dxa"/>
            <w:shd w:val="clear" w:color="auto" w:fill="auto"/>
            <w:vAlign w:val="center"/>
            <w:hideMark/>
          </w:tcPr>
          <w:p w:rsidR="00B6067A" w:rsidRPr="006711EE" w:rsidRDefault="00B6067A" w:rsidP="00712618">
            <w:pPr>
              <w:jc w:val="center"/>
              <w:rPr>
                <w:sz w:val="18"/>
                <w:szCs w:val="18"/>
              </w:rPr>
            </w:pPr>
            <w:r w:rsidRPr="006711EE">
              <w:rPr>
                <w:sz w:val="18"/>
                <w:szCs w:val="18"/>
              </w:rPr>
              <w:t>4 661,02</w:t>
            </w:r>
          </w:p>
        </w:tc>
        <w:tc>
          <w:tcPr>
            <w:tcW w:w="992" w:type="dxa"/>
            <w:shd w:val="clear" w:color="auto" w:fill="auto"/>
            <w:vAlign w:val="center"/>
            <w:hideMark/>
          </w:tcPr>
          <w:p w:rsidR="00B6067A" w:rsidRPr="006711EE" w:rsidRDefault="00B6067A" w:rsidP="00712618">
            <w:pPr>
              <w:jc w:val="center"/>
              <w:rPr>
                <w:sz w:val="18"/>
                <w:szCs w:val="18"/>
              </w:rPr>
            </w:pPr>
            <w:r w:rsidRPr="006711EE">
              <w:rPr>
                <w:sz w:val="18"/>
                <w:szCs w:val="18"/>
              </w:rPr>
              <w:t>9 322,03</w:t>
            </w:r>
          </w:p>
        </w:tc>
        <w:tc>
          <w:tcPr>
            <w:tcW w:w="873" w:type="dxa"/>
            <w:shd w:val="clear" w:color="auto" w:fill="auto"/>
            <w:vAlign w:val="center"/>
            <w:hideMark/>
          </w:tcPr>
          <w:p w:rsidR="00B6067A" w:rsidRPr="006711EE" w:rsidRDefault="00B6067A" w:rsidP="00712618">
            <w:pPr>
              <w:jc w:val="center"/>
              <w:rPr>
                <w:sz w:val="18"/>
                <w:szCs w:val="18"/>
              </w:rPr>
            </w:pPr>
            <w:r w:rsidRPr="006711EE">
              <w:rPr>
                <w:sz w:val="18"/>
                <w:szCs w:val="18"/>
              </w:rPr>
              <w:t>0,00</w:t>
            </w:r>
          </w:p>
        </w:tc>
        <w:tc>
          <w:tcPr>
            <w:tcW w:w="869" w:type="dxa"/>
            <w:vAlign w:val="center"/>
          </w:tcPr>
          <w:p w:rsidR="00B6067A" w:rsidRPr="006711EE" w:rsidRDefault="00B6067A" w:rsidP="00712618">
            <w:pPr>
              <w:jc w:val="center"/>
              <w:rPr>
                <w:sz w:val="18"/>
                <w:szCs w:val="18"/>
              </w:rPr>
            </w:pPr>
            <w:r w:rsidRPr="006711EE">
              <w:rPr>
                <w:sz w:val="18"/>
                <w:szCs w:val="18"/>
              </w:rPr>
              <w:t>0,00</w:t>
            </w:r>
          </w:p>
        </w:tc>
        <w:tc>
          <w:tcPr>
            <w:tcW w:w="840" w:type="dxa"/>
            <w:vAlign w:val="center"/>
          </w:tcPr>
          <w:p w:rsidR="00B6067A" w:rsidRPr="006711EE" w:rsidRDefault="00B6067A" w:rsidP="00712618">
            <w:pPr>
              <w:jc w:val="center"/>
              <w:rPr>
                <w:sz w:val="18"/>
                <w:szCs w:val="18"/>
              </w:rPr>
            </w:pPr>
            <w:r w:rsidRPr="006711EE">
              <w:rPr>
                <w:sz w:val="18"/>
                <w:szCs w:val="18"/>
              </w:rPr>
              <w:t>0,00</w:t>
            </w:r>
          </w:p>
        </w:tc>
      </w:tr>
      <w:tr w:rsidR="00B6067A" w:rsidRPr="00196A97" w:rsidTr="008A53DC">
        <w:trPr>
          <w:trHeight w:val="283"/>
          <w:jc w:val="center"/>
        </w:trPr>
        <w:tc>
          <w:tcPr>
            <w:tcW w:w="402" w:type="dxa"/>
            <w:shd w:val="clear" w:color="auto" w:fill="auto"/>
            <w:vAlign w:val="center"/>
            <w:hideMark/>
          </w:tcPr>
          <w:p w:rsidR="00B6067A" w:rsidRPr="00335328" w:rsidRDefault="00B6067A" w:rsidP="00712618">
            <w:pPr>
              <w:spacing w:line="276" w:lineRule="auto"/>
              <w:ind w:left="-57" w:right="-57"/>
              <w:jc w:val="center"/>
              <w:rPr>
                <w:sz w:val="18"/>
                <w:szCs w:val="18"/>
              </w:rPr>
            </w:pPr>
            <w:r w:rsidRPr="00335328">
              <w:rPr>
                <w:sz w:val="18"/>
                <w:szCs w:val="18"/>
              </w:rPr>
              <w:lastRenderedPageBreak/>
              <w:t>1.1.</w:t>
            </w:r>
          </w:p>
        </w:tc>
        <w:tc>
          <w:tcPr>
            <w:tcW w:w="2208" w:type="dxa"/>
            <w:shd w:val="clear" w:color="auto" w:fill="auto"/>
            <w:vAlign w:val="center"/>
            <w:hideMark/>
          </w:tcPr>
          <w:p w:rsidR="00B6067A" w:rsidRPr="00335328" w:rsidRDefault="00B6067A" w:rsidP="00712618">
            <w:pPr>
              <w:spacing w:line="276" w:lineRule="auto"/>
              <w:ind w:left="-57" w:right="-57"/>
              <w:rPr>
                <w:sz w:val="18"/>
                <w:szCs w:val="18"/>
              </w:rPr>
            </w:pPr>
            <w:r w:rsidRPr="00335328">
              <w:rPr>
                <w:sz w:val="18"/>
                <w:szCs w:val="18"/>
              </w:rPr>
              <w:t>амортизационные отчисления</w:t>
            </w:r>
          </w:p>
        </w:tc>
        <w:tc>
          <w:tcPr>
            <w:tcW w:w="1042" w:type="dxa"/>
            <w:shd w:val="clear" w:color="auto" w:fill="auto"/>
            <w:vAlign w:val="center"/>
            <w:hideMark/>
          </w:tcPr>
          <w:p w:rsidR="00B6067A" w:rsidRPr="006711EE" w:rsidRDefault="00B6067A" w:rsidP="00712618">
            <w:pPr>
              <w:jc w:val="center"/>
              <w:rPr>
                <w:sz w:val="18"/>
                <w:szCs w:val="18"/>
              </w:rPr>
            </w:pPr>
            <w:r w:rsidRPr="006711EE">
              <w:rPr>
                <w:sz w:val="18"/>
                <w:szCs w:val="18"/>
              </w:rPr>
              <w:t>13 983,05</w:t>
            </w:r>
          </w:p>
        </w:tc>
        <w:tc>
          <w:tcPr>
            <w:tcW w:w="885"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1100" w:type="dxa"/>
            <w:shd w:val="clear" w:color="auto" w:fill="auto"/>
            <w:vAlign w:val="center"/>
          </w:tcPr>
          <w:p w:rsidR="00B6067A" w:rsidRPr="006711EE" w:rsidRDefault="00B6067A" w:rsidP="00712618">
            <w:pPr>
              <w:jc w:val="center"/>
              <w:rPr>
                <w:sz w:val="18"/>
                <w:szCs w:val="18"/>
              </w:rPr>
            </w:pPr>
            <w:r w:rsidRPr="006711EE">
              <w:rPr>
                <w:sz w:val="18"/>
                <w:szCs w:val="18"/>
              </w:rPr>
              <w:t>13 983,05</w:t>
            </w:r>
          </w:p>
        </w:tc>
        <w:tc>
          <w:tcPr>
            <w:tcW w:w="992" w:type="dxa"/>
            <w:shd w:val="clear" w:color="auto" w:fill="auto"/>
            <w:vAlign w:val="center"/>
            <w:hideMark/>
          </w:tcPr>
          <w:p w:rsidR="00B6067A" w:rsidRPr="006711EE" w:rsidRDefault="00B6067A" w:rsidP="00712618">
            <w:pPr>
              <w:jc w:val="center"/>
              <w:rPr>
                <w:sz w:val="18"/>
                <w:szCs w:val="18"/>
              </w:rPr>
            </w:pPr>
            <w:r w:rsidRPr="006711EE">
              <w:rPr>
                <w:sz w:val="18"/>
                <w:szCs w:val="18"/>
              </w:rPr>
              <w:t>4 661,02</w:t>
            </w:r>
          </w:p>
        </w:tc>
        <w:tc>
          <w:tcPr>
            <w:tcW w:w="992" w:type="dxa"/>
            <w:shd w:val="clear" w:color="auto" w:fill="auto"/>
            <w:vAlign w:val="center"/>
            <w:hideMark/>
          </w:tcPr>
          <w:p w:rsidR="00B6067A" w:rsidRPr="006711EE" w:rsidRDefault="00B6067A" w:rsidP="00712618">
            <w:pPr>
              <w:jc w:val="center"/>
              <w:rPr>
                <w:sz w:val="18"/>
                <w:szCs w:val="18"/>
              </w:rPr>
            </w:pPr>
            <w:r w:rsidRPr="006711EE">
              <w:rPr>
                <w:sz w:val="18"/>
                <w:szCs w:val="18"/>
              </w:rPr>
              <w:t>9 322,03</w:t>
            </w:r>
          </w:p>
        </w:tc>
        <w:tc>
          <w:tcPr>
            <w:tcW w:w="873" w:type="dxa"/>
            <w:shd w:val="clear" w:color="auto" w:fill="auto"/>
            <w:vAlign w:val="center"/>
            <w:hideMark/>
          </w:tcPr>
          <w:p w:rsidR="00B6067A" w:rsidRPr="006711EE" w:rsidRDefault="00B6067A" w:rsidP="00712618">
            <w:pPr>
              <w:jc w:val="center"/>
              <w:rPr>
                <w:sz w:val="18"/>
                <w:szCs w:val="18"/>
              </w:rPr>
            </w:pPr>
            <w:r w:rsidRPr="006711EE">
              <w:rPr>
                <w:sz w:val="18"/>
                <w:szCs w:val="18"/>
              </w:rPr>
              <w:t>0,00</w:t>
            </w:r>
          </w:p>
        </w:tc>
        <w:tc>
          <w:tcPr>
            <w:tcW w:w="869" w:type="dxa"/>
            <w:vAlign w:val="center"/>
          </w:tcPr>
          <w:p w:rsidR="00B6067A" w:rsidRPr="006711EE" w:rsidRDefault="00B6067A" w:rsidP="00712618">
            <w:pPr>
              <w:jc w:val="center"/>
              <w:rPr>
                <w:sz w:val="18"/>
                <w:szCs w:val="18"/>
              </w:rPr>
            </w:pPr>
            <w:r w:rsidRPr="006711EE">
              <w:rPr>
                <w:sz w:val="18"/>
                <w:szCs w:val="18"/>
              </w:rPr>
              <w:t>0,00</w:t>
            </w:r>
          </w:p>
        </w:tc>
        <w:tc>
          <w:tcPr>
            <w:tcW w:w="840" w:type="dxa"/>
            <w:vAlign w:val="center"/>
          </w:tcPr>
          <w:p w:rsidR="00B6067A" w:rsidRPr="006711EE" w:rsidRDefault="00B6067A" w:rsidP="00712618">
            <w:pPr>
              <w:jc w:val="center"/>
              <w:rPr>
                <w:sz w:val="18"/>
                <w:szCs w:val="18"/>
              </w:rPr>
            </w:pPr>
            <w:r w:rsidRPr="006711EE">
              <w:rPr>
                <w:sz w:val="18"/>
                <w:szCs w:val="18"/>
              </w:rPr>
              <w:t>0,00</w:t>
            </w:r>
          </w:p>
        </w:tc>
      </w:tr>
      <w:tr w:rsidR="00B6067A" w:rsidRPr="00196A97" w:rsidTr="008A53DC">
        <w:trPr>
          <w:trHeight w:val="376"/>
          <w:jc w:val="center"/>
        </w:trPr>
        <w:tc>
          <w:tcPr>
            <w:tcW w:w="402" w:type="dxa"/>
            <w:shd w:val="clear" w:color="auto" w:fill="auto"/>
            <w:vAlign w:val="center"/>
            <w:hideMark/>
          </w:tcPr>
          <w:p w:rsidR="00B6067A" w:rsidRPr="00335328" w:rsidRDefault="00B6067A" w:rsidP="00712618">
            <w:pPr>
              <w:spacing w:line="276" w:lineRule="auto"/>
              <w:ind w:left="-57" w:right="-57"/>
              <w:jc w:val="center"/>
              <w:rPr>
                <w:sz w:val="18"/>
                <w:szCs w:val="18"/>
              </w:rPr>
            </w:pPr>
            <w:r w:rsidRPr="00335328">
              <w:rPr>
                <w:sz w:val="18"/>
                <w:szCs w:val="18"/>
              </w:rPr>
              <w:t>1.2.</w:t>
            </w:r>
          </w:p>
        </w:tc>
        <w:tc>
          <w:tcPr>
            <w:tcW w:w="2208" w:type="dxa"/>
            <w:shd w:val="clear" w:color="auto" w:fill="auto"/>
            <w:vAlign w:val="center"/>
            <w:hideMark/>
          </w:tcPr>
          <w:p w:rsidR="00B6067A" w:rsidRPr="00335328" w:rsidRDefault="00B6067A" w:rsidP="00712618">
            <w:pPr>
              <w:spacing w:line="276" w:lineRule="auto"/>
              <w:ind w:left="-57" w:right="-57"/>
              <w:rPr>
                <w:sz w:val="18"/>
                <w:szCs w:val="18"/>
              </w:rPr>
            </w:pPr>
            <w:r w:rsidRPr="00335328">
              <w:rPr>
                <w:sz w:val="18"/>
                <w:szCs w:val="18"/>
              </w:rPr>
              <w:t>прибыль, направленная на инвестиции</w:t>
            </w:r>
          </w:p>
        </w:tc>
        <w:tc>
          <w:tcPr>
            <w:tcW w:w="1042"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885"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1100" w:type="dxa"/>
            <w:shd w:val="clear" w:color="auto" w:fill="auto"/>
            <w:vAlign w:val="center"/>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992"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992"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873"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869" w:type="dxa"/>
            <w:vAlign w:val="center"/>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840" w:type="dxa"/>
            <w:vAlign w:val="center"/>
          </w:tcPr>
          <w:p w:rsidR="00B6067A" w:rsidRPr="00335328" w:rsidRDefault="00B6067A" w:rsidP="00712618">
            <w:pPr>
              <w:spacing w:line="276" w:lineRule="auto"/>
              <w:ind w:left="-113" w:right="-113"/>
              <w:jc w:val="center"/>
              <w:rPr>
                <w:sz w:val="18"/>
                <w:szCs w:val="18"/>
              </w:rPr>
            </w:pPr>
            <w:r w:rsidRPr="00335328">
              <w:rPr>
                <w:sz w:val="18"/>
                <w:szCs w:val="18"/>
              </w:rPr>
              <w:t>0,00</w:t>
            </w:r>
          </w:p>
        </w:tc>
      </w:tr>
      <w:tr w:rsidR="00B6067A" w:rsidRPr="00196A97" w:rsidTr="008A53DC">
        <w:trPr>
          <w:trHeight w:val="255"/>
          <w:jc w:val="center"/>
        </w:trPr>
        <w:tc>
          <w:tcPr>
            <w:tcW w:w="402" w:type="dxa"/>
            <w:shd w:val="clear" w:color="auto" w:fill="auto"/>
            <w:vAlign w:val="center"/>
            <w:hideMark/>
          </w:tcPr>
          <w:p w:rsidR="00B6067A" w:rsidRPr="00335328" w:rsidRDefault="00B6067A" w:rsidP="00712618">
            <w:pPr>
              <w:spacing w:line="276" w:lineRule="auto"/>
              <w:ind w:left="-57" w:right="-57"/>
              <w:jc w:val="center"/>
              <w:rPr>
                <w:bCs/>
                <w:sz w:val="18"/>
                <w:szCs w:val="18"/>
              </w:rPr>
            </w:pPr>
            <w:r w:rsidRPr="00335328">
              <w:rPr>
                <w:bCs/>
                <w:sz w:val="18"/>
                <w:szCs w:val="18"/>
              </w:rPr>
              <w:t> </w:t>
            </w:r>
          </w:p>
        </w:tc>
        <w:tc>
          <w:tcPr>
            <w:tcW w:w="2208" w:type="dxa"/>
            <w:shd w:val="clear" w:color="auto" w:fill="auto"/>
            <w:vAlign w:val="center"/>
            <w:hideMark/>
          </w:tcPr>
          <w:p w:rsidR="00B6067A" w:rsidRPr="00335328" w:rsidRDefault="00B6067A" w:rsidP="00712618">
            <w:pPr>
              <w:spacing w:line="276" w:lineRule="auto"/>
              <w:ind w:left="-57" w:right="-57"/>
              <w:rPr>
                <w:bCs/>
                <w:sz w:val="18"/>
                <w:szCs w:val="18"/>
              </w:rPr>
            </w:pPr>
            <w:r w:rsidRPr="00335328">
              <w:rPr>
                <w:bCs/>
                <w:sz w:val="18"/>
                <w:szCs w:val="18"/>
              </w:rPr>
              <w:t>Итого по программе</w:t>
            </w:r>
          </w:p>
        </w:tc>
        <w:tc>
          <w:tcPr>
            <w:tcW w:w="1042" w:type="dxa"/>
            <w:shd w:val="clear" w:color="auto" w:fill="auto"/>
            <w:vAlign w:val="center"/>
            <w:hideMark/>
          </w:tcPr>
          <w:p w:rsidR="00B6067A" w:rsidRPr="006711EE" w:rsidRDefault="00B6067A" w:rsidP="00712618">
            <w:pPr>
              <w:jc w:val="center"/>
              <w:rPr>
                <w:sz w:val="18"/>
                <w:szCs w:val="18"/>
              </w:rPr>
            </w:pPr>
            <w:r w:rsidRPr="006711EE">
              <w:rPr>
                <w:sz w:val="18"/>
                <w:szCs w:val="18"/>
              </w:rPr>
              <w:t>13 983,05</w:t>
            </w:r>
          </w:p>
        </w:tc>
        <w:tc>
          <w:tcPr>
            <w:tcW w:w="885" w:type="dxa"/>
            <w:shd w:val="clear" w:color="auto" w:fill="auto"/>
            <w:vAlign w:val="center"/>
            <w:hideMark/>
          </w:tcPr>
          <w:p w:rsidR="00B6067A" w:rsidRPr="00335328" w:rsidRDefault="00B6067A" w:rsidP="00712618">
            <w:pPr>
              <w:spacing w:line="276" w:lineRule="auto"/>
              <w:ind w:left="-113" w:right="-113"/>
              <w:jc w:val="center"/>
              <w:rPr>
                <w:sz w:val="18"/>
                <w:szCs w:val="18"/>
              </w:rPr>
            </w:pPr>
            <w:r w:rsidRPr="00335328">
              <w:rPr>
                <w:sz w:val="18"/>
                <w:szCs w:val="18"/>
              </w:rPr>
              <w:t>0,00</w:t>
            </w:r>
          </w:p>
        </w:tc>
        <w:tc>
          <w:tcPr>
            <w:tcW w:w="1100" w:type="dxa"/>
            <w:shd w:val="clear" w:color="auto" w:fill="auto"/>
            <w:vAlign w:val="center"/>
            <w:hideMark/>
          </w:tcPr>
          <w:p w:rsidR="00B6067A" w:rsidRPr="006711EE" w:rsidRDefault="00B6067A" w:rsidP="00712618">
            <w:pPr>
              <w:jc w:val="center"/>
              <w:rPr>
                <w:sz w:val="18"/>
                <w:szCs w:val="18"/>
              </w:rPr>
            </w:pPr>
            <w:r w:rsidRPr="006711EE">
              <w:rPr>
                <w:sz w:val="18"/>
                <w:szCs w:val="18"/>
              </w:rPr>
              <w:t>13 983,05</w:t>
            </w:r>
          </w:p>
        </w:tc>
        <w:tc>
          <w:tcPr>
            <w:tcW w:w="992" w:type="dxa"/>
            <w:shd w:val="clear" w:color="auto" w:fill="auto"/>
            <w:vAlign w:val="center"/>
            <w:hideMark/>
          </w:tcPr>
          <w:p w:rsidR="00B6067A" w:rsidRPr="006711EE" w:rsidRDefault="00B6067A" w:rsidP="00712618">
            <w:pPr>
              <w:jc w:val="center"/>
              <w:rPr>
                <w:sz w:val="18"/>
                <w:szCs w:val="18"/>
              </w:rPr>
            </w:pPr>
            <w:r w:rsidRPr="006711EE">
              <w:rPr>
                <w:sz w:val="18"/>
                <w:szCs w:val="18"/>
              </w:rPr>
              <w:t>4 661,02</w:t>
            </w:r>
          </w:p>
        </w:tc>
        <w:tc>
          <w:tcPr>
            <w:tcW w:w="992" w:type="dxa"/>
            <w:shd w:val="clear" w:color="auto" w:fill="auto"/>
            <w:vAlign w:val="center"/>
            <w:hideMark/>
          </w:tcPr>
          <w:p w:rsidR="00B6067A" w:rsidRPr="006711EE" w:rsidRDefault="00B6067A" w:rsidP="00712618">
            <w:pPr>
              <w:jc w:val="center"/>
              <w:rPr>
                <w:sz w:val="18"/>
                <w:szCs w:val="18"/>
              </w:rPr>
            </w:pPr>
            <w:r w:rsidRPr="006711EE">
              <w:rPr>
                <w:sz w:val="18"/>
                <w:szCs w:val="18"/>
              </w:rPr>
              <w:t>9 322,03</w:t>
            </w:r>
          </w:p>
        </w:tc>
        <w:tc>
          <w:tcPr>
            <w:tcW w:w="873" w:type="dxa"/>
            <w:shd w:val="clear" w:color="auto" w:fill="auto"/>
            <w:vAlign w:val="center"/>
            <w:hideMark/>
          </w:tcPr>
          <w:p w:rsidR="00B6067A" w:rsidRPr="006711EE" w:rsidRDefault="00B6067A" w:rsidP="00712618">
            <w:pPr>
              <w:jc w:val="center"/>
              <w:rPr>
                <w:sz w:val="18"/>
                <w:szCs w:val="18"/>
              </w:rPr>
            </w:pPr>
            <w:r w:rsidRPr="006711EE">
              <w:rPr>
                <w:sz w:val="18"/>
                <w:szCs w:val="18"/>
              </w:rPr>
              <w:t>0,00</w:t>
            </w:r>
          </w:p>
        </w:tc>
        <w:tc>
          <w:tcPr>
            <w:tcW w:w="869" w:type="dxa"/>
            <w:vAlign w:val="center"/>
          </w:tcPr>
          <w:p w:rsidR="00B6067A" w:rsidRPr="006711EE" w:rsidRDefault="00B6067A" w:rsidP="00712618">
            <w:pPr>
              <w:jc w:val="center"/>
              <w:rPr>
                <w:sz w:val="18"/>
                <w:szCs w:val="18"/>
              </w:rPr>
            </w:pPr>
            <w:r w:rsidRPr="006711EE">
              <w:rPr>
                <w:sz w:val="18"/>
                <w:szCs w:val="18"/>
              </w:rPr>
              <w:t>0,00</w:t>
            </w:r>
          </w:p>
        </w:tc>
        <w:tc>
          <w:tcPr>
            <w:tcW w:w="840" w:type="dxa"/>
            <w:vAlign w:val="center"/>
          </w:tcPr>
          <w:p w:rsidR="00B6067A" w:rsidRPr="006711EE" w:rsidRDefault="00B6067A" w:rsidP="00712618">
            <w:pPr>
              <w:jc w:val="center"/>
              <w:rPr>
                <w:sz w:val="18"/>
                <w:szCs w:val="18"/>
              </w:rPr>
            </w:pPr>
            <w:r w:rsidRPr="006711EE">
              <w:rPr>
                <w:sz w:val="18"/>
                <w:szCs w:val="18"/>
              </w:rPr>
              <w:t>0,00</w:t>
            </w:r>
          </w:p>
        </w:tc>
      </w:tr>
    </w:tbl>
    <w:p w:rsidR="00B6067A" w:rsidRDefault="00B6067A" w:rsidP="00B6067A">
      <w:pPr>
        <w:spacing w:line="276" w:lineRule="auto"/>
        <w:ind w:firstLine="567"/>
        <w:jc w:val="both"/>
        <w:rPr>
          <w:sz w:val="28"/>
          <w:szCs w:val="28"/>
        </w:rPr>
      </w:pPr>
    </w:p>
    <w:p w:rsidR="00B6067A" w:rsidRDefault="00B6067A" w:rsidP="002479FA">
      <w:pPr>
        <w:autoSpaceDE w:val="0"/>
        <w:autoSpaceDN w:val="0"/>
        <w:adjustRightInd w:val="0"/>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56" w:history="1">
        <w:r>
          <w:rPr>
            <w:bCs/>
            <w:sz w:val="28"/>
          </w:rPr>
          <w:t>8</w:t>
        </w:r>
      </w:hyperlink>
      <w:r w:rsidRPr="00C40931">
        <w:rPr>
          <w:bCs/>
          <w:sz w:val="28"/>
        </w:rPr>
        <w:t xml:space="preserve"> - </w:t>
      </w:r>
      <w:hyperlink r:id="rId57" w:history="1">
        <w:r w:rsidRPr="00C40931">
          <w:rPr>
            <w:bCs/>
            <w:sz w:val="28"/>
          </w:rPr>
          <w:t>19</w:t>
        </w:r>
      </w:hyperlink>
      <w:r w:rsidRPr="00C40931">
        <w:rPr>
          <w:bCs/>
          <w:sz w:val="28"/>
        </w:rPr>
        <w:t xml:space="preserve"> </w:t>
      </w:r>
      <w:r w:rsidRPr="00362102">
        <w:rPr>
          <w:bCs/>
          <w:sz w:val="28"/>
        </w:rPr>
        <w:t>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2014г. №</w:t>
      </w:r>
      <w:r w:rsidR="002479FA">
        <w:rPr>
          <w:bCs/>
          <w:sz w:val="28"/>
        </w:rPr>
        <w:t xml:space="preserve"> </w:t>
      </w:r>
      <w:r w:rsidRPr="00362102">
        <w:rPr>
          <w:bCs/>
          <w:sz w:val="28"/>
        </w:rPr>
        <w:t>410</w:t>
      </w:r>
      <w:r>
        <w:rPr>
          <w:bCs/>
          <w:sz w:val="28"/>
        </w:rPr>
        <w:t xml:space="preserve"> (далее Правила).</w:t>
      </w:r>
    </w:p>
    <w:p w:rsidR="00B6067A" w:rsidRDefault="00B6067A" w:rsidP="002479FA">
      <w:pPr>
        <w:ind w:firstLine="567"/>
        <w:jc w:val="both"/>
        <w:rPr>
          <w:sz w:val="28"/>
          <w:szCs w:val="28"/>
        </w:rPr>
      </w:pPr>
      <w:r>
        <w:rPr>
          <w:sz w:val="28"/>
          <w:szCs w:val="28"/>
        </w:rPr>
        <w:t>Программа согласована п</w:t>
      </w:r>
      <w:r w:rsidRPr="006711EE">
        <w:rPr>
          <w:sz w:val="28"/>
          <w:szCs w:val="28"/>
        </w:rPr>
        <w:t>редседател</w:t>
      </w:r>
      <w:r>
        <w:rPr>
          <w:sz w:val="28"/>
          <w:szCs w:val="28"/>
        </w:rPr>
        <w:t>ем</w:t>
      </w:r>
      <w:r w:rsidRPr="006711EE">
        <w:rPr>
          <w:sz w:val="28"/>
          <w:szCs w:val="28"/>
        </w:rPr>
        <w:t xml:space="preserve"> комитета по управлению муниципальным имуществом администрации Мариинского муниципального района </w:t>
      </w:r>
      <w:r>
        <w:rPr>
          <w:sz w:val="28"/>
          <w:szCs w:val="28"/>
        </w:rPr>
        <w:t xml:space="preserve">А.Л. </w:t>
      </w:r>
      <w:r w:rsidRPr="006711EE">
        <w:rPr>
          <w:sz w:val="28"/>
          <w:szCs w:val="28"/>
        </w:rPr>
        <w:t>Смолянинов</w:t>
      </w:r>
      <w:r>
        <w:rPr>
          <w:sz w:val="28"/>
          <w:szCs w:val="28"/>
        </w:rPr>
        <w:t>ым.</w:t>
      </w:r>
    </w:p>
    <w:p w:rsidR="00B6067A" w:rsidRDefault="00B6067A" w:rsidP="002479FA">
      <w:pPr>
        <w:tabs>
          <w:tab w:val="left" w:pos="720"/>
        </w:tabs>
        <w:ind w:firstLine="709"/>
        <w:jc w:val="both"/>
        <w:rPr>
          <w:sz w:val="28"/>
          <w:szCs w:val="28"/>
        </w:rPr>
      </w:pPr>
      <w:r>
        <w:rPr>
          <w:sz w:val="28"/>
          <w:szCs w:val="28"/>
        </w:rPr>
        <w:t>В период с 2019 по 2023 годы предприятие планирует выполнить р</w:t>
      </w:r>
      <w:r w:rsidRPr="006711EE">
        <w:rPr>
          <w:sz w:val="28"/>
          <w:szCs w:val="28"/>
        </w:rPr>
        <w:t>еконструкци</w:t>
      </w:r>
      <w:r>
        <w:rPr>
          <w:sz w:val="28"/>
          <w:szCs w:val="28"/>
        </w:rPr>
        <w:t>ю</w:t>
      </w:r>
      <w:r w:rsidRPr="006711EE">
        <w:rPr>
          <w:sz w:val="28"/>
          <w:szCs w:val="28"/>
        </w:rPr>
        <w:t xml:space="preserve"> котельной с проведением проектно-изыскательских работ с заменой трех котлов КВм-2,5 ТЛПХ на 3 котла КВм-3,5 (3,02) МВт (Гкал/ч).</w:t>
      </w:r>
    </w:p>
    <w:p w:rsidR="00B6067A" w:rsidRDefault="00B6067A" w:rsidP="002479FA">
      <w:pPr>
        <w:tabs>
          <w:tab w:val="left" w:pos="720"/>
        </w:tabs>
        <w:ind w:firstLine="709"/>
        <w:jc w:val="both"/>
        <w:rPr>
          <w:sz w:val="28"/>
          <w:szCs w:val="28"/>
        </w:rPr>
      </w:pPr>
      <w:r>
        <w:rPr>
          <w:sz w:val="28"/>
          <w:szCs w:val="28"/>
        </w:rPr>
        <w:t>Учитывая моральный и физический износ котельного оборудования, мероприятие позволит у</w:t>
      </w:r>
      <w:r w:rsidRPr="00111FCC">
        <w:rPr>
          <w:sz w:val="28"/>
          <w:szCs w:val="28"/>
        </w:rPr>
        <w:t>велич</w:t>
      </w:r>
      <w:r>
        <w:rPr>
          <w:sz w:val="28"/>
          <w:szCs w:val="28"/>
        </w:rPr>
        <w:t>ить</w:t>
      </w:r>
      <w:r w:rsidRPr="00111FCC">
        <w:rPr>
          <w:sz w:val="28"/>
          <w:szCs w:val="28"/>
        </w:rPr>
        <w:t xml:space="preserve"> мощност</w:t>
      </w:r>
      <w:r>
        <w:rPr>
          <w:sz w:val="28"/>
          <w:szCs w:val="28"/>
        </w:rPr>
        <w:t>ь</w:t>
      </w:r>
      <w:r w:rsidRPr="00111FCC">
        <w:rPr>
          <w:sz w:val="28"/>
          <w:szCs w:val="28"/>
        </w:rPr>
        <w:t xml:space="preserve"> при работе на бурых углях, а </w:t>
      </w:r>
      <w:proofErr w:type="gramStart"/>
      <w:r w:rsidRPr="00111FCC">
        <w:rPr>
          <w:sz w:val="28"/>
          <w:szCs w:val="28"/>
        </w:rPr>
        <w:t>так же</w:t>
      </w:r>
      <w:proofErr w:type="gramEnd"/>
      <w:r>
        <w:rPr>
          <w:sz w:val="28"/>
          <w:szCs w:val="28"/>
        </w:rPr>
        <w:t xml:space="preserve"> для</w:t>
      </w:r>
      <w:r w:rsidRPr="00111FCC">
        <w:rPr>
          <w:sz w:val="28"/>
          <w:szCs w:val="28"/>
        </w:rPr>
        <w:t xml:space="preserve"> созда</w:t>
      </w:r>
      <w:r>
        <w:rPr>
          <w:sz w:val="28"/>
          <w:szCs w:val="28"/>
        </w:rPr>
        <w:t>ть</w:t>
      </w:r>
      <w:r w:rsidRPr="00111FCC">
        <w:rPr>
          <w:sz w:val="28"/>
          <w:szCs w:val="28"/>
        </w:rPr>
        <w:t xml:space="preserve"> 2-х- контурн</w:t>
      </w:r>
      <w:r>
        <w:rPr>
          <w:sz w:val="28"/>
          <w:szCs w:val="28"/>
        </w:rPr>
        <w:t>ую</w:t>
      </w:r>
      <w:r w:rsidRPr="00111FCC">
        <w:rPr>
          <w:sz w:val="28"/>
          <w:szCs w:val="28"/>
        </w:rPr>
        <w:t xml:space="preserve"> схем</w:t>
      </w:r>
      <w:r>
        <w:rPr>
          <w:sz w:val="28"/>
          <w:szCs w:val="28"/>
        </w:rPr>
        <w:t>у</w:t>
      </w:r>
      <w:r w:rsidRPr="00111FCC">
        <w:rPr>
          <w:sz w:val="28"/>
          <w:szCs w:val="28"/>
        </w:rPr>
        <w:t xml:space="preserve"> теплоснабжения для качественного тепло- водоснабжения населения и безаварийной работы котлов. </w:t>
      </w:r>
      <w:r>
        <w:rPr>
          <w:sz w:val="28"/>
          <w:szCs w:val="28"/>
        </w:rPr>
        <w:t>Также мероприятие обеспечит п</w:t>
      </w:r>
      <w:r w:rsidRPr="00111FCC">
        <w:rPr>
          <w:sz w:val="28"/>
          <w:szCs w:val="28"/>
        </w:rPr>
        <w:t>овышение надежности теплоснабжения, увеличение эффективности работы котельной, снижение выбросов.</w:t>
      </w:r>
    </w:p>
    <w:p w:rsidR="00B6067A" w:rsidRDefault="00B6067A" w:rsidP="002479FA">
      <w:pPr>
        <w:tabs>
          <w:tab w:val="left" w:pos="720"/>
        </w:tabs>
        <w:ind w:firstLine="709"/>
        <w:jc w:val="both"/>
        <w:rPr>
          <w:sz w:val="28"/>
          <w:szCs w:val="28"/>
        </w:rPr>
      </w:pPr>
      <w:r>
        <w:rPr>
          <w:sz w:val="28"/>
          <w:szCs w:val="28"/>
        </w:rPr>
        <w:t>Данное мероприятие учтено в схеме теплоснабжения Калининского сельского поселения Мариинского муниципального района</w:t>
      </w:r>
      <w:r w:rsidRPr="00586F58">
        <w:rPr>
          <w:sz w:val="28"/>
          <w:szCs w:val="28"/>
        </w:rPr>
        <w:t> </w:t>
      </w:r>
      <w:r>
        <w:rPr>
          <w:sz w:val="28"/>
          <w:szCs w:val="28"/>
        </w:rPr>
        <w:t>(</w:t>
      </w:r>
      <w:r w:rsidR="002479FA">
        <w:rPr>
          <w:sz w:val="28"/>
          <w:szCs w:val="28"/>
        </w:rPr>
        <w:t>а</w:t>
      </w:r>
      <w:r>
        <w:rPr>
          <w:sz w:val="28"/>
          <w:szCs w:val="28"/>
        </w:rPr>
        <w:t>ктуализация на 2019 год).</w:t>
      </w:r>
    </w:p>
    <w:p w:rsidR="00B6067A" w:rsidRDefault="00B6067A" w:rsidP="002479FA">
      <w:pPr>
        <w:ind w:firstLine="709"/>
        <w:jc w:val="both"/>
        <w:rPr>
          <w:sz w:val="28"/>
          <w:szCs w:val="28"/>
        </w:rPr>
      </w:pPr>
      <w:r>
        <w:rPr>
          <w:sz w:val="28"/>
          <w:szCs w:val="28"/>
        </w:rPr>
        <w:t>В качестве обосновывающих материалов представлена</w:t>
      </w:r>
      <w:r w:rsidRPr="00281AAE">
        <w:rPr>
          <w:sz w:val="28"/>
          <w:szCs w:val="28"/>
        </w:rPr>
        <w:t xml:space="preserve">, </w:t>
      </w:r>
      <w:r>
        <w:rPr>
          <w:sz w:val="28"/>
          <w:szCs w:val="28"/>
        </w:rPr>
        <w:t>сметные расчеты, акты технического обследования оборудования, коммерческие предложения.</w:t>
      </w:r>
    </w:p>
    <w:p w:rsidR="00B6067A" w:rsidRDefault="00B6067A" w:rsidP="002479FA">
      <w:pPr>
        <w:ind w:firstLine="709"/>
        <w:jc w:val="both"/>
        <w:rPr>
          <w:sz w:val="28"/>
          <w:szCs w:val="28"/>
        </w:rPr>
      </w:pPr>
      <w:r>
        <w:rPr>
          <w:sz w:val="28"/>
          <w:szCs w:val="28"/>
        </w:rPr>
        <w:t xml:space="preserve">Экспертная группа, </w:t>
      </w:r>
      <w:r w:rsidRPr="00441F48">
        <w:rPr>
          <w:sz w:val="28"/>
          <w:szCs w:val="28"/>
        </w:rPr>
        <w:t>рассмотрев представленные обосновывающие материалы</w:t>
      </w:r>
      <w:r>
        <w:rPr>
          <w:sz w:val="28"/>
          <w:szCs w:val="28"/>
        </w:rPr>
        <w:t>,</w:t>
      </w:r>
      <w:r w:rsidRPr="000B160C">
        <w:rPr>
          <w:sz w:val="28"/>
          <w:szCs w:val="28"/>
        </w:rPr>
        <w:t xml:space="preserve"> </w:t>
      </w:r>
      <w:r w:rsidRPr="00441F48">
        <w:rPr>
          <w:sz w:val="28"/>
          <w:szCs w:val="28"/>
        </w:rPr>
        <w:t>учитывая их объем и качество</w:t>
      </w:r>
      <w:r>
        <w:rPr>
          <w:sz w:val="28"/>
          <w:szCs w:val="28"/>
        </w:rPr>
        <w:t>, считает заявленный объем финансирования инвестиционной программы ООО «Тепловик» (г. Мариинск) на 2019-2023 годы в размере 13 983,02 тыс. руб.</w:t>
      </w:r>
      <w:r w:rsidRPr="00934677">
        <w:rPr>
          <w:sz w:val="28"/>
          <w:szCs w:val="28"/>
        </w:rPr>
        <w:t xml:space="preserve"> из амортизационных отчислений</w:t>
      </w:r>
      <w:r>
        <w:rPr>
          <w:sz w:val="28"/>
          <w:szCs w:val="28"/>
        </w:rPr>
        <w:t>, обоснованным в полном объеме, и предлагает утвердить данную инвестиционную программу.</w:t>
      </w:r>
    </w:p>
    <w:p w:rsidR="00C04E0C" w:rsidRDefault="00C04E0C">
      <w:r>
        <w:br w:type="page"/>
      </w:r>
    </w:p>
    <w:p w:rsidR="004B67D4" w:rsidRDefault="004B67D4" w:rsidP="004B67D4">
      <w:pPr>
        <w:ind w:left="5670" w:right="-2"/>
      </w:pPr>
      <w:r>
        <w:lastRenderedPageBreak/>
        <w:t xml:space="preserve">Приложение № </w:t>
      </w:r>
      <w:r w:rsidRPr="008A53DC">
        <w:t>1</w:t>
      </w:r>
      <w:r>
        <w:t>8 к протоколу № 12</w:t>
      </w:r>
    </w:p>
    <w:p w:rsidR="004B67D4" w:rsidRDefault="004B67D4" w:rsidP="004B67D4">
      <w:pPr>
        <w:ind w:left="5670" w:right="-2"/>
      </w:pPr>
      <w:r>
        <w:t>заседания правления региональной</w:t>
      </w:r>
    </w:p>
    <w:p w:rsidR="004B67D4" w:rsidRDefault="004B67D4" w:rsidP="004B67D4">
      <w:pPr>
        <w:ind w:left="5670" w:right="-2"/>
      </w:pPr>
      <w:r>
        <w:t>энергетической комиссии</w:t>
      </w:r>
    </w:p>
    <w:p w:rsidR="004B67D4" w:rsidRDefault="004B67D4" w:rsidP="004B67D4">
      <w:pPr>
        <w:ind w:left="5670" w:right="-2"/>
      </w:pPr>
      <w:r>
        <w:t>Кемеровской области от 28.02.2019</w:t>
      </w:r>
    </w:p>
    <w:p w:rsidR="004B67D4" w:rsidRDefault="004B67D4" w:rsidP="004B67D4">
      <w:pPr>
        <w:autoSpaceDE w:val="0"/>
        <w:autoSpaceDN w:val="0"/>
        <w:adjustRightInd w:val="0"/>
        <w:jc w:val="center"/>
        <w:rPr>
          <w:bCs/>
          <w:color w:val="000000"/>
          <w:sz w:val="28"/>
          <w:szCs w:val="28"/>
        </w:rPr>
      </w:pPr>
    </w:p>
    <w:p w:rsidR="004B67D4" w:rsidRPr="004B67D4" w:rsidRDefault="004B67D4" w:rsidP="004B67D4">
      <w:pPr>
        <w:autoSpaceDE w:val="0"/>
        <w:autoSpaceDN w:val="0"/>
        <w:adjustRightInd w:val="0"/>
        <w:jc w:val="center"/>
        <w:rPr>
          <w:bCs/>
          <w:color w:val="000000"/>
          <w:sz w:val="28"/>
          <w:szCs w:val="28"/>
        </w:rPr>
      </w:pPr>
      <w:r w:rsidRPr="004B67D4">
        <w:rPr>
          <w:bCs/>
          <w:color w:val="000000"/>
          <w:sz w:val="28"/>
          <w:szCs w:val="28"/>
        </w:rPr>
        <w:t xml:space="preserve">Паспорт инвестиционной программы в сфере теплоснабжения </w:t>
      </w:r>
      <w:r w:rsidRPr="004B67D4">
        <w:rPr>
          <w:bCs/>
          <w:color w:val="000000"/>
          <w:sz w:val="28"/>
          <w:szCs w:val="28"/>
        </w:rPr>
        <w:br/>
        <w:t xml:space="preserve">ООО «Тепловик» </w:t>
      </w:r>
    </w:p>
    <w:p w:rsidR="004B67D4" w:rsidRPr="004B67D4" w:rsidRDefault="004B67D4" w:rsidP="004B67D4">
      <w:pPr>
        <w:autoSpaceDE w:val="0"/>
        <w:autoSpaceDN w:val="0"/>
        <w:adjustRightInd w:val="0"/>
        <w:jc w:val="both"/>
        <w:rPr>
          <w:sz w:val="28"/>
          <w:szCs w:val="28"/>
        </w:rPr>
      </w:pP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r w:rsidRPr="004B67D4">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Общество с ограниченной ответственностью «Тепловик»</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1" w:name="Par39"/>
            <w:bookmarkEnd w:id="131"/>
            <w:r w:rsidRPr="004B67D4">
              <w:t>Местонахождение регулируемой организации</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652150, Кемеровская область, Мариинский район, г. Мариинск, улица Дорожная, д.8</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2" w:name="Par41"/>
            <w:bookmarkEnd w:id="132"/>
            <w:r w:rsidRPr="004B67D4">
              <w:t>Сроки реализации инвестиционной программы</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2019 -2023 годы</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3" w:name="Par43"/>
            <w:bookmarkEnd w:id="133"/>
            <w:r w:rsidRPr="004B67D4">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 xml:space="preserve">Директор ООО «Тепловик» </w:t>
            </w:r>
            <w:r w:rsidRPr="004B67D4">
              <w:br/>
            </w:r>
            <w:proofErr w:type="spellStart"/>
            <w:r w:rsidRPr="004B67D4">
              <w:t>Кружилин</w:t>
            </w:r>
            <w:proofErr w:type="spellEnd"/>
            <w:r w:rsidRPr="004B67D4">
              <w:t xml:space="preserve"> Сергей Николаевич</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4" w:name="Par45"/>
            <w:bookmarkEnd w:id="134"/>
            <w:r w:rsidRPr="004B67D4">
              <w:t>Контактная информация лица, ответственного</w:t>
            </w:r>
          </w:p>
          <w:p w:rsidR="004B67D4" w:rsidRPr="004B67D4" w:rsidRDefault="004B67D4" w:rsidP="004B67D4">
            <w:pPr>
              <w:widowControl w:val="0"/>
              <w:autoSpaceDE w:val="0"/>
              <w:autoSpaceDN w:val="0"/>
              <w:adjustRightInd w:val="0"/>
              <w:ind w:left="-57" w:right="-57"/>
              <w:jc w:val="center"/>
            </w:pPr>
            <w:r w:rsidRPr="004B67D4">
              <w:t>за разработку инвестиционной программы</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rPr>
                <w:lang w:val="en-US"/>
              </w:rPr>
            </w:pPr>
            <w:r w:rsidRPr="004B67D4">
              <w:rPr>
                <w:lang w:val="en-US"/>
              </w:rPr>
              <w:t xml:space="preserve">8-923-533-41-33 </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5" w:name="Par47"/>
            <w:bookmarkEnd w:id="135"/>
            <w:r w:rsidRPr="004B67D4">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rPr>
                <w:color w:val="000000"/>
              </w:rPr>
            </w:pPr>
            <w:r w:rsidRPr="004B67D4">
              <w:rPr>
                <w:color w:val="000000"/>
              </w:rPr>
              <w:t>Региональная энергетическая комиссия Кемеровской области</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6" w:name="Par49"/>
            <w:bookmarkEnd w:id="136"/>
            <w:r w:rsidRPr="004B67D4">
              <w:t>Местонахождение органа, утвердившего инвестиционную программу</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rPr>
                <w:color w:val="000000"/>
              </w:rPr>
            </w:pPr>
            <w:r w:rsidRPr="004B67D4">
              <w:rPr>
                <w:color w:val="000000"/>
              </w:rPr>
              <w:t xml:space="preserve">650993, г. Кемерово, Н. Островского ул., 32, </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rPr>
                <w:highlight w:val="red"/>
              </w:rPr>
            </w:pPr>
            <w:bookmarkStart w:id="137" w:name="Par51"/>
            <w:bookmarkEnd w:id="137"/>
            <w:r w:rsidRPr="004B67D4">
              <w:t>Должностное лицо, утвердившее инвестиционную программу</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rPr>
                <w:color w:val="000000"/>
              </w:rPr>
            </w:pPr>
            <w:r w:rsidRPr="004B67D4">
              <w:rPr>
                <w:color w:val="000000"/>
              </w:rPr>
              <w:t xml:space="preserve">Председатель </w:t>
            </w:r>
          </w:p>
          <w:p w:rsidR="004B67D4" w:rsidRPr="004B67D4" w:rsidRDefault="004B67D4" w:rsidP="004B67D4">
            <w:pPr>
              <w:ind w:left="-57" w:right="-57"/>
              <w:jc w:val="center"/>
              <w:rPr>
                <w:color w:val="000000"/>
              </w:rPr>
            </w:pPr>
            <w:r w:rsidRPr="004B67D4">
              <w:rPr>
                <w:color w:val="000000"/>
              </w:rPr>
              <w:t>Малюта Дмитрий Владимирович</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8" w:name="Par53"/>
            <w:bookmarkEnd w:id="138"/>
            <w:r w:rsidRPr="004B67D4">
              <w:t>Дата утверждения инвестиционной программы</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rPr>
                <w:color w:val="000000"/>
              </w:rPr>
            </w:pPr>
            <w:r w:rsidRPr="004B67D4">
              <w:rPr>
                <w:color w:val="000000"/>
                <w:lang w:val="en-US"/>
              </w:rPr>
              <w:t>___</w:t>
            </w:r>
            <w:r w:rsidRPr="004B67D4">
              <w:rPr>
                <w:color w:val="000000"/>
              </w:rPr>
              <w:t>.02.2019</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39" w:name="Par55"/>
            <w:bookmarkEnd w:id="139"/>
            <w:r w:rsidRPr="004B67D4">
              <w:t xml:space="preserve">Контактная информация лица, ответственного </w:t>
            </w:r>
          </w:p>
          <w:p w:rsidR="004B67D4" w:rsidRPr="004B67D4" w:rsidRDefault="004B67D4" w:rsidP="004B67D4">
            <w:pPr>
              <w:widowControl w:val="0"/>
              <w:autoSpaceDE w:val="0"/>
              <w:autoSpaceDN w:val="0"/>
              <w:adjustRightInd w:val="0"/>
              <w:ind w:left="-57" w:right="-57"/>
              <w:jc w:val="center"/>
              <w:rPr>
                <w:highlight w:val="red"/>
              </w:rPr>
            </w:pPr>
            <w:r w:rsidRPr="004B67D4">
              <w:t>за утверждение инвестиционной программы</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rPr>
                <w:color w:val="000000"/>
              </w:rPr>
            </w:pPr>
            <w:r w:rsidRPr="004B67D4">
              <w:rPr>
                <w:color w:val="000000"/>
              </w:rPr>
              <w:t>тел: + 7 (3842) 36-28-28</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40" w:name="Par57"/>
            <w:bookmarkEnd w:id="140"/>
            <w:r w:rsidRPr="004B67D4">
              <w:t>Наименование органа местного самоуправления, согласовавшего инвестиционную программу</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Комитет по управлению муниципальным имуществом администрации Мариинского муниципального района</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41" w:name="Par59"/>
            <w:bookmarkEnd w:id="141"/>
            <w:r w:rsidRPr="004B67D4">
              <w:t>Местонахождение органа, согласовавшего инвестиционную программу</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 xml:space="preserve">652155, Кемеровская область, </w:t>
            </w:r>
            <w:r w:rsidRPr="004B67D4">
              <w:br/>
              <w:t>город Мариинск, ул.50 лет Октября, 73А</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42" w:name="Par61"/>
            <w:bookmarkEnd w:id="142"/>
            <w:r w:rsidRPr="004B67D4">
              <w:t>Должностное лицо, согласовавшее инвестиционную программу</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 xml:space="preserve">Председатель комитета по управлению муниципальным имуществом администрации Мариинского муниципального района </w:t>
            </w:r>
          </w:p>
          <w:p w:rsidR="004B67D4" w:rsidRPr="004B67D4" w:rsidRDefault="004B67D4" w:rsidP="004B67D4">
            <w:pPr>
              <w:ind w:left="-57" w:right="-57"/>
              <w:jc w:val="center"/>
            </w:pPr>
            <w:r w:rsidRPr="004B67D4">
              <w:t>Смолянинов Александр Леонидович</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43" w:name="Par63"/>
            <w:bookmarkEnd w:id="143"/>
            <w:r w:rsidRPr="004B67D4">
              <w:t>Дата согласования инвестиционной программы</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pPr>
            <w:r w:rsidRPr="004B67D4">
              <w:t>14.02.2019</w:t>
            </w:r>
          </w:p>
        </w:tc>
      </w:tr>
      <w:tr w:rsidR="004B67D4" w:rsidRPr="004B67D4" w:rsidTr="004B67D4">
        <w:trPr>
          <w:trHeight w:val="20"/>
        </w:trPr>
        <w:tc>
          <w:tcPr>
            <w:tcW w:w="4962" w:type="dxa"/>
            <w:tcMar>
              <w:top w:w="62" w:type="dxa"/>
              <w:left w:w="102" w:type="dxa"/>
              <w:bottom w:w="102" w:type="dxa"/>
              <w:right w:w="62" w:type="dxa"/>
            </w:tcMar>
            <w:vAlign w:val="center"/>
          </w:tcPr>
          <w:p w:rsidR="004B67D4" w:rsidRPr="004B67D4" w:rsidRDefault="004B67D4" w:rsidP="004B67D4">
            <w:pPr>
              <w:widowControl w:val="0"/>
              <w:autoSpaceDE w:val="0"/>
              <w:autoSpaceDN w:val="0"/>
              <w:adjustRightInd w:val="0"/>
              <w:ind w:left="-57" w:right="-57"/>
              <w:jc w:val="center"/>
            </w:pPr>
            <w:bookmarkStart w:id="144" w:name="Par65"/>
            <w:bookmarkEnd w:id="144"/>
            <w:r w:rsidRPr="004B67D4">
              <w:t xml:space="preserve">Контактная информация лица, ответственного </w:t>
            </w:r>
          </w:p>
          <w:p w:rsidR="004B67D4" w:rsidRPr="004B67D4" w:rsidRDefault="004B67D4" w:rsidP="004B67D4">
            <w:pPr>
              <w:widowControl w:val="0"/>
              <w:autoSpaceDE w:val="0"/>
              <w:autoSpaceDN w:val="0"/>
              <w:adjustRightInd w:val="0"/>
              <w:ind w:left="-57" w:right="-57"/>
              <w:jc w:val="center"/>
            </w:pPr>
            <w:r w:rsidRPr="004B67D4">
              <w:t>за согласование инвестиционной программы</w:t>
            </w:r>
          </w:p>
        </w:tc>
        <w:tc>
          <w:tcPr>
            <w:tcW w:w="5008" w:type="dxa"/>
            <w:tcMar>
              <w:top w:w="62" w:type="dxa"/>
              <w:left w:w="102" w:type="dxa"/>
              <w:bottom w:w="102" w:type="dxa"/>
              <w:right w:w="62" w:type="dxa"/>
            </w:tcMar>
            <w:vAlign w:val="center"/>
          </w:tcPr>
          <w:p w:rsidR="004B67D4" w:rsidRPr="004B67D4" w:rsidRDefault="004B67D4" w:rsidP="004B67D4">
            <w:pPr>
              <w:ind w:left="-57" w:right="-57"/>
              <w:jc w:val="center"/>
              <w:rPr>
                <w:color w:val="000000"/>
              </w:rPr>
            </w:pPr>
            <w:r w:rsidRPr="004B67D4">
              <w:rPr>
                <w:color w:val="000000"/>
              </w:rPr>
              <w:t>тел. +7 (38475) 4-84-04</w:t>
            </w:r>
          </w:p>
        </w:tc>
      </w:tr>
    </w:tbl>
    <w:p w:rsidR="004B67D4" w:rsidRPr="004B67D4" w:rsidRDefault="004B67D4" w:rsidP="004B67D4">
      <w:pPr>
        <w:autoSpaceDE w:val="0"/>
        <w:autoSpaceDN w:val="0"/>
        <w:adjustRightInd w:val="0"/>
        <w:jc w:val="both"/>
        <w:rPr>
          <w:sz w:val="28"/>
          <w:szCs w:val="28"/>
        </w:rPr>
        <w:sectPr w:rsidR="004B67D4" w:rsidRPr="004B67D4" w:rsidSect="004B67D4">
          <w:pgSz w:w="11906" w:h="16838"/>
          <w:pgMar w:top="567" w:right="850" w:bottom="567" w:left="1560" w:header="708" w:footer="418" w:gutter="0"/>
          <w:cols w:space="708"/>
          <w:titlePg/>
          <w:docGrid w:linePitch="360"/>
        </w:sectPr>
      </w:pPr>
    </w:p>
    <w:p w:rsidR="004B67D4" w:rsidRPr="004B67D4" w:rsidRDefault="004B67D4" w:rsidP="004B67D4">
      <w:pPr>
        <w:jc w:val="center"/>
        <w:rPr>
          <w:b/>
          <w:bCs/>
          <w:sz w:val="28"/>
          <w:szCs w:val="28"/>
        </w:rPr>
      </w:pPr>
      <w:r w:rsidRPr="004B67D4">
        <w:rPr>
          <w:b/>
          <w:bCs/>
          <w:sz w:val="28"/>
          <w:szCs w:val="28"/>
        </w:rPr>
        <w:lastRenderedPageBreak/>
        <w:t>Инвестиционная программа ООО «Тепловик» сфере теплоснабжения на 2019-2023 годы</w:t>
      </w:r>
    </w:p>
    <w:p w:rsidR="004B67D4" w:rsidRPr="004B67D4" w:rsidRDefault="004B67D4" w:rsidP="004B67D4">
      <w:pPr>
        <w:jc w:val="center"/>
        <w:rPr>
          <w:b/>
          <w:bCs/>
          <w:sz w:val="28"/>
          <w:szCs w:val="28"/>
        </w:rPr>
      </w:pPr>
    </w:p>
    <w:p w:rsidR="004B67D4" w:rsidRPr="004B67D4" w:rsidRDefault="004B67D4" w:rsidP="004B67D4">
      <w:pPr>
        <w:jc w:val="center"/>
        <w:rPr>
          <w:b/>
          <w:bCs/>
          <w:sz w:val="28"/>
          <w:szCs w:val="28"/>
        </w:rPr>
      </w:pPr>
    </w:p>
    <w:tbl>
      <w:tblPr>
        <w:tblW w:w="5000" w:type="pct"/>
        <w:tblLook w:val="04A0" w:firstRow="1" w:lastRow="0" w:firstColumn="1" w:lastColumn="0" w:noHBand="0" w:noVBand="1"/>
      </w:tblPr>
      <w:tblGrid>
        <w:gridCol w:w="382"/>
        <w:gridCol w:w="1065"/>
        <w:gridCol w:w="1129"/>
        <w:gridCol w:w="974"/>
        <w:gridCol w:w="147"/>
        <w:gridCol w:w="936"/>
        <w:gridCol w:w="433"/>
        <w:gridCol w:w="811"/>
        <w:gridCol w:w="811"/>
        <w:gridCol w:w="811"/>
        <w:gridCol w:w="811"/>
        <w:gridCol w:w="667"/>
        <w:gridCol w:w="673"/>
        <w:gridCol w:w="630"/>
        <w:gridCol w:w="676"/>
        <w:gridCol w:w="431"/>
        <w:gridCol w:w="431"/>
        <w:gridCol w:w="431"/>
        <w:gridCol w:w="831"/>
        <w:gridCol w:w="770"/>
      </w:tblGrid>
      <w:tr w:rsidR="004B67D4" w:rsidRPr="004B67D4" w:rsidTr="00D038A9">
        <w:trPr>
          <w:trHeight w:val="273"/>
        </w:trPr>
        <w:tc>
          <w:tcPr>
            <w:tcW w:w="1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w:t>
            </w:r>
          </w:p>
          <w:p w:rsidR="004B67D4" w:rsidRPr="004B67D4" w:rsidRDefault="004B67D4" w:rsidP="004B67D4">
            <w:pPr>
              <w:ind w:left="-57" w:right="-57"/>
              <w:jc w:val="center"/>
              <w:rPr>
                <w:bCs/>
                <w:color w:val="000000"/>
                <w:sz w:val="15"/>
                <w:szCs w:val="15"/>
              </w:rPr>
            </w:pPr>
            <w:r w:rsidRPr="004B67D4">
              <w:rPr>
                <w:bCs/>
                <w:color w:val="000000"/>
                <w:sz w:val="15"/>
                <w:szCs w:val="15"/>
              </w:rPr>
              <w:t>п/п</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Наименование мероприятий</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Обоснование необходимости (цель реализации)</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Описание и место расположения объекта</w:t>
            </w:r>
          </w:p>
        </w:tc>
        <w:tc>
          <w:tcPr>
            <w:tcW w:w="1126" w:type="pct"/>
            <w:gridSpan w:val="5"/>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Основные технические характеристики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 xml:space="preserve">Год начала реализации </w:t>
            </w:r>
            <w:proofErr w:type="spellStart"/>
            <w:proofErr w:type="gramStart"/>
            <w:r w:rsidRPr="004B67D4">
              <w:rPr>
                <w:bCs/>
                <w:color w:val="000000"/>
                <w:sz w:val="15"/>
                <w:szCs w:val="15"/>
              </w:rPr>
              <w:t>мероприя-тия</w:t>
            </w:r>
            <w:proofErr w:type="spellEnd"/>
            <w:proofErr w:type="gramEnd"/>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 xml:space="preserve">Год окончания реализации </w:t>
            </w:r>
            <w:proofErr w:type="spellStart"/>
            <w:proofErr w:type="gramStart"/>
            <w:r w:rsidRPr="004B67D4">
              <w:rPr>
                <w:bCs/>
                <w:color w:val="000000"/>
                <w:sz w:val="15"/>
                <w:szCs w:val="15"/>
              </w:rPr>
              <w:t>мероприя-тия</w:t>
            </w:r>
            <w:proofErr w:type="spellEnd"/>
            <w:proofErr w:type="gramEnd"/>
          </w:p>
        </w:tc>
        <w:tc>
          <w:tcPr>
            <w:tcW w:w="2003" w:type="pct"/>
            <w:gridSpan w:val="9"/>
            <w:tcBorders>
              <w:top w:val="single" w:sz="4" w:space="0" w:color="auto"/>
              <w:left w:val="nil"/>
              <w:bottom w:val="single" w:sz="4" w:space="0" w:color="auto"/>
              <w:right w:val="single" w:sz="4" w:space="0" w:color="auto"/>
            </w:tcBorders>
            <w:vAlign w:val="center"/>
          </w:tcPr>
          <w:p w:rsidR="004B67D4" w:rsidRPr="004B67D4" w:rsidRDefault="004B67D4" w:rsidP="004B67D4">
            <w:pPr>
              <w:ind w:left="-113" w:right="-57"/>
              <w:jc w:val="center"/>
              <w:rPr>
                <w:bCs/>
                <w:color w:val="000000"/>
                <w:sz w:val="15"/>
                <w:szCs w:val="15"/>
              </w:rPr>
            </w:pPr>
            <w:r w:rsidRPr="004B67D4">
              <w:rPr>
                <w:bCs/>
                <w:color w:val="000000"/>
                <w:sz w:val="15"/>
                <w:szCs w:val="15"/>
              </w:rPr>
              <w:t>Расходы на реализацию мероприятий в прогнозных ценах, тыс. руб. (с НДС)</w:t>
            </w:r>
          </w:p>
        </w:tc>
      </w:tr>
      <w:tr w:rsidR="004B67D4" w:rsidRPr="004B67D4" w:rsidTr="00D038A9">
        <w:trPr>
          <w:trHeight w:val="273"/>
        </w:trPr>
        <w:tc>
          <w:tcPr>
            <w:tcW w:w="138"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57" w:right="-57"/>
              <w:rPr>
                <w:bCs/>
                <w:color w:val="000000"/>
                <w:sz w:val="15"/>
                <w:szCs w:val="15"/>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57" w:right="-57"/>
              <w:rPr>
                <w:bCs/>
                <w:color w:val="000000"/>
                <w:sz w:val="15"/>
                <w:szCs w:val="15"/>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57" w:right="-57"/>
              <w:rPr>
                <w:bCs/>
                <w:color w:val="000000"/>
                <w:sz w:val="15"/>
                <w:szCs w:val="15"/>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57" w:right="-57"/>
              <w:rPr>
                <w:bCs/>
                <w:color w:val="000000"/>
                <w:sz w:val="15"/>
                <w:szCs w:val="15"/>
              </w:rPr>
            </w:pPr>
          </w:p>
        </w:tc>
        <w:tc>
          <w:tcPr>
            <w:tcW w:w="38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Наименование показателя (мощность, протяженность, диаметр и т.п.)</w:t>
            </w:r>
          </w:p>
        </w:tc>
        <w:tc>
          <w:tcPr>
            <w:tcW w:w="156" w:type="pct"/>
            <w:vMerge w:val="restar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Ед. изм.</w:t>
            </w:r>
          </w:p>
        </w:tc>
        <w:tc>
          <w:tcPr>
            <w:tcW w:w="587" w:type="pct"/>
            <w:gridSpan w:val="2"/>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Значение показателя</w:t>
            </w: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Всего</w:t>
            </w: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Профи-</w:t>
            </w:r>
            <w:proofErr w:type="spellStart"/>
            <w:r w:rsidRPr="004B67D4">
              <w:rPr>
                <w:bCs/>
                <w:color w:val="000000"/>
                <w:sz w:val="15"/>
                <w:szCs w:val="15"/>
              </w:rPr>
              <w:t>нансиро</w:t>
            </w:r>
            <w:proofErr w:type="spellEnd"/>
            <w:r w:rsidRPr="004B67D4">
              <w:rPr>
                <w:bCs/>
                <w:color w:val="000000"/>
                <w:sz w:val="15"/>
                <w:szCs w:val="15"/>
              </w:rPr>
              <w:t>-</w:t>
            </w:r>
            <w:proofErr w:type="spellStart"/>
            <w:r w:rsidRPr="004B67D4">
              <w:rPr>
                <w:bCs/>
                <w:color w:val="000000"/>
                <w:sz w:val="15"/>
                <w:szCs w:val="15"/>
              </w:rPr>
              <w:t>вано</w:t>
            </w:r>
            <w:proofErr w:type="spellEnd"/>
            <w:r w:rsidRPr="004B67D4">
              <w:rPr>
                <w:bCs/>
                <w:color w:val="000000"/>
                <w:sz w:val="15"/>
                <w:szCs w:val="15"/>
              </w:rPr>
              <w:t xml:space="preserve"> к 2019</w:t>
            </w:r>
          </w:p>
        </w:tc>
        <w:tc>
          <w:tcPr>
            <w:tcW w:w="939" w:type="pct"/>
            <w:gridSpan w:val="5"/>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в т.ч. по годам</w:t>
            </w:r>
          </w:p>
        </w:tc>
        <w:tc>
          <w:tcPr>
            <w:tcW w:w="300" w:type="pct"/>
            <w:vMerge w:val="restart"/>
            <w:tcBorders>
              <w:top w:val="nil"/>
              <w:left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 xml:space="preserve">Остаток </w:t>
            </w:r>
            <w:proofErr w:type="spellStart"/>
            <w:proofErr w:type="gramStart"/>
            <w:r w:rsidRPr="004B67D4">
              <w:rPr>
                <w:bCs/>
                <w:color w:val="000000"/>
                <w:sz w:val="15"/>
                <w:szCs w:val="15"/>
              </w:rPr>
              <w:t>финансиро-вания</w:t>
            </w:r>
            <w:proofErr w:type="spellEnd"/>
            <w:proofErr w:type="gramEnd"/>
          </w:p>
        </w:tc>
        <w:tc>
          <w:tcPr>
            <w:tcW w:w="279" w:type="pct"/>
            <w:vMerge w:val="restart"/>
            <w:tcBorders>
              <w:top w:val="nil"/>
              <w:left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 xml:space="preserve">в т.ч. за счет платы за </w:t>
            </w:r>
            <w:proofErr w:type="spellStart"/>
            <w:proofErr w:type="gramStart"/>
            <w:r w:rsidRPr="004B67D4">
              <w:rPr>
                <w:bCs/>
                <w:color w:val="000000"/>
                <w:sz w:val="15"/>
                <w:szCs w:val="15"/>
              </w:rPr>
              <w:t>подключе-ние</w:t>
            </w:r>
            <w:proofErr w:type="spellEnd"/>
            <w:proofErr w:type="gramEnd"/>
          </w:p>
        </w:tc>
      </w:tr>
      <w:tr w:rsidR="004B67D4" w:rsidRPr="004B67D4" w:rsidTr="00D038A9">
        <w:trPr>
          <w:trHeight w:val="829"/>
        </w:trPr>
        <w:tc>
          <w:tcPr>
            <w:tcW w:w="138"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383" w:type="pct"/>
            <w:gridSpan w:val="2"/>
            <w:vMerge/>
            <w:tcBorders>
              <w:top w:val="nil"/>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156" w:type="pct"/>
            <w:vMerge/>
            <w:tcBorders>
              <w:top w:val="nil"/>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9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 xml:space="preserve">до реализации </w:t>
            </w:r>
            <w:proofErr w:type="spellStart"/>
            <w:proofErr w:type="gramStart"/>
            <w:r w:rsidRPr="004B67D4">
              <w:rPr>
                <w:bCs/>
                <w:color w:val="000000"/>
                <w:sz w:val="15"/>
                <w:szCs w:val="15"/>
              </w:rPr>
              <w:t>мероприя-тия</w:t>
            </w:r>
            <w:proofErr w:type="spellEnd"/>
            <w:proofErr w:type="gramEnd"/>
          </w:p>
        </w:tc>
        <w:tc>
          <w:tcPr>
            <w:tcW w:w="29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 xml:space="preserve">после реализации </w:t>
            </w:r>
            <w:proofErr w:type="spellStart"/>
            <w:proofErr w:type="gramStart"/>
            <w:r w:rsidRPr="004B67D4">
              <w:rPr>
                <w:bCs/>
                <w:color w:val="000000"/>
                <w:sz w:val="15"/>
                <w:szCs w:val="15"/>
              </w:rPr>
              <w:t>мероприя-тия</w:t>
            </w:r>
            <w:proofErr w:type="spellEnd"/>
            <w:proofErr w:type="gramEnd"/>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41" w:type="pct"/>
            <w:vMerge/>
            <w:tcBorders>
              <w:top w:val="nil"/>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43" w:type="pct"/>
            <w:vMerge/>
            <w:tcBorders>
              <w:top w:val="nil"/>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28"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2019</w:t>
            </w:r>
          </w:p>
        </w:tc>
        <w:tc>
          <w:tcPr>
            <w:tcW w:w="24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2020</w:t>
            </w:r>
          </w:p>
        </w:tc>
        <w:tc>
          <w:tcPr>
            <w:tcW w:w="156"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2021</w:t>
            </w:r>
          </w:p>
        </w:tc>
        <w:tc>
          <w:tcPr>
            <w:tcW w:w="156"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2022</w:t>
            </w:r>
          </w:p>
        </w:tc>
        <w:tc>
          <w:tcPr>
            <w:tcW w:w="156" w:type="pct"/>
            <w:tcBorders>
              <w:left w:val="single" w:sz="4" w:space="0" w:color="auto"/>
              <w:bottom w:val="single" w:sz="4" w:space="0" w:color="auto"/>
              <w:right w:val="single" w:sz="4" w:space="0" w:color="auto"/>
            </w:tcBorders>
            <w:vAlign w:val="center"/>
          </w:tcPr>
          <w:p w:rsidR="004B67D4" w:rsidRPr="004B67D4" w:rsidRDefault="004B67D4" w:rsidP="004B67D4">
            <w:pPr>
              <w:ind w:left="-57" w:right="-57"/>
              <w:jc w:val="center"/>
              <w:rPr>
                <w:bCs/>
                <w:color w:val="000000"/>
                <w:sz w:val="15"/>
                <w:szCs w:val="15"/>
              </w:rPr>
            </w:pPr>
            <w:r w:rsidRPr="004B67D4">
              <w:rPr>
                <w:bCs/>
                <w:color w:val="000000"/>
                <w:sz w:val="15"/>
                <w:szCs w:val="15"/>
              </w:rPr>
              <w:t>2023</w:t>
            </w:r>
          </w:p>
        </w:tc>
        <w:tc>
          <w:tcPr>
            <w:tcW w:w="300" w:type="pct"/>
            <w:vMerge/>
            <w:tcBorders>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c>
          <w:tcPr>
            <w:tcW w:w="279" w:type="pct"/>
            <w:vMerge/>
            <w:tcBorders>
              <w:left w:val="single" w:sz="4" w:space="0" w:color="auto"/>
              <w:bottom w:val="single" w:sz="4" w:space="0" w:color="auto"/>
              <w:right w:val="single" w:sz="4" w:space="0" w:color="auto"/>
            </w:tcBorders>
            <w:vAlign w:val="center"/>
            <w:hideMark/>
          </w:tcPr>
          <w:p w:rsidR="004B67D4" w:rsidRPr="004B67D4" w:rsidRDefault="004B67D4" w:rsidP="004B67D4">
            <w:pPr>
              <w:ind w:left="-113" w:right="-57"/>
              <w:rPr>
                <w:bCs/>
                <w:color w:val="000000"/>
                <w:sz w:val="15"/>
                <w:szCs w:val="15"/>
              </w:rPr>
            </w:pPr>
          </w:p>
        </w:tc>
      </w:tr>
      <w:tr w:rsidR="004B67D4" w:rsidRPr="004B67D4" w:rsidTr="00D038A9">
        <w:trPr>
          <w:trHeight w:val="273"/>
        </w:trPr>
        <w:tc>
          <w:tcPr>
            <w:tcW w:w="138" w:type="pc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w:t>
            </w:r>
          </w:p>
        </w:tc>
        <w:tc>
          <w:tcPr>
            <w:tcW w:w="385"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2</w:t>
            </w:r>
          </w:p>
        </w:tc>
        <w:tc>
          <w:tcPr>
            <w:tcW w:w="409"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3</w:t>
            </w:r>
          </w:p>
        </w:tc>
        <w:tc>
          <w:tcPr>
            <w:tcW w:w="352"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4</w:t>
            </w:r>
          </w:p>
        </w:tc>
        <w:tc>
          <w:tcPr>
            <w:tcW w:w="383" w:type="pct"/>
            <w:gridSpan w:val="2"/>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5</w:t>
            </w:r>
          </w:p>
        </w:tc>
        <w:tc>
          <w:tcPr>
            <w:tcW w:w="156"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6</w:t>
            </w:r>
          </w:p>
        </w:tc>
        <w:tc>
          <w:tcPr>
            <w:tcW w:w="29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7</w:t>
            </w:r>
          </w:p>
        </w:tc>
        <w:tc>
          <w:tcPr>
            <w:tcW w:w="29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8</w:t>
            </w:r>
          </w:p>
        </w:tc>
        <w:tc>
          <w:tcPr>
            <w:tcW w:w="29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9</w:t>
            </w:r>
          </w:p>
        </w:tc>
        <w:tc>
          <w:tcPr>
            <w:tcW w:w="29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10</w:t>
            </w:r>
          </w:p>
        </w:tc>
        <w:tc>
          <w:tcPr>
            <w:tcW w:w="241"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11</w:t>
            </w:r>
          </w:p>
        </w:tc>
        <w:tc>
          <w:tcPr>
            <w:tcW w:w="243"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12</w:t>
            </w:r>
          </w:p>
        </w:tc>
        <w:tc>
          <w:tcPr>
            <w:tcW w:w="228"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13</w:t>
            </w:r>
          </w:p>
        </w:tc>
        <w:tc>
          <w:tcPr>
            <w:tcW w:w="24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14</w:t>
            </w:r>
          </w:p>
        </w:tc>
        <w:tc>
          <w:tcPr>
            <w:tcW w:w="156"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15</w:t>
            </w:r>
          </w:p>
        </w:tc>
        <w:tc>
          <w:tcPr>
            <w:tcW w:w="156"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16</w:t>
            </w:r>
          </w:p>
        </w:tc>
        <w:tc>
          <w:tcPr>
            <w:tcW w:w="156" w:type="pct"/>
            <w:tcBorders>
              <w:top w:val="single" w:sz="4" w:space="0" w:color="auto"/>
              <w:left w:val="nil"/>
              <w:bottom w:val="single" w:sz="4" w:space="0" w:color="auto"/>
              <w:right w:val="single" w:sz="4" w:space="0" w:color="auto"/>
            </w:tcBorders>
            <w:vAlign w:val="center"/>
          </w:tcPr>
          <w:p w:rsidR="004B67D4" w:rsidRPr="004B67D4" w:rsidRDefault="004B67D4" w:rsidP="004B67D4">
            <w:pPr>
              <w:ind w:left="-113" w:right="-57"/>
              <w:jc w:val="center"/>
              <w:rPr>
                <w:bCs/>
                <w:color w:val="000000"/>
                <w:sz w:val="15"/>
                <w:szCs w:val="15"/>
              </w:rPr>
            </w:pPr>
            <w:r w:rsidRPr="004B67D4">
              <w:rPr>
                <w:bCs/>
                <w:color w:val="000000"/>
                <w:sz w:val="15"/>
                <w:szCs w:val="15"/>
              </w:rPr>
              <w:t>17</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18</w:t>
            </w:r>
          </w:p>
        </w:tc>
        <w:tc>
          <w:tcPr>
            <w:tcW w:w="279"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19</w:t>
            </w:r>
          </w:p>
        </w:tc>
      </w:tr>
      <w:tr w:rsidR="004B67D4" w:rsidRPr="004B67D4" w:rsidTr="004B67D4">
        <w:trPr>
          <w:trHeight w:val="338"/>
        </w:trPr>
        <w:tc>
          <w:tcPr>
            <w:tcW w:w="5000" w:type="pct"/>
            <w:gridSpan w:val="20"/>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ind w:right="-57"/>
              <w:rPr>
                <w:bCs/>
                <w:color w:val="000000"/>
                <w:sz w:val="15"/>
                <w:szCs w:val="15"/>
              </w:rPr>
            </w:pPr>
            <w:r w:rsidRPr="004B67D4">
              <w:rPr>
                <w:bCs/>
                <w:color w:val="000000"/>
                <w:sz w:val="15"/>
                <w:szCs w:val="15"/>
              </w:rPr>
              <w:t>Группа 1. Строительство, реконструкция или модернизация объектов в целях подключения потребителей:</w:t>
            </w:r>
          </w:p>
        </w:tc>
      </w:tr>
      <w:tr w:rsidR="004B67D4" w:rsidRPr="004B67D4" w:rsidTr="004B67D4">
        <w:trPr>
          <w:trHeight w:val="338"/>
        </w:trPr>
        <w:tc>
          <w:tcPr>
            <w:tcW w:w="5000" w:type="pct"/>
            <w:gridSpan w:val="20"/>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ind w:right="-57"/>
              <w:rPr>
                <w:color w:val="000000"/>
                <w:sz w:val="15"/>
                <w:szCs w:val="15"/>
              </w:rPr>
            </w:pPr>
            <w:r w:rsidRPr="004B67D4">
              <w:rPr>
                <w:color w:val="000000"/>
                <w:sz w:val="15"/>
                <w:szCs w:val="15"/>
              </w:rPr>
              <w:t>1.1. Строительство новых тепловых сетей в целях подключения потребителей</w:t>
            </w:r>
          </w:p>
        </w:tc>
      </w:tr>
      <w:tr w:rsidR="004B67D4" w:rsidRPr="004B67D4" w:rsidTr="004B67D4">
        <w:trPr>
          <w:trHeight w:val="338"/>
        </w:trPr>
        <w:tc>
          <w:tcPr>
            <w:tcW w:w="5000" w:type="pct"/>
            <w:gridSpan w:val="20"/>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ind w:right="-57"/>
              <w:rPr>
                <w:color w:val="000000"/>
                <w:sz w:val="15"/>
                <w:szCs w:val="15"/>
              </w:rPr>
            </w:pPr>
            <w:r w:rsidRPr="004B67D4">
              <w:rPr>
                <w:color w:val="000000"/>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B67D4" w:rsidRPr="004B67D4" w:rsidTr="004B67D4">
        <w:trPr>
          <w:trHeight w:val="338"/>
        </w:trPr>
        <w:tc>
          <w:tcPr>
            <w:tcW w:w="5000" w:type="pct"/>
            <w:gridSpan w:val="20"/>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ind w:right="-57"/>
              <w:rPr>
                <w:color w:val="000000"/>
                <w:sz w:val="15"/>
                <w:szCs w:val="15"/>
              </w:rPr>
            </w:pPr>
            <w:r w:rsidRPr="004B67D4">
              <w:rPr>
                <w:color w:val="000000"/>
                <w:sz w:val="15"/>
                <w:szCs w:val="15"/>
              </w:rPr>
              <w:t>1.3. Увеличение пропускной способности существующих тепловых сетей в целях подключения потребителей</w:t>
            </w:r>
          </w:p>
        </w:tc>
      </w:tr>
      <w:tr w:rsidR="004B67D4" w:rsidRPr="004B67D4" w:rsidTr="004B67D4">
        <w:trPr>
          <w:trHeight w:val="338"/>
        </w:trPr>
        <w:tc>
          <w:tcPr>
            <w:tcW w:w="5000" w:type="pct"/>
            <w:gridSpan w:val="20"/>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ind w:right="-57"/>
              <w:rPr>
                <w:color w:val="000000"/>
                <w:sz w:val="15"/>
                <w:szCs w:val="15"/>
              </w:rPr>
            </w:pPr>
            <w:r w:rsidRPr="004B67D4">
              <w:rPr>
                <w:color w:val="000000"/>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B67D4" w:rsidRPr="004B67D4" w:rsidTr="00D038A9">
        <w:trPr>
          <w:trHeight w:val="275"/>
        </w:trPr>
        <w:tc>
          <w:tcPr>
            <w:tcW w:w="138" w:type="pct"/>
            <w:tcBorders>
              <w:top w:val="nil"/>
              <w:left w:val="single" w:sz="4" w:space="0" w:color="auto"/>
              <w:bottom w:val="single" w:sz="4" w:space="0" w:color="auto"/>
              <w:right w:val="single" w:sz="4" w:space="0" w:color="auto"/>
            </w:tcBorders>
            <w:shd w:val="clear" w:color="auto" w:fill="auto"/>
            <w:vAlign w:val="center"/>
          </w:tcPr>
          <w:p w:rsidR="004B67D4" w:rsidRPr="004B67D4" w:rsidRDefault="004B67D4" w:rsidP="004B67D4">
            <w:pPr>
              <w:ind w:left="-113" w:right="-57"/>
              <w:jc w:val="center"/>
              <w:rPr>
                <w:color w:val="000000"/>
                <w:sz w:val="15"/>
                <w:szCs w:val="15"/>
                <w:lang w:val="en-US"/>
              </w:rPr>
            </w:pPr>
            <w:r w:rsidRPr="004B67D4">
              <w:rPr>
                <w:color w:val="000000"/>
                <w:sz w:val="15"/>
                <w:szCs w:val="15"/>
                <w:lang w:val="en-US"/>
              </w:rPr>
              <w:t>1.4.1</w:t>
            </w:r>
          </w:p>
        </w:tc>
        <w:tc>
          <w:tcPr>
            <w:tcW w:w="385"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sz w:val="15"/>
                <w:szCs w:val="15"/>
              </w:rPr>
            </w:pPr>
            <w:r w:rsidRPr="004B67D4">
              <w:rPr>
                <w:sz w:val="15"/>
                <w:szCs w:val="15"/>
              </w:rPr>
              <w:t>Реконструкция котельной с проведением проектно-изыскательских работ с заменой трех котлов КВм-2,5 ТЛПХ на 3 котла КВм-3,5 (3,02) МВт (Гкал/ч).</w:t>
            </w:r>
          </w:p>
        </w:tc>
        <w:tc>
          <w:tcPr>
            <w:tcW w:w="409"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sz w:val="15"/>
                <w:szCs w:val="15"/>
              </w:rPr>
            </w:pPr>
            <w:r w:rsidRPr="004B67D4">
              <w:rPr>
                <w:sz w:val="15"/>
                <w:szCs w:val="15"/>
              </w:rPr>
              <w:t xml:space="preserve">Увеличение мощности при работе на бурых углях, а </w:t>
            </w:r>
            <w:proofErr w:type="gramStart"/>
            <w:r w:rsidRPr="004B67D4">
              <w:rPr>
                <w:sz w:val="15"/>
                <w:szCs w:val="15"/>
              </w:rPr>
              <w:t>так же</w:t>
            </w:r>
            <w:proofErr w:type="gramEnd"/>
            <w:r w:rsidRPr="004B67D4">
              <w:rPr>
                <w:sz w:val="15"/>
                <w:szCs w:val="15"/>
              </w:rPr>
              <w:t xml:space="preserve"> создание 2-х- контурной схемы теплоснабжения для качественного тепло- водоснабжения населения и безаварийной работы котлов. Повышение надежности теплоснабжения, увеличение эффективности работы котельной, снижение выбросов.</w:t>
            </w:r>
          </w:p>
        </w:tc>
        <w:tc>
          <w:tcPr>
            <w:tcW w:w="397" w:type="pct"/>
            <w:gridSpan w:val="2"/>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113" w:right="-113"/>
              <w:jc w:val="center"/>
              <w:rPr>
                <w:color w:val="000000"/>
                <w:sz w:val="15"/>
                <w:szCs w:val="15"/>
              </w:rPr>
            </w:pPr>
            <w:r w:rsidRPr="004B67D4">
              <w:rPr>
                <w:color w:val="000000"/>
                <w:sz w:val="15"/>
                <w:szCs w:val="15"/>
              </w:rPr>
              <w:t xml:space="preserve">Кемеровская область, Мариинский район., </w:t>
            </w:r>
            <w:r w:rsidRPr="004B67D4">
              <w:rPr>
                <w:color w:val="000000"/>
                <w:sz w:val="15"/>
                <w:szCs w:val="15"/>
              </w:rPr>
              <w:br/>
              <w:t>п. Калининский ул. Студенческая 5</w:t>
            </w:r>
          </w:p>
        </w:tc>
        <w:tc>
          <w:tcPr>
            <w:tcW w:w="338"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Мощность</w:t>
            </w:r>
          </w:p>
        </w:tc>
        <w:tc>
          <w:tcPr>
            <w:tcW w:w="156"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Гкал</w:t>
            </w:r>
          </w:p>
        </w:tc>
        <w:tc>
          <w:tcPr>
            <w:tcW w:w="294"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7,50</w:t>
            </w:r>
          </w:p>
        </w:tc>
        <w:tc>
          <w:tcPr>
            <w:tcW w:w="294"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9,06</w:t>
            </w:r>
          </w:p>
        </w:tc>
        <w:tc>
          <w:tcPr>
            <w:tcW w:w="294"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2018</w:t>
            </w:r>
          </w:p>
        </w:tc>
        <w:tc>
          <w:tcPr>
            <w:tcW w:w="294"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2020</w:t>
            </w:r>
          </w:p>
        </w:tc>
        <w:tc>
          <w:tcPr>
            <w:tcW w:w="241" w:type="pct"/>
            <w:tcBorders>
              <w:top w:val="nil"/>
              <w:left w:val="nil"/>
              <w:bottom w:val="single" w:sz="4" w:space="0" w:color="auto"/>
              <w:right w:val="single" w:sz="4" w:space="0" w:color="auto"/>
            </w:tcBorders>
            <w:shd w:val="clear" w:color="auto" w:fill="auto"/>
            <w:vAlign w:val="center"/>
          </w:tcPr>
          <w:p w:rsidR="004B67D4" w:rsidRPr="004B67D4" w:rsidRDefault="004B67D4" w:rsidP="00D038A9">
            <w:pPr>
              <w:ind w:left="-178" w:right="-202"/>
              <w:jc w:val="center"/>
              <w:rPr>
                <w:color w:val="000000"/>
                <w:sz w:val="15"/>
                <w:szCs w:val="15"/>
              </w:rPr>
            </w:pPr>
            <w:r w:rsidRPr="004B67D4">
              <w:rPr>
                <w:color w:val="000000"/>
                <w:sz w:val="15"/>
                <w:szCs w:val="15"/>
              </w:rPr>
              <w:t>18 000,00</w:t>
            </w:r>
          </w:p>
        </w:tc>
        <w:tc>
          <w:tcPr>
            <w:tcW w:w="243"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1 220,34</w:t>
            </w:r>
          </w:p>
        </w:tc>
        <w:tc>
          <w:tcPr>
            <w:tcW w:w="228"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bCs/>
                <w:color w:val="000000"/>
                <w:sz w:val="15"/>
                <w:szCs w:val="15"/>
              </w:rPr>
            </w:pPr>
            <w:r w:rsidRPr="004B67D4">
              <w:rPr>
                <w:bCs/>
                <w:color w:val="000000"/>
                <w:sz w:val="15"/>
                <w:szCs w:val="15"/>
              </w:rPr>
              <w:t>5 593,22</w:t>
            </w:r>
          </w:p>
        </w:tc>
        <w:tc>
          <w:tcPr>
            <w:tcW w:w="244" w:type="pct"/>
            <w:tcBorders>
              <w:top w:val="nil"/>
              <w:left w:val="nil"/>
              <w:bottom w:val="single" w:sz="4" w:space="0" w:color="auto"/>
              <w:right w:val="single" w:sz="4" w:space="0" w:color="auto"/>
            </w:tcBorders>
            <w:shd w:val="clear" w:color="auto" w:fill="auto"/>
            <w:vAlign w:val="center"/>
          </w:tcPr>
          <w:p w:rsidR="004B67D4" w:rsidRPr="004B67D4" w:rsidRDefault="004B67D4" w:rsidP="00D038A9">
            <w:pPr>
              <w:ind w:left="-80" w:right="-70"/>
              <w:jc w:val="center"/>
              <w:rPr>
                <w:color w:val="000000"/>
                <w:sz w:val="15"/>
                <w:szCs w:val="15"/>
              </w:rPr>
            </w:pPr>
            <w:r w:rsidRPr="004B67D4">
              <w:rPr>
                <w:color w:val="000000"/>
                <w:sz w:val="15"/>
                <w:szCs w:val="15"/>
              </w:rPr>
              <w:t>11 186,44</w:t>
            </w:r>
          </w:p>
        </w:tc>
        <w:tc>
          <w:tcPr>
            <w:tcW w:w="156"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156"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156" w:type="pct"/>
            <w:tcBorders>
              <w:top w:val="single" w:sz="4" w:space="0" w:color="auto"/>
              <w:left w:val="nil"/>
              <w:bottom w:val="single" w:sz="4" w:space="0" w:color="auto"/>
              <w:right w:val="single" w:sz="4" w:space="0" w:color="auto"/>
            </w:tcBorders>
            <w:vAlign w:val="center"/>
          </w:tcPr>
          <w:p w:rsidR="004B67D4" w:rsidRPr="004B67D4" w:rsidRDefault="004B67D4" w:rsidP="004B67D4">
            <w:pPr>
              <w:ind w:left="-57" w:right="-57"/>
              <w:jc w:val="center"/>
              <w:rPr>
                <w:color w:val="000000"/>
                <w:sz w:val="15"/>
                <w:szCs w:val="15"/>
                <w:lang w:val="en-US"/>
              </w:rPr>
            </w:pPr>
            <w:r w:rsidRPr="004B67D4">
              <w:rPr>
                <w:color w:val="000000"/>
                <w:sz w:val="15"/>
                <w:szCs w:val="15"/>
                <w:lang w:val="en-US"/>
              </w:rPr>
              <w:t>0.00</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279"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r>
      <w:tr w:rsidR="004B67D4" w:rsidRPr="004B67D4" w:rsidTr="00D038A9">
        <w:trPr>
          <w:trHeight w:val="338"/>
        </w:trPr>
        <w:tc>
          <w:tcPr>
            <w:tcW w:w="2997"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7D4" w:rsidRPr="004B67D4" w:rsidRDefault="004B67D4" w:rsidP="004B67D4">
            <w:pPr>
              <w:ind w:right="-57"/>
              <w:rPr>
                <w:bCs/>
                <w:color w:val="000000"/>
                <w:sz w:val="15"/>
                <w:szCs w:val="15"/>
              </w:rPr>
            </w:pPr>
            <w:r w:rsidRPr="004B67D4">
              <w:rPr>
                <w:bCs/>
                <w:color w:val="000000"/>
                <w:sz w:val="15"/>
                <w:szCs w:val="15"/>
              </w:rPr>
              <w:t>Всего по группе 1.</w:t>
            </w:r>
          </w:p>
        </w:tc>
        <w:tc>
          <w:tcPr>
            <w:tcW w:w="241"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D038A9">
            <w:pPr>
              <w:ind w:left="-90" w:right="-57"/>
              <w:jc w:val="center"/>
              <w:rPr>
                <w:color w:val="000000"/>
                <w:sz w:val="15"/>
                <w:szCs w:val="15"/>
              </w:rPr>
            </w:pPr>
            <w:r w:rsidRPr="004B67D4">
              <w:rPr>
                <w:color w:val="000000"/>
                <w:sz w:val="15"/>
                <w:szCs w:val="15"/>
              </w:rPr>
              <w:t>18 000,00</w:t>
            </w:r>
          </w:p>
        </w:tc>
        <w:tc>
          <w:tcPr>
            <w:tcW w:w="243"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color w:val="000000"/>
                <w:sz w:val="15"/>
                <w:szCs w:val="15"/>
              </w:rPr>
            </w:pPr>
            <w:r w:rsidRPr="004B67D4">
              <w:rPr>
                <w:color w:val="000000"/>
                <w:sz w:val="15"/>
                <w:szCs w:val="15"/>
              </w:rPr>
              <w:t>1 220,34</w:t>
            </w:r>
          </w:p>
        </w:tc>
        <w:tc>
          <w:tcPr>
            <w:tcW w:w="228"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bCs/>
                <w:color w:val="000000"/>
                <w:sz w:val="15"/>
                <w:szCs w:val="15"/>
              </w:rPr>
            </w:pPr>
            <w:r w:rsidRPr="004B67D4">
              <w:rPr>
                <w:bCs/>
                <w:color w:val="000000"/>
                <w:sz w:val="15"/>
                <w:szCs w:val="15"/>
              </w:rPr>
              <w:t>5 593,22</w:t>
            </w:r>
          </w:p>
        </w:tc>
        <w:tc>
          <w:tcPr>
            <w:tcW w:w="244"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D038A9">
            <w:pPr>
              <w:ind w:left="-80" w:right="-57"/>
              <w:jc w:val="center"/>
              <w:rPr>
                <w:color w:val="000000"/>
                <w:sz w:val="15"/>
                <w:szCs w:val="15"/>
              </w:rPr>
            </w:pPr>
            <w:r w:rsidRPr="004B67D4">
              <w:rPr>
                <w:color w:val="000000"/>
                <w:sz w:val="15"/>
                <w:szCs w:val="15"/>
              </w:rPr>
              <w:t>11 186,44</w:t>
            </w:r>
          </w:p>
        </w:tc>
        <w:tc>
          <w:tcPr>
            <w:tcW w:w="156"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156"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156" w:type="pct"/>
            <w:tcBorders>
              <w:top w:val="single" w:sz="4" w:space="0" w:color="auto"/>
              <w:left w:val="nil"/>
              <w:bottom w:val="single" w:sz="4" w:space="0" w:color="auto"/>
              <w:right w:val="single" w:sz="4" w:space="0" w:color="auto"/>
            </w:tcBorders>
            <w:vAlign w:val="center"/>
          </w:tcPr>
          <w:p w:rsidR="004B67D4" w:rsidRPr="004B67D4" w:rsidRDefault="004B67D4" w:rsidP="004B67D4">
            <w:pPr>
              <w:ind w:left="-57" w:right="-57"/>
              <w:jc w:val="center"/>
              <w:rPr>
                <w:color w:val="000000"/>
                <w:sz w:val="15"/>
                <w:szCs w:val="15"/>
                <w:lang w:val="en-US"/>
              </w:rPr>
            </w:pPr>
            <w:r w:rsidRPr="004B67D4">
              <w:rPr>
                <w:color w:val="000000"/>
                <w:sz w:val="15"/>
                <w:szCs w:val="15"/>
                <w:lang w:val="en-US"/>
              </w:rPr>
              <w:t>0.00</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279"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ind w:left="-57" w:right="-57"/>
              <w:jc w:val="center"/>
              <w:rPr>
                <w:color w:val="000000"/>
                <w:sz w:val="15"/>
                <w:szCs w:val="15"/>
              </w:rPr>
            </w:pPr>
            <w:r w:rsidRPr="004B67D4">
              <w:rPr>
                <w:color w:val="000000"/>
                <w:sz w:val="15"/>
                <w:szCs w:val="15"/>
              </w:rPr>
              <w:t>0,00</w:t>
            </w:r>
          </w:p>
        </w:tc>
      </w:tr>
    </w:tbl>
    <w:p w:rsidR="004B67D4" w:rsidRPr="004B67D4" w:rsidRDefault="004B67D4" w:rsidP="004B67D4">
      <w:pPr>
        <w:rPr>
          <w:sz w:val="20"/>
          <w:szCs w:val="20"/>
        </w:rPr>
      </w:pPr>
      <w:r w:rsidRPr="004B67D4">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016"/>
        <w:gridCol w:w="1088"/>
        <w:gridCol w:w="1058"/>
        <w:gridCol w:w="1008"/>
        <w:gridCol w:w="329"/>
        <w:gridCol w:w="733"/>
        <w:gridCol w:w="733"/>
        <w:gridCol w:w="733"/>
        <w:gridCol w:w="737"/>
        <w:gridCol w:w="759"/>
        <w:gridCol w:w="684"/>
        <w:gridCol w:w="684"/>
        <w:gridCol w:w="759"/>
        <w:gridCol w:w="493"/>
        <w:gridCol w:w="422"/>
        <w:gridCol w:w="732"/>
        <w:gridCol w:w="757"/>
        <w:gridCol w:w="707"/>
      </w:tblGrid>
      <w:tr w:rsidR="004B67D4" w:rsidRPr="004B67D4" w:rsidTr="004B67D4">
        <w:trPr>
          <w:trHeight w:val="273"/>
        </w:trPr>
        <w:tc>
          <w:tcPr>
            <w:tcW w:w="158"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lastRenderedPageBreak/>
              <w:t>1</w:t>
            </w:r>
          </w:p>
        </w:tc>
        <w:tc>
          <w:tcPr>
            <w:tcW w:w="374"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2</w:t>
            </w:r>
          </w:p>
        </w:tc>
        <w:tc>
          <w:tcPr>
            <w:tcW w:w="400"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3</w:t>
            </w:r>
          </w:p>
        </w:tc>
        <w:tc>
          <w:tcPr>
            <w:tcW w:w="389"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4</w:t>
            </w:r>
          </w:p>
        </w:tc>
        <w:tc>
          <w:tcPr>
            <w:tcW w:w="371"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5</w:t>
            </w:r>
          </w:p>
        </w:tc>
        <w:tc>
          <w:tcPr>
            <w:tcW w:w="126"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6</w:t>
            </w:r>
          </w:p>
        </w:tc>
        <w:tc>
          <w:tcPr>
            <w:tcW w:w="272"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7</w:t>
            </w:r>
          </w:p>
        </w:tc>
        <w:tc>
          <w:tcPr>
            <w:tcW w:w="272"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8</w:t>
            </w:r>
          </w:p>
        </w:tc>
        <w:tc>
          <w:tcPr>
            <w:tcW w:w="272"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9</w:t>
            </w:r>
          </w:p>
        </w:tc>
        <w:tc>
          <w:tcPr>
            <w:tcW w:w="272"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10</w:t>
            </w:r>
          </w:p>
        </w:tc>
        <w:tc>
          <w:tcPr>
            <w:tcW w:w="249"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11</w:t>
            </w:r>
          </w:p>
        </w:tc>
        <w:tc>
          <w:tcPr>
            <w:tcW w:w="223"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12</w:t>
            </w:r>
          </w:p>
        </w:tc>
        <w:tc>
          <w:tcPr>
            <w:tcW w:w="223"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13</w:t>
            </w:r>
          </w:p>
        </w:tc>
        <w:tc>
          <w:tcPr>
            <w:tcW w:w="249"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14</w:t>
            </w:r>
          </w:p>
        </w:tc>
        <w:tc>
          <w:tcPr>
            <w:tcW w:w="185"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15</w:t>
            </w:r>
          </w:p>
        </w:tc>
        <w:tc>
          <w:tcPr>
            <w:tcW w:w="151" w:type="pct"/>
            <w:shd w:val="clear" w:color="auto" w:fill="auto"/>
            <w:vAlign w:val="center"/>
            <w:hideMark/>
          </w:tcPr>
          <w:p w:rsidR="004B67D4" w:rsidRPr="004B67D4" w:rsidRDefault="004B67D4" w:rsidP="004B67D4">
            <w:pPr>
              <w:ind w:left="-113" w:right="-57"/>
              <w:jc w:val="center"/>
              <w:rPr>
                <w:bCs/>
                <w:color w:val="000000"/>
                <w:sz w:val="15"/>
                <w:szCs w:val="15"/>
              </w:rPr>
            </w:pPr>
            <w:r w:rsidRPr="004B67D4">
              <w:rPr>
                <w:bCs/>
                <w:color w:val="000000"/>
                <w:sz w:val="15"/>
                <w:szCs w:val="15"/>
              </w:rPr>
              <w:t>16</w:t>
            </w:r>
          </w:p>
        </w:tc>
        <w:tc>
          <w:tcPr>
            <w:tcW w:w="271" w:type="pct"/>
            <w:vAlign w:val="center"/>
          </w:tcPr>
          <w:p w:rsidR="004B67D4" w:rsidRPr="004B67D4" w:rsidRDefault="004B67D4" w:rsidP="004B67D4">
            <w:pPr>
              <w:ind w:left="-113" w:right="-57"/>
              <w:jc w:val="center"/>
              <w:rPr>
                <w:bCs/>
                <w:color w:val="000000"/>
                <w:sz w:val="15"/>
                <w:szCs w:val="15"/>
                <w:lang w:val="en-US"/>
              </w:rPr>
            </w:pPr>
            <w:r w:rsidRPr="004B67D4">
              <w:rPr>
                <w:bCs/>
                <w:color w:val="000000"/>
                <w:sz w:val="15"/>
                <w:szCs w:val="15"/>
                <w:lang w:val="en-US"/>
              </w:rPr>
              <w:t>17</w:t>
            </w:r>
          </w:p>
        </w:tc>
        <w:tc>
          <w:tcPr>
            <w:tcW w:w="280" w:type="pct"/>
            <w:shd w:val="clear" w:color="auto" w:fill="auto"/>
            <w:vAlign w:val="center"/>
            <w:hideMark/>
          </w:tcPr>
          <w:p w:rsidR="004B67D4" w:rsidRPr="004B67D4" w:rsidRDefault="004B67D4" w:rsidP="004B67D4">
            <w:pPr>
              <w:ind w:left="-113" w:right="-57"/>
              <w:jc w:val="center"/>
              <w:rPr>
                <w:bCs/>
                <w:color w:val="000000"/>
                <w:sz w:val="15"/>
                <w:szCs w:val="15"/>
                <w:lang w:val="en-US"/>
              </w:rPr>
            </w:pPr>
            <w:r w:rsidRPr="004B67D4">
              <w:rPr>
                <w:bCs/>
                <w:color w:val="000000"/>
                <w:sz w:val="15"/>
                <w:szCs w:val="15"/>
              </w:rPr>
              <w:t>1</w:t>
            </w:r>
            <w:r w:rsidRPr="004B67D4">
              <w:rPr>
                <w:bCs/>
                <w:color w:val="000000"/>
                <w:sz w:val="15"/>
                <w:szCs w:val="15"/>
                <w:lang w:val="en-US"/>
              </w:rPr>
              <w:t>8</w:t>
            </w:r>
          </w:p>
        </w:tc>
        <w:tc>
          <w:tcPr>
            <w:tcW w:w="261" w:type="pct"/>
            <w:shd w:val="clear" w:color="auto" w:fill="auto"/>
            <w:vAlign w:val="center"/>
            <w:hideMark/>
          </w:tcPr>
          <w:p w:rsidR="004B67D4" w:rsidRPr="004B67D4" w:rsidRDefault="004B67D4" w:rsidP="004B67D4">
            <w:pPr>
              <w:ind w:left="-113" w:right="-57"/>
              <w:jc w:val="center"/>
              <w:rPr>
                <w:bCs/>
                <w:color w:val="000000"/>
                <w:sz w:val="15"/>
                <w:szCs w:val="15"/>
                <w:lang w:val="en-US"/>
              </w:rPr>
            </w:pPr>
            <w:r w:rsidRPr="004B67D4">
              <w:rPr>
                <w:bCs/>
                <w:color w:val="000000"/>
                <w:sz w:val="15"/>
                <w:szCs w:val="15"/>
                <w:lang w:val="en-US"/>
              </w:rPr>
              <w:t>19</w:t>
            </w:r>
          </w:p>
        </w:tc>
      </w:tr>
      <w:tr w:rsidR="004B67D4" w:rsidRPr="004B67D4" w:rsidTr="004B6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5000" w:type="pct"/>
            <w:gridSpan w:val="19"/>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ind w:right="-57"/>
              <w:rPr>
                <w:bCs/>
                <w:color w:val="000000"/>
                <w:sz w:val="15"/>
                <w:szCs w:val="15"/>
              </w:rPr>
            </w:pPr>
            <w:r w:rsidRPr="004B67D4">
              <w:rPr>
                <w:bCs/>
                <w:color w:val="000000"/>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B67D4" w:rsidRPr="004B67D4" w:rsidTr="004B67D4">
        <w:trPr>
          <w:trHeight w:val="338"/>
        </w:trPr>
        <w:tc>
          <w:tcPr>
            <w:tcW w:w="2907" w:type="pct"/>
            <w:gridSpan w:val="10"/>
            <w:shd w:val="clear" w:color="auto" w:fill="auto"/>
            <w:noWrap/>
            <w:vAlign w:val="center"/>
            <w:hideMark/>
          </w:tcPr>
          <w:p w:rsidR="004B67D4" w:rsidRPr="004B67D4" w:rsidRDefault="004B67D4" w:rsidP="004B67D4">
            <w:pPr>
              <w:ind w:right="-57"/>
              <w:rPr>
                <w:bCs/>
                <w:color w:val="000000"/>
                <w:sz w:val="15"/>
                <w:szCs w:val="15"/>
              </w:rPr>
            </w:pPr>
            <w:r w:rsidRPr="004B67D4">
              <w:rPr>
                <w:bCs/>
                <w:color w:val="000000"/>
                <w:sz w:val="15"/>
                <w:szCs w:val="15"/>
              </w:rPr>
              <w:t>Всего по группе 2.</w:t>
            </w:r>
          </w:p>
        </w:tc>
        <w:tc>
          <w:tcPr>
            <w:tcW w:w="249" w:type="pct"/>
            <w:shd w:val="clear" w:color="auto" w:fill="auto"/>
            <w:vAlign w:val="center"/>
            <w:hideMark/>
          </w:tcPr>
          <w:p w:rsidR="004B67D4" w:rsidRPr="004B67D4" w:rsidRDefault="004B67D4" w:rsidP="004B67D4">
            <w:pPr>
              <w:ind w:right="-57"/>
              <w:jc w:val="center"/>
              <w:rPr>
                <w:color w:val="000000"/>
                <w:sz w:val="15"/>
                <w:szCs w:val="15"/>
              </w:rPr>
            </w:pPr>
            <w:r w:rsidRPr="004B67D4">
              <w:rPr>
                <w:color w:val="000000"/>
                <w:sz w:val="15"/>
                <w:szCs w:val="15"/>
              </w:rPr>
              <w:t>-</w:t>
            </w:r>
          </w:p>
        </w:tc>
        <w:tc>
          <w:tcPr>
            <w:tcW w:w="223" w:type="pct"/>
            <w:shd w:val="clear" w:color="auto" w:fill="auto"/>
            <w:vAlign w:val="center"/>
            <w:hideMark/>
          </w:tcPr>
          <w:p w:rsidR="004B67D4" w:rsidRPr="004B67D4" w:rsidRDefault="004B67D4" w:rsidP="004B67D4">
            <w:pPr>
              <w:ind w:right="-57"/>
              <w:jc w:val="center"/>
              <w:rPr>
                <w:color w:val="000000"/>
                <w:sz w:val="15"/>
                <w:szCs w:val="15"/>
              </w:rPr>
            </w:pPr>
            <w:r w:rsidRPr="004B67D4">
              <w:rPr>
                <w:color w:val="000000"/>
                <w:sz w:val="15"/>
                <w:szCs w:val="15"/>
              </w:rPr>
              <w:t>-</w:t>
            </w:r>
          </w:p>
        </w:tc>
        <w:tc>
          <w:tcPr>
            <w:tcW w:w="223" w:type="pct"/>
            <w:shd w:val="clear" w:color="auto" w:fill="auto"/>
            <w:vAlign w:val="center"/>
            <w:hideMark/>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249" w:type="pct"/>
            <w:shd w:val="clear" w:color="auto" w:fill="auto"/>
            <w:vAlign w:val="center"/>
            <w:hideMark/>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185" w:type="pct"/>
            <w:shd w:val="clear" w:color="auto" w:fill="auto"/>
            <w:vAlign w:val="center"/>
            <w:hideMark/>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151" w:type="pct"/>
            <w:shd w:val="clear" w:color="auto" w:fill="auto"/>
            <w:vAlign w:val="center"/>
            <w:hideMark/>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271" w:type="pct"/>
            <w:vAlign w:val="center"/>
          </w:tcPr>
          <w:p w:rsidR="004B67D4" w:rsidRPr="004B67D4" w:rsidRDefault="004B67D4" w:rsidP="004B67D4">
            <w:pPr>
              <w:ind w:right="-57"/>
              <w:jc w:val="center"/>
              <w:rPr>
                <w:color w:val="000000"/>
                <w:sz w:val="15"/>
                <w:szCs w:val="15"/>
                <w:lang w:val="en-US"/>
              </w:rPr>
            </w:pPr>
            <w:r w:rsidRPr="004B67D4">
              <w:rPr>
                <w:color w:val="000000"/>
                <w:sz w:val="15"/>
                <w:szCs w:val="15"/>
                <w:lang w:val="en-US"/>
              </w:rPr>
              <w:t>-</w:t>
            </w:r>
          </w:p>
        </w:tc>
        <w:tc>
          <w:tcPr>
            <w:tcW w:w="280" w:type="pct"/>
            <w:shd w:val="clear" w:color="auto" w:fill="auto"/>
            <w:vAlign w:val="center"/>
            <w:hideMark/>
          </w:tcPr>
          <w:p w:rsidR="004B67D4" w:rsidRPr="004B67D4" w:rsidRDefault="004B67D4" w:rsidP="004B67D4">
            <w:pPr>
              <w:ind w:right="-57"/>
              <w:jc w:val="center"/>
              <w:rPr>
                <w:color w:val="000000"/>
                <w:sz w:val="15"/>
                <w:szCs w:val="15"/>
              </w:rPr>
            </w:pPr>
            <w:r w:rsidRPr="004B67D4">
              <w:rPr>
                <w:color w:val="000000"/>
                <w:sz w:val="15"/>
                <w:szCs w:val="15"/>
              </w:rPr>
              <w:t>-</w:t>
            </w:r>
          </w:p>
        </w:tc>
        <w:tc>
          <w:tcPr>
            <w:tcW w:w="261" w:type="pct"/>
            <w:shd w:val="clear" w:color="auto" w:fill="auto"/>
            <w:vAlign w:val="center"/>
            <w:hideMark/>
          </w:tcPr>
          <w:p w:rsidR="004B67D4" w:rsidRPr="004B67D4" w:rsidRDefault="004B67D4" w:rsidP="004B67D4">
            <w:pPr>
              <w:ind w:right="-57"/>
              <w:jc w:val="center"/>
              <w:rPr>
                <w:color w:val="000000"/>
                <w:sz w:val="15"/>
                <w:szCs w:val="15"/>
              </w:rPr>
            </w:pPr>
            <w:r w:rsidRPr="004B67D4">
              <w:rPr>
                <w:color w:val="000000"/>
                <w:sz w:val="15"/>
                <w:szCs w:val="15"/>
              </w:rPr>
              <w:t>-</w:t>
            </w:r>
          </w:p>
        </w:tc>
      </w:tr>
      <w:tr w:rsidR="004B67D4" w:rsidRPr="004B67D4" w:rsidTr="004B67D4">
        <w:trPr>
          <w:trHeight w:val="338"/>
        </w:trPr>
        <w:tc>
          <w:tcPr>
            <w:tcW w:w="5000" w:type="pct"/>
            <w:gridSpan w:val="19"/>
            <w:vAlign w:val="center"/>
          </w:tcPr>
          <w:p w:rsidR="004B67D4" w:rsidRPr="004B67D4" w:rsidRDefault="004B67D4" w:rsidP="004B67D4">
            <w:pPr>
              <w:ind w:right="-57"/>
              <w:rPr>
                <w:bCs/>
                <w:color w:val="000000"/>
                <w:sz w:val="15"/>
                <w:szCs w:val="15"/>
              </w:rPr>
            </w:pPr>
            <w:r w:rsidRPr="004B67D4">
              <w:rPr>
                <w:bCs/>
                <w:color w:val="000000"/>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B67D4" w:rsidRPr="004B67D4" w:rsidTr="004B67D4">
        <w:trPr>
          <w:trHeight w:val="338"/>
        </w:trPr>
        <w:tc>
          <w:tcPr>
            <w:tcW w:w="5000" w:type="pct"/>
            <w:gridSpan w:val="19"/>
            <w:vAlign w:val="center"/>
          </w:tcPr>
          <w:p w:rsidR="004B67D4" w:rsidRPr="004B67D4" w:rsidRDefault="004B67D4" w:rsidP="004B67D4">
            <w:pPr>
              <w:ind w:right="-57"/>
              <w:rPr>
                <w:color w:val="000000"/>
                <w:sz w:val="15"/>
                <w:szCs w:val="15"/>
              </w:rPr>
            </w:pPr>
            <w:r w:rsidRPr="004B67D4">
              <w:rPr>
                <w:color w:val="000000"/>
                <w:sz w:val="15"/>
                <w:szCs w:val="15"/>
              </w:rPr>
              <w:t>3.1. Реконструкция или модернизация существующих тепловых сетей</w:t>
            </w:r>
          </w:p>
        </w:tc>
      </w:tr>
      <w:tr w:rsidR="004B67D4" w:rsidRPr="004B67D4" w:rsidTr="004B67D4">
        <w:trPr>
          <w:trHeight w:val="275"/>
        </w:trPr>
        <w:tc>
          <w:tcPr>
            <w:tcW w:w="5000" w:type="pct"/>
            <w:gridSpan w:val="19"/>
            <w:vAlign w:val="center"/>
          </w:tcPr>
          <w:p w:rsidR="004B67D4" w:rsidRPr="004B67D4" w:rsidRDefault="004B67D4" w:rsidP="004B67D4">
            <w:pPr>
              <w:ind w:right="-57"/>
              <w:rPr>
                <w:color w:val="000000"/>
                <w:sz w:val="15"/>
                <w:szCs w:val="15"/>
              </w:rPr>
            </w:pPr>
            <w:r w:rsidRPr="004B67D4">
              <w:rPr>
                <w:color w:val="000000"/>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4B67D4" w:rsidRPr="004B67D4" w:rsidTr="004B67D4">
        <w:trPr>
          <w:trHeight w:val="275"/>
        </w:trPr>
        <w:tc>
          <w:tcPr>
            <w:tcW w:w="2907" w:type="pct"/>
            <w:gridSpan w:val="10"/>
            <w:shd w:val="clear" w:color="auto" w:fill="auto"/>
            <w:vAlign w:val="center"/>
          </w:tcPr>
          <w:p w:rsidR="004B67D4" w:rsidRPr="004B67D4" w:rsidRDefault="004B67D4" w:rsidP="004B67D4">
            <w:pPr>
              <w:ind w:right="-57"/>
              <w:rPr>
                <w:color w:val="000000"/>
                <w:sz w:val="15"/>
                <w:szCs w:val="15"/>
              </w:rPr>
            </w:pPr>
            <w:r w:rsidRPr="004B67D4">
              <w:rPr>
                <w:color w:val="000000"/>
                <w:sz w:val="15"/>
                <w:szCs w:val="15"/>
              </w:rPr>
              <w:t>Всего по группе 3</w:t>
            </w:r>
          </w:p>
        </w:tc>
        <w:tc>
          <w:tcPr>
            <w:tcW w:w="249"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c>
          <w:tcPr>
            <w:tcW w:w="223"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c>
          <w:tcPr>
            <w:tcW w:w="223"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249"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185"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151"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271" w:type="pct"/>
            <w:vAlign w:val="center"/>
          </w:tcPr>
          <w:p w:rsidR="004B67D4" w:rsidRPr="004B67D4" w:rsidRDefault="004B67D4" w:rsidP="004B67D4">
            <w:pPr>
              <w:ind w:right="-57"/>
              <w:jc w:val="center"/>
              <w:rPr>
                <w:color w:val="000000"/>
                <w:sz w:val="15"/>
                <w:szCs w:val="15"/>
                <w:lang w:val="en-US"/>
              </w:rPr>
            </w:pPr>
            <w:r w:rsidRPr="004B67D4">
              <w:rPr>
                <w:color w:val="000000"/>
                <w:sz w:val="15"/>
                <w:szCs w:val="15"/>
                <w:lang w:val="en-US"/>
              </w:rPr>
              <w:t>-</w:t>
            </w:r>
          </w:p>
        </w:tc>
        <w:tc>
          <w:tcPr>
            <w:tcW w:w="280"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c>
          <w:tcPr>
            <w:tcW w:w="261"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r>
      <w:tr w:rsidR="004B67D4" w:rsidRPr="004B67D4" w:rsidTr="004B67D4">
        <w:trPr>
          <w:trHeight w:val="275"/>
        </w:trPr>
        <w:tc>
          <w:tcPr>
            <w:tcW w:w="5000" w:type="pct"/>
            <w:gridSpan w:val="19"/>
            <w:vAlign w:val="center"/>
          </w:tcPr>
          <w:p w:rsidR="004B67D4" w:rsidRPr="004B67D4" w:rsidRDefault="004B67D4" w:rsidP="004B67D4">
            <w:pPr>
              <w:ind w:right="-57"/>
              <w:rPr>
                <w:color w:val="000000"/>
                <w:sz w:val="15"/>
                <w:szCs w:val="15"/>
              </w:rPr>
            </w:pPr>
            <w:r w:rsidRPr="004B67D4">
              <w:rPr>
                <w:color w:val="000000"/>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B67D4" w:rsidRPr="004B67D4" w:rsidTr="004B67D4">
        <w:trPr>
          <w:trHeight w:val="275"/>
        </w:trPr>
        <w:tc>
          <w:tcPr>
            <w:tcW w:w="2907" w:type="pct"/>
            <w:gridSpan w:val="10"/>
            <w:shd w:val="clear" w:color="auto" w:fill="auto"/>
            <w:vAlign w:val="center"/>
          </w:tcPr>
          <w:p w:rsidR="004B67D4" w:rsidRPr="004B67D4" w:rsidRDefault="004B67D4" w:rsidP="004B67D4">
            <w:pPr>
              <w:ind w:right="-57"/>
              <w:rPr>
                <w:color w:val="000000"/>
                <w:sz w:val="15"/>
                <w:szCs w:val="15"/>
              </w:rPr>
            </w:pPr>
            <w:r w:rsidRPr="004B67D4">
              <w:rPr>
                <w:color w:val="000000"/>
                <w:sz w:val="15"/>
                <w:szCs w:val="15"/>
              </w:rPr>
              <w:t>Всего по группе 4</w:t>
            </w:r>
          </w:p>
        </w:tc>
        <w:tc>
          <w:tcPr>
            <w:tcW w:w="249"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c>
          <w:tcPr>
            <w:tcW w:w="223"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c>
          <w:tcPr>
            <w:tcW w:w="223"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249"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185"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151" w:type="pct"/>
            <w:shd w:val="clear" w:color="auto" w:fill="auto"/>
            <w:vAlign w:val="center"/>
          </w:tcPr>
          <w:p w:rsidR="004B67D4" w:rsidRPr="004B67D4" w:rsidRDefault="004B67D4" w:rsidP="004B67D4">
            <w:pPr>
              <w:ind w:right="-57"/>
              <w:jc w:val="center"/>
              <w:rPr>
                <w:bCs/>
                <w:color w:val="000000"/>
                <w:sz w:val="15"/>
                <w:szCs w:val="15"/>
              </w:rPr>
            </w:pPr>
            <w:r w:rsidRPr="004B67D4">
              <w:rPr>
                <w:bCs/>
                <w:color w:val="000000"/>
                <w:sz w:val="15"/>
                <w:szCs w:val="15"/>
              </w:rPr>
              <w:t>-</w:t>
            </w:r>
          </w:p>
        </w:tc>
        <w:tc>
          <w:tcPr>
            <w:tcW w:w="271" w:type="pct"/>
            <w:vAlign w:val="center"/>
          </w:tcPr>
          <w:p w:rsidR="004B67D4" w:rsidRPr="004B67D4" w:rsidRDefault="004B67D4" w:rsidP="004B67D4">
            <w:pPr>
              <w:ind w:right="-57"/>
              <w:jc w:val="center"/>
              <w:rPr>
                <w:color w:val="000000"/>
                <w:sz w:val="15"/>
                <w:szCs w:val="15"/>
                <w:lang w:val="en-US"/>
              </w:rPr>
            </w:pPr>
            <w:r w:rsidRPr="004B67D4">
              <w:rPr>
                <w:color w:val="000000"/>
                <w:sz w:val="15"/>
                <w:szCs w:val="15"/>
                <w:lang w:val="en-US"/>
              </w:rPr>
              <w:t>-</w:t>
            </w:r>
          </w:p>
        </w:tc>
        <w:tc>
          <w:tcPr>
            <w:tcW w:w="280"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c>
          <w:tcPr>
            <w:tcW w:w="261" w:type="pct"/>
            <w:shd w:val="clear" w:color="auto" w:fill="auto"/>
            <w:vAlign w:val="center"/>
          </w:tcPr>
          <w:p w:rsidR="004B67D4" w:rsidRPr="004B67D4" w:rsidRDefault="004B67D4" w:rsidP="004B67D4">
            <w:pPr>
              <w:ind w:right="-57"/>
              <w:jc w:val="center"/>
              <w:rPr>
                <w:color w:val="000000"/>
                <w:sz w:val="15"/>
                <w:szCs w:val="15"/>
              </w:rPr>
            </w:pPr>
            <w:r w:rsidRPr="004B67D4">
              <w:rPr>
                <w:color w:val="000000"/>
                <w:sz w:val="15"/>
                <w:szCs w:val="15"/>
              </w:rPr>
              <w:t>-</w:t>
            </w:r>
          </w:p>
        </w:tc>
      </w:tr>
      <w:tr w:rsidR="004B67D4" w:rsidRPr="004B67D4" w:rsidTr="004B67D4">
        <w:trPr>
          <w:trHeight w:val="275"/>
        </w:trPr>
        <w:tc>
          <w:tcPr>
            <w:tcW w:w="5000" w:type="pct"/>
            <w:gridSpan w:val="19"/>
            <w:vAlign w:val="center"/>
          </w:tcPr>
          <w:p w:rsidR="004B67D4" w:rsidRPr="004B67D4" w:rsidRDefault="004B67D4" w:rsidP="004B67D4">
            <w:pPr>
              <w:ind w:right="-57"/>
              <w:rPr>
                <w:color w:val="000000"/>
                <w:sz w:val="15"/>
                <w:szCs w:val="15"/>
              </w:rPr>
            </w:pPr>
            <w:r w:rsidRPr="004B67D4">
              <w:rPr>
                <w:color w:val="000000"/>
                <w:sz w:val="15"/>
                <w:szCs w:val="15"/>
              </w:rPr>
              <w:t>Группа 5. Вывод из эксплуатации, консервации и демонтаж объектов системы централизованного теплоснабжения</w:t>
            </w:r>
          </w:p>
        </w:tc>
      </w:tr>
      <w:tr w:rsidR="004B67D4" w:rsidRPr="004B67D4" w:rsidTr="004B67D4">
        <w:trPr>
          <w:trHeight w:val="275"/>
        </w:trPr>
        <w:tc>
          <w:tcPr>
            <w:tcW w:w="5000" w:type="pct"/>
            <w:gridSpan w:val="19"/>
            <w:vAlign w:val="center"/>
          </w:tcPr>
          <w:p w:rsidR="004B67D4" w:rsidRPr="004B67D4" w:rsidRDefault="004B67D4" w:rsidP="004B67D4">
            <w:pPr>
              <w:ind w:right="-57"/>
              <w:rPr>
                <w:color w:val="000000"/>
                <w:sz w:val="15"/>
                <w:szCs w:val="15"/>
              </w:rPr>
            </w:pPr>
            <w:r w:rsidRPr="004B67D4">
              <w:rPr>
                <w:color w:val="000000"/>
                <w:sz w:val="15"/>
                <w:szCs w:val="15"/>
              </w:rPr>
              <w:t>5.1. Вывод из эксплуатации, консервация и демонтаж тепловых сетей</w:t>
            </w:r>
          </w:p>
        </w:tc>
      </w:tr>
      <w:tr w:rsidR="004B67D4" w:rsidRPr="004B67D4" w:rsidTr="004B67D4">
        <w:trPr>
          <w:trHeight w:val="275"/>
        </w:trPr>
        <w:tc>
          <w:tcPr>
            <w:tcW w:w="5000" w:type="pct"/>
            <w:gridSpan w:val="19"/>
            <w:vAlign w:val="center"/>
          </w:tcPr>
          <w:p w:rsidR="004B67D4" w:rsidRPr="004B67D4" w:rsidRDefault="004B67D4" w:rsidP="004B67D4">
            <w:pPr>
              <w:ind w:right="-57"/>
              <w:rPr>
                <w:color w:val="000000"/>
                <w:sz w:val="15"/>
                <w:szCs w:val="15"/>
              </w:rPr>
            </w:pPr>
            <w:r w:rsidRPr="004B67D4">
              <w:rPr>
                <w:color w:val="000000"/>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B67D4" w:rsidRPr="004B67D4" w:rsidTr="004B67D4">
        <w:trPr>
          <w:trHeight w:val="275"/>
        </w:trPr>
        <w:tc>
          <w:tcPr>
            <w:tcW w:w="2907" w:type="pct"/>
            <w:gridSpan w:val="10"/>
            <w:shd w:val="clear" w:color="auto" w:fill="auto"/>
            <w:vAlign w:val="center"/>
          </w:tcPr>
          <w:p w:rsidR="004B67D4" w:rsidRPr="004B67D4" w:rsidRDefault="004B67D4" w:rsidP="004B67D4">
            <w:pPr>
              <w:ind w:right="-57"/>
              <w:rPr>
                <w:color w:val="000000"/>
                <w:sz w:val="15"/>
                <w:szCs w:val="15"/>
              </w:rPr>
            </w:pPr>
            <w:r w:rsidRPr="004B67D4">
              <w:rPr>
                <w:color w:val="000000"/>
                <w:sz w:val="15"/>
                <w:szCs w:val="15"/>
              </w:rPr>
              <w:t>Всего по группе 5</w:t>
            </w:r>
          </w:p>
        </w:tc>
        <w:tc>
          <w:tcPr>
            <w:tcW w:w="249" w:type="pct"/>
            <w:shd w:val="clear" w:color="auto" w:fill="auto"/>
            <w:vAlign w:val="center"/>
          </w:tcPr>
          <w:p w:rsidR="004B67D4" w:rsidRPr="004B67D4" w:rsidRDefault="004B67D4" w:rsidP="004B67D4">
            <w:pPr>
              <w:jc w:val="center"/>
              <w:rPr>
                <w:color w:val="000000"/>
                <w:sz w:val="15"/>
                <w:szCs w:val="15"/>
              </w:rPr>
            </w:pPr>
            <w:r w:rsidRPr="004B67D4">
              <w:rPr>
                <w:color w:val="000000"/>
                <w:sz w:val="15"/>
                <w:szCs w:val="15"/>
              </w:rPr>
              <w:t>-</w:t>
            </w:r>
          </w:p>
        </w:tc>
        <w:tc>
          <w:tcPr>
            <w:tcW w:w="223" w:type="pct"/>
            <w:shd w:val="clear" w:color="auto" w:fill="auto"/>
            <w:vAlign w:val="center"/>
          </w:tcPr>
          <w:p w:rsidR="004B67D4" w:rsidRPr="004B67D4" w:rsidRDefault="004B67D4" w:rsidP="004B67D4">
            <w:pPr>
              <w:jc w:val="center"/>
              <w:rPr>
                <w:color w:val="000000"/>
                <w:sz w:val="15"/>
                <w:szCs w:val="15"/>
              </w:rPr>
            </w:pPr>
            <w:r w:rsidRPr="004B67D4">
              <w:rPr>
                <w:color w:val="000000"/>
                <w:sz w:val="15"/>
                <w:szCs w:val="15"/>
              </w:rPr>
              <w:t>-</w:t>
            </w:r>
          </w:p>
        </w:tc>
        <w:tc>
          <w:tcPr>
            <w:tcW w:w="223" w:type="pct"/>
            <w:shd w:val="clear" w:color="auto" w:fill="auto"/>
            <w:vAlign w:val="center"/>
          </w:tcPr>
          <w:p w:rsidR="004B67D4" w:rsidRPr="004B67D4" w:rsidRDefault="004B67D4" w:rsidP="004B67D4">
            <w:pPr>
              <w:jc w:val="center"/>
              <w:rPr>
                <w:bCs/>
                <w:color w:val="000000"/>
                <w:sz w:val="15"/>
                <w:szCs w:val="15"/>
              </w:rPr>
            </w:pPr>
            <w:r w:rsidRPr="004B67D4">
              <w:rPr>
                <w:bCs/>
                <w:color w:val="000000"/>
                <w:sz w:val="15"/>
                <w:szCs w:val="15"/>
              </w:rPr>
              <w:t>-</w:t>
            </w:r>
          </w:p>
        </w:tc>
        <w:tc>
          <w:tcPr>
            <w:tcW w:w="249" w:type="pct"/>
            <w:shd w:val="clear" w:color="auto" w:fill="auto"/>
            <w:vAlign w:val="center"/>
          </w:tcPr>
          <w:p w:rsidR="004B67D4" w:rsidRPr="004B67D4" w:rsidRDefault="004B67D4" w:rsidP="004B67D4">
            <w:pPr>
              <w:jc w:val="center"/>
              <w:rPr>
                <w:bCs/>
                <w:color w:val="000000"/>
                <w:sz w:val="15"/>
                <w:szCs w:val="15"/>
              </w:rPr>
            </w:pPr>
            <w:r w:rsidRPr="004B67D4">
              <w:rPr>
                <w:bCs/>
                <w:color w:val="000000"/>
                <w:sz w:val="15"/>
                <w:szCs w:val="15"/>
              </w:rPr>
              <w:t>-</w:t>
            </w:r>
          </w:p>
        </w:tc>
        <w:tc>
          <w:tcPr>
            <w:tcW w:w="185" w:type="pct"/>
            <w:shd w:val="clear" w:color="auto" w:fill="auto"/>
            <w:vAlign w:val="center"/>
          </w:tcPr>
          <w:p w:rsidR="004B67D4" w:rsidRPr="004B67D4" w:rsidRDefault="004B67D4" w:rsidP="004B67D4">
            <w:pPr>
              <w:jc w:val="center"/>
              <w:rPr>
                <w:bCs/>
                <w:color w:val="000000"/>
                <w:sz w:val="15"/>
                <w:szCs w:val="15"/>
              </w:rPr>
            </w:pPr>
            <w:r w:rsidRPr="004B67D4">
              <w:rPr>
                <w:bCs/>
                <w:color w:val="000000"/>
                <w:sz w:val="15"/>
                <w:szCs w:val="15"/>
              </w:rPr>
              <w:t>-</w:t>
            </w:r>
          </w:p>
        </w:tc>
        <w:tc>
          <w:tcPr>
            <w:tcW w:w="151" w:type="pct"/>
            <w:shd w:val="clear" w:color="auto" w:fill="auto"/>
            <w:vAlign w:val="center"/>
          </w:tcPr>
          <w:p w:rsidR="004B67D4" w:rsidRPr="004B67D4" w:rsidRDefault="004B67D4" w:rsidP="004B67D4">
            <w:pPr>
              <w:jc w:val="center"/>
              <w:rPr>
                <w:bCs/>
                <w:color w:val="000000"/>
                <w:sz w:val="15"/>
                <w:szCs w:val="15"/>
              </w:rPr>
            </w:pPr>
            <w:r w:rsidRPr="004B67D4">
              <w:rPr>
                <w:bCs/>
                <w:color w:val="000000"/>
                <w:sz w:val="15"/>
                <w:szCs w:val="15"/>
              </w:rPr>
              <w:t>-</w:t>
            </w:r>
          </w:p>
        </w:tc>
        <w:tc>
          <w:tcPr>
            <w:tcW w:w="271" w:type="pct"/>
            <w:vAlign w:val="center"/>
          </w:tcPr>
          <w:p w:rsidR="004B67D4" w:rsidRPr="004B67D4" w:rsidRDefault="004B67D4" w:rsidP="004B67D4">
            <w:pPr>
              <w:jc w:val="center"/>
              <w:rPr>
                <w:color w:val="000000"/>
                <w:sz w:val="15"/>
                <w:szCs w:val="15"/>
                <w:lang w:val="en-US"/>
              </w:rPr>
            </w:pPr>
            <w:r w:rsidRPr="004B67D4">
              <w:rPr>
                <w:color w:val="000000"/>
                <w:sz w:val="15"/>
                <w:szCs w:val="15"/>
                <w:lang w:val="en-US"/>
              </w:rPr>
              <w:t>-</w:t>
            </w:r>
          </w:p>
        </w:tc>
        <w:tc>
          <w:tcPr>
            <w:tcW w:w="280" w:type="pct"/>
            <w:shd w:val="clear" w:color="auto" w:fill="auto"/>
            <w:vAlign w:val="center"/>
          </w:tcPr>
          <w:p w:rsidR="004B67D4" w:rsidRPr="004B67D4" w:rsidRDefault="004B67D4" w:rsidP="004B67D4">
            <w:pPr>
              <w:jc w:val="center"/>
              <w:rPr>
                <w:color w:val="000000"/>
                <w:sz w:val="15"/>
                <w:szCs w:val="15"/>
              </w:rPr>
            </w:pPr>
            <w:r w:rsidRPr="004B67D4">
              <w:rPr>
                <w:color w:val="000000"/>
                <w:sz w:val="15"/>
                <w:szCs w:val="15"/>
              </w:rPr>
              <w:t>-</w:t>
            </w:r>
          </w:p>
        </w:tc>
        <w:tc>
          <w:tcPr>
            <w:tcW w:w="261" w:type="pct"/>
            <w:shd w:val="clear" w:color="auto" w:fill="auto"/>
            <w:vAlign w:val="center"/>
          </w:tcPr>
          <w:p w:rsidR="004B67D4" w:rsidRPr="004B67D4" w:rsidRDefault="004B67D4" w:rsidP="004B67D4">
            <w:pPr>
              <w:jc w:val="center"/>
              <w:rPr>
                <w:color w:val="000000"/>
                <w:sz w:val="15"/>
                <w:szCs w:val="15"/>
              </w:rPr>
            </w:pPr>
            <w:r w:rsidRPr="004B67D4">
              <w:rPr>
                <w:color w:val="000000"/>
                <w:sz w:val="15"/>
                <w:szCs w:val="15"/>
              </w:rPr>
              <w:t>-</w:t>
            </w:r>
          </w:p>
        </w:tc>
      </w:tr>
      <w:tr w:rsidR="004B67D4" w:rsidRPr="004B67D4" w:rsidTr="004B67D4">
        <w:trPr>
          <w:trHeight w:val="275"/>
        </w:trPr>
        <w:tc>
          <w:tcPr>
            <w:tcW w:w="2907" w:type="pct"/>
            <w:gridSpan w:val="10"/>
            <w:shd w:val="clear" w:color="auto" w:fill="auto"/>
            <w:vAlign w:val="center"/>
          </w:tcPr>
          <w:p w:rsidR="004B67D4" w:rsidRPr="004B67D4" w:rsidRDefault="004B67D4" w:rsidP="004B67D4">
            <w:pPr>
              <w:ind w:right="-57"/>
              <w:rPr>
                <w:color w:val="000000"/>
                <w:sz w:val="15"/>
                <w:szCs w:val="15"/>
              </w:rPr>
            </w:pPr>
            <w:r w:rsidRPr="004B67D4">
              <w:rPr>
                <w:color w:val="000000"/>
                <w:sz w:val="15"/>
                <w:szCs w:val="15"/>
              </w:rPr>
              <w:t>ИТОГО по программе</w:t>
            </w:r>
          </w:p>
        </w:tc>
        <w:tc>
          <w:tcPr>
            <w:tcW w:w="249" w:type="pct"/>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18 000,00</w:t>
            </w:r>
          </w:p>
        </w:tc>
        <w:tc>
          <w:tcPr>
            <w:tcW w:w="223" w:type="pct"/>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1 220,34</w:t>
            </w:r>
          </w:p>
        </w:tc>
        <w:tc>
          <w:tcPr>
            <w:tcW w:w="223" w:type="pct"/>
            <w:shd w:val="clear" w:color="auto" w:fill="auto"/>
            <w:vAlign w:val="center"/>
          </w:tcPr>
          <w:p w:rsidR="004B67D4" w:rsidRPr="004B67D4" w:rsidRDefault="004B67D4" w:rsidP="004B67D4">
            <w:pPr>
              <w:ind w:left="-57" w:right="-57"/>
              <w:jc w:val="center"/>
              <w:rPr>
                <w:bCs/>
                <w:color w:val="000000"/>
                <w:sz w:val="15"/>
                <w:szCs w:val="15"/>
              </w:rPr>
            </w:pPr>
            <w:r w:rsidRPr="004B67D4">
              <w:rPr>
                <w:bCs/>
                <w:color w:val="000000"/>
                <w:sz w:val="15"/>
                <w:szCs w:val="15"/>
              </w:rPr>
              <w:t>5 593,22</w:t>
            </w:r>
          </w:p>
        </w:tc>
        <w:tc>
          <w:tcPr>
            <w:tcW w:w="249" w:type="pct"/>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11 186,44</w:t>
            </w:r>
          </w:p>
        </w:tc>
        <w:tc>
          <w:tcPr>
            <w:tcW w:w="185" w:type="pct"/>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151" w:type="pct"/>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271" w:type="pct"/>
            <w:vAlign w:val="center"/>
          </w:tcPr>
          <w:p w:rsidR="004B67D4" w:rsidRPr="004B67D4" w:rsidRDefault="004B67D4" w:rsidP="004B67D4">
            <w:pPr>
              <w:ind w:left="-57" w:right="-57"/>
              <w:jc w:val="center"/>
              <w:rPr>
                <w:color w:val="000000"/>
                <w:sz w:val="15"/>
                <w:szCs w:val="15"/>
                <w:lang w:val="en-US"/>
              </w:rPr>
            </w:pPr>
            <w:r w:rsidRPr="004B67D4">
              <w:rPr>
                <w:color w:val="000000"/>
                <w:sz w:val="15"/>
                <w:szCs w:val="15"/>
                <w:lang w:val="en-US"/>
              </w:rPr>
              <w:t>0.00</w:t>
            </w:r>
          </w:p>
        </w:tc>
        <w:tc>
          <w:tcPr>
            <w:tcW w:w="280" w:type="pct"/>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c>
          <w:tcPr>
            <w:tcW w:w="261" w:type="pct"/>
            <w:shd w:val="clear" w:color="auto" w:fill="auto"/>
            <w:vAlign w:val="center"/>
          </w:tcPr>
          <w:p w:rsidR="004B67D4" w:rsidRPr="004B67D4" w:rsidRDefault="004B67D4" w:rsidP="004B67D4">
            <w:pPr>
              <w:ind w:left="-57" w:right="-57"/>
              <w:jc w:val="center"/>
              <w:rPr>
                <w:color w:val="000000"/>
                <w:sz w:val="15"/>
                <w:szCs w:val="15"/>
              </w:rPr>
            </w:pPr>
            <w:r w:rsidRPr="004B67D4">
              <w:rPr>
                <w:color w:val="000000"/>
                <w:sz w:val="15"/>
                <w:szCs w:val="15"/>
              </w:rPr>
              <w:t>0,00</w:t>
            </w:r>
          </w:p>
        </w:tc>
      </w:tr>
    </w:tbl>
    <w:p w:rsidR="004B67D4" w:rsidRPr="004B67D4" w:rsidRDefault="004B67D4" w:rsidP="004B67D4">
      <w:pPr>
        <w:rPr>
          <w:sz w:val="20"/>
          <w:szCs w:val="20"/>
        </w:rPr>
      </w:pPr>
    </w:p>
    <w:p w:rsidR="004B67D4" w:rsidRPr="004B67D4" w:rsidRDefault="004B67D4" w:rsidP="004B67D4">
      <w:pPr>
        <w:rPr>
          <w:sz w:val="20"/>
          <w:szCs w:val="20"/>
        </w:rPr>
      </w:pPr>
    </w:p>
    <w:p w:rsidR="004B67D4" w:rsidRPr="004B67D4" w:rsidRDefault="004B67D4" w:rsidP="004B67D4">
      <w:pPr>
        <w:rPr>
          <w:sz w:val="20"/>
          <w:szCs w:val="20"/>
        </w:rPr>
      </w:pPr>
    </w:p>
    <w:p w:rsidR="004B67D4" w:rsidRPr="004B67D4" w:rsidRDefault="004B67D4" w:rsidP="004B67D4">
      <w:pPr>
        <w:rPr>
          <w:sz w:val="20"/>
          <w:szCs w:val="20"/>
        </w:rPr>
        <w:sectPr w:rsidR="004B67D4" w:rsidRPr="004B67D4" w:rsidSect="004B67D4">
          <w:pgSz w:w="16838" w:h="11906" w:orient="landscape"/>
          <w:pgMar w:top="1276" w:right="1560" w:bottom="426" w:left="1418" w:header="708" w:footer="418" w:gutter="0"/>
          <w:cols w:space="708"/>
          <w:docGrid w:linePitch="360"/>
        </w:sectPr>
      </w:pPr>
    </w:p>
    <w:p w:rsidR="004B67D4" w:rsidRPr="004B67D4" w:rsidRDefault="004B67D4" w:rsidP="004B67D4">
      <w:pPr>
        <w:jc w:val="center"/>
        <w:rPr>
          <w:b/>
          <w:bCs/>
          <w:sz w:val="28"/>
          <w:szCs w:val="28"/>
        </w:rPr>
      </w:pPr>
      <w:r w:rsidRPr="004B67D4">
        <w:rPr>
          <w:b/>
          <w:bCs/>
          <w:sz w:val="28"/>
          <w:szCs w:val="28"/>
        </w:rPr>
        <w:lastRenderedPageBreak/>
        <w:t xml:space="preserve">Плановые значения показателей, достижение которых предусмотрено </w:t>
      </w:r>
    </w:p>
    <w:p w:rsidR="004B67D4" w:rsidRPr="004B67D4" w:rsidRDefault="004B67D4" w:rsidP="004B67D4">
      <w:pPr>
        <w:jc w:val="center"/>
        <w:rPr>
          <w:b/>
          <w:bCs/>
          <w:sz w:val="28"/>
          <w:szCs w:val="28"/>
        </w:rPr>
      </w:pPr>
      <w:r w:rsidRPr="004B67D4">
        <w:rPr>
          <w:b/>
          <w:bCs/>
          <w:sz w:val="28"/>
          <w:szCs w:val="28"/>
        </w:rPr>
        <w:t>в результате реализации мероприятий инвестиционной программы ООО «Тепловик» в сфере теплоснабжения на 2019-2023 годы</w:t>
      </w:r>
    </w:p>
    <w:p w:rsidR="004B67D4" w:rsidRPr="004B67D4" w:rsidRDefault="004B67D4" w:rsidP="004B67D4">
      <w:pPr>
        <w:jc w:val="center"/>
        <w:rPr>
          <w:b/>
          <w:bCs/>
          <w:sz w:val="28"/>
          <w:szCs w:val="28"/>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1681"/>
        <w:gridCol w:w="1681"/>
        <w:gridCol w:w="910"/>
        <w:gridCol w:w="862"/>
        <w:gridCol w:w="846"/>
        <w:gridCol w:w="846"/>
        <w:gridCol w:w="846"/>
        <w:gridCol w:w="846"/>
        <w:gridCol w:w="846"/>
      </w:tblGrid>
      <w:tr w:rsidR="004B67D4" w:rsidRPr="004B67D4" w:rsidTr="004B67D4">
        <w:trPr>
          <w:trHeight w:val="480"/>
        </w:trPr>
        <w:tc>
          <w:tcPr>
            <w:tcW w:w="181" w:type="pct"/>
            <w:vMerge w:val="restart"/>
            <w:shd w:val="clear" w:color="auto" w:fill="auto"/>
            <w:vAlign w:val="center"/>
            <w:hideMark/>
          </w:tcPr>
          <w:p w:rsidR="004B67D4" w:rsidRPr="004B67D4" w:rsidRDefault="004B67D4" w:rsidP="004B67D4">
            <w:pPr>
              <w:ind w:left="-108" w:right="-54"/>
              <w:jc w:val="center"/>
              <w:rPr>
                <w:sz w:val="18"/>
                <w:szCs w:val="18"/>
              </w:rPr>
            </w:pPr>
            <w:r w:rsidRPr="004B67D4">
              <w:rPr>
                <w:sz w:val="18"/>
                <w:szCs w:val="18"/>
              </w:rPr>
              <w:t>№ п/п</w:t>
            </w:r>
          </w:p>
        </w:tc>
        <w:tc>
          <w:tcPr>
            <w:tcW w:w="865" w:type="pct"/>
            <w:vMerge w:val="restart"/>
            <w:shd w:val="clear" w:color="auto" w:fill="auto"/>
            <w:vAlign w:val="center"/>
            <w:hideMark/>
          </w:tcPr>
          <w:p w:rsidR="004B67D4" w:rsidRPr="004B67D4" w:rsidRDefault="004B67D4" w:rsidP="004B67D4">
            <w:pPr>
              <w:jc w:val="center"/>
              <w:rPr>
                <w:sz w:val="18"/>
                <w:szCs w:val="18"/>
              </w:rPr>
            </w:pPr>
            <w:r w:rsidRPr="004B67D4">
              <w:rPr>
                <w:sz w:val="18"/>
                <w:szCs w:val="18"/>
              </w:rPr>
              <w:t>Наименование показателя</w:t>
            </w:r>
          </w:p>
        </w:tc>
        <w:tc>
          <w:tcPr>
            <w:tcW w:w="865" w:type="pct"/>
            <w:vMerge w:val="restart"/>
            <w:shd w:val="clear" w:color="auto" w:fill="auto"/>
            <w:vAlign w:val="center"/>
            <w:hideMark/>
          </w:tcPr>
          <w:p w:rsidR="004B67D4" w:rsidRPr="004B67D4" w:rsidRDefault="004B67D4" w:rsidP="004B67D4">
            <w:pPr>
              <w:jc w:val="center"/>
              <w:rPr>
                <w:sz w:val="18"/>
                <w:szCs w:val="18"/>
              </w:rPr>
            </w:pPr>
            <w:r w:rsidRPr="004B67D4">
              <w:rPr>
                <w:sz w:val="18"/>
                <w:szCs w:val="18"/>
              </w:rPr>
              <w:t>Ед. изм.</w:t>
            </w:r>
          </w:p>
        </w:tc>
        <w:tc>
          <w:tcPr>
            <w:tcW w:w="468" w:type="pct"/>
            <w:vMerge w:val="restart"/>
            <w:shd w:val="clear" w:color="auto" w:fill="auto"/>
            <w:vAlign w:val="center"/>
            <w:hideMark/>
          </w:tcPr>
          <w:p w:rsidR="004B67D4" w:rsidRPr="004B67D4" w:rsidRDefault="004B67D4" w:rsidP="004B67D4">
            <w:pPr>
              <w:jc w:val="center"/>
              <w:rPr>
                <w:sz w:val="18"/>
                <w:szCs w:val="18"/>
              </w:rPr>
            </w:pPr>
            <w:proofErr w:type="spellStart"/>
            <w:proofErr w:type="gramStart"/>
            <w:r w:rsidRPr="004B67D4">
              <w:rPr>
                <w:sz w:val="18"/>
                <w:szCs w:val="18"/>
              </w:rPr>
              <w:t>Факти-ческие</w:t>
            </w:r>
            <w:proofErr w:type="spellEnd"/>
            <w:proofErr w:type="gramEnd"/>
            <w:r w:rsidRPr="004B67D4">
              <w:rPr>
                <w:sz w:val="18"/>
                <w:szCs w:val="18"/>
              </w:rPr>
              <w:t xml:space="preserve"> значения</w:t>
            </w:r>
          </w:p>
        </w:tc>
        <w:tc>
          <w:tcPr>
            <w:tcW w:w="2621" w:type="pct"/>
            <w:gridSpan w:val="6"/>
            <w:shd w:val="clear" w:color="auto" w:fill="auto"/>
            <w:vAlign w:val="center"/>
            <w:hideMark/>
          </w:tcPr>
          <w:p w:rsidR="004B67D4" w:rsidRPr="004B67D4" w:rsidRDefault="004B67D4" w:rsidP="004B67D4">
            <w:pPr>
              <w:jc w:val="center"/>
              <w:rPr>
                <w:sz w:val="18"/>
                <w:szCs w:val="18"/>
              </w:rPr>
            </w:pPr>
            <w:r w:rsidRPr="004B67D4">
              <w:rPr>
                <w:sz w:val="18"/>
                <w:szCs w:val="18"/>
              </w:rPr>
              <w:t>Плановые значения</w:t>
            </w:r>
          </w:p>
        </w:tc>
      </w:tr>
      <w:tr w:rsidR="004B67D4" w:rsidRPr="004B67D4" w:rsidTr="004B67D4">
        <w:trPr>
          <w:trHeight w:val="600"/>
        </w:trPr>
        <w:tc>
          <w:tcPr>
            <w:tcW w:w="181" w:type="pct"/>
            <w:vMerge/>
            <w:vAlign w:val="center"/>
            <w:hideMark/>
          </w:tcPr>
          <w:p w:rsidR="004B67D4" w:rsidRPr="004B67D4" w:rsidRDefault="004B67D4" w:rsidP="004B67D4">
            <w:pPr>
              <w:jc w:val="center"/>
              <w:rPr>
                <w:sz w:val="18"/>
                <w:szCs w:val="18"/>
              </w:rPr>
            </w:pPr>
          </w:p>
        </w:tc>
        <w:tc>
          <w:tcPr>
            <w:tcW w:w="865" w:type="pct"/>
            <w:vMerge/>
            <w:vAlign w:val="center"/>
            <w:hideMark/>
          </w:tcPr>
          <w:p w:rsidR="004B67D4" w:rsidRPr="004B67D4" w:rsidRDefault="004B67D4" w:rsidP="004B67D4">
            <w:pPr>
              <w:jc w:val="center"/>
              <w:rPr>
                <w:sz w:val="18"/>
                <w:szCs w:val="18"/>
              </w:rPr>
            </w:pPr>
          </w:p>
        </w:tc>
        <w:tc>
          <w:tcPr>
            <w:tcW w:w="865" w:type="pct"/>
            <w:vMerge/>
            <w:vAlign w:val="center"/>
            <w:hideMark/>
          </w:tcPr>
          <w:p w:rsidR="004B67D4" w:rsidRPr="004B67D4" w:rsidRDefault="004B67D4" w:rsidP="004B67D4">
            <w:pPr>
              <w:jc w:val="center"/>
              <w:rPr>
                <w:sz w:val="18"/>
                <w:szCs w:val="18"/>
              </w:rPr>
            </w:pPr>
          </w:p>
        </w:tc>
        <w:tc>
          <w:tcPr>
            <w:tcW w:w="468" w:type="pct"/>
            <w:vMerge/>
            <w:vAlign w:val="center"/>
            <w:hideMark/>
          </w:tcPr>
          <w:p w:rsidR="004B67D4" w:rsidRPr="004B67D4" w:rsidRDefault="004B67D4" w:rsidP="004B67D4">
            <w:pPr>
              <w:jc w:val="center"/>
              <w:rPr>
                <w:sz w:val="18"/>
                <w:szCs w:val="18"/>
              </w:rPr>
            </w:pPr>
          </w:p>
        </w:tc>
        <w:tc>
          <w:tcPr>
            <w:tcW w:w="444" w:type="pct"/>
            <w:vMerge w:val="restart"/>
            <w:shd w:val="clear" w:color="auto" w:fill="auto"/>
            <w:vAlign w:val="center"/>
            <w:hideMark/>
          </w:tcPr>
          <w:p w:rsidR="004B67D4" w:rsidRPr="004B67D4" w:rsidRDefault="004B67D4" w:rsidP="004B67D4">
            <w:pPr>
              <w:jc w:val="center"/>
              <w:rPr>
                <w:sz w:val="18"/>
                <w:szCs w:val="18"/>
              </w:rPr>
            </w:pPr>
            <w:proofErr w:type="spellStart"/>
            <w:proofErr w:type="gramStart"/>
            <w:r w:rsidRPr="004B67D4">
              <w:rPr>
                <w:sz w:val="18"/>
                <w:szCs w:val="18"/>
              </w:rPr>
              <w:t>Утверж</w:t>
            </w:r>
            <w:proofErr w:type="spellEnd"/>
            <w:r w:rsidRPr="004B67D4">
              <w:rPr>
                <w:sz w:val="18"/>
                <w:szCs w:val="18"/>
              </w:rPr>
              <w:t>-денный</w:t>
            </w:r>
            <w:proofErr w:type="gramEnd"/>
            <w:r w:rsidRPr="004B67D4">
              <w:rPr>
                <w:sz w:val="18"/>
                <w:szCs w:val="18"/>
              </w:rPr>
              <w:t xml:space="preserve"> период</w:t>
            </w:r>
          </w:p>
        </w:tc>
        <w:tc>
          <w:tcPr>
            <w:tcW w:w="2177" w:type="pct"/>
            <w:gridSpan w:val="5"/>
            <w:shd w:val="clear" w:color="auto" w:fill="auto"/>
            <w:vAlign w:val="center"/>
            <w:hideMark/>
          </w:tcPr>
          <w:p w:rsidR="004B67D4" w:rsidRPr="004B67D4" w:rsidRDefault="004B67D4" w:rsidP="004B67D4">
            <w:pPr>
              <w:jc w:val="center"/>
              <w:rPr>
                <w:sz w:val="18"/>
                <w:szCs w:val="18"/>
              </w:rPr>
            </w:pPr>
            <w:r w:rsidRPr="004B67D4">
              <w:rPr>
                <w:sz w:val="18"/>
                <w:szCs w:val="18"/>
              </w:rPr>
              <w:t>в т.ч. по годам реализации</w:t>
            </w:r>
          </w:p>
        </w:tc>
      </w:tr>
      <w:tr w:rsidR="004B67D4" w:rsidRPr="004B67D4" w:rsidTr="004B67D4">
        <w:trPr>
          <w:trHeight w:val="255"/>
        </w:trPr>
        <w:tc>
          <w:tcPr>
            <w:tcW w:w="181" w:type="pct"/>
            <w:vMerge/>
            <w:vAlign w:val="center"/>
            <w:hideMark/>
          </w:tcPr>
          <w:p w:rsidR="004B67D4" w:rsidRPr="004B67D4" w:rsidRDefault="004B67D4" w:rsidP="004B67D4">
            <w:pPr>
              <w:jc w:val="center"/>
              <w:rPr>
                <w:sz w:val="18"/>
                <w:szCs w:val="18"/>
              </w:rPr>
            </w:pPr>
          </w:p>
        </w:tc>
        <w:tc>
          <w:tcPr>
            <w:tcW w:w="865" w:type="pct"/>
            <w:vMerge/>
            <w:vAlign w:val="center"/>
            <w:hideMark/>
          </w:tcPr>
          <w:p w:rsidR="004B67D4" w:rsidRPr="004B67D4" w:rsidRDefault="004B67D4" w:rsidP="004B67D4">
            <w:pPr>
              <w:jc w:val="center"/>
              <w:rPr>
                <w:sz w:val="18"/>
                <w:szCs w:val="18"/>
              </w:rPr>
            </w:pPr>
          </w:p>
        </w:tc>
        <w:tc>
          <w:tcPr>
            <w:tcW w:w="865" w:type="pct"/>
            <w:vMerge/>
            <w:vAlign w:val="center"/>
            <w:hideMark/>
          </w:tcPr>
          <w:p w:rsidR="004B67D4" w:rsidRPr="004B67D4" w:rsidRDefault="004B67D4" w:rsidP="004B67D4">
            <w:pPr>
              <w:jc w:val="center"/>
              <w:rPr>
                <w:sz w:val="18"/>
                <w:szCs w:val="18"/>
              </w:rPr>
            </w:pPr>
          </w:p>
        </w:tc>
        <w:tc>
          <w:tcPr>
            <w:tcW w:w="468" w:type="pct"/>
            <w:vMerge/>
            <w:vAlign w:val="center"/>
            <w:hideMark/>
          </w:tcPr>
          <w:p w:rsidR="004B67D4" w:rsidRPr="004B67D4" w:rsidRDefault="004B67D4" w:rsidP="004B67D4">
            <w:pPr>
              <w:jc w:val="center"/>
              <w:rPr>
                <w:sz w:val="18"/>
                <w:szCs w:val="18"/>
              </w:rPr>
            </w:pPr>
          </w:p>
        </w:tc>
        <w:tc>
          <w:tcPr>
            <w:tcW w:w="444" w:type="pct"/>
            <w:vMerge/>
            <w:vAlign w:val="center"/>
            <w:hideMark/>
          </w:tcPr>
          <w:p w:rsidR="004B67D4" w:rsidRPr="004B67D4" w:rsidRDefault="004B67D4" w:rsidP="004B67D4">
            <w:pPr>
              <w:jc w:val="center"/>
              <w:rPr>
                <w:sz w:val="18"/>
                <w:szCs w:val="18"/>
              </w:rPr>
            </w:pP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2019</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2020</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2021</w:t>
            </w:r>
          </w:p>
        </w:tc>
        <w:tc>
          <w:tcPr>
            <w:tcW w:w="435" w:type="pct"/>
            <w:vAlign w:val="center"/>
          </w:tcPr>
          <w:p w:rsidR="004B67D4" w:rsidRPr="004B67D4" w:rsidRDefault="004B67D4" w:rsidP="004B67D4">
            <w:pPr>
              <w:jc w:val="center"/>
              <w:rPr>
                <w:sz w:val="18"/>
                <w:szCs w:val="18"/>
              </w:rPr>
            </w:pPr>
            <w:r w:rsidRPr="004B67D4">
              <w:rPr>
                <w:sz w:val="18"/>
                <w:szCs w:val="18"/>
              </w:rPr>
              <w:t>2022</w:t>
            </w:r>
          </w:p>
        </w:tc>
        <w:tc>
          <w:tcPr>
            <w:tcW w:w="435" w:type="pct"/>
            <w:vAlign w:val="center"/>
          </w:tcPr>
          <w:p w:rsidR="004B67D4" w:rsidRPr="004B67D4" w:rsidRDefault="004B67D4" w:rsidP="004B67D4">
            <w:pPr>
              <w:jc w:val="center"/>
              <w:rPr>
                <w:sz w:val="18"/>
                <w:szCs w:val="18"/>
                <w:lang w:val="en-US"/>
              </w:rPr>
            </w:pPr>
            <w:r w:rsidRPr="004B67D4">
              <w:rPr>
                <w:sz w:val="18"/>
                <w:szCs w:val="18"/>
                <w:lang w:val="en-US"/>
              </w:rPr>
              <w:t>2023</w:t>
            </w:r>
          </w:p>
        </w:tc>
      </w:tr>
      <w:tr w:rsidR="004B67D4" w:rsidRPr="004B67D4" w:rsidTr="004B67D4">
        <w:trPr>
          <w:trHeight w:val="510"/>
        </w:trPr>
        <w:tc>
          <w:tcPr>
            <w:tcW w:w="181" w:type="pct"/>
            <w:shd w:val="clear" w:color="auto" w:fill="auto"/>
            <w:vAlign w:val="center"/>
            <w:hideMark/>
          </w:tcPr>
          <w:p w:rsidR="004B67D4" w:rsidRPr="004B67D4" w:rsidRDefault="004B67D4" w:rsidP="004B67D4">
            <w:pPr>
              <w:jc w:val="center"/>
              <w:rPr>
                <w:sz w:val="18"/>
                <w:szCs w:val="18"/>
              </w:rPr>
            </w:pPr>
            <w:r w:rsidRPr="004B67D4">
              <w:rPr>
                <w:sz w:val="18"/>
                <w:szCs w:val="18"/>
              </w:rPr>
              <w:t>1.</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Удельный расход электрической энергии на транспортировку теплоносителя</w:t>
            </w:r>
          </w:p>
        </w:tc>
        <w:tc>
          <w:tcPr>
            <w:tcW w:w="865" w:type="pct"/>
            <w:shd w:val="clear" w:color="auto" w:fill="auto"/>
            <w:vAlign w:val="center"/>
            <w:hideMark/>
          </w:tcPr>
          <w:p w:rsidR="004B67D4" w:rsidRPr="004B67D4" w:rsidRDefault="004B67D4" w:rsidP="004B67D4">
            <w:pPr>
              <w:jc w:val="center"/>
              <w:rPr>
                <w:sz w:val="18"/>
                <w:szCs w:val="18"/>
                <w:vertAlign w:val="superscript"/>
              </w:rPr>
            </w:pPr>
            <w:proofErr w:type="spellStart"/>
            <w:r w:rsidRPr="004B67D4">
              <w:rPr>
                <w:sz w:val="18"/>
                <w:szCs w:val="18"/>
              </w:rPr>
              <w:t>кВт·ч</w:t>
            </w:r>
            <w:proofErr w:type="spellEnd"/>
            <w:r w:rsidRPr="004B67D4">
              <w:rPr>
                <w:sz w:val="18"/>
                <w:szCs w:val="18"/>
              </w:rPr>
              <w:t>/м</w:t>
            </w:r>
            <w:r w:rsidRPr="004B67D4">
              <w:rPr>
                <w:sz w:val="18"/>
                <w:szCs w:val="18"/>
                <w:vertAlign w:val="superscript"/>
              </w:rPr>
              <w:t>3</w:t>
            </w:r>
          </w:p>
        </w:tc>
        <w:tc>
          <w:tcPr>
            <w:tcW w:w="468" w:type="pct"/>
            <w:shd w:val="clear" w:color="auto" w:fill="auto"/>
            <w:vAlign w:val="center"/>
            <w:hideMark/>
          </w:tcPr>
          <w:p w:rsidR="004B67D4" w:rsidRPr="004B67D4" w:rsidRDefault="004B67D4" w:rsidP="004B67D4">
            <w:pPr>
              <w:jc w:val="center"/>
              <w:rPr>
                <w:sz w:val="18"/>
                <w:szCs w:val="18"/>
              </w:rPr>
            </w:pPr>
            <w:r w:rsidRPr="004B67D4">
              <w:rPr>
                <w:sz w:val="18"/>
                <w:szCs w:val="18"/>
              </w:rPr>
              <w:t>9,12</w:t>
            </w:r>
          </w:p>
        </w:tc>
        <w:tc>
          <w:tcPr>
            <w:tcW w:w="444" w:type="pct"/>
            <w:shd w:val="clear" w:color="auto" w:fill="auto"/>
            <w:vAlign w:val="center"/>
            <w:hideMark/>
          </w:tcPr>
          <w:p w:rsidR="004B67D4" w:rsidRPr="004B67D4" w:rsidRDefault="004B67D4" w:rsidP="004B67D4">
            <w:pPr>
              <w:jc w:val="center"/>
              <w:rPr>
                <w:sz w:val="18"/>
                <w:szCs w:val="18"/>
              </w:rPr>
            </w:pPr>
            <w:r w:rsidRPr="004B67D4">
              <w:rPr>
                <w:sz w:val="18"/>
                <w:szCs w:val="18"/>
              </w:rPr>
              <w:t>8,19</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8,19</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8,19</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8,19</w:t>
            </w:r>
          </w:p>
        </w:tc>
        <w:tc>
          <w:tcPr>
            <w:tcW w:w="435" w:type="pct"/>
            <w:vAlign w:val="center"/>
          </w:tcPr>
          <w:p w:rsidR="004B67D4" w:rsidRPr="004B67D4" w:rsidRDefault="004B67D4" w:rsidP="004B67D4">
            <w:pPr>
              <w:jc w:val="center"/>
              <w:rPr>
                <w:sz w:val="18"/>
                <w:szCs w:val="18"/>
              </w:rPr>
            </w:pPr>
            <w:r w:rsidRPr="004B67D4">
              <w:rPr>
                <w:sz w:val="18"/>
                <w:szCs w:val="18"/>
              </w:rPr>
              <w:t>8,19</w:t>
            </w:r>
          </w:p>
        </w:tc>
        <w:tc>
          <w:tcPr>
            <w:tcW w:w="435" w:type="pct"/>
            <w:vAlign w:val="center"/>
          </w:tcPr>
          <w:p w:rsidR="004B67D4" w:rsidRPr="004B67D4" w:rsidRDefault="004B67D4" w:rsidP="004B67D4">
            <w:pPr>
              <w:jc w:val="center"/>
              <w:rPr>
                <w:sz w:val="18"/>
                <w:szCs w:val="18"/>
              </w:rPr>
            </w:pPr>
            <w:r w:rsidRPr="004B67D4">
              <w:rPr>
                <w:sz w:val="18"/>
                <w:szCs w:val="18"/>
              </w:rPr>
              <w:t>8,19</w:t>
            </w:r>
          </w:p>
        </w:tc>
      </w:tr>
      <w:tr w:rsidR="004B67D4" w:rsidRPr="004B67D4" w:rsidTr="004B67D4">
        <w:trPr>
          <w:trHeight w:val="510"/>
        </w:trPr>
        <w:tc>
          <w:tcPr>
            <w:tcW w:w="181" w:type="pct"/>
            <w:vMerge w:val="restart"/>
            <w:shd w:val="clear" w:color="auto" w:fill="auto"/>
            <w:vAlign w:val="center"/>
            <w:hideMark/>
          </w:tcPr>
          <w:p w:rsidR="004B67D4" w:rsidRPr="004B67D4" w:rsidRDefault="004B67D4" w:rsidP="004B67D4">
            <w:pPr>
              <w:jc w:val="center"/>
              <w:rPr>
                <w:sz w:val="18"/>
                <w:szCs w:val="18"/>
              </w:rPr>
            </w:pPr>
            <w:r w:rsidRPr="004B67D4">
              <w:rPr>
                <w:sz w:val="18"/>
                <w:szCs w:val="18"/>
              </w:rPr>
              <w:t>2.</w:t>
            </w:r>
          </w:p>
        </w:tc>
        <w:tc>
          <w:tcPr>
            <w:tcW w:w="865" w:type="pct"/>
            <w:vMerge w:val="restart"/>
            <w:shd w:val="clear" w:color="auto" w:fill="auto"/>
            <w:vAlign w:val="center"/>
            <w:hideMark/>
          </w:tcPr>
          <w:p w:rsidR="004B67D4" w:rsidRPr="004B67D4" w:rsidRDefault="004B67D4" w:rsidP="004B67D4">
            <w:pPr>
              <w:jc w:val="center"/>
              <w:rPr>
                <w:sz w:val="18"/>
                <w:szCs w:val="18"/>
              </w:rPr>
            </w:pPr>
            <w:r w:rsidRPr="004B67D4">
              <w:rPr>
                <w:sz w:val="18"/>
                <w:szCs w:val="18"/>
              </w:rPr>
              <w:t>Удельный расход условного топлива на выработку единицы тепловой энергии и (или) теплоносителя</w:t>
            </w:r>
          </w:p>
        </w:tc>
        <w:tc>
          <w:tcPr>
            <w:tcW w:w="865" w:type="pct"/>
            <w:shd w:val="clear" w:color="auto" w:fill="auto"/>
            <w:vAlign w:val="center"/>
            <w:hideMark/>
          </w:tcPr>
          <w:p w:rsidR="004B67D4" w:rsidRPr="004B67D4" w:rsidRDefault="004B67D4" w:rsidP="004B67D4">
            <w:pPr>
              <w:jc w:val="center"/>
              <w:rPr>
                <w:sz w:val="18"/>
                <w:szCs w:val="18"/>
              </w:rPr>
            </w:pPr>
            <w:proofErr w:type="spellStart"/>
            <w:r w:rsidRPr="004B67D4">
              <w:rPr>
                <w:sz w:val="18"/>
                <w:szCs w:val="18"/>
              </w:rPr>
              <w:t>т.у.т</w:t>
            </w:r>
            <w:proofErr w:type="spellEnd"/>
            <w:r w:rsidRPr="004B67D4">
              <w:rPr>
                <w:sz w:val="18"/>
                <w:szCs w:val="18"/>
              </w:rPr>
              <w:t>./Гкал</w:t>
            </w:r>
          </w:p>
        </w:tc>
        <w:tc>
          <w:tcPr>
            <w:tcW w:w="468" w:type="pct"/>
            <w:shd w:val="clear" w:color="auto" w:fill="auto"/>
            <w:vAlign w:val="center"/>
          </w:tcPr>
          <w:p w:rsidR="004B67D4" w:rsidRPr="004B67D4" w:rsidRDefault="004B67D4" w:rsidP="004B67D4">
            <w:pPr>
              <w:jc w:val="center"/>
              <w:rPr>
                <w:sz w:val="18"/>
                <w:szCs w:val="18"/>
              </w:rPr>
            </w:pPr>
            <w:r w:rsidRPr="004B67D4">
              <w:rPr>
                <w:sz w:val="18"/>
                <w:szCs w:val="18"/>
              </w:rPr>
              <w:t>0,23800</w:t>
            </w:r>
          </w:p>
        </w:tc>
        <w:tc>
          <w:tcPr>
            <w:tcW w:w="444" w:type="pct"/>
            <w:shd w:val="clear" w:color="auto" w:fill="auto"/>
            <w:vAlign w:val="center"/>
          </w:tcPr>
          <w:p w:rsidR="004B67D4" w:rsidRPr="004B67D4" w:rsidRDefault="004B67D4" w:rsidP="004B67D4">
            <w:pPr>
              <w:jc w:val="center"/>
              <w:rPr>
                <w:sz w:val="18"/>
                <w:szCs w:val="18"/>
              </w:rPr>
            </w:pPr>
            <w:r w:rsidRPr="004B67D4">
              <w:rPr>
                <w:sz w:val="18"/>
                <w:szCs w:val="18"/>
              </w:rPr>
              <w:t>0,21866</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0,22273</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0,22160</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0,22160</w:t>
            </w:r>
          </w:p>
        </w:tc>
        <w:tc>
          <w:tcPr>
            <w:tcW w:w="435" w:type="pct"/>
            <w:vAlign w:val="center"/>
          </w:tcPr>
          <w:p w:rsidR="004B67D4" w:rsidRPr="004B67D4" w:rsidRDefault="004B67D4" w:rsidP="004B67D4">
            <w:pPr>
              <w:jc w:val="center"/>
              <w:rPr>
                <w:sz w:val="18"/>
                <w:szCs w:val="18"/>
              </w:rPr>
            </w:pPr>
            <w:r w:rsidRPr="004B67D4">
              <w:rPr>
                <w:sz w:val="18"/>
                <w:szCs w:val="18"/>
              </w:rPr>
              <w:t>0,21866</w:t>
            </w:r>
          </w:p>
        </w:tc>
        <w:tc>
          <w:tcPr>
            <w:tcW w:w="435" w:type="pct"/>
            <w:vAlign w:val="center"/>
          </w:tcPr>
          <w:p w:rsidR="004B67D4" w:rsidRPr="004B67D4" w:rsidRDefault="004B67D4" w:rsidP="004B67D4">
            <w:pPr>
              <w:jc w:val="center"/>
              <w:rPr>
                <w:sz w:val="18"/>
                <w:szCs w:val="18"/>
              </w:rPr>
            </w:pPr>
            <w:r w:rsidRPr="004B67D4">
              <w:rPr>
                <w:sz w:val="18"/>
                <w:szCs w:val="18"/>
              </w:rPr>
              <w:t>0,21866</w:t>
            </w:r>
          </w:p>
        </w:tc>
      </w:tr>
      <w:tr w:rsidR="004B67D4" w:rsidRPr="004B67D4" w:rsidTr="004B67D4">
        <w:trPr>
          <w:trHeight w:val="510"/>
        </w:trPr>
        <w:tc>
          <w:tcPr>
            <w:tcW w:w="181" w:type="pct"/>
            <w:vMerge/>
            <w:shd w:val="clear" w:color="auto" w:fill="auto"/>
            <w:vAlign w:val="center"/>
            <w:hideMark/>
          </w:tcPr>
          <w:p w:rsidR="004B67D4" w:rsidRPr="004B67D4" w:rsidRDefault="004B67D4" w:rsidP="004B67D4">
            <w:pPr>
              <w:jc w:val="center"/>
              <w:rPr>
                <w:sz w:val="18"/>
                <w:szCs w:val="18"/>
              </w:rPr>
            </w:pPr>
          </w:p>
        </w:tc>
        <w:tc>
          <w:tcPr>
            <w:tcW w:w="865" w:type="pct"/>
            <w:vMerge/>
            <w:shd w:val="clear" w:color="auto" w:fill="auto"/>
            <w:vAlign w:val="center"/>
            <w:hideMark/>
          </w:tcPr>
          <w:p w:rsidR="004B67D4" w:rsidRPr="004B67D4" w:rsidRDefault="004B67D4" w:rsidP="004B67D4">
            <w:pPr>
              <w:jc w:val="center"/>
              <w:rPr>
                <w:sz w:val="18"/>
                <w:szCs w:val="18"/>
              </w:rPr>
            </w:pPr>
          </w:p>
        </w:tc>
        <w:tc>
          <w:tcPr>
            <w:tcW w:w="865" w:type="pct"/>
            <w:shd w:val="clear" w:color="auto" w:fill="auto"/>
            <w:vAlign w:val="center"/>
            <w:hideMark/>
          </w:tcPr>
          <w:p w:rsidR="004B67D4" w:rsidRPr="004B67D4" w:rsidRDefault="004B67D4" w:rsidP="004B67D4">
            <w:pPr>
              <w:jc w:val="center"/>
              <w:rPr>
                <w:sz w:val="18"/>
                <w:szCs w:val="18"/>
                <w:vertAlign w:val="superscript"/>
              </w:rPr>
            </w:pPr>
            <w:proofErr w:type="spellStart"/>
            <w:r w:rsidRPr="004B67D4">
              <w:rPr>
                <w:sz w:val="18"/>
                <w:szCs w:val="18"/>
              </w:rPr>
              <w:t>т.у.т</w:t>
            </w:r>
            <w:proofErr w:type="spellEnd"/>
            <w:r w:rsidRPr="004B67D4">
              <w:rPr>
                <w:sz w:val="18"/>
                <w:szCs w:val="18"/>
              </w:rPr>
              <w:t>./м</w:t>
            </w:r>
            <w:r w:rsidRPr="004B67D4">
              <w:rPr>
                <w:sz w:val="18"/>
                <w:szCs w:val="18"/>
                <w:vertAlign w:val="superscript"/>
              </w:rPr>
              <w:t>3</w:t>
            </w:r>
          </w:p>
        </w:tc>
        <w:tc>
          <w:tcPr>
            <w:tcW w:w="468"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44"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vAlign w:val="center"/>
          </w:tcPr>
          <w:p w:rsidR="004B67D4" w:rsidRPr="004B67D4" w:rsidRDefault="004B67D4" w:rsidP="004B67D4">
            <w:pPr>
              <w:jc w:val="center"/>
              <w:rPr>
                <w:sz w:val="18"/>
                <w:szCs w:val="18"/>
              </w:rPr>
            </w:pPr>
            <w:r w:rsidRPr="004B67D4">
              <w:rPr>
                <w:sz w:val="18"/>
                <w:szCs w:val="18"/>
              </w:rPr>
              <w:t>-</w:t>
            </w:r>
          </w:p>
        </w:tc>
        <w:tc>
          <w:tcPr>
            <w:tcW w:w="435" w:type="pct"/>
            <w:vAlign w:val="center"/>
          </w:tcPr>
          <w:p w:rsidR="004B67D4" w:rsidRPr="004B67D4" w:rsidRDefault="004B67D4" w:rsidP="004B67D4">
            <w:pPr>
              <w:jc w:val="center"/>
              <w:rPr>
                <w:sz w:val="18"/>
                <w:szCs w:val="18"/>
              </w:rPr>
            </w:pPr>
            <w:r w:rsidRPr="004B67D4">
              <w:rPr>
                <w:sz w:val="18"/>
                <w:szCs w:val="18"/>
              </w:rPr>
              <w:t>-</w:t>
            </w:r>
          </w:p>
        </w:tc>
      </w:tr>
      <w:tr w:rsidR="004B67D4" w:rsidRPr="004B67D4" w:rsidTr="004B67D4">
        <w:trPr>
          <w:trHeight w:val="1020"/>
        </w:trPr>
        <w:tc>
          <w:tcPr>
            <w:tcW w:w="181" w:type="pct"/>
            <w:shd w:val="clear" w:color="auto" w:fill="auto"/>
            <w:vAlign w:val="center"/>
            <w:hideMark/>
          </w:tcPr>
          <w:p w:rsidR="004B67D4" w:rsidRPr="004B67D4" w:rsidRDefault="004B67D4" w:rsidP="004B67D4">
            <w:pPr>
              <w:jc w:val="center"/>
              <w:rPr>
                <w:sz w:val="18"/>
                <w:szCs w:val="18"/>
              </w:rPr>
            </w:pPr>
            <w:r w:rsidRPr="004B67D4">
              <w:rPr>
                <w:sz w:val="18"/>
                <w:szCs w:val="18"/>
              </w:rPr>
              <w:t>3.</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Объем присоединяемой тепловой нагрузки новых потребителей</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Гкал/ч</w:t>
            </w:r>
          </w:p>
        </w:tc>
        <w:tc>
          <w:tcPr>
            <w:tcW w:w="468" w:type="pct"/>
            <w:shd w:val="clear" w:color="auto" w:fill="auto"/>
            <w:vAlign w:val="center"/>
          </w:tcPr>
          <w:p w:rsidR="004B67D4" w:rsidRPr="004B67D4" w:rsidRDefault="004B67D4" w:rsidP="004B67D4">
            <w:pPr>
              <w:jc w:val="center"/>
              <w:rPr>
                <w:sz w:val="18"/>
                <w:szCs w:val="18"/>
              </w:rPr>
            </w:pPr>
            <w:r w:rsidRPr="004B67D4">
              <w:rPr>
                <w:sz w:val="18"/>
                <w:szCs w:val="18"/>
              </w:rPr>
              <w:t>0,00</w:t>
            </w:r>
          </w:p>
        </w:tc>
        <w:tc>
          <w:tcPr>
            <w:tcW w:w="444" w:type="pct"/>
            <w:shd w:val="clear" w:color="auto" w:fill="auto"/>
            <w:vAlign w:val="center"/>
          </w:tcPr>
          <w:p w:rsidR="004B67D4" w:rsidRPr="004B67D4" w:rsidRDefault="004B67D4" w:rsidP="004B67D4">
            <w:pPr>
              <w:jc w:val="center"/>
              <w:rPr>
                <w:sz w:val="18"/>
                <w:szCs w:val="18"/>
              </w:rPr>
            </w:pPr>
            <w:r w:rsidRPr="004B67D4">
              <w:rPr>
                <w:sz w:val="18"/>
                <w:szCs w:val="18"/>
              </w:rPr>
              <w:t>0,00</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0,00</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0,00</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0,00</w:t>
            </w:r>
          </w:p>
        </w:tc>
        <w:tc>
          <w:tcPr>
            <w:tcW w:w="435" w:type="pct"/>
            <w:vAlign w:val="center"/>
          </w:tcPr>
          <w:p w:rsidR="004B67D4" w:rsidRPr="004B67D4" w:rsidRDefault="004B67D4" w:rsidP="004B67D4">
            <w:pPr>
              <w:jc w:val="center"/>
              <w:rPr>
                <w:sz w:val="18"/>
                <w:szCs w:val="18"/>
              </w:rPr>
            </w:pPr>
            <w:r w:rsidRPr="004B67D4">
              <w:rPr>
                <w:sz w:val="18"/>
                <w:szCs w:val="18"/>
              </w:rPr>
              <w:t>0,00</w:t>
            </w:r>
          </w:p>
        </w:tc>
        <w:tc>
          <w:tcPr>
            <w:tcW w:w="435" w:type="pct"/>
            <w:vAlign w:val="center"/>
          </w:tcPr>
          <w:p w:rsidR="004B67D4" w:rsidRPr="004B67D4" w:rsidRDefault="004B67D4" w:rsidP="004B67D4">
            <w:pPr>
              <w:jc w:val="center"/>
              <w:rPr>
                <w:sz w:val="18"/>
                <w:szCs w:val="18"/>
                <w:lang w:val="en-US"/>
              </w:rPr>
            </w:pPr>
            <w:r w:rsidRPr="004B67D4">
              <w:rPr>
                <w:sz w:val="18"/>
                <w:szCs w:val="18"/>
                <w:lang w:val="en-US"/>
              </w:rPr>
              <w:t>0,00</w:t>
            </w:r>
          </w:p>
        </w:tc>
      </w:tr>
      <w:tr w:rsidR="004B67D4" w:rsidRPr="004B67D4" w:rsidTr="004B67D4">
        <w:trPr>
          <w:trHeight w:val="510"/>
        </w:trPr>
        <w:tc>
          <w:tcPr>
            <w:tcW w:w="181" w:type="pct"/>
            <w:shd w:val="clear" w:color="auto" w:fill="auto"/>
            <w:vAlign w:val="center"/>
            <w:hideMark/>
          </w:tcPr>
          <w:p w:rsidR="004B67D4" w:rsidRPr="004B67D4" w:rsidRDefault="004B67D4" w:rsidP="004B67D4">
            <w:pPr>
              <w:jc w:val="center"/>
              <w:rPr>
                <w:sz w:val="18"/>
                <w:szCs w:val="18"/>
              </w:rPr>
            </w:pPr>
            <w:r w:rsidRPr="004B67D4">
              <w:rPr>
                <w:sz w:val="18"/>
                <w:szCs w:val="18"/>
              </w:rPr>
              <w:t>4.</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68"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w:t>
            </w:r>
          </w:p>
        </w:tc>
        <w:tc>
          <w:tcPr>
            <w:tcW w:w="444"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w:t>
            </w:r>
          </w:p>
        </w:tc>
        <w:tc>
          <w:tcPr>
            <w:tcW w:w="435"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w:t>
            </w:r>
          </w:p>
        </w:tc>
        <w:tc>
          <w:tcPr>
            <w:tcW w:w="435"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w:t>
            </w:r>
          </w:p>
        </w:tc>
        <w:tc>
          <w:tcPr>
            <w:tcW w:w="435"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w:t>
            </w:r>
          </w:p>
        </w:tc>
        <w:tc>
          <w:tcPr>
            <w:tcW w:w="435" w:type="pct"/>
            <w:vAlign w:val="center"/>
          </w:tcPr>
          <w:p w:rsidR="004B67D4" w:rsidRPr="004B67D4" w:rsidRDefault="004B67D4" w:rsidP="004B67D4">
            <w:pPr>
              <w:jc w:val="center"/>
              <w:rPr>
                <w:sz w:val="18"/>
                <w:szCs w:val="18"/>
                <w:lang w:val="en-US"/>
              </w:rPr>
            </w:pPr>
            <w:r w:rsidRPr="004B67D4">
              <w:rPr>
                <w:sz w:val="18"/>
                <w:szCs w:val="18"/>
                <w:lang w:val="en-US"/>
              </w:rPr>
              <w:t>-</w:t>
            </w:r>
          </w:p>
        </w:tc>
        <w:tc>
          <w:tcPr>
            <w:tcW w:w="435" w:type="pct"/>
            <w:vAlign w:val="center"/>
          </w:tcPr>
          <w:p w:rsidR="004B67D4" w:rsidRPr="004B67D4" w:rsidRDefault="004B67D4" w:rsidP="004B67D4">
            <w:pPr>
              <w:jc w:val="center"/>
              <w:rPr>
                <w:sz w:val="18"/>
                <w:szCs w:val="18"/>
                <w:lang w:val="en-US"/>
              </w:rPr>
            </w:pPr>
            <w:r w:rsidRPr="004B67D4">
              <w:rPr>
                <w:sz w:val="18"/>
                <w:szCs w:val="18"/>
                <w:lang w:val="en-US"/>
              </w:rPr>
              <w:t>-</w:t>
            </w:r>
          </w:p>
        </w:tc>
      </w:tr>
      <w:tr w:rsidR="004B67D4" w:rsidRPr="004B67D4" w:rsidTr="004B67D4">
        <w:trPr>
          <w:trHeight w:val="510"/>
        </w:trPr>
        <w:tc>
          <w:tcPr>
            <w:tcW w:w="181" w:type="pct"/>
            <w:vMerge w:val="restart"/>
            <w:vAlign w:val="center"/>
            <w:hideMark/>
          </w:tcPr>
          <w:p w:rsidR="004B67D4" w:rsidRPr="004B67D4" w:rsidRDefault="004B67D4" w:rsidP="004B67D4">
            <w:pPr>
              <w:jc w:val="center"/>
              <w:rPr>
                <w:sz w:val="18"/>
                <w:szCs w:val="18"/>
              </w:rPr>
            </w:pPr>
            <w:r w:rsidRPr="004B67D4">
              <w:rPr>
                <w:sz w:val="18"/>
                <w:szCs w:val="18"/>
              </w:rPr>
              <w:t>5</w:t>
            </w:r>
          </w:p>
        </w:tc>
        <w:tc>
          <w:tcPr>
            <w:tcW w:w="865" w:type="pct"/>
            <w:vMerge w:val="restart"/>
            <w:vAlign w:val="center"/>
            <w:hideMark/>
          </w:tcPr>
          <w:p w:rsidR="004B67D4" w:rsidRPr="004B67D4" w:rsidRDefault="004B67D4" w:rsidP="004B67D4">
            <w:pPr>
              <w:jc w:val="center"/>
              <w:rPr>
                <w:sz w:val="18"/>
                <w:szCs w:val="18"/>
              </w:rPr>
            </w:pPr>
            <w:r w:rsidRPr="004B67D4">
              <w:rPr>
                <w:sz w:val="18"/>
                <w:szCs w:val="18"/>
              </w:rPr>
              <w:t>Потери тепловой энергии при передаче тепловой энергии по тепловым сетям</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Гкал в год</w:t>
            </w:r>
          </w:p>
        </w:tc>
        <w:tc>
          <w:tcPr>
            <w:tcW w:w="468"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7 259,55</w:t>
            </w:r>
          </w:p>
        </w:tc>
        <w:tc>
          <w:tcPr>
            <w:tcW w:w="444"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8 777,62</w:t>
            </w:r>
          </w:p>
        </w:tc>
        <w:tc>
          <w:tcPr>
            <w:tcW w:w="435"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8 777,62</w:t>
            </w:r>
          </w:p>
        </w:tc>
        <w:tc>
          <w:tcPr>
            <w:tcW w:w="435"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8 777,62</w:t>
            </w:r>
          </w:p>
        </w:tc>
        <w:tc>
          <w:tcPr>
            <w:tcW w:w="435" w:type="pct"/>
            <w:shd w:val="clear" w:color="auto" w:fill="auto"/>
            <w:vAlign w:val="center"/>
          </w:tcPr>
          <w:p w:rsidR="004B67D4" w:rsidRPr="004B67D4" w:rsidRDefault="004B67D4" w:rsidP="004B67D4">
            <w:pPr>
              <w:jc w:val="center"/>
              <w:rPr>
                <w:sz w:val="18"/>
                <w:szCs w:val="18"/>
                <w:lang w:val="en-US"/>
              </w:rPr>
            </w:pPr>
            <w:r w:rsidRPr="004B67D4">
              <w:rPr>
                <w:sz w:val="18"/>
                <w:szCs w:val="18"/>
                <w:lang w:val="en-US"/>
              </w:rPr>
              <w:t>8 777,62</w:t>
            </w:r>
          </w:p>
        </w:tc>
        <w:tc>
          <w:tcPr>
            <w:tcW w:w="435" w:type="pct"/>
            <w:vAlign w:val="center"/>
          </w:tcPr>
          <w:p w:rsidR="004B67D4" w:rsidRPr="004B67D4" w:rsidRDefault="004B67D4" w:rsidP="004B67D4">
            <w:pPr>
              <w:jc w:val="center"/>
              <w:rPr>
                <w:sz w:val="18"/>
                <w:szCs w:val="18"/>
                <w:lang w:val="en-US"/>
              </w:rPr>
            </w:pPr>
            <w:r w:rsidRPr="004B67D4">
              <w:rPr>
                <w:sz w:val="18"/>
                <w:szCs w:val="18"/>
                <w:lang w:val="en-US"/>
              </w:rPr>
              <w:t>8 777,62</w:t>
            </w:r>
          </w:p>
        </w:tc>
        <w:tc>
          <w:tcPr>
            <w:tcW w:w="435" w:type="pct"/>
            <w:vAlign w:val="center"/>
          </w:tcPr>
          <w:p w:rsidR="004B67D4" w:rsidRPr="004B67D4" w:rsidRDefault="004B67D4" w:rsidP="004B67D4">
            <w:pPr>
              <w:jc w:val="center"/>
              <w:rPr>
                <w:sz w:val="18"/>
                <w:szCs w:val="18"/>
                <w:lang w:val="en-US"/>
              </w:rPr>
            </w:pPr>
            <w:r w:rsidRPr="004B67D4">
              <w:rPr>
                <w:sz w:val="18"/>
                <w:szCs w:val="18"/>
                <w:lang w:val="en-US"/>
              </w:rPr>
              <w:t>8 777,62</w:t>
            </w:r>
          </w:p>
        </w:tc>
      </w:tr>
      <w:tr w:rsidR="004B67D4" w:rsidRPr="004B67D4" w:rsidTr="004B67D4">
        <w:trPr>
          <w:trHeight w:val="510"/>
        </w:trPr>
        <w:tc>
          <w:tcPr>
            <w:tcW w:w="181" w:type="pct"/>
            <w:vMerge/>
            <w:vAlign w:val="center"/>
          </w:tcPr>
          <w:p w:rsidR="004B67D4" w:rsidRPr="004B67D4" w:rsidRDefault="004B67D4" w:rsidP="004B67D4">
            <w:pPr>
              <w:jc w:val="center"/>
              <w:rPr>
                <w:sz w:val="18"/>
                <w:szCs w:val="18"/>
              </w:rPr>
            </w:pPr>
          </w:p>
        </w:tc>
        <w:tc>
          <w:tcPr>
            <w:tcW w:w="865" w:type="pct"/>
            <w:vMerge/>
            <w:vAlign w:val="center"/>
          </w:tcPr>
          <w:p w:rsidR="004B67D4" w:rsidRPr="004B67D4" w:rsidRDefault="004B67D4" w:rsidP="004B67D4">
            <w:pPr>
              <w:jc w:val="center"/>
              <w:rPr>
                <w:sz w:val="18"/>
                <w:szCs w:val="18"/>
              </w:rPr>
            </w:pPr>
          </w:p>
        </w:tc>
        <w:tc>
          <w:tcPr>
            <w:tcW w:w="865" w:type="pct"/>
            <w:shd w:val="clear" w:color="auto" w:fill="auto"/>
            <w:vAlign w:val="center"/>
          </w:tcPr>
          <w:p w:rsidR="004B67D4" w:rsidRPr="004B67D4" w:rsidRDefault="004B67D4" w:rsidP="004B67D4">
            <w:pPr>
              <w:jc w:val="center"/>
              <w:rPr>
                <w:sz w:val="18"/>
                <w:szCs w:val="18"/>
              </w:rPr>
            </w:pPr>
            <w:r w:rsidRPr="004B67D4">
              <w:rPr>
                <w:sz w:val="18"/>
                <w:szCs w:val="18"/>
              </w:rPr>
              <w:t>% от полезного отпуска тепловой энергии</w:t>
            </w:r>
          </w:p>
        </w:tc>
        <w:tc>
          <w:tcPr>
            <w:tcW w:w="468" w:type="pct"/>
            <w:shd w:val="clear" w:color="auto" w:fill="auto"/>
            <w:vAlign w:val="center"/>
          </w:tcPr>
          <w:p w:rsidR="004B67D4" w:rsidRPr="004B67D4" w:rsidRDefault="004B67D4" w:rsidP="004B67D4">
            <w:pPr>
              <w:jc w:val="center"/>
              <w:rPr>
                <w:sz w:val="18"/>
                <w:szCs w:val="18"/>
              </w:rPr>
            </w:pPr>
            <w:r w:rsidRPr="004B67D4">
              <w:rPr>
                <w:sz w:val="18"/>
                <w:szCs w:val="18"/>
                <w:lang w:val="en-US"/>
              </w:rPr>
              <w:t>22</w:t>
            </w:r>
            <w:r w:rsidRPr="004B67D4">
              <w:rPr>
                <w:sz w:val="18"/>
                <w:szCs w:val="18"/>
              </w:rPr>
              <w:t>,55</w:t>
            </w:r>
          </w:p>
        </w:tc>
        <w:tc>
          <w:tcPr>
            <w:tcW w:w="444" w:type="pct"/>
            <w:shd w:val="clear" w:color="auto" w:fill="auto"/>
            <w:vAlign w:val="center"/>
          </w:tcPr>
          <w:p w:rsidR="004B67D4" w:rsidRPr="004B67D4" w:rsidRDefault="004B67D4" w:rsidP="004B67D4">
            <w:pPr>
              <w:jc w:val="center"/>
              <w:rPr>
                <w:sz w:val="18"/>
                <w:szCs w:val="18"/>
              </w:rPr>
            </w:pPr>
            <w:r w:rsidRPr="004B67D4">
              <w:rPr>
                <w:sz w:val="18"/>
                <w:szCs w:val="18"/>
              </w:rPr>
              <w:t>22,92</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22,92</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22,92</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22,92</w:t>
            </w:r>
          </w:p>
        </w:tc>
        <w:tc>
          <w:tcPr>
            <w:tcW w:w="435" w:type="pct"/>
            <w:vAlign w:val="center"/>
          </w:tcPr>
          <w:p w:rsidR="004B67D4" w:rsidRPr="004B67D4" w:rsidRDefault="004B67D4" w:rsidP="004B67D4">
            <w:pPr>
              <w:jc w:val="center"/>
              <w:rPr>
                <w:sz w:val="18"/>
                <w:szCs w:val="18"/>
              </w:rPr>
            </w:pPr>
            <w:r w:rsidRPr="004B67D4">
              <w:rPr>
                <w:sz w:val="18"/>
                <w:szCs w:val="18"/>
              </w:rPr>
              <w:t>22,92</w:t>
            </w:r>
          </w:p>
        </w:tc>
        <w:tc>
          <w:tcPr>
            <w:tcW w:w="435" w:type="pct"/>
            <w:vAlign w:val="center"/>
          </w:tcPr>
          <w:p w:rsidR="004B67D4" w:rsidRPr="004B67D4" w:rsidRDefault="004B67D4" w:rsidP="004B67D4">
            <w:pPr>
              <w:jc w:val="center"/>
              <w:rPr>
                <w:sz w:val="18"/>
                <w:szCs w:val="18"/>
              </w:rPr>
            </w:pPr>
            <w:r w:rsidRPr="004B67D4">
              <w:rPr>
                <w:sz w:val="18"/>
                <w:szCs w:val="18"/>
              </w:rPr>
              <w:t>22,92</w:t>
            </w:r>
          </w:p>
        </w:tc>
      </w:tr>
      <w:tr w:rsidR="004B67D4" w:rsidRPr="004B67D4" w:rsidTr="004B67D4">
        <w:trPr>
          <w:trHeight w:val="510"/>
        </w:trPr>
        <w:tc>
          <w:tcPr>
            <w:tcW w:w="181" w:type="pct"/>
            <w:vMerge w:val="restart"/>
            <w:shd w:val="clear" w:color="auto" w:fill="auto"/>
            <w:vAlign w:val="center"/>
            <w:hideMark/>
          </w:tcPr>
          <w:p w:rsidR="004B67D4" w:rsidRPr="004B67D4" w:rsidRDefault="004B67D4" w:rsidP="004B67D4">
            <w:pPr>
              <w:jc w:val="center"/>
              <w:rPr>
                <w:sz w:val="18"/>
                <w:szCs w:val="18"/>
              </w:rPr>
            </w:pPr>
            <w:r w:rsidRPr="004B67D4">
              <w:rPr>
                <w:sz w:val="18"/>
                <w:szCs w:val="18"/>
              </w:rPr>
              <w:t>6.</w:t>
            </w:r>
          </w:p>
        </w:tc>
        <w:tc>
          <w:tcPr>
            <w:tcW w:w="865" w:type="pct"/>
            <w:vMerge w:val="restart"/>
            <w:shd w:val="clear" w:color="auto" w:fill="auto"/>
            <w:vAlign w:val="center"/>
            <w:hideMark/>
          </w:tcPr>
          <w:p w:rsidR="004B67D4" w:rsidRPr="004B67D4" w:rsidRDefault="004B67D4" w:rsidP="004B67D4">
            <w:pPr>
              <w:jc w:val="center"/>
              <w:rPr>
                <w:sz w:val="18"/>
                <w:szCs w:val="18"/>
              </w:rPr>
            </w:pPr>
            <w:r w:rsidRPr="004B67D4">
              <w:rPr>
                <w:sz w:val="18"/>
                <w:szCs w:val="18"/>
              </w:rPr>
              <w:t>Потери теплоносителя при передаче тепловой энергии по тепловым сетям</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м</w:t>
            </w:r>
            <w:proofErr w:type="gramStart"/>
            <w:r w:rsidRPr="004B67D4">
              <w:rPr>
                <w:sz w:val="18"/>
                <w:szCs w:val="18"/>
                <w:vertAlign w:val="superscript"/>
              </w:rPr>
              <w:t xml:space="preserve">3 </w:t>
            </w:r>
            <w:r w:rsidRPr="004B67D4">
              <w:rPr>
                <w:sz w:val="18"/>
                <w:szCs w:val="18"/>
              </w:rPr>
              <w:t xml:space="preserve"> для</w:t>
            </w:r>
            <w:proofErr w:type="gramEnd"/>
            <w:r w:rsidRPr="004B67D4">
              <w:rPr>
                <w:sz w:val="18"/>
                <w:szCs w:val="18"/>
              </w:rPr>
              <w:t xml:space="preserve"> пара</w:t>
            </w:r>
          </w:p>
        </w:tc>
        <w:tc>
          <w:tcPr>
            <w:tcW w:w="468" w:type="pct"/>
            <w:shd w:val="clear" w:color="auto" w:fill="auto"/>
            <w:vAlign w:val="center"/>
          </w:tcPr>
          <w:p w:rsidR="004B67D4" w:rsidRPr="004B67D4" w:rsidRDefault="004B67D4" w:rsidP="004B67D4">
            <w:pPr>
              <w:jc w:val="center"/>
              <w:rPr>
                <w:sz w:val="18"/>
                <w:szCs w:val="18"/>
              </w:rPr>
            </w:pPr>
            <w:r w:rsidRPr="004B67D4">
              <w:rPr>
                <w:sz w:val="18"/>
                <w:szCs w:val="18"/>
              </w:rPr>
              <w:t>-</w:t>
            </w:r>
          </w:p>
        </w:tc>
        <w:tc>
          <w:tcPr>
            <w:tcW w:w="444" w:type="pct"/>
            <w:shd w:val="clear" w:color="auto" w:fill="auto"/>
            <w:vAlign w:val="center"/>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tcPr>
          <w:p w:rsidR="004B67D4" w:rsidRPr="004B67D4" w:rsidRDefault="004B67D4" w:rsidP="004B67D4">
            <w:pPr>
              <w:jc w:val="center"/>
              <w:rPr>
                <w:sz w:val="18"/>
                <w:szCs w:val="18"/>
              </w:rPr>
            </w:pPr>
            <w:r w:rsidRPr="004B67D4">
              <w:rPr>
                <w:sz w:val="18"/>
                <w:szCs w:val="18"/>
              </w:rPr>
              <w:t>-</w:t>
            </w:r>
          </w:p>
        </w:tc>
        <w:tc>
          <w:tcPr>
            <w:tcW w:w="435" w:type="pct"/>
            <w:vAlign w:val="center"/>
          </w:tcPr>
          <w:p w:rsidR="004B67D4" w:rsidRPr="004B67D4" w:rsidRDefault="004B67D4" w:rsidP="004B67D4">
            <w:pPr>
              <w:jc w:val="center"/>
              <w:rPr>
                <w:sz w:val="18"/>
                <w:szCs w:val="18"/>
              </w:rPr>
            </w:pPr>
            <w:r w:rsidRPr="004B67D4">
              <w:rPr>
                <w:sz w:val="18"/>
                <w:szCs w:val="18"/>
              </w:rPr>
              <w:t>-</w:t>
            </w:r>
          </w:p>
        </w:tc>
        <w:tc>
          <w:tcPr>
            <w:tcW w:w="435" w:type="pct"/>
            <w:vAlign w:val="center"/>
          </w:tcPr>
          <w:p w:rsidR="004B67D4" w:rsidRPr="004B67D4" w:rsidRDefault="004B67D4" w:rsidP="004B67D4">
            <w:pPr>
              <w:jc w:val="center"/>
              <w:rPr>
                <w:sz w:val="18"/>
                <w:szCs w:val="18"/>
              </w:rPr>
            </w:pPr>
          </w:p>
        </w:tc>
      </w:tr>
      <w:tr w:rsidR="004B67D4" w:rsidRPr="004B67D4" w:rsidTr="004B67D4">
        <w:trPr>
          <w:trHeight w:val="510"/>
        </w:trPr>
        <w:tc>
          <w:tcPr>
            <w:tcW w:w="181" w:type="pct"/>
            <w:vMerge/>
            <w:vAlign w:val="center"/>
            <w:hideMark/>
          </w:tcPr>
          <w:p w:rsidR="004B67D4" w:rsidRPr="004B67D4" w:rsidRDefault="004B67D4" w:rsidP="004B67D4">
            <w:pPr>
              <w:jc w:val="center"/>
              <w:rPr>
                <w:sz w:val="18"/>
                <w:szCs w:val="18"/>
              </w:rPr>
            </w:pPr>
          </w:p>
        </w:tc>
        <w:tc>
          <w:tcPr>
            <w:tcW w:w="865" w:type="pct"/>
            <w:vMerge/>
            <w:vAlign w:val="center"/>
            <w:hideMark/>
          </w:tcPr>
          <w:p w:rsidR="004B67D4" w:rsidRPr="004B67D4" w:rsidRDefault="004B67D4" w:rsidP="004B67D4">
            <w:pPr>
              <w:jc w:val="center"/>
              <w:rPr>
                <w:sz w:val="18"/>
                <w:szCs w:val="18"/>
              </w:rPr>
            </w:pP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тонн в год для воды</w:t>
            </w:r>
          </w:p>
        </w:tc>
        <w:tc>
          <w:tcPr>
            <w:tcW w:w="468" w:type="pct"/>
            <w:shd w:val="clear" w:color="auto" w:fill="auto"/>
            <w:vAlign w:val="center"/>
          </w:tcPr>
          <w:p w:rsidR="004B67D4" w:rsidRPr="004B67D4" w:rsidRDefault="004B67D4" w:rsidP="004B67D4">
            <w:pPr>
              <w:ind w:left="-57" w:right="-57"/>
              <w:jc w:val="center"/>
              <w:rPr>
                <w:sz w:val="18"/>
                <w:szCs w:val="18"/>
              </w:rPr>
            </w:pPr>
            <w:r w:rsidRPr="004B67D4">
              <w:rPr>
                <w:sz w:val="18"/>
                <w:szCs w:val="18"/>
              </w:rPr>
              <w:t>5 086,40</w:t>
            </w:r>
          </w:p>
        </w:tc>
        <w:tc>
          <w:tcPr>
            <w:tcW w:w="444" w:type="pct"/>
            <w:shd w:val="clear" w:color="auto" w:fill="auto"/>
            <w:vAlign w:val="center"/>
          </w:tcPr>
          <w:p w:rsidR="004B67D4" w:rsidRPr="004B67D4" w:rsidRDefault="004B67D4" w:rsidP="004B67D4">
            <w:pPr>
              <w:ind w:left="-57" w:right="-57"/>
              <w:jc w:val="center"/>
              <w:rPr>
                <w:sz w:val="18"/>
                <w:szCs w:val="18"/>
              </w:rPr>
            </w:pPr>
            <w:r w:rsidRPr="004B67D4">
              <w:rPr>
                <w:sz w:val="18"/>
                <w:szCs w:val="18"/>
              </w:rPr>
              <w:t>5 086,40</w:t>
            </w:r>
          </w:p>
        </w:tc>
        <w:tc>
          <w:tcPr>
            <w:tcW w:w="435" w:type="pct"/>
            <w:shd w:val="clear" w:color="auto" w:fill="auto"/>
            <w:vAlign w:val="center"/>
          </w:tcPr>
          <w:p w:rsidR="004B67D4" w:rsidRPr="004B67D4" w:rsidRDefault="004B67D4" w:rsidP="004B67D4">
            <w:pPr>
              <w:ind w:left="-57" w:right="-57"/>
              <w:jc w:val="center"/>
              <w:rPr>
                <w:sz w:val="18"/>
                <w:szCs w:val="18"/>
              </w:rPr>
            </w:pPr>
            <w:r w:rsidRPr="004B67D4">
              <w:rPr>
                <w:sz w:val="18"/>
                <w:szCs w:val="18"/>
              </w:rPr>
              <w:t>5 086,40</w:t>
            </w:r>
          </w:p>
        </w:tc>
        <w:tc>
          <w:tcPr>
            <w:tcW w:w="435" w:type="pct"/>
            <w:shd w:val="clear" w:color="auto" w:fill="auto"/>
            <w:vAlign w:val="center"/>
          </w:tcPr>
          <w:p w:rsidR="004B67D4" w:rsidRPr="004B67D4" w:rsidRDefault="004B67D4" w:rsidP="004B67D4">
            <w:pPr>
              <w:ind w:left="-57" w:right="-57"/>
              <w:jc w:val="center"/>
              <w:rPr>
                <w:sz w:val="18"/>
                <w:szCs w:val="18"/>
              </w:rPr>
            </w:pPr>
            <w:r w:rsidRPr="004B67D4">
              <w:rPr>
                <w:sz w:val="18"/>
                <w:szCs w:val="18"/>
              </w:rPr>
              <w:t>5 086,40</w:t>
            </w:r>
          </w:p>
        </w:tc>
        <w:tc>
          <w:tcPr>
            <w:tcW w:w="435" w:type="pct"/>
            <w:shd w:val="clear" w:color="auto" w:fill="auto"/>
            <w:vAlign w:val="center"/>
          </w:tcPr>
          <w:p w:rsidR="004B67D4" w:rsidRPr="004B67D4" w:rsidRDefault="004B67D4" w:rsidP="004B67D4">
            <w:pPr>
              <w:ind w:left="-57" w:right="-57"/>
              <w:jc w:val="center"/>
              <w:rPr>
                <w:sz w:val="18"/>
                <w:szCs w:val="18"/>
              </w:rPr>
            </w:pPr>
            <w:r w:rsidRPr="004B67D4">
              <w:rPr>
                <w:sz w:val="18"/>
                <w:szCs w:val="18"/>
              </w:rPr>
              <w:t>5 086,40</w:t>
            </w:r>
          </w:p>
        </w:tc>
        <w:tc>
          <w:tcPr>
            <w:tcW w:w="435" w:type="pct"/>
            <w:vAlign w:val="center"/>
          </w:tcPr>
          <w:p w:rsidR="004B67D4" w:rsidRPr="004B67D4" w:rsidRDefault="004B67D4" w:rsidP="004B67D4">
            <w:pPr>
              <w:ind w:left="-57" w:right="-57"/>
              <w:jc w:val="center"/>
              <w:rPr>
                <w:sz w:val="18"/>
                <w:szCs w:val="18"/>
              </w:rPr>
            </w:pPr>
            <w:r w:rsidRPr="004B67D4">
              <w:rPr>
                <w:sz w:val="18"/>
                <w:szCs w:val="18"/>
              </w:rPr>
              <w:t>5 086,40</w:t>
            </w:r>
          </w:p>
        </w:tc>
        <w:tc>
          <w:tcPr>
            <w:tcW w:w="435" w:type="pct"/>
            <w:vAlign w:val="center"/>
          </w:tcPr>
          <w:p w:rsidR="004B67D4" w:rsidRPr="004B67D4" w:rsidRDefault="004B67D4" w:rsidP="004B67D4">
            <w:pPr>
              <w:ind w:left="-57" w:right="-57"/>
              <w:jc w:val="center"/>
              <w:rPr>
                <w:sz w:val="18"/>
                <w:szCs w:val="18"/>
              </w:rPr>
            </w:pPr>
            <w:r w:rsidRPr="004B67D4">
              <w:rPr>
                <w:sz w:val="18"/>
                <w:szCs w:val="18"/>
              </w:rPr>
              <w:t>5 086,40</w:t>
            </w:r>
          </w:p>
        </w:tc>
      </w:tr>
      <w:tr w:rsidR="004B67D4" w:rsidRPr="004B67D4" w:rsidTr="004B67D4">
        <w:trPr>
          <w:trHeight w:val="1020"/>
        </w:trPr>
        <w:tc>
          <w:tcPr>
            <w:tcW w:w="181" w:type="pct"/>
            <w:shd w:val="clear" w:color="auto" w:fill="auto"/>
            <w:vAlign w:val="center"/>
            <w:hideMark/>
          </w:tcPr>
          <w:p w:rsidR="004B67D4" w:rsidRPr="004B67D4" w:rsidRDefault="004B67D4" w:rsidP="004B67D4">
            <w:pPr>
              <w:jc w:val="center"/>
              <w:rPr>
                <w:sz w:val="18"/>
                <w:szCs w:val="18"/>
              </w:rPr>
            </w:pPr>
            <w:r w:rsidRPr="004B67D4">
              <w:rPr>
                <w:sz w:val="18"/>
                <w:szCs w:val="18"/>
              </w:rPr>
              <w:t>7.</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865" w:type="pct"/>
            <w:shd w:val="clear" w:color="auto" w:fill="auto"/>
            <w:vAlign w:val="center"/>
            <w:hideMark/>
          </w:tcPr>
          <w:p w:rsidR="004B67D4" w:rsidRPr="004B67D4" w:rsidRDefault="004B67D4" w:rsidP="004B67D4">
            <w:pPr>
              <w:jc w:val="center"/>
              <w:rPr>
                <w:sz w:val="18"/>
                <w:szCs w:val="18"/>
              </w:rPr>
            </w:pPr>
            <w:r w:rsidRPr="004B67D4">
              <w:rPr>
                <w:sz w:val="18"/>
                <w:szCs w:val="18"/>
              </w:rPr>
              <w:t>в соответствии с законодательством РФ об охране окружающей среды</w:t>
            </w:r>
          </w:p>
        </w:tc>
        <w:tc>
          <w:tcPr>
            <w:tcW w:w="468"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44"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shd w:val="clear" w:color="auto" w:fill="auto"/>
            <w:vAlign w:val="center"/>
            <w:hideMark/>
          </w:tcPr>
          <w:p w:rsidR="004B67D4" w:rsidRPr="004B67D4" w:rsidRDefault="004B67D4" w:rsidP="004B67D4">
            <w:pPr>
              <w:jc w:val="center"/>
              <w:rPr>
                <w:sz w:val="18"/>
                <w:szCs w:val="18"/>
              </w:rPr>
            </w:pPr>
            <w:r w:rsidRPr="004B67D4">
              <w:rPr>
                <w:sz w:val="18"/>
                <w:szCs w:val="18"/>
              </w:rPr>
              <w:t>-</w:t>
            </w:r>
          </w:p>
        </w:tc>
        <w:tc>
          <w:tcPr>
            <w:tcW w:w="435" w:type="pct"/>
            <w:vAlign w:val="center"/>
          </w:tcPr>
          <w:p w:rsidR="004B67D4" w:rsidRPr="004B67D4" w:rsidRDefault="004B67D4" w:rsidP="004B67D4">
            <w:pPr>
              <w:jc w:val="center"/>
              <w:rPr>
                <w:sz w:val="18"/>
                <w:szCs w:val="18"/>
              </w:rPr>
            </w:pPr>
            <w:r w:rsidRPr="004B67D4">
              <w:rPr>
                <w:sz w:val="18"/>
                <w:szCs w:val="18"/>
              </w:rPr>
              <w:t>-</w:t>
            </w:r>
          </w:p>
        </w:tc>
        <w:tc>
          <w:tcPr>
            <w:tcW w:w="435" w:type="pct"/>
            <w:vAlign w:val="center"/>
          </w:tcPr>
          <w:p w:rsidR="004B67D4" w:rsidRPr="004B67D4" w:rsidRDefault="004B67D4" w:rsidP="004B67D4">
            <w:pPr>
              <w:jc w:val="center"/>
              <w:rPr>
                <w:sz w:val="18"/>
                <w:szCs w:val="18"/>
              </w:rPr>
            </w:pPr>
            <w:r w:rsidRPr="004B67D4">
              <w:rPr>
                <w:sz w:val="18"/>
                <w:szCs w:val="18"/>
              </w:rPr>
              <w:t>-</w:t>
            </w:r>
          </w:p>
        </w:tc>
      </w:tr>
    </w:tbl>
    <w:p w:rsidR="004B67D4" w:rsidRPr="004B67D4" w:rsidRDefault="004B67D4" w:rsidP="004B67D4">
      <w:pPr>
        <w:jc w:val="center"/>
        <w:rPr>
          <w:sz w:val="20"/>
          <w:szCs w:val="20"/>
        </w:rPr>
        <w:sectPr w:rsidR="004B67D4" w:rsidRPr="004B67D4" w:rsidSect="004B67D4">
          <w:pgSz w:w="11906" w:h="16838"/>
          <w:pgMar w:top="1560" w:right="850" w:bottom="1418" w:left="1701" w:header="708" w:footer="418" w:gutter="0"/>
          <w:cols w:space="708"/>
          <w:docGrid w:linePitch="360"/>
        </w:sectPr>
      </w:pPr>
    </w:p>
    <w:p w:rsidR="004B67D4" w:rsidRPr="004B67D4" w:rsidRDefault="004B67D4" w:rsidP="004B67D4">
      <w:pPr>
        <w:jc w:val="center"/>
        <w:rPr>
          <w:b/>
          <w:bCs/>
          <w:sz w:val="28"/>
          <w:szCs w:val="28"/>
        </w:rPr>
      </w:pPr>
      <w:r w:rsidRPr="004B67D4">
        <w:rPr>
          <w:b/>
          <w:bCs/>
          <w:sz w:val="28"/>
          <w:szCs w:val="28"/>
        </w:rPr>
        <w:lastRenderedPageBreak/>
        <w:t xml:space="preserve">Показатели надежности и энергетической эффективности объектов теплоснабжения ООО «Тепловик» </w:t>
      </w:r>
    </w:p>
    <w:p w:rsidR="004B67D4" w:rsidRPr="004B67D4" w:rsidRDefault="004B67D4" w:rsidP="004B67D4">
      <w:pPr>
        <w:jc w:val="center"/>
        <w:rPr>
          <w:b/>
          <w:bCs/>
          <w:sz w:val="28"/>
          <w:szCs w:val="28"/>
        </w:rPr>
      </w:pPr>
    </w:p>
    <w:tbl>
      <w:tblPr>
        <w:tblW w:w="5000" w:type="pct"/>
        <w:tblLook w:val="04A0" w:firstRow="1" w:lastRow="0" w:firstColumn="1" w:lastColumn="0" w:noHBand="0" w:noVBand="1"/>
      </w:tblPr>
      <w:tblGrid>
        <w:gridCol w:w="1921"/>
        <w:gridCol w:w="1172"/>
        <w:gridCol w:w="823"/>
        <w:gridCol w:w="823"/>
        <w:gridCol w:w="823"/>
        <w:gridCol w:w="1155"/>
        <w:gridCol w:w="1163"/>
        <w:gridCol w:w="1172"/>
        <w:gridCol w:w="823"/>
        <w:gridCol w:w="823"/>
        <w:gridCol w:w="823"/>
        <w:gridCol w:w="1155"/>
        <w:gridCol w:w="1174"/>
      </w:tblGrid>
      <w:tr w:rsidR="004B67D4" w:rsidRPr="004B67D4" w:rsidTr="004B67D4">
        <w:trPr>
          <w:trHeight w:val="360"/>
        </w:trPr>
        <w:tc>
          <w:tcPr>
            <w:tcW w:w="694" w:type="pct"/>
            <w:vMerge w:val="restart"/>
            <w:tcBorders>
              <w:top w:val="single" w:sz="4" w:space="0" w:color="auto"/>
              <w:left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Наименование объекта</w:t>
            </w:r>
          </w:p>
        </w:tc>
        <w:tc>
          <w:tcPr>
            <w:tcW w:w="4306" w:type="pct"/>
            <w:gridSpan w:val="12"/>
            <w:tcBorders>
              <w:top w:val="single" w:sz="4" w:space="0" w:color="auto"/>
              <w:left w:val="nil"/>
              <w:right w:val="single" w:sz="4" w:space="0" w:color="auto"/>
            </w:tcBorders>
            <w:vAlign w:val="center"/>
          </w:tcPr>
          <w:p w:rsidR="004B67D4" w:rsidRPr="004B67D4" w:rsidRDefault="004B67D4" w:rsidP="004B67D4">
            <w:pPr>
              <w:jc w:val="center"/>
              <w:rPr>
                <w:sz w:val="16"/>
                <w:szCs w:val="16"/>
              </w:rPr>
            </w:pPr>
            <w:r w:rsidRPr="004B67D4">
              <w:rPr>
                <w:sz w:val="16"/>
                <w:szCs w:val="16"/>
              </w:rPr>
              <w:t>Показатели надежности</w:t>
            </w:r>
          </w:p>
        </w:tc>
      </w:tr>
      <w:tr w:rsidR="004B67D4" w:rsidRPr="004B67D4" w:rsidTr="004B67D4">
        <w:trPr>
          <w:trHeight w:val="600"/>
        </w:trPr>
        <w:tc>
          <w:tcPr>
            <w:tcW w:w="694" w:type="pct"/>
            <w:vMerge/>
            <w:tcBorders>
              <w:left w:val="single" w:sz="4" w:space="0" w:color="auto"/>
              <w:right w:val="single" w:sz="4" w:space="0" w:color="auto"/>
            </w:tcBorders>
            <w:vAlign w:val="center"/>
            <w:hideMark/>
          </w:tcPr>
          <w:p w:rsidR="004B67D4" w:rsidRPr="004B67D4" w:rsidRDefault="004B67D4" w:rsidP="004B67D4">
            <w:pPr>
              <w:jc w:val="center"/>
              <w:rPr>
                <w:sz w:val="16"/>
                <w:szCs w:val="16"/>
              </w:rPr>
            </w:pPr>
          </w:p>
        </w:tc>
        <w:tc>
          <w:tcPr>
            <w:tcW w:w="2151" w:type="pct"/>
            <w:gridSpan w:val="6"/>
            <w:tcBorders>
              <w:top w:val="single" w:sz="4" w:space="0" w:color="auto"/>
              <w:left w:val="nil"/>
              <w:bottom w:val="single" w:sz="4" w:space="0" w:color="auto"/>
              <w:right w:val="single" w:sz="4" w:space="0" w:color="000000"/>
            </w:tcBorders>
            <w:shd w:val="clear" w:color="auto" w:fill="auto"/>
            <w:vAlign w:val="center"/>
            <w:hideMark/>
          </w:tcPr>
          <w:p w:rsidR="004B67D4" w:rsidRPr="004B67D4" w:rsidRDefault="004B67D4" w:rsidP="004B67D4">
            <w:pPr>
              <w:jc w:val="center"/>
              <w:rPr>
                <w:sz w:val="16"/>
                <w:szCs w:val="16"/>
              </w:rPr>
            </w:pPr>
            <w:r w:rsidRPr="004B67D4">
              <w:rPr>
                <w:sz w:val="16"/>
                <w:szCs w:val="16"/>
              </w:rPr>
              <w:t xml:space="preserve">Количество прекращений подачи тепловой энергии, теплоносителя </w:t>
            </w:r>
          </w:p>
          <w:p w:rsidR="004B67D4" w:rsidRPr="004B67D4" w:rsidRDefault="004B67D4" w:rsidP="004B67D4">
            <w:pPr>
              <w:jc w:val="center"/>
              <w:rPr>
                <w:sz w:val="16"/>
                <w:szCs w:val="16"/>
              </w:rPr>
            </w:pPr>
            <w:r w:rsidRPr="004B67D4">
              <w:rPr>
                <w:sz w:val="16"/>
                <w:szCs w:val="16"/>
              </w:rPr>
              <w:t xml:space="preserve">в результате технологических нарушений на тепловых сетях </w:t>
            </w:r>
          </w:p>
          <w:p w:rsidR="004B67D4" w:rsidRPr="004B67D4" w:rsidRDefault="004B67D4" w:rsidP="004B67D4">
            <w:pPr>
              <w:jc w:val="center"/>
              <w:rPr>
                <w:sz w:val="16"/>
                <w:szCs w:val="16"/>
              </w:rPr>
            </w:pPr>
            <w:r w:rsidRPr="004B67D4">
              <w:rPr>
                <w:sz w:val="16"/>
                <w:szCs w:val="16"/>
              </w:rPr>
              <w:t>на 1 км тепловых сетей</w:t>
            </w:r>
          </w:p>
        </w:tc>
        <w:tc>
          <w:tcPr>
            <w:tcW w:w="2155" w:type="pct"/>
            <w:gridSpan w:val="6"/>
            <w:tcBorders>
              <w:top w:val="single" w:sz="4" w:space="0" w:color="auto"/>
              <w:left w:val="nil"/>
              <w:bottom w:val="single" w:sz="4" w:space="0" w:color="auto"/>
              <w:right w:val="single" w:sz="4" w:space="0" w:color="000000"/>
            </w:tcBorders>
            <w:shd w:val="clear" w:color="auto" w:fill="auto"/>
            <w:vAlign w:val="center"/>
            <w:hideMark/>
          </w:tcPr>
          <w:p w:rsidR="004B67D4" w:rsidRPr="004B67D4" w:rsidRDefault="004B67D4" w:rsidP="004B67D4">
            <w:pPr>
              <w:jc w:val="center"/>
              <w:rPr>
                <w:sz w:val="16"/>
                <w:szCs w:val="16"/>
              </w:rPr>
            </w:pPr>
            <w:r w:rsidRPr="004B67D4">
              <w:rPr>
                <w:sz w:val="16"/>
                <w:szCs w:val="16"/>
              </w:rPr>
              <w:t xml:space="preserve">Количество прекращений подачи тепловой энергии, теплоносителя </w:t>
            </w:r>
          </w:p>
          <w:p w:rsidR="004B67D4" w:rsidRPr="004B67D4" w:rsidRDefault="004B67D4" w:rsidP="004B67D4">
            <w:pPr>
              <w:jc w:val="center"/>
              <w:rPr>
                <w:sz w:val="16"/>
                <w:szCs w:val="16"/>
              </w:rPr>
            </w:pPr>
            <w:r w:rsidRPr="004B67D4">
              <w:rPr>
                <w:sz w:val="16"/>
                <w:szCs w:val="16"/>
              </w:rPr>
              <w:t>в результате технологических нарушений на источниках тепловой энергии на 1 Гкал/час установленной мощности.</w:t>
            </w:r>
          </w:p>
        </w:tc>
      </w:tr>
      <w:tr w:rsidR="004B67D4" w:rsidRPr="004B67D4" w:rsidTr="004B67D4">
        <w:trPr>
          <w:trHeight w:val="281"/>
        </w:trPr>
        <w:tc>
          <w:tcPr>
            <w:tcW w:w="694" w:type="pct"/>
            <w:vMerge/>
            <w:tcBorders>
              <w:left w:val="single" w:sz="4" w:space="0" w:color="auto"/>
              <w:right w:val="single" w:sz="4" w:space="0" w:color="auto"/>
            </w:tcBorders>
            <w:vAlign w:val="center"/>
            <w:hideMark/>
          </w:tcPr>
          <w:p w:rsidR="004B67D4" w:rsidRPr="004B67D4" w:rsidRDefault="004B67D4" w:rsidP="004B67D4">
            <w:pPr>
              <w:jc w:val="center"/>
              <w:rPr>
                <w:sz w:val="16"/>
                <w:szCs w:val="16"/>
              </w:rPr>
            </w:pP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Текущее значение</w:t>
            </w:r>
          </w:p>
        </w:tc>
        <w:tc>
          <w:tcPr>
            <w:tcW w:w="1728" w:type="pct"/>
            <w:gridSpan w:val="5"/>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Плановое значение</w:t>
            </w: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Текущее значение</w:t>
            </w:r>
          </w:p>
        </w:tc>
        <w:tc>
          <w:tcPr>
            <w:tcW w:w="1732" w:type="pct"/>
            <w:gridSpan w:val="5"/>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Плановое значение</w:t>
            </w:r>
          </w:p>
        </w:tc>
      </w:tr>
      <w:tr w:rsidR="004B67D4" w:rsidRPr="004B67D4" w:rsidTr="004B67D4">
        <w:trPr>
          <w:trHeight w:val="295"/>
        </w:trPr>
        <w:tc>
          <w:tcPr>
            <w:tcW w:w="694" w:type="pct"/>
            <w:vMerge/>
            <w:tcBorders>
              <w:left w:val="single" w:sz="4" w:space="0" w:color="auto"/>
              <w:bottom w:val="single" w:sz="4" w:space="0" w:color="auto"/>
              <w:right w:val="single" w:sz="4" w:space="0" w:color="auto"/>
            </w:tcBorders>
            <w:vAlign w:val="center"/>
            <w:hideMark/>
          </w:tcPr>
          <w:p w:rsidR="004B67D4" w:rsidRPr="004B67D4" w:rsidRDefault="004B67D4" w:rsidP="004B67D4">
            <w:pPr>
              <w:jc w:val="center"/>
              <w:rPr>
                <w:sz w:val="16"/>
                <w:szCs w:val="16"/>
              </w:rPr>
            </w:pPr>
          </w:p>
        </w:tc>
        <w:tc>
          <w:tcPr>
            <w:tcW w:w="423" w:type="pct"/>
            <w:vMerge/>
            <w:tcBorders>
              <w:top w:val="nil"/>
              <w:left w:val="single" w:sz="4" w:space="0" w:color="auto"/>
              <w:bottom w:val="single" w:sz="4" w:space="0" w:color="auto"/>
              <w:right w:val="single" w:sz="4" w:space="0" w:color="auto"/>
            </w:tcBorders>
            <w:vAlign w:val="center"/>
            <w:hideMark/>
          </w:tcPr>
          <w:p w:rsidR="004B67D4" w:rsidRPr="004B67D4" w:rsidRDefault="004B67D4" w:rsidP="004B67D4">
            <w:pPr>
              <w:jc w:val="center"/>
              <w:rPr>
                <w:sz w:val="16"/>
                <w:szCs w:val="16"/>
              </w:rPr>
            </w:pP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2019</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2020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2022</w:t>
            </w:r>
          </w:p>
        </w:tc>
        <w:tc>
          <w:tcPr>
            <w:tcW w:w="420" w:type="pct"/>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2023</w:t>
            </w:r>
          </w:p>
        </w:tc>
        <w:tc>
          <w:tcPr>
            <w:tcW w:w="423" w:type="pct"/>
            <w:vMerge/>
            <w:tcBorders>
              <w:top w:val="nil"/>
              <w:left w:val="single" w:sz="4" w:space="0" w:color="auto"/>
              <w:bottom w:val="single" w:sz="4" w:space="0" w:color="auto"/>
              <w:right w:val="single" w:sz="4" w:space="0" w:color="auto"/>
            </w:tcBorders>
            <w:vAlign w:val="center"/>
            <w:hideMark/>
          </w:tcPr>
          <w:p w:rsidR="004B67D4" w:rsidRPr="004B67D4" w:rsidRDefault="004B67D4" w:rsidP="004B67D4">
            <w:pPr>
              <w:jc w:val="cente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2019</w:t>
            </w:r>
          </w:p>
        </w:tc>
        <w:tc>
          <w:tcPr>
            <w:tcW w:w="297"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2020</w:t>
            </w:r>
          </w:p>
        </w:tc>
        <w:tc>
          <w:tcPr>
            <w:tcW w:w="297" w:type="pct"/>
            <w:tcBorders>
              <w:top w:val="nil"/>
              <w:left w:val="nil"/>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2022</w:t>
            </w:r>
          </w:p>
        </w:tc>
        <w:tc>
          <w:tcPr>
            <w:tcW w:w="424" w:type="pct"/>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2023</w:t>
            </w:r>
          </w:p>
        </w:tc>
      </w:tr>
      <w:tr w:rsidR="004B67D4" w:rsidRPr="004B67D4" w:rsidTr="004B67D4">
        <w:trPr>
          <w:trHeight w:val="450"/>
        </w:trPr>
        <w:tc>
          <w:tcPr>
            <w:tcW w:w="694" w:type="pct"/>
            <w:tcBorders>
              <w:top w:val="nil"/>
              <w:left w:val="single" w:sz="4" w:space="0" w:color="auto"/>
              <w:bottom w:val="single" w:sz="4" w:space="0" w:color="auto"/>
              <w:right w:val="single" w:sz="4" w:space="0" w:color="auto"/>
            </w:tcBorders>
            <w:shd w:val="clear" w:color="auto" w:fill="auto"/>
            <w:vAlign w:val="center"/>
            <w:hideMark/>
          </w:tcPr>
          <w:p w:rsidR="004B67D4" w:rsidRPr="004B67D4" w:rsidRDefault="004B67D4" w:rsidP="004B67D4">
            <w:pPr>
              <w:jc w:val="center"/>
              <w:rPr>
                <w:sz w:val="16"/>
                <w:szCs w:val="16"/>
              </w:rPr>
            </w:pPr>
            <w:r w:rsidRPr="004B67D4">
              <w:rPr>
                <w:sz w:val="16"/>
                <w:szCs w:val="16"/>
              </w:rPr>
              <w:t>Котельная</w:t>
            </w:r>
          </w:p>
          <w:p w:rsidR="004B67D4" w:rsidRPr="004B67D4" w:rsidRDefault="004B67D4" w:rsidP="004B67D4">
            <w:pPr>
              <w:jc w:val="center"/>
              <w:rPr>
                <w:sz w:val="16"/>
                <w:szCs w:val="16"/>
              </w:rPr>
            </w:pPr>
            <w:r w:rsidRPr="004B67D4">
              <w:rPr>
                <w:sz w:val="16"/>
                <w:szCs w:val="16"/>
              </w:rPr>
              <w:t xml:space="preserve"> пос. Калининский </w:t>
            </w:r>
          </w:p>
        </w:tc>
        <w:tc>
          <w:tcPr>
            <w:tcW w:w="423"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297" w:type="pct"/>
            <w:tcBorders>
              <w:top w:val="single" w:sz="4" w:space="0" w:color="auto"/>
              <w:left w:val="nil"/>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417" w:type="pct"/>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0,00</w:t>
            </w:r>
          </w:p>
        </w:tc>
        <w:tc>
          <w:tcPr>
            <w:tcW w:w="420" w:type="pct"/>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0,00</w:t>
            </w:r>
          </w:p>
        </w:tc>
        <w:tc>
          <w:tcPr>
            <w:tcW w:w="423" w:type="pct"/>
            <w:tcBorders>
              <w:top w:val="nil"/>
              <w:left w:val="single" w:sz="4" w:space="0" w:color="auto"/>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297"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297"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297" w:type="pct"/>
            <w:tcBorders>
              <w:top w:val="nil"/>
              <w:left w:val="nil"/>
              <w:bottom w:val="single" w:sz="4" w:space="0" w:color="auto"/>
              <w:right w:val="single" w:sz="4" w:space="0" w:color="auto"/>
            </w:tcBorders>
            <w:shd w:val="clear" w:color="auto" w:fill="auto"/>
            <w:vAlign w:val="center"/>
          </w:tcPr>
          <w:p w:rsidR="004B67D4" w:rsidRPr="004B67D4" w:rsidRDefault="004B67D4" w:rsidP="004B67D4">
            <w:pPr>
              <w:jc w:val="center"/>
              <w:rPr>
                <w:sz w:val="16"/>
                <w:szCs w:val="16"/>
              </w:rPr>
            </w:pPr>
            <w:r w:rsidRPr="004B67D4">
              <w:rPr>
                <w:sz w:val="16"/>
                <w:szCs w:val="16"/>
              </w:rPr>
              <w:t>0,00</w:t>
            </w:r>
          </w:p>
        </w:tc>
        <w:tc>
          <w:tcPr>
            <w:tcW w:w="417" w:type="pct"/>
            <w:tcBorders>
              <w:top w:val="single" w:sz="4" w:space="0" w:color="auto"/>
              <w:left w:val="nil"/>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0,00</w:t>
            </w:r>
          </w:p>
        </w:tc>
        <w:tc>
          <w:tcPr>
            <w:tcW w:w="424" w:type="pct"/>
            <w:tcBorders>
              <w:top w:val="single" w:sz="4" w:space="0" w:color="auto"/>
              <w:left w:val="single" w:sz="4" w:space="0" w:color="auto"/>
              <w:bottom w:val="single" w:sz="4" w:space="0" w:color="auto"/>
              <w:right w:val="single" w:sz="4" w:space="0" w:color="auto"/>
            </w:tcBorders>
            <w:vAlign w:val="center"/>
          </w:tcPr>
          <w:p w:rsidR="004B67D4" w:rsidRPr="004B67D4" w:rsidRDefault="004B67D4" w:rsidP="004B67D4">
            <w:pPr>
              <w:jc w:val="center"/>
              <w:rPr>
                <w:sz w:val="16"/>
                <w:szCs w:val="16"/>
              </w:rPr>
            </w:pPr>
            <w:r w:rsidRPr="004B67D4">
              <w:rPr>
                <w:sz w:val="16"/>
                <w:szCs w:val="16"/>
              </w:rPr>
              <w:t>0,00</w:t>
            </w:r>
          </w:p>
        </w:tc>
      </w:tr>
    </w:tbl>
    <w:p w:rsidR="004B67D4" w:rsidRPr="004B67D4" w:rsidRDefault="004B67D4" w:rsidP="004B67D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30"/>
        <w:gridCol w:w="787"/>
        <w:gridCol w:w="798"/>
        <w:gridCol w:w="801"/>
        <w:gridCol w:w="801"/>
        <w:gridCol w:w="801"/>
        <w:gridCol w:w="830"/>
        <w:gridCol w:w="757"/>
        <w:gridCol w:w="757"/>
        <w:gridCol w:w="757"/>
        <w:gridCol w:w="536"/>
        <w:gridCol w:w="536"/>
        <w:gridCol w:w="830"/>
        <w:gridCol w:w="536"/>
        <w:gridCol w:w="536"/>
        <w:gridCol w:w="536"/>
        <w:gridCol w:w="536"/>
        <w:gridCol w:w="536"/>
      </w:tblGrid>
      <w:tr w:rsidR="004B67D4" w:rsidRPr="004B67D4" w:rsidTr="004B67D4">
        <w:trPr>
          <w:trHeight w:val="360"/>
        </w:trPr>
        <w:tc>
          <w:tcPr>
            <w:tcW w:w="491" w:type="pct"/>
            <w:vMerge w:val="restart"/>
            <w:vAlign w:val="center"/>
          </w:tcPr>
          <w:p w:rsidR="004B67D4" w:rsidRPr="004B67D4" w:rsidRDefault="004B67D4" w:rsidP="004B67D4">
            <w:pPr>
              <w:jc w:val="center"/>
              <w:rPr>
                <w:sz w:val="16"/>
                <w:szCs w:val="16"/>
              </w:rPr>
            </w:pPr>
            <w:r w:rsidRPr="004B67D4">
              <w:rPr>
                <w:sz w:val="16"/>
                <w:szCs w:val="16"/>
              </w:rPr>
              <w:t>Наименование объекта</w:t>
            </w:r>
          </w:p>
        </w:tc>
        <w:tc>
          <w:tcPr>
            <w:tcW w:w="4509" w:type="pct"/>
            <w:gridSpan w:val="18"/>
            <w:vAlign w:val="center"/>
          </w:tcPr>
          <w:p w:rsidR="004B67D4" w:rsidRPr="004B67D4" w:rsidRDefault="004B67D4" w:rsidP="004B67D4">
            <w:pPr>
              <w:jc w:val="center"/>
              <w:rPr>
                <w:sz w:val="16"/>
                <w:szCs w:val="16"/>
              </w:rPr>
            </w:pPr>
            <w:r w:rsidRPr="004B67D4">
              <w:rPr>
                <w:sz w:val="16"/>
                <w:szCs w:val="16"/>
              </w:rPr>
              <w:t>Показатели энергетической эффективности</w:t>
            </w:r>
          </w:p>
        </w:tc>
      </w:tr>
      <w:tr w:rsidR="004B67D4" w:rsidRPr="004B67D4" w:rsidTr="004B67D4">
        <w:trPr>
          <w:trHeight w:val="394"/>
        </w:trPr>
        <w:tc>
          <w:tcPr>
            <w:tcW w:w="491" w:type="pct"/>
            <w:vMerge/>
            <w:vAlign w:val="center"/>
          </w:tcPr>
          <w:p w:rsidR="004B67D4" w:rsidRPr="004B67D4" w:rsidRDefault="004B67D4" w:rsidP="004B67D4">
            <w:pPr>
              <w:jc w:val="center"/>
              <w:rPr>
                <w:sz w:val="16"/>
                <w:szCs w:val="16"/>
              </w:rPr>
            </w:pPr>
          </w:p>
        </w:tc>
        <w:tc>
          <w:tcPr>
            <w:tcW w:w="1753" w:type="pct"/>
            <w:gridSpan w:val="6"/>
            <w:vAlign w:val="center"/>
          </w:tcPr>
          <w:p w:rsidR="004B67D4" w:rsidRPr="004B67D4" w:rsidRDefault="004B67D4" w:rsidP="004B67D4">
            <w:pPr>
              <w:jc w:val="center"/>
              <w:rPr>
                <w:sz w:val="16"/>
                <w:szCs w:val="16"/>
              </w:rPr>
            </w:pPr>
            <w:r w:rsidRPr="004B67D4">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4B67D4">
              <w:rPr>
                <w:sz w:val="16"/>
                <w:szCs w:val="16"/>
              </w:rPr>
              <w:t>т.у.т</w:t>
            </w:r>
            <w:proofErr w:type="spellEnd"/>
            <w:r w:rsidRPr="004B67D4">
              <w:rPr>
                <w:sz w:val="16"/>
                <w:szCs w:val="16"/>
              </w:rPr>
              <w:t>/Гкал.</w:t>
            </w:r>
          </w:p>
        </w:tc>
        <w:tc>
          <w:tcPr>
            <w:tcW w:w="1509" w:type="pct"/>
            <w:gridSpan w:val="6"/>
            <w:shd w:val="clear" w:color="auto" w:fill="auto"/>
            <w:vAlign w:val="center"/>
            <w:hideMark/>
          </w:tcPr>
          <w:p w:rsidR="004B67D4" w:rsidRPr="004B67D4" w:rsidRDefault="004B67D4" w:rsidP="004B67D4">
            <w:pPr>
              <w:jc w:val="center"/>
              <w:rPr>
                <w:sz w:val="16"/>
                <w:szCs w:val="16"/>
              </w:rPr>
            </w:pPr>
            <w:r w:rsidRPr="004B67D4">
              <w:rPr>
                <w:sz w:val="16"/>
                <w:szCs w:val="16"/>
              </w:rPr>
              <w:t>Отношение величины технологических потерь тепловой энергии к материальной характеристике тепловой сети, Гкал/м</w:t>
            </w:r>
            <w:r w:rsidRPr="004B67D4">
              <w:rPr>
                <w:sz w:val="16"/>
                <w:szCs w:val="16"/>
                <w:vertAlign w:val="superscript"/>
              </w:rPr>
              <w:t>2</w:t>
            </w:r>
            <w:r w:rsidRPr="004B67D4">
              <w:rPr>
                <w:sz w:val="16"/>
                <w:szCs w:val="16"/>
              </w:rPr>
              <w:t>.</w:t>
            </w:r>
          </w:p>
        </w:tc>
        <w:tc>
          <w:tcPr>
            <w:tcW w:w="1248" w:type="pct"/>
            <w:gridSpan w:val="6"/>
            <w:vAlign w:val="center"/>
          </w:tcPr>
          <w:p w:rsidR="004B67D4" w:rsidRPr="004B67D4" w:rsidRDefault="004B67D4" w:rsidP="004B67D4">
            <w:pPr>
              <w:jc w:val="center"/>
              <w:rPr>
                <w:sz w:val="16"/>
                <w:szCs w:val="16"/>
              </w:rPr>
            </w:pPr>
            <w:r w:rsidRPr="004B67D4">
              <w:rPr>
                <w:sz w:val="16"/>
                <w:szCs w:val="16"/>
              </w:rPr>
              <w:t>Отношение величины технологических потерь теплоносителя</w:t>
            </w:r>
          </w:p>
          <w:p w:rsidR="004B67D4" w:rsidRPr="004B67D4" w:rsidRDefault="004B67D4" w:rsidP="004B67D4">
            <w:pPr>
              <w:jc w:val="center"/>
              <w:rPr>
                <w:sz w:val="16"/>
                <w:szCs w:val="16"/>
              </w:rPr>
            </w:pPr>
            <w:r w:rsidRPr="004B67D4">
              <w:rPr>
                <w:sz w:val="16"/>
                <w:szCs w:val="16"/>
              </w:rPr>
              <w:t>к материальной характеристике тепловой сети, м</w:t>
            </w:r>
            <w:r w:rsidRPr="004B67D4">
              <w:rPr>
                <w:sz w:val="16"/>
                <w:szCs w:val="16"/>
                <w:vertAlign w:val="superscript"/>
              </w:rPr>
              <w:t>3</w:t>
            </w:r>
            <w:r w:rsidRPr="004B67D4">
              <w:rPr>
                <w:sz w:val="16"/>
                <w:szCs w:val="16"/>
              </w:rPr>
              <w:t>/м</w:t>
            </w:r>
            <w:r w:rsidRPr="004B67D4">
              <w:rPr>
                <w:sz w:val="16"/>
                <w:szCs w:val="16"/>
                <w:vertAlign w:val="superscript"/>
              </w:rPr>
              <w:t>2</w:t>
            </w:r>
            <w:r w:rsidRPr="004B67D4">
              <w:rPr>
                <w:sz w:val="16"/>
                <w:szCs w:val="16"/>
              </w:rPr>
              <w:t>.</w:t>
            </w:r>
          </w:p>
        </w:tc>
      </w:tr>
      <w:tr w:rsidR="004B67D4" w:rsidRPr="004B67D4" w:rsidTr="004B67D4">
        <w:trPr>
          <w:trHeight w:val="480"/>
        </w:trPr>
        <w:tc>
          <w:tcPr>
            <w:tcW w:w="491" w:type="pct"/>
            <w:vMerge/>
            <w:vAlign w:val="center"/>
          </w:tcPr>
          <w:p w:rsidR="004B67D4" w:rsidRPr="004B67D4" w:rsidRDefault="004B67D4" w:rsidP="004B67D4">
            <w:pPr>
              <w:jc w:val="center"/>
              <w:rPr>
                <w:sz w:val="16"/>
                <w:szCs w:val="16"/>
              </w:rPr>
            </w:pPr>
          </w:p>
        </w:tc>
        <w:tc>
          <w:tcPr>
            <w:tcW w:w="295" w:type="pct"/>
            <w:vMerge w:val="restart"/>
            <w:vAlign w:val="center"/>
          </w:tcPr>
          <w:p w:rsidR="004B67D4" w:rsidRPr="004B67D4" w:rsidRDefault="004B67D4" w:rsidP="004B67D4">
            <w:pPr>
              <w:jc w:val="center"/>
              <w:rPr>
                <w:sz w:val="16"/>
                <w:szCs w:val="16"/>
              </w:rPr>
            </w:pPr>
            <w:r w:rsidRPr="004B67D4">
              <w:rPr>
                <w:sz w:val="16"/>
                <w:szCs w:val="16"/>
              </w:rPr>
              <w:t>Текущее значение</w:t>
            </w:r>
          </w:p>
        </w:tc>
        <w:tc>
          <w:tcPr>
            <w:tcW w:w="1458" w:type="pct"/>
            <w:gridSpan w:val="5"/>
            <w:vAlign w:val="center"/>
          </w:tcPr>
          <w:p w:rsidR="004B67D4" w:rsidRPr="004B67D4" w:rsidRDefault="004B67D4" w:rsidP="004B67D4">
            <w:pPr>
              <w:jc w:val="center"/>
              <w:rPr>
                <w:sz w:val="16"/>
                <w:szCs w:val="16"/>
              </w:rPr>
            </w:pPr>
            <w:r w:rsidRPr="004B67D4">
              <w:rPr>
                <w:sz w:val="16"/>
                <w:szCs w:val="16"/>
              </w:rPr>
              <w:t>Плановое значение</w:t>
            </w:r>
          </w:p>
        </w:tc>
        <w:tc>
          <w:tcPr>
            <w:tcW w:w="295" w:type="pct"/>
            <w:vMerge w:val="restart"/>
            <w:shd w:val="clear" w:color="auto" w:fill="auto"/>
            <w:vAlign w:val="center"/>
            <w:hideMark/>
          </w:tcPr>
          <w:p w:rsidR="004B67D4" w:rsidRPr="004B67D4" w:rsidRDefault="004B67D4" w:rsidP="004B67D4">
            <w:pPr>
              <w:jc w:val="center"/>
              <w:rPr>
                <w:sz w:val="16"/>
                <w:szCs w:val="16"/>
              </w:rPr>
            </w:pPr>
            <w:r w:rsidRPr="004B67D4">
              <w:rPr>
                <w:sz w:val="16"/>
                <w:szCs w:val="16"/>
              </w:rPr>
              <w:t>Текущее значение</w:t>
            </w:r>
          </w:p>
        </w:tc>
        <w:tc>
          <w:tcPr>
            <w:tcW w:w="1214" w:type="pct"/>
            <w:gridSpan w:val="5"/>
            <w:shd w:val="clear" w:color="auto" w:fill="auto"/>
            <w:vAlign w:val="center"/>
            <w:hideMark/>
          </w:tcPr>
          <w:p w:rsidR="004B67D4" w:rsidRPr="004B67D4" w:rsidRDefault="004B67D4" w:rsidP="004B67D4">
            <w:pPr>
              <w:jc w:val="center"/>
              <w:rPr>
                <w:sz w:val="16"/>
                <w:szCs w:val="16"/>
              </w:rPr>
            </w:pPr>
            <w:r w:rsidRPr="004B67D4">
              <w:rPr>
                <w:sz w:val="16"/>
                <w:szCs w:val="16"/>
              </w:rPr>
              <w:t>Плановое значение</w:t>
            </w:r>
          </w:p>
        </w:tc>
        <w:tc>
          <w:tcPr>
            <w:tcW w:w="295" w:type="pct"/>
            <w:vMerge w:val="restart"/>
            <w:vAlign w:val="center"/>
          </w:tcPr>
          <w:p w:rsidR="004B67D4" w:rsidRPr="004B67D4" w:rsidRDefault="004B67D4" w:rsidP="004B67D4">
            <w:pPr>
              <w:jc w:val="center"/>
              <w:rPr>
                <w:sz w:val="16"/>
                <w:szCs w:val="16"/>
              </w:rPr>
            </w:pPr>
            <w:r w:rsidRPr="004B67D4">
              <w:rPr>
                <w:sz w:val="16"/>
                <w:szCs w:val="16"/>
              </w:rPr>
              <w:t>Текущее значение</w:t>
            </w:r>
          </w:p>
        </w:tc>
        <w:tc>
          <w:tcPr>
            <w:tcW w:w="953" w:type="pct"/>
            <w:gridSpan w:val="5"/>
            <w:vAlign w:val="center"/>
          </w:tcPr>
          <w:p w:rsidR="004B67D4" w:rsidRPr="004B67D4" w:rsidRDefault="004B67D4" w:rsidP="004B67D4">
            <w:pPr>
              <w:jc w:val="center"/>
              <w:rPr>
                <w:sz w:val="16"/>
                <w:szCs w:val="16"/>
              </w:rPr>
            </w:pPr>
            <w:r w:rsidRPr="004B67D4">
              <w:rPr>
                <w:sz w:val="16"/>
                <w:szCs w:val="16"/>
              </w:rPr>
              <w:t>Плановое значение</w:t>
            </w:r>
          </w:p>
        </w:tc>
      </w:tr>
      <w:tr w:rsidR="004B67D4" w:rsidRPr="004B67D4" w:rsidTr="004B67D4">
        <w:trPr>
          <w:trHeight w:val="319"/>
        </w:trPr>
        <w:tc>
          <w:tcPr>
            <w:tcW w:w="491" w:type="pct"/>
            <w:vMerge/>
            <w:vAlign w:val="center"/>
          </w:tcPr>
          <w:p w:rsidR="004B67D4" w:rsidRPr="004B67D4" w:rsidRDefault="004B67D4" w:rsidP="004B67D4">
            <w:pPr>
              <w:jc w:val="center"/>
              <w:rPr>
                <w:sz w:val="16"/>
                <w:szCs w:val="16"/>
              </w:rPr>
            </w:pPr>
          </w:p>
        </w:tc>
        <w:tc>
          <w:tcPr>
            <w:tcW w:w="295" w:type="pct"/>
            <w:vMerge/>
            <w:vAlign w:val="center"/>
          </w:tcPr>
          <w:p w:rsidR="004B67D4" w:rsidRPr="004B67D4" w:rsidRDefault="004B67D4" w:rsidP="004B67D4">
            <w:pPr>
              <w:jc w:val="center"/>
              <w:rPr>
                <w:sz w:val="16"/>
                <w:szCs w:val="16"/>
              </w:rPr>
            </w:pPr>
          </w:p>
        </w:tc>
        <w:tc>
          <w:tcPr>
            <w:tcW w:w="288" w:type="pct"/>
            <w:vAlign w:val="center"/>
          </w:tcPr>
          <w:p w:rsidR="004B67D4" w:rsidRPr="004B67D4" w:rsidRDefault="004B67D4" w:rsidP="004B67D4">
            <w:pPr>
              <w:jc w:val="center"/>
              <w:rPr>
                <w:sz w:val="16"/>
                <w:szCs w:val="16"/>
              </w:rPr>
            </w:pPr>
            <w:r w:rsidRPr="004B67D4">
              <w:rPr>
                <w:sz w:val="16"/>
                <w:szCs w:val="16"/>
              </w:rPr>
              <w:t>2019</w:t>
            </w:r>
          </w:p>
        </w:tc>
        <w:tc>
          <w:tcPr>
            <w:tcW w:w="292" w:type="pct"/>
            <w:vAlign w:val="center"/>
          </w:tcPr>
          <w:p w:rsidR="004B67D4" w:rsidRPr="004B67D4" w:rsidRDefault="004B67D4" w:rsidP="004B67D4">
            <w:pPr>
              <w:jc w:val="center"/>
              <w:rPr>
                <w:sz w:val="16"/>
                <w:szCs w:val="16"/>
              </w:rPr>
            </w:pPr>
            <w:r w:rsidRPr="004B67D4">
              <w:rPr>
                <w:sz w:val="16"/>
                <w:szCs w:val="16"/>
              </w:rPr>
              <w:t>2020</w:t>
            </w:r>
          </w:p>
        </w:tc>
        <w:tc>
          <w:tcPr>
            <w:tcW w:w="293" w:type="pct"/>
            <w:vAlign w:val="center"/>
          </w:tcPr>
          <w:p w:rsidR="004B67D4" w:rsidRPr="004B67D4" w:rsidRDefault="004B67D4" w:rsidP="004B67D4">
            <w:pPr>
              <w:jc w:val="center"/>
              <w:rPr>
                <w:sz w:val="16"/>
                <w:szCs w:val="16"/>
              </w:rPr>
            </w:pPr>
            <w:r w:rsidRPr="004B67D4">
              <w:rPr>
                <w:sz w:val="16"/>
                <w:szCs w:val="16"/>
              </w:rPr>
              <w:t>2021</w:t>
            </w:r>
          </w:p>
        </w:tc>
        <w:tc>
          <w:tcPr>
            <w:tcW w:w="293" w:type="pct"/>
            <w:vAlign w:val="center"/>
          </w:tcPr>
          <w:p w:rsidR="004B67D4" w:rsidRPr="004B67D4" w:rsidRDefault="004B67D4" w:rsidP="004B67D4">
            <w:pPr>
              <w:jc w:val="center"/>
              <w:rPr>
                <w:sz w:val="16"/>
                <w:szCs w:val="16"/>
              </w:rPr>
            </w:pPr>
            <w:r w:rsidRPr="004B67D4">
              <w:rPr>
                <w:sz w:val="16"/>
                <w:szCs w:val="16"/>
              </w:rPr>
              <w:t>2022</w:t>
            </w:r>
          </w:p>
        </w:tc>
        <w:tc>
          <w:tcPr>
            <w:tcW w:w="293" w:type="pct"/>
            <w:vAlign w:val="center"/>
          </w:tcPr>
          <w:p w:rsidR="004B67D4" w:rsidRPr="004B67D4" w:rsidRDefault="004B67D4" w:rsidP="004B67D4">
            <w:pPr>
              <w:jc w:val="center"/>
              <w:rPr>
                <w:sz w:val="16"/>
                <w:szCs w:val="16"/>
              </w:rPr>
            </w:pPr>
            <w:r w:rsidRPr="004B67D4">
              <w:rPr>
                <w:sz w:val="16"/>
                <w:szCs w:val="16"/>
              </w:rPr>
              <w:t>2023</w:t>
            </w:r>
          </w:p>
        </w:tc>
        <w:tc>
          <w:tcPr>
            <w:tcW w:w="295" w:type="pct"/>
            <w:vMerge/>
            <w:vAlign w:val="center"/>
            <w:hideMark/>
          </w:tcPr>
          <w:p w:rsidR="004B67D4" w:rsidRPr="004B67D4" w:rsidRDefault="004B67D4" w:rsidP="004B67D4">
            <w:pPr>
              <w:jc w:val="center"/>
              <w:rPr>
                <w:sz w:val="16"/>
                <w:szCs w:val="16"/>
              </w:rPr>
            </w:pPr>
          </w:p>
        </w:tc>
        <w:tc>
          <w:tcPr>
            <w:tcW w:w="277" w:type="pct"/>
            <w:shd w:val="clear" w:color="auto" w:fill="auto"/>
            <w:vAlign w:val="center"/>
            <w:hideMark/>
          </w:tcPr>
          <w:p w:rsidR="004B67D4" w:rsidRPr="004B67D4" w:rsidRDefault="004B67D4" w:rsidP="004B67D4">
            <w:pPr>
              <w:jc w:val="center"/>
              <w:rPr>
                <w:sz w:val="16"/>
                <w:szCs w:val="16"/>
              </w:rPr>
            </w:pPr>
            <w:r w:rsidRPr="004B67D4">
              <w:rPr>
                <w:sz w:val="16"/>
                <w:szCs w:val="16"/>
              </w:rPr>
              <w:t>2019</w:t>
            </w:r>
          </w:p>
        </w:tc>
        <w:tc>
          <w:tcPr>
            <w:tcW w:w="277" w:type="pct"/>
            <w:shd w:val="clear" w:color="auto" w:fill="auto"/>
            <w:vAlign w:val="center"/>
            <w:hideMark/>
          </w:tcPr>
          <w:p w:rsidR="004B67D4" w:rsidRPr="004B67D4" w:rsidRDefault="004B67D4" w:rsidP="004B67D4">
            <w:pPr>
              <w:jc w:val="center"/>
              <w:rPr>
                <w:sz w:val="16"/>
                <w:szCs w:val="16"/>
              </w:rPr>
            </w:pPr>
            <w:r w:rsidRPr="004B67D4">
              <w:rPr>
                <w:sz w:val="16"/>
                <w:szCs w:val="16"/>
              </w:rPr>
              <w:t>2020</w:t>
            </w:r>
          </w:p>
        </w:tc>
        <w:tc>
          <w:tcPr>
            <w:tcW w:w="277" w:type="pct"/>
            <w:shd w:val="clear" w:color="auto" w:fill="auto"/>
            <w:vAlign w:val="center"/>
            <w:hideMark/>
          </w:tcPr>
          <w:p w:rsidR="004B67D4" w:rsidRPr="004B67D4" w:rsidRDefault="004B67D4" w:rsidP="004B67D4">
            <w:pPr>
              <w:jc w:val="center"/>
              <w:rPr>
                <w:sz w:val="16"/>
                <w:szCs w:val="16"/>
              </w:rPr>
            </w:pPr>
            <w:r w:rsidRPr="004B67D4">
              <w:rPr>
                <w:sz w:val="16"/>
                <w:szCs w:val="16"/>
              </w:rPr>
              <w:t>2021</w:t>
            </w:r>
          </w:p>
        </w:tc>
        <w:tc>
          <w:tcPr>
            <w:tcW w:w="190" w:type="pct"/>
            <w:vAlign w:val="center"/>
          </w:tcPr>
          <w:p w:rsidR="004B67D4" w:rsidRPr="004B67D4" w:rsidRDefault="004B67D4" w:rsidP="004B67D4">
            <w:pPr>
              <w:jc w:val="center"/>
              <w:rPr>
                <w:sz w:val="16"/>
                <w:szCs w:val="16"/>
              </w:rPr>
            </w:pPr>
            <w:r w:rsidRPr="004B67D4">
              <w:rPr>
                <w:sz w:val="16"/>
                <w:szCs w:val="16"/>
              </w:rPr>
              <w:t>2022</w:t>
            </w:r>
          </w:p>
        </w:tc>
        <w:tc>
          <w:tcPr>
            <w:tcW w:w="193" w:type="pct"/>
            <w:vAlign w:val="center"/>
          </w:tcPr>
          <w:p w:rsidR="004B67D4" w:rsidRPr="004B67D4" w:rsidRDefault="004B67D4" w:rsidP="004B67D4">
            <w:pPr>
              <w:jc w:val="center"/>
              <w:rPr>
                <w:sz w:val="16"/>
                <w:szCs w:val="16"/>
              </w:rPr>
            </w:pPr>
            <w:r w:rsidRPr="004B67D4">
              <w:rPr>
                <w:sz w:val="16"/>
                <w:szCs w:val="16"/>
              </w:rPr>
              <w:t>2023</w:t>
            </w:r>
          </w:p>
        </w:tc>
        <w:tc>
          <w:tcPr>
            <w:tcW w:w="295" w:type="pct"/>
            <w:vMerge/>
            <w:vAlign w:val="center"/>
          </w:tcPr>
          <w:p w:rsidR="004B67D4" w:rsidRPr="004B67D4" w:rsidRDefault="004B67D4" w:rsidP="004B67D4">
            <w:pPr>
              <w:jc w:val="center"/>
              <w:rPr>
                <w:sz w:val="16"/>
                <w:szCs w:val="16"/>
              </w:rPr>
            </w:pPr>
          </w:p>
        </w:tc>
        <w:tc>
          <w:tcPr>
            <w:tcW w:w="190" w:type="pct"/>
            <w:vAlign w:val="center"/>
          </w:tcPr>
          <w:p w:rsidR="004B67D4" w:rsidRPr="004B67D4" w:rsidRDefault="004B67D4" w:rsidP="004B67D4">
            <w:pPr>
              <w:jc w:val="center"/>
              <w:rPr>
                <w:sz w:val="16"/>
                <w:szCs w:val="16"/>
              </w:rPr>
            </w:pPr>
            <w:r w:rsidRPr="004B67D4">
              <w:rPr>
                <w:sz w:val="16"/>
                <w:szCs w:val="16"/>
              </w:rPr>
              <w:t>2019</w:t>
            </w:r>
          </w:p>
        </w:tc>
        <w:tc>
          <w:tcPr>
            <w:tcW w:w="190" w:type="pct"/>
            <w:vAlign w:val="center"/>
          </w:tcPr>
          <w:p w:rsidR="004B67D4" w:rsidRPr="004B67D4" w:rsidRDefault="004B67D4" w:rsidP="004B67D4">
            <w:pPr>
              <w:jc w:val="center"/>
              <w:rPr>
                <w:sz w:val="16"/>
                <w:szCs w:val="16"/>
              </w:rPr>
            </w:pPr>
            <w:r w:rsidRPr="004B67D4">
              <w:rPr>
                <w:sz w:val="16"/>
                <w:szCs w:val="16"/>
              </w:rPr>
              <w:t>2020</w:t>
            </w:r>
          </w:p>
        </w:tc>
        <w:tc>
          <w:tcPr>
            <w:tcW w:w="190" w:type="pct"/>
            <w:vAlign w:val="center"/>
          </w:tcPr>
          <w:p w:rsidR="004B67D4" w:rsidRPr="004B67D4" w:rsidRDefault="004B67D4" w:rsidP="004B67D4">
            <w:pPr>
              <w:jc w:val="center"/>
              <w:rPr>
                <w:sz w:val="16"/>
                <w:szCs w:val="16"/>
              </w:rPr>
            </w:pPr>
            <w:r w:rsidRPr="004B67D4">
              <w:rPr>
                <w:sz w:val="16"/>
                <w:szCs w:val="16"/>
              </w:rPr>
              <w:t>2021</w:t>
            </w:r>
          </w:p>
        </w:tc>
        <w:tc>
          <w:tcPr>
            <w:tcW w:w="190" w:type="pct"/>
            <w:vAlign w:val="center"/>
          </w:tcPr>
          <w:p w:rsidR="004B67D4" w:rsidRPr="004B67D4" w:rsidRDefault="004B67D4" w:rsidP="004B67D4">
            <w:pPr>
              <w:jc w:val="center"/>
              <w:rPr>
                <w:sz w:val="16"/>
                <w:szCs w:val="16"/>
              </w:rPr>
            </w:pPr>
            <w:r w:rsidRPr="004B67D4">
              <w:rPr>
                <w:sz w:val="16"/>
                <w:szCs w:val="16"/>
              </w:rPr>
              <w:t>2022</w:t>
            </w:r>
          </w:p>
        </w:tc>
        <w:tc>
          <w:tcPr>
            <w:tcW w:w="191" w:type="pct"/>
            <w:vAlign w:val="center"/>
          </w:tcPr>
          <w:p w:rsidR="004B67D4" w:rsidRPr="004B67D4" w:rsidRDefault="004B67D4" w:rsidP="004B67D4">
            <w:pPr>
              <w:jc w:val="center"/>
              <w:rPr>
                <w:sz w:val="16"/>
                <w:szCs w:val="16"/>
              </w:rPr>
            </w:pPr>
            <w:r w:rsidRPr="004B67D4">
              <w:rPr>
                <w:sz w:val="16"/>
                <w:szCs w:val="16"/>
              </w:rPr>
              <w:t>2023</w:t>
            </w:r>
          </w:p>
        </w:tc>
      </w:tr>
      <w:tr w:rsidR="004B67D4" w:rsidRPr="004B67D4" w:rsidTr="004B67D4">
        <w:trPr>
          <w:trHeight w:val="450"/>
        </w:trPr>
        <w:tc>
          <w:tcPr>
            <w:tcW w:w="491" w:type="pct"/>
            <w:vAlign w:val="center"/>
          </w:tcPr>
          <w:p w:rsidR="004B67D4" w:rsidRPr="004B67D4" w:rsidRDefault="004B67D4" w:rsidP="004B67D4">
            <w:pPr>
              <w:jc w:val="center"/>
              <w:rPr>
                <w:sz w:val="16"/>
                <w:szCs w:val="16"/>
              </w:rPr>
            </w:pPr>
            <w:r w:rsidRPr="004B67D4">
              <w:rPr>
                <w:sz w:val="16"/>
                <w:szCs w:val="16"/>
              </w:rPr>
              <w:t>Котельная</w:t>
            </w:r>
          </w:p>
          <w:p w:rsidR="004B67D4" w:rsidRPr="004B67D4" w:rsidRDefault="004B67D4" w:rsidP="004B67D4">
            <w:pPr>
              <w:ind w:left="-57" w:right="-57"/>
              <w:jc w:val="center"/>
              <w:rPr>
                <w:sz w:val="16"/>
                <w:szCs w:val="16"/>
              </w:rPr>
            </w:pPr>
            <w:r w:rsidRPr="004B67D4">
              <w:rPr>
                <w:sz w:val="16"/>
                <w:szCs w:val="16"/>
              </w:rPr>
              <w:t xml:space="preserve"> пос. Калининский</w:t>
            </w:r>
          </w:p>
        </w:tc>
        <w:tc>
          <w:tcPr>
            <w:tcW w:w="295" w:type="pct"/>
            <w:vAlign w:val="center"/>
          </w:tcPr>
          <w:p w:rsidR="004B67D4" w:rsidRPr="004B67D4" w:rsidRDefault="004B67D4" w:rsidP="004B67D4">
            <w:pPr>
              <w:jc w:val="center"/>
              <w:rPr>
                <w:sz w:val="16"/>
                <w:szCs w:val="16"/>
              </w:rPr>
            </w:pPr>
            <w:r w:rsidRPr="004B67D4">
              <w:rPr>
                <w:sz w:val="16"/>
                <w:szCs w:val="16"/>
              </w:rPr>
              <w:t>0,22167</w:t>
            </w:r>
          </w:p>
        </w:tc>
        <w:tc>
          <w:tcPr>
            <w:tcW w:w="288" w:type="pct"/>
            <w:vAlign w:val="center"/>
          </w:tcPr>
          <w:p w:rsidR="004B67D4" w:rsidRPr="004B67D4" w:rsidRDefault="004B67D4" w:rsidP="004B67D4">
            <w:pPr>
              <w:jc w:val="center"/>
              <w:rPr>
                <w:sz w:val="16"/>
                <w:szCs w:val="16"/>
              </w:rPr>
            </w:pPr>
            <w:r w:rsidRPr="004B67D4">
              <w:rPr>
                <w:sz w:val="16"/>
                <w:szCs w:val="16"/>
              </w:rPr>
              <w:t>0,219</w:t>
            </w:r>
          </w:p>
        </w:tc>
        <w:tc>
          <w:tcPr>
            <w:tcW w:w="292" w:type="pct"/>
            <w:vAlign w:val="center"/>
          </w:tcPr>
          <w:p w:rsidR="004B67D4" w:rsidRPr="004B67D4" w:rsidRDefault="004B67D4" w:rsidP="004B67D4">
            <w:pPr>
              <w:jc w:val="center"/>
              <w:rPr>
                <w:sz w:val="16"/>
                <w:szCs w:val="16"/>
              </w:rPr>
            </w:pPr>
            <w:r w:rsidRPr="004B67D4">
              <w:rPr>
                <w:sz w:val="16"/>
                <w:szCs w:val="16"/>
              </w:rPr>
              <w:t>0,218</w:t>
            </w:r>
          </w:p>
        </w:tc>
        <w:tc>
          <w:tcPr>
            <w:tcW w:w="293" w:type="pct"/>
            <w:vAlign w:val="center"/>
          </w:tcPr>
          <w:p w:rsidR="004B67D4" w:rsidRPr="004B67D4" w:rsidRDefault="004B67D4" w:rsidP="004B67D4">
            <w:pPr>
              <w:jc w:val="center"/>
              <w:rPr>
                <w:sz w:val="16"/>
                <w:szCs w:val="16"/>
              </w:rPr>
            </w:pPr>
            <w:r w:rsidRPr="004B67D4">
              <w:rPr>
                <w:sz w:val="16"/>
                <w:szCs w:val="16"/>
              </w:rPr>
              <w:t>0,217</w:t>
            </w:r>
          </w:p>
        </w:tc>
        <w:tc>
          <w:tcPr>
            <w:tcW w:w="293" w:type="pct"/>
            <w:vAlign w:val="center"/>
          </w:tcPr>
          <w:p w:rsidR="004B67D4" w:rsidRPr="004B67D4" w:rsidRDefault="004B67D4" w:rsidP="004B67D4">
            <w:pPr>
              <w:jc w:val="center"/>
              <w:rPr>
                <w:sz w:val="16"/>
                <w:szCs w:val="16"/>
              </w:rPr>
            </w:pPr>
            <w:r w:rsidRPr="004B67D4">
              <w:rPr>
                <w:sz w:val="16"/>
                <w:szCs w:val="16"/>
              </w:rPr>
              <w:t>0,217</w:t>
            </w:r>
          </w:p>
        </w:tc>
        <w:tc>
          <w:tcPr>
            <w:tcW w:w="293" w:type="pct"/>
            <w:vAlign w:val="center"/>
          </w:tcPr>
          <w:p w:rsidR="004B67D4" w:rsidRPr="004B67D4" w:rsidRDefault="004B67D4" w:rsidP="004B67D4">
            <w:pPr>
              <w:jc w:val="center"/>
              <w:rPr>
                <w:sz w:val="16"/>
                <w:szCs w:val="16"/>
              </w:rPr>
            </w:pPr>
            <w:r w:rsidRPr="004B67D4">
              <w:rPr>
                <w:sz w:val="16"/>
                <w:szCs w:val="16"/>
              </w:rPr>
              <w:t>0,217</w:t>
            </w:r>
          </w:p>
        </w:tc>
        <w:tc>
          <w:tcPr>
            <w:tcW w:w="295" w:type="pct"/>
            <w:shd w:val="clear" w:color="auto" w:fill="auto"/>
            <w:vAlign w:val="center"/>
          </w:tcPr>
          <w:p w:rsidR="004B67D4" w:rsidRPr="004B67D4" w:rsidRDefault="004B67D4" w:rsidP="004B67D4">
            <w:pPr>
              <w:jc w:val="center"/>
              <w:rPr>
                <w:sz w:val="16"/>
                <w:szCs w:val="16"/>
              </w:rPr>
            </w:pPr>
            <w:r w:rsidRPr="004B67D4">
              <w:rPr>
                <w:sz w:val="16"/>
                <w:szCs w:val="16"/>
              </w:rPr>
              <w:t>0,72</w:t>
            </w:r>
          </w:p>
        </w:tc>
        <w:tc>
          <w:tcPr>
            <w:tcW w:w="277" w:type="pct"/>
            <w:shd w:val="clear" w:color="auto" w:fill="auto"/>
            <w:vAlign w:val="center"/>
          </w:tcPr>
          <w:p w:rsidR="004B67D4" w:rsidRPr="004B67D4" w:rsidRDefault="004B67D4" w:rsidP="004B67D4">
            <w:pPr>
              <w:jc w:val="center"/>
              <w:rPr>
                <w:sz w:val="16"/>
                <w:szCs w:val="16"/>
              </w:rPr>
            </w:pPr>
            <w:r w:rsidRPr="004B67D4">
              <w:rPr>
                <w:sz w:val="16"/>
                <w:szCs w:val="16"/>
              </w:rPr>
              <w:t>1,66</w:t>
            </w:r>
          </w:p>
        </w:tc>
        <w:tc>
          <w:tcPr>
            <w:tcW w:w="277" w:type="pct"/>
            <w:shd w:val="clear" w:color="auto" w:fill="auto"/>
            <w:vAlign w:val="center"/>
          </w:tcPr>
          <w:p w:rsidR="004B67D4" w:rsidRPr="004B67D4" w:rsidRDefault="004B67D4" w:rsidP="004B67D4">
            <w:pPr>
              <w:jc w:val="center"/>
              <w:rPr>
                <w:sz w:val="16"/>
                <w:szCs w:val="16"/>
              </w:rPr>
            </w:pPr>
            <w:r w:rsidRPr="004B67D4">
              <w:rPr>
                <w:sz w:val="16"/>
                <w:szCs w:val="16"/>
              </w:rPr>
              <w:t>1,66</w:t>
            </w:r>
          </w:p>
        </w:tc>
        <w:tc>
          <w:tcPr>
            <w:tcW w:w="277" w:type="pct"/>
            <w:shd w:val="clear" w:color="auto" w:fill="auto"/>
            <w:vAlign w:val="center"/>
          </w:tcPr>
          <w:p w:rsidR="004B67D4" w:rsidRPr="004B67D4" w:rsidRDefault="004B67D4" w:rsidP="004B67D4">
            <w:pPr>
              <w:jc w:val="center"/>
              <w:rPr>
                <w:sz w:val="16"/>
                <w:szCs w:val="16"/>
              </w:rPr>
            </w:pPr>
            <w:r w:rsidRPr="004B67D4">
              <w:rPr>
                <w:sz w:val="16"/>
                <w:szCs w:val="16"/>
              </w:rPr>
              <w:t>1,66</w:t>
            </w:r>
          </w:p>
        </w:tc>
        <w:tc>
          <w:tcPr>
            <w:tcW w:w="190" w:type="pct"/>
            <w:vAlign w:val="center"/>
          </w:tcPr>
          <w:p w:rsidR="004B67D4" w:rsidRPr="004B67D4" w:rsidRDefault="004B67D4" w:rsidP="004B67D4">
            <w:pPr>
              <w:jc w:val="center"/>
              <w:rPr>
                <w:sz w:val="16"/>
                <w:szCs w:val="16"/>
              </w:rPr>
            </w:pPr>
            <w:r w:rsidRPr="004B67D4">
              <w:rPr>
                <w:sz w:val="16"/>
                <w:szCs w:val="16"/>
              </w:rPr>
              <w:t>1,66</w:t>
            </w:r>
          </w:p>
        </w:tc>
        <w:tc>
          <w:tcPr>
            <w:tcW w:w="193" w:type="pct"/>
            <w:vAlign w:val="center"/>
          </w:tcPr>
          <w:p w:rsidR="004B67D4" w:rsidRPr="004B67D4" w:rsidRDefault="004B67D4" w:rsidP="004B67D4">
            <w:pPr>
              <w:jc w:val="center"/>
              <w:rPr>
                <w:sz w:val="16"/>
                <w:szCs w:val="16"/>
              </w:rPr>
            </w:pPr>
            <w:r w:rsidRPr="004B67D4">
              <w:rPr>
                <w:sz w:val="16"/>
                <w:szCs w:val="16"/>
              </w:rPr>
              <w:t>1,66</w:t>
            </w:r>
          </w:p>
        </w:tc>
        <w:tc>
          <w:tcPr>
            <w:tcW w:w="295" w:type="pct"/>
            <w:vAlign w:val="center"/>
          </w:tcPr>
          <w:p w:rsidR="004B67D4" w:rsidRPr="004B67D4" w:rsidRDefault="004B67D4" w:rsidP="004B67D4">
            <w:pPr>
              <w:jc w:val="center"/>
              <w:rPr>
                <w:sz w:val="16"/>
                <w:szCs w:val="16"/>
              </w:rPr>
            </w:pPr>
            <w:r w:rsidRPr="004B67D4">
              <w:rPr>
                <w:sz w:val="16"/>
                <w:szCs w:val="16"/>
              </w:rPr>
              <w:t>0,61</w:t>
            </w:r>
          </w:p>
        </w:tc>
        <w:tc>
          <w:tcPr>
            <w:tcW w:w="190" w:type="pct"/>
            <w:vAlign w:val="center"/>
          </w:tcPr>
          <w:p w:rsidR="004B67D4" w:rsidRPr="004B67D4" w:rsidRDefault="004B67D4" w:rsidP="004B67D4">
            <w:pPr>
              <w:jc w:val="center"/>
              <w:rPr>
                <w:sz w:val="20"/>
                <w:szCs w:val="20"/>
              </w:rPr>
            </w:pPr>
            <w:r w:rsidRPr="004B67D4">
              <w:rPr>
                <w:sz w:val="16"/>
                <w:szCs w:val="16"/>
              </w:rPr>
              <w:t>1,26</w:t>
            </w:r>
          </w:p>
        </w:tc>
        <w:tc>
          <w:tcPr>
            <w:tcW w:w="190" w:type="pct"/>
            <w:vAlign w:val="center"/>
          </w:tcPr>
          <w:p w:rsidR="004B67D4" w:rsidRPr="004B67D4" w:rsidRDefault="004B67D4" w:rsidP="004B67D4">
            <w:pPr>
              <w:jc w:val="center"/>
              <w:rPr>
                <w:sz w:val="20"/>
                <w:szCs w:val="20"/>
              </w:rPr>
            </w:pPr>
            <w:r w:rsidRPr="004B67D4">
              <w:rPr>
                <w:sz w:val="16"/>
                <w:szCs w:val="16"/>
              </w:rPr>
              <w:t>1,26</w:t>
            </w:r>
          </w:p>
        </w:tc>
        <w:tc>
          <w:tcPr>
            <w:tcW w:w="190" w:type="pct"/>
            <w:vAlign w:val="center"/>
          </w:tcPr>
          <w:p w:rsidR="004B67D4" w:rsidRPr="004B67D4" w:rsidRDefault="004B67D4" w:rsidP="004B67D4">
            <w:pPr>
              <w:jc w:val="center"/>
              <w:rPr>
                <w:sz w:val="20"/>
                <w:szCs w:val="20"/>
              </w:rPr>
            </w:pPr>
            <w:r w:rsidRPr="004B67D4">
              <w:rPr>
                <w:sz w:val="16"/>
                <w:szCs w:val="16"/>
              </w:rPr>
              <w:t>1,26</w:t>
            </w:r>
          </w:p>
        </w:tc>
        <w:tc>
          <w:tcPr>
            <w:tcW w:w="190" w:type="pct"/>
            <w:vAlign w:val="center"/>
          </w:tcPr>
          <w:p w:rsidR="004B67D4" w:rsidRPr="004B67D4" w:rsidRDefault="004B67D4" w:rsidP="004B67D4">
            <w:pPr>
              <w:jc w:val="center"/>
              <w:rPr>
                <w:sz w:val="20"/>
                <w:szCs w:val="20"/>
              </w:rPr>
            </w:pPr>
            <w:r w:rsidRPr="004B67D4">
              <w:rPr>
                <w:sz w:val="16"/>
                <w:szCs w:val="16"/>
              </w:rPr>
              <w:t>1,26</w:t>
            </w:r>
          </w:p>
        </w:tc>
        <w:tc>
          <w:tcPr>
            <w:tcW w:w="191" w:type="pct"/>
            <w:vAlign w:val="center"/>
          </w:tcPr>
          <w:p w:rsidR="004B67D4" w:rsidRPr="004B67D4" w:rsidRDefault="004B67D4" w:rsidP="004B67D4">
            <w:pPr>
              <w:jc w:val="center"/>
              <w:rPr>
                <w:sz w:val="20"/>
                <w:szCs w:val="20"/>
              </w:rPr>
            </w:pPr>
            <w:r w:rsidRPr="004B67D4">
              <w:rPr>
                <w:sz w:val="16"/>
                <w:szCs w:val="16"/>
              </w:rPr>
              <w:t>1,26</w:t>
            </w:r>
          </w:p>
        </w:tc>
      </w:tr>
    </w:tbl>
    <w:p w:rsidR="004B67D4" w:rsidRPr="004B67D4" w:rsidRDefault="004B67D4" w:rsidP="004B67D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365"/>
        <w:gridCol w:w="1141"/>
        <w:gridCol w:w="1141"/>
        <w:gridCol w:w="1141"/>
        <w:gridCol w:w="776"/>
        <w:gridCol w:w="776"/>
        <w:gridCol w:w="975"/>
        <w:gridCol w:w="776"/>
        <w:gridCol w:w="776"/>
        <w:gridCol w:w="776"/>
        <w:gridCol w:w="776"/>
        <w:gridCol w:w="776"/>
      </w:tblGrid>
      <w:tr w:rsidR="004B67D4" w:rsidRPr="004B67D4" w:rsidTr="004B67D4">
        <w:trPr>
          <w:trHeight w:val="360"/>
        </w:trPr>
        <w:tc>
          <w:tcPr>
            <w:tcW w:w="983" w:type="pct"/>
            <w:vMerge w:val="restart"/>
            <w:vAlign w:val="center"/>
          </w:tcPr>
          <w:p w:rsidR="004B67D4" w:rsidRPr="004B67D4" w:rsidRDefault="004B67D4" w:rsidP="004B67D4">
            <w:pPr>
              <w:jc w:val="center"/>
              <w:rPr>
                <w:sz w:val="16"/>
                <w:szCs w:val="16"/>
              </w:rPr>
            </w:pPr>
            <w:r w:rsidRPr="004B67D4">
              <w:rPr>
                <w:sz w:val="16"/>
                <w:szCs w:val="16"/>
              </w:rPr>
              <w:t>Наименование объекта</w:t>
            </w:r>
          </w:p>
        </w:tc>
        <w:tc>
          <w:tcPr>
            <w:tcW w:w="4017" w:type="pct"/>
            <w:gridSpan w:val="12"/>
            <w:shd w:val="clear" w:color="auto" w:fill="auto"/>
            <w:vAlign w:val="center"/>
          </w:tcPr>
          <w:p w:rsidR="004B67D4" w:rsidRPr="004B67D4" w:rsidRDefault="004B67D4" w:rsidP="004B67D4">
            <w:pPr>
              <w:jc w:val="center"/>
              <w:rPr>
                <w:sz w:val="16"/>
                <w:szCs w:val="16"/>
              </w:rPr>
            </w:pPr>
            <w:r w:rsidRPr="004B67D4">
              <w:rPr>
                <w:sz w:val="16"/>
                <w:szCs w:val="16"/>
              </w:rPr>
              <w:t>Показатели энергетической эффективности</w:t>
            </w:r>
          </w:p>
        </w:tc>
      </w:tr>
      <w:tr w:rsidR="004B67D4" w:rsidRPr="004B67D4" w:rsidTr="004B67D4">
        <w:trPr>
          <w:trHeight w:val="541"/>
        </w:trPr>
        <w:tc>
          <w:tcPr>
            <w:tcW w:w="983" w:type="pct"/>
            <w:vMerge/>
            <w:vAlign w:val="center"/>
          </w:tcPr>
          <w:p w:rsidR="004B67D4" w:rsidRPr="004B67D4" w:rsidRDefault="004B67D4" w:rsidP="004B67D4">
            <w:pPr>
              <w:jc w:val="center"/>
              <w:rPr>
                <w:sz w:val="16"/>
                <w:szCs w:val="16"/>
              </w:rPr>
            </w:pPr>
          </w:p>
        </w:tc>
        <w:tc>
          <w:tcPr>
            <w:tcW w:w="2376" w:type="pct"/>
            <w:gridSpan w:val="6"/>
            <w:shd w:val="clear" w:color="auto" w:fill="auto"/>
            <w:vAlign w:val="center"/>
            <w:hideMark/>
          </w:tcPr>
          <w:p w:rsidR="004B67D4" w:rsidRPr="004B67D4" w:rsidRDefault="004B67D4" w:rsidP="004B67D4">
            <w:pPr>
              <w:jc w:val="center"/>
              <w:rPr>
                <w:sz w:val="16"/>
                <w:szCs w:val="16"/>
              </w:rPr>
            </w:pPr>
            <w:r w:rsidRPr="004B67D4">
              <w:rPr>
                <w:sz w:val="16"/>
                <w:szCs w:val="16"/>
              </w:rPr>
              <w:t xml:space="preserve">Величина технологических потерь при передаче тепловой энергии по тепловым сетям, Гкал </w:t>
            </w:r>
          </w:p>
        </w:tc>
        <w:tc>
          <w:tcPr>
            <w:tcW w:w="1641" w:type="pct"/>
            <w:gridSpan w:val="6"/>
            <w:vAlign w:val="center"/>
          </w:tcPr>
          <w:p w:rsidR="004B67D4" w:rsidRPr="004B67D4" w:rsidRDefault="004B67D4" w:rsidP="004B67D4">
            <w:pPr>
              <w:jc w:val="center"/>
              <w:rPr>
                <w:sz w:val="16"/>
                <w:szCs w:val="16"/>
              </w:rPr>
            </w:pPr>
            <w:r w:rsidRPr="004B67D4">
              <w:rPr>
                <w:sz w:val="16"/>
                <w:szCs w:val="16"/>
              </w:rPr>
              <w:t>Величина технологических потерь теплоносителя по тепловым сетям, т</w:t>
            </w:r>
          </w:p>
        </w:tc>
      </w:tr>
      <w:tr w:rsidR="004B67D4" w:rsidRPr="004B67D4" w:rsidTr="004B67D4">
        <w:trPr>
          <w:trHeight w:val="480"/>
        </w:trPr>
        <w:tc>
          <w:tcPr>
            <w:tcW w:w="983" w:type="pct"/>
            <w:vMerge/>
            <w:vAlign w:val="center"/>
          </w:tcPr>
          <w:p w:rsidR="004B67D4" w:rsidRPr="004B67D4" w:rsidRDefault="004B67D4" w:rsidP="004B67D4">
            <w:pPr>
              <w:jc w:val="center"/>
              <w:rPr>
                <w:sz w:val="16"/>
                <w:szCs w:val="16"/>
              </w:rPr>
            </w:pPr>
          </w:p>
        </w:tc>
        <w:tc>
          <w:tcPr>
            <w:tcW w:w="517" w:type="pct"/>
            <w:vMerge w:val="restart"/>
            <w:shd w:val="clear" w:color="auto" w:fill="auto"/>
            <w:vAlign w:val="center"/>
            <w:hideMark/>
          </w:tcPr>
          <w:p w:rsidR="004B67D4" w:rsidRPr="004B67D4" w:rsidRDefault="004B67D4" w:rsidP="004B67D4">
            <w:pPr>
              <w:jc w:val="center"/>
              <w:rPr>
                <w:sz w:val="16"/>
                <w:szCs w:val="16"/>
              </w:rPr>
            </w:pPr>
            <w:r w:rsidRPr="004B67D4">
              <w:rPr>
                <w:sz w:val="16"/>
                <w:szCs w:val="16"/>
              </w:rPr>
              <w:t>Текущее значение</w:t>
            </w:r>
          </w:p>
        </w:tc>
        <w:tc>
          <w:tcPr>
            <w:tcW w:w="1859" w:type="pct"/>
            <w:gridSpan w:val="5"/>
            <w:shd w:val="clear" w:color="auto" w:fill="auto"/>
            <w:vAlign w:val="center"/>
            <w:hideMark/>
          </w:tcPr>
          <w:p w:rsidR="004B67D4" w:rsidRPr="004B67D4" w:rsidRDefault="004B67D4" w:rsidP="004B67D4">
            <w:pPr>
              <w:jc w:val="center"/>
              <w:rPr>
                <w:sz w:val="16"/>
                <w:szCs w:val="16"/>
              </w:rPr>
            </w:pPr>
            <w:r w:rsidRPr="004B67D4">
              <w:rPr>
                <w:sz w:val="16"/>
                <w:szCs w:val="16"/>
              </w:rPr>
              <w:t>Плановое значение</w:t>
            </w:r>
          </w:p>
        </w:tc>
        <w:tc>
          <w:tcPr>
            <w:tcW w:w="376" w:type="pct"/>
            <w:vMerge w:val="restart"/>
            <w:vAlign w:val="center"/>
          </w:tcPr>
          <w:p w:rsidR="004B67D4" w:rsidRPr="004B67D4" w:rsidRDefault="004B67D4" w:rsidP="004B67D4">
            <w:pPr>
              <w:jc w:val="center"/>
              <w:rPr>
                <w:sz w:val="16"/>
                <w:szCs w:val="16"/>
              </w:rPr>
            </w:pPr>
            <w:r w:rsidRPr="004B67D4">
              <w:rPr>
                <w:sz w:val="16"/>
                <w:szCs w:val="16"/>
              </w:rPr>
              <w:t>Текущее значение</w:t>
            </w:r>
          </w:p>
        </w:tc>
        <w:tc>
          <w:tcPr>
            <w:tcW w:w="1265" w:type="pct"/>
            <w:gridSpan w:val="5"/>
            <w:vAlign w:val="center"/>
          </w:tcPr>
          <w:p w:rsidR="004B67D4" w:rsidRPr="004B67D4" w:rsidRDefault="004B67D4" w:rsidP="004B67D4">
            <w:pPr>
              <w:jc w:val="center"/>
              <w:rPr>
                <w:sz w:val="16"/>
                <w:szCs w:val="16"/>
              </w:rPr>
            </w:pPr>
            <w:r w:rsidRPr="004B67D4">
              <w:rPr>
                <w:sz w:val="16"/>
                <w:szCs w:val="16"/>
              </w:rPr>
              <w:t>Плановое значение</w:t>
            </w:r>
          </w:p>
        </w:tc>
      </w:tr>
      <w:tr w:rsidR="004B67D4" w:rsidRPr="004B67D4" w:rsidTr="004B67D4">
        <w:trPr>
          <w:trHeight w:val="358"/>
        </w:trPr>
        <w:tc>
          <w:tcPr>
            <w:tcW w:w="983" w:type="pct"/>
            <w:vMerge/>
            <w:vAlign w:val="center"/>
          </w:tcPr>
          <w:p w:rsidR="004B67D4" w:rsidRPr="004B67D4" w:rsidRDefault="004B67D4" w:rsidP="004B67D4">
            <w:pPr>
              <w:jc w:val="center"/>
              <w:rPr>
                <w:sz w:val="16"/>
                <w:szCs w:val="16"/>
              </w:rPr>
            </w:pPr>
          </w:p>
        </w:tc>
        <w:tc>
          <w:tcPr>
            <w:tcW w:w="517" w:type="pct"/>
            <w:vMerge/>
            <w:vAlign w:val="center"/>
            <w:hideMark/>
          </w:tcPr>
          <w:p w:rsidR="004B67D4" w:rsidRPr="004B67D4" w:rsidRDefault="004B67D4" w:rsidP="004B67D4">
            <w:pPr>
              <w:jc w:val="center"/>
              <w:rPr>
                <w:sz w:val="16"/>
                <w:szCs w:val="16"/>
              </w:rPr>
            </w:pPr>
          </w:p>
        </w:tc>
        <w:tc>
          <w:tcPr>
            <w:tcW w:w="436" w:type="pct"/>
            <w:shd w:val="clear" w:color="auto" w:fill="auto"/>
            <w:vAlign w:val="center"/>
            <w:hideMark/>
          </w:tcPr>
          <w:p w:rsidR="004B67D4" w:rsidRPr="004B67D4" w:rsidRDefault="004B67D4" w:rsidP="004B67D4">
            <w:pPr>
              <w:jc w:val="center"/>
              <w:rPr>
                <w:sz w:val="16"/>
                <w:szCs w:val="16"/>
              </w:rPr>
            </w:pPr>
            <w:r w:rsidRPr="004B67D4">
              <w:rPr>
                <w:sz w:val="16"/>
                <w:szCs w:val="16"/>
              </w:rPr>
              <w:t>2019</w:t>
            </w:r>
          </w:p>
        </w:tc>
        <w:tc>
          <w:tcPr>
            <w:tcW w:w="436" w:type="pct"/>
            <w:shd w:val="clear" w:color="auto" w:fill="auto"/>
            <w:vAlign w:val="center"/>
            <w:hideMark/>
          </w:tcPr>
          <w:p w:rsidR="004B67D4" w:rsidRPr="004B67D4" w:rsidRDefault="004B67D4" w:rsidP="004B67D4">
            <w:pPr>
              <w:jc w:val="center"/>
              <w:rPr>
                <w:sz w:val="16"/>
                <w:szCs w:val="16"/>
              </w:rPr>
            </w:pPr>
            <w:r w:rsidRPr="004B67D4">
              <w:rPr>
                <w:sz w:val="16"/>
                <w:szCs w:val="16"/>
              </w:rPr>
              <w:t>2020</w:t>
            </w:r>
          </w:p>
        </w:tc>
        <w:tc>
          <w:tcPr>
            <w:tcW w:w="436" w:type="pct"/>
            <w:shd w:val="clear" w:color="auto" w:fill="auto"/>
            <w:vAlign w:val="center"/>
            <w:hideMark/>
          </w:tcPr>
          <w:p w:rsidR="004B67D4" w:rsidRPr="004B67D4" w:rsidRDefault="004B67D4" w:rsidP="004B67D4">
            <w:pPr>
              <w:jc w:val="center"/>
              <w:rPr>
                <w:sz w:val="16"/>
                <w:szCs w:val="16"/>
              </w:rPr>
            </w:pPr>
            <w:r w:rsidRPr="004B67D4">
              <w:rPr>
                <w:sz w:val="16"/>
                <w:szCs w:val="16"/>
              </w:rPr>
              <w:t>2021</w:t>
            </w:r>
          </w:p>
        </w:tc>
        <w:tc>
          <w:tcPr>
            <w:tcW w:w="276" w:type="pct"/>
            <w:vAlign w:val="center"/>
          </w:tcPr>
          <w:p w:rsidR="004B67D4" w:rsidRPr="004B67D4" w:rsidRDefault="004B67D4" w:rsidP="004B67D4">
            <w:pPr>
              <w:jc w:val="center"/>
              <w:rPr>
                <w:sz w:val="16"/>
                <w:szCs w:val="16"/>
              </w:rPr>
            </w:pPr>
            <w:r w:rsidRPr="004B67D4">
              <w:rPr>
                <w:sz w:val="16"/>
                <w:szCs w:val="16"/>
              </w:rPr>
              <w:t>2022</w:t>
            </w:r>
          </w:p>
        </w:tc>
        <w:tc>
          <w:tcPr>
            <w:tcW w:w="276" w:type="pct"/>
            <w:vAlign w:val="center"/>
          </w:tcPr>
          <w:p w:rsidR="004B67D4" w:rsidRPr="004B67D4" w:rsidRDefault="004B67D4" w:rsidP="004B67D4">
            <w:pPr>
              <w:jc w:val="center"/>
              <w:rPr>
                <w:sz w:val="16"/>
                <w:szCs w:val="16"/>
              </w:rPr>
            </w:pPr>
            <w:r w:rsidRPr="004B67D4">
              <w:rPr>
                <w:sz w:val="16"/>
                <w:szCs w:val="16"/>
              </w:rPr>
              <w:t>2023</w:t>
            </w:r>
          </w:p>
        </w:tc>
        <w:tc>
          <w:tcPr>
            <w:tcW w:w="376" w:type="pct"/>
            <w:vMerge/>
            <w:vAlign w:val="center"/>
          </w:tcPr>
          <w:p w:rsidR="004B67D4" w:rsidRPr="004B67D4" w:rsidRDefault="004B67D4" w:rsidP="004B67D4">
            <w:pPr>
              <w:jc w:val="center"/>
              <w:rPr>
                <w:sz w:val="16"/>
                <w:szCs w:val="16"/>
              </w:rPr>
            </w:pPr>
          </w:p>
        </w:tc>
        <w:tc>
          <w:tcPr>
            <w:tcW w:w="276" w:type="pct"/>
            <w:vAlign w:val="center"/>
          </w:tcPr>
          <w:p w:rsidR="004B67D4" w:rsidRPr="004B67D4" w:rsidRDefault="004B67D4" w:rsidP="004B67D4">
            <w:pPr>
              <w:jc w:val="center"/>
              <w:rPr>
                <w:sz w:val="16"/>
                <w:szCs w:val="16"/>
              </w:rPr>
            </w:pPr>
            <w:r w:rsidRPr="004B67D4">
              <w:rPr>
                <w:sz w:val="16"/>
                <w:szCs w:val="16"/>
              </w:rPr>
              <w:t>2019</w:t>
            </w:r>
          </w:p>
        </w:tc>
        <w:tc>
          <w:tcPr>
            <w:tcW w:w="245" w:type="pct"/>
            <w:vAlign w:val="center"/>
          </w:tcPr>
          <w:p w:rsidR="004B67D4" w:rsidRPr="004B67D4" w:rsidRDefault="004B67D4" w:rsidP="004B67D4">
            <w:pPr>
              <w:jc w:val="center"/>
              <w:rPr>
                <w:sz w:val="16"/>
                <w:szCs w:val="16"/>
              </w:rPr>
            </w:pPr>
            <w:r w:rsidRPr="004B67D4">
              <w:rPr>
                <w:sz w:val="16"/>
                <w:szCs w:val="16"/>
              </w:rPr>
              <w:t>2020</w:t>
            </w:r>
          </w:p>
        </w:tc>
        <w:tc>
          <w:tcPr>
            <w:tcW w:w="245" w:type="pct"/>
            <w:vAlign w:val="center"/>
          </w:tcPr>
          <w:p w:rsidR="004B67D4" w:rsidRPr="004B67D4" w:rsidRDefault="004B67D4" w:rsidP="004B67D4">
            <w:pPr>
              <w:jc w:val="center"/>
              <w:rPr>
                <w:sz w:val="16"/>
                <w:szCs w:val="16"/>
              </w:rPr>
            </w:pPr>
            <w:r w:rsidRPr="004B67D4">
              <w:rPr>
                <w:sz w:val="16"/>
                <w:szCs w:val="16"/>
              </w:rPr>
              <w:t>2021</w:t>
            </w:r>
          </w:p>
        </w:tc>
        <w:tc>
          <w:tcPr>
            <w:tcW w:w="245" w:type="pct"/>
            <w:vAlign w:val="center"/>
          </w:tcPr>
          <w:p w:rsidR="004B67D4" w:rsidRPr="004B67D4" w:rsidRDefault="004B67D4" w:rsidP="004B67D4">
            <w:pPr>
              <w:jc w:val="center"/>
              <w:rPr>
                <w:sz w:val="16"/>
                <w:szCs w:val="16"/>
              </w:rPr>
            </w:pPr>
            <w:r w:rsidRPr="004B67D4">
              <w:rPr>
                <w:sz w:val="16"/>
                <w:szCs w:val="16"/>
              </w:rPr>
              <w:t>2022</w:t>
            </w:r>
          </w:p>
        </w:tc>
        <w:tc>
          <w:tcPr>
            <w:tcW w:w="254" w:type="pct"/>
            <w:vAlign w:val="center"/>
          </w:tcPr>
          <w:p w:rsidR="004B67D4" w:rsidRPr="004B67D4" w:rsidRDefault="004B67D4" w:rsidP="004B67D4">
            <w:pPr>
              <w:jc w:val="center"/>
              <w:rPr>
                <w:sz w:val="16"/>
                <w:szCs w:val="16"/>
              </w:rPr>
            </w:pPr>
            <w:r w:rsidRPr="004B67D4">
              <w:rPr>
                <w:sz w:val="16"/>
                <w:szCs w:val="16"/>
              </w:rPr>
              <w:t>2023</w:t>
            </w:r>
          </w:p>
        </w:tc>
      </w:tr>
      <w:tr w:rsidR="004B67D4" w:rsidRPr="004B67D4" w:rsidTr="004B67D4">
        <w:trPr>
          <w:trHeight w:val="450"/>
        </w:trPr>
        <w:tc>
          <w:tcPr>
            <w:tcW w:w="983" w:type="pct"/>
            <w:vAlign w:val="center"/>
          </w:tcPr>
          <w:p w:rsidR="004B67D4" w:rsidRPr="004B67D4" w:rsidRDefault="004B67D4" w:rsidP="004B67D4">
            <w:pPr>
              <w:jc w:val="center"/>
              <w:rPr>
                <w:sz w:val="16"/>
                <w:szCs w:val="16"/>
              </w:rPr>
            </w:pPr>
            <w:r w:rsidRPr="004B67D4">
              <w:rPr>
                <w:sz w:val="16"/>
                <w:szCs w:val="16"/>
              </w:rPr>
              <w:t>Котельная</w:t>
            </w:r>
          </w:p>
          <w:p w:rsidR="004B67D4" w:rsidRPr="004B67D4" w:rsidRDefault="004B67D4" w:rsidP="004B67D4">
            <w:pPr>
              <w:ind w:left="-57" w:right="-57"/>
              <w:jc w:val="center"/>
              <w:rPr>
                <w:sz w:val="16"/>
                <w:szCs w:val="16"/>
              </w:rPr>
            </w:pPr>
            <w:r w:rsidRPr="004B67D4">
              <w:rPr>
                <w:sz w:val="16"/>
                <w:szCs w:val="16"/>
              </w:rPr>
              <w:t xml:space="preserve"> пос. Калининский</w:t>
            </w:r>
          </w:p>
        </w:tc>
        <w:tc>
          <w:tcPr>
            <w:tcW w:w="517" w:type="pct"/>
            <w:shd w:val="clear" w:color="auto" w:fill="auto"/>
            <w:vAlign w:val="center"/>
            <w:hideMark/>
          </w:tcPr>
          <w:p w:rsidR="004B67D4" w:rsidRPr="004B67D4" w:rsidRDefault="004B67D4" w:rsidP="004B67D4">
            <w:pPr>
              <w:jc w:val="center"/>
              <w:rPr>
                <w:sz w:val="20"/>
                <w:szCs w:val="20"/>
              </w:rPr>
            </w:pPr>
            <w:r w:rsidRPr="004B67D4">
              <w:rPr>
                <w:sz w:val="16"/>
                <w:szCs w:val="16"/>
              </w:rPr>
              <w:t>1 138,98</w:t>
            </w:r>
          </w:p>
        </w:tc>
        <w:tc>
          <w:tcPr>
            <w:tcW w:w="436" w:type="pct"/>
            <w:shd w:val="clear" w:color="auto" w:fill="auto"/>
            <w:vAlign w:val="center"/>
            <w:hideMark/>
          </w:tcPr>
          <w:p w:rsidR="004B67D4" w:rsidRPr="004B67D4" w:rsidRDefault="004B67D4" w:rsidP="004B67D4">
            <w:pPr>
              <w:jc w:val="center"/>
              <w:rPr>
                <w:sz w:val="20"/>
                <w:szCs w:val="20"/>
              </w:rPr>
            </w:pPr>
            <w:r w:rsidRPr="004B67D4">
              <w:rPr>
                <w:sz w:val="16"/>
                <w:szCs w:val="16"/>
              </w:rPr>
              <w:t>2 636,60</w:t>
            </w:r>
          </w:p>
        </w:tc>
        <w:tc>
          <w:tcPr>
            <w:tcW w:w="436" w:type="pct"/>
            <w:shd w:val="clear" w:color="auto" w:fill="auto"/>
            <w:vAlign w:val="center"/>
            <w:hideMark/>
          </w:tcPr>
          <w:p w:rsidR="004B67D4" w:rsidRPr="004B67D4" w:rsidRDefault="004B67D4" w:rsidP="004B67D4">
            <w:pPr>
              <w:jc w:val="center"/>
              <w:rPr>
                <w:sz w:val="20"/>
                <w:szCs w:val="20"/>
              </w:rPr>
            </w:pPr>
            <w:r w:rsidRPr="004B67D4">
              <w:rPr>
                <w:sz w:val="16"/>
                <w:szCs w:val="16"/>
              </w:rPr>
              <w:t>2 636,60</w:t>
            </w:r>
          </w:p>
        </w:tc>
        <w:tc>
          <w:tcPr>
            <w:tcW w:w="436" w:type="pct"/>
            <w:shd w:val="clear" w:color="auto" w:fill="auto"/>
            <w:vAlign w:val="center"/>
            <w:hideMark/>
          </w:tcPr>
          <w:p w:rsidR="004B67D4" w:rsidRPr="004B67D4" w:rsidRDefault="004B67D4" w:rsidP="004B67D4">
            <w:pPr>
              <w:jc w:val="center"/>
              <w:rPr>
                <w:sz w:val="20"/>
                <w:szCs w:val="20"/>
              </w:rPr>
            </w:pPr>
            <w:r w:rsidRPr="004B67D4">
              <w:rPr>
                <w:sz w:val="16"/>
                <w:szCs w:val="16"/>
              </w:rPr>
              <w:t>2 636,60</w:t>
            </w:r>
          </w:p>
        </w:tc>
        <w:tc>
          <w:tcPr>
            <w:tcW w:w="276" w:type="pct"/>
            <w:vAlign w:val="center"/>
          </w:tcPr>
          <w:p w:rsidR="004B67D4" w:rsidRPr="004B67D4" w:rsidRDefault="004B67D4" w:rsidP="004B67D4">
            <w:pPr>
              <w:jc w:val="center"/>
              <w:rPr>
                <w:sz w:val="20"/>
                <w:szCs w:val="20"/>
              </w:rPr>
            </w:pPr>
            <w:r w:rsidRPr="004B67D4">
              <w:rPr>
                <w:sz w:val="16"/>
                <w:szCs w:val="16"/>
              </w:rPr>
              <w:t>2 636,60</w:t>
            </w:r>
          </w:p>
        </w:tc>
        <w:tc>
          <w:tcPr>
            <w:tcW w:w="276" w:type="pct"/>
            <w:vAlign w:val="center"/>
          </w:tcPr>
          <w:p w:rsidR="004B67D4" w:rsidRPr="004B67D4" w:rsidRDefault="004B67D4" w:rsidP="004B67D4">
            <w:pPr>
              <w:jc w:val="center"/>
              <w:rPr>
                <w:sz w:val="20"/>
                <w:szCs w:val="20"/>
              </w:rPr>
            </w:pPr>
            <w:r w:rsidRPr="004B67D4">
              <w:rPr>
                <w:sz w:val="16"/>
                <w:szCs w:val="16"/>
              </w:rPr>
              <w:t>2 636,60</w:t>
            </w:r>
          </w:p>
        </w:tc>
        <w:tc>
          <w:tcPr>
            <w:tcW w:w="376" w:type="pct"/>
            <w:vAlign w:val="center"/>
          </w:tcPr>
          <w:p w:rsidR="004B67D4" w:rsidRPr="004B67D4" w:rsidRDefault="004B67D4" w:rsidP="004B67D4">
            <w:pPr>
              <w:jc w:val="center"/>
              <w:rPr>
                <w:sz w:val="20"/>
                <w:szCs w:val="20"/>
              </w:rPr>
            </w:pPr>
            <w:r w:rsidRPr="004B67D4">
              <w:rPr>
                <w:sz w:val="16"/>
                <w:szCs w:val="16"/>
              </w:rPr>
              <w:t>965,85</w:t>
            </w:r>
          </w:p>
        </w:tc>
        <w:tc>
          <w:tcPr>
            <w:tcW w:w="276" w:type="pct"/>
            <w:vAlign w:val="center"/>
          </w:tcPr>
          <w:p w:rsidR="004B67D4" w:rsidRPr="004B67D4" w:rsidRDefault="004B67D4" w:rsidP="004B67D4">
            <w:pPr>
              <w:jc w:val="center"/>
              <w:rPr>
                <w:sz w:val="20"/>
                <w:szCs w:val="20"/>
              </w:rPr>
            </w:pPr>
            <w:r w:rsidRPr="004B67D4">
              <w:rPr>
                <w:sz w:val="16"/>
                <w:szCs w:val="16"/>
              </w:rPr>
              <w:t>2 012,18</w:t>
            </w:r>
          </w:p>
        </w:tc>
        <w:tc>
          <w:tcPr>
            <w:tcW w:w="245" w:type="pct"/>
            <w:vAlign w:val="center"/>
          </w:tcPr>
          <w:p w:rsidR="004B67D4" w:rsidRPr="004B67D4" w:rsidRDefault="004B67D4" w:rsidP="004B67D4">
            <w:pPr>
              <w:jc w:val="center"/>
              <w:rPr>
                <w:sz w:val="20"/>
                <w:szCs w:val="20"/>
              </w:rPr>
            </w:pPr>
            <w:r w:rsidRPr="004B67D4">
              <w:rPr>
                <w:sz w:val="16"/>
                <w:szCs w:val="16"/>
              </w:rPr>
              <w:t>2 012,18</w:t>
            </w:r>
          </w:p>
        </w:tc>
        <w:tc>
          <w:tcPr>
            <w:tcW w:w="245" w:type="pct"/>
            <w:vAlign w:val="center"/>
          </w:tcPr>
          <w:p w:rsidR="004B67D4" w:rsidRPr="004B67D4" w:rsidRDefault="004B67D4" w:rsidP="004B67D4">
            <w:pPr>
              <w:jc w:val="center"/>
              <w:rPr>
                <w:sz w:val="20"/>
                <w:szCs w:val="20"/>
              </w:rPr>
            </w:pPr>
            <w:r w:rsidRPr="004B67D4">
              <w:rPr>
                <w:sz w:val="16"/>
                <w:szCs w:val="16"/>
              </w:rPr>
              <w:t>2 012,18</w:t>
            </w:r>
          </w:p>
        </w:tc>
        <w:tc>
          <w:tcPr>
            <w:tcW w:w="245" w:type="pct"/>
            <w:vAlign w:val="center"/>
          </w:tcPr>
          <w:p w:rsidR="004B67D4" w:rsidRPr="004B67D4" w:rsidRDefault="004B67D4" w:rsidP="004B67D4">
            <w:pPr>
              <w:jc w:val="center"/>
              <w:rPr>
                <w:sz w:val="20"/>
                <w:szCs w:val="20"/>
              </w:rPr>
            </w:pPr>
            <w:r w:rsidRPr="004B67D4">
              <w:rPr>
                <w:sz w:val="16"/>
                <w:szCs w:val="16"/>
              </w:rPr>
              <w:t>2 012,18</w:t>
            </w:r>
          </w:p>
        </w:tc>
        <w:tc>
          <w:tcPr>
            <w:tcW w:w="254" w:type="pct"/>
            <w:vAlign w:val="center"/>
          </w:tcPr>
          <w:p w:rsidR="004B67D4" w:rsidRPr="004B67D4" w:rsidRDefault="004B67D4" w:rsidP="004B67D4">
            <w:pPr>
              <w:jc w:val="center"/>
              <w:rPr>
                <w:sz w:val="20"/>
                <w:szCs w:val="20"/>
              </w:rPr>
            </w:pPr>
            <w:r w:rsidRPr="004B67D4">
              <w:rPr>
                <w:sz w:val="16"/>
                <w:szCs w:val="16"/>
              </w:rPr>
              <w:t>2 012,18</w:t>
            </w:r>
          </w:p>
        </w:tc>
      </w:tr>
    </w:tbl>
    <w:p w:rsidR="004B67D4" w:rsidRPr="004B67D4" w:rsidRDefault="004B67D4" w:rsidP="004B67D4">
      <w:pPr>
        <w:rPr>
          <w:sz w:val="20"/>
          <w:szCs w:val="20"/>
        </w:rPr>
      </w:pPr>
    </w:p>
    <w:p w:rsidR="004B67D4" w:rsidRPr="004B67D4" w:rsidRDefault="004B67D4" w:rsidP="004B67D4">
      <w:pPr>
        <w:rPr>
          <w:sz w:val="20"/>
          <w:szCs w:val="20"/>
        </w:rPr>
        <w:sectPr w:rsidR="004B67D4" w:rsidRPr="004B67D4" w:rsidSect="004B67D4">
          <w:pgSz w:w="16838" w:h="11906" w:orient="landscape"/>
          <w:pgMar w:top="1701" w:right="1560" w:bottom="850" w:left="1418" w:header="708" w:footer="418" w:gutter="0"/>
          <w:cols w:space="708"/>
          <w:docGrid w:linePitch="360"/>
        </w:sectPr>
      </w:pPr>
    </w:p>
    <w:p w:rsidR="004B67D4" w:rsidRPr="004B67D4" w:rsidRDefault="004B67D4" w:rsidP="004B67D4">
      <w:pPr>
        <w:jc w:val="center"/>
        <w:rPr>
          <w:b/>
          <w:bCs/>
          <w:sz w:val="28"/>
          <w:szCs w:val="28"/>
        </w:rPr>
      </w:pPr>
      <w:r w:rsidRPr="004B67D4">
        <w:rPr>
          <w:b/>
          <w:bCs/>
          <w:sz w:val="28"/>
          <w:szCs w:val="28"/>
        </w:rPr>
        <w:lastRenderedPageBreak/>
        <w:t xml:space="preserve">Финансовый план ООО «Тепловик» </w:t>
      </w:r>
    </w:p>
    <w:p w:rsidR="004B67D4" w:rsidRPr="004B67D4" w:rsidRDefault="004B67D4" w:rsidP="004B67D4">
      <w:pPr>
        <w:jc w:val="center"/>
        <w:rPr>
          <w:b/>
          <w:bCs/>
          <w:sz w:val="28"/>
          <w:szCs w:val="28"/>
        </w:rPr>
      </w:pPr>
      <w:r w:rsidRPr="004B67D4">
        <w:rPr>
          <w:b/>
          <w:bCs/>
          <w:sz w:val="28"/>
          <w:szCs w:val="28"/>
        </w:rPr>
        <w:t>в сфере теплоснабжения на 2019-2023 годы</w:t>
      </w:r>
    </w:p>
    <w:p w:rsidR="004B67D4" w:rsidRPr="004B67D4" w:rsidRDefault="004B67D4" w:rsidP="004B67D4">
      <w:pPr>
        <w:jc w:val="center"/>
        <w:rPr>
          <w:bCs/>
          <w:color w:val="000000"/>
        </w:rPr>
      </w:pPr>
    </w:p>
    <w:tbl>
      <w:tblPr>
        <w:tblW w:w="10271"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2"/>
        <w:gridCol w:w="2208"/>
        <w:gridCol w:w="1042"/>
        <w:gridCol w:w="885"/>
        <w:gridCol w:w="1100"/>
        <w:gridCol w:w="992"/>
        <w:gridCol w:w="992"/>
        <w:gridCol w:w="873"/>
        <w:gridCol w:w="869"/>
        <w:gridCol w:w="871"/>
        <w:gridCol w:w="18"/>
        <w:gridCol w:w="19"/>
      </w:tblGrid>
      <w:tr w:rsidR="004B67D4" w:rsidRPr="004B67D4" w:rsidTr="004B67D4">
        <w:trPr>
          <w:trHeight w:val="480"/>
        </w:trPr>
        <w:tc>
          <w:tcPr>
            <w:tcW w:w="402" w:type="dxa"/>
            <w:vMerge w:val="restart"/>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 п/п</w:t>
            </w:r>
          </w:p>
        </w:tc>
        <w:tc>
          <w:tcPr>
            <w:tcW w:w="2208" w:type="dxa"/>
            <w:vMerge w:val="restart"/>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Источники финансирования</w:t>
            </w:r>
          </w:p>
        </w:tc>
        <w:tc>
          <w:tcPr>
            <w:tcW w:w="7661" w:type="dxa"/>
            <w:gridSpan w:val="10"/>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Расходы на реализацию инвестиционной программы (</w:t>
            </w:r>
            <w:proofErr w:type="spellStart"/>
            <w:r w:rsidRPr="004B67D4">
              <w:rPr>
                <w:bCs/>
                <w:sz w:val="20"/>
                <w:szCs w:val="20"/>
              </w:rPr>
              <w:t>тыс.руб</w:t>
            </w:r>
            <w:proofErr w:type="spellEnd"/>
            <w:r w:rsidRPr="004B67D4">
              <w:rPr>
                <w:bCs/>
                <w:sz w:val="20"/>
                <w:szCs w:val="20"/>
              </w:rPr>
              <w:t>. без НДС)</w:t>
            </w:r>
          </w:p>
        </w:tc>
      </w:tr>
      <w:tr w:rsidR="004B67D4" w:rsidRPr="004B67D4" w:rsidTr="004B67D4">
        <w:trPr>
          <w:gridAfter w:val="1"/>
          <w:wAfter w:w="19" w:type="dxa"/>
          <w:trHeight w:val="600"/>
        </w:trPr>
        <w:tc>
          <w:tcPr>
            <w:tcW w:w="402" w:type="dxa"/>
            <w:vMerge/>
            <w:vAlign w:val="center"/>
            <w:hideMark/>
          </w:tcPr>
          <w:p w:rsidR="004B67D4" w:rsidRPr="004B67D4" w:rsidRDefault="004B67D4" w:rsidP="004B67D4">
            <w:pPr>
              <w:ind w:left="-57" w:right="-57"/>
              <w:rPr>
                <w:bCs/>
                <w:sz w:val="20"/>
                <w:szCs w:val="20"/>
              </w:rPr>
            </w:pPr>
          </w:p>
        </w:tc>
        <w:tc>
          <w:tcPr>
            <w:tcW w:w="2208" w:type="dxa"/>
            <w:vMerge/>
            <w:vAlign w:val="center"/>
            <w:hideMark/>
          </w:tcPr>
          <w:p w:rsidR="004B67D4" w:rsidRPr="004B67D4" w:rsidRDefault="004B67D4" w:rsidP="004B67D4">
            <w:pPr>
              <w:ind w:left="-57" w:right="-57"/>
              <w:rPr>
                <w:bCs/>
                <w:sz w:val="20"/>
                <w:szCs w:val="20"/>
              </w:rPr>
            </w:pPr>
          </w:p>
        </w:tc>
        <w:tc>
          <w:tcPr>
            <w:tcW w:w="1927" w:type="dxa"/>
            <w:gridSpan w:val="2"/>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по видам деятельности</w:t>
            </w:r>
          </w:p>
        </w:tc>
        <w:tc>
          <w:tcPr>
            <w:tcW w:w="1100" w:type="dxa"/>
            <w:vMerge w:val="restart"/>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Всего</w:t>
            </w:r>
          </w:p>
        </w:tc>
        <w:tc>
          <w:tcPr>
            <w:tcW w:w="4615" w:type="dxa"/>
            <w:gridSpan w:val="6"/>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в т.ч. по годам реализации</w:t>
            </w:r>
          </w:p>
        </w:tc>
      </w:tr>
      <w:tr w:rsidR="004B67D4" w:rsidRPr="004B67D4" w:rsidTr="004B67D4">
        <w:trPr>
          <w:gridAfter w:val="2"/>
          <w:wAfter w:w="37" w:type="dxa"/>
          <w:trHeight w:val="810"/>
        </w:trPr>
        <w:tc>
          <w:tcPr>
            <w:tcW w:w="402" w:type="dxa"/>
            <w:vMerge/>
            <w:vAlign w:val="center"/>
            <w:hideMark/>
          </w:tcPr>
          <w:p w:rsidR="004B67D4" w:rsidRPr="004B67D4" w:rsidRDefault="004B67D4" w:rsidP="004B67D4">
            <w:pPr>
              <w:ind w:left="-57" w:right="-57"/>
              <w:rPr>
                <w:bCs/>
                <w:sz w:val="20"/>
                <w:szCs w:val="20"/>
              </w:rPr>
            </w:pPr>
          </w:p>
        </w:tc>
        <w:tc>
          <w:tcPr>
            <w:tcW w:w="2208" w:type="dxa"/>
            <w:vMerge/>
            <w:vAlign w:val="center"/>
            <w:hideMark/>
          </w:tcPr>
          <w:p w:rsidR="004B67D4" w:rsidRPr="004B67D4" w:rsidRDefault="004B67D4" w:rsidP="004B67D4">
            <w:pPr>
              <w:ind w:left="-57" w:right="-57"/>
              <w:rPr>
                <w:bCs/>
                <w:sz w:val="20"/>
                <w:szCs w:val="20"/>
              </w:rPr>
            </w:pPr>
          </w:p>
        </w:tc>
        <w:tc>
          <w:tcPr>
            <w:tcW w:w="1042" w:type="dxa"/>
            <w:shd w:val="clear" w:color="auto" w:fill="auto"/>
            <w:vAlign w:val="center"/>
            <w:hideMark/>
          </w:tcPr>
          <w:p w:rsidR="004B67D4" w:rsidRPr="004B67D4" w:rsidRDefault="004B67D4" w:rsidP="004B67D4">
            <w:pPr>
              <w:ind w:left="-57" w:right="-57"/>
              <w:jc w:val="center"/>
              <w:rPr>
                <w:bCs/>
                <w:iCs/>
                <w:sz w:val="20"/>
                <w:szCs w:val="20"/>
              </w:rPr>
            </w:pPr>
            <w:proofErr w:type="spellStart"/>
            <w:proofErr w:type="gramStart"/>
            <w:r w:rsidRPr="004B67D4">
              <w:rPr>
                <w:bCs/>
                <w:iCs/>
                <w:sz w:val="20"/>
                <w:szCs w:val="20"/>
              </w:rPr>
              <w:t>Произ-водство</w:t>
            </w:r>
            <w:proofErr w:type="spellEnd"/>
            <w:proofErr w:type="gramEnd"/>
            <w:r w:rsidRPr="004B67D4">
              <w:rPr>
                <w:bCs/>
                <w:iCs/>
                <w:sz w:val="20"/>
                <w:szCs w:val="20"/>
              </w:rPr>
              <w:t xml:space="preserve"> пара и горячей воды</w:t>
            </w:r>
          </w:p>
        </w:tc>
        <w:tc>
          <w:tcPr>
            <w:tcW w:w="885" w:type="dxa"/>
            <w:shd w:val="clear" w:color="auto" w:fill="auto"/>
            <w:vAlign w:val="center"/>
            <w:hideMark/>
          </w:tcPr>
          <w:p w:rsidR="004B67D4" w:rsidRPr="004B67D4" w:rsidRDefault="004B67D4" w:rsidP="004B67D4">
            <w:pPr>
              <w:ind w:left="-57" w:right="-57"/>
              <w:jc w:val="center"/>
              <w:rPr>
                <w:bCs/>
                <w:iCs/>
                <w:sz w:val="20"/>
                <w:szCs w:val="20"/>
              </w:rPr>
            </w:pPr>
            <w:r w:rsidRPr="004B67D4">
              <w:rPr>
                <w:bCs/>
                <w:iCs/>
                <w:sz w:val="20"/>
                <w:szCs w:val="20"/>
              </w:rPr>
              <w:t>Водо-</w:t>
            </w:r>
            <w:proofErr w:type="spellStart"/>
            <w:r w:rsidRPr="004B67D4">
              <w:rPr>
                <w:bCs/>
                <w:iCs/>
                <w:sz w:val="20"/>
                <w:szCs w:val="20"/>
              </w:rPr>
              <w:t>снабже</w:t>
            </w:r>
            <w:proofErr w:type="spellEnd"/>
            <w:r w:rsidRPr="004B67D4">
              <w:rPr>
                <w:bCs/>
                <w:iCs/>
                <w:sz w:val="20"/>
                <w:szCs w:val="20"/>
              </w:rPr>
              <w:t>-</w:t>
            </w:r>
            <w:proofErr w:type="spellStart"/>
            <w:r w:rsidRPr="004B67D4">
              <w:rPr>
                <w:bCs/>
                <w:iCs/>
                <w:sz w:val="20"/>
                <w:szCs w:val="20"/>
              </w:rPr>
              <w:t>ние</w:t>
            </w:r>
            <w:proofErr w:type="spellEnd"/>
            <w:r w:rsidRPr="004B67D4">
              <w:rPr>
                <w:bCs/>
                <w:iCs/>
                <w:sz w:val="20"/>
                <w:szCs w:val="20"/>
              </w:rPr>
              <w:t xml:space="preserve"> и водо-</w:t>
            </w:r>
            <w:proofErr w:type="spellStart"/>
            <w:r w:rsidRPr="004B67D4">
              <w:rPr>
                <w:bCs/>
                <w:iCs/>
                <w:sz w:val="20"/>
                <w:szCs w:val="20"/>
              </w:rPr>
              <w:t>отведе</w:t>
            </w:r>
            <w:proofErr w:type="spellEnd"/>
            <w:r w:rsidRPr="004B67D4">
              <w:rPr>
                <w:bCs/>
                <w:iCs/>
                <w:sz w:val="20"/>
                <w:szCs w:val="20"/>
              </w:rPr>
              <w:t>-</w:t>
            </w:r>
            <w:proofErr w:type="spellStart"/>
            <w:r w:rsidRPr="004B67D4">
              <w:rPr>
                <w:bCs/>
                <w:iCs/>
                <w:sz w:val="20"/>
                <w:szCs w:val="20"/>
              </w:rPr>
              <w:t>ние</w:t>
            </w:r>
            <w:proofErr w:type="spellEnd"/>
          </w:p>
        </w:tc>
        <w:tc>
          <w:tcPr>
            <w:tcW w:w="1100" w:type="dxa"/>
            <w:vMerge/>
            <w:vAlign w:val="center"/>
            <w:hideMark/>
          </w:tcPr>
          <w:p w:rsidR="004B67D4" w:rsidRPr="004B67D4" w:rsidRDefault="004B67D4" w:rsidP="004B67D4">
            <w:pPr>
              <w:ind w:left="-57" w:right="-57"/>
              <w:rPr>
                <w:bCs/>
                <w:sz w:val="20"/>
                <w:szCs w:val="20"/>
              </w:rPr>
            </w:pPr>
          </w:p>
        </w:tc>
        <w:tc>
          <w:tcPr>
            <w:tcW w:w="992"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2019</w:t>
            </w:r>
          </w:p>
        </w:tc>
        <w:tc>
          <w:tcPr>
            <w:tcW w:w="992"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2020</w:t>
            </w:r>
          </w:p>
        </w:tc>
        <w:tc>
          <w:tcPr>
            <w:tcW w:w="873"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2021</w:t>
            </w:r>
          </w:p>
        </w:tc>
        <w:tc>
          <w:tcPr>
            <w:tcW w:w="869" w:type="dxa"/>
            <w:vAlign w:val="center"/>
          </w:tcPr>
          <w:p w:rsidR="004B67D4" w:rsidRPr="004B67D4" w:rsidRDefault="004B67D4" w:rsidP="004B67D4">
            <w:pPr>
              <w:ind w:left="-57" w:right="-57"/>
              <w:jc w:val="center"/>
              <w:rPr>
                <w:bCs/>
                <w:sz w:val="20"/>
                <w:szCs w:val="20"/>
              </w:rPr>
            </w:pPr>
            <w:r w:rsidRPr="004B67D4">
              <w:rPr>
                <w:bCs/>
                <w:sz w:val="20"/>
                <w:szCs w:val="20"/>
              </w:rPr>
              <w:t>2022</w:t>
            </w:r>
          </w:p>
        </w:tc>
        <w:tc>
          <w:tcPr>
            <w:tcW w:w="871" w:type="dxa"/>
            <w:vAlign w:val="center"/>
          </w:tcPr>
          <w:p w:rsidR="004B67D4" w:rsidRPr="004B67D4" w:rsidRDefault="004B67D4" w:rsidP="004B67D4">
            <w:pPr>
              <w:ind w:left="-57" w:right="-57"/>
              <w:jc w:val="center"/>
              <w:rPr>
                <w:bCs/>
                <w:sz w:val="20"/>
                <w:szCs w:val="20"/>
              </w:rPr>
            </w:pPr>
            <w:r w:rsidRPr="004B67D4">
              <w:rPr>
                <w:bCs/>
                <w:sz w:val="20"/>
                <w:szCs w:val="20"/>
              </w:rPr>
              <w:t>2023</w:t>
            </w:r>
          </w:p>
        </w:tc>
      </w:tr>
      <w:tr w:rsidR="004B67D4" w:rsidRPr="004B67D4" w:rsidTr="004B67D4">
        <w:trPr>
          <w:gridAfter w:val="2"/>
          <w:wAfter w:w="37" w:type="dxa"/>
          <w:trHeight w:val="255"/>
        </w:trPr>
        <w:tc>
          <w:tcPr>
            <w:tcW w:w="402"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1.</w:t>
            </w:r>
          </w:p>
        </w:tc>
        <w:tc>
          <w:tcPr>
            <w:tcW w:w="2208" w:type="dxa"/>
            <w:shd w:val="clear" w:color="auto" w:fill="auto"/>
            <w:vAlign w:val="center"/>
            <w:hideMark/>
          </w:tcPr>
          <w:p w:rsidR="004B67D4" w:rsidRPr="004B67D4" w:rsidRDefault="004B67D4" w:rsidP="004B67D4">
            <w:pPr>
              <w:ind w:left="-57" w:right="-57"/>
              <w:rPr>
                <w:bCs/>
                <w:sz w:val="20"/>
                <w:szCs w:val="20"/>
              </w:rPr>
            </w:pPr>
            <w:r w:rsidRPr="004B67D4">
              <w:rPr>
                <w:bCs/>
                <w:sz w:val="20"/>
                <w:szCs w:val="20"/>
              </w:rPr>
              <w:t>Собственные средства</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13 983,05</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13 983,05</w:t>
            </w:r>
          </w:p>
        </w:tc>
        <w:tc>
          <w:tcPr>
            <w:tcW w:w="992"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4 661,02</w:t>
            </w:r>
          </w:p>
        </w:tc>
        <w:tc>
          <w:tcPr>
            <w:tcW w:w="992"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9 322,03</w:t>
            </w:r>
          </w:p>
        </w:tc>
        <w:tc>
          <w:tcPr>
            <w:tcW w:w="873"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255"/>
        </w:trPr>
        <w:tc>
          <w:tcPr>
            <w:tcW w:w="40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1.1.</w:t>
            </w:r>
          </w:p>
        </w:tc>
        <w:tc>
          <w:tcPr>
            <w:tcW w:w="2208" w:type="dxa"/>
            <w:shd w:val="clear" w:color="auto" w:fill="auto"/>
            <w:vAlign w:val="center"/>
            <w:hideMark/>
          </w:tcPr>
          <w:p w:rsidR="004B67D4" w:rsidRPr="004B67D4" w:rsidRDefault="004B67D4" w:rsidP="004B67D4">
            <w:pPr>
              <w:ind w:left="-57" w:right="-57"/>
              <w:rPr>
                <w:sz w:val="20"/>
                <w:szCs w:val="20"/>
              </w:rPr>
            </w:pPr>
            <w:r w:rsidRPr="004B67D4">
              <w:rPr>
                <w:sz w:val="20"/>
                <w:szCs w:val="20"/>
              </w:rPr>
              <w:t>амортизационные отчисления</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13 983,05</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13 983,05</w:t>
            </w:r>
          </w:p>
        </w:tc>
        <w:tc>
          <w:tcPr>
            <w:tcW w:w="992"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4 661,02</w:t>
            </w:r>
          </w:p>
        </w:tc>
        <w:tc>
          <w:tcPr>
            <w:tcW w:w="992"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9 322,03</w:t>
            </w:r>
          </w:p>
        </w:tc>
        <w:tc>
          <w:tcPr>
            <w:tcW w:w="873"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510"/>
        </w:trPr>
        <w:tc>
          <w:tcPr>
            <w:tcW w:w="40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1.2.</w:t>
            </w:r>
          </w:p>
        </w:tc>
        <w:tc>
          <w:tcPr>
            <w:tcW w:w="2208" w:type="dxa"/>
            <w:shd w:val="clear" w:color="auto" w:fill="auto"/>
            <w:vAlign w:val="center"/>
            <w:hideMark/>
          </w:tcPr>
          <w:p w:rsidR="004B67D4" w:rsidRPr="004B67D4" w:rsidRDefault="004B67D4" w:rsidP="004B67D4">
            <w:pPr>
              <w:ind w:left="-57" w:right="-57"/>
              <w:rPr>
                <w:sz w:val="20"/>
                <w:szCs w:val="20"/>
              </w:rPr>
            </w:pPr>
            <w:r w:rsidRPr="004B67D4">
              <w:rPr>
                <w:sz w:val="20"/>
                <w:szCs w:val="20"/>
              </w:rPr>
              <w:t>прибыль, направленная на инвестиции</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510"/>
        </w:trPr>
        <w:tc>
          <w:tcPr>
            <w:tcW w:w="40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1.3.</w:t>
            </w:r>
          </w:p>
        </w:tc>
        <w:tc>
          <w:tcPr>
            <w:tcW w:w="2208" w:type="dxa"/>
            <w:shd w:val="clear" w:color="auto" w:fill="auto"/>
            <w:vAlign w:val="center"/>
            <w:hideMark/>
          </w:tcPr>
          <w:p w:rsidR="004B67D4" w:rsidRPr="004B67D4" w:rsidRDefault="004B67D4" w:rsidP="004B67D4">
            <w:pPr>
              <w:ind w:left="-57" w:right="-57"/>
              <w:rPr>
                <w:sz w:val="20"/>
                <w:szCs w:val="20"/>
              </w:rPr>
            </w:pPr>
            <w:r w:rsidRPr="004B67D4">
              <w:rPr>
                <w:sz w:val="20"/>
                <w:szCs w:val="20"/>
              </w:rPr>
              <w:t>средства полученные за счет платы за подключение</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510"/>
        </w:trPr>
        <w:tc>
          <w:tcPr>
            <w:tcW w:w="40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1.4.</w:t>
            </w:r>
          </w:p>
        </w:tc>
        <w:tc>
          <w:tcPr>
            <w:tcW w:w="2208" w:type="dxa"/>
            <w:shd w:val="clear" w:color="auto" w:fill="auto"/>
            <w:vAlign w:val="center"/>
            <w:hideMark/>
          </w:tcPr>
          <w:p w:rsidR="004B67D4" w:rsidRPr="004B67D4" w:rsidRDefault="004B67D4" w:rsidP="004B67D4">
            <w:pPr>
              <w:ind w:left="-57" w:right="-57"/>
              <w:rPr>
                <w:sz w:val="20"/>
                <w:szCs w:val="20"/>
              </w:rPr>
            </w:pPr>
            <w:r w:rsidRPr="004B67D4">
              <w:rPr>
                <w:sz w:val="20"/>
                <w:szCs w:val="20"/>
              </w:rPr>
              <w:t>прочие средства, в т.ч. аренда имущества</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255"/>
        </w:trPr>
        <w:tc>
          <w:tcPr>
            <w:tcW w:w="402"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2.</w:t>
            </w:r>
          </w:p>
        </w:tc>
        <w:tc>
          <w:tcPr>
            <w:tcW w:w="2208" w:type="dxa"/>
            <w:shd w:val="clear" w:color="auto" w:fill="auto"/>
            <w:vAlign w:val="center"/>
            <w:hideMark/>
          </w:tcPr>
          <w:p w:rsidR="004B67D4" w:rsidRPr="004B67D4" w:rsidRDefault="004B67D4" w:rsidP="004B67D4">
            <w:pPr>
              <w:ind w:left="-57" w:right="-57"/>
              <w:rPr>
                <w:bCs/>
                <w:sz w:val="20"/>
                <w:szCs w:val="20"/>
              </w:rPr>
            </w:pPr>
            <w:r w:rsidRPr="004B67D4">
              <w:rPr>
                <w:bCs/>
                <w:sz w:val="20"/>
                <w:szCs w:val="20"/>
              </w:rPr>
              <w:t>Привлеченные средства</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255"/>
        </w:trPr>
        <w:tc>
          <w:tcPr>
            <w:tcW w:w="40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2.1.</w:t>
            </w:r>
          </w:p>
        </w:tc>
        <w:tc>
          <w:tcPr>
            <w:tcW w:w="2208" w:type="dxa"/>
            <w:shd w:val="clear" w:color="auto" w:fill="auto"/>
            <w:vAlign w:val="center"/>
            <w:hideMark/>
          </w:tcPr>
          <w:p w:rsidR="004B67D4" w:rsidRPr="004B67D4" w:rsidRDefault="004B67D4" w:rsidP="004B67D4">
            <w:pPr>
              <w:ind w:left="-57" w:right="-57"/>
              <w:rPr>
                <w:sz w:val="20"/>
                <w:szCs w:val="20"/>
              </w:rPr>
            </w:pPr>
            <w:r w:rsidRPr="004B67D4">
              <w:rPr>
                <w:sz w:val="20"/>
                <w:szCs w:val="20"/>
              </w:rPr>
              <w:t>кредиты</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255"/>
        </w:trPr>
        <w:tc>
          <w:tcPr>
            <w:tcW w:w="40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2.2.</w:t>
            </w:r>
          </w:p>
        </w:tc>
        <w:tc>
          <w:tcPr>
            <w:tcW w:w="2208" w:type="dxa"/>
            <w:shd w:val="clear" w:color="auto" w:fill="auto"/>
            <w:vAlign w:val="center"/>
            <w:hideMark/>
          </w:tcPr>
          <w:p w:rsidR="004B67D4" w:rsidRPr="004B67D4" w:rsidRDefault="004B67D4" w:rsidP="004B67D4">
            <w:pPr>
              <w:ind w:left="-57" w:right="-57"/>
              <w:rPr>
                <w:sz w:val="20"/>
                <w:szCs w:val="20"/>
              </w:rPr>
            </w:pPr>
            <w:r w:rsidRPr="004B67D4">
              <w:rPr>
                <w:sz w:val="20"/>
                <w:szCs w:val="20"/>
              </w:rPr>
              <w:t>займы организаций</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255"/>
        </w:trPr>
        <w:tc>
          <w:tcPr>
            <w:tcW w:w="40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2.3.</w:t>
            </w:r>
          </w:p>
        </w:tc>
        <w:tc>
          <w:tcPr>
            <w:tcW w:w="2208" w:type="dxa"/>
            <w:shd w:val="clear" w:color="auto" w:fill="auto"/>
            <w:vAlign w:val="center"/>
            <w:hideMark/>
          </w:tcPr>
          <w:p w:rsidR="004B67D4" w:rsidRPr="004B67D4" w:rsidRDefault="004B67D4" w:rsidP="004B67D4">
            <w:pPr>
              <w:ind w:left="-57" w:right="-57"/>
              <w:rPr>
                <w:sz w:val="20"/>
                <w:szCs w:val="20"/>
              </w:rPr>
            </w:pPr>
            <w:r w:rsidRPr="004B67D4">
              <w:rPr>
                <w:sz w:val="20"/>
                <w:szCs w:val="20"/>
              </w:rPr>
              <w:t>прочие средства</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510"/>
        </w:trPr>
        <w:tc>
          <w:tcPr>
            <w:tcW w:w="402"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3.</w:t>
            </w:r>
          </w:p>
        </w:tc>
        <w:tc>
          <w:tcPr>
            <w:tcW w:w="2208" w:type="dxa"/>
            <w:shd w:val="clear" w:color="auto" w:fill="auto"/>
            <w:vAlign w:val="center"/>
            <w:hideMark/>
          </w:tcPr>
          <w:p w:rsidR="004B67D4" w:rsidRPr="004B67D4" w:rsidRDefault="004B67D4" w:rsidP="004B67D4">
            <w:pPr>
              <w:ind w:left="-57" w:right="-57"/>
              <w:rPr>
                <w:bCs/>
                <w:sz w:val="20"/>
                <w:szCs w:val="20"/>
              </w:rPr>
            </w:pPr>
            <w:r w:rsidRPr="004B67D4">
              <w:rPr>
                <w:bCs/>
                <w:sz w:val="20"/>
                <w:szCs w:val="20"/>
              </w:rPr>
              <w:t>Бюджетное финансирование (средства местного бюджета)</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585"/>
        </w:trPr>
        <w:tc>
          <w:tcPr>
            <w:tcW w:w="402"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4.</w:t>
            </w:r>
          </w:p>
        </w:tc>
        <w:tc>
          <w:tcPr>
            <w:tcW w:w="2208" w:type="dxa"/>
            <w:shd w:val="clear" w:color="auto" w:fill="auto"/>
            <w:vAlign w:val="center"/>
            <w:hideMark/>
          </w:tcPr>
          <w:p w:rsidR="004B67D4" w:rsidRPr="004B67D4" w:rsidRDefault="004B67D4" w:rsidP="004B67D4">
            <w:pPr>
              <w:ind w:left="-57" w:right="-57"/>
              <w:rPr>
                <w:bCs/>
                <w:sz w:val="20"/>
                <w:szCs w:val="20"/>
              </w:rPr>
            </w:pPr>
            <w:r w:rsidRPr="004B67D4">
              <w:rPr>
                <w:bCs/>
                <w:sz w:val="20"/>
                <w:szCs w:val="20"/>
              </w:rPr>
              <w:t xml:space="preserve">Прочие источники финансирования, </w:t>
            </w:r>
          </w:p>
          <w:p w:rsidR="004B67D4" w:rsidRPr="004B67D4" w:rsidRDefault="004B67D4" w:rsidP="004B67D4">
            <w:pPr>
              <w:ind w:left="-57" w:right="-57"/>
              <w:rPr>
                <w:bCs/>
                <w:sz w:val="20"/>
                <w:szCs w:val="20"/>
              </w:rPr>
            </w:pPr>
            <w:r w:rsidRPr="004B67D4">
              <w:rPr>
                <w:bCs/>
                <w:sz w:val="20"/>
                <w:szCs w:val="20"/>
              </w:rPr>
              <w:t>в т.ч. лизинг</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r w:rsidR="004B67D4" w:rsidRPr="004B67D4" w:rsidTr="004B67D4">
        <w:trPr>
          <w:gridAfter w:val="2"/>
          <w:wAfter w:w="37" w:type="dxa"/>
          <w:trHeight w:val="255"/>
        </w:trPr>
        <w:tc>
          <w:tcPr>
            <w:tcW w:w="402" w:type="dxa"/>
            <w:shd w:val="clear" w:color="auto" w:fill="auto"/>
            <w:vAlign w:val="center"/>
            <w:hideMark/>
          </w:tcPr>
          <w:p w:rsidR="004B67D4" w:rsidRPr="004B67D4" w:rsidRDefault="004B67D4" w:rsidP="004B67D4">
            <w:pPr>
              <w:ind w:left="-57" w:right="-57"/>
              <w:jc w:val="center"/>
              <w:rPr>
                <w:bCs/>
                <w:sz w:val="20"/>
                <w:szCs w:val="20"/>
              </w:rPr>
            </w:pPr>
            <w:r w:rsidRPr="004B67D4">
              <w:rPr>
                <w:bCs/>
                <w:sz w:val="20"/>
                <w:szCs w:val="20"/>
              </w:rPr>
              <w:t> </w:t>
            </w:r>
          </w:p>
        </w:tc>
        <w:tc>
          <w:tcPr>
            <w:tcW w:w="2208" w:type="dxa"/>
            <w:shd w:val="clear" w:color="auto" w:fill="auto"/>
            <w:vAlign w:val="center"/>
            <w:hideMark/>
          </w:tcPr>
          <w:p w:rsidR="004B67D4" w:rsidRPr="004B67D4" w:rsidRDefault="004B67D4" w:rsidP="004B67D4">
            <w:pPr>
              <w:ind w:left="-57" w:right="-57"/>
              <w:rPr>
                <w:bCs/>
                <w:sz w:val="20"/>
                <w:szCs w:val="20"/>
              </w:rPr>
            </w:pPr>
            <w:r w:rsidRPr="004B67D4">
              <w:rPr>
                <w:bCs/>
                <w:sz w:val="20"/>
                <w:szCs w:val="20"/>
              </w:rPr>
              <w:t>Итого по программе</w:t>
            </w:r>
          </w:p>
        </w:tc>
        <w:tc>
          <w:tcPr>
            <w:tcW w:w="104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13 983,05</w:t>
            </w:r>
          </w:p>
        </w:tc>
        <w:tc>
          <w:tcPr>
            <w:tcW w:w="885"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1100"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13 983,05</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4 661,02</w:t>
            </w:r>
          </w:p>
        </w:tc>
        <w:tc>
          <w:tcPr>
            <w:tcW w:w="992"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9 322,03</w:t>
            </w:r>
          </w:p>
        </w:tc>
        <w:tc>
          <w:tcPr>
            <w:tcW w:w="873" w:type="dxa"/>
            <w:shd w:val="clear" w:color="auto" w:fill="auto"/>
            <w:vAlign w:val="center"/>
            <w:hideMark/>
          </w:tcPr>
          <w:p w:rsidR="004B67D4" w:rsidRPr="004B67D4" w:rsidRDefault="004B67D4" w:rsidP="004B67D4">
            <w:pPr>
              <w:ind w:left="-57" w:right="-57"/>
              <w:jc w:val="center"/>
              <w:rPr>
                <w:sz w:val="20"/>
                <w:szCs w:val="20"/>
              </w:rPr>
            </w:pPr>
            <w:r w:rsidRPr="004B67D4">
              <w:rPr>
                <w:sz w:val="20"/>
                <w:szCs w:val="20"/>
              </w:rPr>
              <w:t>0,00</w:t>
            </w:r>
          </w:p>
        </w:tc>
        <w:tc>
          <w:tcPr>
            <w:tcW w:w="869" w:type="dxa"/>
            <w:vAlign w:val="center"/>
          </w:tcPr>
          <w:p w:rsidR="004B67D4" w:rsidRPr="004B67D4" w:rsidRDefault="004B67D4" w:rsidP="004B67D4">
            <w:pPr>
              <w:ind w:left="-57" w:right="-57"/>
              <w:jc w:val="center"/>
              <w:rPr>
                <w:sz w:val="20"/>
                <w:szCs w:val="20"/>
              </w:rPr>
            </w:pPr>
            <w:r w:rsidRPr="004B67D4">
              <w:rPr>
                <w:sz w:val="20"/>
                <w:szCs w:val="20"/>
              </w:rPr>
              <w:t>0,00</w:t>
            </w:r>
          </w:p>
        </w:tc>
        <w:tc>
          <w:tcPr>
            <w:tcW w:w="871" w:type="dxa"/>
            <w:vAlign w:val="center"/>
          </w:tcPr>
          <w:p w:rsidR="004B67D4" w:rsidRPr="004B67D4" w:rsidRDefault="004B67D4" w:rsidP="004B67D4">
            <w:pPr>
              <w:ind w:left="-57" w:right="-57"/>
              <w:jc w:val="center"/>
              <w:rPr>
                <w:sz w:val="20"/>
                <w:szCs w:val="20"/>
              </w:rPr>
            </w:pPr>
            <w:r w:rsidRPr="004B67D4">
              <w:rPr>
                <w:sz w:val="20"/>
                <w:szCs w:val="20"/>
              </w:rPr>
              <w:t>0,00</w:t>
            </w:r>
          </w:p>
        </w:tc>
      </w:tr>
    </w:tbl>
    <w:p w:rsidR="004B67D4" w:rsidRDefault="004B67D4" w:rsidP="004B67D4">
      <w:pPr>
        <w:ind w:left="-1952" w:right="281" w:firstLine="1952"/>
      </w:pPr>
    </w:p>
    <w:p w:rsidR="004B67D4" w:rsidRDefault="004B67D4" w:rsidP="004B67D4">
      <w:pPr>
        <w:ind w:left="-1952" w:right="281" w:firstLine="8048"/>
      </w:pPr>
    </w:p>
    <w:p w:rsidR="004B67D4" w:rsidRDefault="004B67D4">
      <w:pPr>
        <w:sectPr w:rsidR="004B67D4" w:rsidSect="00712618">
          <w:pgSz w:w="11906" w:h="16838"/>
          <w:pgMar w:top="426" w:right="566" w:bottom="284" w:left="1134" w:header="720" w:footer="720" w:gutter="0"/>
          <w:cols w:space="720"/>
        </w:sectPr>
      </w:pPr>
    </w:p>
    <w:p w:rsidR="00BD0D8F" w:rsidRDefault="00BD0D8F" w:rsidP="008917F7">
      <w:pPr>
        <w:ind w:left="-1952" w:right="1" w:firstLine="8048"/>
      </w:pPr>
      <w:r>
        <w:lastRenderedPageBreak/>
        <w:t xml:space="preserve">Приложение № </w:t>
      </w:r>
      <w:r w:rsidRPr="008A53DC">
        <w:t>1</w:t>
      </w:r>
      <w:r w:rsidR="008A53DC">
        <w:t>9</w:t>
      </w:r>
      <w:r>
        <w:t xml:space="preserve"> к протоколу № 12</w:t>
      </w:r>
    </w:p>
    <w:p w:rsidR="00BD0D8F" w:rsidRDefault="00BD0D8F" w:rsidP="008917F7">
      <w:pPr>
        <w:ind w:left="-1952" w:firstLine="8048"/>
      </w:pPr>
      <w:r>
        <w:t>заседания правления региональной</w:t>
      </w:r>
    </w:p>
    <w:p w:rsidR="00BD0D8F" w:rsidRDefault="00BD0D8F" w:rsidP="008917F7">
      <w:pPr>
        <w:ind w:left="-1952" w:right="281" w:firstLine="8048"/>
      </w:pPr>
      <w:r>
        <w:t>энергетической комиссии</w:t>
      </w:r>
    </w:p>
    <w:p w:rsidR="00BD0D8F" w:rsidRDefault="00BD0D8F" w:rsidP="008917F7">
      <w:pPr>
        <w:ind w:left="-1952" w:right="281" w:firstLine="8048"/>
      </w:pPr>
      <w:r>
        <w:t>Кемеровской области от 28.02.2019</w:t>
      </w:r>
    </w:p>
    <w:p w:rsidR="00B6067A" w:rsidRDefault="00B6067A" w:rsidP="002479FA">
      <w:pPr>
        <w:ind w:firstLine="709"/>
        <w:jc w:val="both"/>
      </w:pPr>
    </w:p>
    <w:p w:rsidR="008917F7" w:rsidRPr="008917F7" w:rsidRDefault="008917F7" w:rsidP="008917F7">
      <w:pPr>
        <w:keepNext/>
        <w:jc w:val="center"/>
        <w:outlineLvl w:val="0"/>
        <w:rPr>
          <w:b/>
          <w:sz w:val="32"/>
          <w:szCs w:val="32"/>
        </w:rPr>
      </w:pPr>
      <w:r w:rsidRPr="008917F7">
        <w:rPr>
          <w:b/>
          <w:iCs/>
          <w:sz w:val="32"/>
          <w:szCs w:val="32"/>
        </w:rPr>
        <w:t>Экспертное заключение</w:t>
      </w:r>
      <w:r w:rsidRPr="008917F7">
        <w:rPr>
          <w:b/>
          <w:sz w:val="32"/>
          <w:szCs w:val="32"/>
        </w:rPr>
        <w:t xml:space="preserve"> </w:t>
      </w:r>
    </w:p>
    <w:p w:rsidR="008917F7" w:rsidRPr="008917F7" w:rsidRDefault="008917F7" w:rsidP="008917F7">
      <w:pPr>
        <w:jc w:val="center"/>
        <w:rPr>
          <w:szCs w:val="20"/>
        </w:rPr>
      </w:pPr>
    </w:p>
    <w:p w:rsidR="008917F7" w:rsidRPr="008917F7" w:rsidRDefault="008917F7" w:rsidP="008917F7">
      <w:pPr>
        <w:keepNext/>
        <w:jc w:val="center"/>
        <w:outlineLvl w:val="0"/>
        <w:rPr>
          <w:sz w:val="27"/>
          <w:szCs w:val="27"/>
        </w:rPr>
      </w:pPr>
      <w:r w:rsidRPr="008917F7">
        <w:rPr>
          <w:sz w:val="27"/>
          <w:szCs w:val="27"/>
        </w:rPr>
        <w:t xml:space="preserve">по материалам, представленным </w:t>
      </w:r>
      <w:bookmarkStart w:id="145" w:name="_Hlk1396529"/>
      <w:r w:rsidRPr="008917F7">
        <w:rPr>
          <w:sz w:val="27"/>
          <w:szCs w:val="27"/>
        </w:rPr>
        <w:t>ООО «Тепловик» Мариинский район</w:t>
      </w:r>
      <w:bookmarkEnd w:id="145"/>
      <w:r w:rsidRPr="008917F7">
        <w:rPr>
          <w:sz w:val="27"/>
          <w:szCs w:val="27"/>
        </w:rPr>
        <w:t>, для утверждения нормативов технологических потерь при передаче тепловой энергии по тепловым сетям ООО «Тепловик» на 2019 год</w:t>
      </w:r>
    </w:p>
    <w:p w:rsidR="008917F7" w:rsidRPr="008917F7" w:rsidRDefault="008917F7" w:rsidP="008917F7">
      <w:pPr>
        <w:ind w:left="426" w:right="850"/>
        <w:rPr>
          <w:sz w:val="25"/>
          <w:szCs w:val="25"/>
        </w:rPr>
      </w:pPr>
    </w:p>
    <w:p w:rsidR="008917F7" w:rsidRPr="008917F7" w:rsidRDefault="008917F7" w:rsidP="008917F7">
      <w:pPr>
        <w:ind w:firstLine="567"/>
        <w:jc w:val="both"/>
        <w:rPr>
          <w:sz w:val="27"/>
          <w:szCs w:val="27"/>
        </w:rPr>
      </w:pPr>
      <w:r w:rsidRPr="008917F7">
        <w:rPr>
          <w:sz w:val="27"/>
          <w:szCs w:val="27"/>
        </w:rPr>
        <w:t xml:space="preserve">В </w:t>
      </w:r>
      <w:r>
        <w:rPr>
          <w:sz w:val="27"/>
          <w:szCs w:val="27"/>
        </w:rPr>
        <w:t>р</w:t>
      </w:r>
      <w:r w:rsidRPr="008917F7">
        <w:rPr>
          <w:sz w:val="27"/>
          <w:szCs w:val="27"/>
        </w:rPr>
        <w:t xml:space="preserve">егиональную энергетическую комиссию Кемеровской области обратилось </w:t>
      </w:r>
      <w:r w:rsidRPr="008917F7">
        <w:rPr>
          <w:b/>
          <w:sz w:val="27"/>
          <w:szCs w:val="27"/>
        </w:rPr>
        <w:t>ООО «Тепловик»</w:t>
      </w:r>
      <w:r w:rsidRPr="008917F7">
        <w:rPr>
          <w:sz w:val="27"/>
          <w:szCs w:val="27"/>
        </w:rPr>
        <w:t xml:space="preserve"> (далее – Предприятие) с заявкой на утверждение нормативов технологических потерь при передаче тепловой энергии.</w:t>
      </w:r>
    </w:p>
    <w:p w:rsidR="008917F7" w:rsidRPr="008917F7" w:rsidRDefault="008917F7" w:rsidP="008917F7">
      <w:pPr>
        <w:ind w:firstLine="567"/>
        <w:jc w:val="both"/>
        <w:rPr>
          <w:sz w:val="27"/>
          <w:szCs w:val="27"/>
        </w:rPr>
      </w:pPr>
    </w:p>
    <w:p w:rsidR="008917F7" w:rsidRPr="008917F7" w:rsidRDefault="008917F7" w:rsidP="008917F7">
      <w:pPr>
        <w:ind w:firstLine="567"/>
        <w:jc w:val="both"/>
        <w:rPr>
          <w:sz w:val="27"/>
          <w:szCs w:val="27"/>
        </w:rPr>
      </w:pPr>
      <w:r w:rsidRPr="008917F7">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8917F7" w:rsidRPr="008917F7" w:rsidRDefault="008917F7" w:rsidP="008917F7">
      <w:pPr>
        <w:ind w:firstLine="567"/>
        <w:jc w:val="both"/>
        <w:rPr>
          <w:sz w:val="27"/>
          <w:szCs w:val="27"/>
        </w:rPr>
      </w:pPr>
      <w:r w:rsidRPr="008917F7">
        <w:rPr>
          <w:sz w:val="27"/>
          <w:szCs w:val="27"/>
        </w:rPr>
        <w:t>- копия Устава (для организаций);</w:t>
      </w:r>
    </w:p>
    <w:p w:rsidR="008917F7" w:rsidRPr="008917F7" w:rsidRDefault="008917F7" w:rsidP="008917F7">
      <w:pPr>
        <w:ind w:firstLine="567"/>
        <w:jc w:val="both"/>
        <w:rPr>
          <w:sz w:val="27"/>
          <w:szCs w:val="27"/>
        </w:rPr>
      </w:pPr>
      <w:r w:rsidRPr="008917F7">
        <w:rPr>
          <w:sz w:val="27"/>
          <w:szCs w:val="27"/>
        </w:rPr>
        <w:t>- копия свидетельства о государственной регистрации;</w:t>
      </w:r>
    </w:p>
    <w:p w:rsidR="008917F7" w:rsidRPr="008917F7" w:rsidRDefault="008917F7" w:rsidP="008917F7">
      <w:pPr>
        <w:ind w:firstLine="567"/>
        <w:jc w:val="both"/>
        <w:rPr>
          <w:sz w:val="27"/>
          <w:szCs w:val="27"/>
        </w:rPr>
      </w:pPr>
      <w:r w:rsidRPr="008917F7">
        <w:rPr>
          <w:sz w:val="27"/>
          <w:szCs w:val="27"/>
        </w:rPr>
        <w:t>- копия свидетельства о постановке на учет в налоговом органе;</w:t>
      </w:r>
    </w:p>
    <w:p w:rsidR="008917F7" w:rsidRPr="008917F7" w:rsidRDefault="008917F7" w:rsidP="008917F7">
      <w:pPr>
        <w:ind w:firstLine="567"/>
        <w:jc w:val="both"/>
        <w:rPr>
          <w:sz w:val="27"/>
          <w:szCs w:val="27"/>
        </w:rPr>
      </w:pPr>
      <w:r w:rsidRPr="008917F7">
        <w:rPr>
          <w:sz w:val="27"/>
          <w:szCs w:val="27"/>
        </w:rPr>
        <w:t>- температурный график работы котлов;</w:t>
      </w:r>
    </w:p>
    <w:p w:rsidR="008917F7" w:rsidRPr="008917F7" w:rsidRDefault="008917F7" w:rsidP="008917F7">
      <w:pPr>
        <w:ind w:firstLine="567"/>
        <w:jc w:val="both"/>
        <w:rPr>
          <w:sz w:val="27"/>
          <w:szCs w:val="27"/>
        </w:rPr>
      </w:pPr>
      <w:r w:rsidRPr="008917F7">
        <w:rPr>
          <w:sz w:val="27"/>
          <w:szCs w:val="27"/>
        </w:rPr>
        <w:t>- сведения о климатических факторах, влияющих на работу тепловых сетей;</w:t>
      </w:r>
    </w:p>
    <w:p w:rsidR="008917F7" w:rsidRPr="008917F7" w:rsidRDefault="008917F7" w:rsidP="008917F7">
      <w:pPr>
        <w:ind w:firstLine="567"/>
        <w:jc w:val="both"/>
        <w:rPr>
          <w:sz w:val="27"/>
          <w:szCs w:val="27"/>
        </w:rPr>
      </w:pPr>
      <w:r w:rsidRPr="008917F7">
        <w:rPr>
          <w:sz w:val="27"/>
          <w:szCs w:val="27"/>
        </w:rPr>
        <w:t>- данные о теплотрассах;</w:t>
      </w:r>
    </w:p>
    <w:p w:rsidR="008917F7" w:rsidRPr="008917F7" w:rsidRDefault="008917F7" w:rsidP="008917F7">
      <w:pPr>
        <w:ind w:firstLine="567"/>
        <w:jc w:val="both"/>
        <w:rPr>
          <w:sz w:val="27"/>
          <w:szCs w:val="27"/>
        </w:rPr>
      </w:pPr>
      <w:r w:rsidRPr="008917F7">
        <w:rPr>
          <w:sz w:val="27"/>
          <w:szCs w:val="27"/>
        </w:rPr>
        <w:t>- структура отпуска тепловой энергии на 2019 г.;</w:t>
      </w:r>
    </w:p>
    <w:p w:rsidR="008917F7" w:rsidRPr="008917F7" w:rsidRDefault="008917F7" w:rsidP="008917F7">
      <w:pPr>
        <w:ind w:firstLine="567"/>
        <w:jc w:val="both"/>
        <w:rPr>
          <w:b/>
          <w:sz w:val="27"/>
          <w:szCs w:val="27"/>
        </w:rPr>
      </w:pPr>
      <w:r w:rsidRPr="008917F7">
        <w:rPr>
          <w:sz w:val="27"/>
          <w:szCs w:val="27"/>
        </w:rPr>
        <w:t>- расчет нормативных эксплуатационных технологических затрат и потерь теплоносителей;</w:t>
      </w:r>
    </w:p>
    <w:p w:rsidR="008917F7" w:rsidRPr="008917F7" w:rsidRDefault="008917F7" w:rsidP="008917F7">
      <w:pPr>
        <w:ind w:firstLine="567"/>
        <w:jc w:val="both"/>
        <w:rPr>
          <w:sz w:val="27"/>
          <w:szCs w:val="27"/>
        </w:rPr>
      </w:pPr>
      <w:r w:rsidRPr="008917F7">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8917F7" w:rsidRPr="008917F7" w:rsidRDefault="008917F7" w:rsidP="008917F7">
      <w:pPr>
        <w:ind w:firstLine="567"/>
        <w:jc w:val="both"/>
        <w:rPr>
          <w:sz w:val="27"/>
          <w:szCs w:val="27"/>
        </w:rPr>
      </w:pPr>
      <w:r w:rsidRPr="008917F7">
        <w:rPr>
          <w:sz w:val="27"/>
          <w:szCs w:val="27"/>
        </w:rPr>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rsidR="008917F7" w:rsidRPr="008917F7" w:rsidRDefault="008917F7" w:rsidP="008917F7">
      <w:pPr>
        <w:ind w:firstLine="567"/>
        <w:jc w:val="both"/>
        <w:rPr>
          <w:sz w:val="27"/>
          <w:szCs w:val="27"/>
        </w:rPr>
      </w:pPr>
      <w:r w:rsidRPr="008917F7">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rsidR="008917F7" w:rsidRPr="008917F7" w:rsidRDefault="008917F7" w:rsidP="008917F7">
      <w:pPr>
        <w:ind w:firstLine="567"/>
        <w:jc w:val="both"/>
        <w:rPr>
          <w:sz w:val="27"/>
          <w:szCs w:val="27"/>
        </w:rPr>
      </w:pPr>
      <w:r w:rsidRPr="008917F7">
        <w:rPr>
          <w:sz w:val="27"/>
          <w:szCs w:val="27"/>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rsidR="008917F7" w:rsidRPr="008917F7" w:rsidRDefault="008917F7" w:rsidP="008917F7">
      <w:pPr>
        <w:ind w:firstLine="567"/>
        <w:jc w:val="both"/>
        <w:rPr>
          <w:sz w:val="27"/>
          <w:szCs w:val="27"/>
        </w:rPr>
      </w:pPr>
      <w:r w:rsidRPr="008917F7">
        <w:rPr>
          <w:sz w:val="27"/>
          <w:szCs w:val="27"/>
        </w:rPr>
        <w:t>В таблице 1 представлена динамика основных показателей технологических потерь при передаче тепловой энергии.</w:t>
      </w:r>
    </w:p>
    <w:p w:rsidR="008917F7" w:rsidRPr="008917F7" w:rsidRDefault="008917F7" w:rsidP="008917F7">
      <w:pPr>
        <w:ind w:firstLine="567"/>
        <w:jc w:val="both"/>
        <w:rPr>
          <w:sz w:val="27"/>
          <w:szCs w:val="27"/>
        </w:rPr>
        <w:sectPr w:rsidR="008917F7" w:rsidRPr="008917F7" w:rsidSect="00712618">
          <w:pgSz w:w="11906" w:h="16838"/>
          <w:pgMar w:top="426" w:right="566" w:bottom="284" w:left="1134" w:header="720" w:footer="720" w:gutter="0"/>
          <w:cols w:space="720"/>
        </w:sectPr>
      </w:pPr>
    </w:p>
    <w:p w:rsidR="008917F7" w:rsidRPr="008917F7" w:rsidRDefault="008917F7" w:rsidP="008917F7">
      <w:pPr>
        <w:jc w:val="right"/>
        <w:rPr>
          <w:b/>
          <w:sz w:val="22"/>
          <w:szCs w:val="22"/>
        </w:rPr>
      </w:pPr>
      <w:r w:rsidRPr="008917F7">
        <w:rPr>
          <w:b/>
          <w:sz w:val="22"/>
          <w:szCs w:val="22"/>
        </w:rPr>
        <w:lastRenderedPageBreak/>
        <w:t>Таблица 1</w:t>
      </w:r>
    </w:p>
    <w:p w:rsidR="008917F7" w:rsidRPr="008917F7" w:rsidRDefault="008917F7" w:rsidP="008917F7">
      <w:pPr>
        <w:jc w:val="center"/>
        <w:rPr>
          <w:b/>
          <w:sz w:val="22"/>
          <w:szCs w:val="22"/>
        </w:rPr>
      </w:pPr>
      <w:r w:rsidRPr="008917F7">
        <w:rPr>
          <w:b/>
          <w:sz w:val="22"/>
          <w:szCs w:val="22"/>
        </w:rPr>
        <w:t>ДИНАМИКА ОСНОВНЫХ ПОКАЗАТЕЛЕЙ</w:t>
      </w:r>
    </w:p>
    <w:p w:rsidR="008917F7" w:rsidRPr="008917F7" w:rsidRDefault="008917F7" w:rsidP="00D038A9">
      <w:pPr>
        <w:ind w:firstLine="720"/>
        <w:jc w:val="both"/>
        <w:rPr>
          <w:sz w:val="27"/>
          <w:szCs w:val="27"/>
        </w:rPr>
      </w:pPr>
    </w:p>
    <w:tbl>
      <w:tblPr>
        <w:tblW w:w="10641" w:type="dxa"/>
        <w:tblInd w:w="-254" w:type="dxa"/>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8917F7" w:rsidRPr="008917F7" w:rsidTr="00712618">
        <w:trPr>
          <w:trHeight w:val="20"/>
          <w:tblHeader/>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 xml:space="preserve">№№ </w:t>
            </w:r>
            <w:proofErr w:type="spellStart"/>
            <w:r w:rsidRPr="008917F7">
              <w:rPr>
                <w:b/>
                <w:bCs/>
                <w:color w:val="000000"/>
                <w:sz w:val="22"/>
                <w:szCs w:val="22"/>
              </w:rPr>
              <w:t>пп</w:t>
            </w:r>
            <w:proofErr w:type="spellEnd"/>
            <w:r w:rsidRPr="008917F7">
              <w:rPr>
                <w:b/>
                <w:bCs/>
                <w:color w:val="000000"/>
                <w:sz w:val="22"/>
                <w:szCs w:val="22"/>
              </w:rPr>
              <w:t>.</w:t>
            </w:r>
          </w:p>
        </w:tc>
        <w:tc>
          <w:tcPr>
            <w:tcW w:w="5078"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2016 г.*</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2017 г.*</w:t>
            </w: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2018 г.*</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2019 г.</w:t>
            </w:r>
          </w:p>
        </w:tc>
      </w:tr>
      <w:tr w:rsidR="008917F7" w:rsidRPr="008917F7" w:rsidTr="00712618">
        <w:trPr>
          <w:trHeight w:val="20"/>
          <w:tblHeader/>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5078"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отчет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отчет</w:t>
            </w: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расчет</w:t>
            </w:r>
          </w:p>
        </w:tc>
      </w:tr>
      <w:tr w:rsidR="008917F7" w:rsidRPr="008917F7" w:rsidTr="00712618">
        <w:trPr>
          <w:trHeight w:val="20"/>
        </w:trPr>
        <w:tc>
          <w:tcPr>
            <w:tcW w:w="108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1</w:t>
            </w:r>
          </w:p>
        </w:tc>
        <w:tc>
          <w:tcPr>
            <w:tcW w:w="5078" w:type="dxa"/>
            <w:tcBorders>
              <w:top w:val="single" w:sz="6" w:space="0" w:color="auto"/>
              <w:left w:val="single" w:sz="6" w:space="0" w:color="auto"/>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1.1</w:t>
            </w: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потери и затраты теплоносителя, т</w:t>
            </w:r>
            <w:r w:rsidR="00180EA1">
              <w:rPr>
                <w:color w:val="000000"/>
                <w:sz w:val="22"/>
                <w:szCs w:val="22"/>
              </w:rPr>
              <w:t xml:space="preserve"> </w:t>
            </w:r>
            <w:r w:rsidRPr="008917F7">
              <w:rPr>
                <w:color w:val="000000"/>
                <w:sz w:val="22"/>
                <w:szCs w:val="22"/>
              </w:rPr>
              <w:t>(м</w:t>
            </w:r>
            <w:r w:rsidRPr="008917F7">
              <w:rPr>
                <w:color w:val="000000"/>
                <w:sz w:val="22"/>
                <w:szCs w:val="22"/>
                <w:vertAlign w:val="superscript"/>
              </w:rPr>
              <w:t>3</w:t>
            </w:r>
            <w:r w:rsidRPr="008917F7">
              <w:rPr>
                <w:color w:val="000000"/>
                <w:sz w:val="22"/>
                <w:szCs w:val="22"/>
              </w:rPr>
              <w:t>):</w:t>
            </w:r>
          </w:p>
        </w:tc>
        <w:tc>
          <w:tcPr>
            <w:tcW w:w="1121" w:type="dxa"/>
            <w:tcBorders>
              <w:top w:val="single" w:sz="6" w:space="0" w:color="auto"/>
              <w:left w:val="single" w:sz="6" w:space="0" w:color="auto"/>
              <w:bottom w:val="single" w:sz="6" w:space="0" w:color="auto"/>
              <w:right w:val="nil"/>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7849B0">
            <w:pPr>
              <w:jc w:val="center"/>
              <w:rPr>
                <w:sz w:val="22"/>
                <w:szCs w:val="22"/>
              </w:rPr>
            </w:pP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7849B0">
            <w:pPr>
              <w:jc w:val="center"/>
              <w:rPr>
                <w:sz w:val="22"/>
                <w:szCs w:val="22"/>
              </w:rPr>
            </w:pPr>
          </w:p>
        </w:tc>
        <w:tc>
          <w:tcPr>
            <w:tcW w:w="1120"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jc w:val="center"/>
              <w:rPr>
                <w:color w:val="000000"/>
                <w:sz w:val="22"/>
                <w:szCs w:val="22"/>
              </w:rPr>
            </w:pPr>
            <w:r w:rsidRPr="008917F7">
              <w:rPr>
                <w:color w:val="000000"/>
                <w:sz w:val="22"/>
                <w:szCs w:val="22"/>
              </w:rPr>
              <w:t>6189,41</w:t>
            </w: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1.2</w:t>
            </w: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среднегодовой объем тепловых сетей, м</w:t>
            </w:r>
            <w:r w:rsidRPr="008917F7">
              <w:rPr>
                <w:color w:val="000000"/>
                <w:sz w:val="22"/>
                <w:szCs w:val="22"/>
                <w:vertAlign w:val="superscript"/>
              </w:rPr>
              <w:t>3</w:t>
            </w:r>
            <w:r w:rsidRPr="008917F7">
              <w:rPr>
                <w:color w:val="000000"/>
                <w:sz w:val="22"/>
                <w:szCs w:val="22"/>
              </w:rPr>
              <w:t>:</w:t>
            </w:r>
          </w:p>
        </w:tc>
        <w:tc>
          <w:tcPr>
            <w:tcW w:w="1121" w:type="dxa"/>
            <w:tcBorders>
              <w:top w:val="single" w:sz="6" w:space="0" w:color="auto"/>
              <w:left w:val="single" w:sz="6" w:space="0" w:color="auto"/>
              <w:bottom w:val="single" w:sz="6"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r w:rsidRPr="008917F7">
              <w:rPr>
                <w:sz w:val="22"/>
                <w:szCs w:val="22"/>
              </w:rPr>
              <w:t>386,36</w:t>
            </w: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отношение потерь и затрат теплоносителя к среднегодовому объему тепловых сетей, %:</w:t>
            </w: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r w:rsidRPr="008917F7">
              <w:rPr>
                <w:sz w:val="22"/>
                <w:szCs w:val="22"/>
              </w:rPr>
              <w:t>1602</w:t>
            </w: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отношение потерь и затрат теплоносителя к среднегодовому объему тепловых сетей, %/час (п.1.3:8 760):</w:t>
            </w: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r w:rsidRPr="008917F7">
              <w:rPr>
                <w:sz w:val="22"/>
                <w:szCs w:val="22"/>
              </w:rPr>
              <w:t>0,183</w:t>
            </w:r>
          </w:p>
        </w:tc>
      </w:tr>
      <w:tr w:rsidR="008917F7" w:rsidRPr="008917F7" w:rsidTr="00712618">
        <w:trPr>
          <w:trHeight w:val="20"/>
        </w:trPr>
        <w:tc>
          <w:tcPr>
            <w:tcW w:w="108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2</w:t>
            </w:r>
          </w:p>
        </w:tc>
        <w:tc>
          <w:tcPr>
            <w:tcW w:w="5078" w:type="dxa"/>
            <w:tcBorders>
              <w:top w:val="single" w:sz="6" w:space="0" w:color="auto"/>
              <w:left w:val="single" w:sz="6" w:space="0" w:color="auto"/>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r w:rsidRPr="008917F7">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2.1</w:t>
            </w: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r w:rsidRPr="008917F7">
              <w:rPr>
                <w:color w:val="000000"/>
                <w:sz w:val="22"/>
                <w:szCs w:val="22"/>
              </w:rPr>
              <w:t>8,778</w:t>
            </w: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2.2</w:t>
            </w:r>
          </w:p>
        </w:tc>
        <w:tc>
          <w:tcPr>
            <w:tcW w:w="8440" w:type="dxa"/>
            <w:gridSpan w:val="4"/>
            <w:tcBorders>
              <w:top w:val="single" w:sz="6" w:space="0" w:color="auto"/>
              <w:left w:val="single" w:sz="6" w:space="0" w:color="auto"/>
              <w:bottom w:val="single" w:sz="6" w:space="0" w:color="auto"/>
              <w:right w:val="nil"/>
            </w:tcBorders>
          </w:tcPr>
          <w:p w:rsidR="008917F7" w:rsidRPr="008917F7" w:rsidRDefault="008917F7" w:rsidP="008917F7">
            <w:pPr>
              <w:autoSpaceDE w:val="0"/>
              <w:autoSpaceDN w:val="0"/>
              <w:adjustRightInd w:val="0"/>
              <w:rPr>
                <w:color w:val="000000"/>
                <w:sz w:val="22"/>
                <w:szCs w:val="22"/>
                <w:vertAlign w:val="superscript"/>
              </w:rPr>
            </w:pPr>
            <w:r w:rsidRPr="008917F7">
              <w:rPr>
                <w:color w:val="000000"/>
                <w:sz w:val="22"/>
                <w:szCs w:val="22"/>
              </w:rPr>
              <w:t>материальная характеристика тепловых сетей в однотрубном исчислении, м</w:t>
            </w:r>
            <w:r w:rsidRPr="008917F7">
              <w:rPr>
                <w:color w:val="000000"/>
                <w:sz w:val="22"/>
                <w:szCs w:val="22"/>
                <w:vertAlign w:val="superscript"/>
              </w:rPr>
              <w:t>2</w:t>
            </w:r>
          </w:p>
        </w:tc>
        <w:tc>
          <w:tcPr>
            <w:tcW w:w="1121" w:type="dxa"/>
            <w:tcBorders>
              <w:top w:val="single" w:sz="6" w:space="0" w:color="auto"/>
              <w:left w:val="nil"/>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D038A9">
        <w:trPr>
          <w:trHeight w:val="20"/>
        </w:trPr>
        <w:tc>
          <w:tcPr>
            <w:tcW w:w="1080" w:type="dxa"/>
            <w:tcBorders>
              <w:top w:val="nil"/>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jc w:val="center"/>
              <w:rPr>
                <w:color w:val="000000"/>
                <w:sz w:val="22"/>
                <w:szCs w:val="22"/>
              </w:rPr>
            </w:pPr>
            <w:r w:rsidRPr="008917F7">
              <w:rPr>
                <w:color w:val="000000"/>
                <w:sz w:val="22"/>
                <w:szCs w:val="22"/>
              </w:rPr>
              <w:t>4247,96</w:t>
            </w:r>
          </w:p>
        </w:tc>
      </w:tr>
      <w:tr w:rsidR="008917F7" w:rsidRPr="008917F7" w:rsidTr="00D038A9">
        <w:trPr>
          <w:trHeight w:val="20"/>
        </w:trPr>
        <w:tc>
          <w:tcPr>
            <w:tcW w:w="1080" w:type="dxa"/>
            <w:tcBorders>
              <w:top w:val="single" w:sz="4"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2.3</w:t>
            </w:r>
          </w:p>
        </w:tc>
        <w:tc>
          <w:tcPr>
            <w:tcW w:w="5078" w:type="dxa"/>
            <w:tcBorders>
              <w:top w:val="single" w:sz="4" w:space="0" w:color="auto"/>
              <w:left w:val="single" w:sz="6" w:space="0" w:color="auto"/>
              <w:bottom w:val="nil"/>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отпуск тепловой энергии в сеть, тыс. Гкал:</w:t>
            </w:r>
          </w:p>
        </w:tc>
        <w:tc>
          <w:tcPr>
            <w:tcW w:w="1121" w:type="dxa"/>
            <w:tcBorders>
              <w:top w:val="single" w:sz="4"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r w:rsidRPr="008917F7">
              <w:rPr>
                <w:color w:val="000000"/>
                <w:sz w:val="22"/>
                <w:szCs w:val="22"/>
              </w:rPr>
              <w:t>45,789</w:t>
            </w: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2.4</w:t>
            </w:r>
          </w:p>
        </w:tc>
        <w:tc>
          <w:tcPr>
            <w:tcW w:w="8440" w:type="dxa"/>
            <w:gridSpan w:val="4"/>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sz w:val="22"/>
                <w:szCs w:val="22"/>
              </w:rPr>
            </w:pPr>
            <w:r w:rsidRPr="008917F7">
              <w:rPr>
                <w:sz w:val="22"/>
                <w:szCs w:val="22"/>
              </w:rPr>
              <w:t>9,388</w:t>
            </w: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отношение потерь тепловой энергии относительно материальной характеристики, Гкал/м</w:t>
            </w:r>
            <w:r w:rsidRPr="008917F7">
              <w:rPr>
                <w:color w:val="000000"/>
                <w:sz w:val="22"/>
                <w:szCs w:val="22"/>
                <w:vertAlign w:val="superscript"/>
              </w:rPr>
              <w:t>2</w:t>
            </w:r>
            <w:r w:rsidRPr="008917F7">
              <w:rPr>
                <w:color w:val="000000"/>
                <w:sz w:val="22"/>
                <w:szCs w:val="22"/>
              </w:rPr>
              <w:t>:</w:t>
            </w: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
                <w:bCs/>
                <w:color w:val="000000"/>
                <w:sz w:val="22"/>
                <w:szCs w:val="22"/>
              </w:rPr>
            </w:pPr>
          </w:p>
        </w:tc>
      </w:tr>
      <w:tr w:rsidR="008917F7" w:rsidRPr="008917F7" w:rsidTr="00712618">
        <w:trPr>
          <w:trHeight w:val="20"/>
        </w:trPr>
        <w:tc>
          <w:tcPr>
            <w:tcW w:w="1080" w:type="dxa"/>
            <w:tcBorders>
              <w:top w:val="nil"/>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i/>
                <w:iCs/>
                <w:color w:val="000000"/>
                <w:sz w:val="22"/>
                <w:szCs w:val="22"/>
              </w:rPr>
            </w:pPr>
            <w:r w:rsidRPr="008917F7">
              <w:rPr>
                <w:color w:val="000000"/>
                <w:sz w:val="22"/>
                <w:szCs w:val="22"/>
              </w:rPr>
              <w:t xml:space="preserve">·       </w:t>
            </w:r>
            <w:r w:rsidRPr="008917F7">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jc w:val="center"/>
              <w:rPr>
                <w:color w:val="000000"/>
                <w:sz w:val="22"/>
                <w:szCs w:val="22"/>
              </w:rPr>
            </w:pPr>
            <w:r w:rsidRPr="008917F7">
              <w:rPr>
                <w:color w:val="000000"/>
                <w:sz w:val="22"/>
                <w:szCs w:val="22"/>
              </w:rPr>
              <w:t>2,07</w:t>
            </w:r>
          </w:p>
        </w:tc>
      </w:tr>
      <w:tr w:rsidR="008917F7" w:rsidRPr="008917F7" w:rsidTr="00712618">
        <w:trPr>
          <w:trHeight w:val="20"/>
        </w:trPr>
        <w:tc>
          <w:tcPr>
            <w:tcW w:w="1080" w:type="dxa"/>
            <w:tcBorders>
              <w:top w:val="single" w:sz="6" w:space="0" w:color="auto"/>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2.6</w:t>
            </w:r>
          </w:p>
        </w:tc>
        <w:tc>
          <w:tcPr>
            <w:tcW w:w="9561" w:type="dxa"/>
            <w:gridSpan w:val="5"/>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 xml:space="preserve">отношение потерь тепловой энергии к отпуску тепловой энергии в </w:t>
            </w:r>
            <w:proofErr w:type="gramStart"/>
            <w:r w:rsidRPr="008917F7">
              <w:rPr>
                <w:color w:val="000000"/>
                <w:sz w:val="22"/>
                <w:szCs w:val="22"/>
              </w:rPr>
              <w:t>сеть,%</w:t>
            </w:r>
            <w:proofErr w:type="gramEnd"/>
            <w:r w:rsidRPr="008917F7">
              <w:rPr>
                <w:color w:val="000000"/>
                <w:sz w:val="22"/>
                <w:szCs w:val="22"/>
              </w:rPr>
              <w:t>:</w:t>
            </w:r>
          </w:p>
        </w:tc>
      </w:tr>
      <w:tr w:rsidR="008917F7" w:rsidRPr="008917F7" w:rsidTr="00712618">
        <w:trPr>
          <w:trHeight w:val="20"/>
        </w:trPr>
        <w:tc>
          <w:tcPr>
            <w:tcW w:w="1080" w:type="dxa"/>
            <w:tcBorders>
              <w:top w:val="nil"/>
              <w:left w:val="single" w:sz="6" w:space="0" w:color="auto"/>
              <w:bottom w:val="nil"/>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 xml:space="preserve">·       </w:t>
            </w:r>
            <w:r w:rsidRPr="008917F7">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jc w:val="center"/>
              <w:rPr>
                <w:color w:val="000000"/>
                <w:sz w:val="22"/>
                <w:szCs w:val="22"/>
              </w:rPr>
            </w:pPr>
          </w:p>
        </w:tc>
      </w:tr>
      <w:tr w:rsidR="008917F7" w:rsidRPr="008917F7" w:rsidTr="00712618">
        <w:trPr>
          <w:trHeight w:val="20"/>
        </w:trPr>
        <w:tc>
          <w:tcPr>
            <w:tcW w:w="1080" w:type="dxa"/>
            <w:tcBorders>
              <w:top w:val="nil"/>
              <w:left w:val="single" w:sz="6" w:space="0" w:color="auto"/>
              <w:bottom w:val="single" w:sz="4" w:space="0" w:color="auto"/>
              <w:right w:val="single" w:sz="6" w:space="0" w:color="auto"/>
            </w:tcBorders>
          </w:tcPr>
          <w:p w:rsidR="008917F7" w:rsidRPr="008917F7" w:rsidRDefault="008917F7" w:rsidP="008917F7">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vAlign w:val="bottom"/>
          </w:tcPr>
          <w:p w:rsidR="008917F7" w:rsidRPr="008917F7" w:rsidRDefault="008917F7" w:rsidP="008917F7">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rsidR="008917F7" w:rsidRPr="008917F7" w:rsidRDefault="008917F7" w:rsidP="008917F7">
            <w:pPr>
              <w:autoSpaceDE w:val="0"/>
              <w:autoSpaceDN w:val="0"/>
              <w:adjustRightInd w:val="0"/>
              <w:jc w:val="center"/>
              <w:rPr>
                <w:bCs/>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vAlign w:val="bottom"/>
          </w:tcPr>
          <w:p w:rsidR="008917F7" w:rsidRPr="008917F7" w:rsidRDefault="008917F7" w:rsidP="008917F7">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rsidR="008917F7" w:rsidRPr="008917F7" w:rsidRDefault="008917F7" w:rsidP="008917F7">
            <w:pPr>
              <w:autoSpaceDE w:val="0"/>
              <w:autoSpaceDN w:val="0"/>
              <w:adjustRightInd w:val="0"/>
              <w:jc w:val="center"/>
              <w:rPr>
                <w:bCs/>
                <w:color w:val="000000"/>
                <w:sz w:val="22"/>
                <w:szCs w:val="22"/>
              </w:rPr>
            </w:pPr>
            <w:r w:rsidRPr="008917F7">
              <w:rPr>
                <w:bCs/>
                <w:color w:val="000000"/>
                <w:sz w:val="22"/>
                <w:szCs w:val="22"/>
              </w:rPr>
              <w:t>19,17</w:t>
            </w:r>
          </w:p>
        </w:tc>
      </w:tr>
      <w:tr w:rsidR="008917F7" w:rsidRPr="008917F7" w:rsidTr="00712618">
        <w:trPr>
          <w:trHeight w:val="20"/>
        </w:trPr>
        <w:tc>
          <w:tcPr>
            <w:tcW w:w="1080"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3</w:t>
            </w:r>
          </w:p>
        </w:tc>
        <w:tc>
          <w:tcPr>
            <w:tcW w:w="5078" w:type="dxa"/>
            <w:tcBorders>
              <w:top w:val="single" w:sz="4" w:space="0" w:color="auto"/>
              <w:left w:val="single" w:sz="4" w:space="0" w:color="auto"/>
              <w:bottom w:val="single" w:sz="4" w:space="0" w:color="auto"/>
            </w:tcBorders>
          </w:tcPr>
          <w:p w:rsidR="008917F7" w:rsidRPr="008917F7" w:rsidRDefault="008917F7" w:rsidP="008917F7">
            <w:pPr>
              <w:autoSpaceDE w:val="0"/>
              <w:autoSpaceDN w:val="0"/>
              <w:adjustRightInd w:val="0"/>
              <w:jc w:val="center"/>
              <w:rPr>
                <w:color w:val="000000"/>
                <w:sz w:val="22"/>
                <w:szCs w:val="22"/>
              </w:rPr>
            </w:pPr>
            <w:r w:rsidRPr="008917F7">
              <w:rPr>
                <w:b/>
                <w:bCs/>
                <w:color w:val="000000"/>
                <w:sz w:val="22"/>
                <w:szCs w:val="22"/>
              </w:rPr>
              <w:t>э л е к т р и ч е с к а я   э н е р г и я</w:t>
            </w:r>
          </w:p>
        </w:tc>
        <w:tc>
          <w:tcPr>
            <w:tcW w:w="1121" w:type="dxa"/>
            <w:tcBorders>
              <w:top w:val="single" w:sz="4" w:space="0" w:color="auto"/>
              <w:bottom w:val="single" w:sz="4"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bottom w:val="single" w:sz="4" w:space="0" w:color="auto"/>
            </w:tcBorders>
          </w:tcPr>
          <w:p w:rsidR="008917F7" w:rsidRPr="008917F7" w:rsidRDefault="008917F7" w:rsidP="008917F7">
            <w:pPr>
              <w:jc w:val="center"/>
              <w:rPr>
                <w:color w:val="000000"/>
                <w:sz w:val="22"/>
                <w:szCs w:val="22"/>
              </w:rPr>
            </w:pPr>
          </w:p>
        </w:tc>
        <w:tc>
          <w:tcPr>
            <w:tcW w:w="1120" w:type="dxa"/>
            <w:tcBorders>
              <w:top w:val="single" w:sz="4" w:space="0" w:color="auto"/>
              <w:bottom w:val="single" w:sz="4" w:space="0" w:color="auto"/>
            </w:tcBorders>
          </w:tcPr>
          <w:p w:rsidR="008917F7" w:rsidRPr="008917F7" w:rsidRDefault="008917F7" w:rsidP="008917F7">
            <w:pPr>
              <w:jc w:val="center"/>
              <w:rPr>
                <w:color w:val="000000"/>
                <w:sz w:val="22"/>
                <w:szCs w:val="22"/>
              </w:rPr>
            </w:pPr>
          </w:p>
        </w:tc>
        <w:tc>
          <w:tcPr>
            <w:tcW w:w="1121" w:type="dxa"/>
            <w:tcBorders>
              <w:top w:val="single" w:sz="4" w:space="0" w:color="auto"/>
              <w:left w:val="nil"/>
              <w:bottom w:val="single" w:sz="4" w:space="0" w:color="auto"/>
              <w:right w:val="single" w:sz="4" w:space="0" w:color="auto"/>
            </w:tcBorders>
          </w:tcPr>
          <w:p w:rsidR="008917F7" w:rsidRPr="008917F7" w:rsidRDefault="008917F7" w:rsidP="008917F7">
            <w:pPr>
              <w:jc w:val="center"/>
              <w:rPr>
                <w:color w:val="000000"/>
                <w:sz w:val="22"/>
                <w:szCs w:val="22"/>
              </w:rPr>
            </w:pPr>
          </w:p>
        </w:tc>
      </w:tr>
      <w:tr w:rsidR="008917F7" w:rsidRPr="008917F7" w:rsidTr="00712618">
        <w:trPr>
          <w:trHeight w:val="20"/>
        </w:trPr>
        <w:tc>
          <w:tcPr>
            <w:tcW w:w="1080"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r w:rsidRPr="008917F7">
              <w:rPr>
                <w:color w:val="000000"/>
                <w:sz w:val="22"/>
                <w:szCs w:val="22"/>
              </w:rPr>
              <w:t>3.1</w:t>
            </w:r>
          </w:p>
        </w:tc>
        <w:tc>
          <w:tcPr>
            <w:tcW w:w="5078"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rPr>
                <w:color w:val="000000"/>
                <w:sz w:val="22"/>
                <w:szCs w:val="22"/>
              </w:rPr>
            </w:pPr>
            <w:r w:rsidRPr="008917F7">
              <w:rPr>
                <w:color w:val="000000"/>
                <w:sz w:val="22"/>
                <w:szCs w:val="22"/>
              </w:rPr>
              <w:t>расход электроэнергии, тыс.</w:t>
            </w:r>
            <w:r w:rsidR="00B340D4">
              <w:rPr>
                <w:color w:val="000000"/>
                <w:sz w:val="22"/>
                <w:szCs w:val="22"/>
              </w:rPr>
              <w:t xml:space="preserve"> </w:t>
            </w:r>
            <w:proofErr w:type="spellStart"/>
            <w:r w:rsidRPr="008917F7">
              <w:rPr>
                <w:color w:val="000000"/>
                <w:sz w:val="22"/>
                <w:szCs w:val="22"/>
              </w:rPr>
              <w:t>кВтч</w:t>
            </w:r>
            <w:proofErr w:type="spellEnd"/>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rsidR="008917F7" w:rsidRPr="008917F7" w:rsidRDefault="008917F7" w:rsidP="008917F7">
            <w:pPr>
              <w:jc w:val="center"/>
              <w:rPr>
                <w:color w:val="000000"/>
                <w:sz w:val="22"/>
                <w:szCs w:val="22"/>
              </w:rPr>
            </w:pPr>
          </w:p>
        </w:tc>
      </w:tr>
    </w:tbl>
    <w:p w:rsidR="008917F7" w:rsidRPr="008917F7" w:rsidRDefault="008917F7" w:rsidP="008917F7">
      <w:pPr>
        <w:rPr>
          <w:szCs w:val="20"/>
        </w:rPr>
      </w:pPr>
      <w:r w:rsidRPr="008917F7">
        <w:rPr>
          <w:sz w:val="20"/>
          <w:szCs w:val="20"/>
        </w:rPr>
        <w:t>*- нет данных, предприятие создано в 2018 году.</w:t>
      </w:r>
    </w:p>
    <w:p w:rsidR="008917F7" w:rsidRPr="008917F7" w:rsidRDefault="008917F7" w:rsidP="008917F7">
      <w:pPr>
        <w:ind w:firstLine="720"/>
        <w:jc w:val="both"/>
        <w:rPr>
          <w:sz w:val="27"/>
          <w:szCs w:val="27"/>
        </w:rPr>
        <w:sectPr w:rsidR="008917F7" w:rsidRPr="008917F7" w:rsidSect="00712618">
          <w:pgSz w:w="11906" w:h="16838"/>
          <w:pgMar w:top="426" w:right="566" w:bottom="284" w:left="1134" w:header="720" w:footer="720" w:gutter="0"/>
          <w:cols w:space="720"/>
        </w:sectPr>
      </w:pPr>
    </w:p>
    <w:p w:rsidR="008917F7" w:rsidRPr="008917F7" w:rsidRDefault="008917F7" w:rsidP="008917F7">
      <w:pPr>
        <w:ind w:firstLine="720"/>
        <w:jc w:val="both"/>
      </w:pPr>
      <w:r w:rsidRPr="008917F7">
        <w:lastRenderedPageBreak/>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w:t>
      </w:r>
      <w:r>
        <w:br/>
      </w:r>
      <w:r w:rsidRPr="008917F7">
        <w:t>№</w:t>
      </w:r>
      <w:r>
        <w:t xml:space="preserve"> </w:t>
      </w:r>
      <w:r w:rsidRPr="008917F7">
        <w:t>1075, Федеральным законом от 27 июля 2010 г. №</w:t>
      </w:r>
      <w:r>
        <w:t xml:space="preserve"> </w:t>
      </w:r>
      <w:r w:rsidRPr="008917F7">
        <w:t>190-ФЗ «О теплоснабжении», Законом Кемеровской области от 28.06.2010 №</w:t>
      </w:r>
      <w:r>
        <w:t xml:space="preserve"> </w:t>
      </w:r>
      <w:r w:rsidRPr="008917F7">
        <w:t xml:space="preserve">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t>р</w:t>
      </w:r>
      <w:r w:rsidRPr="008917F7">
        <w:t>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год.</w:t>
      </w:r>
    </w:p>
    <w:p w:rsidR="008917F7" w:rsidRPr="008C49C3" w:rsidRDefault="008917F7" w:rsidP="008917F7">
      <w:pPr>
        <w:tabs>
          <w:tab w:val="left" w:pos="1665"/>
        </w:tabs>
        <w:jc w:val="center"/>
        <w:rPr>
          <w:b/>
          <w:bCs/>
          <w:sz w:val="22"/>
          <w:szCs w:val="22"/>
        </w:rPr>
      </w:pPr>
    </w:p>
    <w:p w:rsidR="008917F7" w:rsidRPr="008917F7" w:rsidRDefault="008917F7" w:rsidP="008917F7">
      <w:pPr>
        <w:tabs>
          <w:tab w:val="left" w:pos="1665"/>
        </w:tabs>
        <w:jc w:val="center"/>
        <w:rPr>
          <w:b/>
          <w:bCs/>
        </w:rPr>
      </w:pPr>
      <w:r w:rsidRPr="008917F7">
        <w:rPr>
          <w:b/>
          <w:bCs/>
        </w:rPr>
        <w:t>ПРЕДЛОЖЕНИЕ</w:t>
      </w:r>
    </w:p>
    <w:p w:rsidR="008917F7" w:rsidRPr="008C49C3" w:rsidRDefault="008917F7" w:rsidP="008917F7">
      <w:pPr>
        <w:tabs>
          <w:tab w:val="left" w:pos="1665"/>
        </w:tabs>
        <w:jc w:val="center"/>
        <w:rPr>
          <w:b/>
          <w:bCs/>
          <w:sz w:val="22"/>
          <w:szCs w:val="22"/>
        </w:rPr>
      </w:pPr>
    </w:p>
    <w:p w:rsidR="008917F7" w:rsidRPr="008917F7" w:rsidRDefault="008917F7" w:rsidP="008917F7">
      <w:pPr>
        <w:jc w:val="center"/>
        <w:rPr>
          <w:szCs w:val="20"/>
        </w:rPr>
      </w:pPr>
      <w:r w:rsidRPr="008917F7">
        <w:rPr>
          <w:szCs w:val="20"/>
        </w:rPr>
        <w:t>по утверждению нормативов технологических потерь при передаче тепловой энергии</w:t>
      </w:r>
    </w:p>
    <w:p w:rsidR="008917F7" w:rsidRPr="008917F7" w:rsidRDefault="008917F7" w:rsidP="008917F7">
      <w:pPr>
        <w:jc w:val="center"/>
        <w:rPr>
          <w:szCs w:val="20"/>
        </w:rPr>
      </w:pPr>
      <w:r w:rsidRPr="008917F7">
        <w:rPr>
          <w:szCs w:val="20"/>
        </w:rPr>
        <w:t xml:space="preserve"> на 2019 год</w:t>
      </w:r>
    </w:p>
    <w:p w:rsidR="008917F7" w:rsidRPr="008917F7" w:rsidRDefault="008917F7" w:rsidP="008917F7">
      <w:pPr>
        <w:jc w:val="center"/>
        <w:rPr>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8917F7" w:rsidRPr="008917F7" w:rsidTr="00712618">
        <w:tc>
          <w:tcPr>
            <w:tcW w:w="3597" w:type="dxa"/>
            <w:vMerge w:val="restart"/>
            <w:shd w:val="clear" w:color="auto" w:fill="auto"/>
            <w:vAlign w:val="center"/>
          </w:tcPr>
          <w:p w:rsidR="008917F7" w:rsidRPr="008917F7" w:rsidRDefault="008917F7" w:rsidP="00C55E24">
            <w:pPr>
              <w:spacing w:line="216" w:lineRule="auto"/>
              <w:jc w:val="center"/>
            </w:pPr>
            <w:r w:rsidRPr="008917F7">
              <w:t>Организация</w:t>
            </w:r>
          </w:p>
        </w:tc>
        <w:tc>
          <w:tcPr>
            <w:tcW w:w="6326" w:type="dxa"/>
            <w:gridSpan w:val="3"/>
          </w:tcPr>
          <w:p w:rsidR="008917F7" w:rsidRPr="008917F7" w:rsidRDefault="008917F7" w:rsidP="008917F7">
            <w:pPr>
              <w:spacing w:line="216" w:lineRule="auto"/>
              <w:jc w:val="center"/>
            </w:pPr>
            <w:r w:rsidRPr="008917F7">
              <w:t>нормативы</w:t>
            </w:r>
          </w:p>
        </w:tc>
      </w:tr>
      <w:tr w:rsidR="008917F7" w:rsidRPr="008917F7" w:rsidTr="00712618">
        <w:trPr>
          <w:trHeight w:val="470"/>
        </w:trPr>
        <w:tc>
          <w:tcPr>
            <w:tcW w:w="3597" w:type="dxa"/>
            <w:vMerge/>
            <w:shd w:val="clear" w:color="auto" w:fill="auto"/>
          </w:tcPr>
          <w:p w:rsidR="008917F7" w:rsidRPr="008917F7" w:rsidRDefault="008917F7" w:rsidP="008917F7">
            <w:pPr>
              <w:spacing w:line="216" w:lineRule="auto"/>
              <w:jc w:val="center"/>
            </w:pPr>
          </w:p>
        </w:tc>
        <w:tc>
          <w:tcPr>
            <w:tcW w:w="2071" w:type="dxa"/>
          </w:tcPr>
          <w:p w:rsidR="008917F7" w:rsidRPr="008917F7" w:rsidRDefault="008917F7" w:rsidP="008917F7">
            <w:pPr>
              <w:spacing w:line="216" w:lineRule="auto"/>
              <w:jc w:val="center"/>
            </w:pPr>
            <w:r w:rsidRPr="008917F7">
              <w:t>потери и затраты</w:t>
            </w:r>
          </w:p>
          <w:p w:rsidR="008917F7" w:rsidRPr="008917F7" w:rsidRDefault="008917F7" w:rsidP="008917F7">
            <w:pPr>
              <w:spacing w:line="216" w:lineRule="auto"/>
              <w:jc w:val="center"/>
            </w:pPr>
            <w:r w:rsidRPr="008917F7">
              <w:t>теплоносителей,</w:t>
            </w:r>
          </w:p>
          <w:p w:rsidR="008917F7" w:rsidRPr="008917F7" w:rsidRDefault="008917F7" w:rsidP="008917F7">
            <w:pPr>
              <w:spacing w:line="216" w:lineRule="auto"/>
              <w:jc w:val="center"/>
            </w:pPr>
            <w:r w:rsidRPr="008917F7">
              <w:t>т(м</w:t>
            </w:r>
            <w:r w:rsidRPr="008917F7">
              <w:rPr>
                <w:vertAlign w:val="superscript"/>
              </w:rPr>
              <w:t>3</w:t>
            </w:r>
            <w:r w:rsidRPr="008917F7">
              <w:t>)</w:t>
            </w:r>
          </w:p>
        </w:tc>
        <w:tc>
          <w:tcPr>
            <w:tcW w:w="2371" w:type="dxa"/>
          </w:tcPr>
          <w:p w:rsidR="008917F7" w:rsidRPr="008917F7" w:rsidRDefault="008917F7" w:rsidP="008917F7">
            <w:pPr>
              <w:spacing w:line="216" w:lineRule="auto"/>
              <w:jc w:val="center"/>
            </w:pPr>
            <w:r w:rsidRPr="008917F7">
              <w:t xml:space="preserve">потери </w:t>
            </w:r>
          </w:p>
          <w:p w:rsidR="008917F7" w:rsidRPr="008917F7" w:rsidRDefault="008917F7" w:rsidP="008917F7">
            <w:pPr>
              <w:spacing w:line="216" w:lineRule="auto"/>
              <w:jc w:val="center"/>
            </w:pPr>
            <w:r w:rsidRPr="008917F7">
              <w:t>тепловой энергии,</w:t>
            </w:r>
          </w:p>
          <w:p w:rsidR="008917F7" w:rsidRPr="008917F7" w:rsidRDefault="008917F7" w:rsidP="008917F7">
            <w:pPr>
              <w:spacing w:line="216" w:lineRule="auto"/>
              <w:jc w:val="center"/>
            </w:pPr>
            <w:r w:rsidRPr="008917F7">
              <w:t>тыс. Гкал</w:t>
            </w:r>
          </w:p>
        </w:tc>
        <w:tc>
          <w:tcPr>
            <w:tcW w:w="1884" w:type="dxa"/>
          </w:tcPr>
          <w:p w:rsidR="008917F7" w:rsidRPr="008917F7" w:rsidRDefault="008917F7" w:rsidP="008917F7">
            <w:pPr>
              <w:spacing w:line="216" w:lineRule="auto"/>
              <w:jc w:val="center"/>
            </w:pPr>
            <w:r w:rsidRPr="008917F7">
              <w:t>расход</w:t>
            </w:r>
          </w:p>
          <w:p w:rsidR="008917F7" w:rsidRPr="008917F7" w:rsidRDefault="008917F7" w:rsidP="008917F7">
            <w:pPr>
              <w:spacing w:line="216" w:lineRule="auto"/>
              <w:jc w:val="center"/>
            </w:pPr>
            <w:r w:rsidRPr="008917F7">
              <w:t>электроэнергии, тыс.</w:t>
            </w:r>
            <w:r w:rsidR="00C55E24">
              <w:t xml:space="preserve"> </w:t>
            </w:r>
            <w:proofErr w:type="spellStart"/>
            <w:r w:rsidRPr="008917F7">
              <w:t>кВтч</w:t>
            </w:r>
            <w:proofErr w:type="spellEnd"/>
          </w:p>
        </w:tc>
      </w:tr>
      <w:tr w:rsidR="008917F7" w:rsidRPr="008917F7" w:rsidTr="00712618">
        <w:trPr>
          <w:trHeight w:val="290"/>
        </w:trPr>
        <w:tc>
          <w:tcPr>
            <w:tcW w:w="3597" w:type="dxa"/>
            <w:vMerge w:val="restart"/>
            <w:shd w:val="clear" w:color="auto" w:fill="auto"/>
            <w:vAlign w:val="center"/>
          </w:tcPr>
          <w:p w:rsidR="008917F7" w:rsidRPr="008917F7" w:rsidRDefault="008917F7" w:rsidP="008917F7">
            <w:pPr>
              <w:jc w:val="center"/>
              <w:rPr>
                <w:b/>
                <w:i/>
                <w:sz w:val="28"/>
                <w:szCs w:val="28"/>
              </w:rPr>
            </w:pPr>
            <w:r w:rsidRPr="008917F7">
              <w:rPr>
                <w:b/>
                <w:i/>
                <w:sz w:val="28"/>
                <w:szCs w:val="28"/>
              </w:rPr>
              <w:t>ООО «Тепловик»</w:t>
            </w:r>
          </w:p>
          <w:p w:rsidR="008917F7" w:rsidRPr="008917F7" w:rsidRDefault="008917F7" w:rsidP="008917F7">
            <w:pPr>
              <w:jc w:val="center"/>
              <w:rPr>
                <w:b/>
                <w:i/>
                <w:sz w:val="28"/>
                <w:szCs w:val="28"/>
              </w:rPr>
            </w:pPr>
            <w:r w:rsidRPr="008917F7">
              <w:rPr>
                <w:b/>
                <w:i/>
                <w:sz w:val="28"/>
                <w:szCs w:val="28"/>
              </w:rPr>
              <w:t>Мариинский район</w:t>
            </w:r>
          </w:p>
          <w:p w:rsidR="008917F7" w:rsidRPr="008917F7" w:rsidRDefault="008917F7" w:rsidP="008917F7">
            <w:pPr>
              <w:jc w:val="center"/>
              <w:rPr>
                <w:b/>
                <w:szCs w:val="20"/>
              </w:rPr>
            </w:pPr>
            <w:r w:rsidRPr="008917F7">
              <w:rPr>
                <w:b/>
                <w:i/>
                <w:sz w:val="28"/>
                <w:szCs w:val="28"/>
              </w:rPr>
              <w:t>Кемеровская область</w:t>
            </w:r>
          </w:p>
        </w:tc>
        <w:tc>
          <w:tcPr>
            <w:tcW w:w="6326" w:type="dxa"/>
            <w:gridSpan w:val="3"/>
          </w:tcPr>
          <w:p w:rsidR="008917F7" w:rsidRPr="008917F7" w:rsidRDefault="008917F7" w:rsidP="008917F7">
            <w:pPr>
              <w:jc w:val="center"/>
              <w:rPr>
                <w:szCs w:val="20"/>
              </w:rPr>
            </w:pPr>
            <w:r w:rsidRPr="008917F7">
              <w:rPr>
                <w:szCs w:val="20"/>
              </w:rPr>
              <w:t>Теплоноситель-пар</w:t>
            </w:r>
          </w:p>
        </w:tc>
      </w:tr>
      <w:tr w:rsidR="008917F7" w:rsidRPr="008917F7" w:rsidTr="00712618">
        <w:trPr>
          <w:trHeight w:val="290"/>
        </w:trPr>
        <w:tc>
          <w:tcPr>
            <w:tcW w:w="3597" w:type="dxa"/>
            <w:vMerge/>
            <w:shd w:val="clear" w:color="auto" w:fill="auto"/>
            <w:vAlign w:val="center"/>
          </w:tcPr>
          <w:p w:rsidR="008917F7" w:rsidRPr="008917F7" w:rsidRDefault="008917F7" w:rsidP="008917F7">
            <w:pPr>
              <w:jc w:val="center"/>
              <w:rPr>
                <w:i/>
                <w:szCs w:val="20"/>
              </w:rPr>
            </w:pPr>
          </w:p>
        </w:tc>
        <w:tc>
          <w:tcPr>
            <w:tcW w:w="2071" w:type="dxa"/>
          </w:tcPr>
          <w:p w:rsidR="008917F7" w:rsidRPr="008917F7" w:rsidRDefault="008917F7" w:rsidP="008917F7">
            <w:pPr>
              <w:jc w:val="center"/>
              <w:rPr>
                <w:b/>
                <w:szCs w:val="20"/>
              </w:rPr>
            </w:pPr>
          </w:p>
        </w:tc>
        <w:tc>
          <w:tcPr>
            <w:tcW w:w="2371" w:type="dxa"/>
          </w:tcPr>
          <w:p w:rsidR="008917F7" w:rsidRPr="008917F7" w:rsidRDefault="008917F7" w:rsidP="008917F7">
            <w:pPr>
              <w:jc w:val="center"/>
              <w:rPr>
                <w:szCs w:val="20"/>
              </w:rPr>
            </w:pPr>
          </w:p>
        </w:tc>
        <w:tc>
          <w:tcPr>
            <w:tcW w:w="1884" w:type="dxa"/>
          </w:tcPr>
          <w:p w:rsidR="008917F7" w:rsidRPr="008917F7" w:rsidRDefault="008917F7" w:rsidP="008917F7">
            <w:pPr>
              <w:jc w:val="center"/>
              <w:rPr>
                <w:szCs w:val="20"/>
              </w:rPr>
            </w:pPr>
          </w:p>
        </w:tc>
      </w:tr>
      <w:tr w:rsidR="008917F7" w:rsidRPr="008917F7" w:rsidTr="00712618">
        <w:trPr>
          <w:trHeight w:val="290"/>
        </w:trPr>
        <w:tc>
          <w:tcPr>
            <w:tcW w:w="3597" w:type="dxa"/>
            <w:vMerge/>
            <w:shd w:val="clear" w:color="auto" w:fill="auto"/>
            <w:vAlign w:val="center"/>
          </w:tcPr>
          <w:p w:rsidR="008917F7" w:rsidRPr="008917F7" w:rsidRDefault="008917F7" w:rsidP="008917F7">
            <w:pPr>
              <w:jc w:val="center"/>
              <w:rPr>
                <w:i/>
                <w:szCs w:val="20"/>
              </w:rPr>
            </w:pPr>
          </w:p>
        </w:tc>
        <w:tc>
          <w:tcPr>
            <w:tcW w:w="6326" w:type="dxa"/>
            <w:gridSpan w:val="3"/>
          </w:tcPr>
          <w:p w:rsidR="008917F7" w:rsidRPr="008917F7" w:rsidRDefault="008917F7" w:rsidP="008917F7">
            <w:pPr>
              <w:jc w:val="center"/>
              <w:rPr>
                <w:szCs w:val="20"/>
              </w:rPr>
            </w:pPr>
            <w:r w:rsidRPr="008917F7">
              <w:rPr>
                <w:szCs w:val="20"/>
              </w:rPr>
              <w:t>Теплоноситель-конденсат</w:t>
            </w:r>
          </w:p>
        </w:tc>
      </w:tr>
      <w:tr w:rsidR="008917F7" w:rsidRPr="008917F7" w:rsidTr="00712618">
        <w:trPr>
          <w:trHeight w:val="290"/>
        </w:trPr>
        <w:tc>
          <w:tcPr>
            <w:tcW w:w="3597" w:type="dxa"/>
            <w:vMerge/>
            <w:shd w:val="clear" w:color="auto" w:fill="auto"/>
            <w:vAlign w:val="center"/>
          </w:tcPr>
          <w:p w:rsidR="008917F7" w:rsidRPr="008917F7" w:rsidRDefault="008917F7" w:rsidP="008917F7">
            <w:pPr>
              <w:jc w:val="center"/>
              <w:rPr>
                <w:i/>
                <w:szCs w:val="20"/>
              </w:rPr>
            </w:pPr>
          </w:p>
        </w:tc>
        <w:tc>
          <w:tcPr>
            <w:tcW w:w="2071" w:type="dxa"/>
          </w:tcPr>
          <w:p w:rsidR="008917F7" w:rsidRPr="008917F7" w:rsidRDefault="008917F7" w:rsidP="008917F7">
            <w:pPr>
              <w:jc w:val="center"/>
              <w:rPr>
                <w:b/>
                <w:szCs w:val="20"/>
              </w:rPr>
            </w:pPr>
          </w:p>
        </w:tc>
        <w:tc>
          <w:tcPr>
            <w:tcW w:w="2371" w:type="dxa"/>
          </w:tcPr>
          <w:p w:rsidR="008917F7" w:rsidRPr="008917F7" w:rsidRDefault="008917F7" w:rsidP="008917F7">
            <w:pPr>
              <w:jc w:val="center"/>
              <w:rPr>
                <w:b/>
                <w:szCs w:val="20"/>
              </w:rPr>
            </w:pPr>
          </w:p>
        </w:tc>
        <w:tc>
          <w:tcPr>
            <w:tcW w:w="1884" w:type="dxa"/>
          </w:tcPr>
          <w:p w:rsidR="008917F7" w:rsidRPr="008917F7" w:rsidRDefault="008917F7" w:rsidP="008917F7">
            <w:pPr>
              <w:jc w:val="center"/>
              <w:rPr>
                <w:b/>
                <w:szCs w:val="20"/>
              </w:rPr>
            </w:pPr>
          </w:p>
        </w:tc>
      </w:tr>
      <w:tr w:rsidR="008917F7" w:rsidRPr="008917F7" w:rsidTr="00712618">
        <w:trPr>
          <w:trHeight w:val="143"/>
        </w:trPr>
        <w:tc>
          <w:tcPr>
            <w:tcW w:w="3597" w:type="dxa"/>
            <w:vMerge/>
            <w:shd w:val="clear" w:color="auto" w:fill="auto"/>
          </w:tcPr>
          <w:p w:rsidR="008917F7" w:rsidRPr="008917F7" w:rsidRDefault="008917F7" w:rsidP="008917F7">
            <w:pPr>
              <w:jc w:val="center"/>
              <w:rPr>
                <w:i/>
                <w:szCs w:val="20"/>
              </w:rPr>
            </w:pPr>
          </w:p>
        </w:tc>
        <w:tc>
          <w:tcPr>
            <w:tcW w:w="6326" w:type="dxa"/>
            <w:gridSpan w:val="3"/>
          </w:tcPr>
          <w:p w:rsidR="008917F7" w:rsidRPr="008917F7" w:rsidRDefault="008917F7" w:rsidP="008917F7">
            <w:pPr>
              <w:jc w:val="center"/>
              <w:rPr>
                <w:b/>
                <w:szCs w:val="20"/>
              </w:rPr>
            </w:pPr>
            <w:r w:rsidRPr="008917F7">
              <w:rPr>
                <w:b/>
                <w:szCs w:val="20"/>
              </w:rPr>
              <w:t>Теплоноситель-вода</w:t>
            </w:r>
          </w:p>
        </w:tc>
      </w:tr>
      <w:tr w:rsidR="008917F7" w:rsidRPr="008917F7" w:rsidTr="00712618">
        <w:tc>
          <w:tcPr>
            <w:tcW w:w="3597" w:type="dxa"/>
            <w:vMerge/>
            <w:shd w:val="clear" w:color="auto" w:fill="auto"/>
          </w:tcPr>
          <w:p w:rsidR="008917F7" w:rsidRPr="008917F7" w:rsidRDefault="008917F7" w:rsidP="008917F7">
            <w:pPr>
              <w:jc w:val="center"/>
              <w:rPr>
                <w:i/>
                <w:szCs w:val="20"/>
              </w:rPr>
            </w:pPr>
          </w:p>
        </w:tc>
        <w:tc>
          <w:tcPr>
            <w:tcW w:w="2071" w:type="dxa"/>
          </w:tcPr>
          <w:p w:rsidR="008917F7" w:rsidRPr="008917F7" w:rsidRDefault="008917F7" w:rsidP="008917F7">
            <w:pPr>
              <w:jc w:val="center"/>
              <w:rPr>
                <w:b/>
                <w:bCs/>
                <w:sz w:val="22"/>
                <w:szCs w:val="20"/>
              </w:rPr>
            </w:pPr>
            <w:r w:rsidRPr="008917F7">
              <w:rPr>
                <w:b/>
                <w:iCs/>
                <w:sz w:val="22"/>
                <w:szCs w:val="20"/>
              </w:rPr>
              <w:t>6189,41</w:t>
            </w:r>
          </w:p>
        </w:tc>
        <w:tc>
          <w:tcPr>
            <w:tcW w:w="2371" w:type="dxa"/>
          </w:tcPr>
          <w:p w:rsidR="008917F7" w:rsidRPr="008917F7" w:rsidRDefault="008917F7" w:rsidP="008917F7">
            <w:pPr>
              <w:jc w:val="center"/>
              <w:rPr>
                <w:b/>
                <w:bCs/>
                <w:sz w:val="22"/>
                <w:szCs w:val="20"/>
              </w:rPr>
            </w:pPr>
            <w:r w:rsidRPr="008917F7">
              <w:rPr>
                <w:b/>
                <w:bCs/>
                <w:sz w:val="22"/>
                <w:szCs w:val="20"/>
              </w:rPr>
              <w:t>8,778</w:t>
            </w:r>
          </w:p>
        </w:tc>
        <w:tc>
          <w:tcPr>
            <w:tcW w:w="1884" w:type="dxa"/>
            <w:vAlign w:val="center"/>
          </w:tcPr>
          <w:p w:rsidR="008917F7" w:rsidRPr="008917F7" w:rsidRDefault="008917F7" w:rsidP="008917F7">
            <w:pPr>
              <w:jc w:val="center"/>
              <w:rPr>
                <w:szCs w:val="20"/>
              </w:rPr>
            </w:pPr>
          </w:p>
        </w:tc>
      </w:tr>
    </w:tbl>
    <w:p w:rsidR="00D10682" w:rsidRDefault="00D10682" w:rsidP="008917F7">
      <w:pPr>
        <w:jc w:val="both"/>
        <w:rPr>
          <w:sz w:val="26"/>
          <w:szCs w:val="26"/>
        </w:rPr>
      </w:pPr>
    </w:p>
    <w:p w:rsidR="00D10682" w:rsidRDefault="00D10682">
      <w:pPr>
        <w:rPr>
          <w:sz w:val="26"/>
          <w:szCs w:val="26"/>
        </w:rPr>
      </w:pPr>
      <w:r>
        <w:rPr>
          <w:sz w:val="26"/>
          <w:szCs w:val="26"/>
        </w:rPr>
        <w:br w:type="page"/>
      </w:r>
    </w:p>
    <w:p w:rsidR="008E33A8" w:rsidRPr="00630C45" w:rsidRDefault="008E33A8" w:rsidP="008E33A8">
      <w:pPr>
        <w:jc w:val="right"/>
        <w:rPr>
          <w:sz w:val="26"/>
          <w:szCs w:val="26"/>
        </w:rPr>
      </w:pPr>
      <w:r w:rsidRPr="00630C45">
        <w:rPr>
          <w:sz w:val="26"/>
          <w:szCs w:val="26"/>
        </w:rPr>
        <w:lastRenderedPageBreak/>
        <w:t xml:space="preserve">Приложение № </w:t>
      </w:r>
      <w:r>
        <w:rPr>
          <w:sz w:val="26"/>
          <w:szCs w:val="26"/>
        </w:rPr>
        <w:t>20</w:t>
      </w:r>
      <w:r w:rsidRPr="00630C45">
        <w:rPr>
          <w:sz w:val="26"/>
          <w:szCs w:val="26"/>
        </w:rPr>
        <w:t xml:space="preserve"> к протоколу № 12</w:t>
      </w:r>
    </w:p>
    <w:p w:rsidR="008E33A8" w:rsidRPr="00630C45" w:rsidRDefault="008E33A8" w:rsidP="008E33A8">
      <w:pPr>
        <w:jc w:val="right"/>
        <w:rPr>
          <w:sz w:val="26"/>
          <w:szCs w:val="26"/>
        </w:rPr>
      </w:pPr>
      <w:r w:rsidRPr="00630C45">
        <w:rPr>
          <w:sz w:val="26"/>
          <w:szCs w:val="26"/>
        </w:rPr>
        <w:t>заседания правления региональной</w:t>
      </w:r>
    </w:p>
    <w:p w:rsidR="008E33A8" w:rsidRPr="00630C45" w:rsidRDefault="008E33A8" w:rsidP="008E33A8">
      <w:pPr>
        <w:jc w:val="right"/>
        <w:rPr>
          <w:sz w:val="26"/>
          <w:szCs w:val="26"/>
        </w:rPr>
      </w:pPr>
      <w:r w:rsidRPr="00630C45">
        <w:rPr>
          <w:sz w:val="26"/>
          <w:szCs w:val="26"/>
        </w:rPr>
        <w:t>энергетической комиссии</w:t>
      </w:r>
    </w:p>
    <w:p w:rsidR="008E33A8" w:rsidRPr="00630C45" w:rsidRDefault="008E33A8" w:rsidP="008E33A8">
      <w:pPr>
        <w:jc w:val="right"/>
        <w:rPr>
          <w:sz w:val="26"/>
          <w:szCs w:val="26"/>
        </w:rPr>
      </w:pPr>
      <w:r w:rsidRPr="00630C45">
        <w:rPr>
          <w:sz w:val="26"/>
          <w:szCs w:val="26"/>
        </w:rPr>
        <w:t>Кемеровской области от 28.02.2019</w:t>
      </w:r>
    </w:p>
    <w:p w:rsidR="008E33A8" w:rsidRDefault="008E33A8" w:rsidP="008E33A8">
      <w:pPr>
        <w:jc w:val="center"/>
        <w:rPr>
          <w:b/>
          <w:sz w:val="28"/>
          <w:szCs w:val="28"/>
        </w:rPr>
      </w:pPr>
    </w:p>
    <w:p w:rsidR="008E33A8" w:rsidRPr="008E33A8" w:rsidRDefault="008E33A8" w:rsidP="008E33A8">
      <w:pPr>
        <w:jc w:val="center"/>
        <w:rPr>
          <w:b/>
          <w:sz w:val="28"/>
          <w:szCs w:val="28"/>
        </w:rPr>
      </w:pPr>
      <w:r w:rsidRPr="008E33A8">
        <w:rPr>
          <w:b/>
          <w:sz w:val="28"/>
          <w:szCs w:val="28"/>
        </w:rPr>
        <w:t xml:space="preserve">Нормативы технологических потерь при передаче </w:t>
      </w:r>
    </w:p>
    <w:p w:rsidR="008E33A8" w:rsidRPr="008E33A8" w:rsidRDefault="008E33A8" w:rsidP="008E33A8">
      <w:pPr>
        <w:jc w:val="center"/>
        <w:rPr>
          <w:b/>
          <w:sz w:val="28"/>
          <w:szCs w:val="28"/>
        </w:rPr>
      </w:pPr>
      <w:r w:rsidRPr="008E33A8">
        <w:rPr>
          <w:b/>
          <w:sz w:val="28"/>
          <w:szCs w:val="28"/>
        </w:rPr>
        <w:t>тепловой энергии, теплоносителя по тепловым сетям</w:t>
      </w:r>
      <w:r w:rsidRPr="008E33A8">
        <w:rPr>
          <w:sz w:val="20"/>
          <w:szCs w:val="20"/>
        </w:rPr>
        <w:t xml:space="preserve"> </w:t>
      </w:r>
      <w:r w:rsidRPr="008E33A8">
        <w:rPr>
          <w:b/>
          <w:sz w:val="28"/>
          <w:szCs w:val="28"/>
        </w:rPr>
        <w:t>ООО «Тепловик» (Мариинский район) на 2019 год</w:t>
      </w:r>
    </w:p>
    <w:p w:rsidR="008E33A8" w:rsidRPr="008E33A8" w:rsidRDefault="008E33A8" w:rsidP="008E33A8">
      <w:pPr>
        <w:rPr>
          <w:bCs/>
          <w:color w:val="000000"/>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70"/>
        <w:gridCol w:w="1558"/>
        <w:gridCol w:w="2126"/>
      </w:tblGrid>
      <w:tr w:rsidR="008E33A8" w:rsidRPr="008E33A8" w:rsidTr="002647F0">
        <w:trPr>
          <w:trHeight w:val="397"/>
        </w:trPr>
        <w:tc>
          <w:tcPr>
            <w:tcW w:w="3544" w:type="dxa"/>
            <w:vMerge w:val="restart"/>
            <w:shd w:val="clear" w:color="000000" w:fill="FFFFFF"/>
            <w:tcMar>
              <w:left w:w="57" w:type="dxa"/>
              <w:right w:w="57" w:type="dxa"/>
            </w:tcMar>
            <w:vAlign w:val="center"/>
            <w:hideMark/>
          </w:tcPr>
          <w:p w:rsidR="008E33A8" w:rsidRPr="008E33A8" w:rsidRDefault="008E33A8" w:rsidP="008E33A8">
            <w:pPr>
              <w:jc w:val="center"/>
              <w:rPr>
                <w:color w:val="000000"/>
                <w:sz w:val="28"/>
                <w:szCs w:val="28"/>
              </w:rPr>
            </w:pPr>
            <w:r w:rsidRPr="008E33A8">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rsidR="008E33A8" w:rsidRPr="008E33A8" w:rsidRDefault="008E33A8" w:rsidP="008E33A8">
            <w:pPr>
              <w:jc w:val="center"/>
              <w:rPr>
                <w:color w:val="000000"/>
                <w:sz w:val="28"/>
                <w:szCs w:val="28"/>
              </w:rPr>
            </w:pPr>
            <w:r w:rsidRPr="008E33A8">
              <w:rPr>
                <w:color w:val="000000"/>
                <w:sz w:val="28"/>
                <w:szCs w:val="28"/>
              </w:rPr>
              <w:t xml:space="preserve">Нормативы технологических потерь </w:t>
            </w:r>
          </w:p>
          <w:p w:rsidR="008E33A8" w:rsidRPr="008E33A8" w:rsidRDefault="008E33A8" w:rsidP="008E33A8">
            <w:pPr>
              <w:jc w:val="center"/>
              <w:rPr>
                <w:color w:val="000000"/>
                <w:sz w:val="28"/>
                <w:szCs w:val="28"/>
              </w:rPr>
            </w:pPr>
            <w:r w:rsidRPr="008E33A8">
              <w:rPr>
                <w:color w:val="000000"/>
                <w:sz w:val="28"/>
                <w:szCs w:val="28"/>
              </w:rPr>
              <w:t>при передаче тепловой энергии, теплоносителя по тепловым сетям</w:t>
            </w:r>
          </w:p>
        </w:tc>
      </w:tr>
      <w:tr w:rsidR="008E33A8" w:rsidRPr="008E33A8" w:rsidTr="002647F0">
        <w:trPr>
          <w:trHeight w:val="397"/>
        </w:trPr>
        <w:tc>
          <w:tcPr>
            <w:tcW w:w="3544" w:type="dxa"/>
            <w:vMerge/>
            <w:tcMar>
              <w:left w:w="57" w:type="dxa"/>
              <w:right w:w="57" w:type="dxa"/>
            </w:tcMar>
            <w:vAlign w:val="center"/>
            <w:hideMark/>
          </w:tcPr>
          <w:p w:rsidR="008E33A8" w:rsidRPr="008E33A8" w:rsidRDefault="008E33A8" w:rsidP="008E33A8">
            <w:pPr>
              <w:jc w:val="center"/>
              <w:rPr>
                <w:color w:val="000000"/>
                <w:sz w:val="28"/>
                <w:szCs w:val="28"/>
              </w:rPr>
            </w:pPr>
          </w:p>
        </w:tc>
        <w:tc>
          <w:tcPr>
            <w:tcW w:w="2270" w:type="dxa"/>
            <w:shd w:val="clear" w:color="000000" w:fill="FFFFFF"/>
            <w:tcMar>
              <w:left w:w="57" w:type="dxa"/>
              <w:right w:w="57" w:type="dxa"/>
            </w:tcMar>
            <w:vAlign w:val="center"/>
            <w:hideMark/>
          </w:tcPr>
          <w:p w:rsidR="008E33A8" w:rsidRPr="008E33A8" w:rsidRDefault="008E33A8" w:rsidP="008E33A8">
            <w:pPr>
              <w:jc w:val="center"/>
              <w:rPr>
                <w:color w:val="000000"/>
                <w:sz w:val="28"/>
                <w:szCs w:val="28"/>
              </w:rPr>
            </w:pPr>
            <w:r w:rsidRPr="008E33A8">
              <w:rPr>
                <w:color w:val="000000"/>
                <w:sz w:val="28"/>
                <w:szCs w:val="28"/>
              </w:rPr>
              <w:t>Потери и затраты теплоносителей, пар (т), вода (м</w:t>
            </w:r>
            <w:r w:rsidRPr="008E33A8">
              <w:rPr>
                <w:color w:val="000000"/>
                <w:sz w:val="28"/>
                <w:szCs w:val="28"/>
                <w:vertAlign w:val="superscript"/>
              </w:rPr>
              <w:t>3</w:t>
            </w:r>
            <w:r w:rsidRPr="008E33A8">
              <w:rPr>
                <w:color w:val="000000"/>
                <w:sz w:val="28"/>
                <w:szCs w:val="28"/>
              </w:rPr>
              <w:t>)</w:t>
            </w:r>
          </w:p>
        </w:tc>
        <w:tc>
          <w:tcPr>
            <w:tcW w:w="1558" w:type="dxa"/>
            <w:shd w:val="clear" w:color="000000" w:fill="FFFFFF"/>
            <w:tcMar>
              <w:left w:w="57" w:type="dxa"/>
              <w:right w:w="57" w:type="dxa"/>
            </w:tcMar>
            <w:vAlign w:val="center"/>
            <w:hideMark/>
          </w:tcPr>
          <w:p w:rsidR="008E33A8" w:rsidRPr="008E33A8" w:rsidRDefault="008E33A8" w:rsidP="008E33A8">
            <w:pPr>
              <w:jc w:val="center"/>
              <w:rPr>
                <w:color w:val="000000"/>
                <w:sz w:val="28"/>
                <w:szCs w:val="28"/>
              </w:rPr>
            </w:pPr>
            <w:r w:rsidRPr="008E33A8">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rsidR="008E33A8" w:rsidRPr="008E33A8" w:rsidRDefault="008E33A8" w:rsidP="008E33A8">
            <w:pPr>
              <w:jc w:val="center"/>
              <w:rPr>
                <w:color w:val="000000"/>
                <w:sz w:val="28"/>
                <w:szCs w:val="28"/>
              </w:rPr>
            </w:pPr>
            <w:r w:rsidRPr="008E33A8">
              <w:rPr>
                <w:color w:val="000000"/>
                <w:sz w:val="28"/>
                <w:szCs w:val="28"/>
              </w:rPr>
              <w:t>Расход электроэнергии, тыс. кВт*ч</w:t>
            </w:r>
          </w:p>
        </w:tc>
      </w:tr>
      <w:tr w:rsidR="008E33A8" w:rsidRPr="008E33A8" w:rsidTr="002647F0">
        <w:trPr>
          <w:trHeight w:val="397"/>
        </w:trPr>
        <w:tc>
          <w:tcPr>
            <w:tcW w:w="3544" w:type="dxa"/>
            <w:vMerge w:val="restart"/>
            <w:shd w:val="clear" w:color="000000" w:fill="FFFFFF"/>
            <w:tcMar>
              <w:left w:w="57" w:type="dxa"/>
              <w:right w:w="57" w:type="dxa"/>
            </w:tcMar>
            <w:vAlign w:val="center"/>
          </w:tcPr>
          <w:p w:rsidR="008E33A8" w:rsidRPr="008E33A8" w:rsidRDefault="008E33A8" w:rsidP="008E33A8">
            <w:pPr>
              <w:jc w:val="center"/>
              <w:rPr>
                <w:sz w:val="28"/>
                <w:szCs w:val="28"/>
              </w:rPr>
            </w:pPr>
            <w:r w:rsidRPr="008E33A8">
              <w:rPr>
                <w:sz w:val="28"/>
                <w:szCs w:val="28"/>
              </w:rPr>
              <w:t>ООО «Тепловик» (Мариинский район),</w:t>
            </w:r>
          </w:p>
          <w:p w:rsidR="008E33A8" w:rsidRPr="008E33A8" w:rsidRDefault="008E33A8" w:rsidP="008E33A8">
            <w:pPr>
              <w:jc w:val="center"/>
              <w:rPr>
                <w:color w:val="000000"/>
                <w:sz w:val="28"/>
                <w:szCs w:val="28"/>
              </w:rPr>
            </w:pPr>
            <w:r w:rsidRPr="008E33A8">
              <w:rPr>
                <w:sz w:val="28"/>
                <w:szCs w:val="28"/>
              </w:rPr>
              <w:t>ИНН 4213012054</w:t>
            </w:r>
          </w:p>
        </w:tc>
        <w:tc>
          <w:tcPr>
            <w:tcW w:w="5954" w:type="dxa"/>
            <w:gridSpan w:val="3"/>
            <w:shd w:val="clear" w:color="000000" w:fill="FFFFFF"/>
            <w:tcMar>
              <w:left w:w="57" w:type="dxa"/>
              <w:right w:w="57" w:type="dxa"/>
            </w:tcMar>
            <w:vAlign w:val="center"/>
            <w:hideMark/>
          </w:tcPr>
          <w:p w:rsidR="008E33A8" w:rsidRPr="008E33A8" w:rsidRDefault="008E33A8" w:rsidP="008E33A8">
            <w:pPr>
              <w:jc w:val="center"/>
              <w:rPr>
                <w:bCs/>
                <w:sz w:val="28"/>
                <w:szCs w:val="28"/>
              </w:rPr>
            </w:pPr>
            <w:r w:rsidRPr="008E33A8">
              <w:rPr>
                <w:bCs/>
                <w:sz w:val="28"/>
                <w:szCs w:val="28"/>
              </w:rPr>
              <w:t>теплоноситель - пар</w:t>
            </w:r>
          </w:p>
        </w:tc>
      </w:tr>
      <w:tr w:rsidR="008E33A8" w:rsidRPr="008E33A8" w:rsidTr="002647F0">
        <w:trPr>
          <w:trHeight w:val="397"/>
        </w:trPr>
        <w:tc>
          <w:tcPr>
            <w:tcW w:w="3544" w:type="dxa"/>
            <w:vMerge/>
            <w:shd w:val="clear" w:color="000000" w:fill="FFFFFF"/>
            <w:tcMar>
              <w:left w:w="57" w:type="dxa"/>
              <w:right w:w="57" w:type="dxa"/>
            </w:tcMar>
            <w:vAlign w:val="center"/>
          </w:tcPr>
          <w:p w:rsidR="008E33A8" w:rsidRPr="008E33A8" w:rsidRDefault="008E33A8" w:rsidP="008E33A8">
            <w:pPr>
              <w:jc w:val="center"/>
              <w:rPr>
                <w:color w:val="000000"/>
                <w:sz w:val="28"/>
                <w:szCs w:val="28"/>
              </w:rPr>
            </w:pPr>
          </w:p>
        </w:tc>
        <w:tc>
          <w:tcPr>
            <w:tcW w:w="2270" w:type="dxa"/>
            <w:shd w:val="clear" w:color="000000" w:fill="FFFFFF"/>
            <w:tcMar>
              <w:left w:w="57" w:type="dxa"/>
              <w:right w:w="57" w:type="dxa"/>
            </w:tcMar>
            <w:vAlign w:val="center"/>
          </w:tcPr>
          <w:p w:rsidR="008E33A8" w:rsidRPr="008E33A8" w:rsidRDefault="008E33A8" w:rsidP="008E33A8">
            <w:pPr>
              <w:tabs>
                <w:tab w:val="left" w:pos="1110"/>
              </w:tabs>
              <w:jc w:val="center"/>
              <w:rPr>
                <w:sz w:val="28"/>
                <w:szCs w:val="28"/>
              </w:rPr>
            </w:pPr>
            <w:r w:rsidRPr="008E33A8">
              <w:rPr>
                <w:bCs/>
                <w:sz w:val="28"/>
                <w:szCs w:val="28"/>
              </w:rPr>
              <w:t>0,000</w:t>
            </w:r>
          </w:p>
        </w:tc>
        <w:tc>
          <w:tcPr>
            <w:tcW w:w="1558" w:type="dxa"/>
            <w:shd w:val="clear" w:color="000000" w:fill="FFFFFF"/>
            <w:tcMar>
              <w:left w:w="57" w:type="dxa"/>
              <w:right w:w="57" w:type="dxa"/>
            </w:tcMar>
            <w:vAlign w:val="center"/>
          </w:tcPr>
          <w:p w:rsidR="008E33A8" w:rsidRPr="008E33A8" w:rsidRDefault="008E33A8" w:rsidP="008E33A8">
            <w:pPr>
              <w:jc w:val="center"/>
              <w:rPr>
                <w:sz w:val="28"/>
                <w:szCs w:val="28"/>
              </w:rPr>
            </w:pPr>
            <w:r w:rsidRPr="008E33A8">
              <w:rPr>
                <w:bCs/>
                <w:sz w:val="28"/>
                <w:szCs w:val="28"/>
              </w:rPr>
              <w:t>0,000</w:t>
            </w:r>
          </w:p>
        </w:tc>
        <w:tc>
          <w:tcPr>
            <w:tcW w:w="2126" w:type="dxa"/>
            <w:shd w:val="clear" w:color="000000" w:fill="FFFFFF"/>
            <w:tcMar>
              <w:left w:w="57" w:type="dxa"/>
              <w:right w:w="57" w:type="dxa"/>
            </w:tcMar>
            <w:vAlign w:val="center"/>
          </w:tcPr>
          <w:p w:rsidR="008E33A8" w:rsidRPr="008E33A8" w:rsidRDefault="008E33A8" w:rsidP="008E33A8">
            <w:pPr>
              <w:jc w:val="center"/>
              <w:rPr>
                <w:sz w:val="28"/>
                <w:szCs w:val="28"/>
              </w:rPr>
            </w:pPr>
            <w:r w:rsidRPr="008E33A8">
              <w:rPr>
                <w:bCs/>
                <w:sz w:val="28"/>
                <w:szCs w:val="28"/>
              </w:rPr>
              <w:t>0,000</w:t>
            </w:r>
          </w:p>
        </w:tc>
      </w:tr>
      <w:tr w:rsidR="008E33A8" w:rsidRPr="008E33A8" w:rsidTr="002647F0">
        <w:trPr>
          <w:trHeight w:val="397"/>
        </w:trPr>
        <w:tc>
          <w:tcPr>
            <w:tcW w:w="3544" w:type="dxa"/>
            <w:vMerge/>
            <w:shd w:val="clear" w:color="000000" w:fill="FFFFFF"/>
            <w:tcMar>
              <w:left w:w="57" w:type="dxa"/>
              <w:right w:w="57" w:type="dxa"/>
            </w:tcMar>
            <w:vAlign w:val="center"/>
          </w:tcPr>
          <w:p w:rsidR="008E33A8" w:rsidRPr="008E33A8" w:rsidRDefault="008E33A8" w:rsidP="008E33A8">
            <w:pPr>
              <w:jc w:val="center"/>
              <w:rPr>
                <w:color w:val="000000"/>
                <w:sz w:val="28"/>
                <w:szCs w:val="28"/>
              </w:rPr>
            </w:pPr>
          </w:p>
        </w:tc>
        <w:tc>
          <w:tcPr>
            <w:tcW w:w="5954" w:type="dxa"/>
            <w:gridSpan w:val="3"/>
            <w:shd w:val="clear" w:color="000000" w:fill="FFFFFF"/>
            <w:tcMar>
              <w:left w:w="57" w:type="dxa"/>
              <w:right w:w="57" w:type="dxa"/>
            </w:tcMar>
            <w:vAlign w:val="center"/>
            <w:hideMark/>
          </w:tcPr>
          <w:p w:rsidR="008E33A8" w:rsidRPr="008E33A8" w:rsidRDefault="008E33A8" w:rsidP="008E33A8">
            <w:pPr>
              <w:jc w:val="center"/>
              <w:rPr>
                <w:sz w:val="28"/>
                <w:szCs w:val="28"/>
              </w:rPr>
            </w:pPr>
            <w:r w:rsidRPr="008E33A8">
              <w:rPr>
                <w:sz w:val="28"/>
                <w:szCs w:val="28"/>
              </w:rPr>
              <w:t>теплоноситель - конденсат</w:t>
            </w:r>
          </w:p>
        </w:tc>
      </w:tr>
      <w:tr w:rsidR="008E33A8" w:rsidRPr="008E33A8" w:rsidTr="002647F0">
        <w:trPr>
          <w:trHeight w:val="397"/>
        </w:trPr>
        <w:tc>
          <w:tcPr>
            <w:tcW w:w="3544" w:type="dxa"/>
            <w:vMerge/>
            <w:shd w:val="clear" w:color="000000" w:fill="FFFFFF"/>
            <w:tcMar>
              <w:left w:w="57" w:type="dxa"/>
              <w:right w:w="57" w:type="dxa"/>
            </w:tcMar>
            <w:vAlign w:val="center"/>
          </w:tcPr>
          <w:p w:rsidR="008E33A8" w:rsidRPr="008E33A8" w:rsidRDefault="008E33A8" w:rsidP="008E33A8">
            <w:pPr>
              <w:jc w:val="center"/>
              <w:rPr>
                <w:color w:val="000000"/>
                <w:sz w:val="28"/>
                <w:szCs w:val="28"/>
              </w:rPr>
            </w:pPr>
          </w:p>
        </w:tc>
        <w:tc>
          <w:tcPr>
            <w:tcW w:w="2270" w:type="dxa"/>
            <w:shd w:val="clear" w:color="000000" w:fill="FFFFFF"/>
            <w:tcMar>
              <w:left w:w="57" w:type="dxa"/>
              <w:right w:w="57" w:type="dxa"/>
            </w:tcMar>
            <w:vAlign w:val="center"/>
          </w:tcPr>
          <w:p w:rsidR="008E33A8" w:rsidRPr="008E33A8" w:rsidRDefault="008E33A8" w:rsidP="008E33A8">
            <w:pPr>
              <w:jc w:val="center"/>
              <w:rPr>
                <w:sz w:val="28"/>
                <w:szCs w:val="28"/>
              </w:rPr>
            </w:pPr>
            <w:r w:rsidRPr="008E33A8">
              <w:rPr>
                <w:bCs/>
                <w:sz w:val="28"/>
                <w:szCs w:val="28"/>
              </w:rPr>
              <w:t>0,000</w:t>
            </w:r>
          </w:p>
        </w:tc>
        <w:tc>
          <w:tcPr>
            <w:tcW w:w="1558" w:type="dxa"/>
            <w:shd w:val="clear" w:color="000000" w:fill="FFFFFF"/>
            <w:tcMar>
              <w:left w:w="57" w:type="dxa"/>
              <w:right w:w="57" w:type="dxa"/>
            </w:tcMar>
            <w:vAlign w:val="center"/>
          </w:tcPr>
          <w:p w:rsidR="008E33A8" w:rsidRPr="008E33A8" w:rsidRDefault="008E33A8" w:rsidP="008E33A8">
            <w:pPr>
              <w:jc w:val="center"/>
              <w:rPr>
                <w:sz w:val="28"/>
                <w:szCs w:val="28"/>
              </w:rPr>
            </w:pPr>
            <w:r w:rsidRPr="008E33A8">
              <w:rPr>
                <w:bCs/>
                <w:sz w:val="28"/>
                <w:szCs w:val="28"/>
              </w:rPr>
              <w:t>0,000</w:t>
            </w:r>
          </w:p>
        </w:tc>
        <w:tc>
          <w:tcPr>
            <w:tcW w:w="2126" w:type="dxa"/>
            <w:shd w:val="clear" w:color="000000" w:fill="FFFFFF"/>
            <w:tcMar>
              <w:left w:w="57" w:type="dxa"/>
              <w:right w:w="57" w:type="dxa"/>
            </w:tcMar>
            <w:vAlign w:val="center"/>
          </w:tcPr>
          <w:p w:rsidR="008E33A8" w:rsidRPr="008E33A8" w:rsidRDefault="008E33A8" w:rsidP="008E33A8">
            <w:pPr>
              <w:jc w:val="center"/>
              <w:rPr>
                <w:sz w:val="28"/>
                <w:szCs w:val="28"/>
              </w:rPr>
            </w:pPr>
            <w:r w:rsidRPr="008E33A8">
              <w:rPr>
                <w:bCs/>
                <w:sz w:val="28"/>
                <w:szCs w:val="28"/>
              </w:rPr>
              <w:t>0,000</w:t>
            </w:r>
          </w:p>
        </w:tc>
      </w:tr>
      <w:tr w:rsidR="008E33A8" w:rsidRPr="008E33A8" w:rsidTr="002647F0">
        <w:trPr>
          <w:trHeight w:val="397"/>
        </w:trPr>
        <w:tc>
          <w:tcPr>
            <w:tcW w:w="3544" w:type="dxa"/>
            <w:vMerge/>
            <w:shd w:val="clear" w:color="000000" w:fill="FFFFFF"/>
            <w:tcMar>
              <w:left w:w="57" w:type="dxa"/>
              <w:right w:w="57" w:type="dxa"/>
            </w:tcMar>
            <w:vAlign w:val="center"/>
          </w:tcPr>
          <w:p w:rsidR="008E33A8" w:rsidRPr="008E33A8" w:rsidRDefault="008E33A8" w:rsidP="008E33A8">
            <w:pPr>
              <w:jc w:val="center"/>
              <w:rPr>
                <w:color w:val="000000"/>
                <w:sz w:val="28"/>
                <w:szCs w:val="28"/>
              </w:rPr>
            </w:pPr>
          </w:p>
        </w:tc>
        <w:tc>
          <w:tcPr>
            <w:tcW w:w="5954" w:type="dxa"/>
            <w:gridSpan w:val="3"/>
            <w:shd w:val="clear" w:color="000000" w:fill="FFFFFF"/>
            <w:tcMar>
              <w:left w:w="57" w:type="dxa"/>
              <w:right w:w="57" w:type="dxa"/>
            </w:tcMar>
            <w:vAlign w:val="center"/>
            <w:hideMark/>
          </w:tcPr>
          <w:p w:rsidR="008E33A8" w:rsidRPr="008E33A8" w:rsidRDefault="008E33A8" w:rsidP="008E33A8">
            <w:pPr>
              <w:jc w:val="center"/>
              <w:rPr>
                <w:sz w:val="28"/>
                <w:szCs w:val="28"/>
              </w:rPr>
            </w:pPr>
            <w:r w:rsidRPr="008E33A8">
              <w:rPr>
                <w:sz w:val="28"/>
                <w:szCs w:val="28"/>
              </w:rPr>
              <w:t>теплоноситель - вода</w:t>
            </w:r>
          </w:p>
        </w:tc>
      </w:tr>
      <w:tr w:rsidR="008E33A8" w:rsidRPr="008E33A8" w:rsidTr="002647F0">
        <w:trPr>
          <w:trHeight w:val="397"/>
        </w:trPr>
        <w:tc>
          <w:tcPr>
            <w:tcW w:w="3544" w:type="dxa"/>
            <w:vMerge/>
            <w:shd w:val="clear" w:color="000000" w:fill="FFFFFF"/>
            <w:tcMar>
              <w:left w:w="57" w:type="dxa"/>
              <w:right w:w="57" w:type="dxa"/>
            </w:tcMar>
            <w:vAlign w:val="center"/>
          </w:tcPr>
          <w:p w:rsidR="008E33A8" w:rsidRPr="008E33A8" w:rsidRDefault="008E33A8" w:rsidP="008E33A8">
            <w:pPr>
              <w:jc w:val="center"/>
              <w:rPr>
                <w:color w:val="000000"/>
                <w:sz w:val="28"/>
                <w:szCs w:val="28"/>
              </w:rPr>
            </w:pPr>
          </w:p>
        </w:tc>
        <w:tc>
          <w:tcPr>
            <w:tcW w:w="2270" w:type="dxa"/>
            <w:shd w:val="clear" w:color="000000" w:fill="FFFFFF"/>
            <w:tcMar>
              <w:left w:w="57" w:type="dxa"/>
              <w:right w:w="57" w:type="dxa"/>
            </w:tcMar>
            <w:vAlign w:val="center"/>
          </w:tcPr>
          <w:p w:rsidR="008E33A8" w:rsidRPr="008E33A8" w:rsidRDefault="008E33A8" w:rsidP="008E33A8">
            <w:pPr>
              <w:jc w:val="center"/>
              <w:rPr>
                <w:bCs/>
                <w:sz w:val="28"/>
                <w:szCs w:val="28"/>
              </w:rPr>
            </w:pPr>
            <w:r w:rsidRPr="008E33A8">
              <w:rPr>
                <w:bCs/>
                <w:sz w:val="28"/>
                <w:szCs w:val="28"/>
              </w:rPr>
              <w:t>6189,41</w:t>
            </w:r>
          </w:p>
        </w:tc>
        <w:tc>
          <w:tcPr>
            <w:tcW w:w="1558" w:type="dxa"/>
            <w:shd w:val="clear" w:color="000000" w:fill="FFFFFF"/>
            <w:tcMar>
              <w:left w:w="57" w:type="dxa"/>
              <w:right w:w="57" w:type="dxa"/>
            </w:tcMar>
            <w:vAlign w:val="center"/>
          </w:tcPr>
          <w:p w:rsidR="008E33A8" w:rsidRPr="008E33A8" w:rsidRDefault="008E33A8" w:rsidP="008E33A8">
            <w:pPr>
              <w:jc w:val="center"/>
              <w:rPr>
                <w:bCs/>
                <w:sz w:val="28"/>
                <w:szCs w:val="28"/>
              </w:rPr>
            </w:pPr>
            <w:r w:rsidRPr="008E33A8">
              <w:rPr>
                <w:bCs/>
                <w:sz w:val="28"/>
                <w:szCs w:val="28"/>
              </w:rPr>
              <w:t>8,778</w:t>
            </w:r>
          </w:p>
        </w:tc>
        <w:tc>
          <w:tcPr>
            <w:tcW w:w="2126" w:type="dxa"/>
            <w:shd w:val="clear" w:color="000000" w:fill="FFFFFF"/>
            <w:tcMar>
              <w:left w:w="57" w:type="dxa"/>
              <w:right w:w="57" w:type="dxa"/>
            </w:tcMar>
            <w:vAlign w:val="center"/>
          </w:tcPr>
          <w:p w:rsidR="008E33A8" w:rsidRPr="008E33A8" w:rsidRDefault="008E33A8" w:rsidP="008E33A8">
            <w:pPr>
              <w:jc w:val="center"/>
              <w:rPr>
                <w:bCs/>
                <w:sz w:val="28"/>
                <w:szCs w:val="28"/>
              </w:rPr>
            </w:pPr>
            <w:r w:rsidRPr="008E33A8">
              <w:rPr>
                <w:bCs/>
                <w:sz w:val="28"/>
                <w:szCs w:val="28"/>
              </w:rPr>
              <w:t>0,000</w:t>
            </w:r>
          </w:p>
        </w:tc>
      </w:tr>
    </w:tbl>
    <w:p w:rsidR="008E33A8" w:rsidRPr="008E33A8" w:rsidRDefault="008E33A8" w:rsidP="008E33A8">
      <w:pPr>
        <w:rPr>
          <w:bCs/>
          <w:color w:val="000000"/>
        </w:rPr>
      </w:pPr>
    </w:p>
    <w:p w:rsidR="008E33A8" w:rsidRDefault="008E33A8">
      <w:pPr>
        <w:rPr>
          <w:sz w:val="26"/>
          <w:szCs w:val="26"/>
        </w:rPr>
      </w:pPr>
      <w:r>
        <w:rPr>
          <w:sz w:val="26"/>
          <w:szCs w:val="26"/>
        </w:rPr>
        <w:br w:type="page"/>
      </w:r>
    </w:p>
    <w:p w:rsidR="008E33A8" w:rsidRPr="00630C45" w:rsidRDefault="008E33A8" w:rsidP="008E33A8">
      <w:pPr>
        <w:jc w:val="right"/>
        <w:rPr>
          <w:sz w:val="26"/>
          <w:szCs w:val="26"/>
        </w:rPr>
      </w:pPr>
      <w:r w:rsidRPr="00630C45">
        <w:rPr>
          <w:sz w:val="26"/>
          <w:szCs w:val="26"/>
        </w:rPr>
        <w:lastRenderedPageBreak/>
        <w:t xml:space="preserve">Приложение № </w:t>
      </w:r>
      <w:r>
        <w:rPr>
          <w:sz w:val="26"/>
          <w:szCs w:val="26"/>
        </w:rPr>
        <w:t>21</w:t>
      </w:r>
      <w:r w:rsidRPr="00630C45">
        <w:rPr>
          <w:sz w:val="26"/>
          <w:szCs w:val="26"/>
        </w:rPr>
        <w:t xml:space="preserve"> к протоколу № 12</w:t>
      </w:r>
    </w:p>
    <w:p w:rsidR="008E33A8" w:rsidRPr="00630C45" w:rsidRDefault="008E33A8" w:rsidP="008E33A8">
      <w:pPr>
        <w:jc w:val="right"/>
        <w:rPr>
          <w:sz w:val="26"/>
          <w:szCs w:val="26"/>
        </w:rPr>
      </w:pPr>
      <w:r w:rsidRPr="00630C45">
        <w:rPr>
          <w:sz w:val="26"/>
          <w:szCs w:val="26"/>
        </w:rPr>
        <w:t>заседания правления региональной</w:t>
      </w:r>
    </w:p>
    <w:p w:rsidR="008E33A8" w:rsidRPr="00630C45" w:rsidRDefault="008E33A8" w:rsidP="008E33A8">
      <w:pPr>
        <w:jc w:val="right"/>
        <w:rPr>
          <w:sz w:val="26"/>
          <w:szCs w:val="26"/>
        </w:rPr>
      </w:pPr>
      <w:r w:rsidRPr="00630C45">
        <w:rPr>
          <w:sz w:val="26"/>
          <w:szCs w:val="26"/>
        </w:rPr>
        <w:t>энергетической комиссии</w:t>
      </w:r>
    </w:p>
    <w:p w:rsidR="008E33A8" w:rsidRPr="00630C45" w:rsidRDefault="008E33A8" w:rsidP="008E33A8">
      <w:pPr>
        <w:jc w:val="right"/>
        <w:rPr>
          <w:sz w:val="26"/>
          <w:szCs w:val="26"/>
        </w:rPr>
      </w:pPr>
      <w:r w:rsidRPr="00630C45">
        <w:rPr>
          <w:sz w:val="26"/>
          <w:szCs w:val="26"/>
        </w:rPr>
        <w:t>Кемеровской области от 28.02.2019</w:t>
      </w:r>
    </w:p>
    <w:p w:rsidR="008E33A8" w:rsidRDefault="008E33A8" w:rsidP="008E33A8">
      <w:pPr>
        <w:keepNext/>
        <w:jc w:val="center"/>
        <w:outlineLvl w:val="0"/>
        <w:rPr>
          <w:b/>
          <w:iCs/>
          <w:sz w:val="32"/>
          <w:szCs w:val="32"/>
        </w:rPr>
      </w:pPr>
    </w:p>
    <w:p w:rsidR="008E33A8" w:rsidRPr="008E33A8" w:rsidRDefault="008E33A8" w:rsidP="008E33A8">
      <w:pPr>
        <w:keepNext/>
        <w:jc w:val="center"/>
        <w:outlineLvl w:val="0"/>
        <w:rPr>
          <w:b/>
          <w:sz w:val="28"/>
          <w:szCs w:val="28"/>
        </w:rPr>
      </w:pPr>
      <w:r w:rsidRPr="008E33A8">
        <w:rPr>
          <w:b/>
          <w:iCs/>
          <w:sz w:val="28"/>
          <w:szCs w:val="28"/>
        </w:rPr>
        <w:t>Экспертное заключение</w:t>
      </w:r>
      <w:r w:rsidRPr="008E33A8">
        <w:rPr>
          <w:b/>
          <w:sz w:val="28"/>
          <w:szCs w:val="28"/>
        </w:rPr>
        <w:t xml:space="preserve"> </w:t>
      </w:r>
    </w:p>
    <w:p w:rsidR="008E33A8" w:rsidRPr="008E33A8" w:rsidRDefault="008E33A8" w:rsidP="008E33A8">
      <w:pPr>
        <w:keepNext/>
        <w:jc w:val="center"/>
        <w:outlineLvl w:val="0"/>
        <w:rPr>
          <w:b/>
          <w:sz w:val="28"/>
          <w:szCs w:val="28"/>
        </w:rPr>
      </w:pPr>
      <w:r w:rsidRPr="008E33A8">
        <w:rPr>
          <w:b/>
          <w:sz w:val="28"/>
          <w:szCs w:val="28"/>
        </w:rPr>
        <w:t>региональной энергетической комиссии Кемеровской области</w:t>
      </w:r>
    </w:p>
    <w:p w:rsidR="008E33A8" w:rsidRPr="008E33A8" w:rsidRDefault="008E33A8" w:rsidP="008E33A8">
      <w:pPr>
        <w:rPr>
          <w:szCs w:val="20"/>
        </w:rPr>
      </w:pPr>
    </w:p>
    <w:p w:rsidR="008E33A8" w:rsidRPr="008E33A8" w:rsidRDefault="008E33A8" w:rsidP="008E33A8">
      <w:pPr>
        <w:keepNext/>
        <w:jc w:val="center"/>
        <w:outlineLvl w:val="0"/>
        <w:rPr>
          <w:sz w:val="27"/>
          <w:szCs w:val="27"/>
        </w:rPr>
      </w:pPr>
      <w:r w:rsidRPr="008E33A8">
        <w:rPr>
          <w:sz w:val="27"/>
          <w:szCs w:val="27"/>
        </w:rPr>
        <w:t xml:space="preserve">по материалам, представленным </w:t>
      </w:r>
      <w:r w:rsidRPr="008E33A8">
        <w:rPr>
          <w:b/>
          <w:i/>
          <w:sz w:val="27"/>
          <w:szCs w:val="27"/>
        </w:rPr>
        <w:t>ООО «Тепловик» Мариинский район,</w:t>
      </w:r>
      <w:r w:rsidRPr="008E33A8">
        <w:rPr>
          <w:sz w:val="27"/>
          <w:szCs w:val="27"/>
        </w:rPr>
        <w:t xml:space="preserve"> для утверждения норматива удельного расхода топлива на отпущенную электрическую и тепловую энергию от тепловых электрических станций и котельных ООО «Тепловик» на 2019 год</w:t>
      </w:r>
    </w:p>
    <w:p w:rsidR="008E33A8" w:rsidRPr="008E33A8" w:rsidRDefault="008E33A8" w:rsidP="008E33A8">
      <w:pPr>
        <w:ind w:left="426" w:right="850"/>
        <w:jc w:val="center"/>
        <w:rPr>
          <w:sz w:val="25"/>
          <w:szCs w:val="25"/>
        </w:rPr>
      </w:pPr>
    </w:p>
    <w:p w:rsidR="008E33A8" w:rsidRPr="008E33A8" w:rsidRDefault="008E33A8" w:rsidP="008E33A8">
      <w:pPr>
        <w:ind w:firstLine="567"/>
        <w:jc w:val="both"/>
        <w:rPr>
          <w:sz w:val="27"/>
          <w:szCs w:val="27"/>
        </w:rPr>
      </w:pPr>
      <w:r w:rsidRPr="008E33A8">
        <w:rPr>
          <w:sz w:val="27"/>
          <w:szCs w:val="27"/>
        </w:rPr>
        <w:t xml:space="preserve">В </w:t>
      </w:r>
      <w:r>
        <w:rPr>
          <w:sz w:val="27"/>
          <w:szCs w:val="27"/>
        </w:rPr>
        <w:t>р</w:t>
      </w:r>
      <w:r w:rsidRPr="008E33A8">
        <w:rPr>
          <w:sz w:val="27"/>
          <w:szCs w:val="27"/>
        </w:rPr>
        <w:t xml:space="preserve">егиональную энергетическую комиссию Кемеровской области обратилось </w:t>
      </w:r>
      <w:r w:rsidRPr="008E33A8">
        <w:rPr>
          <w:b/>
          <w:sz w:val="27"/>
          <w:szCs w:val="27"/>
        </w:rPr>
        <w:t>ООО «Тепловик»</w:t>
      </w:r>
      <w:r w:rsidRPr="008E33A8">
        <w:rPr>
          <w:sz w:val="27"/>
          <w:szCs w:val="27"/>
        </w:rPr>
        <w:t xml:space="preserve">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rsidR="008E33A8" w:rsidRPr="008E33A8" w:rsidRDefault="008E33A8" w:rsidP="008E33A8">
      <w:pPr>
        <w:ind w:firstLine="567"/>
        <w:jc w:val="both"/>
        <w:rPr>
          <w:sz w:val="27"/>
          <w:szCs w:val="27"/>
        </w:rPr>
      </w:pPr>
      <w:r w:rsidRPr="008E33A8">
        <w:rPr>
          <w:sz w:val="27"/>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rsidR="008E33A8" w:rsidRPr="008E33A8" w:rsidRDefault="008E33A8" w:rsidP="008E33A8">
      <w:pPr>
        <w:ind w:firstLine="567"/>
        <w:jc w:val="both"/>
        <w:rPr>
          <w:sz w:val="27"/>
          <w:szCs w:val="27"/>
        </w:rPr>
      </w:pPr>
      <w:r w:rsidRPr="008E33A8">
        <w:rPr>
          <w:sz w:val="27"/>
          <w:szCs w:val="27"/>
        </w:rPr>
        <w:t>- копия Устава (для организаций);</w:t>
      </w:r>
    </w:p>
    <w:p w:rsidR="008E33A8" w:rsidRPr="008E33A8" w:rsidRDefault="008E33A8" w:rsidP="008E33A8">
      <w:pPr>
        <w:ind w:firstLine="567"/>
        <w:jc w:val="both"/>
        <w:rPr>
          <w:sz w:val="27"/>
          <w:szCs w:val="27"/>
        </w:rPr>
      </w:pPr>
      <w:r w:rsidRPr="008E33A8">
        <w:rPr>
          <w:sz w:val="27"/>
          <w:szCs w:val="27"/>
        </w:rPr>
        <w:t>- копия свидетельства о государственной регистрации;</w:t>
      </w:r>
    </w:p>
    <w:p w:rsidR="008E33A8" w:rsidRPr="008E33A8" w:rsidRDefault="008E33A8" w:rsidP="008E33A8">
      <w:pPr>
        <w:ind w:firstLine="567"/>
        <w:jc w:val="both"/>
        <w:rPr>
          <w:sz w:val="27"/>
          <w:szCs w:val="27"/>
        </w:rPr>
      </w:pPr>
      <w:r w:rsidRPr="008E33A8">
        <w:rPr>
          <w:sz w:val="27"/>
          <w:szCs w:val="27"/>
        </w:rPr>
        <w:t>- копия свидетельства о постановке на учет в налоговом органе;</w:t>
      </w:r>
    </w:p>
    <w:p w:rsidR="008E33A8" w:rsidRPr="008E33A8" w:rsidRDefault="008E33A8" w:rsidP="008E33A8">
      <w:pPr>
        <w:ind w:firstLine="567"/>
        <w:jc w:val="both"/>
        <w:rPr>
          <w:sz w:val="27"/>
          <w:szCs w:val="27"/>
        </w:rPr>
      </w:pPr>
      <w:r w:rsidRPr="008E33A8">
        <w:rPr>
          <w:sz w:val="27"/>
          <w:szCs w:val="27"/>
        </w:rPr>
        <w:t>- пояснительную записку по тепловым электростанциям и котельным, подведомственным организации;</w:t>
      </w:r>
    </w:p>
    <w:p w:rsidR="008E33A8" w:rsidRPr="008E33A8" w:rsidRDefault="008E33A8" w:rsidP="008E33A8">
      <w:pPr>
        <w:ind w:firstLine="567"/>
        <w:jc w:val="both"/>
        <w:rPr>
          <w:sz w:val="27"/>
          <w:szCs w:val="27"/>
        </w:rPr>
      </w:pPr>
      <w:r w:rsidRPr="008E33A8">
        <w:rPr>
          <w:sz w:val="27"/>
          <w:szCs w:val="27"/>
        </w:rPr>
        <w:t>- расчеты удельных расходов топлива по каждой</w:t>
      </w:r>
      <w:r w:rsidRPr="008E33A8">
        <w:rPr>
          <w:i/>
          <w:sz w:val="27"/>
          <w:szCs w:val="27"/>
        </w:rPr>
        <w:t xml:space="preserve"> котельной на каждый месяц периода регулирования и в целом за расчетный период</w:t>
      </w:r>
      <w:r w:rsidRPr="008E33A8">
        <w:rPr>
          <w:sz w:val="27"/>
          <w:szCs w:val="27"/>
        </w:rPr>
        <w:t>;</w:t>
      </w:r>
    </w:p>
    <w:p w:rsidR="008E33A8" w:rsidRPr="008E33A8" w:rsidRDefault="008E33A8" w:rsidP="008E33A8">
      <w:pPr>
        <w:ind w:firstLine="567"/>
        <w:jc w:val="both"/>
        <w:rPr>
          <w:sz w:val="27"/>
          <w:szCs w:val="27"/>
        </w:rPr>
      </w:pPr>
      <w:r w:rsidRPr="008E33A8">
        <w:rPr>
          <w:sz w:val="27"/>
          <w:szCs w:val="27"/>
        </w:rPr>
        <w:t>- значения нормативов на год расчетный, текущий и за два года, предшествующих году текущему, включенных в тариф;</w:t>
      </w:r>
    </w:p>
    <w:p w:rsidR="008E33A8" w:rsidRPr="008E33A8" w:rsidRDefault="008E33A8" w:rsidP="008E33A8">
      <w:pPr>
        <w:ind w:firstLine="567"/>
        <w:jc w:val="both"/>
        <w:rPr>
          <w:sz w:val="27"/>
          <w:szCs w:val="27"/>
        </w:rPr>
      </w:pPr>
      <w:r w:rsidRPr="008E33A8">
        <w:rPr>
          <w:sz w:val="27"/>
          <w:szCs w:val="27"/>
        </w:rPr>
        <w:t>- материалы, обосновывающие значения нормативов;</w:t>
      </w:r>
    </w:p>
    <w:p w:rsidR="008E33A8" w:rsidRPr="008E33A8" w:rsidRDefault="008E33A8" w:rsidP="008E33A8">
      <w:pPr>
        <w:ind w:firstLine="567"/>
        <w:jc w:val="both"/>
        <w:rPr>
          <w:sz w:val="27"/>
          <w:szCs w:val="27"/>
        </w:rPr>
      </w:pPr>
      <w:r w:rsidRPr="008E33A8">
        <w:rPr>
          <w:sz w:val="27"/>
          <w:szCs w:val="27"/>
        </w:rPr>
        <w:t>- заключение экспертизы материалов, обосновывающих значение нормативов удельных расходов топлива, выполненной ОАО «АЭЭ».</w:t>
      </w:r>
    </w:p>
    <w:p w:rsidR="008E33A8" w:rsidRPr="008E33A8" w:rsidRDefault="008E33A8" w:rsidP="008E33A8">
      <w:pPr>
        <w:ind w:firstLine="567"/>
        <w:jc w:val="both"/>
        <w:rPr>
          <w:sz w:val="27"/>
          <w:szCs w:val="27"/>
        </w:rPr>
      </w:pPr>
    </w:p>
    <w:p w:rsidR="008E33A8" w:rsidRPr="008E33A8" w:rsidRDefault="008E33A8" w:rsidP="008E33A8">
      <w:pPr>
        <w:ind w:firstLine="567"/>
        <w:jc w:val="both"/>
        <w:rPr>
          <w:sz w:val="27"/>
          <w:szCs w:val="27"/>
        </w:rPr>
      </w:pPr>
      <w:r w:rsidRPr="008E33A8">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8E33A8">
          <w:rPr>
            <w:sz w:val="27"/>
            <w:szCs w:val="27"/>
          </w:rPr>
          <w:t>2009 г</w:t>
        </w:r>
      </w:smartTag>
      <w:r w:rsidRPr="008E33A8">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8E33A8">
          <w:rPr>
            <w:sz w:val="27"/>
            <w:szCs w:val="27"/>
          </w:rPr>
          <w:t>2008 г</w:t>
        </w:r>
      </w:smartTag>
      <w:r w:rsidRPr="008E33A8">
        <w:rPr>
          <w:sz w:val="27"/>
          <w:szCs w:val="27"/>
        </w:rPr>
        <w:t>. № 323.</w:t>
      </w:r>
    </w:p>
    <w:p w:rsidR="008E33A8" w:rsidRPr="008E33A8" w:rsidRDefault="008E33A8" w:rsidP="008E33A8">
      <w:pPr>
        <w:ind w:firstLine="567"/>
        <w:jc w:val="both"/>
        <w:rPr>
          <w:sz w:val="27"/>
          <w:szCs w:val="27"/>
        </w:rPr>
      </w:pPr>
    </w:p>
    <w:p w:rsidR="008E33A8" w:rsidRPr="008E33A8" w:rsidRDefault="008E33A8" w:rsidP="008E33A8">
      <w:pPr>
        <w:ind w:firstLine="567"/>
        <w:jc w:val="both"/>
        <w:rPr>
          <w:sz w:val="27"/>
          <w:szCs w:val="27"/>
        </w:rPr>
      </w:pPr>
      <w:r w:rsidRPr="008E33A8">
        <w:rPr>
          <w:sz w:val="27"/>
          <w:szCs w:val="27"/>
        </w:rPr>
        <w:t>В таблице 1 представлена динамика основных показателей удельного расхода топлива на отпущенную тепловую энергию.</w:t>
      </w:r>
    </w:p>
    <w:p w:rsidR="008E33A8" w:rsidRPr="008E33A8" w:rsidRDefault="008E33A8" w:rsidP="008E33A8">
      <w:pPr>
        <w:ind w:firstLine="567"/>
        <w:jc w:val="both"/>
        <w:rPr>
          <w:sz w:val="27"/>
          <w:szCs w:val="27"/>
        </w:rPr>
        <w:sectPr w:rsidR="008E33A8" w:rsidRPr="008E33A8" w:rsidSect="002647F0">
          <w:pgSz w:w="11906" w:h="16838"/>
          <w:pgMar w:top="426" w:right="566" w:bottom="284" w:left="1134" w:header="720" w:footer="720" w:gutter="0"/>
          <w:cols w:space="720"/>
        </w:sectPr>
      </w:pPr>
    </w:p>
    <w:p w:rsidR="008E33A8" w:rsidRPr="008E33A8" w:rsidRDefault="008E33A8" w:rsidP="008E33A8">
      <w:pPr>
        <w:jc w:val="right"/>
        <w:rPr>
          <w:b/>
          <w:sz w:val="22"/>
          <w:szCs w:val="22"/>
        </w:rPr>
      </w:pPr>
      <w:r w:rsidRPr="008E33A8">
        <w:rPr>
          <w:b/>
          <w:sz w:val="22"/>
          <w:szCs w:val="22"/>
        </w:rPr>
        <w:lastRenderedPageBreak/>
        <w:t>Таблица 1</w:t>
      </w:r>
    </w:p>
    <w:p w:rsidR="008E33A8" w:rsidRPr="008E33A8" w:rsidRDefault="008E33A8" w:rsidP="008E33A8">
      <w:pPr>
        <w:jc w:val="center"/>
        <w:rPr>
          <w:b/>
          <w:sz w:val="22"/>
          <w:szCs w:val="22"/>
        </w:rPr>
      </w:pPr>
      <w:r w:rsidRPr="008E33A8">
        <w:rPr>
          <w:b/>
          <w:sz w:val="22"/>
          <w:szCs w:val="22"/>
        </w:rPr>
        <w:t>ДИНАМИКА ОСНОВНЫХ ПОКАЗАТЕЛЕЙ</w:t>
      </w:r>
    </w:p>
    <w:p w:rsidR="008E33A8" w:rsidRPr="008E33A8" w:rsidRDefault="008E33A8" w:rsidP="008E33A8">
      <w:pPr>
        <w:jc w:val="center"/>
        <w:rPr>
          <w:b/>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059"/>
        <w:gridCol w:w="984"/>
        <w:gridCol w:w="1137"/>
        <w:gridCol w:w="992"/>
      </w:tblGrid>
      <w:tr w:rsidR="008E33A8" w:rsidRPr="008E33A8" w:rsidTr="002647F0">
        <w:tc>
          <w:tcPr>
            <w:tcW w:w="6204" w:type="dxa"/>
            <w:vMerge w:val="restart"/>
            <w:tcMar>
              <w:left w:w="28" w:type="dxa"/>
              <w:right w:w="28" w:type="dxa"/>
            </w:tcMar>
            <w:vAlign w:val="center"/>
          </w:tcPr>
          <w:p w:rsidR="008E33A8" w:rsidRPr="008E33A8" w:rsidRDefault="008E33A8" w:rsidP="008E33A8">
            <w:pPr>
              <w:jc w:val="center"/>
              <w:rPr>
                <w:sz w:val="22"/>
                <w:szCs w:val="22"/>
              </w:rPr>
            </w:pPr>
            <w:r w:rsidRPr="008E33A8">
              <w:rPr>
                <w:sz w:val="22"/>
                <w:szCs w:val="22"/>
              </w:rPr>
              <w:t>показатели</w:t>
            </w:r>
          </w:p>
        </w:tc>
        <w:tc>
          <w:tcPr>
            <w:tcW w:w="1059" w:type="dxa"/>
            <w:tcMar>
              <w:left w:w="28" w:type="dxa"/>
              <w:right w:w="28" w:type="dxa"/>
            </w:tcMar>
          </w:tcPr>
          <w:p w:rsidR="008E33A8" w:rsidRPr="008E33A8" w:rsidRDefault="008E33A8" w:rsidP="008E33A8">
            <w:pPr>
              <w:jc w:val="center"/>
              <w:rPr>
                <w:sz w:val="22"/>
                <w:szCs w:val="22"/>
              </w:rPr>
            </w:pPr>
            <w:r w:rsidRPr="008E33A8">
              <w:rPr>
                <w:sz w:val="22"/>
                <w:szCs w:val="22"/>
              </w:rPr>
              <w:t>2016 г.*</w:t>
            </w:r>
          </w:p>
        </w:tc>
        <w:tc>
          <w:tcPr>
            <w:tcW w:w="984" w:type="dxa"/>
            <w:tcMar>
              <w:left w:w="28" w:type="dxa"/>
              <w:right w:w="28" w:type="dxa"/>
            </w:tcMar>
          </w:tcPr>
          <w:p w:rsidR="008E33A8" w:rsidRPr="008E33A8" w:rsidRDefault="008E33A8" w:rsidP="008E33A8">
            <w:pPr>
              <w:jc w:val="center"/>
              <w:rPr>
                <w:sz w:val="22"/>
                <w:szCs w:val="22"/>
              </w:rPr>
            </w:pPr>
            <w:r w:rsidRPr="008E33A8">
              <w:rPr>
                <w:sz w:val="22"/>
                <w:szCs w:val="22"/>
              </w:rPr>
              <w:t>2017 г.*</w:t>
            </w:r>
          </w:p>
        </w:tc>
        <w:tc>
          <w:tcPr>
            <w:tcW w:w="1137" w:type="dxa"/>
            <w:tcMar>
              <w:left w:w="28" w:type="dxa"/>
              <w:right w:w="28" w:type="dxa"/>
            </w:tcMar>
          </w:tcPr>
          <w:p w:rsidR="008E33A8" w:rsidRPr="008E33A8" w:rsidRDefault="008E33A8" w:rsidP="008E33A8">
            <w:pPr>
              <w:jc w:val="center"/>
              <w:rPr>
                <w:sz w:val="22"/>
                <w:szCs w:val="22"/>
              </w:rPr>
            </w:pPr>
            <w:r w:rsidRPr="008E33A8">
              <w:rPr>
                <w:sz w:val="22"/>
                <w:szCs w:val="22"/>
              </w:rPr>
              <w:t>2018 г.*</w:t>
            </w:r>
          </w:p>
        </w:tc>
        <w:tc>
          <w:tcPr>
            <w:tcW w:w="992" w:type="dxa"/>
            <w:tcMar>
              <w:left w:w="28" w:type="dxa"/>
              <w:right w:w="28" w:type="dxa"/>
            </w:tcMar>
          </w:tcPr>
          <w:p w:rsidR="008E33A8" w:rsidRPr="008E33A8" w:rsidRDefault="008E33A8" w:rsidP="008E33A8">
            <w:pPr>
              <w:jc w:val="center"/>
              <w:rPr>
                <w:sz w:val="22"/>
                <w:szCs w:val="22"/>
              </w:rPr>
            </w:pPr>
            <w:r w:rsidRPr="008E33A8">
              <w:rPr>
                <w:sz w:val="22"/>
                <w:szCs w:val="22"/>
              </w:rPr>
              <w:t>2019 г.</w:t>
            </w:r>
          </w:p>
        </w:tc>
      </w:tr>
      <w:tr w:rsidR="008E33A8" w:rsidRPr="008E33A8" w:rsidTr="002647F0">
        <w:tc>
          <w:tcPr>
            <w:tcW w:w="6204" w:type="dxa"/>
            <w:vMerge/>
            <w:tcMar>
              <w:left w:w="28" w:type="dxa"/>
              <w:right w:w="28" w:type="dxa"/>
            </w:tcMar>
          </w:tcPr>
          <w:p w:rsidR="008E33A8" w:rsidRPr="008E33A8" w:rsidRDefault="008E33A8" w:rsidP="008E33A8">
            <w:pPr>
              <w:jc w:val="center"/>
              <w:rPr>
                <w:sz w:val="22"/>
                <w:szCs w:val="22"/>
              </w:rPr>
            </w:pPr>
          </w:p>
        </w:tc>
        <w:tc>
          <w:tcPr>
            <w:tcW w:w="1059" w:type="dxa"/>
            <w:tcMar>
              <w:left w:w="28" w:type="dxa"/>
              <w:right w:w="28" w:type="dxa"/>
            </w:tcMar>
          </w:tcPr>
          <w:p w:rsidR="008E33A8" w:rsidRPr="008E33A8" w:rsidRDefault="008E33A8" w:rsidP="008E33A8">
            <w:pPr>
              <w:jc w:val="center"/>
              <w:rPr>
                <w:sz w:val="22"/>
                <w:szCs w:val="22"/>
              </w:rPr>
            </w:pPr>
            <w:r w:rsidRPr="008E33A8">
              <w:rPr>
                <w:sz w:val="22"/>
                <w:szCs w:val="22"/>
              </w:rPr>
              <w:t>план</w:t>
            </w:r>
          </w:p>
        </w:tc>
        <w:tc>
          <w:tcPr>
            <w:tcW w:w="984" w:type="dxa"/>
            <w:tcMar>
              <w:left w:w="28" w:type="dxa"/>
              <w:right w:w="28" w:type="dxa"/>
            </w:tcMar>
          </w:tcPr>
          <w:p w:rsidR="008E33A8" w:rsidRPr="008E33A8" w:rsidRDefault="008E33A8" w:rsidP="008E33A8">
            <w:pPr>
              <w:jc w:val="center"/>
              <w:rPr>
                <w:sz w:val="22"/>
                <w:szCs w:val="22"/>
              </w:rPr>
            </w:pPr>
            <w:r w:rsidRPr="008E33A8">
              <w:rPr>
                <w:sz w:val="22"/>
                <w:szCs w:val="22"/>
              </w:rPr>
              <w:t>план</w:t>
            </w:r>
          </w:p>
        </w:tc>
        <w:tc>
          <w:tcPr>
            <w:tcW w:w="1137" w:type="dxa"/>
            <w:tcMar>
              <w:left w:w="28" w:type="dxa"/>
              <w:right w:w="28" w:type="dxa"/>
            </w:tcMar>
          </w:tcPr>
          <w:p w:rsidR="008E33A8" w:rsidRPr="008E33A8" w:rsidRDefault="008E33A8" w:rsidP="008E33A8">
            <w:pPr>
              <w:jc w:val="center"/>
              <w:rPr>
                <w:sz w:val="22"/>
                <w:szCs w:val="22"/>
              </w:rPr>
            </w:pPr>
            <w:r w:rsidRPr="008E33A8">
              <w:rPr>
                <w:sz w:val="22"/>
                <w:szCs w:val="22"/>
              </w:rPr>
              <w:t>план</w:t>
            </w:r>
          </w:p>
        </w:tc>
        <w:tc>
          <w:tcPr>
            <w:tcW w:w="992" w:type="dxa"/>
            <w:tcMar>
              <w:left w:w="28" w:type="dxa"/>
              <w:right w:w="28" w:type="dxa"/>
            </w:tcMar>
          </w:tcPr>
          <w:p w:rsidR="008E33A8" w:rsidRPr="008E33A8" w:rsidRDefault="008E33A8" w:rsidP="008E33A8">
            <w:pPr>
              <w:jc w:val="center"/>
              <w:rPr>
                <w:sz w:val="22"/>
                <w:szCs w:val="22"/>
              </w:rPr>
            </w:pPr>
            <w:r w:rsidRPr="008E33A8">
              <w:rPr>
                <w:sz w:val="22"/>
                <w:szCs w:val="22"/>
              </w:rPr>
              <w:t>расчет</w:t>
            </w:r>
          </w:p>
        </w:tc>
      </w:tr>
      <w:tr w:rsidR="008E33A8" w:rsidRPr="008E33A8" w:rsidTr="002647F0">
        <w:tc>
          <w:tcPr>
            <w:tcW w:w="10376" w:type="dxa"/>
            <w:gridSpan w:val="5"/>
            <w:tcMar>
              <w:left w:w="28" w:type="dxa"/>
              <w:right w:w="28" w:type="dxa"/>
            </w:tcMar>
          </w:tcPr>
          <w:p w:rsidR="008E33A8" w:rsidRPr="008E33A8" w:rsidRDefault="008E33A8" w:rsidP="008E33A8">
            <w:pPr>
              <w:jc w:val="center"/>
              <w:rPr>
                <w:sz w:val="22"/>
                <w:szCs w:val="22"/>
              </w:rPr>
            </w:pPr>
            <w:r w:rsidRPr="008E33A8">
              <w:rPr>
                <w:sz w:val="22"/>
                <w:szCs w:val="22"/>
              </w:rPr>
              <w:t>по организации (в целом)</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Производство тепловой энергии, тыс. Гкал</w:t>
            </w:r>
          </w:p>
        </w:tc>
        <w:tc>
          <w:tcPr>
            <w:tcW w:w="1059" w:type="dxa"/>
            <w:tcMar>
              <w:left w:w="28" w:type="dxa"/>
              <w:right w:w="28" w:type="dxa"/>
            </w:tcMar>
            <w:vAlign w:val="center"/>
          </w:tcPr>
          <w:p w:rsidR="008E33A8" w:rsidRPr="008E33A8" w:rsidRDefault="008E33A8" w:rsidP="008E33A8">
            <w:pPr>
              <w:jc w:val="center"/>
            </w:pPr>
          </w:p>
        </w:tc>
        <w:tc>
          <w:tcPr>
            <w:tcW w:w="984" w:type="dxa"/>
            <w:tcMar>
              <w:left w:w="28" w:type="dxa"/>
              <w:right w:w="28" w:type="dxa"/>
            </w:tcMar>
            <w:vAlign w:val="center"/>
          </w:tcPr>
          <w:p w:rsidR="008E33A8" w:rsidRPr="008E33A8" w:rsidRDefault="008E33A8" w:rsidP="008E33A8">
            <w:pPr>
              <w:jc w:val="center"/>
            </w:pPr>
          </w:p>
        </w:tc>
        <w:tc>
          <w:tcPr>
            <w:tcW w:w="1137" w:type="dxa"/>
            <w:tcMar>
              <w:left w:w="28" w:type="dxa"/>
              <w:right w:w="28" w:type="dxa"/>
            </w:tcMar>
            <w:vAlign w:val="center"/>
          </w:tcPr>
          <w:p w:rsidR="008E33A8" w:rsidRPr="008E33A8" w:rsidRDefault="008E33A8" w:rsidP="008E33A8">
            <w:pPr>
              <w:jc w:val="center"/>
            </w:pPr>
          </w:p>
        </w:tc>
        <w:tc>
          <w:tcPr>
            <w:tcW w:w="992" w:type="dxa"/>
            <w:tcMar>
              <w:left w:w="28" w:type="dxa"/>
              <w:right w:w="28" w:type="dxa"/>
            </w:tcMar>
            <w:vAlign w:val="center"/>
          </w:tcPr>
          <w:p w:rsidR="008E33A8" w:rsidRPr="008E33A8" w:rsidRDefault="008E33A8" w:rsidP="008E33A8">
            <w:pPr>
              <w:jc w:val="center"/>
            </w:pPr>
            <w:r w:rsidRPr="008E33A8">
              <w:t>46,757</w:t>
            </w:r>
          </w:p>
        </w:tc>
      </w:tr>
      <w:tr w:rsidR="008E33A8" w:rsidRPr="008E33A8" w:rsidTr="002647F0">
        <w:tc>
          <w:tcPr>
            <w:tcW w:w="6204" w:type="dxa"/>
            <w:tcMar>
              <w:left w:w="28" w:type="dxa"/>
              <w:right w:w="28" w:type="dxa"/>
            </w:tcMar>
          </w:tcPr>
          <w:p w:rsidR="008E33A8" w:rsidRPr="008E33A8" w:rsidRDefault="008E33A8" w:rsidP="008E33A8">
            <w:pPr>
              <w:rPr>
                <w:sz w:val="28"/>
                <w:szCs w:val="28"/>
              </w:rPr>
            </w:pPr>
            <w:proofErr w:type="gramStart"/>
            <w:r w:rsidRPr="008E33A8">
              <w:rPr>
                <w:szCs w:val="20"/>
              </w:rPr>
              <w:t>Отпуск  тепловой</w:t>
            </w:r>
            <w:proofErr w:type="gramEnd"/>
            <w:r w:rsidRPr="008E33A8">
              <w:rPr>
                <w:szCs w:val="20"/>
              </w:rPr>
              <w:t xml:space="preserve"> энергии, тыс. Гкал</w:t>
            </w:r>
          </w:p>
        </w:tc>
        <w:tc>
          <w:tcPr>
            <w:tcW w:w="1059" w:type="dxa"/>
            <w:tcMar>
              <w:left w:w="28" w:type="dxa"/>
              <w:right w:w="28" w:type="dxa"/>
            </w:tcMar>
            <w:vAlign w:val="center"/>
          </w:tcPr>
          <w:p w:rsidR="008E33A8" w:rsidRPr="008E33A8" w:rsidRDefault="008E33A8" w:rsidP="008E33A8">
            <w:pPr>
              <w:jc w:val="center"/>
            </w:pPr>
          </w:p>
        </w:tc>
        <w:tc>
          <w:tcPr>
            <w:tcW w:w="984" w:type="dxa"/>
            <w:tcMar>
              <w:left w:w="28" w:type="dxa"/>
              <w:right w:w="28" w:type="dxa"/>
            </w:tcMar>
            <w:vAlign w:val="center"/>
          </w:tcPr>
          <w:p w:rsidR="008E33A8" w:rsidRPr="008E33A8" w:rsidRDefault="008E33A8" w:rsidP="008E33A8">
            <w:pPr>
              <w:jc w:val="center"/>
            </w:pPr>
          </w:p>
        </w:tc>
        <w:tc>
          <w:tcPr>
            <w:tcW w:w="1137" w:type="dxa"/>
            <w:tcMar>
              <w:left w:w="28" w:type="dxa"/>
              <w:right w:w="28" w:type="dxa"/>
            </w:tcMar>
            <w:vAlign w:val="center"/>
          </w:tcPr>
          <w:p w:rsidR="008E33A8" w:rsidRPr="008E33A8" w:rsidRDefault="008E33A8" w:rsidP="008E33A8">
            <w:pPr>
              <w:jc w:val="center"/>
            </w:pPr>
          </w:p>
        </w:tc>
        <w:tc>
          <w:tcPr>
            <w:tcW w:w="992" w:type="dxa"/>
            <w:tcMar>
              <w:left w:w="28" w:type="dxa"/>
              <w:right w:w="28" w:type="dxa"/>
            </w:tcMar>
            <w:vAlign w:val="center"/>
          </w:tcPr>
          <w:p w:rsidR="008E33A8" w:rsidRPr="008E33A8" w:rsidRDefault="008E33A8" w:rsidP="008E33A8">
            <w:pPr>
              <w:jc w:val="center"/>
            </w:pPr>
            <w:r w:rsidRPr="008E33A8">
              <w:t>45,789</w:t>
            </w:r>
          </w:p>
        </w:tc>
      </w:tr>
      <w:tr w:rsidR="008E33A8" w:rsidRPr="008E33A8" w:rsidTr="002647F0">
        <w:trPr>
          <w:trHeight w:val="327"/>
        </w:trPr>
        <w:tc>
          <w:tcPr>
            <w:tcW w:w="6204" w:type="dxa"/>
            <w:tcMar>
              <w:left w:w="28" w:type="dxa"/>
              <w:right w:w="28" w:type="dxa"/>
            </w:tcMar>
          </w:tcPr>
          <w:p w:rsidR="008E33A8" w:rsidRPr="008E33A8" w:rsidRDefault="008E33A8" w:rsidP="008E33A8">
            <w:pPr>
              <w:rPr>
                <w:sz w:val="28"/>
                <w:szCs w:val="28"/>
              </w:rPr>
            </w:pPr>
            <w:r w:rsidRPr="008E33A8">
              <w:rPr>
                <w:szCs w:val="20"/>
              </w:rPr>
              <w:t xml:space="preserve">Средневзвешенный норматив удельного расхода топлива на производство тепловой энергии, кг </w:t>
            </w:r>
            <w:proofErr w:type="spellStart"/>
            <w:r w:rsidRPr="008E33A8">
              <w:rPr>
                <w:szCs w:val="20"/>
              </w:rPr>
              <w:t>у.т</w:t>
            </w:r>
            <w:proofErr w:type="spellEnd"/>
            <w:r w:rsidRPr="008E33A8">
              <w:rPr>
                <w:szCs w:val="20"/>
              </w:rPr>
              <w:t>./Гкал</w:t>
            </w:r>
          </w:p>
        </w:tc>
        <w:tc>
          <w:tcPr>
            <w:tcW w:w="1059" w:type="dxa"/>
            <w:tcMar>
              <w:left w:w="28" w:type="dxa"/>
              <w:right w:w="28" w:type="dxa"/>
            </w:tcMar>
            <w:vAlign w:val="center"/>
          </w:tcPr>
          <w:p w:rsidR="008E33A8" w:rsidRPr="008E33A8" w:rsidRDefault="008E33A8" w:rsidP="008E33A8">
            <w:pPr>
              <w:jc w:val="center"/>
            </w:pPr>
          </w:p>
        </w:tc>
        <w:tc>
          <w:tcPr>
            <w:tcW w:w="984" w:type="dxa"/>
            <w:tcMar>
              <w:left w:w="28" w:type="dxa"/>
              <w:right w:w="28" w:type="dxa"/>
            </w:tcMar>
            <w:vAlign w:val="center"/>
          </w:tcPr>
          <w:p w:rsidR="008E33A8" w:rsidRPr="008E33A8" w:rsidRDefault="008E33A8" w:rsidP="008E33A8">
            <w:pPr>
              <w:jc w:val="center"/>
            </w:pPr>
          </w:p>
        </w:tc>
        <w:tc>
          <w:tcPr>
            <w:tcW w:w="1137" w:type="dxa"/>
            <w:tcMar>
              <w:left w:w="28" w:type="dxa"/>
              <w:right w:w="28" w:type="dxa"/>
            </w:tcMar>
            <w:vAlign w:val="center"/>
          </w:tcPr>
          <w:p w:rsidR="008E33A8" w:rsidRPr="008E33A8" w:rsidRDefault="008E33A8" w:rsidP="008E33A8">
            <w:pPr>
              <w:jc w:val="center"/>
            </w:pPr>
          </w:p>
        </w:tc>
        <w:tc>
          <w:tcPr>
            <w:tcW w:w="992" w:type="dxa"/>
            <w:tcMar>
              <w:left w:w="28" w:type="dxa"/>
              <w:right w:w="28" w:type="dxa"/>
            </w:tcMar>
            <w:vAlign w:val="center"/>
          </w:tcPr>
          <w:p w:rsidR="008E33A8" w:rsidRPr="008E33A8" w:rsidRDefault="008E33A8" w:rsidP="008E33A8">
            <w:pPr>
              <w:jc w:val="center"/>
            </w:pPr>
            <w:r w:rsidRPr="008E33A8">
              <w:rPr>
                <w:szCs w:val="20"/>
              </w:rPr>
              <w:t>218,12</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Расход тепловой энергии на собственные нужды, тыс. Гкал/%</w:t>
            </w:r>
          </w:p>
        </w:tc>
        <w:tc>
          <w:tcPr>
            <w:tcW w:w="1059" w:type="dxa"/>
            <w:tcMar>
              <w:left w:w="28" w:type="dxa"/>
              <w:right w:w="28" w:type="dxa"/>
            </w:tcMar>
            <w:vAlign w:val="center"/>
          </w:tcPr>
          <w:p w:rsidR="008E33A8" w:rsidRPr="008E33A8" w:rsidRDefault="008E33A8" w:rsidP="008E33A8">
            <w:pPr>
              <w:jc w:val="center"/>
              <w:rPr>
                <w:szCs w:val="20"/>
              </w:rPr>
            </w:pPr>
          </w:p>
        </w:tc>
        <w:tc>
          <w:tcPr>
            <w:tcW w:w="984" w:type="dxa"/>
            <w:tcMar>
              <w:left w:w="28" w:type="dxa"/>
              <w:right w:w="28" w:type="dxa"/>
            </w:tcMar>
            <w:vAlign w:val="center"/>
          </w:tcPr>
          <w:p w:rsidR="008E33A8" w:rsidRPr="008E33A8" w:rsidRDefault="008E33A8" w:rsidP="008E33A8">
            <w:pPr>
              <w:jc w:val="center"/>
              <w:rPr>
                <w:szCs w:val="20"/>
              </w:rPr>
            </w:pPr>
          </w:p>
        </w:tc>
        <w:tc>
          <w:tcPr>
            <w:tcW w:w="1137" w:type="dxa"/>
            <w:tcMar>
              <w:left w:w="28" w:type="dxa"/>
              <w:right w:w="28" w:type="dxa"/>
            </w:tcMar>
            <w:vAlign w:val="center"/>
          </w:tcPr>
          <w:p w:rsidR="008E33A8" w:rsidRPr="008E33A8" w:rsidRDefault="008E33A8" w:rsidP="008E33A8">
            <w:pPr>
              <w:jc w:val="center"/>
              <w:rPr>
                <w:szCs w:val="20"/>
              </w:rPr>
            </w:pPr>
          </w:p>
        </w:tc>
        <w:tc>
          <w:tcPr>
            <w:tcW w:w="992" w:type="dxa"/>
            <w:tcMar>
              <w:left w:w="28" w:type="dxa"/>
              <w:right w:w="28" w:type="dxa"/>
            </w:tcMar>
            <w:vAlign w:val="center"/>
          </w:tcPr>
          <w:p w:rsidR="008E33A8" w:rsidRPr="008E33A8" w:rsidRDefault="008E33A8" w:rsidP="008E33A8">
            <w:pPr>
              <w:jc w:val="center"/>
              <w:rPr>
                <w:szCs w:val="20"/>
              </w:rPr>
            </w:pPr>
            <w:r w:rsidRPr="008E33A8">
              <w:rPr>
                <w:szCs w:val="20"/>
              </w:rPr>
              <w:t>0,967/</w:t>
            </w:r>
          </w:p>
          <w:p w:rsidR="008E33A8" w:rsidRPr="008E33A8" w:rsidRDefault="008E33A8" w:rsidP="008E33A8">
            <w:pPr>
              <w:jc w:val="center"/>
              <w:rPr>
                <w:szCs w:val="20"/>
              </w:rPr>
            </w:pPr>
            <w:r w:rsidRPr="008E33A8">
              <w:rPr>
                <w:szCs w:val="20"/>
              </w:rPr>
              <w:t>2,069</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 xml:space="preserve">Норматив удельного расхода топлива на отпущенную тепловую энергию, кг </w:t>
            </w:r>
            <w:proofErr w:type="spellStart"/>
            <w:r w:rsidRPr="008E33A8">
              <w:rPr>
                <w:szCs w:val="20"/>
              </w:rPr>
              <w:t>у.т</w:t>
            </w:r>
            <w:proofErr w:type="spellEnd"/>
            <w:r w:rsidRPr="008E33A8">
              <w:rPr>
                <w:szCs w:val="20"/>
              </w:rPr>
              <w:t>./Гкал</w:t>
            </w:r>
          </w:p>
        </w:tc>
        <w:tc>
          <w:tcPr>
            <w:tcW w:w="1059" w:type="dxa"/>
            <w:tcMar>
              <w:left w:w="28" w:type="dxa"/>
              <w:right w:w="28" w:type="dxa"/>
            </w:tcMar>
            <w:vAlign w:val="center"/>
          </w:tcPr>
          <w:p w:rsidR="008E33A8" w:rsidRPr="008E33A8" w:rsidRDefault="008E33A8" w:rsidP="008E33A8">
            <w:pPr>
              <w:jc w:val="center"/>
              <w:rPr>
                <w:szCs w:val="20"/>
              </w:rPr>
            </w:pPr>
          </w:p>
        </w:tc>
        <w:tc>
          <w:tcPr>
            <w:tcW w:w="984" w:type="dxa"/>
            <w:tcMar>
              <w:left w:w="28" w:type="dxa"/>
              <w:right w:w="28" w:type="dxa"/>
            </w:tcMar>
            <w:vAlign w:val="center"/>
          </w:tcPr>
          <w:p w:rsidR="008E33A8" w:rsidRPr="008E33A8" w:rsidRDefault="008E33A8" w:rsidP="008E33A8">
            <w:pPr>
              <w:jc w:val="center"/>
              <w:rPr>
                <w:szCs w:val="20"/>
              </w:rPr>
            </w:pPr>
          </w:p>
        </w:tc>
        <w:tc>
          <w:tcPr>
            <w:tcW w:w="1137" w:type="dxa"/>
            <w:tcMar>
              <w:left w:w="28" w:type="dxa"/>
              <w:right w:w="28" w:type="dxa"/>
            </w:tcMar>
            <w:vAlign w:val="center"/>
          </w:tcPr>
          <w:p w:rsidR="008E33A8" w:rsidRPr="008E33A8" w:rsidRDefault="008E33A8" w:rsidP="008E33A8">
            <w:pPr>
              <w:jc w:val="center"/>
              <w:rPr>
                <w:szCs w:val="20"/>
              </w:rPr>
            </w:pPr>
          </w:p>
        </w:tc>
        <w:tc>
          <w:tcPr>
            <w:tcW w:w="992" w:type="dxa"/>
            <w:tcMar>
              <w:left w:w="28" w:type="dxa"/>
              <w:right w:w="28" w:type="dxa"/>
            </w:tcMar>
            <w:vAlign w:val="center"/>
          </w:tcPr>
          <w:p w:rsidR="008E33A8" w:rsidRPr="008E33A8" w:rsidRDefault="008E33A8" w:rsidP="008E33A8">
            <w:pPr>
              <w:jc w:val="center"/>
              <w:rPr>
                <w:szCs w:val="20"/>
              </w:rPr>
            </w:pPr>
            <w:r w:rsidRPr="008E33A8">
              <w:rPr>
                <w:szCs w:val="20"/>
              </w:rPr>
              <w:t>222,73</w:t>
            </w:r>
          </w:p>
        </w:tc>
      </w:tr>
      <w:tr w:rsidR="008E33A8" w:rsidRPr="008E33A8" w:rsidTr="002647F0">
        <w:tc>
          <w:tcPr>
            <w:tcW w:w="10376" w:type="dxa"/>
            <w:gridSpan w:val="5"/>
            <w:tcMar>
              <w:left w:w="28" w:type="dxa"/>
              <w:right w:w="28" w:type="dxa"/>
            </w:tcMar>
          </w:tcPr>
          <w:p w:rsidR="008E33A8" w:rsidRPr="008E33A8" w:rsidRDefault="008E33A8" w:rsidP="008E33A8">
            <w:pPr>
              <w:jc w:val="center"/>
              <w:rPr>
                <w:sz w:val="22"/>
                <w:szCs w:val="22"/>
              </w:rPr>
            </w:pPr>
            <w:r w:rsidRPr="008E33A8">
              <w:rPr>
                <w:sz w:val="22"/>
                <w:szCs w:val="22"/>
              </w:rPr>
              <w:t>по видам топлива</w:t>
            </w:r>
          </w:p>
        </w:tc>
      </w:tr>
      <w:tr w:rsidR="008E33A8" w:rsidRPr="008E33A8" w:rsidTr="002647F0">
        <w:tc>
          <w:tcPr>
            <w:tcW w:w="10376" w:type="dxa"/>
            <w:gridSpan w:val="5"/>
            <w:tcMar>
              <w:left w:w="28" w:type="dxa"/>
              <w:right w:w="28" w:type="dxa"/>
            </w:tcMar>
          </w:tcPr>
          <w:p w:rsidR="008E33A8" w:rsidRPr="008E33A8" w:rsidRDefault="008E33A8" w:rsidP="008E33A8">
            <w:pPr>
              <w:jc w:val="center"/>
              <w:rPr>
                <w:sz w:val="28"/>
                <w:szCs w:val="28"/>
              </w:rPr>
            </w:pPr>
            <w:r w:rsidRPr="008E33A8">
              <w:rPr>
                <w:sz w:val="22"/>
                <w:szCs w:val="22"/>
              </w:rPr>
              <w:t xml:space="preserve">        </w:t>
            </w:r>
            <w:r w:rsidRPr="008E33A8">
              <w:rPr>
                <w:i/>
                <w:sz w:val="22"/>
                <w:szCs w:val="22"/>
              </w:rPr>
              <w:t>газ</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Производство тепловой энергии, тыс. Гкал</w:t>
            </w:r>
          </w:p>
        </w:tc>
        <w:tc>
          <w:tcPr>
            <w:tcW w:w="1059" w:type="dxa"/>
            <w:tcMar>
              <w:left w:w="28" w:type="dxa"/>
              <w:right w:w="28" w:type="dxa"/>
            </w:tcMar>
          </w:tcPr>
          <w:p w:rsidR="008E33A8" w:rsidRPr="008E33A8" w:rsidRDefault="008E33A8" w:rsidP="008E33A8">
            <w:pPr>
              <w:jc w:val="center"/>
              <w:rPr>
                <w:b/>
                <w:sz w:val="28"/>
                <w:szCs w:val="28"/>
              </w:rPr>
            </w:pPr>
          </w:p>
        </w:tc>
        <w:tc>
          <w:tcPr>
            <w:tcW w:w="984" w:type="dxa"/>
            <w:tcMar>
              <w:left w:w="28" w:type="dxa"/>
              <w:right w:w="28" w:type="dxa"/>
            </w:tcMar>
          </w:tcPr>
          <w:p w:rsidR="008E33A8" w:rsidRPr="008E33A8" w:rsidRDefault="008E33A8" w:rsidP="008E33A8">
            <w:pPr>
              <w:jc w:val="center"/>
              <w:rPr>
                <w:b/>
                <w:sz w:val="28"/>
                <w:szCs w:val="28"/>
              </w:rPr>
            </w:pPr>
          </w:p>
        </w:tc>
        <w:tc>
          <w:tcPr>
            <w:tcW w:w="1137" w:type="dxa"/>
            <w:tcMar>
              <w:left w:w="28" w:type="dxa"/>
              <w:right w:w="28" w:type="dxa"/>
            </w:tcMar>
          </w:tcPr>
          <w:p w:rsidR="008E33A8" w:rsidRPr="008E33A8" w:rsidRDefault="008E33A8" w:rsidP="008E33A8">
            <w:pPr>
              <w:jc w:val="center"/>
              <w:rPr>
                <w:b/>
                <w:sz w:val="28"/>
                <w:szCs w:val="28"/>
              </w:rPr>
            </w:pPr>
          </w:p>
        </w:tc>
        <w:tc>
          <w:tcPr>
            <w:tcW w:w="992" w:type="dxa"/>
            <w:tcMar>
              <w:left w:w="28" w:type="dxa"/>
              <w:right w:w="28" w:type="dxa"/>
            </w:tcMar>
          </w:tcPr>
          <w:p w:rsidR="008E33A8" w:rsidRPr="008E33A8" w:rsidRDefault="008E33A8" w:rsidP="008E33A8">
            <w:pPr>
              <w:jc w:val="center"/>
              <w:rPr>
                <w:b/>
                <w:sz w:val="28"/>
                <w:szCs w:val="28"/>
              </w:rPr>
            </w:pPr>
          </w:p>
        </w:tc>
      </w:tr>
      <w:tr w:rsidR="008E33A8" w:rsidRPr="008E33A8" w:rsidTr="002647F0">
        <w:tc>
          <w:tcPr>
            <w:tcW w:w="6204" w:type="dxa"/>
            <w:tcMar>
              <w:left w:w="28" w:type="dxa"/>
              <w:right w:w="28" w:type="dxa"/>
            </w:tcMar>
          </w:tcPr>
          <w:p w:rsidR="008E33A8" w:rsidRPr="008E33A8" w:rsidRDefault="008E33A8" w:rsidP="008E33A8">
            <w:pPr>
              <w:rPr>
                <w:sz w:val="28"/>
                <w:szCs w:val="28"/>
              </w:rPr>
            </w:pPr>
            <w:proofErr w:type="gramStart"/>
            <w:r w:rsidRPr="008E33A8">
              <w:rPr>
                <w:szCs w:val="20"/>
              </w:rPr>
              <w:t>Отпуск  тепловой</w:t>
            </w:r>
            <w:proofErr w:type="gramEnd"/>
            <w:r w:rsidRPr="008E33A8">
              <w:rPr>
                <w:szCs w:val="20"/>
              </w:rPr>
              <w:t xml:space="preserve"> энергии, тыс. Гкал</w:t>
            </w:r>
          </w:p>
        </w:tc>
        <w:tc>
          <w:tcPr>
            <w:tcW w:w="1059" w:type="dxa"/>
            <w:tcMar>
              <w:left w:w="28" w:type="dxa"/>
              <w:right w:w="28" w:type="dxa"/>
            </w:tcMar>
          </w:tcPr>
          <w:p w:rsidR="008E33A8" w:rsidRPr="008E33A8" w:rsidRDefault="008E33A8" w:rsidP="008E33A8">
            <w:pPr>
              <w:jc w:val="center"/>
              <w:rPr>
                <w:b/>
                <w:sz w:val="28"/>
                <w:szCs w:val="28"/>
              </w:rPr>
            </w:pPr>
          </w:p>
        </w:tc>
        <w:tc>
          <w:tcPr>
            <w:tcW w:w="984" w:type="dxa"/>
            <w:tcMar>
              <w:left w:w="28" w:type="dxa"/>
              <w:right w:w="28" w:type="dxa"/>
            </w:tcMar>
          </w:tcPr>
          <w:p w:rsidR="008E33A8" w:rsidRPr="008E33A8" w:rsidRDefault="008E33A8" w:rsidP="008E33A8">
            <w:pPr>
              <w:jc w:val="center"/>
              <w:rPr>
                <w:b/>
                <w:sz w:val="28"/>
                <w:szCs w:val="28"/>
              </w:rPr>
            </w:pPr>
          </w:p>
        </w:tc>
        <w:tc>
          <w:tcPr>
            <w:tcW w:w="1137" w:type="dxa"/>
            <w:tcMar>
              <w:left w:w="28" w:type="dxa"/>
              <w:right w:w="28" w:type="dxa"/>
            </w:tcMar>
          </w:tcPr>
          <w:p w:rsidR="008E33A8" w:rsidRPr="008E33A8" w:rsidRDefault="008E33A8" w:rsidP="008E33A8">
            <w:pPr>
              <w:jc w:val="center"/>
              <w:rPr>
                <w:b/>
                <w:sz w:val="28"/>
                <w:szCs w:val="28"/>
              </w:rPr>
            </w:pPr>
          </w:p>
        </w:tc>
        <w:tc>
          <w:tcPr>
            <w:tcW w:w="992" w:type="dxa"/>
            <w:tcMar>
              <w:left w:w="28" w:type="dxa"/>
              <w:right w:w="28" w:type="dxa"/>
            </w:tcMar>
          </w:tcPr>
          <w:p w:rsidR="008E33A8" w:rsidRPr="008E33A8" w:rsidRDefault="008E33A8" w:rsidP="008E33A8">
            <w:pPr>
              <w:jc w:val="center"/>
              <w:rPr>
                <w:b/>
                <w:sz w:val="28"/>
                <w:szCs w:val="28"/>
              </w:rPr>
            </w:pP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 xml:space="preserve">Средневзвешенный норматив удельного расхода топлива на производство тепловой энергии, кг </w:t>
            </w:r>
            <w:proofErr w:type="spellStart"/>
            <w:r w:rsidRPr="008E33A8">
              <w:rPr>
                <w:szCs w:val="20"/>
              </w:rPr>
              <w:t>у.т</w:t>
            </w:r>
            <w:proofErr w:type="spellEnd"/>
            <w:r w:rsidRPr="008E33A8">
              <w:rPr>
                <w:szCs w:val="20"/>
              </w:rPr>
              <w:t>./Гкал</w:t>
            </w:r>
          </w:p>
        </w:tc>
        <w:tc>
          <w:tcPr>
            <w:tcW w:w="1059" w:type="dxa"/>
            <w:tcMar>
              <w:left w:w="28" w:type="dxa"/>
              <w:right w:w="28" w:type="dxa"/>
            </w:tcMar>
          </w:tcPr>
          <w:p w:rsidR="008E33A8" w:rsidRPr="008E33A8" w:rsidRDefault="008E33A8" w:rsidP="008E33A8">
            <w:pPr>
              <w:jc w:val="center"/>
              <w:rPr>
                <w:b/>
                <w:sz w:val="28"/>
                <w:szCs w:val="28"/>
              </w:rPr>
            </w:pPr>
          </w:p>
        </w:tc>
        <w:tc>
          <w:tcPr>
            <w:tcW w:w="984" w:type="dxa"/>
            <w:tcMar>
              <w:left w:w="28" w:type="dxa"/>
              <w:right w:w="28" w:type="dxa"/>
            </w:tcMar>
          </w:tcPr>
          <w:p w:rsidR="008E33A8" w:rsidRPr="008E33A8" w:rsidRDefault="008E33A8" w:rsidP="008E33A8">
            <w:pPr>
              <w:jc w:val="center"/>
              <w:rPr>
                <w:b/>
                <w:sz w:val="28"/>
                <w:szCs w:val="28"/>
              </w:rPr>
            </w:pPr>
          </w:p>
        </w:tc>
        <w:tc>
          <w:tcPr>
            <w:tcW w:w="1137" w:type="dxa"/>
            <w:tcMar>
              <w:left w:w="28" w:type="dxa"/>
              <w:right w:w="28" w:type="dxa"/>
            </w:tcMar>
          </w:tcPr>
          <w:p w:rsidR="008E33A8" w:rsidRPr="008E33A8" w:rsidRDefault="008E33A8" w:rsidP="008E33A8">
            <w:pPr>
              <w:ind w:firstLine="720"/>
              <w:jc w:val="center"/>
              <w:rPr>
                <w:szCs w:val="20"/>
              </w:rPr>
            </w:pPr>
          </w:p>
        </w:tc>
        <w:tc>
          <w:tcPr>
            <w:tcW w:w="992" w:type="dxa"/>
            <w:tcMar>
              <w:left w:w="28" w:type="dxa"/>
              <w:right w:w="28" w:type="dxa"/>
            </w:tcMar>
          </w:tcPr>
          <w:p w:rsidR="008E33A8" w:rsidRPr="008E33A8" w:rsidRDefault="008E33A8" w:rsidP="008E33A8">
            <w:pPr>
              <w:ind w:firstLine="720"/>
              <w:jc w:val="center"/>
              <w:rPr>
                <w:szCs w:val="20"/>
              </w:rPr>
            </w:pP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 xml:space="preserve">Расход тепловой энергии на собственные нужды, </w:t>
            </w:r>
            <w:proofErr w:type="spellStart"/>
            <w:proofErr w:type="gramStart"/>
            <w:r w:rsidRPr="008E33A8">
              <w:rPr>
                <w:szCs w:val="20"/>
              </w:rPr>
              <w:t>тыс.Гкал</w:t>
            </w:r>
            <w:proofErr w:type="spellEnd"/>
            <w:proofErr w:type="gramEnd"/>
            <w:r w:rsidRPr="008E33A8">
              <w:rPr>
                <w:szCs w:val="20"/>
              </w:rPr>
              <w:t>/%</w:t>
            </w:r>
          </w:p>
        </w:tc>
        <w:tc>
          <w:tcPr>
            <w:tcW w:w="1059" w:type="dxa"/>
            <w:tcMar>
              <w:left w:w="28" w:type="dxa"/>
              <w:right w:w="28" w:type="dxa"/>
            </w:tcMar>
          </w:tcPr>
          <w:p w:rsidR="008E33A8" w:rsidRPr="008E33A8" w:rsidRDefault="008E33A8" w:rsidP="008E33A8">
            <w:pPr>
              <w:jc w:val="center"/>
              <w:rPr>
                <w:b/>
                <w:sz w:val="28"/>
                <w:szCs w:val="28"/>
              </w:rPr>
            </w:pPr>
          </w:p>
        </w:tc>
        <w:tc>
          <w:tcPr>
            <w:tcW w:w="984" w:type="dxa"/>
            <w:tcMar>
              <w:left w:w="28" w:type="dxa"/>
              <w:right w:w="28" w:type="dxa"/>
            </w:tcMar>
          </w:tcPr>
          <w:p w:rsidR="008E33A8" w:rsidRPr="008E33A8" w:rsidRDefault="008E33A8" w:rsidP="008E33A8">
            <w:pPr>
              <w:jc w:val="center"/>
              <w:rPr>
                <w:b/>
                <w:sz w:val="28"/>
                <w:szCs w:val="28"/>
              </w:rPr>
            </w:pPr>
          </w:p>
        </w:tc>
        <w:tc>
          <w:tcPr>
            <w:tcW w:w="1137" w:type="dxa"/>
            <w:tcMar>
              <w:left w:w="28" w:type="dxa"/>
              <w:right w:w="28" w:type="dxa"/>
            </w:tcMar>
          </w:tcPr>
          <w:p w:rsidR="008E33A8" w:rsidRPr="008E33A8" w:rsidRDefault="008E33A8" w:rsidP="008E33A8">
            <w:pPr>
              <w:jc w:val="center"/>
              <w:rPr>
                <w:b/>
                <w:sz w:val="28"/>
                <w:szCs w:val="28"/>
              </w:rPr>
            </w:pPr>
          </w:p>
        </w:tc>
        <w:tc>
          <w:tcPr>
            <w:tcW w:w="992" w:type="dxa"/>
            <w:tcMar>
              <w:left w:w="28" w:type="dxa"/>
              <w:right w:w="28" w:type="dxa"/>
            </w:tcMar>
          </w:tcPr>
          <w:p w:rsidR="008E33A8" w:rsidRPr="008E33A8" w:rsidRDefault="008E33A8" w:rsidP="008E33A8">
            <w:pPr>
              <w:jc w:val="center"/>
              <w:rPr>
                <w:b/>
                <w:sz w:val="28"/>
                <w:szCs w:val="28"/>
              </w:rPr>
            </w:pP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 xml:space="preserve">Норматив удельного расхода топлива на отпущенную тепловую энергию, кг </w:t>
            </w:r>
            <w:proofErr w:type="spellStart"/>
            <w:r w:rsidRPr="008E33A8">
              <w:rPr>
                <w:szCs w:val="20"/>
              </w:rPr>
              <w:t>у.т</w:t>
            </w:r>
            <w:proofErr w:type="spellEnd"/>
            <w:r w:rsidRPr="008E33A8">
              <w:rPr>
                <w:szCs w:val="20"/>
              </w:rPr>
              <w:t>./Гкал</w:t>
            </w:r>
          </w:p>
        </w:tc>
        <w:tc>
          <w:tcPr>
            <w:tcW w:w="1059" w:type="dxa"/>
            <w:tcMar>
              <w:left w:w="28" w:type="dxa"/>
              <w:right w:w="28" w:type="dxa"/>
            </w:tcMar>
          </w:tcPr>
          <w:p w:rsidR="008E33A8" w:rsidRPr="008E33A8" w:rsidRDefault="008E33A8" w:rsidP="008E33A8">
            <w:pPr>
              <w:jc w:val="center"/>
              <w:rPr>
                <w:b/>
                <w:sz w:val="28"/>
                <w:szCs w:val="28"/>
              </w:rPr>
            </w:pPr>
          </w:p>
        </w:tc>
        <w:tc>
          <w:tcPr>
            <w:tcW w:w="984" w:type="dxa"/>
            <w:tcMar>
              <w:left w:w="28" w:type="dxa"/>
              <w:right w:w="28" w:type="dxa"/>
            </w:tcMar>
          </w:tcPr>
          <w:p w:rsidR="008E33A8" w:rsidRPr="008E33A8" w:rsidRDefault="008E33A8" w:rsidP="008E33A8">
            <w:pPr>
              <w:jc w:val="center"/>
              <w:rPr>
                <w:b/>
                <w:sz w:val="28"/>
                <w:szCs w:val="28"/>
              </w:rPr>
            </w:pPr>
          </w:p>
        </w:tc>
        <w:tc>
          <w:tcPr>
            <w:tcW w:w="1137" w:type="dxa"/>
            <w:tcMar>
              <w:left w:w="28" w:type="dxa"/>
              <w:right w:w="28" w:type="dxa"/>
            </w:tcMar>
          </w:tcPr>
          <w:p w:rsidR="008E33A8" w:rsidRPr="008E33A8" w:rsidRDefault="008E33A8" w:rsidP="008E33A8">
            <w:pPr>
              <w:jc w:val="center"/>
              <w:rPr>
                <w:b/>
                <w:sz w:val="28"/>
                <w:szCs w:val="28"/>
              </w:rPr>
            </w:pPr>
          </w:p>
        </w:tc>
        <w:tc>
          <w:tcPr>
            <w:tcW w:w="992" w:type="dxa"/>
            <w:tcMar>
              <w:left w:w="28" w:type="dxa"/>
              <w:right w:w="28" w:type="dxa"/>
            </w:tcMar>
          </w:tcPr>
          <w:p w:rsidR="008E33A8" w:rsidRPr="008E33A8" w:rsidRDefault="008E33A8" w:rsidP="008E33A8">
            <w:pPr>
              <w:jc w:val="center"/>
              <w:rPr>
                <w:b/>
                <w:sz w:val="28"/>
                <w:szCs w:val="28"/>
              </w:rPr>
            </w:pPr>
          </w:p>
        </w:tc>
      </w:tr>
      <w:tr w:rsidR="008E33A8" w:rsidRPr="008E33A8" w:rsidTr="002647F0">
        <w:tc>
          <w:tcPr>
            <w:tcW w:w="10376" w:type="dxa"/>
            <w:gridSpan w:val="5"/>
            <w:tcMar>
              <w:left w:w="28" w:type="dxa"/>
              <w:right w:w="28" w:type="dxa"/>
            </w:tcMar>
          </w:tcPr>
          <w:p w:rsidR="008E33A8" w:rsidRPr="008E33A8" w:rsidRDefault="008E33A8" w:rsidP="008E33A8">
            <w:pPr>
              <w:jc w:val="center"/>
              <w:rPr>
                <w:sz w:val="28"/>
                <w:szCs w:val="28"/>
              </w:rPr>
            </w:pPr>
            <w:r w:rsidRPr="008E33A8">
              <w:rPr>
                <w:sz w:val="22"/>
                <w:szCs w:val="22"/>
              </w:rPr>
              <w:t xml:space="preserve">     </w:t>
            </w:r>
            <w:r w:rsidRPr="008E33A8">
              <w:rPr>
                <w:i/>
                <w:sz w:val="22"/>
                <w:szCs w:val="22"/>
              </w:rPr>
              <w:t>каменный уголь</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Производство тепловой энергии, тыс. Гкал</w:t>
            </w:r>
          </w:p>
        </w:tc>
        <w:tc>
          <w:tcPr>
            <w:tcW w:w="1059" w:type="dxa"/>
            <w:tcMar>
              <w:left w:w="28" w:type="dxa"/>
              <w:right w:w="28" w:type="dxa"/>
            </w:tcMar>
            <w:vAlign w:val="center"/>
          </w:tcPr>
          <w:p w:rsidR="008E33A8" w:rsidRPr="008E33A8" w:rsidRDefault="008E33A8" w:rsidP="008E33A8">
            <w:pPr>
              <w:jc w:val="center"/>
            </w:pPr>
          </w:p>
        </w:tc>
        <w:tc>
          <w:tcPr>
            <w:tcW w:w="984" w:type="dxa"/>
            <w:tcMar>
              <w:left w:w="28" w:type="dxa"/>
              <w:right w:w="28" w:type="dxa"/>
            </w:tcMar>
            <w:vAlign w:val="center"/>
          </w:tcPr>
          <w:p w:rsidR="008E33A8" w:rsidRPr="008E33A8" w:rsidRDefault="008E33A8" w:rsidP="008E33A8">
            <w:pPr>
              <w:jc w:val="center"/>
            </w:pPr>
          </w:p>
        </w:tc>
        <w:tc>
          <w:tcPr>
            <w:tcW w:w="1137" w:type="dxa"/>
            <w:tcMar>
              <w:left w:w="28" w:type="dxa"/>
              <w:right w:w="28" w:type="dxa"/>
            </w:tcMar>
            <w:vAlign w:val="center"/>
          </w:tcPr>
          <w:p w:rsidR="008E33A8" w:rsidRPr="008E33A8" w:rsidRDefault="008E33A8" w:rsidP="008E33A8">
            <w:pPr>
              <w:jc w:val="center"/>
            </w:pPr>
          </w:p>
        </w:tc>
        <w:tc>
          <w:tcPr>
            <w:tcW w:w="992" w:type="dxa"/>
            <w:tcMar>
              <w:left w:w="28" w:type="dxa"/>
              <w:right w:w="28" w:type="dxa"/>
            </w:tcMar>
            <w:vAlign w:val="center"/>
          </w:tcPr>
          <w:p w:rsidR="008E33A8" w:rsidRPr="008E33A8" w:rsidRDefault="008E33A8" w:rsidP="008E33A8">
            <w:pPr>
              <w:jc w:val="center"/>
            </w:pPr>
            <w:r w:rsidRPr="008E33A8">
              <w:t>46,757</w:t>
            </w:r>
          </w:p>
        </w:tc>
      </w:tr>
      <w:tr w:rsidR="008E33A8" w:rsidRPr="008E33A8" w:rsidTr="002647F0">
        <w:tc>
          <w:tcPr>
            <w:tcW w:w="6204" w:type="dxa"/>
            <w:tcMar>
              <w:left w:w="28" w:type="dxa"/>
              <w:right w:w="28" w:type="dxa"/>
            </w:tcMar>
          </w:tcPr>
          <w:p w:rsidR="008E33A8" w:rsidRPr="008E33A8" w:rsidRDefault="008E33A8" w:rsidP="008E33A8">
            <w:pPr>
              <w:rPr>
                <w:sz w:val="28"/>
                <w:szCs w:val="28"/>
              </w:rPr>
            </w:pPr>
            <w:proofErr w:type="gramStart"/>
            <w:r w:rsidRPr="008E33A8">
              <w:rPr>
                <w:szCs w:val="20"/>
              </w:rPr>
              <w:t>Отпуск  тепловой</w:t>
            </w:r>
            <w:proofErr w:type="gramEnd"/>
            <w:r w:rsidRPr="008E33A8">
              <w:rPr>
                <w:szCs w:val="20"/>
              </w:rPr>
              <w:t xml:space="preserve"> энергии, тыс. Гкал</w:t>
            </w:r>
          </w:p>
        </w:tc>
        <w:tc>
          <w:tcPr>
            <w:tcW w:w="1059" w:type="dxa"/>
            <w:tcMar>
              <w:left w:w="28" w:type="dxa"/>
              <w:right w:w="28" w:type="dxa"/>
            </w:tcMar>
            <w:vAlign w:val="center"/>
          </w:tcPr>
          <w:p w:rsidR="008E33A8" w:rsidRPr="008E33A8" w:rsidRDefault="008E33A8" w:rsidP="008E33A8">
            <w:pPr>
              <w:jc w:val="center"/>
            </w:pPr>
          </w:p>
        </w:tc>
        <w:tc>
          <w:tcPr>
            <w:tcW w:w="984" w:type="dxa"/>
            <w:tcMar>
              <w:left w:w="28" w:type="dxa"/>
              <w:right w:w="28" w:type="dxa"/>
            </w:tcMar>
            <w:vAlign w:val="center"/>
          </w:tcPr>
          <w:p w:rsidR="008E33A8" w:rsidRPr="008E33A8" w:rsidRDefault="008E33A8" w:rsidP="008E33A8">
            <w:pPr>
              <w:jc w:val="center"/>
            </w:pPr>
          </w:p>
        </w:tc>
        <w:tc>
          <w:tcPr>
            <w:tcW w:w="1137" w:type="dxa"/>
            <w:tcMar>
              <w:left w:w="28" w:type="dxa"/>
              <w:right w:w="28" w:type="dxa"/>
            </w:tcMar>
            <w:vAlign w:val="center"/>
          </w:tcPr>
          <w:p w:rsidR="008E33A8" w:rsidRPr="008E33A8" w:rsidRDefault="008E33A8" w:rsidP="008E33A8">
            <w:pPr>
              <w:jc w:val="center"/>
            </w:pPr>
          </w:p>
        </w:tc>
        <w:tc>
          <w:tcPr>
            <w:tcW w:w="992" w:type="dxa"/>
            <w:tcMar>
              <w:left w:w="28" w:type="dxa"/>
              <w:right w:w="28" w:type="dxa"/>
            </w:tcMar>
            <w:vAlign w:val="center"/>
          </w:tcPr>
          <w:p w:rsidR="008E33A8" w:rsidRPr="008E33A8" w:rsidRDefault="008E33A8" w:rsidP="008E33A8">
            <w:pPr>
              <w:jc w:val="center"/>
            </w:pPr>
            <w:r w:rsidRPr="008E33A8">
              <w:t>45,789</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 xml:space="preserve">Средневзвешенный норматив удельного расхода топлива на производство тепловой энергии, кг </w:t>
            </w:r>
            <w:proofErr w:type="spellStart"/>
            <w:r w:rsidRPr="008E33A8">
              <w:rPr>
                <w:szCs w:val="20"/>
              </w:rPr>
              <w:t>у.т</w:t>
            </w:r>
            <w:proofErr w:type="spellEnd"/>
            <w:r w:rsidRPr="008E33A8">
              <w:rPr>
                <w:szCs w:val="20"/>
              </w:rPr>
              <w:t>./Гкал</w:t>
            </w:r>
          </w:p>
        </w:tc>
        <w:tc>
          <w:tcPr>
            <w:tcW w:w="1059" w:type="dxa"/>
            <w:tcMar>
              <w:left w:w="28" w:type="dxa"/>
              <w:right w:w="28" w:type="dxa"/>
            </w:tcMar>
            <w:vAlign w:val="center"/>
          </w:tcPr>
          <w:p w:rsidR="008E33A8" w:rsidRPr="008E33A8" w:rsidRDefault="008E33A8" w:rsidP="008E33A8">
            <w:pPr>
              <w:jc w:val="center"/>
            </w:pPr>
          </w:p>
        </w:tc>
        <w:tc>
          <w:tcPr>
            <w:tcW w:w="984" w:type="dxa"/>
            <w:tcMar>
              <w:left w:w="28" w:type="dxa"/>
              <w:right w:w="28" w:type="dxa"/>
            </w:tcMar>
            <w:vAlign w:val="center"/>
          </w:tcPr>
          <w:p w:rsidR="008E33A8" w:rsidRPr="008E33A8" w:rsidRDefault="008E33A8" w:rsidP="008E33A8">
            <w:pPr>
              <w:jc w:val="center"/>
            </w:pPr>
          </w:p>
        </w:tc>
        <w:tc>
          <w:tcPr>
            <w:tcW w:w="1137" w:type="dxa"/>
            <w:tcMar>
              <w:left w:w="28" w:type="dxa"/>
              <w:right w:w="28" w:type="dxa"/>
            </w:tcMar>
            <w:vAlign w:val="center"/>
          </w:tcPr>
          <w:p w:rsidR="008E33A8" w:rsidRPr="008E33A8" w:rsidRDefault="008E33A8" w:rsidP="008E33A8">
            <w:pPr>
              <w:jc w:val="center"/>
            </w:pPr>
          </w:p>
        </w:tc>
        <w:tc>
          <w:tcPr>
            <w:tcW w:w="992" w:type="dxa"/>
            <w:tcMar>
              <w:left w:w="28" w:type="dxa"/>
              <w:right w:w="28" w:type="dxa"/>
            </w:tcMar>
            <w:vAlign w:val="center"/>
          </w:tcPr>
          <w:p w:rsidR="008E33A8" w:rsidRPr="008E33A8" w:rsidRDefault="008E33A8" w:rsidP="008E33A8">
            <w:pPr>
              <w:jc w:val="center"/>
            </w:pPr>
            <w:r w:rsidRPr="008E33A8">
              <w:rPr>
                <w:szCs w:val="20"/>
              </w:rPr>
              <w:t>218,12</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Расход тепловой энергии на собственные нужды, тыс. Гкал/%</w:t>
            </w:r>
          </w:p>
        </w:tc>
        <w:tc>
          <w:tcPr>
            <w:tcW w:w="1059" w:type="dxa"/>
            <w:tcMar>
              <w:left w:w="28" w:type="dxa"/>
              <w:right w:w="28" w:type="dxa"/>
            </w:tcMar>
            <w:vAlign w:val="center"/>
          </w:tcPr>
          <w:p w:rsidR="008E33A8" w:rsidRPr="008E33A8" w:rsidRDefault="008E33A8" w:rsidP="008E33A8">
            <w:pPr>
              <w:jc w:val="center"/>
              <w:rPr>
                <w:szCs w:val="20"/>
              </w:rPr>
            </w:pPr>
          </w:p>
        </w:tc>
        <w:tc>
          <w:tcPr>
            <w:tcW w:w="984" w:type="dxa"/>
            <w:tcMar>
              <w:left w:w="28" w:type="dxa"/>
              <w:right w:w="28" w:type="dxa"/>
            </w:tcMar>
            <w:vAlign w:val="center"/>
          </w:tcPr>
          <w:p w:rsidR="008E33A8" w:rsidRPr="008E33A8" w:rsidRDefault="008E33A8" w:rsidP="008E33A8">
            <w:pPr>
              <w:jc w:val="center"/>
              <w:rPr>
                <w:szCs w:val="20"/>
              </w:rPr>
            </w:pPr>
          </w:p>
        </w:tc>
        <w:tc>
          <w:tcPr>
            <w:tcW w:w="1137" w:type="dxa"/>
            <w:tcMar>
              <w:left w:w="28" w:type="dxa"/>
              <w:right w:w="28" w:type="dxa"/>
            </w:tcMar>
            <w:vAlign w:val="center"/>
          </w:tcPr>
          <w:p w:rsidR="008E33A8" w:rsidRPr="008E33A8" w:rsidRDefault="008E33A8" w:rsidP="008E33A8">
            <w:pPr>
              <w:jc w:val="center"/>
              <w:rPr>
                <w:szCs w:val="20"/>
              </w:rPr>
            </w:pPr>
          </w:p>
        </w:tc>
        <w:tc>
          <w:tcPr>
            <w:tcW w:w="992" w:type="dxa"/>
            <w:tcMar>
              <w:left w:w="28" w:type="dxa"/>
              <w:right w:w="28" w:type="dxa"/>
            </w:tcMar>
            <w:vAlign w:val="center"/>
          </w:tcPr>
          <w:p w:rsidR="008E33A8" w:rsidRPr="008E33A8" w:rsidRDefault="008E33A8" w:rsidP="008E33A8">
            <w:pPr>
              <w:jc w:val="center"/>
              <w:rPr>
                <w:szCs w:val="20"/>
              </w:rPr>
            </w:pPr>
            <w:r w:rsidRPr="008E33A8">
              <w:rPr>
                <w:szCs w:val="20"/>
              </w:rPr>
              <w:t>0,967/</w:t>
            </w:r>
          </w:p>
          <w:p w:rsidR="008E33A8" w:rsidRPr="008E33A8" w:rsidRDefault="008E33A8" w:rsidP="008E33A8">
            <w:pPr>
              <w:jc w:val="center"/>
              <w:rPr>
                <w:szCs w:val="20"/>
              </w:rPr>
            </w:pPr>
            <w:r w:rsidRPr="008E33A8">
              <w:rPr>
                <w:szCs w:val="20"/>
              </w:rPr>
              <w:t>2,069</w:t>
            </w:r>
          </w:p>
        </w:tc>
      </w:tr>
      <w:tr w:rsidR="008E33A8" w:rsidRPr="008E33A8" w:rsidTr="002647F0">
        <w:tc>
          <w:tcPr>
            <w:tcW w:w="6204" w:type="dxa"/>
            <w:tcMar>
              <w:left w:w="28" w:type="dxa"/>
              <w:right w:w="28" w:type="dxa"/>
            </w:tcMar>
          </w:tcPr>
          <w:p w:rsidR="008E33A8" w:rsidRPr="008E33A8" w:rsidRDefault="008E33A8" w:rsidP="008E33A8">
            <w:pPr>
              <w:rPr>
                <w:sz w:val="28"/>
                <w:szCs w:val="28"/>
              </w:rPr>
            </w:pPr>
            <w:r w:rsidRPr="008E33A8">
              <w:rPr>
                <w:szCs w:val="20"/>
              </w:rPr>
              <w:t xml:space="preserve">Норматив удельного расхода топлива на отпущенную тепловую энергию, кг </w:t>
            </w:r>
            <w:proofErr w:type="spellStart"/>
            <w:r w:rsidRPr="008E33A8">
              <w:rPr>
                <w:szCs w:val="20"/>
              </w:rPr>
              <w:t>у.т</w:t>
            </w:r>
            <w:proofErr w:type="spellEnd"/>
            <w:r w:rsidRPr="008E33A8">
              <w:rPr>
                <w:szCs w:val="20"/>
              </w:rPr>
              <w:t>./Гкал</w:t>
            </w:r>
          </w:p>
        </w:tc>
        <w:tc>
          <w:tcPr>
            <w:tcW w:w="1059" w:type="dxa"/>
            <w:tcMar>
              <w:left w:w="28" w:type="dxa"/>
              <w:right w:w="28" w:type="dxa"/>
            </w:tcMar>
            <w:vAlign w:val="center"/>
          </w:tcPr>
          <w:p w:rsidR="008E33A8" w:rsidRPr="008E33A8" w:rsidRDefault="008E33A8" w:rsidP="008E33A8">
            <w:pPr>
              <w:jc w:val="center"/>
              <w:rPr>
                <w:szCs w:val="20"/>
              </w:rPr>
            </w:pPr>
          </w:p>
        </w:tc>
        <w:tc>
          <w:tcPr>
            <w:tcW w:w="984" w:type="dxa"/>
            <w:tcMar>
              <w:left w:w="28" w:type="dxa"/>
              <w:right w:w="28" w:type="dxa"/>
            </w:tcMar>
            <w:vAlign w:val="center"/>
          </w:tcPr>
          <w:p w:rsidR="008E33A8" w:rsidRPr="008E33A8" w:rsidRDefault="008E33A8" w:rsidP="008E33A8">
            <w:pPr>
              <w:jc w:val="center"/>
              <w:rPr>
                <w:szCs w:val="20"/>
              </w:rPr>
            </w:pPr>
          </w:p>
        </w:tc>
        <w:tc>
          <w:tcPr>
            <w:tcW w:w="1137" w:type="dxa"/>
            <w:tcMar>
              <w:left w:w="28" w:type="dxa"/>
              <w:right w:w="28" w:type="dxa"/>
            </w:tcMar>
            <w:vAlign w:val="center"/>
          </w:tcPr>
          <w:p w:rsidR="008E33A8" w:rsidRPr="008E33A8" w:rsidRDefault="008E33A8" w:rsidP="008E33A8">
            <w:pPr>
              <w:jc w:val="center"/>
              <w:rPr>
                <w:szCs w:val="20"/>
              </w:rPr>
            </w:pPr>
          </w:p>
        </w:tc>
        <w:tc>
          <w:tcPr>
            <w:tcW w:w="992" w:type="dxa"/>
            <w:tcMar>
              <w:left w:w="28" w:type="dxa"/>
              <w:right w:w="28" w:type="dxa"/>
            </w:tcMar>
            <w:vAlign w:val="center"/>
          </w:tcPr>
          <w:p w:rsidR="008E33A8" w:rsidRPr="008E33A8" w:rsidRDefault="008E33A8" w:rsidP="008E33A8">
            <w:pPr>
              <w:jc w:val="center"/>
              <w:rPr>
                <w:szCs w:val="20"/>
              </w:rPr>
            </w:pPr>
            <w:r w:rsidRPr="008E33A8">
              <w:rPr>
                <w:szCs w:val="20"/>
              </w:rPr>
              <w:t>222,73</w:t>
            </w:r>
          </w:p>
        </w:tc>
      </w:tr>
    </w:tbl>
    <w:p w:rsidR="008E33A8" w:rsidRDefault="008E33A8" w:rsidP="008E33A8">
      <w:pPr>
        <w:ind w:firstLine="720"/>
        <w:jc w:val="both"/>
        <w:rPr>
          <w:sz w:val="27"/>
          <w:szCs w:val="27"/>
        </w:rPr>
      </w:pPr>
    </w:p>
    <w:p w:rsidR="008E33A8" w:rsidRPr="008E33A8" w:rsidRDefault="008E33A8" w:rsidP="008E33A8">
      <w:pPr>
        <w:ind w:firstLine="720"/>
        <w:jc w:val="both"/>
        <w:rPr>
          <w:sz w:val="27"/>
          <w:szCs w:val="27"/>
        </w:rPr>
      </w:pPr>
      <w:r w:rsidRPr="008E33A8">
        <w:rPr>
          <w:sz w:val="27"/>
          <w:szCs w:val="27"/>
        </w:rPr>
        <w:t>*- нет данных, предприятие образовано в 2018 году.</w:t>
      </w:r>
    </w:p>
    <w:p w:rsidR="008E33A8" w:rsidRPr="008E33A8" w:rsidRDefault="008E33A8" w:rsidP="008E33A8">
      <w:pPr>
        <w:ind w:firstLine="720"/>
        <w:jc w:val="both"/>
        <w:rPr>
          <w:sz w:val="27"/>
          <w:szCs w:val="27"/>
        </w:rPr>
      </w:pPr>
      <w:r w:rsidRPr="008E33A8">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8E33A8">
        <w:rPr>
          <w:sz w:val="28"/>
          <w:szCs w:val="28"/>
        </w:rPr>
        <w:t>основами ценообразования в сфере теплоснабжения, утвержденными постановлением Правительства РФ от 22.10.2012 №1075</w:t>
      </w:r>
      <w:r w:rsidRPr="008E33A8">
        <w:rPr>
          <w:sz w:val="27"/>
          <w:szCs w:val="27"/>
        </w:rPr>
        <w:t>, Федеральным законом от 27 июля 2010 г.</w:t>
      </w:r>
      <w:r>
        <w:rPr>
          <w:sz w:val="27"/>
          <w:szCs w:val="27"/>
        </w:rPr>
        <w:br/>
      </w:r>
      <w:r w:rsidRPr="008E33A8">
        <w:rPr>
          <w:sz w:val="27"/>
          <w:szCs w:val="27"/>
        </w:rPr>
        <w:t>№</w:t>
      </w:r>
      <w:r>
        <w:rPr>
          <w:sz w:val="27"/>
          <w:szCs w:val="27"/>
        </w:rPr>
        <w:t xml:space="preserve"> </w:t>
      </w:r>
      <w:r w:rsidRPr="008E33A8">
        <w:rPr>
          <w:sz w:val="27"/>
          <w:szCs w:val="27"/>
        </w:rPr>
        <w:t>190-ФЗ «О теплоснабжении», Законом Кемеровской области от 28.06.2010 №</w:t>
      </w:r>
      <w:r>
        <w:rPr>
          <w:sz w:val="27"/>
          <w:szCs w:val="27"/>
        </w:rPr>
        <w:t xml:space="preserve"> </w:t>
      </w:r>
      <w:r w:rsidRPr="008E33A8">
        <w:rPr>
          <w:sz w:val="27"/>
          <w:szCs w:val="27"/>
        </w:rPr>
        <w:t>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год.</w:t>
      </w:r>
    </w:p>
    <w:p w:rsidR="008E33A8" w:rsidRPr="008E33A8" w:rsidRDefault="008E33A8" w:rsidP="008E33A8">
      <w:pPr>
        <w:ind w:firstLine="720"/>
        <w:jc w:val="both"/>
        <w:rPr>
          <w:sz w:val="27"/>
          <w:szCs w:val="27"/>
        </w:rPr>
        <w:sectPr w:rsidR="008E33A8" w:rsidRPr="008E33A8" w:rsidSect="002647F0">
          <w:pgSz w:w="11906" w:h="16838"/>
          <w:pgMar w:top="426" w:right="566" w:bottom="284" w:left="1134" w:header="720" w:footer="720" w:gutter="0"/>
          <w:cols w:space="720"/>
        </w:sectPr>
      </w:pPr>
    </w:p>
    <w:p w:rsidR="008E33A8" w:rsidRPr="008E33A8" w:rsidRDefault="008E33A8" w:rsidP="008E33A8">
      <w:pPr>
        <w:ind w:firstLine="720"/>
        <w:jc w:val="both"/>
        <w:rPr>
          <w:sz w:val="27"/>
          <w:szCs w:val="27"/>
        </w:rPr>
      </w:pPr>
    </w:p>
    <w:p w:rsidR="008E33A8" w:rsidRPr="008E33A8" w:rsidRDefault="008E33A8" w:rsidP="008E33A8">
      <w:pPr>
        <w:tabs>
          <w:tab w:val="left" w:pos="1665"/>
        </w:tabs>
        <w:jc w:val="center"/>
        <w:rPr>
          <w:b/>
          <w:bCs/>
        </w:rPr>
      </w:pPr>
      <w:r w:rsidRPr="008E33A8">
        <w:rPr>
          <w:b/>
          <w:bCs/>
        </w:rPr>
        <w:t>ПРЕДЛОЖЕНИЕ</w:t>
      </w:r>
    </w:p>
    <w:p w:rsidR="008E33A8" w:rsidRPr="008E33A8" w:rsidRDefault="008E33A8" w:rsidP="008E33A8">
      <w:pPr>
        <w:jc w:val="center"/>
        <w:rPr>
          <w:szCs w:val="20"/>
        </w:rPr>
      </w:pPr>
      <w:r w:rsidRPr="008E33A8">
        <w:rPr>
          <w:bCs/>
          <w:szCs w:val="20"/>
        </w:rPr>
        <w:t>по утверждению нормативов удельных расходов топлива на отпущенную электрическую и тепловую энергию от тепловых электростанций и котельных на 2019 год</w:t>
      </w:r>
    </w:p>
    <w:p w:rsidR="008E33A8" w:rsidRPr="008E33A8" w:rsidRDefault="008E33A8" w:rsidP="008E33A8">
      <w:pPr>
        <w:jc w:val="both"/>
        <w:rPr>
          <w:b/>
          <w:bCs/>
          <w:sz w:val="22"/>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8E33A8" w:rsidRPr="008E33A8" w:rsidTr="002647F0">
        <w:trPr>
          <w:cantSplit/>
        </w:trPr>
        <w:tc>
          <w:tcPr>
            <w:tcW w:w="4503" w:type="dxa"/>
            <w:vMerge w:val="restart"/>
            <w:vAlign w:val="center"/>
          </w:tcPr>
          <w:p w:rsidR="008E33A8" w:rsidRPr="008E33A8" w:rsidRDefault="008E33A8" w:rsidP="008E33A8">
            <w:pPr>
              <w:jc w:val="center"/>
              <w:rPr>
                <w:bCs/>
                <w:iCs/>
                <w:vertAlign w:val="superscript"/>
              </w:rPr>
            </w:pPr>
            <w:r w:rsidRPr="008E33A8">
              <w:rPr>
                <w:bCs/>
                <w:iCs/>
              </w:rPr>
              <w:t>организация</w:t>
            </w:r>
          </w:p>
          <w:p w:rsidR="008E33A8" w:rsidRPr="008E33A8" w:rsidRDefault="008E33A8" w:rsidP="008E33A8">
            <w:pPr>
              <w:jc w:val="center"/>
              <w:rPr>
                <w:bCs/>
                <w:iCs/>
              </w:rPr>
            </w:pPr>
          </w:p>
        </w:tc>
        <w:tc>
          <w:tcPr>
            <w:tcW w:w="5085" w:type="dxa"/>
            <w:gridSpan w:val="2"/>
          </w:tcPr>
          <w:p w:rsidR="008E33A8" w:rsidRPr="008E33A8" w:rsidRDefault="008E33A8" w:rsidP="008E33A8">
            <w:pPr>
              <w:jc w:val="center"/>
              <w:rPr>
                <w:bCs/>
                <w:iCs/>
              </w:rPr>
            </w:pPr>
            <w:r w:rsidRPr="008E33A8">
              <w:rPr>
                <w:bCs/>
                <w:iCs/>
              </w:rPr>
              <w:t xml:space="preserve">норматив на отпущенную тепловую энергию, </w:t>
            </w:r>
          </w:p>
        </w:tc>
      </w:tr>
      <w:tr w:rsidR="008E33A8" w:rsidRPr="008E33A8" w:rsidTr="002647F0">
        <w:trPr>
          <w:cantSplit/>
        </w:trPr>
        <w:tc>
          <w:tcPr>
            <w:tcW w:w="4503" w:type="dxa"/>
            <w:vMerge/>
          </w:tcPr>
          <w:p w:rsidR="008E33A8" w:rsidRPr="008E33A8" w:rsidRDefault="008E33A8" w:rsidP="008E33A8">
            <w:pPr>
              <w:jc w:val="center"/>
              <w:rPr>
                <w:bCs/>
                <w:iCs/>
              </w:rPr>
            </w:pPr>
          </w:p>
        </w:tc>
        <w:tc>
          <w:tcPr>
            <w:tcW w:w="2205" w:type="dxa"/>
          </w:tcPr>
          <w:p w:rsidR="008E33A8" w:rsidRPr="008E33A8" w:rsidRDefault="008E33A8" w:rsidP="008E33A8">
            <w:pPr>
              <w:jc w:val="center"/>
              <w:rPr>
                <w:bCs/>
                <w:iCs/>
              </w:rPr>
            </w:pPr>
            <w:r w:rsidRPr="008E33A8">
              <w:rPr>
                <w:bCs/>
                <w:iCs/>
              </w:rPr>
              <w:t xml:space="preserve">Электрическую, </w:t>
            </w:r>
          </w:p>
          <w:p w:rsidR="008E33A8" w:rsidRPr="008E33A8" w:rsidRDefault="008E33A8" w:rsidP="008E33A8">
            <w:pPr>
              <w:jc w:val="center"/>
              <w:rPr>
                <w:bCs/>
                <w:iCs/>
              </w:rPr>
            </w:pPr>
            <w:r w:rsidRPr="008E33A8">
              <w:rPr>
                <w:bCs/>
                <w:iCs/>
              </w:rPr>
              <w:t xml:space="preserve">кг </w:t>
            </w:r>
            <w:proofErr w:type="spellStart"/>
            <w:r w:rsidRPr="008E33A8">
              <w:rPr>
                <w:bCs/>
                <w:iCs/>
              </w:rPr>
              <w:t>у.т</w:t>
            </w:r>
            <w:proofErr w:type="spellEnd"/>
            <w:r w:rsidRPr="008E33A8">
              <w:rPr>
                <w:bCs/>
                <w:iCs/>
              </w:rPr>
              <w:t>./</w:t>
            </w:r>
            <w:proofErr w:type="spellStart"/>
            <w:r w:rsidRPr="008E33A8">
              <w:rPr>
                <w:bCs/>
                <w:iCs/>
              </w:rPr>
              <w:t>кВтч</w:t>
            </w:r>
            <w:proofErr w:type="spellEnd"/>
          </w:p>
        </w:tc>
        <w:tc>
          <w:tcPr>
            <w:tcW w:w="2880" w:type="dxa"/>
          </w:tcPr>
          <w:p w:rsidR="008E33A8" w:rsidRPr="008E33A8" w:rsidRDefault="008E33A8" w:rsidP="008E33A8">
            <w:pPr>
              <w:jc w:val="center"/>
              <w:rPr>
                <w:bCs/>
                <w:iCs/>
              </w:rPr>
            </w:pPr>
            <w:r w:rsidRPr="008E33A8">
              <w:rPr>
                <w:bCs/>
                <w:iCs/>
              </w:rPr>
              <w:t>Тепловую,</w:t>
            </w:r>
          </w:p>
          <w:p w:rsidR="008E33A8" w:rsidRPr="008E33A8" w:rsidRDefault="008E33A8" w:rsidP="008E33A8">
            <w:pPr>
              <w:jc w:val="center"/>
              <w:rPr>
                <w:bCs/>
                <w:iCs/>
              </w:rPr>
            </w:pPr>
            <w:r w:rsidRPr="008E33A8">
              <w:rPr>
                <w:bCs/>
                <w:iCs/>
              </w:rPr>
              <w:t xml:space="preserve">кг </w:t>
            </w:r>
            <w:proofErr w:type="spellStart"/>
            <w:r w:rsidRPr="008E33A8">
              <w:rPr>
                <w:bCs/>
                <w:iCs/>
              </w:rPr>
              <w:t>у.т</w:t>
            </w:r>
            <w:proofErr w:type="spellEnd"/>
            <w:r w:rsidRPr="008E33A8">
              <w:rPr>
                <w:bCs/>
                <w:iCs/>
              </w:rPr>
              <w:t>./Гкал</w:t>
            </w:r>
          </w:p>
        </w:tc>
      </w:tr>
      <w:tr w:rsidR="008E33A8" w:rsidRPr="008E33A8" w:rsidTr="002647F0">
        <w:tc>
          <w:tcPr>
            <w:tcW w:w="4503" w:type="dxa"/>
            <w:vAlign w:val="center"/>
          </w:tcPr>
          <w:p w:rsidR="008E33A8" w:rsidRPr="008E33A8" w:rsidRDefault="008E33A8" w:rsidP="008E33A8">
            <w:pPr>
              <w:jc w:val="center"/>
              <w:rPr>
                <w:b/>
                <w:i/>
                <w:sz w:val="28"/>
                <w:szCs w:val="28"/>
              </w:rPr>
            </w:pPr>
            <w:r w:rsidRPr="008E33A8">
              <w:rPr>
                <w:b/>
                <w:i/>
                <w:sz w:val="28"/>
                <w:szCs w:val="28"/>
              </w:rPr>
              <w:t>ООО «Тепловик»</w:t>
            </w:r>
          </w:p>
          <w:p w:rsidR="008E33A8" w:rsidRPr="008E33A8" w:rsidRDefault="008E33A8" w:rsidP="008E33A8">
            <w:pPr>
              <w:jc w:val="center"/>
              <w:rPr>
                <w:b/>
                <w:i/>
                <w:sz w:val="28"/>
                <w:szCs w:val="28"/>
              </w:rPr>
            </w:pPr>
            <w:r w:rsidRPr="008E33A8">
              <w:rPr>
                <w:b/>
                <w:i/>
                <w:sz w:val="28"/>
                <w:szCs w:val="28"/>
              </w:rPr>
              <w:t>Мариинский район</w:t>
            </w:r>
          </w:p>
          <w:p w:rsidR="008E33A8" w:rsidRPr="008E33A8" w:rsidRDefault="008E33A8" w:rsidP="008E33A8">
            <w:pPr>
              <w:jc w:val="center"/>
              <w:rPr>
                <w:sz w:val="28"/>
                <w:szCs w:val="28"/>
              </w:rPr>
            </w:pPr>
            <w:r w:rsidRPr="008E33A8">
              <w:rPr>
                <w:b/>
                <w:i/>
                <w:sz w:val="28"/>
                <w:szCs w:val="28"/>
              </w:rPr>
              <w:t>Кемеровская область</w:t>
            </w:r>
          </w:p>
        </w:tc>
        <w:tc>
          <w:tcPr>
            <w:tcW w:w="2205" w:type="dxa"/>
            <w:vAlign w:val="center"/>
          </w:tcPr>
          <w:p w:rsidR="008E33A8" w:rsidRPr="008E33A8" w:rsidRDefault="008E33A8" w:rsidP="008E33A8">
            <w:pPr>
              <w:jc w:val="center"/>
              <w:rPr>
                <w:b/>
                <w:i/>
                <w:sz w:val="32"/>
                <w:szCs w:val="32"/>
              </w:rPr>
            </w:pPr>
            <w:r w:rsidRPr="008E33A8">
              <w:rPr>
                <w:b/>
                <w:i/>
                <w:sz w:val="32"/>
                <w:szCs w:val="32"/>
              </w:rPr>
              <w:t>-</w:t>
            </w:r>
          </w:p>
        </w:tc>
        <w:tc>
          <w:tcPr>
            <w:tcW w:w="2880" w:type="dxa"/>
            <w:vAlign w:val="center"/>
          </w:tcPr>
          <w:p w:rsidR="008E33A8" w:rsidRPr="008E33A8" w:rsidRDefault="008E33A8" w:rsidP="008E33A8">
            <w:pPr>
              <w:jc w:val="center"/>
              <w:rPr>
                <w:b/>
                <w:sz w:val="28"/>
                <w:szCs w:val="28"/>
              </w:rPr>
            </w:pPr>
            <w:r w:rsidRPr="008E33A8">
              <w:rPr>
                <w:b/>
                <w:i/>
                <w:sz w:val="32"/>
                <w:szCs w:val="32"/>
              </w:rPr>
              <w:t>222,73</w:t>
            </w:r>
          </w:p>
        </w:tc>
      </w:tr>
    </w:tbl>
    <w:p w:rsidR="008E33A8" w:rsidRDefault="008E33A8" w:rsidP="008E33A8">
      <w:pPr>
        <w:jc w:val="both"/>
        <w:rPr>
          <w:b/>
          <w:bCs/>
          <w:sz w:val="22"/>
          <w:szCs w:val="20"/>
        </w:rPr>
      </w:pPr>
    </w:p>
    <w:p w:rsidR="008E33A8" w:rsidRDefault="008E33A8">
      <w:pPr>
        <w:rPr>
          <w:b/>
          <w:bCs/>
          <w:sz w:val="22"/>
          <w:szCs w:val="20"/>
        </w:rPr>
      </w:pPr>
      <w:r>
        <w:rPr>
          <w:b/>
          <w:bCs/>
          <w:sz w:val="22"/>
          <w:szCs w:val="20"/>
        </w:rPr>
        <w:br w:type="page"/>
      </w:r>
    </w:p>
    <w:p w:rsidR="000D58A0" w:rsidRPr="00630C45" w:rsidRDefault="000D58A0" w:rsidP="000D58A0">
      <w:pPr>
        <w:jc w:val="right"/>
        <w:rPr>
          <w:sz w:val="26"/>
          <w:szCs w:val="26"/>
        </w:rPr>
      </w:pPr>
      <w:r w:rsidRPr="00630C45">
        <w:rPr>
          <w:sz w:val="26"/>
          <w:szCs w:val="26"/>
        </w:rPr>
        <w:lastRenderedPageBreak/>
        <w:t xml:space="preserve">Приложение № </w:t>
      </w:r>
      <w:r>
        <w:rPr>
          <w:sz w:val="26"/>
          <w:szCs w:val="26"/>
        </w:rPr>
        <w:t>22</w:t>
      </w:r>
      <w:r w:rsidRPr="00630C45">
        <w:rPr>
          <w:sz w:val="26"/>
          <w:szCs w:val="26"/>
        </w:rPr>
        <w:t xml:space="preserve"> к протоколу № 12</w:t>
      </w:r>
    </w:p>
    <w:p w:rsidR="000D58A0" w:rsidRPr="00630C45" w:rsidRDefault="000D58A0" w:rsidP="000D58A0">
      <w:pPr>
        <w:jc w:val="right"/>
        <w:rPr>
          <w:sz w:val="26"/>
          <w:szCs w:val="26"/>
        </w:rPr>
      </w:pPr>
      <w:r w:rsidRPr="00630C45">
        <w:rPr>
          <w:sz w:val="26"/>
          <w:szCs w:val="26"/>
        </w:rPr>
        <w:t>заседания правления региональной</w:t>
      </w:r>
    </w:p>
    <w:p w:rsidR="000D58A0" w:rsidRPr="00630C45" w:rsidRDefault="000D58A0" w:rsidP="000D58A0">
      <w:pPr>
        <w:jc w:val="right"/>
        <w:rPr>
          <w:sz w:val="26"/>
          <w:szCs w:val="26"/>
        </w:rPr>
      </w:pPr>
      <w:r w:rsidRPr="00630C45">
        <w:rPr>
          <w:sz w:val="26"/>
          <w:szCs w:val="26"/>
        </w:rPr>
        <w:t>энергетической комиссии</w:t>
      </w:r>
    </w:p>
    <w:p w:rsidR="000D58A0" w:rsidRPr="00630C45" w:rsidRDefault="000D58A0" w:rsidP="000D58A0">
      <w:pPr>
        <w:jc w:val="right"/>
        <w:rPr>
          <w:sz w:val="26"/>
          <w:szCs w:val="26"/>
        </w:rPr>
      </w:pPr>
      <w:r w:rsidRPr="00630C45">
        <w:rPr>
          <w:sz w:val="26"/>
          <w:szCs w:val="26"/>
        </w:rPr>
        <w:t>Кемеровской области от 28.02.2019</w:t>
      </w:r>
    </w:p>
    <w:p w:rsidR="000D58A0" w:rsidRDefault="000D58A0" w:rsidP="000D58A0">
      <w:pPr>
        <w:ind w:left="-426" w:right="-142"/>
        <w:jc w:val="center"/>
        <w:rPr>
          <w:b/>
          <w:sz w:val="28"/>
          <w:szCs w:val="28"/>
        </w:rPr>
      </w:pPr>
    </w:p>
    <w:p w:rsidR="000D58A0" w:rsidRPr="000D58A0" w:rsidRDefault="000D58A0" w:rsidP="000D58A0">
      <w:pPr>
        <w:ind w:left="-426" w:right="-142"/>
        <w:jc w:val="center"/>
        <w:rPr>
          <w:b/>
          <w:sz w:val="28"/>
          <w:szCs w:val="28"/>
        </w:rPr>
      </w:pPr>
      <w:r w:rsidRPr="000D58A0">
        <w:rPr>
          <w:b/>
          <w:sz w:val="28"/>
          <w:szCs w:val="28"/>
        </w:rPr>
        <w:t xml:space="preserve">Норматив удельного расхода топлива при производстве </w:t>
      </w:r>
    </w:p>
    <w:p w:rsidR="000D58A0" w:rsidRPr="000D58A0" w:rsidRDefault="000D58A0" w:rsidP="000D58A0">
      <w:pPr>
        <w:ind w:left="-426" w:right="-142"/>
        <w:jc w:val="center"/>
        <w:rPr>
          <w:b/>
          <w:sz w:val="28"/>
          <w:szCs w:val="28"/>
        </w:rPr>
      </w:pPr>
      <w:r w:rsidRPr="000D58A0">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rsidR="000D58A0" w:rsidRPr="000D58A0" w:rsidRDefault="000D58A0" w:rsidP="000D58A0">
      <w:pPr>
        <w:ind w:left="-426" w:right="-142"/>
        <w:jc w:val="center"/>
        <w:rPr>
          <w:b/>
          <w:sz w:val="28"/>
          <w:szCs w:val="28"/>
        </w:rPr>
      </w:pPr>
      <w:r w:rsidRPr="000D58A0">
        <w:rPr>
          <w:b/>
          <w:sz w:val="28"/>
          <w:szCs w:val="28"/>
        </w:rPr>
        <w:t xml:space="preserve"> с установленной мощностью производства электрической энергии </w:t>
      </w:r>
    </w:p>
    <w:p w:rsidR="000D58A0" w:rsidRPr="000D58A0" w:rsidRDefault="000D58A0" w:rsidP="000D58A0">
      <w:pPr>
        <w:ind w:left="-426" w:right="-142"/>
        <w:jc w:val="center"/>
        <w:rPr>
          <w:b/>
          <w:sz w:val="28"/>
          <w:szCs w:val="28"/>
        </w:rPr>
      </w:pPr>
      <w:r w:rsidRPr="000D58A0">
        <w:rPr>
          <w:b/>
          <w:sz w:val="28"/>
          <w:szCs w:val="28"/>
        </w:rPr>
        <w:t xml:space="preserve">25 МВт и более, для </w:t>
      </w:r>
      <w:bookmarkStart w:id="146" w:name="_Hlk536455448"/>
      <w:r w:rsidRPr="000D58A0">
        <w:rPr>
          <w:b/>
          <w:sz w:val="28"/>
          <w:szCs w:val="28"/>
        </w:rPr>
        <w:t>ООО «Тепловик» (Мариинский район) на 2019 год</w:t>
      </w:r>
      <w:bookmarkEnd w:id="146"/>
    </w:p>
    <w:p w:rsidR="000D58A0" w:rsidRPr="000D58A0" w:rsidRDefault="000D58A0" w:rsidP="000D58A0">
      <w:pPr>
        <w:ind w:left="-426" w:right="-142"/>
        <w:jc w:val="center"/>
        <w:rPr>
          <w:b/>
          <w:sz w:val="28"/>
          <w:szCs w:val="28"/>
        </w:rPr>
      </w:pPr>
    </w:p>
    <w:tbl>
      <w:tblPr>
        <w:tblW w:w="964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2126"/>
        <w:gridCol w:w="3403"/>
      </w:tblGrid>
      <w:tr w:rsidR="000D58A0" w:rsidRPr="000D58A0" w:rsidTr="002647F0">
        <w:trPr>
          <w:trHeight w:val="397"/>
          <w:tblHeader/>
        </w:trPr>
        <w:tc>
          <w:tcPr>
            <w:tcW w:w="4112" w:type="dxa"/>
            <w:shd w:val="clear" w:color="auto" w:fill="FFFFFF"/>
            <w:vAlign w:val="center"/>
          </w:tcPr>
          <w:p w:rsidR="000D58A0" w:rsidRPr="000D58A0" w:rsidRDefault="000D58A0" w:rsidP="000D58A0">
            <w:pPr>
              <w:jc w:val="center"/>
              <w:rPr>
                <w:sz w:val="28"/>
                <w:szCs w:val="28"/>
              </w:rPr>
            </w:pPr>
            <w:r w:rsidRPr="000D58A0">
              <w:rPr>
                <w:sz w:val="28"/>
                <w:szCs w:val="28"/>
              </w:rPr>
              <w:t>Наименование регулируемой организации</w:t>
            </w:r>
          </w:p>
        </w:tc>
        <w:tc>
          <w:tcPr>
            <w:tcW w:w="2126" w:type="dxa"/>
            <w:shd w:val="clear" w:color="auto" w:fill="FFFFFF"/>
            <w:vAlign w:val="center"/>
          </w:tcPr>
          <w:p w:rsidR="000D58A0" w:rsidRPr="000D58A0" w:rsidRDefault="000D58A0" w:rsidP="000D58A0">
            <w:pPr>
              <w:jc w:val="center"/>
              <w:rPr>
                <w:sz w:val="28"/>
                <w:szCs w:val="28"/>
              </w:rPr>
            </w:pPr>
            <w:r w:rsidRPr="000D58A0">
              <w:rPr>
                <w:sz w:val="28"/>
                <w:szCs w:val="28"/>
              </w:rPr>
              <w:t>Вид топлива</w:t>
            </w:r>
          </w:p>
        </w:tc>
        <w:tc>
          <w:tcPr>
            <w:tcW w:w="3403" w:type="dxa"/>
            <w:shd w:val="clear" w:color="auto" w:fill="FFFFFF"/>
            <w:vAlign w:val="center"/>
          </w:tcPr>
          <w:p w:rsidR="000D58A0" w:rsidRPr="000D58A0" w:rsidRDefault="000D58A0" w:rsidP="000D58A0">
            <w:pPr>
              <w:jc w:val="center"/>
              <w:rPr>
                <w:sz w:val="28"/>
                <w:szCs w:val="28"/>
              </w:rPr>
            </w:pPr>
            <w:r w:rsidRPr="000D58A0">
              <w:rPr>
                <w:sz w:val="28"/>
                <w:szCs w:val="28"/>
              </w:rPr>
              <w:t xml:space="preserve">Норматив удельного расхода топлива </w:t>
            </w:r>
          </w:p>
          <w:p w:rsidR="000D58A0" w:rsidRPr="000D58A0" w:rsidRDefault="000D58A0" w:rsidP="000D58A0">
            <w:pPr>
              <w:jc w:val="center"/>
              <w:rPr>
                <w:sz w:val="28"/>
                <w:szCs w:val="28"/>
              </w:rPr>
            </w:pPr>
            <w:r w:rsidRPr="000D58A0">
              <w:rPr>
                <w:sz w:val="28"/>
                <w:szCs w:val="28"/>
              </w:rPr>
              <w:t xml:space="preserve">при производстве тепловой энергии, кг </w:t>
            </w:r>
            <w:proofErr w:type="spellStart"/>
            <w:r w:rsidRPr="000D58A0">
              <w:rPr>
                <w:sz w:val="28"/>
                <w:szCs w:val="28"/>
              </w:rPr>
              <w:t>у.т</w:t>
            </w:r>
            <w:proofErr w:type="spellEnd"/>
            <w:r w:rsidRPr="000D58A0">
              <w:rPr>
                <w:sz w:val="28"/>
                <w:szCs w:val="28"/>
              </w:rPr>
              <w:t>./Гкал*</w:t>
            </w:r>
          </w:p>
        </w:tc>
      </w:tr>
      <w:tr w:rsidR="000D58A0" w:rsidRPr="000D58A0" w:rsidTr="002647F0">
        <w:trPr>
          <w:trHeight w:val="397"/>
        </w:trPr>
        <w:tc>
          <w:tcPr>
            <w:tcW w:w="4112" w:type="dxa"/>
            <w:tcBorders>
              <w:top w:val="single" w:sz="4" w:space="0" w:color="auto"/>
              <w:right w:val="single" w:sz="4" w:space="0" w:color="auto"/>
            </w:tcBorders>
            <w:shd w:val="clear" w:color="auto" w:fill="FFFFFF"/>
            <w:vAlign w:val="center"/>
          </w:tcPr>
          <w:p w:rsidR="000D58A0" w:rsidRPr="000D58A0" w:rsidRDefault="000D58A0" w:rsidP="000D58A0">
            <w:pPr>
              <w:rPr>
                <w:sz w:val="28"/>
                <w:szCs w:val="28"/>
              </w:rPr>
            </w:pPr>
            <w:r w:rsidRPr="000D58A0">
              <w:rPr>
                <w:sz w:val="28"/>
                <w:szCs w:val="28"/>
              </w:rPr>
              <w:t>ООО «Тепловик» (Мариинский район), ИНН 4213012054</w:t>
            </w:r>
          </w:p>
        </w:tc>
        <w:tc>
          <w:tcPr>
            <w:tcW w:w="2126" w:type="dxa"/>
            <w:tcBorders>
              <w:top w:val="single" w:sz="4" w:space="0" w:color="auto"/>
              <w:bottom w:val="single" w:sz="4" w:space="0" w:color="auto"/>
              <w:right w:val="single" w:sz="4" w:space="0" w:color="auto"/>
            </w:tcBorders>
            <w:shd w:val="clear" w:color="auto" w:fill="FFFFFF"/>
            <w:vAlign w:val="center"/>
          </w:tcPr>
          <w:p w:rsidR="000D58A0" w:rsidRPr="000D58A0" w:rsidRDefault="000D58A0" w:rsidP="000D58A0">
            <w:pPr>
              <w:jc w:val="center"/>
              <w:rPr>
                <w:sz w:val="28"/>
                <w:szCs w:val="28"/>
              </w:rPr>
            </w:pPr>
            <w:r w:rsidRPr="000D58A0">
              <w:rPr>
                <w:sz w:val="28"/>
                <w:szCs w:val="28"/>
              </w:rPr>
              <w:t>Каменный уголь</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0D58A0" w:rsidRPr="000D58A0" w:rsidRDefault="000D58A0" w:rsidP="000D58A0">
            <w:pPr>
              <w:jc w:val="center"/>
              <w:rPr>
                <w:sz w:val="28"/>
                <w:szCs w:val="28"/>
              </w:rPr>
            </w:pPr>
            <w:r w:rsidRPr="000D58A0">
              <w:rPr>
                <w:sz w:val="28"/>
                <w:szCs w:val="28"/>
              </w:rPr>
              <w:t>222,7</w:t>
            </w:r>
          </w:p>
        </w:tc>
      </w:tr>
    </w:tbl>
    <w:p w:rsidR="000D58A0" w:rsidRPr="000D58A0" w:rsidRDefault="000D58A0" w:rsidP="000D58A0">
      <w:pPr>
        <w:tabs>
          <w:tab w:val="left" w:pos="9639"/>
        </w:tabs>
        <w:autoSpaceDE w:val="0"/>
        <w:autoSpaceDN w:val="0"/>
        <w:adjustRightInd w:val="0"/>
        <w:ind w:left="-142" w:right="-283" w:firstLine="567"/>
        <w:jc w:val="both"/>
        <w:outlineLvl w:val="0"/>
        <w:rPr>
          <w:sz w:val="20"/>
          <w:szCs w:val="20"/>
        </w:rPr>
      </w:pPr>
    </w:p>
    <w:p w:rsidR="000D58A0" w:rsidRPr="000D58A0" w:rsidRDefault="000D58A0" w:rsidP="000D58A0">
      <w:pPr>
        <w:tabs>
          <w:tab w:val="left" w:pos="9356"/>
        </w:tabs>
        <w:autoSpaceDE w:val="0"/>
        <w:autoSpaceDN w:val="0"/>
        <w:adjustRightInd w:val="0"/>
        <w:ind w:left="-426" w:right="-142" w:firstLine="567"/>
        <w:jc w:val="both"/>
        <w:outlineLvl w:val="0"/>
        <w:rPr>
          <w:sz w:val="28"/>
          <w:szCs w:val="28"/>
        </w:rPr>
      </w:pPr>
      <w:r w:rsidRPr="000D58A0">
        <w:rPr>
          <w:sz w:val="28"/>
          <w:szCs w:val="28"/>
        </w:rPr>
        <w:t>*Согласно Порядку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удельный расход топлива рассчитан на отпущенную тепловую энергию.</w:t>
      </w:r>
    </w:p>
    <w:p w:rsidR="000D58A0" w:rsidRDefault="000D58A0">
      <w:pPr>
        <w:rPr>
          <w:b/>
          <w:bCs/>
          <w:sz w:val="22"/>
          <w:szCs w:val="20"/>
        </w:rPr>
      </w:pPr>
      <w:r>
        <w:rPr>
          <w:b/>
          <w:bCs/>
          <w:sz w:val="22"/>
          <w:szCs w:val="20"/>
        </w:rPr>
        <w:br w:type="page"/>
      </w:r>
    </w:p>
    <w:p w:rsidR="000D58A0" w:rsidRPr="00630C45" w:rsidRDefault="000D58A0" w:rsidP="000D58A0">
      <w:pPr>
        <w:jc w:val="right"/>
        <w:rPr>
          <w:sz w:val="26"/>
          <w:szCs w:val="26"/>
        </w:rPr>
      </w:pPr>
      <w:bookmarkStart w:id="147" w:name="_Hlk3232131"/>
      <w:r w:rsidRPr="00630C45">
        <w:rPr>
          <w:sz w:val="26"/>
          <w:szCs w:val="26"/>
        </w:rPr>
        <w:lastRenderedPageBreak/>
        <w:t xml:space="preserve">Приложение № </w:t>
      </w:r>
      <w:r>
        <w:rPr>
          <w:sz w:val="26"/>
          <w:szCs w:val="26"/>
        </w:rPr>
        <w:t>23</w:t>
      </w:r>
      <w:r w:rsidRPr="00630C45">
        <w:rPr>
          <w:sz w:val="26"/>
          <w:szCs w:val="26"/>
        </w:rPr>
        <w:t xml:space="preserve"> к протоколу № 12</w:t>
      </w:r>
    </w:p>
    <w:p w:rsidR="000D58A0" w:rsidRPr="00630C45" w:rsidRDefault="000D58A0" w:rsidP="000D58A0">
      <w:pPr>
        <w:jc w:val="right"/>
        <w:rPr>
          <w:sz w:val="26"/>
          <w:szCs w:val="26"/>
        </w:rPr>
      </w:pPr>
      <w:r w:rsidRPr="00630C45">
        <w:rPr>
          <w:sz w:val="26"/>
          <w:szCs w:val="26"/>
        </w:rPr>
        <w:t>заседания правления региональной</w:t>
      </w:r>
    </w:p>
    <w:p w:rsidR="000D58A0" w:rsidRPr="00630C45" w:rsidRDefault="000D58A0" w:rsidP="000D58A0">
      <w:pPr>
        <w:jc w:val="right"/>
        <w:rPr>
          <w:sz w:val="26"/>
          <w:szCs w:val="26"/>
        </w:rPr>
      </w:pPr>
      <w:r w:rsidRPr="00630C45">
        <w:rPr>
          <w:sz w:val="26"/>
          <w:szCs w:val="26"/>
        </w:rPr>
        <w:t>энергетической комиссии</w:t>
      </w:r>
    </w:p>
    <w:p w:rsidR="000D58A0" w:rsidRPr="00630C45" w:rsidRDefault="000D58A0" w:rsidP="000D58A0">
      <w:pPr>
        <w:jc w:val="right"/>
        <w:rPr>
          <w:sz w:val="26"/>
          <w:szCs w:val="26"/>
        </w:rPr>
      </w:pPr>
      <w:r w:rsidRPr="00630C45">
        <w:rPr>
          <w:sz w:val="26"/>
          <w:szCs w:val="26"/>
        </w:rPr>
        <w:t>Кемеровской области от 28.02.2019</w:t>
      </w:r>
    </w:p>
    <w:bookmarkEnd w:id="147"/>
    <w:p w:rsidR="000D58A0" w:rsidRDefault="000D58A0" w:rsidP="000D58A0">
      <w:pPr>
        <w:keepNext/>
        <w:jc w:val="center"/>
        <w:outlineLvl w:val="0"/>
        <w:rPr>
          <w:b/>
          <w:iCs/>
          <w:sz w:val="32"/>
          <w:szCs w:val="32"/>
        </w:rPr>
      </w:pPr>
    </w:p>
    <w:p w:rsidR="000D58A0" w:rsidRPr="000D58A0" w:rsidRDefault="000D58A0" w:rsidP="000D58A0">
      <w:pPr>
        <w:keepNext/>
        <w:jc w:val="center"/>
        <w:outlineLvl w:val="0"/>
        <w:rPr>
          <w:b/>
          <w:sz w:val="32"/>
          <w:szCs w:val="32"/>
        </w:rPr>
      </w:pPr>
      <w:r w:rsidRPr="000D58A0">
        <w:rPr>
          <w:b/>
          <w:iCs/>
          <w:sz w:val="32"/>
          <w:szCs w:val="32"/>
        </w:rPr>
        <w:t>Экспертное заключение</w:t>
      </w:r>
      <w:r w:rsidRPr="000D58A0">
        <w:rPr>
          <w:b/>
          <w:sz w:val="32"/>
          <w:szCs w:val="32"/>
        </w:rPr>
        <w:t xml:space="preserve"> </w:t>
      </w:r>
    </w:p>
    <w:p w:rsidR="000D58A0" w:rsidRPr="000D58A0" w:rsidRDefault="000D58A0" w:rsidP="000D58A0">
      <w:pPr>
        <w:keepNext/>
        <w:jc w:val="center"/>
        <w:outlineLvl w:val="0"/>
        <w:rPr>
          <w:b/>
          <w:sz w:val="32"/>
          <w:szCs w:val="32"/>
        </w:rPr>
      </w:pPr>
      <w:r>
        <w:rPr>
          <w:b/>
          <w:sz w:val="32"/>
          <w:szCs w:val="32"/>
        </w:rPr>
        <w:t>р</w:t>
      </w:r>
      <w:r w:rsidRPr="000D58A0">
        <w:rPr>
          <w:b/>
          <w:sz w:val="32"/>
          <w:szCs w:val="32"/>
        </w:rPr>
        <w:t>егиональной энергетической комиссии Кемеровской области</w:t>
      </w:r>
    </w:p>
    <w:p w:rsidR="000D58A0" w:rsidRPr="000D58A0" w:rsidRDefault="000D58A0" w:rsidP="000D58A0">
      <w:pPr>
        <w:rPr>
          <w:szCs w:val="20"/>
        </w:rPr>
      </w:pPr>
    </w:p>
    <w:p w:rsidR="000D58A0" w:rsidRPr="000D58A0" w:rsidRDefault="000D58A0" w:rsidP="000D58A0">
      <w:pPr>
        <w:keepNext/>
        <w:outlineLvl w:val="0"/>
        <w:rPr>
          <w:sz w:val="27"/>
          <w:szCs w:val="27"/>
        </w:rPr>
      </w:pPr>
      <w:r w:rsidRPr="000D58A0">
        <w:rPr>
          <w:b/>
          <w:iCs/>
          <w:sz w:val="27"/>
          <w:szCs w:val="27"/>
        </w:rPr>
        <w:t xml:space="preserve"> </w:t>
      </w:r>
      <w:r w:rsidRPr="000D58A0">
        <w:rPr>
          <w:sz w:val="27"/>
          <w:szCs w:val="27"/>
        </w:rPr>
        <w:t xml:space="preserve">по материалам, представленным ООО </w:t>
      </w:r>
      <w:bookmarkStart w:id="148" w:name="_Hlk1396269"/>
      <w:r w:rsidRPr="000D58A0">
        <w:rPr>
          <w:sz w:val="27"/>
          <w:szCs w:val="27"/>
        </w:rPr>
        <w:t>«Тепловик» Мариинский район</w:t>
      </w:r>
      <w:bookmarkEnd w:id="148"/>
      <w:r w:rsidRPr="000D58A0">
        <w:rPr>
          <w:sz w:val="27"/>
          <w:szCs w:val="27"/>
        </w:rPr>
        <w:t>, для утверждения нормативов создания запасов топлива на котельных ООО «Тепловик» на 2019 год</w:t>
      </w:r>
    </w:p>
    <w:p w:rsidR="000D58A0" w:rsidRPr="000D58A0" w:rsidRDefault="000D58A0" w:rsidP="000D58A0">
      <w:pPr>
        <w:ind w:left="426" w:right="850"/>
        <w:jc w:val="center"/>
        <w:rPr>
          <w:sz w:val="25"/>
          <w:szCs w:val="25"/>
        </w:rPr>
      </w:pPr>
    </w:p>
    <w:p w:rsidR="000D58A0" w:rsidRPr="000D58A0" w:rsidRDefault="000D58A0" w:rsidP="000D58A0">
      <w:pPr>
        <w:ind w:firstLine="567"/>
        <w:jc w:val="both"/>
        <w:rPr>
          <w:sz w:val="27"/>
          <w:szCs w:val="27"/>
        </w:rPr>
      </w:pPr>
      <w:r w:rsidRPr="000D58A0">
        <w:rPr>
          <w:sz w:val="27"/>
          <w:szCs w:val="27"/>
        </w:rPr>
        <w:t xml:space="preserve">В </w:t>
      </w:r>
      <w:r>
        <w:rPr>
          <w:sz w:val="27"/>
          <w:szCs w:val="27"/>
        </w:rPr>
        <w:t>р</w:t>
      </w:r>
      <w:r w:rsidRPr="000D58A0">
        <w:rPr>
          <w:sz w:val="27"/>
          <w:szCs w:val="27"/>
        </w:rPr>
        <w:t xml:space="preserve">егиональную энергетическую комиссию Кемеровской области обратилось </w:t>
      </w:r>
      <w:r w:rsidRPr="000D58A0">
        <w:rPr>
          <w:b/>
          <w:sz w:val="27"/>
          <w:szCs w:val="27"/>
        </w:rPr>
        <w:t>ООО «Тепловик»</w:t>
      </w:r>
      <w:r w:rsidRPr="000D58A0">
        <w:rPr>
          <w:sz w:val="27"/>
          <w:szCs w:val="27"/>
        </w:rPr>
        <w:t xml:space="preserve"> (далее – Предприятие) с заявкой на утверждение нормативов создания запасов топлива на котельных.</w:t>
      </w:r>
    </w:p>
    <w:p w:rsidR="000D58A0" w:rsidRPr="000D58A0" w:rsidRDefault="000D58A0" w:rsidP="000D58A0">
      <w:pPr>
        <w:ind w:firstLine="567"/>
        <w:jc w:val="both"/>
        <w:rPr>
          <w:sz w:val="27"/>
          <w:szCs w:val="27"/>
        </w:rPr>
      </w:pPr>
      <w:r w:rsidRPr="000D58A0">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0D58A0" w:rsidRPr="000D58A0" w:rsidRDefault="000D58A0" w:rsidP="000D58A0">
      <w:pPr>
        <w:ind w:firstLine="567"/>
        <w:jc w:val="both"/>
        <w:rPr>
          <w:sz w:val="27"/>
          <w:szCs w:val="27"/>
        </w:rPr>
      </w:pPr>
      <w:r w:rsidRPr="000D58A0">
        <w:rPr>
          <w:sz w:val="27"/>
          <w:szCs w:val="27"/>
        </w:rPr>
        <w:t>- копия Устава (для организаций);</w:t>
      </w:r>
    </w:p>
    <w:p w:rsidR="000D58A0" w:rsidRPr="000D58A0" w:rsidRDefault="000D58A0" w:rsidP="000D58A0">
      <w:pPr>
        <w:ind w:firstLine="567"/>
        <w:jc w:val="both"/>
        <w:rPr>
          <w:sz w:val="27"/>
          <w:szCs w:val="27"/>
        </w:rPr>
      </w:pPr>
      <w:r w:rsidRPr="000D58A0">
        <w:rPr>
          <w:sz w:val="27"/>
          <w:szCs w:val="27"/>
        </w:rPr>
        <w:t>- копия свидетельства о государственной регистрации;</w:t>
      </w:r>
    </w:p>
    <w:p w:rsidR="000D58A0" w:rsidRPr="000D58A0" w:rsidRDefault="000D58A0" w:rsidP="000D58A0">
      <w:pPr>
        <w:ind w:firstLine="567"/>
        <w:jc w:val="both"/>
        <w:rPr>
          <w:sz w:val="27"/>
          <w:szCs w:val="27"/>
        </w:rPr>
      </w:pPr>
      <w:r w:rsidRPr="000D58A0">
        <w:rPr>
          <w:sz w:val="27"/>
          <w:szCs w:val="27"/>
        </w:rPr>
        <w:t>- копия свидетельства о постановке на учет в налоговом органе;</w:t>
      </w:r>
    </w:p>
    <w:p w:rsidR="000D58A0" w:rsidRPr="000D58A0" w:rsidRDefault="000D58A0" w:rsidP="000D58A0">
      <w:pPr>
        <w:ind w:firstLine="567"/>
        <w:jc w:val="both"/>
        <w:rPr>
          <w:sz w:val="27"/>
          <w:szCs w:val="27"/>
        </w:rPr>
      </w:pPr>
      <w:r w:rsidRPr="000D58A0">
        <w:rPr>
          <w:sz w:val="27"/>
          <w:szCs w:val="27"/>
        </w:rPr>
        <w:t>- пояснительную записку по котельным, подведомственным организации;</w:t>
      </w:r>
    </w:p>
    <w:p w:rsidR="000D58A0" w:rsidRPr="000D58A0" w:rsidRDefault="000D58A0" w:rsidP="000D58A0">
      <w:pPr>
        <w:ind w:firstLine="567"/>
        <w:jc w:val="both"/>
        <w:rPr>
          <w:sz w:val="27"/>
          <w:szCs w:val="27"/>
        </w:rPr>
      </w:pPr>
      <w:r w:rsidRPr="000D58A0">
        <w:rPr>
          <w:sz w:val="27"/>
          <w:szCs w:val="27"/>
        </w:rPr>
        <w:t>- расчет норматива создания технологических общих запасов топлива на котельных по каждому виду топлива раздельно (далее - ОНЗТ);</w:t>
      </w:r>
    </w:p>
    <w:p w:rsidR="000D58A0" w:rsidRPr="000D58A0" w:rsidRDefault="000D58A0" w:rsidP="000D58A0">
      <w:pPr>
        <w:ind w:firstLine="567"/>
        <w:jc w:val="both"/>
        <w:rPr>
          <w:sz w:val="27"/>
          <w:szCs w:val="27"/>
        </w:rPr>
      </w:pPr>
      <w:r w:rsidRPr="000D58A0">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0D58A0" w:rsidRPr="000D58A0" w:rsidRDefault="000D58A0" w:rsidP="000D58A0">
      <w:pPr>
        <w:ind w:firstLine="567"/>
        <w:jc w:val="both"/>
        <w:rPr>
          <w:sz w:val="27"/>
          <w:szCs w:val="27"/>
        </w:rPr>
      </w:pPr>
      <w:r w:rsidRPr="000D58A0">
        <w:rPr>
          <w:sz w:val="27"/>
          <w:szCs w:val="27"/>
        </w:rPr>
        <w:t>- расчет норматива создания неснижаемого запаса топлива на котельных по каждому виду топлива раздельно (далее – ННЗТ);</w:t>
      </w:r>
    </w:p>
    <w:p w:rsidR="000D58A0" w:rsidRPr="000D58A0" w:rsidRDefault="000D58A0" w:rsidP="000D58A0">
      <w:pPr>
        <w:ind w:firstLine="567"/>
        <w:jc w:val="both"/>
        <w:rPr>
          <w:sz w:val="27"/>
          <w:szCs w:val="27"/>
        </w:rPr>
      </w:pPr>
      <w:r w:rsidRPr="000D58A0">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rsidR="000D58A0" w:rsidRPr="000D58A0" w:rsidRDefault="000D58A0" w:rsidP="000D58A0">
      <w:pPr>
        <w:ind w:firstLine="567"/>
        <w:jc w:val="both"/>
        <w:rPr>
          <w:sz w:val="27"/>
          <w:szCs w:val="27"/>
        </w:rPr>
      </w:pPr>
    </w:p>
    <w:p w:rsidR="000D58A0" w:rsidRPr="000D58A0" w:rsidRDefault="000D58A0" w:rsidP="000D58A0">
      <w:pPr>
        <w:ind w:firstLine="567"/>
        <w:jc w:val="both"/>
        <w:rPr>
          <w:sz w:val="27"/>
          <w:szCs w:val="27"/>
        </w:rPr>
      </w:pPr>
      <w:r w:rsidRPr="000D58A0">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rsidR="000D58A0" w:rsidRPr="000D58A0" w:rsidRDefault="000D58A0" w:rsidP="000D58A0">
      <w:pPr>
        <w:ind w:firstLine="567"/>
        <w:jc w:val="both"/>
        <w:rPr>
          <w:sz w:val="27"/>
          <w:szCs w:val="27"/>
        </w:rPr>
      </w:pPr>
      <w:r w:rsidRPr="000D58A0">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w:t>
      </w:r>
      <w:r w:rsidRPr="000D58A0">
        <w:rPr>
          <w:sz w:val="27"/>
          <w:szCs w:val="27"/>
        </w:rPr>
        <w:lastRenderedPageBreak/>
        <w:t>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2019 год.</w:t>
      </w:r>
    </w:p>
    <w:p w:rsidR="000D58A0" w:rsidRDefault="000D58A0" w:rsidP="000D58A0">
      <w:pPr>
        <w:tabs>
          <w:tab w:val="left" w:pos="1665"/>
        </w:tabs>
        <w:jc w:val="center"/>
        <w:rPr>
          <w:b/>
          <w:bCs/>
        </w:rPr>
      </w:pPr>
    </w:p>
    <w:p w:rsidR="000D58A0" w:rsidRPr="000D58A0" w:rsidRDefault="000D58A0" w:rsidP="000D58A0">
      <w:pPr>
        <w:tabs>
          <w:tab w:val="left" w:pos="1665"/>
        </w:tabs>
        <w:jc w:val="center"/>
        <w:rPr>
          <w:b/>
          <w:bCs/>
        </w:rPr>
      </w:pPr>
      <w:r w:rsidRPr="000D58A0">
        <w:rPr>
          <w:b/>
          <w:bCs/>
        </w:rPr>
        <w:t>ПРЕДЛОЖЕНИЕ</w:t>
      </w:r>
    </w:p>
    <w:p w:rsidR="000D58A0" w:rsidRPr="000D58A0" w:rsidRDefault="000D58A0" w:rsidP="000D58A0">
      <w:pPr>
        <w:jc w:val="center"/>
        <w:rPr>
          <w:szCs w:val="20"/>
        </w:rPr>
      </w:pPr>
      <w:r w:rsidRPr="000D58A0">
        <w:rPr>
          <w:szCs w:val="20"/>
        </w:rPr>
        <w:t xml:space="preserve">по утверждению нормативов создания запасов топлива на тепловых электростанциях и котельных на 2019 год </w:t>
      </w:r>
    </w:p>
    <w:p w:rsidR="000D58A0" w:rsidRPr="000D58A0" w:rsidRDefault="000D58A0" w:rsidP="000D58A0">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0D58A0" w:rsidRPr="000D58A0" w:rsidTr="000D58A0">
        <w:trPr>
          <w:trHeight w:val="390"/>
        </w:trPr>
        <w:tc>
          <w:tcPr>
            <w:tcW w:w="3686" w:type="dxa"/>
            <w:tcBorders>
              <w:top w:val="nil"/>
              <w:left w:val="nil"/>
              <w:bottom w:val="single" w:sz="4" w:space="0" w:color="auto"/>
              <w:right w:val="nil"/>
            </w:tcBorders>
            <w:shd w:val="clear" w:color="auto" w:fill="auto"/>
            <w:vAlign w:val="center"/>
          </w:tcPr>
          <w:p w:rsidR="000D58A0" w:rsidRPr="000D58A0" w:rsidRDefault="000D58A0" w:rsidP="000D58A0">
            <w:pPr>
              <w:jc w:val="center"/>
              <w:rPr>
                <w:sz w:val="28"/>
                <w:szCs w:val="28"/>
              </w:rPr>
            </w:pPr>
          </w:p>
        </w:tc>
        <w:tc>
          <w:tcPr>
            <w:tcW w:w="1276" w:type="dxa"/>
            <w:tcBorders>
              <w:top w:val="nil"/>
              <w:left w:val="nil"/>
              <w:bottom w:val="single" w:sz="4" w:space="0" w:color="auto"/>
              <w:right w:val="nil"/>
            </w:tcBorders>
            <w:shd w:val="clear" w:color="auto" w:fill="auto"/>
            <w:vAlign w:val="center"/>
          </w:tcPr>
          <w:p w:rsidR="000D58A0" w:rsidRPr="000D58A0" w:rsidRDefault="000D58A0" w:rsidP="000D58A0">
            <w:pPr>
              <w:jc w:val="center"/>
              <w:rPr>
                <w:sz w:val="28"/>
                <w:szCs w:val="28"/>
              </w:rPr>
            </w:pPr>
          </w:p>
        </w:tc>
        <w:tc>
          <w:tcPr>
            <w:tcW w:w="829" w:type="dxa"/>
            <w:tcBorders>
              <w:top w:val="nil"/>
              <w:left w:val="nil"/>
              <w:bottom w:val="single" w:sz="4" w:space="0" w:color="auto"/>
              <w:right w:val="nil"/>
            </w:tcBorders>
            <w:shd w:val="clear" w:color="auto" w:fill="auto"/>
            <w:vAlign w:val="center"/>
          </w:tcPr>
          <w:p w:rsidR="000D58A0" w:rsidRPr="000D58A0" w:rsidRDefault="000D58A0" w:rsidP="000D58A0">
            <w:pPr>
              <w:jc w:val="center"/>
              <w:rPr>
                <w:sz w:val="28"/>
                <w:szCs w:val="28"/>
              </w:rPr>
            </w:pPr>
          </w:p>
        </w:tc>
        <w:tc>
          <w:tcPr>
            <w:tcW w:w="2152" w:type="dxa"/>
            <w:gridSpan w:val="2"/>
            <w:tcBorders>
              <w:top w:val="nil"/>
              <w:left w:val="nil"/>
              <w:bottom w:val="single" w:sz="4" w:space="0" w:color="auto"/>
              <w:right w:val="nil"/>
            </w:tcBorders>
            <w:shd w:val="clear" w:color="auto" w:fill="auto"/>
            <w:vAlign w:val="center"/>
          </w:tcPr>
          <w:p w:rsidR="000D58A0" w:rsidRPr="000D58A0" w:rsidRDefault="000D58A0" w:rsidP="000D58A0">
            <w:pPr>
              <w:jc w:val="center"/>
              <w:rPr>
                <w:sz w:val="28"/>
                <w:szCs w:val="28"/>
              </w:rPr>
            </w:pPr>
          </w:p>
        </w:tc>
        <w:tc>
          <w:tcPr>
            <w:tcW w:w="1838" w:type="dxa"/>
            <w:gridSpan w:val="2"/>
            <w:tcBorders>
              <w:top w:val="nil"/>
              <w:left w:val="nil"/>
              <w:bottom w:val="single" w:sz="4" w:space="0" w:color="auto"/>
              <w:right w:val="nil"/>
            </w:tcBorders>
            <w:shd w:val="clear" w:color="auto" w:fill="auto"/>
            <w:vAlign w:val="center"/>
          </w:tcPr>
          <w:p w:rsidR="000D58A0" w:rsidRPr="000D58A0" w:rsidRDefault="000D58A0" w:rsidP="000D58A0">
            <w:pPr>
              <w:jc w:val="center"/>
              <w:rPr>
                <w:sz w:val="28"/>
                <w:szCs w:val="28"/>
              </w:rPr>
            </w:pPr>
            <w:r w:rsidRPr="000D58A0">
              <w:rPr>
                <w:sz w:val="28"/>
                <w:szCs w:val="28"/>
              </w:rPr>
              <w:t>тысяч тонн</w:t>
            </w:r>
          </w:p>
        </w:tc>
      </w:tr>
      <w:tr w:rsidR="000D58A0" w:rsidRPr="000D58A0" w:rsidTr="000D58A0">
        <w:trPr>
          <w:trHeight w:val="618"/>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r w:rsidRPr="000D58A0">
              <w:rPr>
                <w:bCs/>
              </w:rPr>
              <w:t xml:space="preserve">Организация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r w:rsidRPr="000D58A0">
              <w:rPr>
                <w:bCs/>
              </w:rPr>
              <w:t>Вид топлива</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r w:rsidRPr="000D58A0">
              <w:rPr>
                <w:bCs/>
              </w:rPr>
              <w:t>Нормативы создания запасов топлива</w:t>
            </w:r>
          </w:p>
          <w:p w:rsidR="000D58A0" w:rsidRPr="000D58A0" w:rsidRDefault="000D58A0" w:rsidP="000D58A0">
            <w:pPr>
              <w:jc w:val="center"/>
              <w:rPr>
                <w:bCs/>
              </w:rPr>
            </w:pPr>
            <w:r w:rsidRPr="000D58A0">
              <w:rPr>
                <w:bCs/>
              </w:rPr>
              <w:t xml:space="preserve"> на 1 октября </w:t>
            </w:r>
          </w:p>
        </w:tc>
      </w:tr>
      <w:tr w:rsidR="000D58A0" w:rsidRPr="000D58A0" w:rsidTr="000D58A0">
        <w:trPr>
          <w:trHeight w:val="482"/>
        </w:trPr>
        <w:tc>
          <w:tcPr>
            <w:tcW w:w="3686" w:type="dxa"/>
            <w:vMerge/>
            <w:tcBorders>
              <w:top w:val="single" w:sz="4" w:space="0" w:color="auto"/>
              <w:left w:val="single" w:sz="4" w:space="0" w:color="auto"/>
              <w:bottom w:val="single" w:sz="4" w:space="0" w:color="auto"/>
              <w:right w:val="single" w:sz="4" w:space="0" w:color="auto"/>
            </w:tcBorders>
            <w:vAlign w:val="center"/>
          </w:tcPr>
          <w:p w:rsidR="000D58A0" w:rsidRPr="000D58A0" w:rsidRDefault="000D58A0" w:rsidP="000D58A0">
            <w:pPr>
              <w:rPr>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D58A0" w:rsidRPr="000D58A0" w:rsidRDefault="000D58A0" w:rsidP="000D58A0">
            <w:pPr>
              <w:rPr>
                <w:bCs/>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r w:rsidRPr="000D58A0">
              <w:rPr>
                <w:bCs/>
              </w:rPr>
              <w:t>Общий запас топлива</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r w:rsidRPr="000D58A0">
              <w:rPr>
                <w:bCs/>
              </w:rPr>
              <w:t>в том числе</w:t>
            </w:r>
          </w:p>
        </w:tc>
      </w:tr>
      <w:tr w:rsidR="000D58A0" w:rsidRPr="000D58A0" w:rsidTr="000D58A0">
        <w:trPr>
          <w:trHeight w:val="482"/>
        </w:trPr>
        <w:tc>
          <w:tcPr>
            <w:tcW w:w="3686" w:type="dxa"/>
            <w:vMerge/>
            <w:tcBorders>
              <w:top w:val="single" w:sz="4" w:space="0" w:color="auto"/>
              <w:left w:val="single" w:sz="4" w:space="0" w:color="auto"/>
              <w:bottom w:val="single" w:sz="4" w:space="0" w:color="auto"/>
              <w:right w:val="single" w:sz="4" w:space="0" w:color="auto"/>
            </w:tcBorders>
            <w:vAlign w:val="center"/>
          </w:tcPr>
          <w:p w:rsidR="000D58A0" w:rsidRPr="000D58A0" w:rsidRDefault="000D58A0" w:rsidP="000D58A0">
            <w:pPr>
              <w:rPr>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D58A0" w:rsidRPr="000D58A0" w:rsidRDefault="000D58A0" w:rsidP="000D58A0">
            <w:pPr>
              <w:rPr>
                <w:bCs/>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r w:rsidRPr="000D58A0">
              <w:rPr>
                <w:bCs/>
              </w:rPr>
              <w:t>эксплуатационный запас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Cs/>
              </w:rPr>
            </w:pPr>
            <w:r w:rsidRPr="000D58A0">
              <w:rPr>
                <w:bCs/>
              </w:rPr>
              <w:t>неснижаемый запас</w:t>
            </w:r>
          </w:p>
        </w:tc>
      </w:tr>
      <w:tr w:rsidR="000D58A0" w:rsidRPr="000D58A0" w:rsidTr="000D58A0">
        <w:trPr>
          <w:trHeight w:val="66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b/>
                <w:i/>
                <w:sz w:val="28"/>
                <w:szCs w:val="28"/>
              </w:rPr>
            </w:pPr>
            <w:r w:rsidRPr="000D58A0">
              <w:rPr>
                <w:b/>
                <w:i/>
                <w:sz w:val="28"/>
                <w:szCs w:val="28"/>
              </w:rPr>
              <w:t>ООО «Тепловик»</w:t>
            </w:r>
          </w:p>
          <w:p w:rsidR="000D58A0" w:rsidRPr="000D58A0" w:rsidRDefault="000D58A0" w:rsidP="000D58A0">
            <w:pPr>
              <w:jc w:val="center"/>
              <w:rPr>
                <w:b/>
                <w:i/>
                <w:sz w:val="28"/>
                <w:szCs w:val="28"/>
              </w:rPr>
            </w:pPr>
            <w:r w:rsidRPr="000D58A0">
              <w:rPr>
                <w:b/>
                <w:i/>
                <w:sz w:val="28"/>
                <w:szCs w:val="28"/>
              </w:rPr>
              <w:t>Мариинский район</w:t>
            </w:r>
          </w:p>
          <w:p w:rsidR="000D58A0" w:rsidRPr="000D58A0" w:rsidRDefault="000D58A0" w:rsidP="000D58A0">
            <w:pPr>
              <w:jc w:val="center"/>
              <w:rPr>
                <w:b/>
                <w:bCs/>
                <w:sz w:val="28"/>
                <w:szCs w:val="28"/>
              </w:rPr>
            </w:pPr>
            <w:r w:rsidRPr="000D58A0">
              <w:rPr>
                <w:b/>
                <w:i/>
                <w:sz w:val="28"/>
                <w:szCs w:val="28"/>
              </w:rPr>
              <w:t>Кемеровская область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szCs w:val="20"/>
              </w:rPr>
            </w:pPr>
            <w:r w:rsidRPr="000D58A0">
              <w:rPr>
                <w:szCs w:val="20"/>
              </w:rPr>
              <w:t xml:space="preserve">каменный </w:t>
            </w:r>
          </w:p>
          <w:p w:rsidR="000D58A0" w:rsidRPr="000D58A0" w:rsidRDefault="000D58A0" w:rsidP="000D58A0">
            <w:pPr>
              <w:jc w:val="center"/>
              <w:rPr>
                <w:b/>
                <w:bCs/>
                <w:sz w:val="28"/>
                <w:szCs w:val="28"/>
              </w:rPr>
            </w:pPr>
            <w:r w:rsidRPr="000D58A0">
              <w:rPr>
                <w:szCs w:val="20"/>
              </w:rPr>
              <w:t>уголь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szCs w:val="20"/>
              </w:rPr>
            </w:pPr>
            <w:r w:rsidRPr="000D58A0">
              <w:rPr>
                <w:szCs w:val="20"/>
              </w:rPr>
              <w:t>4,213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szCs w:val="20"/>
              </w:rPr>
            </w:pPr>
            <w:r w:rsidRPr="000D58A0">
              <w:rPr>
                <w:szCs w:val="20"/>
              </w:rPr>
              <w:t>3,199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D58A0" w:rsidRPr="000D58A0" w:rsidRDefault="000D58A0" w:rsidP="000D58A0">
            <w:pPr>
              <w:jc w:val="center"/>
              <w:rPr>
                <w:szCs w:val="20"/>
              </w:rPr>
            </w:pPr>
            <w:r w:rsidRPr="000D58A0">
              <w:rPr>
                <w:szCs w:val="20"/>
              </w:rPr>
              <w:t>1,014</w:t>
            </w:r>
          </w:p>
        </w:tc>
      </w:tr>
    </w:tbl>
    <w:p w:rsidR="000D58A0" w:rsidRDefault="000D58A0">
      <w:pPr>
        <w:rPr>
          <w:sz w:val="26"/>
          <w:szCs w:val="26"/>
        </w:rPr>
      </w:pPr>
    </w:p>
    <w:p w:rsidR="000D58A0" w:rsidRDefault="000D58A0">
      <w:pPr>
        <w:rPr>
          <w:sz w:val="26"/>
          <w:szCs w:val="26"/>
        </w:rPr>
      </w:pPr>
      <w:r>
        <w:rPr>
          <w:sz w:val="26"/>
          <w:szCs w:val="26"/>
        </w:rPr>
        <w:br w:type="page"/>
      </w:r>
    </w:p>
    <w:p w:rsidR="000D58A0" w:rsidRPr="00630C45" w:rsidRDefault="000D58A0" w:rsidP="000D58A0">
      <w:pPr>
        <w:jc w:val="right"/>
        <w:rPr>
          <w:sz w:val="26"/>
          <w:szCs w:val="26"/>
        </w:rPr>
      </w:pPr>
      <w:r w:rsidRPr="00630C45">
        <w:rPr>
          <w:sz w:val="26"/>
          <w:szCs w:val="26"/>
        </w:rPr>
        <w:lastRenderedPageBreak/>
        <w:t xml:space="preserve">Приложение № </w:t>
      </w:r>
      <w:r>
        <w:rPr>
          <w:sz w:val="26"/>
          <w:szCs w:val="26"/>
        </w:rPr>
        <w:t>24</w:t>
      </w:r>
      <w:r w:rsidRPr="00630C45">
        <w:rPr>
          <w:sz w:val="26"/>
          <w:szCs w:val="26"/>
        </w:rPr>
        <w:t xml:space="preserve"> к протоколу № 12</w:t>
      </w:r>
    </w:p>
    <w:p w:rsidR="000D58A0" w:rsidRPr="00630C45" w:rsidRDefault="000D58A0" w:rsidP="000D58A0">
      <w:pPr>
        <w:jc w:val="right"/>
        <w:rPr>
          <w:sz w:val="26"/>
          <w:szCs w:val="26"/>
        </w:rPr>
      </w:pPr>
      <w:r w:rsidRPr="00630C45">
        <w:rPr>
          <w:sz w:val="26"/>
          <w:szCs w:val="26"/>
        </w:rPr>
        <w:t>заседания правления региональной</w:t>
      </w:r>
    </w:p>
    <w:p w:rsidR="000D58A0" w:rsidRPr="00630C45" w:rsidRDefault="000D58A0" w:rsidP="000D58A0">
      <w:pPr>
        <w:jc w:val="right"/>
        <w:rPr>
          <w:sz w:val="26"/>
          <w:szCs w:val="26"/>
        </w:rPr>
      </w:pPr>
      <w:r w:rsidRPr="00630C45">
        <w:rPr>
          <w:sz w:val="26"/>
          <w:szCs w:val="26"/>
        </w:rPr>
        <w:t>энергетической комиссии</w:t>
      </w:r>
    </w:p>
    <w:p w:rsidR="000D58A0" w:rsidRPr="00630C45" w:rsidRDefault="000D58A0" w:rsidP="000D58A0">
      <w:pPr>
        <w:jc w:val="right"/>
        <w:rPr>
          <w:sz w:val="26"/>
          <w:szCs w:val="26"/>
        </w:rPr>
      </w:pPr>
      <w:r w:rsidRPr="00630C45">
        <w:rPr>
          <w:sz w:val="26"/>
          <w:szCs w:val="26"/>
        </w:rPr>
        <w:t>Кемеровской области от 28.02.2019</w:t>
      </w:r>
    </w:p>
    <w:p w:rsidR="000D58A0" w:rsidRDefault="000D58A0" w:rsidP="000D58A0">
      <w:pPr>
        <w:ind w:left="142"/>
        <w:jc w:val="center"/>
        <w:rPr>
          <w:b/>
          <w:sz w:val="28"/>
          <w:szCs w:val="28"/>
        </w:rPr>
      </w:pPr>
    </w:p>
    <w:p w:rsidR="000D58A0" w:rsidRPr="000D58A0" w:rsidRDefault="000D58A0" w:rsidP="000D58A0">
      <w:pPr>
        <w:ind w:left="142"/>
        <w:jc w:val="center"/>
        <w:rPr>
          <w:b/>
          <w:sz w:val="28"/>
          <w:szCs w:val="28"/>
        </w:rPr>
      </w:pPr>
      <w:r w:rsidRPr="000D58A0">
        <w:rPr>
          <w:b/>
          <w:sz w:val="28"/>
          <w:szCs w:val="28"/>
        </w:rPr>
        <w:t xml:space="preserve">Нормативы запасов топлива на источниках тепловой энергии, </w:t>
      </w:r>
    </w:p>
    <w:p w:rsidR="000D58A0" w:rsidRPr="000D58A0" w:rsidRDefault="000D58A0" w:rsidP="000D58A0">
      <w:pPr>
        <w:ind w:left="142"/>
        <w:jc w:val="center"/>
        <w:rPr>
          <w:b/>
          <w:sz w:val="28"/>
          <w:szCs w:val="28"/>
        </w:rPr>
      </w:pPr>
      <w:r w:rsidRPr="000D58A0">
        <w:rPr>
          <w:b/>
          <w:sz w:val="28"/>
          <w:szCs w:val="28"/>
        </w:rPr>
        <w:t xml:space="preserve">за исключением источников тепловой энергии, функционирующих </w:t>
      </w:r>
    </w:p>
    <w:p w:rsidR="000D58A0" w:rsidRPr="000D58A0" w:rsidRDefault="000D58A0" w:rsidP="000D58A0">
      <w:pPr>
        <w:ind w:left="142"/>
        <w:jc w:val="center"/>
        <w:rPr>
          <w:b/>
          <w:sz w:val="28"/>
          <w:szCs w:val="28"/>
        </w:rPr>
      </w:pPr>
      <w:r w:rsidRPr="000D58A0">
        <w:rPr>
          <w:b/>
          <w:sz w:val="28"/>
          <w:szCs w:val="28"/>
        </w:rPr>
        <w:t>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«Тепловик» (Мариинский район) на 2019 год</w:t>
      </w:r>
    </w:p>
    <w:p w:rsidR="000D58A0" w:rsidRPr="000D58A0" w:rsidRDefault="000D58A0" w:rsidP="000D58A0">
      <w:pPr>
        <w:ind w:left="7200" w:right="-851" w:firstLine="720"/>
        <w:jc w:val="center"/>
        <w:rPr>
          <w:sz w:val="28"/>
          <w:szCs w:val="28"/>
        </w:rPr>
      </w:pPr>
      <w:r w:rsidRPr="000D58A0">
        <w:rPr>
          <w:sz w:val="28"/>
          <w:szCs w:val="28"/>
        </w:rPr>
        <w:t>тыс. т.</w:t>
      </w:r>
    </w:p>
    <w:tbl>
      <w:tblPr>
        <w:tblW w:w="978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686"/>
        <w:gridCol w:w="1985"/>
        <w:gridCol w:w="1134"/>
        <w:gridCol w:w="1559"/>
        <w:gridCol w:w="1418"/>
      </w:tblGrid>
      <w:tr w:rsidR="000D58A0" w:rsidRPr="000D58A0" w:rsidTr="002647F0">
        <w:trPr>
          <w:trHeight w:val="454"/>
          <w:tblHeader/>
        </w:trPr>
        <w:tc>
          <w:tcPr>
            <w:tcW w:w="3686" w:type="dxa"/>
            <w:vMerge w:val="restart"/>
            <w:shd w:val="clear" w:color="auto" w:fill="FFFFFF"/>
            <w:tcMar>
              <w:left w:w="57" w:type="dxa"/>
              <w:right w:w="57" w:type="dxa"/>
            </w:tcMar>
            <w:vAlign w:val="center"/>
          </w:tcPr>
          <w:p w:rsidR="000D58A0" w:rsidRPr="000D58A0" w:rsidRDefault="000D58A0" w:rsidP="000D58A0">
            <w:pPr>
              <w:jc w:val="center"/>
              <w:rPr>
                <w:sz w:val="28"/>
                <w:szCs w:val="28"/>
              </w:rPr>
            </w:pPr>
            <w:r w:rsidRPr="000D58A0">
              <w:rPr>
                <w:sz w:val="28"/>
                <w:szCs w:val="28"/>
              </w:rPr>
              <w:t>Наименование регулируемой организации</w:t>
            </w:r>
          </w:p>
        </w:tc>
        <w:tc>
          <w:tcPr>
            <w:tcW w:w="1985" w:type="dxa"/>
            <w:vMerge w:val="restart"/>
            <w:shd w:val="clear" w:color="auto" w:fill="FFFFFF"/>
            <w:tcMar>
              <w:left w:w="57" w:type="dxa"/>
              <w:right w:w="57" w:type="dxa"/>
            </w:tcMar>
            <w:vAlign w:val="center"/>
          </w:tcPr>
          <w:p w:rsidR="000D58A0" w:rsidRPr="000D58A0" w:rsidRDefault="000D58A0" w:rsidP="000D58A0">
            <w:pPr>
              <w:ind w:left="-108" w:right="-108"/>
              <w:jc w:val="center"/>
              <w:rPr>
                <w:sz w:val="28"/>
                <w:szCs w:val="28"/>
              </w:rPr>
            </w:pPr>
            <w:r w:rsidRPr="000D58A0">
              <w:rPr>
                <w:sz w:val="28"/>
                <w:szCs w:val="28"/>
              </w:rPr>
              <w:t xml:space="preserve">Вид </w:t>
            </w:r>
          </w:p>
          <w:p w:rsidR="000D58A0" w:rsidRPr="000D58A0" w:rsidRDefault="000D58A0" w:rsidP="000D58A0">
            <w:pPr>
              <w:ind w:left="-108" w:right="-108"/>
              <w:jc w:val="center"/>
              <w:rPr>
                <w:sz w:val="28"/>
                <w:szCs w:val="28"/>
              </w:rPr>
            </w:pPr>
            <w:r w:rsidRPr="000D58A0">
              <w:rPr>
                <w:sz w:val="28"/>
                <w:szCs w:val="28"/>
              </w:rPr>
              <w:t>топлива</w:t>
            </w:r>
          </w:p>
        </w:tc>
        <w:tc>
          <w:tcPr>
            <w:tcW w:w="4111" w:type="dxa"/>
            <w:gridSpan w:val="3"/>
            <w:shd w:val="clear" w:color="auto" w:fill="FFFFFF"/>
            <w:tcMar>
              <w:left w:w="57" w:type="dxa"/>
              <w:right w:w="57" w:type="dxa"/>
            </w:tcMar>
            <w:vAlign w:val="center"/>
          </w:tcPr>
          <w:p w:rsidR="000D58A0" w:rsidRPr="000D58A0" w:rsidRDefault="000D58A0" w:rsidP="000D58A0">
            <w:pPr>
              <w:jc w:val="center"/>
              <w:rPr>
                <w:sz w:val="28"/>
                <w:szCs w:val="28"/>
              </w:rPr>
            </w:pPr>
            <w:r w:rsidRPr="000D58A0">
              <w:rPr>
                <w:sz w:val="28"/>
                <w:szCs w:val="28"/>
              </w:rPr>
              <w:t xml:space="preserve">Норматив создания запасов топлива </w:t>
            </w:r>
          </w:p>
        </w:tc>
      </w:tr>
      <w:tr w:rsidR="000D58A0" w:rsidRPr="000D58A0" w:rsidTr="002647F0">
        <w:trPr>
          <w:trHeight w:val="454"/>
          <w:tblHeader/>
        </w:trPr>
        <w:tc>
          <w:tcPr>
            <w:tcW w:w="3686" w:type="dxa"/>
            <w:vMerge/>
            <w:shd w:val="clear" w:color="auto" w:fill="FFFFFF"/>
            <w:tcMar>
              <w:left w:w="57" w:type="dxa"/>
              <w:right w:w="57" w:type="dxa"/>
            </w:tcMar>
            <w:vAlign w:val="center"/>
          </w:tcPr>
          <w:p w:rsidR="000D58A0" w:rsidRPr="000D58A0" w:rsidRDefault="000D58A0" w:rsidP="000D58A0">
            <w:pPr>
              <w:jc w:val="center"/>
              <w:rPr>
                <w:sz w:val="28"/>
                <w:szCs w:val="28"/>
              </w:rPr>
            </w:pPr>
          </w:p>
        </w:tc>
        <w:tc>
          <w:tcPr>
            <w:tcW w:w="1985" w:type="dxa"/>
            <w:vMerge/>
            <w:shd w:val="clear" w:color="auto" w:fill="FFFFFF"/>
            <w:tcMar>
              <w:left w:w="57" w:type="dxa"/>
              <w:right w:w="57" w:type="dxa"/>
            </w:tcMar>
            <w:vAlign w:val="center"/>
          </w:tcPr>
          <w:p w:rsidR="000D58A0" w:rsidRPr="000D58A0" w:rsidRDefault="000D58A0" w:rsidP="000D58A0">
            <w:pPr>
              <w:jc w:val="center"/>
              <w:rPr>
                <w:sz w:val="28"/>
                <w:szCs w:val="28"/>
              </w:rPr>
            </w:pPr>
          </w:p>
        </w:tc>
        <w:tc>
          <w:tcPr>
            <w:tcW w:w="1134" w:type="dxa"/>
            <w:vMerge w:val="restart"/>
            <w:shd w:val="clear" w:color="auto" w:fill="FFFFFF"/>
            <w:tcMar>
              <w:left w:w="57" w:type="dxa"/>
              <w:right w:w="57" w:type="dxa"/>
            </w:tcMar>
            <w:vAlign w:val="center"/>
          </w:tcPr>
          <w:p w:rsidR="000D58A0" w:rsidRPr="000D58A0" w:rsidRDefault="000D58A0" w:rsidP="000D58A0">
            <w:pPr>
              <w:ind w:left="-108" w:right="-107"/>
              <w:jc w:val="center"/>
              <w:rPr>
                <w:sz w:val="28"/>
                <w:szCs w:val="28"/>
              </w:rPr>
            </w:pPr>
            <w:r w:rsidRPr="000D58A0">
              <w:rPr>
                <w:sz w:val="28"/>
                <w:szCs w:val="28"/>
              </w:rPr>
              <w:t>Общий запас топлива</w:t>
            </w:r>
          </w:p>
        </w:tc>
        <w:tc>
          <w:tcPr>
            <w:tcW w:w="2977" w:type="dxa"/>
            <w:gridSpan w:val="2"/>
            <w:shd w:val="clear" w:color="auto" w:fill="FFFFFF"/>
            <w:tcMar>
              <w:left w:w="57" w:type="dxa"/>
              <w:right w:w="57" w:type="dxa"/>
            </w:tcMar>
            <w:vAlign w:val="center"/>
          </w:tcPr>
          <w:p w:rsidR="000D58A0" w:rsidRPr="000D58A0" w:rsidRDefault="000D58A0" w:rsidP="000D58A0">
            <w:pPr>
              <w:jc w:val="center"/>
              <w:rPr>
                <w:sz w:val="28"/>
                <w:szCs w:val="28"/>
              </w:rPr>
            </w:pPr>
            <w:r w:rsidRPr="000D58A0">
              <w:rPr>
                <w:sz w:val="28"/>
                <w:szCs w:val="28"/>
              </w:rPr>
              <w:t>в том числе:</w:t>
            </w:r>
          </w:p>
        </w:tc>
      </w:tr>
      <w:tr w:rsidR="000D58A0" w:rsidRPr="000D58A0" w:rsidTr="002647F0">
        <w:trPr>
          <w:trHeight w:val="454"/>
          <w:tblHeader/>
        </w:trPr>
        <w:tc>
          <w:tcPr>
            <w:tcW w:w="3686" w:type="dxa"/>
            <w:vMerge/>
            <w:shd w:val="clear" w:color="auto" w:fill="FFFFFF"/>
            <w:tcMar>
              <w:left w:w="57" w:type="dxa"/>
              <w:right w:w="57" w:type="dxa"/>
            </w:tcMar>
            <w:vAlign w:val="center"/>
          </w:tcPr>
          <w:p w:rsidR="000D58A0" w:rsidRPr="000D58A0" w:rsidRDefault="000D58A0" w:rsidP="000D58A0">
            <w:pPr>
              <w:jc w:val="center"/>
              <w:rPr>
                <w:sz w:val="28"/>
                <w:szCs w:val="28"/>
              </w:rPr>
            </w:pPr>
          </w:p>
        </w:tc>
        <w:tc>
          <w:tcPr>
            <w:tcW w:w="1985" w:type="dxa"/>
            <w:vMerge/>
            <w:shd w:val="clear" w:color="auto" w:fill="FFFFFF"/>
            <w:tcMar>
              <w:left w:w="57" w:type="dxa"/>
              <w:right w:w="57" w:type="dxa"/>
            </w:tcMar>
            <w:vAlign w:val="center"/>
          </w:tcPr>
          <w:p w:rsidR="000D58A0" w:rsidRPr="000D58A0" w:rsidRDefault="000D58A0" w:rsidP="000D58A0">
            <w:pPr>
              <w:jc w:val="center"/>
              <w:rPr>
                <w:sz w:val="28"/>
                <w:szCs w:val="28"/>
              </w:rPr>
            </w:pPr>
          </w:p>
        </w:tc>
        <w:tc>
          <w:tcPr>
            <w:tcW w:w="1134" w:type="dxa"/>
            <w:vMerge/>
            <w:shd w:val="clear" w:color="auto" w:fill="FFFFFF"/>
            <w:tcMar>
              <w:left w:w="57" w:type="dxa"/>
              <w:right w:w="57" w:type="dxa"/>
            </w:tcMar>
            <w:vAlign w:val="center"/>
          </w:tcPr>
          <w:p w:rsidR="000D58A0" w:rsidRPr="000D58A0" w:rsidRDefault="000D58A0" w:rsidP="000D58A0">
            <w:pPr>
              <w:jc w:val="center"/>
              <w:rPr>
                <w:sz w:val="28"/>
                <w:szCs w:val="28"/>
              </w:rPr>
            </w:pPr>
          </w:p>
        </w:tc>
        <w:tc>
          <w:tcPr>
            <w:tcW w:w="1559" w:type="dxa"/>
            <w:shd w:val="clear" w:color="auto" w:fill="FFFFFF"/>
            <w:tcMar>
              <w:left w:w="57" w:type="dxa"/>
              <w:right w:w="57" w:type="dxa"/>
            </w:tcMar>
            <w:vAlign w:val="center"/>
          </w:tcPr>
          <w:p w:rsidR="000D58A0" w:rsidRPr="000D58A0" w:rsidRDefault="000D58A0" w:rsidP="000D58A0">
            <w:pPr>
              <w:jc w:val="center"/>
              <w:rPr>
                <w:sz w:val="28"/>
                <w:szCs w:val="28"/>
              </w:rPr>
            </w:pPr>
            <w:proofErr w:type="spellStart"/>
            <w:proofErr w:type="gramStart"/>
            <w:r w:rsidRPr="000D58A0">
              <w:rPr>
                <w:sz w:val="28"/>
                <w:szCs w:val="28"/>
              </w:rPr>
              <w:t>Эксплуата-ционный</w:t>
            </w:r>
            <w:proofErr w:type="spellEnd"/>
            <w:proofErr w:type="gramEnd"/>
            <w:r w:rsidRPr="000D58A0">
              <w:rPr>
                <w:sz w:val="28"/>
                <w:szCs w:val="28"/>
              </w:rPr>
              <w:t xml:space="preserve"> запас</w:t>
            </w:r>
          </w:p>
        </w:tc>
        <w:tc>
          <w:tcPr>
            <w:tcW w:w="1418" w:type="dxa"/>
            <w:shd w:val="clear" w:color="auto" w:fill="FFFFFF"/>
            <w:tcMar>
              <w:left w:w="57" w:type="dxa"/>
              <w:right w:w="57" w:type="dxa"/>
            </w:tcMar>
            <w:vAlign w:val="center"/>
          </w:tcPr>
          <w:p w:rsidR="000D58A0" w:rsidRPr="000D58A0" w:rsidRDefault="000D58A0" w:rsidP="000D58A0">
            <w:pPr>
              <w:jc w:val="center"/>
              <w:rPr>
                <w:sz w:val="28"/>
                <w:szCs w:val="28"/>
              </w:rPr>
            </w:pPr>
            <w:proofErr w:type="spellStart"/>
            <w:proofErr w:type="gramStart"/>
            <w:r w:rsidRPr="000D58A0">
              <w:rPr>
                <w:sz w:val="28"/>
                <w:szCs w:val="28"/>
              </w:rPr>
              <w:t>Неснижае-мый</w:t>
            </w:r>
            <w:proofErr w:type="spellEnd"/>
            <w:proofErr w:type="gramEnd"/>
            <w:r w:rsidRPr="000D58A0">
              <w:rPr>
                <w:sz w:val="28"/>
                <w:szCs w:val="28"/>
              </w:rPr>
              <w:t xml:space="preserve"> запас</w:t>
            </w:r>
          </w:p>
        </w:tc>
      </w:tr>
      <w:tr w:rsidR="000D58A0" w:rsidRPr="000D58A0" w:rsidTr="002647F0">
        <w:trPr>
          <w:trHeight w:val="454"/>
        </w:trPr>
        <w:tc>
          <w:tcPr>
            <w:tcW w:w="3686" w:type="dxa"/>
            <w:tcBorders>
              <w:top w:val="single" w:sz="4" w:space="0" w:color="auto"/>
              <w:left w:val="single" w:sz="4" w:space="0" w:color="auto"/>
              <w:right w:val="single" w:sz="4" w:space="0" w:color="auto"/>
            </w:tcBorders>
            <w:shd w:val="clear" w:color="auto" w:fill="auto"/>
            <w:tcMar>
              <w:left w:w="57" w:type="dxa"/>
              <w:right w:w="57" w:type="dxa"/>
            </w:tcMar>
            <w:vAlign w:val="center"/>
          </w:tcPr>
          <w:p w:rsidR="000D58A0" w:rsidRPr="000D58A0" w:rsidRDefault="000D58A0" w:rsidP="000D58A0">
            <w:pPr>
              <w:jc w:val="center"/>
              <w:rPr>
                <w:sz w:val="28"/>
                <w:szCs w:val="28"/>
              </w:rPr>
            </w:pPr>
            <w:r w:rsidRPr="000D58A0">
              <w:rPr>
                <w:sz w:val="28"/>
                <w:szCs w:val="28"/>
              </w:rPr>
              <w:t>ООО «Тепловик» (Мариинский район), ИНН 4213012054</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D58A0" w:rsidRPr="000D58A0" w:rsidRDefault="000D58A0" w:rsidP="000D58A0">
            <w:pPr>
              <w:ind w:left="-108" w:right="-107"/>
              <w:jc w:val="center"/>
              <w:rPr>
                <w:sz w:val="28"/>
                <w:szCs w:val="28"/>
              </w:rPr>
            </w:pPr>
            <w:r w:rsidRPr="000D58A0">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D58A0" w:rsidRPr="000D58A0" w:rsidRDefault="000D58A0" w:rsidP="000D58A0">
            <w:pPr>
              <w:jc w:val="center"/>
              <w:rPr>
                <w:color w:val="000000"/>
                <w:sz w:val="28"/>
                <w:szCs w:val="28"/>
              </w:rPr>
            </w:pPr>
            <w:r w:rsidRPr="000D58A0">
              <w:rPr>
                <w:color w:val="000000"/>
                <w:sz w:val="28"/>
                <w:szCs w:val="28"/>
              </w:rPr>
              <w:t>4,213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D58A0" w:rsidRPr="000D58A0" w:rsidRDefault="000D58A0" w:rsidP="000D58A0">
            <w:pPr>
              <w:jc w:val="center"/>
              <w:rPr>
                <w:color w:val="000000"/>
                <w:sz w:val="28"/>
                <w:szCs w:val="28"/>
              </w:rPr>
            </w:pPr>
            <w:r w:rsidRPr="000D58A0">
              <w:rPr>
                <w:color w:val="000000"/>
                <w:sz w:val="28"/>
                <w:szCs w:val="28"/>
              </w:rPr>
              <w:t>3,199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0D58A0" w:rsidRPr="000D58A0" w:rsidRDefault="000D58A0" w:rsidP="000D58A0">
            <w:pPr>
              <w:jc w:val="center"/>
              <w:rPr>
                <w:color w:val="000000"/>
                <w:sz w:val="28"/>
                <w:szCs w:val="28"/>
              </w:rPr>
            </w:pPr>
            <w:r w:rsidRPr="000D58A0">
              <w:rPr>
                <w:color w:val="000000"/>
                <w:sz w:val="28"/>
                <w:szCs w:val="28"/>
              </w:rPr>
              <w:t>1,014</w:t>
            </w:r>
          </w:p>
        </w:tc>
      </w:tr>
    </w:tbl>
    <w:p w:rsidR="000D58A0" w:rsidRDefault="000D58A0">
      <w:pPr>
        <w:rPr>
          <w:sz w:val="26"/>
          <w:szCs w:val="26"/>
        </w:rPr>
      </w:pPr>
    </w:p>
    <w:p w:rsidR="008E33A8" w:rsidRDefault="008E33A8">
      <w:pPr>
        <w:rPr>
          <w:sz w:val="26"/>
          <w:szCs w:val="26"/>
        </w:rPr>
      </w:pPr>
      <w:r>
        <w:rPr>
          <w:sz w:val="26"/>
          <w:szCs w:val="26"/>
        </w:rPr>
        <w:br w:type="page"/>
      </w:r>
    </w:p>
    <w:p w:rsidR="00630C45" w:rsidRPr="00630C45" w:rsidRDefault="00630C45" w:rsidP="00630C45">
      <w:pPr>
        <w:jc w:val="right"/>
        <w:rPr>
          <w:sz w:val="26"/>
          <w:szCs w:val="26"/>
        </w:rPr>
      </w:pPr>
      <w:bookmarkStart w:id="149" w:name="_Hlk3220579"/>
      <w:r w:rsidRPr="00630C45">
        <w:rPr>
          <w:sz w:val="26"/>
          <w:szCs w:val="26"/>
        </w:rPr>
        <w:lastRenderedPageBreak/>
        <w:t xml:space="preserve">Приложение № </w:t>
      </w:r>
      <w:r>
        <w:rPr>
          <w:sz w:val="26"/>
          <w:szCs w:val="26"/>
        </w:rPr>
        <w:t>2</w:t>
      </w:r>
      <w:r w:rsidR="00524B62">
        <w:rPr>
          <w:sz w:val="26"/>
          <w:szCs w:val="26"/>
        </w:rPr>
        <w:t>5</w:t>
      </w:r>
      <w:r w:rsidRPr="00630C45">
        <w:rPr>
          <w:sz w:val="26"/>
          <w:szCs w:val="26"/>
        </w:rPr>
        <w:t xml:space="preserve"> к протоколу № 12</w:t>
      </w:r>
    </w:p>
    <w:p w:rsidR="00630C45" w:rsidRPr="00630C45" w:rsidRDefault="00630C45" w:rsidP="00630C45">
      <w:pPr>
        <w:jc w:val="right"/>
        <w:rPr>
          <w:sz w:val="26"/>
          <w:szCs w:val="26"/>
        </w:rPr>
      </w:pPr>
      <w:r w:rsidRPr="00630C45">
        <w:rPr>
          <w:sz w:val="26"/>
          <w:szCs w:val="26"/>
        </w:rPr>
        <w:t>заседания правления региональной</w:t>
      </w:r>
    </w:p>
    <w:p w:rsidR="00630C45" w:rsidRPr="00630C45" w:rsidRDefault="00630C45" w:rsidP="00630C45">
      <w:pPr>
        <w:jc w:val="right"/>
        <w:rPr>
          <w:sz w:val="26"/>
          <w:szCs w:val="26"/>
        </w:rPr>
      </w:pPr>
      <w:r w:rsidRPr="00630C45">
        <w:rPr>
          <w:sz w:val="26"/>
          <w:szCs w:val="26"/>
        </w:rPr>
        <w:t>энергетической комиссии</w:t>
      </w:r>
    </w:p>
    <w:p w:rsidR="00630C45" w:rsidRPr="00630C45" w:rsidRDefault="00630C45" w:rsidP="00630C45">
      <w:pPr>
        <w:jc w:val="right"/>
        <w:rPr>
          <w:sz w:val="26"/>
          <w:szCs w:val="26"/>
        </w:rPr>
      </w:pPr>
      <w:r w:rsidRPr="00630C45">
        <w:rPr>
          <w:sz w:val="26"/>
          <w:szCs w:val="26"/>
        </w:rPr>
        <w:t>Кемеровской области от 28.02.2019</w:t>
      </w:r>
    </w:p>
    <w:p w:rsidR="002647F0" w:rsidRDefault="002647F0" w:rsidP="002647F0">
      <w:pPr>
        <w:jc w:val="center"/>
        <w:rPr>
          <w:b/>
          <w:bCs/>
          <w:snapToGrid w:val="0"/>
          <w:sz w:val="28"/>
          <w:szCs w:val="28"/>
        </w:rPr>
      </w:pPr>
      <w:bookmarkStart w:id="150" w:name="_Toc495418319"/>
      <w:bookmarkStart w:id="151" w:name="_Toc497491853"/>
      <w:bookmarkEnd w:id="149"/>
    </w:p>
    <w:p w:rsidR="002647F0" w:rsidRPr="002647F0" w:rsidRDefault="002647F0" w:rsidP="002647F0">
      <w:pPr>
        <w:jc w:val="center"/>
        <w:rPr>
          <w:bCs/>
          <w:snapToGrid w:val="0"/>
          <w:sz w:val="28"/>
          <w:szCs w:val="28"/>
        </w:rPr>
      </w:pPr>
      <w:r w:rsidRPr="002647F0">
        <w:rPr>
          <w:bCs/>
          <w:snapToGrid w:val="0"/>
          <w:sz w:val="28"/>
          <w:szCs w:val="28"/>
        </w:rPr>
        <w:t>ЭКСПЕРТНОЕ ЗАКЛЮЧЕНИЕ</w:t>
      </w:r>
      <w:r w:rsidRPr="002647F0">
        <w:rPr>
          <w:bCs/>
          <w:snapToGrid w:val="0"/>
          <w:sz w:val="28"/>
          <w:szCs w:val="28"/>
        </w:rPr>
        <w:br/>
        <w:t>по материалам, представленным</w:t>
      </w:r>
    </w:p>
    <w:p w:rsidR="002647F0" w:rsidRPr="002647F0" w:rsidRDefault="002647F0" w:rsidP="002647F0">
      <w:pPr>
        <w:jc w:val="center"/>
        <w:rPr>
          <w:bCs/>
          <w:snapToGrid w:val="0"/>
          <w:sz w:val="28"/>
          <w:szCs w:val="28"/>
        </w:rPr>
      </w:pPr>
      <w:r w:rsidRPr="002647F0">
        <w:rPr>
          <w:bCs/>
          <w:snapToGrid w:val="0"/>
          <w:sz w:val="28"/>
          <w:szCs w:val="28"/>
        </w:rPr>
        <w:t>ООО «Тепловик» для определения величины</w:t>
      </w:r>
    </w:p>
    <w:p w:rsidR="002647F0" w:rsidRPr="002647F0" w:rsidRDefault="002647F0" w:rsidP="002647F0">
      <w:pPr>
        <w:jc w:val="center"/>
        <w:rPr>
          <w:bCs/>
          <w:snapToGrid w:val="0"/>
          <w:sz w:val="28"/>
          <w:szCs w:val="28"/>
        </w:rPr>
      </w:pPr>
      <w:r w:rsidRPr="002647F0">
        <w:rPr>
          <w:bCs/>
          <w:snapToGrid w:val="0"/>
          <w:sz w:val="28"/>
          <w:szCs w:val="28"/>
        </w:rPr>
        <w:t>НВВ и уровня тарифов на тепловую энергию, реализуемую на потребительском рынке Мариинского муниципального района,</w:t>
      </w:r>
      <w:r w:rsidRPr="002647F0">
        <w:rPr>
          <w:bCs/>
          <w:snapToGrid w:val="0"/>
          <w:sz w:val="28"/>
          <w:szCs w:val="28"/>
        </w:rPr>
        <w:br/>
        <w:t>на 2019-2023 гг.</w:t>
      </w:r>
    </w:p>
    <w:p w:rsidR="003D60FF" w:rsidRPr="003D60FF" w:rsidRDefault="003D60FF" w:rsidP="003D60FF">
      <w:pPr>
        <w:tabs>
          <w:tab w:val="right" w:leader="dot" w:pos="9627"/>
        </w:tabs>
        <w:jc w:val="center"/>
        <w:rPr>
          <w:bCs/>
          <w:sz w:val="28"/>
          <w:szCs w:val="28"/>
        </w:rPr>
      </w:pPr>
    </w:p>
    <w:p w:rsidR="003D60FF" w:rsidRPr="003D60FF" w:rsidRDefault="003D60FF" w:rsidP="00CD3DB7">
      <w:pPr>
        <w:keepNext/>
        <w:numPr>
          <w:ilvl w:val="0"/>
          <w:numId w:val="17"/>
        </w:numPr>
        <w:spacing w:line="312" w:lineRule="auto"/>
        <w:jc w:val="both"/>
        <w:outlineLvl w:val="0"/>
        <w:rPr>
          <w:b/>
          <w:snapToGrid w:val="0"/>
          <w:color w:val="000000"/>
          <w:sz w:val="28"/>
          <w:szCs w:val="28"/>
          <w:lang w:eastAsia="en-US"/>
        </w:rPr>
      </w:pPr>
      <w:bookmarkStart w:id="152" w:name="_Toc1495980"/>
      <w:r w:rsidRPr="003D60FF">
        <w:rPr>
          <w:b/>
          <w:snapToGrid w:val="0"/>
          <w:color w:val="000000"/>
          <w:sz w:val="28"/>
          <w:szCs w:val="28"/>
          <w:lang w:eastAsia="en-US"/>
        </w:rPr>
        <w:t>Нормативно правовая база</w:t>
      </w:r>
      <w:bookmarkEnd w:id="150"/>
      <w:bookmarkEnd w:id="151"/>
      <w:bookmarkEnd w:id="152"/>
    </w:p>
    <w:p w:rsidR="003D60FF" w:rsidRPr="003D60FF" w:rsidRDefault="003D60FF" w:rsidP="00630C45">
      <w:pPr>
        <w:jc w:val="both"/>
        <w:rPr>
          <w:szCs w:val="20"/>
          <w:lang w:eastAsia="en-US"/>
        </w:rPr>
      </w:pP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Гражданский кодекс Российской Федерации (далее – ГК РФ);</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Налоговый кодекс Российской Федерации (далее - НК РФ);</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Трудовой Кодекс Российской Федерации (далее - ТК РФ);</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Федеральный Закон от 17.08.1995 № 147-ФЗ «О естественных монополиях»;</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Федеральный закон от 27.07.2010 № 190-ФЗ «О теплоснабжении» (далее Закон о теплоснабжении);</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Постановление Правительства Российской Федерации от 22.10.2012</w:t>
      </w:r>
      <w:r w:rsidRPr="003D60FF">
        <w:rPr>
          <w:color w:val="000000"/>
          <w:sz w:val="28"/>
          <w:szCs w:val="28"/>
        </w:rPr>
        <w:br/>
        <w:t>№ 1075 «О ценообразовании в сфере теплоснабжения» (далее Основы ценообразования и Правила регулирования);</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3D60FF" w:rsidRPr="003D60FF" w:rsidRDefault="003D60FF" w:rsidP="003D60FF">
      <w:pPr>
        <w:tabs>
          <w:tab w:val="left" w:pos="0"/>
          <w:tab w:val="left" w:pos="9900"/>
        </w:tabs>
        <w:ind w:right="142" w:firstLine="709"/>
        <w:contextualSpacing/>
        <w:jc w:val="both"/>
        <w:rPr>
          <w:color w:val="000000"/>
          <w:sz w:val="28"/>
          <w:szCs w:val="28"/>
        </w:rPr>
      </w:pPr>
      <w:r w:rsidRPr="003D60FF">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3D60FF" w:rsidRPr="003D60FF" w:rsidRDefault="003D60FF" w:rsidP="003D60FF">
      <w:pPr>
        <w:tabs>
          <w:tab w:val="left" w:pos="0"/>
        </w:tabs>
        <w:ind w:right="142" w:firstLine="709"/>
        <w:contextualSpacing/>
        <w:jc w:val="both"/>
        <w:rPr>
          <w:color w:val="000000"/>
          <w:sz w:val="28"/>
          <w:szCs w:val="28"/>
        </w:rPr>
      </w:pPr>
      <w:r w:rsidRPr="003D60FF">
        <w:rPr>
          <w:color w:val="000000"/>
          <w:sz w:val="28"/>
          <w:szCs w:val="28"/>
        </w:rPr>
        <w:t xml:space="preserve">Приказ Федеральной службы по тарифам (ФСТ России) от 13.06.2013 </w:t>
      </w:r>
      <w:r w:rsidRPr="003D60FF">
        <w:rPr>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rsidR="003D60FF" w:rsidRPr="003D60FF" w:rsidRDefault="003D60FF" w:rsidP="003D60FF">
      <w:pPr>
        <w:tabs>
          <w:tab w:val="left" w:pos="0"/>
        </w:tabs>
        <w:ind w:right="142" w:firstLine="709"/>
        <w:contextualSpacing/>
        <w:jc w:val="both"/>
        <w:rPr>
          <w:color w:val="000000"/>
          <w:sz w:val="28"/>
          <w:szCs w:val="28"/>
        </w:rPr>
      </w:pPr>
      <w:r w:rsidRPr="003D60FF">
        <w:rPr>
          <w:color w:val="000000"/>
          <w:sz w:val="28"/>
          <w:szCs w:val="28"/>
        </w:rPr>
        <w:t>Приказ Федеральной службы по тарифам (ФСТ России) от 07.06.2013</w:t>
      </w:r>
      <w:r w:rsidRPr="003D60FF">
        <w:rPr>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rsidR="003D60FF" w:rsidRPr="003D60FF" w:rsidRDefault="003D60FF" w:rsidP="003D60FF">
      <w:pPr>
        <w:tabs>
          <w:tab w:val="left" w:pos="0"/>
        </w:tabs>
        <w:ind w:right="142" w:firstLine="709"/>
        <w:contextualSpacing/>
        <w:jc w:val="both"/>
        <w:rPr>
          <w:color w:val="000000"/>
          <w:sz w:val="28"/>
          <w:szCs w:val="28"/>
        </w:rPr>
      </w:pPr>
      <w:r w:rsidRPr="003D60FF">
        <w:rPr>
          <w:color w:val="00000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D60FF" w:rsidRDefault="003D60FF" w:rsidP="003D60FF">
      <w:pPr>
        <w:tabs>
          <w:tab w:val="left" w:pos="0"/>
          <w:tab w:val="num" w:pos="993"/>
        </w:tabs>
        <w:ind w:firstLine="709"/>
        <w:contextualSpacing/>
        <w:jc w:val="both"/>
        <w:rPr>
          <w:color w:val="000000"/>
          <w:sz w:val="28"/>
          <w:szCs w:val="28"/>
        </w:rPr>
      </w:pPr>
      <w:r w:rsidRPr="003D60FF">
        <w:rPr>
          <w:color w:val="000000"/>
          <w:sz w:val="28"/>
          <w:szCs w:val="28"/>
        </w:rPr>
        <w:t>Вся нормативно – методическая основа используется в редакции, действующей на момент проведения экспертизы.</w:t>
      </w:r>
    </w:p>
    <w:p w:rsidR="00630C45" w:rsidRPr="003D60FF" w:rsidRDefault="00630C45" w:rsidP="003D60FF">
      <w:pPr>
        <w:tabs>
          <w:tab w:val="left" w:pos="0"/>
          <w:tab w:val="num" w:pos="993"/>
        </w:tabs>
        <w:ind w:firstLine="709"/>
        <w:contextualSpacing/>
        <w:jc w:val="both"/>
        <w:rPr>
          <w:color w:val="000000"/>
          <w:sz w:val="28"/>
          <w:szCs w:val="28"/>
        </w:rPr>
      </w:pPr>
    </w:p>
    <w:p w:rsidR="003D60FF" w:rsidRPr="003D60FF" w:rsidRDefault="003D60FF" w:rsidP="00CD3DB7">
      <w:pPr>
        <w:keepNext/>
        <w:numPr>
          <w:ilvl w:val="0"/>
          <w:numId w:val="16"/>
        </w:numPr>
        <w:spacing w:line="312" w:lineRule="auto"/>
        <w:jc w:val="both"/>
        <w:outlineLvl w:val="0"/>
        <w:rPr>
          <w:b/>
          <w:snapToGrid w:val="0"/>
          <w:color w:val="000000"/>
          <w:sz w:val="28"/>
          <w:szCs w:val="28"/>
          <w:lang w:eastAsia="en-US"/>
        </w:rPr>
      </w:pPr>
      <w:bookmarkStart w:id="153" w:name="_Toc1495981"/>
      <w:bookmarkStart w:id="154" w:name="_Toc497491854"/>
      <w:r w:rsidRPr="003D60FF">
        <w:rPr>
          <w:b/>
          <w:snapToGrid w:val="0"/>
          <w:color w:val="000000"/>
          <w:sz w:val="28"/>
          <w:szCs w:val="28"/>
          <w:lang w:eastAsia="en-US"/>
        </w:rPr>
        <w:t>Общая характеристика предприятия</w:t>
      </w:r>
      <w:bookmarkEnd w:id="153"/>
    </w:p>
    <w:p w:rsidR="003D60FF" w:rsidRPr="003D60FF" w:rsidRDefault="003D60FF" w:rsidP="00630C45">
      <w:pPr>
        <w:jc w:val="both"/>
        <w:rPr>
          <w:szCs w:val="20"/>
          <w:lang w:eastAsia="en-US"/>
        </w:rPr>
      </w:pPr>
    </w:p>
    <w:p w:rsidR="003D60FF" w:rsidRPr="003D60FF" w:rsidRDefault="003D60FF" w:rsidP="003D60FF">
      <w:pPr>
        <w:ind w:firstLine="709"/>
        <w:contextualSpacing/>
        <w:jc w:val="both"/>
        <w:rPr>
          <w:color w:val="000000"/>
          <w:sz w:val="28"/>
          <w:szCs w:val="28"/>
        </w:rPr>
      </w:pPr>
      <w:r w:rsidRPr="003D60FF">
        <w:rPr>
          <w:color w:val="000000"/>
          <w:sz w:val="28"/>
          <w:szCs w:val="28"/>
        </w:rPr>
        <w:t>Письмом от 11.01.2019 № 17 (</w:t>
      </w:r>
      <w:proofErr w:type="spellStart"/>
      <w:r w:rsidRPr="003D60FF">
        <w:rPr>
          <w:color w:val="000000"/>
          <w:sz w:val="28"/>
          <w:szCs w:val="28"/>
        </w:rPr>
        <w:t>вх</w:t>
      </w:r>
      <w:proofErr w:type="spellEnd"/>
      <w:r w:rsidRPr="003D60FF">
        <w:rPr>
          <w:color w:val="000000"/>
          <w:sz w:val="28"/>
          <w:szCs w:val="28"/>
        </w:rPr>
        <w:t xml:space="preserve">. РЭК КО №81 от 14.01.2019) предприятие обратилось в региональную энергетическую комиссию Кемеровской области с установлением тарифов на тепловую энергию на 2019-2023 гг. (18.02.2019 </w:t>
      </w:r>
      <w:proofErr w:type="spellStart"/>
      <w:r w:rsidRPr="003D60FF">
        <w:rPr>
          <w:color w:val="000000"/>
          <w:sz w:val="28"/>
          <w:szCs w:val="28"/>
        </w:rPr>
        <w:t>вх</w:t>
      </w:r>
      <w:proofErr w:type="spellEnd"/>
      <w:r w:rsidRPr="003D60FF">
        <w:rPr>
          <w:color w:val="000000"/>
          <w:sz w:val="28"/>
          <w:szCs w:val="28"/>
        </w:rPr>
        <w:t>. РЭК КО № 635 представлены дополнительные материалы).</w:t>
      </w:r>
    </w:p>
    <w:p w:rsidR="003D60FF" w:rsidRPr="003D60FF" w:rsidRDefault="003D60FF" w:rsidP="003D60FF">
      <w:pPr>
        <w:ind w:firstLine="709"/>
        <w:contextualSpacing/>
        <w:jc w:val="both"/>
        <w:rPr>
          <w:color w:val="000000"/>
          <w:sz w:val="28"/>
          <w:szCs w:val="28"/>
        </w:rPr>
      </w:pPr>
      <w:r w:rsidRPr="003D60FF">
        <w:rPr>
          <w:color w:val="000000"/>
          <w:sz w:val="28"/>
          <w:szCs w:val="28"/>
        </w:rPr>
        <w:t>Тарифы предприятия подлежат регулированию, согласно положениям п.1 и п.2.2 статьи 8 Федерального закона от 27.07.2010 №190-ФЗ «О теплоснабжении», поскольку ООО «Тепловик» производит реализацию тепловой энергии (мощности), необходимой для оказания коммунальных услуг по отоплению населения и иных потребителей Мариинского района.</w:t>
      </w:r>
    </w:p>
    <w:p w:rsidR="003D60FF" w:rsidRPr="003D60FF" w:rsidRDefault="003D60FF" w:rsidP="003D60FF">
      <w:pPr>
        <w:ind w:firstLine="709"/>
        <w:contextualSpacing/>
        <w:jc w:val="both"/>
        <w:rPr>
          <w:color w:val="000000"/>
          <w:sz w:val="28"/>
          <w:szCs w:val="28"/>
        </w:rPr>
      </w:pPr>
      <w:r w:rsidRPr="003D60FF">
        <w:rPr>
          <w:color w:val="000000"/>
          <w:sz w:val="28"/>
          <w:szCs w:val="28"/>
        </w:rPr>
        <w:t xml:space="preserve">Региональной энергетической комиссией Кемеровской области открыто дело «Об установлении тарифов на тепловую энергию, теплоноситель и горячую воду в открытой системе теплоснабжения на 2019-23 гг. ООО «Тепловик» </w:t>
      </w:r>
      <w:r w:rsidRPr="003D60FF">
        <w:rPr>
          <w:color w:val="000000"/>
          <w:sz w:val="28"/>
          <w:szCs w:val="28"/>
        </w:rPr>
        <w:br/>
        <w:t>№ РЭК/167-ТПКМар-2019 от 24.01.2019. Решением органа регулирования выбран метод экономически обоснованных расходов в соответствии п.17 Основ ценообразования.</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 xml:space="preserve">Предприятию начало свою деятельность с 15.03.2018 года (представлено свидетельство о постановке на налоговый учет, стр. 1 том 1). </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Основным видом деятельности предприятия является производство тепловой энергии котельными и передача тепловой энергии потребителям.</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Для осуществления своей деятельности предприятие заключило концессионное соглашение (№ 2 от 17.12.2018) с муниципальным образованием Мариинский муниципальный район Кемеровской области (</w:t>
      </w:r>
      <w:proofErr w:type="spellStart"/>
      <w:r w:rsidRPr="003D60FF">
        <w:rPr>
          <w:color w:val="000000"/>
          <w:sz w:val="28"/>
          <w:szCs w:val="28"/>
          <w:lang w:eastAsia="en-US"/>
        </w:rPr>
        <w:t>Концендент</w:t>
      </w:r>
      <w:proofErr w:type="spellEnd"/>
      <w:r w:rsidRPr="003D60FF">
        <w:rPr>
          <w:color w:val="000000"/>
          <w:sz w:val="28"/>
          <w:szCs w:val="28"/>
          <w:lang w:eastAsia="en-US"/>
        </w:rPr>
        <w:t xml:space="preserve">), на основании которого ООО «Тепловик» (Концессионер) обязуется осуществлять теплоснабжение, включая горячее водоснабжение с использованием переданного имущества, а также за свой счет реконструировать и модернизировать имущество, право собственности на которое принадлежит или будет принадлежать </w:t>
      </w:r>
      <w:proofErr w:type="spellStart"/>
      <w:r w:rsidRPr="003D60FF">
        <w:rPr>
          <w:color w:val="000000"/>
          <w:sz w:val="28"/>
          <w:szCs w:val="28"/>
          <w:lang w:eastAsia="en-US"/>
        </w:rPr>
        <w:t>Концеденту</w:t>
      </w:r>
      <w:proofErr w:type="spellEnd"/>
      <w:r w:rsidRPr="003D60FF">
        <w:rPr>
          <w:color w:val="000000"/>
          <w:sz w:val="28"/>
          <w:szCs w:val="28"/>
          <w:lang w:eastAsia="en-US"/>
        </w:rPr>
        <w:t>.</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Концессионеру передано 15 котельных, с тепловыми сетями, расположенными на территории Мариинского района.</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 xml:space="preserve">Для производства тепловой энергии используется энергетический каменный уголь </w:t>
      </w:r>
      <w:proofErr w:type="spellStart"/>
      <w:r w:rsidRPr="003D60FF">
        <w:rPr>
          <w:color w:val="000000"/>
          <w:sz w:val="28"/>
          <w:szCs w:val="28"/>
          <w:lang w:eastAsia="en-US"/>
        </w:rPr>
        <w:t>сортомарки</w:t>
      </w:r>
      <w:proofErr w:type="spellEnd"/>
      <w:r w:rsidRPr="003D60FF">
        <w:rPr>
          <w:color w:val="000000"/>
          <w:sz w:val="28"/>
          <w:szCs w:val="28"/>
          <w:lang w:eastAsia="en-US"/>
        </w:rPr>
        <w:t xml:space="preserve"> </w:t>
      </w:r>
      <w:proofErr w:type="spellStart"/>
      <w:r w:rsidRPr="003D60FF">
        <w:rPr>
          <w:color w:val="000000"/>
          <w:sz w:val="28"/>
          <w:szCs w:val="28"/>
          <w:lang w:eastAsia="en-US"/>
        </w:rPr>
        <w:t>Др</w:t>
      </w:r>
      <w:proofErr w:type="spellEnd"/>
      <w:r w:rsidRPr="003D60FF">
        <w:rPr>
          <w:color w:val="000000"/>
          <w:sz w:val="28"/>
          <w:szCs w:val="28"/>
          <w:lang w:eastAsia="en-US"/>
        </w:rPr>
        <w:t xml:space="preserve"> (поставщик ОАО «СУЭК»). Доставка топлива с угледобывающих предприятий ОАО «СУЭК» в г. Мариинск, осуществляется железнодорожным транспортом ОАО «СУЭК». </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lastRenderedPageBreak/>
        <w:t>Развозка угля на склады котельных осуществляется автомобильным транспортом ООО «Тепловик».</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Система налогообложения – общая.</w:t>
      </w:r>
    </w:p>
    <w:p w:rsidR="003D60FF" w:rsidRPr="003D60FF" w:rsidRDefault="003D60FF" w:rsidP="003D60FF">
      <w:pPr>
        <w:ind w:firstLine="709"/>
        <w:jc w:val="both"/>
        <w:rPr>
          <w:color w:val="000000"/>
          <w:sz w:val="28"/>
          <w:szCs w:val="28"/>
        </w:rPr>
      </w:pPr>
      <w:r w:rsidRPr="003D60FF">
        <w:rPr>
          <w:color w:val="000000"/>
          <w:sz w:val="28"/>
          <w:szCs w:val="28"/>
        </w:rPr>
        <w:t>В учетной политике предприятия (представлена в электронном виде) не предусмотрен раздельный учет на производство тепловой энергии и теплоносителя.</w:t>
      </w:r>
    </w:p>
    <w:p w:rsidR="003D60FF" w:rsidRPr="003D60FF" w:rsidRDefault="003D60FF" w:rsidP="003D60FF">
      <w:pPr>
        <w:ind w:firstLine="709"/>
        <w:jc w:val="both"/>
        <w:rPr>
          <w:color w:val="000000"/>
          <w:sz w:val="28"/>
          <w:szCs w:val="28"/>
        </w:rPr>
      </w:pPr>
    </w:p>
    <w:p w:rsidR="003D60FF" w:rsidRPr="003D60FF" w:rsidRDefault="003D60FF" w:rsidP="00CD3DB7">
      <w:pPr>
        <w:keepNext/>
        <w:numPr>
          <w:ilvl w:val="0"/>
          <w:numId w:val="15"/>
        </w:numPr>
        <w:ind w:left="499" w:hanging="357"/>
        <w:jc w:val="both"/>
        <w:outlineLvl w:val="0"/>
        <w:rPr>
          <w:b/>
          <w:bCs/>
          <w:color w:val="000000"/>
          <w:sz w:val="28"/>
          <w:szCs w:val="28"/>
          <w:lang w:eastAsia="en-US"/>
        </w:rPr>
      </w:pPr>
      <w:bookmarkStart w:id="155" w:name="_Toc1495982"/>
      <w:r w:rsidRPr="003D60FF">
        <w:rPr>
          <w:b/>
          <w:bCs/>
          <w:color w:val="000000"/>
          <w:sz w:val="28"/>
          <w:szCs w:val="28"/>
          <w:lang w:eastAsia="en-US"/>
        </w:rPr>
        <w:t>Оценка достоверности данных, приведенных в предложениях об установлении тарифов и (или) их предельных уровней</w:t>
      </w:r>
      <w:bookmarkEnd w:id="155"/>
    </w:p>
    <w:p w:rsidR="003D60FF" w:rsidRPr="003D60FF" w:rsidRDefault="003D60FF" w:rsidP="003D60FF">
      <w:pPr>
        <w:ind w:firstLine="709"/>
        <w:jc w:val="both"/>
        <w:rPr>
          <w:b/>
          <w:color w:val="000000"/>
          <w:sz w:val="28"/>
          <w:szCs w:val="28"/>
          <w:lang w:eastAsia="en-US"/>
        </w:rPr>
      </w:pP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Материалы ООО «Тепловик» по расчету тарифов на 2019-2023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rsidR="003D60FF" w:rsidRPr="003D60FF" w:rsidRDefault="003D60FF" w:rsidP="003D60FF">
      <w:pPr>
        <w:ind w:firstLine="709"/>
        <w:jc w:val="both"/>
        <w:rPr>
          <w:color w:val="000000"/>
          <w:sz w:val="28"/>
          <w:szCs w:val="28"/>
          <w:lang w:eastAsia="en-US"/>
        </w:rPr>
      </w:pPr>
      <w:r w:rsidRPr="003D60FF">
        <w:rPr>
          <w:color w:val="000000"/>
          <w:sz w:val="28"/>
          <w:szCs w:val="28"/>
          <w:lang w:eastAsia="en-US"/>
        </w:rPr>
        <w:t>Экспертная оценка расходов на производство, передачу и реализацию тепловой энергии, принимаемых для расчета тарифов на 2019-2023 гг., долгосрочного периода регулирования,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3D60FF" w:rsidRPr="003D60FF" w:rsidRDefault="003D60FF" w:rsidP="003D60FF">
      <w:pPr>
        <w:ind w:firstLine="709"/>
        <w:jc w:val="both"/>
        <w:rPr>
          <w:color w:val="000000"/>
          <w:sz w:val="28"/>
          <w:szCs w:val="28"/>
          <w:lang w:eastAsia="en-US"/>
        </w:rPr>
      </w:pPr>
    </w:p>
    <w:p w:rsidR="003D60FF" w:rsidRPr="003D60FF" w:rsidRDefault="003D60FF" w:rsidP="00CD3DB7">
      <w:pPr>
        <w:keepNext/>
        <w:numPr>
          <w:ilvl w:val="0"/>
          <w:numId w:val="14"/>
        </w:numPr>
        <w:ind w:left="499" w:hanging="357"/>
        <w:jc w:val="both"/>
        <w:outlineLvl w:val="0"/>
        <w:rPr>
          <w:b/>
          <w:snapToGrid w:val="0"/>
          <w:color w:val="000000"/>
          <w:sz w:val="28"/>
          <w:szCs w:val="28"/>
          <w:lang w:eastAsia="en-US"/>
        </w:rPr>
      </w:pPr>
      <w:bookmarkStart w:id="156" w:name="_Toc1495983"/>
      <w:r w:rsidRPr="003D60FF">
        <w:rPr>
          <w:b/>
          <w:snapToGrid w:val="0"/>
          <w:color w:val="000000"/>
          <w:sz w:val="28"/>
          <w:szCs w:val="28"/>
          <w:lang w:eastAsia="en-US"/>
        </w:rPr>
        <w:lastRenderedPageBreak/>
        <w:t>Основные методологические положения по расчёту необходимой валовой выручки</w:t>
      </w:r>
      <w:bookmarkEnd w:id="154"/>
      <w:r w:rsidRPr="003D60FF">
        <w:rPr>
          <w:b/>
          <w:snapToGrid w:val="0"/>
          <w:color w:val="000000"/>
          <w:sz w:val="28"/>
          <w:szCs w:val="28"/>
          <w:lang w:eastAsia="en-US"/>
        </w:rPr>
        <w:t xml:space="preserve"> на тепловую энергию</w:t>
      </w:r>
      <w:bookmarkEnd w:id="156"/>
    </w:p>
    <w:p w:rsidR="003D60FF" w:rsidRPr="003D60FF" w:rsidRDefault="003D60FF" w:rsidP="003D60FF">
      <w:pPr>
        <w:jc w:val="both"/>
        <w:rPr>
          <w:color w:val="000000"/>
          <w:szCs w:val="20"/>
          <w:lang w:eastAsia="en-US"/>
        </w:rPr>
      </w:pP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При расчете долгосрочных тарифов на долгосрочный период регулирования 2019-2023 гг., экспертами использовался метод индексации установленных тарифов.</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Расчет произведен с учетом долгосрочных параметров регулирования, зафиксированных концессионным соглашением.</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Экспертная оценка экономической обоснованности расходов на тепловую энергию, принимаемых для расчета тарифов на 2019-2023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В целом, при осуществлении анализа и оценки отдельных статей расходов и их необходимости для организации деятельности ООО «Тепловик», в части теплоснабжения, эксперты руководствовались основными принципами государственного регулирования, закрепленными в ст. 7 Закона о теплоснабжении.</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Плановые затраты первого (2019) года долгосрочного периода рассчитываются с учетом долгосрочных параметров (2018 год), зафиксированных концессионным соглашением и операционных расходов, определенных методом экономически обоснованных расходов, в соответствии с нормативными и ценовыми показателями, неподконтрольных расходов и ресурсов.</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Расходы из прибыли, принимаются на расчетном уровне, исходя из зафиксированного концессионным соглашением нормативного уровня прибыли.</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 xml:space="preserve">Предпринимательская прибыль определена согласно </w:t>
      </w:r>
      <w:proofErr w:type="spellStart"/>
      <w:r w:rsidRPr="003D60FF">
        <w:rPr>
          <w:color w:val="000000"/>
          <w:sz w:val="28"/>
          <w:szCs w:val="28"/>
        </w:rPr>
        <w:t>пп</w:t>
      </w:r>
      <w:proofErr w:type="spellEnd"/>
      <w:r w:rsidRPr="003D60FF">
        <w:rPr>
          <w:color w:val="000000"/>
          <w:sz w:val="28"/>
          <w:szCs w:val="28"/>
        </w:rPr>
        <w:t>. 71, 74 (1) «Основ ценообразования в сфере теплоснабжения», утвержденных постановлением Правительства РФ от 22.10.2012 № 1075.</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 xml:space="preserve">На первый год долгосрочного периода регулирования (первый год действия концессионного соглашения) операционные расходы устанавливались на базовом уровне, определяемом методом экономически обоснованных расходов (затрат) в соответствии с пунктом 59 Основ ценообразования. На последующие годы долгосрочных периодов регулирования (последующие годы </w:t>
      </w:r>
      <w:r w:rsidRPr="003D60FF">
        <w:rPr>
          <w:color w:val="000000"/>
          <w:sz w:val="28"/>
          <w:szCs w:val="28"/>
        </w:rPr>
        <w:lastRenderedPageBreak/>
        <w:t>действия концессионного соглашения) операционные расходы рассчитываются путем индексации базового уровня операционных расходов (см. последний абзац письма ФАС России от 02.08.2018 № ВК/60234/18).</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3D60FF">
        <w:rPr>
          <w:color w:val="000000"/>
          <w:sz w:val="28"/>
          <w:szCs w:val="28"/>
        </w:rPr>
        <w:t>согласно постановлений</w:t>
      </w:r>
      <w:proofErr w:type="gramEnd"/>
      <w:r w:rsidRPr="003D60FF">
        <w:rPr>
          <w:color w:val="000000"/>
          <w:sz w:val="28"/>
          <w:szCs w:val="28"/>
        </w:rPr>
        <w:t xml:space="preserve"> РЭК Кемеровской области).</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б) цены, установленные в договорах, заключенных в результате проведения торгов;</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б) цены, установленные в договорах, заключенных в результате проведения торгов;</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rsidR="003D60FF" w:rsidRPr="003D60FF" w:rsidRDefault="003D60FF" w:rsidP="003D60FF">
      <w:pPr>
        <w:widowControl w:val="0"/>
        <w:autoSpaceDE w:val="0"/>
        <w:autoSpaceDN w:val="0"/>
        <w:ind w:firstLine="709"/>
        <w:jc w:val="both"/>
        <w:rPr>
          <w:color w:val="000000"/>
          <w:sz w:val="28"/>
          <w:szCs w:val="28"/>
        </w:rPr>
      </w:pPr>
      <w:r w:rsidRPr="003D60FF">
        <w:rPr>
          <w:color w:val="000000"/>
          <w:sz w:val="28"/>
          <w:szCs w:val="28"/>
        </w:rPr>
        <w:t xml:space="preserve">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w:t>
      </w:r>
      <w:r w:rsidRPr="003D60FF">
        <w:rPr>
          <w:color w:val="000000"/>
          <w:sz w:val="28"/>
          <w:szCs w:val="28"/>
        </w:rPr>
        <w:lastRenderedPageBreak/>
        <w:t>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rsidR="003D60FF" w:rsidRDefault="003D60FF" w:rsidP="003D60FF">
      <w:pPr>
        <w:widowControl w:val="0"/>
        <w:autoSpaceDE w:val="0"/>
        <w:autoSpaceDN w:val="0"/>
        <w:ind w:firstLine="709"/>
        <w:jc w:val="both"/>
        <w:rPr>
          <w:color w:val="000000"/>
          <w:sz w:val="28"/>
          <w:szCs w:val="28"/>
        </w:rPr>
      </w:pPr>
      <w:r w:rsidRPr="003D60FF">
        <w:rPr>
          <w:color w:val="000000"/>
          <w:sz w:val="28"/>
          <w:szCs w:val="28"/>
        </w:rPr>
        <w:t>Для составления данного отчёта эксперты руководствовались подготовленными Минэкономразвития РФ, одобренными на заседании правительства 27 сентября 2018 года и опубликованными 01.10.2018 на сайте Министерства экономического развития «Основные направления деятельности Правительства Российской Федерации на период до 2024 года», в соответствии с которыми ИПЦ на 2019 год составляет 104,6 %.В рамках проведенной экспертизы, при ссылках на обосновывающие документы, в скобках указаны страницы тарифного дела.</w:t>
      </w:r>
    </w:p>
    <w:p w:rsidR="00630C45" w:rsidRPr="003D60FF" w:rsidRDefault="00630C45" w:rsidP="00630C45">
      <w:pPr>
        <w:widowControl w:val="0"/>
        <w:autoSpaceDE w:val="0"/>
        <w:autoSpaceDN w:val="0"/>
        <w:ind w:firstLine="709"/>
        <w:jc w:val="both"/>
        <w:rPr>
          <w:color w:val="000000"/>
          <w:szCs w:val="20"/>
          <w:lang w:eastAsia="en-US"/>
        </w:rPr>
      </w:pPr>
    </w:p>
    <w:p w:rsidR="003D60FF" w:rsidRPr="003D60FF" w:rsidRDefault="003D60FF" w:rsidP="00CD3DB7">
      <w:pPr>
        <w:keepNext/>
        <w:numPr>
          <w:ilvl w:val="0"/>
          <w:numId w:val="13"/>
        </w:numPr>
        <w:jc w:val="both"/>
        <w:outlineLvl w:val="0"/>
        <w:rPr>
          <w:b/>
          <w:color w:val="000000"/>
          <w:sz w:val="28"/>
          <w:szCs w:val="28"/>
        </w:rPr>
      </w:pPr>
      <w:bookmarkStart w:id="157" w:name="_Toc1495984"/>
      <w:bookmarkStart w:id="158" w:name="_Toc500261377"/>
      <w:bookmarkStart w:id="159" w:name="_Toc502413616"/>
      <w:r w:rsidRPr="003D60FF">
        <w:rPr>
          <w:b/>
          <w:snapToGrid w:val="0"/>
          <w:color w:val="000000"/>
          <w:sz w:val="28"/>
          <w:szCs w:val="28"/>
          <w:lang w:eastAsia="en-US"/>
        </w:rPr>
        <w:t>Расчет необходимой валовой выручки и расчет тарифов на производство тепловой энергии на 2019 -2023 годы</w:t>
      </w:r>
      <w:bookmarkEnd w:id="157"/>
      <w:bookmarkEnd w:id="158"/>
      <w:bookmarkEnd w:id="159"/>
    </w:p>
    <w:p w:rsidR="003D60FF" w:rsidRPr="003D60FF" w:rsidRDefault="003D60FF" w:rsidP="00630C45">
      <w:pPr>
        <w:keepNext/>
        <w:ind w:left="142"/>
        <w:jc w:val="both"/>
        <w:outlineLvl w:val="0"/>
        <w:rPr>
          <w:b/>
          <w:color w:val="000000"/>
          <w:sz w:val="28"/>
          <w:szCs w:val="28"/>
        </w:rPr>
      </w:pPr>
    </w:p>
    <w:p w:rsidR="003D60FF" w:rsidRPr="003D60FF" w:rsidRDefault="003D60FF" w:rsidP="00CD3DB7">
      <w:pPr>
        <w:keepNext/>
        <w:numPr>
          <w:ilvl w:val="1"/>
          <w:numId w:val="13"/>
        </w:numPr>
        <w:ind w:left="0" w:firstLine="709"/>
        <w:jc w:val="both"/>
        <w:outlineLvl w:val="0"/>
        <w:rPr>
          <w:b/>
          <w:color w:val="000000"/>
          <w:sz w:val="28"/>
          <w:szCs w:val="28"/>
        </w:rPr>
      </w:pPr>
      <w:bookmarkStart w:id="160" w:name="_Toc499555053"/>
      <w:bookmarkStart w:id="161" w:name="_Toc500261378"/>
      <w:bookmarkStart w:id="162" w:name="_Toc500407408"/>
      <w:bookmarkStart w:id="163" w:name="_Toc502413618"/>
      <w:bookmarkStart w:id="164" w:name="_Toc1495985"/>
      <w:r w:rsidRPr="003D60FF">
        <w:rPr>
          <w:b/>
          <w:color w:val="000000"/>
          <w:sz w:val="28"/>
          <w:szCs w:val="28"/>
        </w:rPr>
        <w:t>Определение полезного отпуска тепловой энергии на первый год долгосрочного периода регулирования</w:t>
      </w:r>
      <w:bookmarkEnd w:id="160"/>
      <w:bookmarkEnd w:id="161"/>
      <w:bookmarkEnd w:id="162"/>
      <w:bookmarkEnd w:id="163"/>
      <w:bookmarkEnd w:id="164"/>
    </w:p>
    <w:p w:rsidR="003D60FF" w:rsidRPr="003D60FF" w:rsidRDefault="003D60FF" w:rsidP="003D60FF">
      <w:pPr>
        <w:spacing w:line="312" w:lineRule="auto"/>
        <w:jc w:val="both"/>
        <w:rPr>
          <w:szCs w:val="20"/>
        </w:rPr>
      </w:pPr>
    </w:p>
    <w:p w:rsidR="003D60FF" w:rsidRPr="003D60FF" w:rsidRDefault="003D60FF" w:rsidP="003D60FF">
      <w:pPr>
        <w:ind w:firstLine="709"/>
        <w:jc w:val="both"/>
        <w:rPr>
          <w:color w:val="000000"/>
          <w:sz w:val="28"/>
          <w:szCs w:val="28"/>
        </w:rPr>
      </w:pPr>
      <w:r w:rsidRPr="003D60FF">
        <w:rPr>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rsidR="003D60FF" w:rsidRPr="003D60FF" w:rsidRDefault="003D60FF" w:rsidP="003D60FF">
      <w:pPr>
        <w:ind w:firstLine="709"/>
        <w:jc w:val="both"/>
        <w:rPr>
          <w:color w:val="000000"/>
          <w:sz w:val="28"/>
          <w:szCs w:val="28"/>
        </w:rPr>
      </w:pPr>
      <w:r w:rsidRPr="003D60FF">
        <w:rPr>
          <w:color w:val="000000"/>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rsidR="003D60FF" w:rsidRPr="003D60FF" w:rsidRDefault="003D60FF" w:rsidP="003D60FF">
      <w:pPr>
        <w:ind w:firstLine="709"/>
        <w:jc w:val="both"/>
        <w:rPr>
          <w:color w:val="000000"/>
          <w:sz w:val="28"/>
          <w:szCs w:val="28"/>
        </w:rPr>
      </w:pPr>
      <w:r w:rsidRPr="003D60FF">
        <w:rPr>
          <w:color w:val="000000"/>
          <w:sz w:val="28"/>
          <w:szCs w:val="28"/>
        </w:rPr>
        <w:t>ООО «Тепловик» на 2019 год заявлена выработка тепловой энергии в размере 49 183,82 Гкал. При этом, полезный отпуск тепловой энергии, по предложениям предприятия, составляет 39 438,87 Гкал.</w:t>
      </w:r>
    </w:p>
    <w:p w:rsidR="003D60FF" w:rsidRPr="003D60FF" w:rsidRDefault="003D60FF" w:rsidP="003D60FF">
      <w:pPr>
        <w:ind w:firstLine="709"/>
        <w:jc w:val="both"/>
        <w:rPr>
          <w:color w:val="000000"/>
          <w:sz w:val="28"/>
          <w:szCs w:val="28"/>
        </w:rPr>
      </w:pPr>
      <w:r w:rsidRPr="003D60FF">
        <w:rPr>
          <w:color w:val="000000"/>
          <w:sz w:val="28"/>
          <w:szCs w:val="28"/>
        </w:rPr>
        <w:t>Экспертами была произведена оценка представленных материалов, а также, проанализированы, актуализированные на 2019 год, схемы теплоснабжения по поселениям Мариинского муниципального района, на которых расположены используемые котельные.</w:t>
      </w:r>
    </w:p>
    <w:p w:rsidR="003D60FF" w:rsidRPr="003D60FF" w:rsidRDefault="003D60FF" w:rsidP="003D60FF">
      <w:pPr>
        <w:ind w:firstLine="709"/>
        <w:jc w:val="both"/>
        <w:rPr>
          <w:color w:val="000000"/>
          <w:sz w:val="28"/>
          <w:szCs w:val="28"/>
        </w:rPr>
      </w:pPr>
      <w:r w:rsidRPr="003D60FF">
        <w:rPr>
          <w:color w:val="000000"/>
          <w:sz w:val="28"/>
          <w:szCs w:val="28"/>
        </w:rPr>
        <w:t xml:space="preserve">Эксперты считают обоснованным принять объем отпуска тепловой энергии от котельных на 2019-2023 гг., </w:t>
      </w:r>
      <w:proofErr w:type="gramStart"/>
      <w:r w:rsidRPr="003D60FF">
        <w:rPr>
          <w:color w:val="000000"/>
          <w:sz w:val="28"/>
          <w:szCs w:val="28"/>
        </w:rPr>
        <w:t>согласно предложений</w:t>
      </w:r>
      <w:proofErr w:type="gramEnd"/>
      <w:r w:rsidRPr="003D60FF">
        <w:rPr>
          <w:color w:val="000000"/>
          <w:sz w:val="28"/>
          <w:szCs w:val="28"/>
        </w:rPr>
        <w:t xml:space="preserve"> предприятия, </w:t>
      </w:r>
      <w:r w:rsidRPr="003D60FF">
        <w:rPr>
          <w:color w:val="000000"/>
          <w:sz w:val="28"/>
          <w:szCs w:val="28"/>
        </w:rPr>
        <w:lastRenderedPageBreak/>
        <w:t>(расчет выполнен по актуализированным схемам теплоснабжения на 2019 год), в размере 39 438,87 Гкал.</w:t>
      </w:r>
    </w:p>
    <w:p w:rsidR="003D60FF" w:rsidRPr="003D60FF" w:rsidRDefault="003D60FF" w:rsidP="003D60FF">
      <w:pPr>
        <w:ind w:firstLine="709"/>
        <w:jc w:val="both"/>
        <w:rPr>
          <w:color w:val="000000"/>
          <w:sz w:val="28"/>
          <w:szCs w:val="28"/>
        </w:rPr>
      </w:pPr>
      <w:r w:rsidRPr="003D60FF">
        <w:rPr>
          <w:color w:val="000000"/>
          <w:sz w:val="28"/>
          <w:szCs w:val="28"/>
        </w:rPr>
        <w:t>Схемы теплоснабжения по сельским поселениям Мариинского муниципального района, размещены по адресу https://www.mariinsk.ru/dokumenty/postanovleniya/p2018g/page/4/.</w:t>
      </w:r>
    </w:p>
    <w:p w:rsidR="003D60FF" w:rsidRPr="003D60FF" w:rsidRDefault="003D60FF" w:rsidP="003D60FF">
      <w:pPr>
        <w:ind w:firstLine="709"/>
        <w:jc w:val="both"/>
        <w:rPr>
          <w:color w:val="000000"/>
          <w:sz w:val="28"/>
          <w:szCs w:val="28"/>
        </w:rPr>
      </w:pPr>
      <w:r w:rsidRPr="003D60FF">
        <w:rPr>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определяются в соответствии с пунктом 40 Методических указаний и принимается в соответствии с постановлением РЭК КО от </w:t>
      </w:r>
      <w:r w:rsidR="00315E20">
        <w:rPr>
          <w:color w:val="000000"/>
          <w:sz w:val="28"/>
          <w:szCs w:val="28"/>
        </w:rPr>
        <w:t>28</w:t>
      </w:r>
      <w:r w:rsidRPr="003D60FF">
        <w:rPr>
          <w:color w:val="000000"/>
          <w:sz w:val="28"/>
          <w:szCs w:val="28"/>
        </w:rPr>
        <w:t>.02.2019 год №</w:t>
      </w:r>
      <w:r w:rsidR="00315E20">
        <w:rPr>
          <w:color w:val="000000"/>
          <w:sz w:val="28"/>
          <w:szCs w:val="28"/>
        </w:rPr>
        <w:t xml:space="preserve"> 69</w:t>
      </w:r>
      <w:r w:rsidRPr="003D60FF">
        <w:rPr>
          <w:color w:val="000000"/>
          <w:sz w:val="28"/>
          <w:szCs w:val="28"/>
        </w:rPr>
        <w:t xml:space="preserve">, в размере </w:t>
      </w:r>
      <w:r w:rsidRPr="003D60FF">
        <w:rPr>
          <w:color w:val="000000"/>
          <w:sz w:val="28"/>
          <w:szCs w:val="28"/>
        </w:rPr>
        <w:br/>
        <w:t>8778,00 Гкал.</w:t>
      </w:r>
    </w:p>
    <w:p w:rsidR="003D60FF" w:rsidRPr="003D60FF" w:rsidRDefault="003D60FF" w:rsidP="003D60FF">
      <w:pPr>
        <w:ind w:firstLine="709"/>
        <w:jc w:val="both"/>
        <w:rPr>
          <w:color w:val="000000"/>
          <w:sz w:val="28"/>
          <w:szCs w:val="28"/>
        </w:rPr>
      </w:pPr>
      <w:r w:rsidRPr="003D60FF">
        <w:rPr>
          <w:color w:val="000000"/>
          <w:sz w:val="28"/>
          <w:szCs w:val="28"/>
        </w:rPr>
        <w:t>Потери тепловой энергии на собственные нужды котельных, приняты на основании результатов экспертизы технических нормативов на 2019 год в размере 967,33 Гкал и сведены в таблицу 1.</w:t>
      </w:r>
    </w:p>
    <w:p w:rsidR="003D60FF" w:rsidRPr="003D60FF" w:rsidRDefault="003D60FF" w:rsidP="003D60FF">
      <w:pPr>
        <w:ind w:firstLine="709"/>
        <w:jc w:val="right"/>
        <w:rPr>
          <w:color w:val="000000"/>
          <w:sz w:val="28"/>
          <w:szCs w:val="28"/>
        </w:rPr>
      </w:pPr>
      <w:r w:rsidRPr="003D60FF">
        <w:rPr>
          <w:color w:val="000000"/>
          <w:sz w:val="28"/>
          <w:szCs w:val="28"/>
        </w:rPr>
        <w:t>Таблица 1</w:t>
      </w:r>
    </w:p>
    <w:tbl>
      <w:tblPr>
        <w:tblpPr w:leftFromText="180" w:rightFromText="180" w:vertAnchor="text" w:horzAnchor="margin" w:tblpY="769"/>
        <w:tblW w:w="9998" w:type="dxa"/>
        <w:tblLook w:val="04A0" w:firstRow="1" w:lastRow="0" w:firstColumn="1" w:lastColumn="0" w:noHBand="0" w:noVBand="1"/>
      </w:tblPr>
      <w:tblGrid>
        <w:gridCol w:w="4276"/>
        <w:gridCol w:w="807"/>
        <w:gridCol w:w="1618"/>
        <w:gridCol w:w="1644"/>
        <w:gridCol w:w="1653"/>
      </w:tblGrid>
      <w:tr w:rsidR="003D60FF" w:rsidRPr="003D60FF" w:rsidTr="003D60FF">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tcPr>
          <w:p w:rsidR="003D60FF" w:rsidRPr="003D60FF" w:rsidRDefault="003D60FF" w:rsidP="003D60FF">
            <w:pPr>
              <w:jc w:val="center"/>
              <w:rPr>
                <w:color w:val="000000"/>
              </w:rPr>
            </w:pPr>
            <w:r w:rsidRPr="003D60FF">
              <w:rPr>
                <w:color w:val="000000"/>
              </w:rPr>
              <w:t>Показатель</w:t>
            </w:r>
          </w:p>
        </w:tc>
        <w:tc>
          <w:tcPr>
            <w:tcW w:w="919" w:type="dxa"/>
            <w:tcBorders>
              <w:top w:val="single" w:sz="4" w:space="0" w:color="auto"/>
              <w:left w:val="nil"/>
              <w:bottom w:val="single" w:sz="4" w:space="0" w:color="auto"/>
              <w:right w:val="single" w:sz="4" w:space="0" w:color="auto"/>
            </w:tcBorders>
            <w:shd w:val="clear" w:color="000000" w:fill="FFFFFF"/>
          </w:tcPr>
          <w:p w:rsidR="003D60FF" w:rsidRPr="003D60FF" w:rsidRDefault="003D60FF" w:rsidP="003D60FF">
            <w:pPr>
              <w:jc w:val="center"/>
              <w:rPr>
                <w:color w:val="000000"/>
              </w:rPr>
            </w:pPr>
            <w:r w:rsidRPr="003D60FF">
              <w:rPr>
                <w:color w:val="000000"/>
              </w:rPr>
              <w:t>Ед. изм.</w:t>
            </w:r>
          </w:p>
        </w:tc>
        <w:tc>
          <w:tcPr>
            <w:tcW w:w="1506" w:type="dxa"/>
            <w:tcBorders>
              <w:top w:val="single" w:sz="4" w:space="0" w:color="auto"/>
              <w:left w:val="nil"/>
              <w:bottom w:val="single" w:sz="4" w:space="0" w:color="auto"/>
              <w:right w:val="single" w:sz="4" w:space="0" w:color="auto"/>
            </w:tcBorders>
            <w:shd w:val="clear" w:color="000000" w:fill="FFFFFF"/>
            <w:noWrap/>
            <w:vAlign w:val="center"/>
          </w:tcPr>
          <w:p w:rsidR="003D60FF" w:rsidRPr="003D60FF" w:rsidRDefault="003D60FF" w:rsidP="003D60FF">
            <w:pPr>
              <w:jc w:val="center"/>
              <w:rPr>
                <w:color w:val="000000"/>
              </w:rPr>
            </w:pPr>
            <w:r w:rsidRPr="003D60FF">
              <w:rPr>
                <w:color w:val="000000"/>
              </w:rPr>
              <w:t>Предложения предприятия</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3D60FF" w:rsidRPr="003D60FF" w:rsidRDefault="003D60FF" w:rsidP="003D60FF">
            <w:pPr>
              <w:jc w:val="center"/>
              <w:rPr>
                <w:color w:val="000000"/>
              </w:rPr>
            </w:pPr>
            <w:r w:rsidRPr="003D60FF">
              <w:rPr>
                <w:color w:val="000000"/>
              </w:rPr>
              <w:t>Предложения экспертов</w:t>
            </w:r>
          </w:p>
        </w:tc>
        <w:tc>
          <w:tcPr>
            <w:tcW w:w="1653" w:type="dxa"/>
            <w:tcBorders>
              <w:top w:val="single" w:sz="4" w:space="0" w:color="auto"/>
              <w:left w:val="nil"/>
              <w:bottom w:val="single" w:sz="4" w:space="0" w:color="auto"/>
              <w:right w:val="single" w:sz="4" w:space="0" w:color="auto"/>
            </w:tcBorders>
            <w:shd w:val="clear" w:color="auto" w:fill="auto"/>
            <w:noWrap/>
            <w:vAlign w:val="center"/>
          </w:tcPr>
          <w:p w:rsidR="003D60FF" w:rsidRPr="003D60FF" w:rsidRDefault="003D60FF" w:rsidP="003D60FF">
            <w:pPr>
              <w:jc w:val="center"/>
              <w:rPr>
                <w:color w:val="000000"/>
              </w:rPr>
            </w:pPr>
            <w:r w:rsidRPr="003D60FF">
              <w:rPr>
                <w:color w:val="000000"/>
              </w:rPr>
              <w:t>Отклонение</w:t>
            </w:r>
          </w:p>
        </w:tc>
      </w:tr>
      <w:tr w:rsidR="003D60FF" w:rsidRPr="003D60FF" w:rsidTr="00524B62">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rsidR="003D60FF" w:rsidRPr="003D60FF" w:rsidRDefault="003D60FF" w:rsidP="003D60FF">
            <w:pPr>
              <w:spacing w:line="312" w:lineRule="auto"/>
              <w:jc w:val="both"/>
              <w:rPr>
                <w:color w:val="000000"/>
              </w:rPr>
            </w:pPr>
            <w:r w:rsidRPr="003D60FF">
              <w:rPr>
                <w:color w:val="000000"/>
              </w:rPr>
              <w:t>Нормативная выработка</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rsidR="003D60FF" w:rsidRPr="003D60FF" w:rsidRDefault="003D60FF" w:rsidP="003D60FF">
            <w:pPr>
              <w:jc w:val="center"/>
              <w:rPr>
                <w:color w:val="000000"/>
              </w:rPr>
            </w:pPr>
            <w:r w:rsidRPr="003D60FF">
              <w:rPr>
                <w:color w:val="000000"/>
              </w:rPr>
              <w:t>Гкал</w:t>
            </w:r>
          </w:p>
        </w:tc>
        <w:tc>
          <w:tcPr>
            <w:tcW w:w="1506" w:type="dxa"/>
            <w:tcBorders>
              <w:top w:val="single" w:sz="4" w:space="0" w:color="auto"/>
              <w:left w:val="nil"/>
              <w:bottom w:val="single" w:sz="4" w:space="0" w:color="auto"/>
              <w:right w:val="single" w:sz="4" w:space="0" w:color="auto"/>
            </w:tcBorders>
            <w:shd w:val="clear" w:color="000000" w:fill="FFFFFF"/>
            <w:noWrap/>
            <w:vAlign w:val="bottom"/>
            <w:hideMark/>
          </w:tcPr>
          <w:p w:rsidR="003D60FF" w:rsidRPr="003D60FF" w:rsidRDefault="003D60FF" w:rsidP="003D60FF">
            <w:pPr>
              <w:spacing w:line="312" w:lineRule="auto"/>
              <w:jc w:val="center"/>
              <w:rPr>
                <w:color w:val="000000"/>
              </w:rPr>
            </w:pPr>
            <w:r w:rsidRPr="003D60FF">
              <w:rPr>
                <w:color w:val="000000"/>
              </w:rPr>
              <w:t>49 183,82</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49 184,20</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0,38</w:t>
            </w:r>
          </w:p>
        </w:tc>
      </w:tr>
      <w:tr w:rsidR="003D60FF" w:rsidRPr="003D60FF" w:rsidTr="00524B62">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rsidR="003D60FF" w:rsidRPr="003D60FF" w:rsidRDefault="003D60FF" w:rsidP="003D60FF">
            <w:pPr>
              <w:spacing w:line="312" w:lineRule="auto"/>
              <w:jc w:val="both"/>
              <w:rPr>
                <w:color w:val="000000"/>
              </w:rPr>
            </w:pPr>
            <w:r w:rsidRPr="003D60FF">
              <w:rPr>
                <w:color w:val="000000"/>
              </w:rPr>
              <w:t>Полезный отпуск</w:t>
            </w:r>
          </w:p>
        </w:tc>
        <w:tc>
          <w:tcPr>
            <w:tcW w:w="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0FF" w:rsidRPr="003D60FF" w:rsidRDefault="003D60FF" w:rsidP="003D60FF">
            <w:pPr>
              <w:jc w:val="center"/>
              <w:rPr>
                <w:color w:val="000000"/>
              </w:rPr>
            </w:pPr>
            <w:r w:rsidRPr="003D60FF">
              <w:rPr>
                <w:color w:val="000000"/>
              </w:rPr>
              <w:t>Гкал</w:t>
            </w:r>
          </w:p>
        </w:tc>
        <w:tc>
          <w:tcPr>
            <w:tcW w:w="15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60FF" w:rsidRPr="003D60FF" w:rsidRDefault="003D60FF" w:rsidP="003D60FF">
            <w:pPr>
              <w:spacing w:line="312" w:lineRule="auto"/>
              <w:jc w:val="center"/>
              <w:rPr>
                <w:color w:val="000000"/>
              </w:rPr>
            </w:pPr>
            <w:r w:rsidRPr="003D60FF">
              <w:rPr>
                <w:color w:val="000000"/>
              </w:rPr>
              <w:t>39 438,87</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39 438,87</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0,00</w:t>
            </w:r>
          </w:p>
        </w:tc>
      </w:tr>
      <w:tr w:rsidR="003D60FF" w:rsidRPr="003D60FF" w:rsidTr="00524B62">
        <w:trPr>
          <w:trHeight w:val="259"/>
        </w:trPr>
        <w:tc>
          <w:tcPr>
            <w:tcW w:w="4276" w:type="dxa"/>
            <w:tcBorders>
              <w:top w:val="single" w:sz="4" w:space="0" w:color="auto"/>
              <w:left w:val="single" w:sz="4" w:space="0" w:color="auto"/>
              <w:bottom w:val="single" w:sz="4" w:space="0" w:color="auto"/>
              <w:right w:val="single" w:sz="4" w:space="0" w:color="auto"/>
            </w:tcBorders>
            <w:shd w:val="clear" w:color="000000" w:fill="FFFFFF"/>
            <w:hideMark/>
          </w:tcPr>
          <w:p w:rsidR="003D60FF" w:rsidRPr="003D60FF" w:rsidRDefault="003D60FF" w:rsidP="003D60FF">
            <w:pPr>
              <w:spacing w:line="312" w:lineRule="auto"/>
              <w:jc w:val="both"/>
              <w:rPr>
                <w:color w:val="000000"/>
              </w:rPr>
            </w:pPr>
            <w:r w:rsidRPr="003D60FF">
              <w:rPr>
                <w:color w:val="000000"/>
              </w:rPr>
              <w:t>Отпуск жилищным организациям</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rsidR="003D60FF" w:rsidRPr="003D60FF" w:rsidRDefault="003D60FF" w:rsidP="003D60FF">
            <w:pPr>
              <w:jc w:val="center"/>
              <w:rPr>
                <w:color w:val="000000"/>
              </w:rPr>
            </w:pPr>
            <w:r w:rsidRPr="003D60FF">
              <w:rPr>
                <w:color w:val="000000"/>
              </w:rPr>
              <w:t>Гкал</w:t>
            </w:r>
          </w:p>
        </w:tc>
        <w:tc>
          <w:tcPr>
            <w:tcW w:w="1506" w:type="dxa"/>
            <w:tcBorders>
              <w:top w:val="single" w:sz="4" w:space="0" w:color="auto"/>
              <w:left w:val="nil"/>
              <w:bottom w:val="single" w:sz="4" w:space="0" w:color="auto"/>
              <w:right w:val="single" w:sz="4" w:space="0" w:color="auto"/>
            </w:tcBorders>
            <w:shd w:val="clear" w:color="000000" w:fill="FFFFFF"/>
            <w:noWrap/>
            <w:vAlign w:val="bottom"/>
            <w:hideMark/>
          </w:tcPr>
          <w:p w:rsidR="003D60FF" w:rsidRPr="003D60FF" w:rsidRDefault="003D60FF" w:rsidP="003D60FF">
            <w:pPr>
              <w:spacing w:line="312" w:lineRule="auto"/>
              <w:jc w:val="center"/>
              <w:rPr>
                <w:color w:val="000000"/>
              </w:rPr>
            </w:pPr>
            <w:r w:rsidRPr="003D60FF">
              <w:rPr>
                <w:color w:val="000000"/>
              </w:rPr>
              <w:t>16623,13</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16623,13</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0,00</w:t>
            </w:r>
          </w:p>
        </w:tc>
      </w:tr>
      <w:tr w:rsidR="003D60FF" w:rsidRPr="003D60FF" w:rsidTr="003D60FF">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rsidR="003D60FF" w:rsidRPr="003D60FF" w:rsidRDefault="003D60FF" w:rsidP="003D60FF">
            <w:pPr>
              <w:spacing w:line="312" w:lineRule="auto"/>
              <w:jc w:val="both"/>
              <w:rPr>
                <w:color w:val="000000"/>
              </w:rPr>
            </w:pPr>
            <w:r w:rsidRPr="003D60FF">
              <w:rPr>
                <w:color w:val="000000"/>
              </w:rPr>
              <w:t>Отпуск бюджетным потребителям</w:t>
            </w:r>
          </w:p>
        </w:tc>
        <w:tc>
          <w:tcPr>
            <w:tcW w:w="919" w:type="dxa"/>
            <w:tcBorders>
              <w:top w:val="nil"/>
              <w:left w:val="nil"/>
              <w:bottom w:val="single" w:sz="4" w:space="0" w:color="auto"/>
              <w:right w:val="single" w:sz="4" w:space="0" w:color="auto"/>
            </w:tcBorders>
            <w:shd w:val="clear" w:color="000000" w:fill="FFFFFF"/>
            <w:vAlign w:val="center"/>
            <w:hideMark/>
          </w:tcPr>
          <w:p w:rsidR="003D60FF" w:rsidRPr="003D60FF" w:rsidRDefault="003D60FF" w:rsidP="003D60FF">
            <w:pPr>
              <w:jc w:val="center"/>
              <w:rPr>
                <w:color w:val="000000"/>
              </w:rPr>
            </w:pPr>
            <w:r w:rsidRPr="003D60FF">
              <w:rPr>
                <w:color w:val="000000"/>
              </w:rPr>
              <w:t>Гкал</w:t>
            </w:r>
          </w:p>
        </w:tc>
        <w:tc>
          <w:tcPr>
            <w:tcW w:w="1506" w:type="dxa"/>
            <w:tcBorders>
              <w:top w:val="nil"/>
              <w:left w:val="nil"/>
              <w:bottom w:val="single" w:sz="4" w:space="0" w:color="auto"/>
              <w:right w:val="single" w:sz="4" w:space="0" w:color="auto"/>
            </w:tcBorders>
            <w:shd w:val="clear" w:color="000000" w:fill="FFFFFF"/>
            <w:noWrap/>
            <w:vAlign w:val="bottom"/>
            <w:hideMark/>
          </w:tcPr>
          <w:p w:rsidR="003D60FF" w:rsidRPr="003D60FF" w:rsidRDefault="003D60FF" w:rsidP="003D60FF">
            <w:pPr>
              <w:spacing w:line="312" w:lineRule="auto"/>
              <w:jc w:val="center"/>
              <w:rPr>
                <w:color w:val="000000"/>
              </w:rPr>
            </w:pPr>
            <w:r w:rsidRPr="003D60FF">
              <w:rPr>
                <w:color w:val="000000"/>
              </w:rPr>
              <w:t>20567,62</w:t>
            </w:r>
          </w:p>
        </w:tc>
        <w:tc>
          <w:tcPr>
            <w:tcW w:w="1644"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20567,62</w:t>
            </w:r>
          </w:p>
        </w:tc>
        <w:tc>
          <w:tcPr>
            <w:tcW w:w="1653"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0,00</w:t>
            </w:r>
          </w:p>
        </w:tc>
      </w:tr>
      <w:tr w:rsidR="003D60FF" w:rsidRPr="003D60FF" w:rsidTr="003D60FF">
        <w:trPr>
          <w:trHeight w:val="259"/>
        </w:trPr>
        <w:tc>
          <w:tcPr>
            <w:tcW w:w="4276" w:type="dxa"/>
            <w:tcBorders>
              <w:top w:val="nil"/>
              <w:left w:val="single" w:sz="4" w:space="0" w:color="auto"/>
              <w:bottom w:val="single" w:sz="4" w:space="0" w:color="auto"/>
              <w:right w:val="single" w:sz="4" w:space="0" w:color="auto"/>
            </w:tcBorders>
            <w:shd w:val="clear" w:color="000000" w:fill="FFFFFF"/>
            <w:hideMark/>
          </w:tcPr>
          <w:p w:rsidR="003D60FF" w:rsidRPr="003D60FF" w:rsidRDefault="003D60FF" w:rsidP="003D60FF">
            <w:pPr>
              <w:spacing w:line="312" w:lineRule="auto"/>
              <w:jc w:val="both"/>
              <w:rPr>
                <w:color w:val="000000"/>
              </w:rPr>
            </w:pPr>
            <w:r w:rsidRPr="003D60FF">
              <w:rPr>
                <w:color w:val="000000"/>
              </w:rPr>
              <w:t>Отпуск иным потребителям</w:t>
            </w:r>
          </w:p>
        </w:tc>
        <w:tc>
          <w:tcPr>
            <w:tcW w:w="919" w:type="dxa"/>
            <w:tcBorders>
              <w:top w:val="nil"/>
              <w:left w:val="nil"/>
              <w:bottom w:val="single" w:sz="4" w:space="0" w:color="auto"/>
              <w:right w:val="single" w:sz="4" w:space="0" w:color="auto"/>
            </w:tcBorders>
            <w:shd w:val="clear" w:color="000000" w:fill="FFFFFF"/>
            <w:vAlign w:val="center"/>
            <w:hideMark/>
          </w:tcPr>
          <w:p w:rsidR="003D60FF" w:rsidRPr="003D60FF" w:rsidRDefault="003D60FF" w:rsidP="003D60FF">
            <w:pPr>
              <w:jc w:val="center"/>
              <w:rPr>
                <w:color w:val="000000"/>
              </w:rPr>
            </w:pPr>
            <w:r w:rsidRPr="003D60FF">
              <w:rPr>
                <w:color w:val="000000"/>
              </w:rPr>
              <w:t>Гкал</w:t>
            </w:r>
          </w:p>
        </w:tc>
        <w:tc>
          <w:tcPr>
            <w:tcW w:w="1506" w:type="dxa"/>
            <w:tcBorders>
              <w:top w:val="nil"/>
              <w:left w:val="nil"/>
              <w:bottom w:val="single" w:sz="4" w:space="0" w:color="auto"/>
              <w:right w:val="single" w:sz="4" w:space="0" w:color="auto"/>
            </w:tcBorders>
            <w:shd w:val="clear" w:color="000000" w:fill="FFFFFF"/>
            <w:noWrap/>
            <w:vAlign w:val="bottom"/>
            <w:hideMark/>
          </w:tcPr>
          <w:p w:rsidR="003D60FF" w:rsidRPr="003D60FF" w:rsidRDefault="003D60FF" w:rsidP="003D60FF">
            <w:pPr>
              <w:spacing w:line="312" w:lineRule="auto"/>
              <w:jc w:val="center"/>
              <w:rPr>
                <w:color w:val="000000"/>
              </w:rPr>
            </w:pPr>
            <w:r w:rsidRPr="003D60FF">
              <w:rPr>
                <w:color w:val="000000"/>
              </w:rPr>
              <w:t>962,26</w:t>
            </w:r>
          </w:p>
        </w:tc>
        <w:tc>
          <w:tcPr>
            <w:tcW w:w="1644"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962,26</w:t>
            </w:r>
          </w:p>
        </w:tc>
        <w:tc>
          <w:tcPr>
            <w:tcW w:w="1653"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0,00</w:t>
            </w:r>
          </w:p>
        </w:tc>
      </w:tr>
      <w:tr w:rsidR="003D60FF" w:rsidRPr="003D60FF" w:rsidTr="003D60FF">
        <w:trPr>
          <w:trHeight w:val="259"/>
        </w:trPr>
        <w:tc>
          <w:tcPr>
            <w:tcW w:w="4276" w:type="dxa"/>
            <w:tcBorders>
              <w:top w:val="nil"/>
              <w:left w:val="single" w:sz="4" w:space="0" w:color="auto"/>
              <w:bottom w:val="single" w:sz="4" w:space="0" w:color="auto"/>
              <w:right w:val="single" w:sz="4" w:space="0" w:color="auto"/>
            </w:tcBorders>
            <w:shd w:val="clear" w:color="000000" w:fill="FFFFFF"/>
            <w:noWrap/>
          </w:tcPr>
          <w:p w:rsidR="003D60FF" w:rsidRPr="003D60FF" w:rsidRDefault="003D60FF" w:rsidP="003D60FF">
            <w:pPr>
              <w:spacing w:line="312" w:lineRule="auto"/>
              <w:jc w:val="both"/>
              <w:rPr>
                <w:color w:val="000000"/>
              </w:rPr>
            </w:pPr>
            <w:r w:rsidRPr="003D60FF">
              <w:rPr>
                <w:color w:val="000000"/>
              </w:rPr>
              <w:t>Отпуск на производственные нужды</w:t>
            </w:r>
          </w:p>
        </w:tc>
        <w:tc>
          <w:tcPr>
            <w:tcW w:w="919" w:type="dxa"/>
            <w:tcBorders>
              <w:top w:val="nil"/>
              <w:left w:val="nil"/>
              <w:bottom w:val="single" w:sz="4" w:space="0" w:color="auto"/>
              <w:right w:val="single" w:sz="4" w:space="0" w:color="auto"/>
            </w:tcBorders>
            <w:shd w:val="clear" w:color="000000" w:fill="FFFFFF"/>
            <w:vAlign w:val="center"/>
          </w:tcPr>
          <w:p w:rsidR="003D60FF" w:rsidRPr="003D60FF" w:rsidRDefault="003D60FF" w:rsidP="003D60FF">
            <w:pPr>
              <w:jc w:val="center"/>
              <w:rPr>
                <w:color w:val="000000"/>
              </w:rPr>
            </w:pPr>
            <w:r w:rsidRPr="003D60FF">
              <w:rPr>
                <w:color w:val="000000"/>
              </w:rPr>
              <w:t>Гкал</w:t>
            </w:r>
          </w:p>
        </w:tc>
        <w:tc>
          <w:tcPr>
            <w:tcW w:w="1506" w:type="dxa"/>
            <w:tcBorders>
              <w:top w:val="nil"/>
              <w:left w:val="nil"/>
              <w:bottom w:val="single" w:sz="4" w:space="0" w:color="auto"/>
              <w:right w:val="single" w:sz="4" w:space="0" w:color="auto"/>
            </w:tcBorders>
            <w:shd w:val="clear" w:color="000000" w:fill="FFFFFF"/>
            <w:noWrap/>
            <w:vAlign w:val="bottom"/>
          </w:tcPr>
          <w:p w:rsidR="003D60FF" w:rsidRPr="003D60FF" w:rsidRDefault="003D60FF" w:rsidP="003D60FF">
            <w:pPr>
              <w:spacing w:line="312" w:lineRule="auto"/>
              <w:jc w:val="center"/>
              <w:rPr>
                <w:color w:val="000000"/>
              </w:rPr>
            </w:pPr>
            <w:r w:rsidRPr="003D60FF">
              <w:rPr>
                <w:color w:val="000000"/>
              </w:rPr>
              <w:t>1285,86</w:t>
            </w:r>
          </w:p>
        </w:tc>
        <w:tc>
          <w:tcPr>
            <w:tcW w:w="1644" w:type="dxa"/>
            <w:tcBorders>
              <w:top w:val="nil"/>
              <w:left w:val="nil"/>
              <w:bottom w:val="single" w:sz="4" w:space="0" w:color="auto"/>
              <w:right w:val="single" w:sz="4" w:space="0" w:color="auto"/>
            </w:tcBorders>
            <w:shd w:val="clear" w:color="auto" w:fill="auto"/>
            <w:noWrap/>
            <w:vAlign w:val="bottom"/>
          </w:tcPr>
          <w:p w:rsidR="003D60FF" w:rsidRPr="003D60FF" w:rsidRDefault="003D60FF" w:rsidP="003D60FF">
            <w:pPr>
              <w:spacing w:line="312" w:lineRule="auto"/>
              <w:jc w:val="center"/>
              <w:rPr>
                <w:color w:val="000000"/>
              </w:rPr>
            </w:pPr>
            <w:r w:rsidRPr="003D60FF">
              <w:rPr>
                <w:color w:val="000000"/>
              </w:rPr>
              <w:t>1285,86</w:t>
            </w:r>
          </w:p>
        </w:tc>
        <w:tc>
          <w:tcPr>
            <w:tcW w:w="1653" w:type="dxa"/>
            <w:tcBorders>
              <w:top w:val="nil"/>
              <w:left w:val="nil"/>
              <w:bottom w:val="single" w:sz="4" w:space="0" w:color="auto"/>
              <w:right w:val="single" w:sz="4" w:space="0" w:color="auto"/>
            </w:tcBorders>
            <w:shd w:val="clear" w:color="auto" w:fill="auto"/>
            <w:noWrap/>
            <w:vAlign w:val="bottom"/>
          </w:tcPr>
          <w:p w:rsidR="003D60FF" w:rsidRPr="003D60FF" w:rsidRDefault="003D60FF" w:rsidP="003D60FF">
            <w:pPr>
              <w:spacing w:line="312" w:lineRule="auto"/>
              <w:jc w:val="center"/>
              <w:rPr>
                <w:color w:val="000000"/>
              </w:rPr>
            </w:pPr>
            <w:r w:rsidRPr="003D60FF">
              <w:rPr>
                <w:color w:val="000000"/>
              </w:rPr>
              <w:t>0,00</w:t>
            </w:r>
          </w:p>
        </w:tc>
      </w:tr>
      <w:tr w:rsidR="003D60FF" w:rsidRPr="003D60FF" w:rsidTr="003D60FF">
        <w:trPr>
          <w:trHeight w:val="274"/>
        </w:trPr>
        <w:tc>
          <w:tcPr>
            <w:tcW w:w="4276" w:type="dxa"/>
            <w:tcBorders>
              <w:top w:val="nil"/>
              <w:left w:val="single" w:sz="4" w:space="0" w:color="auto"/>
              <w:bottom w:val="single" w:sz="4" w:space="0" w:color="auto"/>
              <w:right w:val="single" w:sz="4" w:space="0" w:color="auto"/>
            </w:tcBorders>
            <w:shd w:val="clear" w:color="000000" w:fill="FFFFFF"/>
            <w:noWrap/>
            <w:hideMark/>
          </w:tcPr>
          <w:p w:rsidR="003D60FF" w:rsidRPr="003D60FF" w:rsidRDefault="003D60FF" w:rsidP="003D60FF">
            <w:pPr>
              <w:spacing w:line="312" w:lineRule="auto"/>
              <w:jc w:val="both"/>
              <w:rPr>
                <w:color w:val="000000"/>
              </w:rPr>
            </w:pPr>
            <w:r w:rsidRPr="003D60FF">
              <w:rPr>
                <w:color w:val="000000"/>
              </w:rPr>
              <w:t>Расход на собственные нужды</w:t>
            </w:r>
          </w:p>
        </w:tc>
        <w:tc>
          <w:tcPr>
            <w:tcW w:w="919" w:type="dxa"/>
            <w:tcBorders>
              <w:top w:val="nil"/>
              <w:left w:val="nil"/>
              <w:bottom w:val="single" w:sz="4" w:space="0" w:color="auto"/>
              <w:right w:val="single" w:sz="4" w:space="0" w:color="auto"/>
            </w:tcBorders>
            <w:shd w:val="clear" w:color="000000" w:fill="FFFFFF"/>
            <w:vAlign w:val="center"/>
            <w:hideMark/>
          </w:tcPr>
          <w:p w:rsidR="003D60FF" w:rsidRPr="003D60FF" w:rsidRDefault="003D60FF" w:rsidP="003D60FF">
            <w:pPr>
              <w:jc w:val="center"/>
              <w:rPr>
                <w:color w:val="000000"/>
              </w:rPr>
            </w:pPr>
            <w:r w:rsidRPr="003D60FF">
              <w:rPr>
                <w:color w:val="000000"/>
              </w:rPr>
              <w:t>Гкал</w:t>
            </w:r>
          </w:p>
        </w:tc>
        <w:tc>
          <w:tcPr>
            <w:tcW w:w="1506" w:type="dxa"/>
            <w:tcBorders>
              <w:top w:val="nil"/>
              <w:left w:val="nil"/>
              <w:bottom w:val="single" w:sz="4" w:space="0" w:color="auto"/>
              <w:right w:val="single" w:sz="4" w:space="0" w:color="auto"/>
            </w:tcBorders>
            <w:shd w:val="clear" w:color="000000" w:fill="FFFFFF"/>
            <w:noWrap/>
            <w:vAlign w:val="bottom"/>
            <w:hideMark/>
          </w:tcPr>
          <w:p w:rsidR="003D60FF" w:rsidRPr="003D60FF" w:rsidRDefault="003D60FF" w:rsidP="003D60FF">
            <w:pPr>
              <w:spacing w:line="312" w:lineRule="auto"/>
              <w:jc w:val="center"/>
              <w:rPr>
                <w:color w:val="000000"/>
              </w:rPr>
            </w:pPr>
            <w:r w:rsidRPr="003D60FF">
              <w:rPr>
                <w:color w:val="000000"/>
              </w:rPr>
              <w:t>38 153,01</w:t>
            </w:r>
          </w:p>
        </w:tc>
        <w:tc>
          <w:tcPr>
            <w:tcW w:w="1644"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38 153,01</w:t>
            </w:r>
          </w:p>
        </w:tc>
        <w:tc>
          <w:tcPr>
            <w:tcW w:w="1653"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0,00</w:t>
            </w:r>
          </w:p>
        </w:tc>
      </w:tr>
      <w:tr w:rsidR="003D60FF" w:rsidRPr="003D60FF" w:rsidTr="003D60FF">
        <w:trPr>
          <w:trHeight w:val="259"/>
        </w:trPr>
        <w:tc>
          <w:tcPr>
            <w:tcW w:w="4276" w:type="dxa"/>
            <w:tcBorders>
              <w:top w:val="nil"/>
              <w:left w:val="single" w:sz="4" w:space="0" w:color="auto"/>
              <w:bottom w:val="single" w:sz="4" w:space="0" w:color="auto"/>
              <w:right w:val="single" w:sz="4" w:space="0" w:color="auto"/>
            </w:tcBorders>
            <w:shd w:val="clear" w:color="000000" w:fill="FFFFFF"/>
            <w:noWrap/>
            <w:hideMark/>
          </w:tcPr>
          <w:p w:rsidR="003D60FF" w:rsidRPr="003D60FF" w:rsidRDefault="003D60FF" w:rsidP="003D60FF">
            <w:pPr>
              <w:spacing w:line="312" w:lineRule="auto"/>
              <w:jc w:val="both"/>
              <w:rPr>
                <w:color w:val="000000"/>
              </w:rPr>
            </w:pPr>
            <w:r w:rsidRPr="003D60FF">
              <w:rPr>
                <w:color w:val="000000"/>
              </w:rPr>
              <w:t>Потери в сетях предприятия</w:t>
            </w:r>
          </w:p>
        </w:tc>
        <w:tc>
          <w:tcPr>
            <w:tcW w:w="919" w:type="dxa"/>
            <w:tcBorders>
              <w:top w:val="nil"/>
              <w:left w:val="nil"/>
              <w:bottom w:val="single" w:sz="4" w:space="0" w:color="auto"/>
              <w:right w:val="single" w:sz="4" w:space="0" w:color="auto"/>
            </w:tcBorders>
            <w:shd w:val="clear" w:color="000000" w:fill="FFFFFF"/>
            <w:vAlign w:val="center"/>
            <w:hideMark/>
          </w:tcPr>
          <w:p w:rsidR="003D60FF" w:rsidRPr="003D60FF" w:rsidRDefault="003D60FF" w:rsidP="003D60FF">
            <w:pPr>
              <w:jc w:val="center"/>
              <w:rPr>
                <w:color w:val="000000"/>
              </w:rPr>
            </w:pPr>
            <w:r w:rsidRPr="003D60FF">
              <w:rPr>
                <w:color w:val="000000"/>
              </w:rPr>
              <w:t>Гкал</w:t>
            </w:r>
          </w:p>
        </w:tc>
        <w:tc>
          <w:tcPr>
            <w:tcW w:w="1506" w:type="dxa"/>
            <w:tcBorders>
              <w:top w:val="nil"/>
              <w:left w:val="nil"/>
              <w:bottom w:val="single" w:sz="4" w:space="0" w:color="auto"/>
              <w:right w:val="single" w:sz="4" w:space="0" w:color="auto"/>
            </w:tcBorders>
            <w:shd w:val="clear" w:color="000000" w:fill="FFFFFF"/>
            <w:noWrap/>
            <w:vAlign w:val="bottom"/>
            <w:hideMark/>
          </w:tcPr>
          <w:p w:rsidR="003D60FF" w:rsidRPr="003D60FF" w:rsidRDefault="003D60FF" w:rsidP="003D60FF">
            <w:pPr>
              <w:spacing w:line="312" w:lineRule="auto"/>
              <w:jc w:val="center"/>
              <w:rPr>
                <w:color w:val="000000"/>
              </w:rPr>
            </w:pPr>
            <w:r w:rsidRPr="003D60FF">
              <w:rPr>
                <w:color w:val="000000"/>
              </w:rPr>
              <w:t>967,33</w:t>
            </w:r>
          </w:p>
        </w:tc>
        <w:tc>
          <w:tcPr>
            <w:tcW w:w="1644"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967,33</w:t>
            </w:r>
          </w:p>
        </w:tc>
        <w:tc>
          <w:tcPr>
            <w:tcW w:w="1653" w:type="dxa"/>
            <w:tcBorders>
              <w:top w:val="nil"/>
              <w:left w:val="nil"/>
              <w:bottom w:val="single" w:sz="4" w:space="0" w:color="auto"/>
              <w:right w:val="single" w:sz="4" w:space="0" w:color="auto"/>
            </w:tcBorders>
            <w:shd w:val="clear" w:color="auto" w:fill="auto"/>
            <w:noWrap/>
            <w:vAlign w:val="bottom"/>
            <w:hideMark/>
          </w:tcPr>
          <w:p w:rsidR="003D60FF" w:rsidRPr="003D60FF" w:rsidRDefault="003D60FF" w:rsidP="003D60FF">
            <w:pPr>
              <w:spacing w:line="312" w:lineRule="auto"/>
              <w:jc w:val="center"/>
              <w:rPr>
                <w:color w:val="000000"/>
              </w:rPr>
            </w:pPr>
            <w:r w:rsidRPr="003D60FF">
              <w:rPr>
                <w:color w:val="000000"/>
              </w:rPr>
              <w:t>0,00</w:t>
            </w:r>
          </w:p>
        </w:tc>
      </w:tr>
    </w:tbl>
    <w:p w:rsidR="003D60FF" w:rsidRPr="003D60FF" w:rsidRDefault="003D60FF" w:rsidP="007849B0">
      <w:pPr>
        <w:ind w:firstLine="709"/>
        <w:jc w:val="both"/>
        <w:rPr>
          <w:color w:val="000000"/>
          <w:sz w:val="28"/>
          <w:szCs w:val="28"/>
        </w:rPr>
      </w:pPr>
      <w:r w:rsidRPr="003D60FF">
        <w:rPr>
          <w:color w:val="000000"/>
          <w:sz w:val="28"/>
          <w:szCs w:val="28"/>
        </w:rPr>
        <w:t>Баланс выработки тепловой энергии ООО «Тепловик» на 2019 год</w:t>
      </w:r>
    </w:p>
    <w:p w:rsidR="003D60FF" w:rsidRPr="00524B62" w:rsidRDefault="003D60FF" w:rsidP="003D60FF">
      <w:pPr>
        <w:keepNext/>
        <w:spacing w:line="312" w:lineRule="auto"/>
        <w:ind w:left="709"/>
        <w:jc w:val="both"/>
        <w:outlineLvl w:val="0"/>
        <w:rPr>
          <w:snapToGrid w:val="0"/>
          <w:color w:val="000000"/>
          <w:lang w:eastAsia="en-US"/>
        </w:rPr>
      </w:pPr>
      <w:bookmarkStart w:id="165" w:name="_Toc499555054"/>
      <w:bookmarkStart w:id="166" w:name="_Toc500261379"/>
      <w:bookmarkStart w:id="167" w:name="_Toc502413619"/>
      <w:bookmarkStart w:id="168" w:name="_Toc524473724"/>
      <w:bookmarkStart w:id="169" w:name="_Toc524473738"/>
      <w:bookmarkStart w:id="170" w:name="_Toc525743031"/>
    </w:p>
    <w:p w:rsidR="003D60FF" w:rsidRPr="003D60FF" w:rsidRDefault="003D60FF" w:rsidP="00CD3DB7">
      <w:pPr>
        <w:keepNext/>
        <w:numPr>
          <w:ilvl w:val="1"/>
          <w:numId w:val="13"/>
        </w:numPr>
        <w:ind w:left="0" w:firstLine="709"/>
        <w:jc w:val="both"/>
        <w:outlineLvl w:val="0"/>
        <w:rPr>
          <w:b/>
          <w:snapToGrid w:val="0"/>
          <w:color w:val="000000"/>
          <w:sz w:val="28"/>
          <w:szCs w:val="28"/>
          <w:lang w:eastAsia="en-US"/>
        </w:rPr>
      </w:pPr>
      <w:bookmarkStart w:id="171" w:name="_Toc1495986"/>
      <w:r w:rsidRPr="003D60FF">
        <w:rPr>
          <w:b/>
          <w:snapToGrid w:val="0"/>
          <w:color w:val="000000"/>
          <w:sz w:val="28"/>
          <w:szCs w:val="28"/>
          <w:lang w:eastAsia="en-US"/>
        </w:rPr>
        <w:t>Расчет операционных (подконтрольных) расходов на первый год долгосрочного периода регулирования</w:t>
      </w:r>
      <w:bookmarkEnd w:id="165"/>
      <w:bookmarkEnd w:id="166"/>
      <w:bookmarkEnd w:id="167"/>
      <w:r w:rsidRPr="003D60FF">
        <w:rPr>
          <w:b/>
          <w:snapToGrid w:val="0"/>
          <w:color w:val="000000"/>
          <w:sz w:val="28"/>
          <w:szCs w:val="28"/>
          <w:lang w:eastAsia="en-US"/>
        </w:rPr>
        <w:t xml:space="preserve"> ООО «Тепловик»</w:t>
      </w:r>
      <w:bookmarkEnd w:id="168"/>
      <w:bookmarkEnd w:id="169"/>
      <w:bookmarkEnd w:id="170"/>
      <w:bookmarkEnd w:id="171"/>
    </w:p>
    <w:p w:rsidR="003D60FF" w:rsidRPr="003D60FF" w:rsidRDefault="003D60FF" w:rsidP="003D60FF">
      <w:pPr>
        <w:jc w:val="both"/>
        <w:rPr>
          <w:color w:val="000000"/>
          <w:szCs w:val="20"/>
          <w:lang w:eastAsia="en-US"/>
        </w:rPr>
      </w:pPr>
    </w:p>
    <w:p w:rsidR="003D60FF" w:rsidRPr="003D60FF" w:rsidRDefault="003D60FF" w:rsidP="003D60FF">
      <w:pPr>
        <w:ind w:firstLine="709"/>
        <w:contextualSpacing/>
        <w:jc w:val="both"/>
        <w:rPr>
          <w:color w:val="000000"/>
          <w:sz w:val="28"/>
          <w:szCs w:val="28"/>
        </w:rPr>
      </w:pPr>
      <w:r w:rsidRPr="003D60FF">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3D60FF">
        <w:rPr>
          <w:color w:val="000000"/>
          <w:szCs w:val="20"/>
        </w:rPr>
        <w:t xml:space="preserve"> </w:t>
      </w:r>
      <w:r w:rsidRPr="003D60FF">
        <w:rPr>
          <w:color w:val="000000"/>
          <w:sz w:val="28"/>
          <w:szCs w:val="28"/>
        </w:rPr>
        <w:t>Первый год долгосрочного периода (2018 г.) рассчитывался методом экономически обоснованных расходов в соответствии с методическими указаниями.</w:t>
      </w:r>
    </w:p>
    <w:p w:rsidR="003D60FF" w:rsidRPr="003D60FF" w:rsidRDefault="003D60FF" w:rsidP="003D60FF">
      <w:pPr>
        <w:ind w:firstLine="709"/>
        <w:contextualSpacing/>
        <w:jc w:val="both"/>
        <w:rPr>
          <w:color w:val="000000"/>
          <w:sz w:val="28"/>
          <w:szCs w:val="28"/>
        </w:rPr>
      </w:pPr>
      <w:r w:rsidRPr="003D60FF">
        <w:rPr>
          <w:color w:val="000000"/>
          <w:sz w:val="28"/>
          <w:szCs w:val="28"/>
        </w:rPr>
        <w:t>Базовый уровень операционных расходов на 2018 год, рассчитанный с учётом положений п. 37 Методических указаний, зафиксирован концессионным соглашением №2 от 17.12.2018 г., в размере 53 090,23 тыс. руб.</w:t>
      </w:r>
    </w:p>
    <w:p w:rsidR="003D60FF" w:rsidRPr="003D60FF" w:rsidRDefault="003D60FF" w:rsidP="003D60FF">
      <w:pPr>
        <w:ind w:firstLine="709"/>
        <w:contextualSpacing/>
        <w:jc w:val="both"/>
        <w:rPr>
          <w:color w:val="000000"/>
          <w:sz w:val="28"/>
          <w:szCs w:val="28"/>
        </w:rPr>
      </w:pPr>
      <w:r w:rsidRPr="003D60FF">
        <w:rPr>
          <w:color w:val="000000"/>
          <w:sz w:val="28"/>
          <w:szCs w:val="28"/>
        </w:rPr>
        <w:t>Определим скорректированную величину операционных расходов на 2019 год.</w:t>
      </w:r>
    </w:p>
    <w:p w:rsidR="003D60FF" w:rsidRPr="003D60FF" w:rsidRDefault="003D60FF" w:rsidP="003D60FF">
      <w:pPr>
        <w:autoSpaceDE w:val="0"/>
        <w:autoSpaceDN w:val="0"/>
        <w:adjustRightInd w:val="0"/>
        <w:ind w:firstLine="709"/>
        <w:jc w:val="both"/>
        <w:rPr>
          <w:bCs/>
          <w:snapToGrid w:val="0"/>
          <w:color w:val="000000"/>
          <w:sz w:val="28"/>
          <w:szCs w:val="28"/>
        </w:rPr>
      </w:pPr>
      <w:r w:rsidRPr="003D60FF">
        <w:rPr>
          <w:bCs/>
          <w:snapToGrid w:val="0"/>
          <w:color w:val="000000"/>
          <w:sz w:val="28"/>
          <w:szCs w:val="28"/>
        </w:rPr>
        <w:lastRenderedPageBreak/>
        <w:t>Согласно пункту 36 Методических указаний операционные (подконтрольные) расходы рассчитываются по формуле:</w:t>
      </w:r>
    </w:p>
    <w:p w:rsidR="003D60FF" w:rsidRPr="003D60FF" w:rsidRDefault="003D60FF" w:rsidP="003D60FF">
      <w:pPr>
        <w:autoSpaceDE w:val="0"/>
        <w:autoSpaceDN w:val="0"/>
        <w:adjustRightInd w:val="0"/>
        <w:ind w:firstLine="709"/>
        <w:jc w:val="both"/>
        <w:outlineLvl w:val="0"/>
        <w:rPr>
          <w:bCs/>
          <w:snapToGrid w:val="0"/>
          <w:color w:val="000000"/>
          <w:sz w:val="28"/>
          <w:szCs w:val="28"/>
        </w:rPr>
      </w:pPr>
    </w:p>
    <w:p w:rsidR="003D60FF" w:rsidRPr="003D60FF" w:rsidRDefault="003D60FF" w:rsidP="003D60FF">
      <w:pPr>
        <w:autoSpaceDE w:val="0"/>
        <w:autoSpaceDN w:val="0"/>
        <w:adjustRightInd w:val="0"/>
        <w:ind w:firstLine="284"/>
        <w:jc w:val="center"/>
        <w:rPr>
          <w:bCs/>
          <w:snapToGrid w:val="0"/>
          <w:color w:val="000000"/>
          <w:position w:val="-28"/>
          <w:sz w:val="28"/>
          <w:szCs w:val="28"/>
        </w:rPr>
      </w:pPr>
      <w:r w:rsidRPr="003D60FF">
        <w:rPr>
          <w:bCs/>
          <w:noProof/>
          <w:snapToGrid w:val="0"/>
          <w:color w:val="000000"/>
          <w:position w:val="-28"/>
          <w:sz w:val="28"/>
          <w:szCs w:val="28"/>
        </w:rPr>
        <w:drawing>
          <wp:inline distT="0" distB="0" distL="0" distR="0" wp14:anchorId="30E85FAF" wp14:editId="5DAB76F1">
            <wp:extent cx="6029325" cy="603891"/>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66287" cy="607593"/>
                    </a:xfrm>
                    <a:prstGeom prst="rect">
                      <a:avLst/>
                    </a:prstGeom>
                    <a:noFill/>
                    <a:ln>
                      <a:noFill/>
                    </a:ln>
                  </pic:spPr>
                </pic:pic>
              </a:graphicData>
            </a:graphic>
          </wp:inline>
        </w:drawing>
      </w:r>
    </w:p>
    <w:p w:rsidR="003D60FF" w:rsidRPr="003D60FF" w:rsidRDefault="003D60FF" w:rsidP="003D60FF">
      <w:pPr>
        <w:autoSpaceDE w:val="0"/>
        <w:autoSpaceDN w:val="0"/>
        <w:adjustRightInd w:val="0"/>
        <w:ind w:firstLine="709"/>
        <w:jc w:val="both"/>
        <w:rPr>
          <w:bCs/>
          <w:snapToGrid w:val="0"/>
          <w:color w:val="000000"/>
          <w:sz w:val="28"/>
          <w:szCs w:val="28"/>
        </w:rPr>
      </w:pPr>
      <w:r w:rsidRPr="003D60FF">
        <w:rPr>
          <w:bCs/>
          <w:snapToGrid w:val="0"/>
          <w:color w:val="000000"/>
          <w:sz w:val="28"/>
          <w:szCs w:val="28"/>
        </w:rPr>
        <w:t>где:</w:t>
      </w:r>
    </w:p>
    <w:p w:rsidR="003D60FF" w:rsidRPr="003D60FF" w:rsidRDefault="003D60FF" w:rsidP="003D60FF">
      <w:pPr>
        <w:autoSpaceDE w:val="0"/>
        <w:autoSpaceDN w:val="0"/>
        <w:adjustRightInd w:val="0"/>
        <w:ind w:firstLine="709"/>
        <w:jc w:val="both"/>
        <w:rPr>
          <w:bCs/>
          <w:snapToGrid w:val="0"/>
          <w:color w:val="000000"/>
          <w:sz w:val="28"/>
          <w:szCs w:val="28"/>
        </w:rPr>
      </w:pPr>
      <w:r w:rsidRPr="003D60FF">
        <w:rPr>
          <w:bCs/>
          <w:noProof/>
          <w:snapToGrid w:val="0"/>
          <w:color w:val="000000"/>
          <w:position w:val="-12"/>
          <w:sz w:val="28"/>
          <w:szCs w:val="28"/>
        </w:rPr>
        <w:drawing>
          <wp:inline distT="0" distB="0" distL="0" distR="0" wp14:anchorId="15FEE880" wp14:editId="6F2A2E05">
            <wp:extent cx="381000" cy="3238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noFill/>
                    <a:ln>
                      <a:noFill/>
                    </a:ln>
                  </pic:spPr>
                </pic:pic>
              </a:graphicData>
            </a:graphic>
          </wp:inline>
        </w:drawing>
      </w:r>
      <w:r w:rsidRPr="003D60FF">
        <w:rPr>
          <w:bCs/>
          <w:snapToGrid w:val="0"/>
          <w:color w:val="00000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0" w:history="1">
        <w:r w:rsidRPr="003D60FF">
          <w:rPr>
            <w:bCs/>
            <w:snapToGrid w:val="0"/>
            <w:color w:val="000000"/>
            <w:sz w:val="28"/>
            <w:szCs w:val="28"/>
          </w:rPr>
          <w:t>пунктом 37</w:t>
        </w:r>
      </w:hyperlink>
      <w:r w:rsidRPr="003D60FF">
        <w:rPr>
          <w:bCs/>
          <w:snapToGrid w:val="0"/>
          <w:color w:val="000000"/>
          <w:sz w:val="28"/>
          <w:szCs w:val="28"/>
        </w:rPr>
        <w:t xml:space="preserve"> Методических указаний, тыс. руб. (предлагаемый уровень затрат был рассчитан при согласовании долгосрочных параметров регулирования и зафиксирован концессионным соглашением);</w:t>
      </w:r>
    </w:p>
    <w:p w:rsidR="003D60FF" w:rsidRPr="003D60FF" w:rsidRDefault="003D60FF" w:rsidP="008A7CFA">
      <w:pPr>
        <w:autoSpaceDE w:val="0"/>
        <w:autoSpaceDN w:val="0"/>
        <w:adjustRightInd w:val="0"/>
        <w:ind w:firstLine="709"/>
        <w:jc w:val="both"/>
        <w:rPr>
          <w:bCs/>
          <w:snapToGrid w:val="0"/>
          <w:color w:val="000000"/>
          <w:sz w:val="28"/>
          <w:szCs w:val="28"/>
        </w:rPr>
      </w:pPr>
      <w:r w:rsidRPr="003D60FF">
        <w:rPr>
          <w:bCs/>
          <w:snapToGrid w:val="0"/>
          <w:color w:val="000000"/>
          <w:sz w:val="28"/>
          <w:szCs w:val="28"/>
        </w:rPr>
        <w:t>ИОР - индекс эффективности операционных расходов, выраженный в процентах;</w:t>
      </w:r>
    </w:p>
    <w:p w:rsidR="003D60FF" w:rsidRPr="003D60FF" w:rsidRDefault="003D60FF" w:rsidP="008A7CFA">
      <w:pPr>
        <w:autoSpaceDE w:val="0"/>
        <w:autoSpaceDN w:val="0"/>
        <w:adjustRightInd w:val="0"/>
        <w:ind w:firstLine="709"/>
        <w:jc w:val="both"/>
        <w:rPr>
          <w:bCs/>
          <w:snapToGrid w:val="0"/>
          <w:color w:val="000000"/>
          <w:sz w:val="28"/>
          <w:szCs w:val="28"/>
        </w:rPr>
      </w:pPr>
      <w:r w:rsidRPr="003D60FF">
        <w:rPr>
          <w:bCs/>
          <w:noProof/>
          <w:snapToGrid w:val="0"/>
          <w:color w:val="000000"/>
          <w:position w:val="-12"/>
          <w:sz w:val="28"/>
          <w:szCs w:val="28"/>
        </w:rPr>
        <w:drawing>
          <wp:inline distT="0" distB="0" distL="0" distR="0" wp14:anchorId="40346682" wp14:editId="354D6A42">
            <wp:extent cx="6000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inline>
        </w:drawing>
      </w:r>
      <w:r w:rsidRPr="003D60FF">
        <w:rPr>
          <w:bCs/>
          <w:snapToGrid w:val="0"/>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rsidR="003D60FF" w:rsidRPr="003D60FF" w:rsidRDefault="003D60FF" w:rsidP="008A7CFA">
      <w:pPr>
        <w:autoSpaceDE w:val="0"/>
        <w:autoSpaceDN w:val="0"/>
        <w:adjustRightInd w:val="0"/>
        <w:ind w:firstLine="709"/>
        <w:jc w:val="both"/>
        <w:rPr>
          <w:bCs/>
          <w:snapToGrid w:val="0"/>
          <w:color w:val="000000"/>
          <w:sz w:val="28"/>
          <w:szCs w:val="28"/>
        </w:rPr>
      </w:pPr>
      <w:r w:rsidRPr="003D60FF">
        <w:rPr>
          <w:bCs/>
          <w:noProof/>
          <w:snapToGrid w:val="0"/>
          <w:color w:val="000000"/>
          <w:position w:val="-12"/>
          <w:sz w:val="28"/>
          <w:szCs w:val="28"/>
        </w:rPr>
        <w:drawing>
          <wp:inline distT="0" distB="0" distL="0" distR="0" wp14:anchorId="75F2486E" wp14:editId="6AD197B9">
            <wp:extent cx="361950"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3D60FF">
        <w:rPr>
          <w:bCs/>
          <w:snapToGrid w:val="0"/>
          <w:color w:val="000000"/>
          <w:sz w:val="28"/>
          <w:szCs w:val="28"/>
        </w:rPr>
        <w:t xml:space="preserve"> активов, необходимых для осуществления регулируемой деятельности, определяемый на i-й год в соответствии с </w:t>
      </w:r>
      <w:hyperlink r:id="rId63" w:history="1">
        <w:r w:rsidRPr="003D60FF">
          <w:rPr>
            <w:bCs/>
            <w:snapToGrid w:val="0"/>
            <w:color w:val="000000"/>
            <w:sz w:val="28"/>
            <w:szCs w:val="28"/>
          </w:rPr>
          <w:t>пунктом 38</w:t>
        </w:r>
      </w:hyperlink>
      <w:r w:rsidRPr="003D60FF">
        <w:rPr>
          <w:bCs/>
          <w:snapToGrid w:val="0"/>
          <w:color w:val="000000"/>
          <w:sz w:val="28"/>
          <w:szCs w:val="28"/>
        </w:rPr>
        <w:t xml:space="preserve"> Методических указаний.</w:t>
      </w:r>
    </w:p>
    <w:p w:rsidR="003D60FF" w:rsidRPr="003D60FF" w:rsidRDefault="003D60FF" w:rsidP="008A7CFA">
      <w:pPr>
        <w:autoSpaceDE w:val="0"/>
        <w:autoSpaceDN w:val="0"/>
        <w:adjustRightInd w:val="0"/>
        <w:ind w:firstLine="709"/>
        <w:jc w:val="both"/>
        <w:rPr>
          <w:snapToGrid w:val="0"/>
          <w:color w:val="000000"/>
          <w:sz w:val="28"/>
          <w:szCs w:val="28"/>
        </w:rPr>
      </w:pPr>
      <w:r w:rsidRPr="003D60FF">
        <w:rPr>
          <w:snapToGrid w:val="0"/>
          <w:color w:val="000000"/>
          <w:sz w:val="28"/>
          <w:szCs w:val="28"/>
        </w:rPr>
        <w:t>Согласно п. 38 методических указаний индекс изменения количества активов рассчитывается:</w:t>
      </w:r>
    </w:p>
    <w:p w:rsidR="003D60FF" w:rsidRPr="003D60FF" w:rsidRDefault="003D60FF" w:rsidP="008A7CFA">
      <w:pPr>
        <w:autoSpaceDE w:val="0"/>
        <w:autoSpaceDN w:val="0"/>
        <w:adjustRightInd w:val="0"/>
        <w:ind w:firstLine="709"/>
        <w:jc w:val="both"/>
        <w:rPr>
          <w:snapToGrid w:val="0"/>
          <w:color w:val="000000"/>
          <w:sz w:val="28"/>
          <w:szCs w:val="28"/>
        </w:rPr>
      </w:pPr>
      <w:r w:rsidRPr="003D60FF">
        <w:rPr>
          <w:snapToGrid w:val="0"/>
          <w:color w:val="000000"/>
          <w:sz w:val="28"/>
          <w:szCs w:val="28"/>
        </w:rPr>
        <w:t xml:space="preserve">в отношении деятельности по передаче тепловой энергии, теплоносителя по </w:t>
      </w:r>
      <w:hyperlink w:anchor="Par4" w:history="1">
        <w:r w:rsidRPr="003D60FF">
          <w:rPr>
            <w:snapToGrid w:val="0"/>
            <w:color w:val="000000"/>
            <w:sz w:val="28"/>
            <w:szCs w:val="28"/>
          </w:rPr>
          <w:t>формуле (11)</w:t>
        </w:r>
      </w:hyperlink>
      <w:r w:rsidRPr="003D60FF">
        <w:rPr>
          <w:snapToGrid w:val="0"/>
          <w:color w:val="000000"/>
          <w:sz w:val="28"/>
          <w:szCs w:val="28"/>
        </w:rPr>
        <w:t>;</w:t>
      </w:r>
    </w:p>
    <w:p w:rsidR="003D60FF" w:rsidRPr="003D60FF" w:rsidRDefault="003D60FF" w:rsidP="008A7CFA">
      <w:pPr>
        <w:autoSpaceDE w:val="0"/>
        <w:autoSpaceDN w:val="0"/>
        <w:adjustRightInd w:val="0"/>
        <w:ind w:firstLine="709"/>
        <w:jc w:val="both"/>
        <w:rPr>
          <w:snapToGrid w:val="0"/>
          <w:color w:val="000000"/>
          <w:sz w:val="28"/>
          <w:szCs w:val="28"/>
        </w:rPr>
      </w:pPr>
      <w:r w:rsidRPr="003D60FF">
        <w:rPr>
          <w:snapToGrid w:val="0"/>
          <w:color w:val="000000"/>
          <w:sz w:val="28"/>
          <w:szCs w:val="28"/>
        </w:rPr>
        <w:t xml:space="preserve">в отношении деятельности по производству тепловой энергии (мощности) по </w:t>
      </w:r>
      <w:hyperlink w:anchor="Par6" w:history="1">
        <w:r w:rsidRPr="003D60FF">
          <w:rPr>
            <w:snapToGrid w:val="0"/>
            <w:color w:val="000000"/>
            <w:sz w:val="28"/>
            <w:szCs w:val="28"/>
          </w:rPr>
          <w:t>формуле (11.1)</w:t>
        </w:r>
      </w:hyperlink>
      <w:r w:rsidRPr="003D60FF">
        <w:rPr>
          <w:snapToGrid w:val="0"/>
          <w:color w:val="000000"/>
          <w:sz w:val="28"/>
          <w:szCs w:val="28"/>
        </w:rPr>
        <w:t>.</w:t>
      </w:r>
    </w:p>
    <w:p w:rsidR="003D60FF" w:rsidRPr="003D60FF" w:rsidRDefault="003D60FF" w:rsidP="003D60FF">
      <w:pPr>
        <w:autoSpaceDE w:val="0"/>
        <w:autoSpaceDN w:val="0"/>
        <w:adjustRightInd w:val="0"/>
        <w:spacing w:line="360" w:lineRule="auto"/>
        <w:ind w:firstLine="709"/>
        <w:jc w:val="center"/>
        <w:rPr>
          <w:snapToGrid w:val="0"/>
          <w:color w:val="000000"/>
          <w:sz w:val="28"/>
          <w:szCs w:val="28"/>
        </w:rPr>
      </w:pPr>
      <w:bookmarkStart w:id="172" w:name="Par4"/>
      <w:bookmarkEnd w:id="172"/>
      <w:r w:rsidRPr="003D60FF">
        <w:rPr>
          <w:noProof/>
          <w:snapToGrid w:val="0"/>
          <w:color w:val="000000"/>
          <w:position w:val="-30"/>
          <w:sz w:val="28"/>
          <w:szCs w:val="28"/>
        </w:rPr>
        <w:drawing>
          <wp:inline distT="0" distB="0" distL="0" distR="0" wp14:anchorId="05B6867A" wp14:editId="4651A9F2">
            <wp:extent cx="1952625" cy="6000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3D60FF">
        <w:rPr>
          <w:snapToGrid w:val="0"/>
          <w:color w:val="000000"/>
          <w:sz w:val="28"/>
          <w:szCs w:val="28"/>
        </w:rPr>
        <w:t>, (11)</w:t>
      </w:r>
    </w:p>
    <w:p w:rsidR="003D60FF" w:rsidRPr="003D60FF" w:rsidRDefault="003D60FF" w:rsidP="003D60FF">
      <w:pPr>
        <w:autoSpaceDE w:val="0"/>
        <w:autoSpaceDN w:val="0"/>
        <w:adjustRightInd w:val="0"/>
        <w:spacing w:line="360" w:lineRule="auto"/>
        <w:ind w:firstLine="709"/>
        <w:jc w:val="center"/>
        <w:rPr>
          <w:snapToGrid w:val="0"/>
          <w:color w:val="000000"/>
          <w:sz w:val="28"/>
          <w:szCs w:val="28"/>
        </w:rPr>
      </w:pPr>
      <w:bookmarkStart w:id="173" w:name="Par6"/>
      <w:bookmarkEnd w:id="173"/>
      <w:r w:rsidRPr="003D60FF">
        <w:rPr>
          <w:noProof/>
          <w:snapToGrid w:val="0"/>
          <w:color w:val="000000"/>
          <w:position w:val="-30"/>
          <w:sz w:val="28"/>
          <w:szCs w:val="28"/>
        </w:rPr>
        <w:drawing>
          <wp:inline distT="0" distB="0" distL="0" distR="0" wp14:anchorId="45F18886" wp14:editId="5E0F4DD3">
            <wp:extent cx="1666875" cy="6000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3D60FF">
        <w:rPr>
          <w:snapToGrid w:val="0"/>
          <w:color w:val="000000"/>
          <w:sz w:val="28"/>
          <w:szCs w:val="28"/>
        </w:rPr>
        <w:t>, (11.1)</w:t>
      </w:r>
    </w:p>
    <w:p w:rsidR="003D60FF" w:rsidRPr="003D60FF" w:rsidRDefault="003D60FF" w:rsidP="003D60FF">
      <w:pPr>
        <w:autoSpaceDE w:val="0"/>
        <w:autoSpaceDN w:val="0"/>
        <w:adjustRightInd w:val="0"/>
        <w:ind w:firstLine="709"/>
        <w:jc w:val="both"/>
        <w:rPr>
          <w:snapToGrid w:val="0"/>
          <w:color w:val="000000"/>
          <w:sz w:val="28"/>
          <w:szCs w:val="28"/>
        </w:rPr>
      </w:pPr>
      <w:r w:rsidRPr="003D60FF">
        <w:rPr>
          <w:snapToGrid w:val="0"/>
          <w:color w:val="000000"/>
          <w:sz w:val="28"/>
          <w:szCs w:val="28"/>
        </w:rPr>
        <w:t>где:</w:t>
      </w:r>
    </w:p>
    <w:p w:rsidR="003D60FF" w:rsidRPr="003D60FF" w:rsidRDefault="003D60FF" w:rsidP="003D60FF">
      <w:pPr>
        <w:autoSpaceDE w:val="0"/>
        <w:autoSpaceDN w:val="0"/>
        <w:adjustRightInd w:val="0"/>
        <w:ind w:firstLine="709"/>
        <w:jc w:val="both"/>
        <w:rPr>
          <w:snapToGrid w:val="0"/>
          <w:color w:val="000000"/>
          <w:sz w:val="28"/>
          <w:szCs w:val="28"/>
        </w:rPr>
      </w:pPr>
      <w:r w:rsidRPr="003D60FF">
        <w:rPr>
          <w:noProof/>
          <w:snapToGrid w:val="0"/>
          <w:color w:val="000000"/>
          <w:position w:val="-12"/>
          <w:sz w:val="28"/>
          <w:szCs w:val="28"/>
        </w:rPr>
        <w:drawing>
          <wp:inline distT="0" distB="0" distL="0" distR="0" wp14:anchorId="0C298CFE" wp14:editId="3112B0FC">
            <wp:extent cx="361950" cy="3238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3D60FF">
        <w:rPr>
          <w:snapToGrid w:val="0"/>
          <w:color w:val="000000"/>
          <w:sz w:val="28"/>
          <w:szCs w:val="28"/>
        </w:rPr>
        <w:t xml:space="preserve">, </w:t>
      </w:r>
      <w:r w:rsidRPr="003D60FF">
        <w:rPr>
          <w:noProof/>
          <w:snapToGrid w:val="0"/>
          <w:color w:val="000000"/>
          <w:position w:val="-12"/>
          <w:sz w:val="28"/>
          <w:szCs w:val="28"/>
        </w:rPr>
        <w:drawing>
          <wp:inline distT="0" distB="0" distL="0" distR="0" wp14:anchorId="351C7CAE" wp14:editId="20E7DD7B">
            <wp:extent cx="485775" cy="323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3D60FF">
        <w:rPr>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8" w:history="1">
        <w:r w:rsidRPr="003D60FF">
          <w:rPr>
            <w:snapToGrid w:val="0"/>
            <w:color w:val="000000"/>
            <w:sz w:val="28"/>
            <w:szCs w:val="28"/>
          </w:rPr>
          <w:t>приложением 2</w:t>
        </w:r>
      </w:hyperlink>
      <w:r w:rsidRPr="003D60FF">
        <w:rPr>
          <w:snapToGrid w:val="0"/>
          <w:color w:val="000000"/>
          <w:sz w:val="28"/>
          <w:szCs w:val="28"/>
        </w:rPr>
        <w:t xml:space="preserve"> к настоящим Методическим указаниям с учетом активов, фактически введенных в эксплуатацию, и активов, </w:t>
      </w:r>
      <w:r w:rsidRPr="003D60FF">
        <w:rPr>
          <w:snapToGrid w:val="0"/>
          <w:color w:val="000000"/>
          <w:sz w:val="28"/>
          <w:szCs w:val="28"/>
        </w:rPr>
        <w:lastRenderedPageBreak/>
        <w:t>использование которых планируется начать в i-м, (i-1)-м году в соответствии с утвержденной инвестиционной программой;</w:t>
      </w:r>
    </w:p>
    <w:p w:rsidR="003D60FF" w:rsidRPr="003D60FF" w:rsidRDefault="003D60FF" w:rsidP="003D60FF">
      <w:pPr>
        <w:autoSpaceDE w:val="0"/>
        <w:autoSpaceDN w:val="0"/>
        <w:adjustRightInd w:val="0"/>
        <w:ind w:firstLine="709"/>
        <w:jc w:val="both"/>
        <w:rPr>
          <w:snapToGrid w:val="0"/>
          <w:color w:val="000000"/>
          <w:sz w:val="28"/>
          <w:szCs w:val="28"/>
        </w:rPr>
      </w:pPr>
      <w:r w:rsidRPr="003D60FF">
        <w:rPr>
          <w:noProof/>
          <w:snapToGrid w:val="0"/>
          <w:color w:val="000000"/>
          <w:position w:val="-12"/>
          <w:sz w:val="28"/>
          <w:szCs w:val="28"/>
        </w:rPr>
        <w:drawing>
          <wp:inline distT="0" distB="0" distL="0" distR="0" wp14:anchorId="7A2868FC" wp14:editId="7B507950">
            <wp:extent cx="257175" cy="3238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D60FF">
        <w:rPr>
          <w:snapToGrid w:val="0"/>
          <w:color w:val="000000"/>
          <w:sz w:val="28"/>
          <w:szCs w:val="28"/>
        </w:rPr>
        <w:t xml:space="preserve">, </w:t>
      </w:r>
      <w:r w:rsidRPr="003D60FF">
        <w:rPr>
          <w:noProof/>
          <w:snapToGrid w:val="0"/>
          <w:color w:val="000000"/>
          <w:position w:val="-12"/>
          <w:sz w:val="28"/>
          <w:szCs w:val="28"/>
        </w:rPr>
        <w:drawing>
          <wp:inline distT="0" distB="0" distL="0" distR="0" wp14:anchorId="594AF64F" wp14:editId="2BD82578">
            <wp:extent cx="3619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3D60FF">
        <w:rPr>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rsidR="003D60FF" w:rsidRPr="003D60FF" w:rsidRDefault="003D60FF" w:rsidP="003D60FF">
      <w:pPr>
        <w:autoSpaceDE w:val="0"/>
        <w:autoSpaceDN w:val="0"/>
        <w:adjustRightInd w:val="0"/>
        <w:ind w:firstLine="709"/>
        <w:jc w:val="both"/>
        <w:rPr>
          <w:i/>
          <w:snapToGrid w:val="0"/>
          <w:color w:val="000000"/>
          <w:sz w:val="28"/>
          <w:szCs w:val="28"/>
        </w:rPr>
      </w:pPr>
    </w:p>
    <w:p w:rsidR="003D60FF" w:rsidRPr="003D60FF" w:rsidRDefault="003D60FF" w:rsidP="003D60FF">
      <w:pPr>
        <w:autoSpaceDE w:val="0"/>
        <w:autoSpaceDN w:val="0"/>
        <w:adjustRightInd w:val="0"/>
        <w:ind w:firstLine="709"/>
        <w:jc w:val="both"/>
        <w:rPr>
          <w:i/>
          <w:snapToGrid w:val="0"/>
          <w:color w:val="000000"/>
          <w:sz w:val="28"/>
          <w:szCs w:val="28"/>
        </w:rPr>
      </w:pPr>
      <w:r w:rsidRPr="003D60FF">
        <w:rPr>
          <w:i/>
          <w:snapToGrid w:val="0"/>
          <w:color w:val="000000"/>
          <w:sz w:val="28"/>
          <w:szCs w:val="28"/>
        </w:rPr>
        <w:t>Коэффициент эластичности</w:t>
      </w:r>
    </w:p>
    <w:p w:rsidR="003D60FF" w:rsidRPr="003D60FF" w:rsidRDefault="003D60FF" w:rsidP="003D60FF">
      <w:pPr>
        <w:autoSpaceDE w:val="0"/>
        <w:autoSpaceDN w:val="0"/>
        <w:adjustRightInd w:val="0"/>
        <w:ind w:firstLine="709"/>
        <w:jc w:val="both"/>
        <w:rPr>
          <w:snapToGrid w:val="0"/>
          <w:color w:val="000000"/>
          <w:sz w:val="28"/>
          <w:szCs w:val="28"/>
        </w:rPr>
      </w:pPr>
      <w:r w:rsidRPr="003D60FF">
        <w:rPr>
          <w:snapToGrid w:val="0"/>
          <w:color w:val="00000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согласно п.36 Методических указаний, устанавливается равным 0,75;</w:t>
      </w:r>
    </w:p>
    <w:p w:rsidR="003D60FF" w:rsidRPr="003D60FF" w:rsidRDefault="003D60FF" w:rsidP="003D60FF">
      <w:pPr>
        <w:autoSpaceDE w:val="0"/>
        <w:autoSpaceDN w:val="0"/>
        <w:adjustRightInd w:val="0"/>
        <w:ind w:firstLine="709"/>
        <w:jc w:val="both"/>
        <w:rPr>
          <w:i/>
          <w:snapToGrid w:val="0"/>
          <w:color w:val="000000"/>
          <w:sz w:val="28"/>
          <w:szCs w:val="28"/>
        </w:rPr>
      </w:pPr>
    </w:p>
    <w:p w:rsidR="003D60FF" w:rsidRPr="003D60FF" w:rsidRDefault="003D60FF" w:rsidP="003D60FF">
      <w:pPr>
        <w:autoSpaceDE w:val="0"/>
        <w:autoSpaceDN w:val="0"/>
        <w:adjustRightInd w:val="0"/>
        <w:ind w:firstLine="709"/>
        <w:jc w:val="both"/>
        <w:rPr>
          <w:i/>
          <w:snapToGrid w:val="0"/>
          <w:color w:val="000000"/>
          <w:sz w:val="28"/>
          <w:szCs w:val="28"/>
        </w:rPr>
      </w:pPr>
      <w:r w:rsidRPr="003D60FF">
        <w:rPr>
          <w:i/>
          <w:snapToGrid w:val="0"/>
          <w:color w:val="000000"/>
          <w:sz w:val="28"/>
          <w:szCs w:val="28"/>
        </w:rPr>
        <w:t>Индекс потребительских цен</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Определяется в среднем за год к предыдущему году, определенный 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w:t>
      </w:r>
    </w:p>
    <w:p w:rsidR="003D60FF" w:rsidRPr="003D60FF" w:rsidRDefault="003D60FF" w:rsidP="003D60FF">
      <w:pPr>
        <w:ind w:firstLine="709"/>
        <w:jc w:val="both"/>
        <w:rPr>
          <w:i/>
          <w:snapToGrid w:val="0"/>
          <w:color w:val="000000"/>
          <w:sz w:val="28"/>
          <w:szCs w:val="28"/>
        </w:rPr>
      </w:pPr>
    </w:p>
    <w:p w:rsidR="003D60FF" w:rsidRPr="003D60FF" w:rsidRDefault="003D60FF" w:rsidP="003D60FF">
      <w:pPr>
        <w:ind w:firstLine="709"/>
        <w:jc w:val="both"/>
        <w:rPr>
          <w:i/>
          <w:snapToGrid w:val="0"/>
          <w:color w:val="000000"/>
          <w:sz w:val="28"/>
          <w:szCs w:val="28"/>
        </w:rPr>
      </w:pPr>
      <w:r w:rsidRPr="003D60FF">
        <w:rPr>
          <w:i/>
          <w:snapToGrid w:val="0"/>
          <w:color w:val="000000"/>
          <w:sz w:val="28"/>
          <w:szCs w:val="28"/>
        </w:rPr>
        <w:t xml:space="preserve">Индекс эффективности операционных расходов </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rsidR="003D60FF" w:rsidRPr="003D60FF" w:rsidRDefault="003D60FF" w:rsidP="003D60FF">
      <w:pPr>
        <w:ind w:firstLine="709"/>
        <w:jc w:val="both"/>
        <w:rPr>
          <w:snapToGrid w:val="0"/>
          <w:color w:val="000000"/>
          <w:sz w:val="28"/>
          <w:szCs w:val="28"/>
        </w:rPr>
      </w:pPr>
    </w:p>
    <w:p w:rsidR="003D60FF" w:rsidRPr="003D60FF" w:rsidRDefault="003D60FF" w:rsidP="003D60FF">
      <w:pPr>
        <w:spacing w:line="360" w:lineRule="auto"/>
        <w:ind w:firstLine="709"/>
        <w:jc w:val="both"/>
        <w:rPr>
          <w:snapToGrid w:val="0"/>
          <w:color w:val="000000"/>
          <w:sz w:val="28"/>
          <w:szCs w:val="28"/>
        </w:rPr>
      </w:pPr>
      <w:r w:rsidRPr="003D60FF">
        <w:rPr>
          <w:noProof/>
          <w:snapToGrid w:val="0"/>
          <w:color w:val="000000"/>
          <w:position w:val="-16"/>
          <w:sz w:val="28"/>
        </w:rPr>
        <w:drawing>
          <wp:inline distT="0" distB="0" distL="0" distR="0" wp14:anchorId="1E222E3C" wp14:editId="20546BC5">
            <wp:extent cx="2952750"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rsidR="003D60FF" w:rsidRPr="003D60FF" w:rsidRDefault="003D60FF" w:rsidP="003D60FF">
      <w:pPr>
        <w:ind w:firstLine="709"/>
        <w:jc w:val="both"/>
        <w:rPr>
          <w:snapToGrid w:val="0"/>
          <w:color w:val="000000"/>
          <w:sz w:val="28"/>
          <w:szCs w:val="28"/>
        </w:rPr>
      </w:pPr>
    </w:p>
    <w:p w:rsidR="003D60FF" w:rsidRPr="003D60FF" w:rsidRDefault="003D60FF" w:rsidP="003D60FF">
      <w:pPr>
        <w:autoSpaceDE w:val="0"/>
        <w:autoSpaceDN w:val="0"/>
        <w:adjustRightInd w:val="0"/>
        <w:ind w:firstLine="709"/>
        <w:jc w:val="both"/>
        <w:rPr>
          <w:snapToGrid w:val="0"/>
          <w:color w:val="000000"/>
          <w:sz w:val="28"/>
          <w:szCs w:val="28"/>
        </w:rPr>
      </w:pPr>
      <w:r w:rsidRPr="003D60FF">
        <w:rPr>
          <w:noProof/>
          <w:snapToGrid w:val="0"/>
          <w:color w:val="000000"/>
          <w:position w:val="-14"/>
          <w:sz w:val="28"/>
          <w:szCs w:val="28"/>
        </w:rPr>
        <w:drawing>
          <wp:inline distT="0" distB="0" distL="0" distR="0" wp14:anchorId="61B73257" wp14:editId="4C132246">
            <wp:extent cx="571500"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D60FF">
        <w:rPr>
          <w:snapToGrid w:val="0"/>
          <w:color w:val="00000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3D60FF" w:rsidRPr="003D60FF" w:rsidRDefault="003D60FF" w:rsidP="003D60FF">
      <w:pPr>
        <w:autoSpaceDE w:val="0"/>
        <w:autoSpaceDN w:val="0"/>
        <w:adjustRightInd w:val="0"/>
        <w:ind w:firstLine="709"/>
        <w:jc w:val="both"/>
        <w:rPr>
          <w:snapToGrid w:val="0"/>
          <w:color w:val="000000"/>
          <w:sz w:val="28"/>
          <w:szCs w:val="28"/>
        </w:rPr>
      </w:pPr>
      <w:r w:rsidRPr="003D60FF">
        <w:rPr>
          <w:noProof/>
          <w:snapToGrid w:val="0"/>
          <w:color w:val="000000"/>
          <w:position w:val="-14"/>
          <w:sz w:val="28"/>
          <w:szCs w:val="28"/>
        </w:rPr>
        <w:drawing>
          <wp:inline distT="0" distB="0" distL="0" distR="0" wp14:anchorId="1516BC23" wp14:editId="243C42FD">
            <wp:extent cx="704850" cy="3619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3D60FF">
        <w:rPr>
          <w:snapToGrid w:val="0"/>
          <w:color w:val="00000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3D60FF" w:rsidRPr="003D60FF" w:rsidRDefault="003D60FF" w:rsidP="003D60FF">
      <w:pPr>
        <w:autoSpaceDE w:val="0"/>
        <w:autoSpaceDN w:val="0"/>
        <w:adjustRightInd w:val="0"/>
        <w:ind w:firstLine="709"/>
        <w:jc w:val="both"/>
        <w:rPr>
          <w:snapToGrid w:val="0"/>
          <w:color w:val="000000"/>
          <w:sz w:val="28"/>
          <w:szCs w:val="28"/>
        </w:rPr>
      </w:pPr>
    </w:p>
    <w:p w:rsidR="003D60FF" w:rsidRPr="003D60FF" w:rsidRDefault="003D60FF" w:rsidP="003D60FF">
      <w:pPr>
        <w:autoSpaceDE w:val="0"/>
        <w:autoSpaceDN w:val="0"/>
        <w:adjustRightInd w:val="0"/>
        <w:ind w:firstLine="709"/>
        <w:jc w:val="both"/>
        <w:rPr>
          <w:snapToGrid w:val="0"/>
          <w:color w:val="000000"/>
          <w:sz w:val="28"/>
          <w:szCs w:val="28"/>
        </w:rPr>
      </w:pPr>
      <w:r w:rsidRPr="003D60FF">
        <w:rPr>
          <w:noProof/>
          <w:snapToGrid w:val="0"/>
          <w:color w:val="000000"/>
          <w:position w:val="-14"/>
          <w:sz w:val="28"/>
          <w:szCs w:val="28"/>
        </w:rPr>
        <w:drawing>
          <wp:inline distT="0" distB="0" distL="0" distR="0" wp14:anchorId="36E2A732" wp14:editId="3035075A">
            <wp:extent cx="752475" cy="3619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3D60FF">
        <w:rPr>
          <w:snapToGrid w:val="0"/>
          <w:color w:val="00000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Экспертами принят индекс эффективности 1%.</w:t>
      </w:r>
    </w:p>
    <w:p w:rsidR="003D60FF" w:rsidRPr="003D60FF" w:rsidRDefault="003D60FF" w:rsidP="003D60FF">
      <w:pPr>
        <w:ind w:firstLine="709"/>
        <w:jc w:val="both"/>
        <w:rPr>
          <w:snapToGrid w:val="0"/>
          <w:color w:val="000000"/>
          <w:sz w:val="28"/>
          <w:szCs w:val="28"/>
        </w:rPr>
      </w:pP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Эксперты рассчитали индекс операционных расходов на каждый год долгосрочного периода регулирования и максимальный уровень операционных расходов на каждый год долгосрочного периода регулирования.</w:t>
      </w:r>
    </w:p>
    <w:p w:rsidR="003D60FF" w:rsidRPr="003D60FF" w:rsidRDefault="003D60FF" w:rsidP="003D60FF">
      <w:pPr>
        <w:ind w:firstLine="709"/>
        <w:jc w:val="both"/>
        <w:rPr>
          <w:snapToGrid w:val="0"/>
          <w:color w:val="000000"/>
          <w:sz w:val="28"/>
          <w:szCs w:val="28"/>
        </w:rPr>
      </w:pP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Для расчета уровня операционных расходов на 2019 год, эксперты руководствовались Прогнозом Минэкономразвития РФ, опубликованным на сайте 01.10.2018г., в соответствии с которым ИПЦ на 2019 год составит 104,6 %.</w:t>
      </w:r>
    </w:p>
    <w:p w:rsidR="003D60FF" w:rsidRPr="003D60FF" w:rsidRDefault="003D60FF" w:rsidP="003D60FF">
      <w:pPr>
        <w:ind w:firstLine="709"/>
        <w:jc w:val="both"/>
        <w:rPr>
          <w:snapToGrid w:val="0"/>
          <w:color w:val="000000"/>
          <w:sz w:val="28"/>
          <w:szCs w:val="28"/>
        </w:rPr>
      </w:pPr>
    </w:p>
    <w:p w:rsidR="003D60FF" w:rsidRPr="003D60FF" w:rsidRDefault="003D60FF" w:rsidP="003D60FF">
      <w:pPr>
        <w:ind w:firstLine="142"/>
        <w:jc w:val="both"/>
        <w:rPr>
          <w:snapToGrid w:val="0"/>
          <w:color w:val="000000"/>
          <w:sz w:val="28"/>
          <w:szCs w:val="28"/>
        </w:rPr>
      </w:pPr>
      <w:r w:rsidRPr="003D60FF">
        <w:rPr>
          <w:noProof/>
          <w:snapToGrid w:val="0"/>
          <w:color w:val="000000"/>
          <w:sz w:val="28"/>
          <w:szCs w:val="28"/>
        </w:rPr>
        <w:drawing>
          <wp:inline distT="0" distB="0" distL="0" distR="0" wp14:anchorId="7D67C788" wp14:editId="115EA352">
            <wp:extent cx="485775" cy="3619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3D60FF">
        <w:rPr>
          <w:snapToGrid w:val="0"/>
          <w:color w:val="000000"/>
          <w:sz w:val="28"/>
          <w:szCs w:val="28"/>
        </w:rPr>
        <w:t xml:space="preserve">  = 53090,23 тыс. руб.*(1-1/</w:t>
      </w:r>
      <w:proofErr w:type="gramStart"/>
      <w:r w:rsidRPr="003D60FF">
        <w:rPr>
          <w:snapToGrid w:val="0"/>
          <w:color w:val="000000"/>
          <w:sz w:val="28"/>
          <w:szCs w:val="28"/>
        </w:rPr>
        <w:t>100)*</w:t>
      </w:r>
      <w:proofErr w:type="gramEnd"/>
      <w:r w:rsidRPr="003D60FF">
        <w:rPr>
          <w:snapToGrid w:val="0"/>
          <w:color w:val="000000"/>
          <w:sz w:val="28"/>
          <w:szCs w:val="28"/>
        </w:rPr>
        <w:t>(1+0,046)*(1+0,75*0) = 54977,06 тыс. руб.</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 xml:space="preserve">Согласно прогнозу Минэкономразвития РФ ИПЦ по годам долгосрочного периода регулирования составляют: </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- 2020 год – 103,4</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- 2021 год – 104,0</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- 2022 год – 104,0</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- 2023 год – 104,0</w:t>
      </w:r>
    </w:p>
    <w:p w:rsidR="003D60FF" w:rsidRPr="003D60FF" w:rsidRDefault="003D60FF" w:rsidP="003D60FF">
      <w:pPr>
        <w:ind w:firstLine="709"/>
        <w:rPr>
          <w:snapToGrid w:val="0"/>
          <w:color w:val="000000"/>
          <w:sz w:val="28"/>
          <w:szCs w:val="28"/>
        </w:rPr>
      </w:pPr>
      <w:r w:rsidRPr="003D60FF">
        <w:rPr>
          <w:snapToGrid w:val="0"/>
          <w:color w:val="000000"/>
          <w:sz w:val="28"/>
          <w:szCs w:val="28"/>
        </w:rPr>
        <w:t>Расчет операционных расходов на каждый год долгосрочного периода регулирования представлен в таблице 2.</w:t>
      </w:r>
    </w:p>
    <w:p w:rsidR="003D60FF" w:rsidRPr="003D60FF" w:rsidRDefault="003D60FF" w:rsidP="003D60FF">
      <w:pPr>
        <w:jc w:val="both"/>
        <w:rPr>
          <w:color w:val="000000"/>
          <w:sz w:val="28"/>
          <w:szCs w:val="28"/>
          <w:lang w:eastAsia="en-US"/>
        </w:rPr>
      </w:pPr>
    </w:p>
    <w:p w:rsidR="003D60FF" w:rsidRPr="003D60FF" w:rsidRDefault="003D60FF" w:rsidP="003D60FF">
      <w:pPr>
        <w:ind w:firstLine="709"/>
        <w:contextualSpacing/>
        <w:jc w:val="right"/>
        <w:rPr>
          <w:color w:val="000000"/>
          <w:sz w:val="28"/>
          <w:szCs w:val="28"/>
        </w:rPr>
      </w:pPr>
      <w:r w:rsidRPr="003D60FF">
        <w:rPr>
          <w:color w:val="000000"/>
          <w:sz w:val="28"/>
          <w:szCs w:val="28"/>
        </w:rPr>
        <w:t>Таблица 2</w:t>
      </w:r>
    </w:p>
    <w:p w:rsidR="003D60FF" w:rsidRPr="003D60FF" w:rsidRDefault="003D60FF" w:rsidP="003D60FF">
      <w:pPr>
        <w:ind w:firstLine="709"/>
        <w:contextualSpacing/>
        <w:jc w:val="both"/>
        <w:rPr>
          <w:b/>
          <w:color w:val="000000"/>
          <w:sz w:val="28"/>
          <w:szCs w:val="28"/>
        </w:rPr>
      </w:pPr>
      <w:r w:rsidRPr="003D60FF">
        <w:rPr>
          <w:b/>
          <w:color w:val="000000"/>
          <w:sz w:val="28"/>
          <w:szCs w:val="28"/>
        </w:rPr>
        <w:t>Расчёт корректировки операционных (подконтрольных) расходов на 2019-2023 гг. долгосрочного периода регулирования</w:t>
      </w:r>
    </w:p>
    <w:p w:rsidR="003D60FF" w:rsidRPr="003D60FF" w:rsidRDefault="003D60FF" w:rsidP="003D60FF">
      <w:pPr>
        <w:ind w:firstLine="709"/>
        <w:contextualSpacing/>
        <w:jc w:val="both"/>
        <w:rPr>
          <w:b/>
          <w:color w:val="000000"/>
          <w:sz w:val="28"/>
          <w:szCs w:val="28"/>
        </w:rPr>
      </w:pPr>
    </w:p>
    <w:tbl>
      <w:tblPr>
        <w:tblW w:w="5000" w:type="pct"/>
        <w:tblLook w:val="04A0" w:firstRow="1" w:lastRow="0" w:firstColumn="1" w:lastColumn="0" w:noHBand="0" w:noVBand="1"/>
      </w:tblPr>
      <w:tblGrid>
        <w:gridCol w:w="540"/>
        <w:gridCol w:w="3146"/>
        <w:gridCol w:w="774"/>
        <w:gridCol w:w="860"/>
        <w:gridCol w:w="860"/>
        <w:gridCol w:w="860"/>
        <w:gridCol w:w="860"/>
        <w:gridCol w:w="861"/>
        <w:gridCol w:w="868"/>
      </w:tblGrid>
      <w:tr w:rsidR="003D60FF" w:rsidRPr="003D60FF" w:rsidTr="003D60FF">
        <w:trPr>
          <w:trHeight w:val="5"/>
        </w:trPr>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rPr>
                <w:color w:val="000000"/>
              </w:rPr>
            </w:pPr>
            <w:r w:rsidRPr="003D60FF">
              <w:rPr>
                <w:color w:val="000000"/>
              </w:rPr>
              <w:t>№ п/п</w:t>
            </w:r>
          </w:p>
        </w:tc>
        <w:tc>
          <w:tcPr>
            <w:tcW w:w="1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Параметры расчета расходов</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Ед. изм.</w:t>
            </w:r>
          </w:p>
        </w:tc>
        <w:tc>
          <w:tcPr>
            <w:tcW w:w="2692" w:type="pct"/>
            <w:gridSpan w:val="6"/>
            <w:tcBorders>
              <w:top w:val="single" w:sz="4" w:space="0" w:color="auto"/>
              <w:left w:val="nil"/>
              <w:bottom w:val="single" w:sz="4" w:space="0" w:color="auto"/>
              <w:right w:val="single" w:sz="4" w:space="0" w:color="000000"/>
            </w:tcBorders>
          </w:tcPr>
          <w:p w:rsidR="003D60FF" w:rsidRPr="003D60FF" w:rsidRDefault="003D60FF" w:rsidP="003D60FF">
            <w:pPr>
              <w:jc w:val="center"/>
              <w:rPr>
                <w:color w:val="000000"/>
                <w:sz w:val="20"/>
                <w:szCs w:val="20"/>
              </w:rPr>
            </w:pPr>
            <w:r w:rsidRPr="003D60FF">
              <w:rPr>
                <w:color w:val="000000"/>
                <w:sz w:val="20"/>
                <w:szCs w:val="20"/>
              </w:rPr>
              <w:t>Предложение экспертов</w:t>
            </w:r>
          </w:p>
        </w:tc>
      </w:tr>
      <w:tr w:rsidR="003D60FF" w:rsidRPr="003D60FF" w:rsidTr="003D60FF">
        <w:trPr>
          <w:trHeight w:val="5"/>
        </w:trPr>
        <w:tc>
          <w:tcPr>
            <w:tcW w:w="277" w:type="pct"/>
            <w:vMerge/>
            <w:tcBorders>
              <w:top w:val="single" w:sz="4" w:space="0" w:color="auto"/>
              <w:left w:val="single" w:sz="4" w:space="0" w:color="auto"/>
              <w:bottom w:val="single" w:sz="4" w:space="0" w:color="auto"/>
              <w:right w:val="single" w:sz="4" w:space="0" w:color="auto"/>
            </w:tcBorders>
            <w:vAlign w:val="center"/>
            <w:hideMark/>
          </w:tcPr>
          <w:p w:rsidR="003D60FF" w:rsidRPr="003D60FF" w:rsidRDefault="003D60FF" w:rsidP="003D60FF">
            <w:pPr>
              <w:rPr>
                <w:color w:val="000000"/>
                <w:sz w:val="28"/>
                <w:szCs w:val="28"/>
              </w:rPr>
            </w:pPr>
          </w:p>
        </w:tc>
        <w:tc>
          <w:tcPr>
            <w:tcW w:w="1635" w:type="pct"/>
            <w:vMerge/>
            <w:tcBorders>
              <w:top w:val="single" w:sz="4" w:space="0" w:color="auto"/>
              <w:left w:val="single" w:sz="4" w:space="0" w:color="auto"/>
              <w:bottom w:val="single" w:sz="4" w:space="0" w:color="auto"/>
              <w:right w:val="single" w:sz="4" w:space="0" w:color="auto"/>
            </w:tcBorders>
            <w:vAlign w:val="center"/>
            <w:hideMark/>
          </w:tcPr>
          <w:p w:rsidR="003D60FF" w:rsidRPr="003D60FF" w:rsidRDefault="003D60FF" w:rsidP="003D60FF">
            <w:pPr>
              <w:rPr>
                <w:color w:val="000000"/>
                <w:sz w:val="20"/>
                <w:szCs w:val="20"/>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3D60FF" w:rsidRPr="003D60FF" w:rsidRDefault="003D60FF" w:rsidP="003D60FF">
            <w:pPr>
              <w:jc w:val="center"/>
              <w:rPr>
                <w:color w:val="000000"/>
                <w:sz w:val="20"/>
                <w:szCs w:val="20"/>
              </w:rPr>
            </w:pPr>
          </w:p>
        </w:tc>
        <w:tc>
          <w:tcPr>
            <w:tcW w:w="448" w:type="pct"/>
            <w:tcBorders>
              <w:top w:val="nil"/>
              <w:left w:val="nil"/>
              <w:bottom w:val="single" w:sz="4" w:space="0" w:color="auto"/>
              <w:right w:val="single" w:sz="4" w:space="0" w:color="auto"/>
            </w:tcBorders>
            <w:vAlign w:val="center"/>
          </w:tcPr>
          <w:p w:rsidR="003D60FF" w:rsidRPr="003D60FF" w:rsidRDefault="003D60FF" w:rsidP="003D60FF">
            <w:pPr>
              <w:jc w:val="center"/>
              <w:rPr>
                <w:color w:val="000000"/>
                <w:sz w:val="20"/>
                <w:szCs w:val="20"/>
              </w:rPr>
            </w:pPr>
            <w:r w:rsidRPr="003D60FF">
              <w:rPr>
                <w:color w:val="000000"/>
                <w:sz w:val="20"/>
                <w:szCs w:val="20"/>
              </w:rPr>
              <w:t>2018</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2019</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2020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2021</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jc w:val="center"/>
              <w:rPr>
                <w:color w:val="000000"/>
                <w:sz w:val="20"/>
                <w:szCs w:val="20"/>
              </w:rPr>
            </w:pPr>
            <w:r w:rsidRPr="003D60FF">
              <w:rPr>
                <w:color w:val="000000"/>
                <w:sz w:val="20"/>
                <w:szCs w:val="20"/>
              </w:rPr>
              <w:t>2022</w:t>
            </w:r>
          </w:p>
        </w:tc>
        <w:tc>
          <w:tcPr>
            <w:tcW w:w="453" w:type="pct"/>
            <w:tcBorders>
              <w:top w:val="nil"/>
              <w:left w:val="nil"/>
              <w:bottom w:val="single" w:sz="4" w:space="0" w:color="auto"/>
              <w:right w:val="single" w:sz="4" w:space="0" w:color="auto"/>
            </w:tcBorders>
            <w:vAlign w:val="center"/>
          </w:tcPr>
          <w:p w:rsidR="003D60FF" w:rsidRPr="003D60FF" w:rsidRDefault="003D60FF" w:rsidP="003D60FF">
            <w:pPr>
              <w:jc w:val="center"/>
              <w:rPr>
                <w:color w:val="000000"/>
                <w:sz w:val="20"/>
                <w:szCs w:val="20"/>
              </w:rPr>
            </w:pPr>
            <w:r w:rsidRPr="003D60FF">
              <w:rPr>
                <w:color w:val="000000"/>
                <w:sz w:val="20"/>
                <w:szCs w:val="20"/>
              </w:rPr>
              <w:t>2023</w:t>
            </w:r>
          </w:p>
        </w:tc>
      </w:tr>
      <w:tr w:rsidR="003D60FF" w:rsidRPr="003D60FF" w:rsidTr="003D60FF">
        <w:trPr>
          <w:trHeight w:val="7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1</w:t>
            </w:r>
          </w:p>
        </w:tc>
        <w:tc>
          <w:tcPr>
            <w:tcW w:w="1635"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Индекс потребительских цен на расчетный период регулирования (ИПЦ)</w:t>
            </w:r>
          </w:p>
        </w:tc>
        <w:tc>
          <w:tcPr>
            <w:tcW w:w="396"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ind w:firstLine="709"/>
              <w:jc w:val="center"/>
              <w:rPr>
                <w:color w:val="000000"/>
                <w:sz w:val="20"/>
                <w:szCs w:val="20"/>
              </w:rPr>
            </w:pP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104,60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103,40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104,00</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104,00</w:t>
            </w:r>
          </w:p>
        </w:tc>
        <w:tc>
          <w:tcPr>
            <w:tcW w:w="453"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104,00</w:t>
            </w:r>
          </w:p>
        </w:tc>
      </w:tr>
      <w:tr w:rsidR="003D60FF" w:rsidRPr="003D60FF" w:rsidTr="003D60FF">
        <w:trPr>
          <w:trHeight w:val="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2</w:t>
            </w:r>
          </w:p>
        </w:tc>
        <w:tc>
          <w:tcPr>
            <w:tcW w:w="1635"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Индекс эффективности операционных расходов (ИР)</w:t>
            </w:r>
          </w:p>
        </w:tc>
        <w:tc>
          <w:tcPr>
            <w:tcW w:w="396"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1,00</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1,00</w:t>
            </w:r>
          </w:p>
        </w:tc>
        <w:tc>
          <w:tcPr>
            <w:tcW w:w="453"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1,00</w:t>
            </w:r>
          </w:p>
        </w:tc>
      </w:tr>
      <w:tr w:rsidR="003D60FF" w:rsidRPr="003D60FF" w:rsidTr="003D60FF">
        <w:trPr>
          <w:trHeight w:val="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3</w:t>
            </w:r>
          </w:p>
        </w:tc>
        <w:tc>
          <w:tcPr>
            <w:tcW w:w="1635"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Индекс изменения количества активов (ИКА)</w:t>
            </w:r>
          </w:p>
        </w:tc>
        <w:tc>
          <w:tcPr>
            <w:tcW w:w="396"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ind w:firstLine="709"/>
              <w:jc w:val="center"/>
              <w:rPr>
                <w:color w:val="000000"/>
                <w:sz w:val="20"/>
                <w:szCs w:val="20"/>
              </w:rPr>
            </w:pP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0</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0</w:t>
            </w:r>
          </w:p>
        </w:tc>
        <w:tc>
          <w:tcPr>
            <w:tcW w:w="453"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0</w:t>
            </w:r>
          </w:p>
        </w:tc>
      </w:tr>
      <w:tr w:rsidR="003D60FF" w:rsidRPr="003D60FF" w:rsidTr="003D60FF">
        <w:trPr>
          <w:trHeight w:val="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3.1</w:t>
            </w:r>
          </w:p>
        </w:tc>
        <w:tc>
          <w:tcPr>
            <w:tcW w:w="1635"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количество условных единиц, относящихся к активам, необходимым для осуществления регулируемой деятельности</w:t>
            </w:r>
          </w:p>
        </w:tc>
        <w:tc>
          <w:tcPr>
            <w:tcW w:w="396"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у.е.</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830,87</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830,87</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830,87</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830,87</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830,87</w:t>
            </w:r>
          </w:p>
        </w:tc>
        <w:tc>
          <w:tcPr>
            <w:tcW w:w="453"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830,87</w:t>
            </w:r>
          </w:p>
        </w:tc>
      </w:tr>
      <w:tr w:rsidR="003D60FF" w:rsidRPr="003D60FF" w:rsidTr="00315E20">
        <w:trPr>
          <w:trHeight w:val="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3.2</w:t>
            </w:r>
          </w:p>
        </w:tc>
        <w:tc>
          <w:tcPr>
            <w:tcW w:w="1635"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установленная тепловая мощность источника тепловой энергии</w:t>
            </w:r>
          </w:p>
        </w:tc>
        <w:tc>
          <w:tcPr>
            <w:tcW w:w="396"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Гкал/ч</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21,50</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21,50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21,50</w:t>
            </w:r>
          </w:p>
        </w:tc>
        <w:tc>
          <w:tcPr>
            <w:tcW w:w="448" w:type="pct"/>
            <w:tcBorders>
              <w:top w:val="nil"/>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21,50</w:t>
            </w:r>
          </w:p>
        </w:tc>
        <w:tc>
          <w:tcPr>
            <w:tcW w:w="448"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21,50</w:t>
            </w:r>
          </w:p>
        </w:tc>
        <w:tc>
          <w:tcPr>
            <w:tcW w:w="453" w:type="pct"/>
            <w:tcBorders>
              <w:top w:val="nil"/>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21,50</w:t>
            </w:r>
          </w:p>
        </w:tc>
      </w:tr>
      <w:tr w:rsidR="003D60FF" w:rsidRPr="003D60FF" w:rsidTr="00315E20">
        <w:trPr>
          <w:trHeight w:val="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lastRenderedPageBreak/>
              <w:t>4</w:t>
            </w:r>
          </w:p>
        </w:tc>
        <w:tc>
          <w:tcPr>
            <w:tcW w:w="1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Коэффициент эластичности затрат по росту активов (</w:t>
            </w:r>
            <w:proofErr w:type="spellStart"/>
            <w:r w:rsidRPr="003D60FF">
              <w:rPr>
                <w:color w:val="000000"/>
                <w:sz w:val="20"/>
                <w:szCs w:val="20"/>
              </w:rPr>
              <w:t>Кэл</w:t>
            </w:r>
            <w:proofErr w:type="spellEnd"/>
            <w:r w:rsidRPr="003D60FF">
              <w:rPr>
                <w:color w:val="000000"/>
                <w:sz w:val="20"/>
                <w:szCs w:val="20"/>
              </w:rPr>
              <w:t>)</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ind w:firstLine="709"/>
              <w:jc w:val="center"/>
              <w:rPr>
                <w:color w:val="000000"/>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0,75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0,75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0,75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0,75</w:t>
            </w:r>
          </w:p>
        </w:tc>
        <w:tc>
          <w:tcPr>
            <w:tcW w:w="448" w:type="pct"/>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0,75</w:t>
            </w:r>
          </w:p>
        </w:tc>
        <w:tc>
          <w:tcPr>
            <w:tcW w:w="453" w:type="pct"/>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0,75</w:t>
            </w:r>
          </w:p>
        </w:tc>
      </w:tr>
      <w:tr w:rsidR="003D60FF" w:rsidRPr="003D60FF" w:rsidTr="00315E20">
        <w:trPr>
          <w:trHeight w:val="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5</w:t>
            </w:r>
          </w:p>
        </w:tc>
        <w:tc>
          <w:tcPr>
            <w:tcW w:w="1635" w:type="pct"/>
            <w:tcBorders>
              <w:top w:val="single" w:sz="4" w:space="0" w:color="auto"/>
              <w:left w:val="nil"/>
              <w:bottom w:val="single" w:sz="4" w:space="0" w:color="auto"/>
              <w:right w:val="single" w:sz="4" w:space="0" w:color="auto"/>
            </w:tcBorders>
            <w:shd w:val="clear" w:color="auto" w:fill="auto"/>
            <w:vAlign w:val="center"/>
            <w:hideMark/>
          </w:tcPr>
          <w:p w:rsidR="003D60FF" w:rsidRPr="003D60FF" w:rsidRDefault="003D60FF" w:rsidP="003D60FF">
            <w:pPr>
              <w:rPr>
                <w:color w:val="000000"/>
                <w:sz w:val="20"/>
                <w:szCs w:val="20"/>
              </w:rPr>
            </w:pPr>
            <w:r w:rsidRPr="003D60FF">
              <w:rPr>
                <w:color w:val="000000"/>
                <w:sz w:val="20"/>
                <w:szCs w:val="20"/>
              </w:rPr>
              <w:t>Итого коэффициент индексации</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3D60FF" w:rsidRPr="003D60FF" w:rsidRDefault="003D60FF" w:rsidP="003D60FF">
            <w:pPr>
              <w:jc w:val="center"/>
              <w:rPr>
                <w:color w:val="000000"/>
                <w:sz w:val="20"/>
                <w:szCs w:val="20"/>
              </w:rPr>
            </w:pPr>
            <w:r w:rsidRPr="003D60FF">
              <w:rPr>
                <w:color w:val="000000"/>
                <w:sz w:val="20"/>
                <w:szCs w:val="20"/>
              </w:rPr>
              <w:t>тыс. руб.</w:t>
            </w:r>
          </w:p>
        </w:tc>
        <w:tc>
          <w:tcPr>
            <w:tcW w:w="448" w:type="pct"/>
            <w:tcBorders>
              <w:top w:val="single" w:sz="4" w:space="0" w:color="auto"/>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1,0355</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1,0237</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3D60FF" w:rsidRPr="003D60FF" w:rsidRDefault="003D60FF" w:rsidP="003D60FF">
            <w:pPr>
              <w:spacing w:line="312" w:lineRule="auto"/>
              <w:jc w:val="center"/>
              <w:rPr>
                <w:color w:val="000000"/>
                <w:sz w:val="20"/>
                <w:szCs w:val="20"/>
              </w:rPr>
            </w:pPr>
            <w:r w:rsidRPr="003D60FF">
              <w:rPr>
                <w:color w:val="000000"/>
                <w:sz w:val="20"/>
                <w:szCs w:val="20"/>
              </w:rPr>
              <w:t>1,0296</w:t>
            </w:r>
          </w:p>
        </w:tc>
        <w:tc>
          <w:tcPr>
            <w:tcW w:w="448" w:type="pct"/>
            <w:tcBorders>
              <w:top w:val="single" w:sz="4" w:space="0" w:color="auto"/>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1,0296</w:t>
            </w:r>
          </w:p>
        </w:tc>
        <w:tc>
          <w:tcPr>
            <w:tcW w:w="453" w:type="pct"/>
            <w:tcBorders>
              <w:top w:val="single" w:sz="4" w:space="0" w:color="auto"/>
              <w:left w:val="nil"/>
              <w:bottom w:val="single" w:sz="4" w:space="0" w:color="auto"/>
              <w:right w:val="single" w:sz="4" w:space="0" w:color="auto"/>
            </w:tcBorders>
            <w:vAlign w:val="center"/>
          </w:tcPr>
          <w:p w:rsidR="003D60FF" w:rsidRPr="003D60FF" w:rsidRDefault="003D60FF" w:rsidP="003D60FF">
            <w:pPr>
              <w:spacing w:line="312" w:lineRule="auto"/>
              <w:jc w:val="center"/>
              <w:rPr>
                <w:color w:val="000000"/>
                <w:sz w:val="20"/>
                <w:szCs w:val="20"/>
              </w:rPr>
            </w:pPr>
            <w:r w:rsidRPr="003D60FF">
              <w:rPr>
                <w:color w:val="000000"/>
                <w:sz w:val="20"/>
                <w:szCs w:val="20"/>
              </w:rPr>
              <w:t>1,0296</w:t>
            </w:r>
          </w:p>
        </w:tc>
      </w:tr>
      <w:tr w:rsidR="003D60FF" w:rsidRPr="003D60FF" w:rsidTr="003D60FF">
        <w:trPr>
          <w:trHeight w:val="5"/>
        </w:trPr>
        <w:tc>
          <w:tcPr>
            <w:tcW w:w="277" w:type="pct"/>
            <w:tcBorders>
              <w:top w:val="single" w:sz="4" w:space="0" w:color="auto"/>
              <w:left w:val="single" w:sz="4" w:space="0" w:color="auto"/>
              <w:bottom w:val="single" w:sz="4" w:space="0" w:color="auto"/>
              <w:right w:val="single" w:sz="4" w:space="0" w:color="auto"/>
            </w:tcBorders>
            <w:shd w:val="clear" w:color="auto" w:fill="auto"/>
          </w:tcPr>
          <w:p w:rsidR="003D60FF" w:rsidRPr="003D60FF" w:rsidRDefault="003D60FF" w:rsidP="003D60FF">
            <w:pPr>
              <w:spacing w:line="312" w:lineRule="auto"/>
              <w:jc w:val="center"/>
              <w:rPr>
                <w:color w:val="000000"/>
                <w:sz w:val="20"/>
                <w:szCs w:val="20"/>
              </w:rPr>
            </w:pPr>
            <w:r w:rsidRPr="003D60FF">
              <w:rPr>
                <w:color w:val="000000"/>
                <w:sz w:val="20"/>
                <w:szCs w:val="20"/>
              </w:rPr>
              <w:t>6</w:t>
            </w:r>
          </w:p>
        </w:tc>
        <w:tc>
          <w:tcPr>
            <w:tcW w:w="1635" w:type="pct"/>
            <w:tcBorders>
              <w:top w:val="single" w:sz="4" w:space="0" w:color="auto"/>
              <w:left w:val="nil"/>
              <w:bottom w:val="single" w:sz="4" w:space="0" w:color="auto"/>
              <w:right w:val="single" w:sz="4" w:space="0" w:color="auto"/>
            </w:tcBorders>
            <w:shd w:val="clear" w:color="auto" w:fill="auto"/>
            <w:vAlign w:val="center"/>
          </w:tcPr>
          <w:p w:rsidR="003D60FF" w:rsidRPr="003D60FF" w:rsidRDefault="003D60FF" w:rsidP="003D60FF">
            <w:pPr>
              <w:rPr>
                <w:color w:val="000000"/>
                <w:sz w:val="20"/>
                <w:szCs w:val="20"/>
              </w:rPr>
            </w:pPr>
            <w:r w:rsidRPr="003D60FF">
              <w:rPr>
                <w:color w:val="000000"/>
                <w:sz w:val="20"/>
                <w:szCs w:val="20"/>
              </w:rPr>
              <w:t>Операционные (подконтрольные) расходы</w:t>
            </w:r>
          </w:p>
        </w:tc>
        <w:tc>
          <w:tcPr>
            <w:tcW w:w="396" w:type="pct"/>
            <w:tcBorders>
              <w:top w:val="single" w:sz="4" w:space="0" w:color="auto"/>
              <w:left w:val="nil"/>
              <w:bottom w:val="single" w:sz="4" w:space="0" w:color="auto"/>
              <w:right w:val="single" w:sz="4" w:space="0" w:color="auto"/>
            </w:tcBorders>
            <w:shd w:val="clear" w:color="auto" w:fill="auto"/>
          </w:tcPr>
          <w:p w:rsidR="003D60FF" w:rsidRPr="003D60FF" w:rsidRDefault="003D60FF" w:rsidP="003D60FF">
            <w:pPr>
              <w:spacing w:line="312" w:lineRule="auto"/>
              <w:jc w:val="both"/>
              <w:rPr>
                <w:color w:val="000000"/>
                <w:szCs w:val="20"/>
              </w:rPr>
            </w:pPr>
          </w:p>
        </w:tc>
        <w:tc>
          <w:tcPr>
            <w:tcW w:w="448" w:type="pct"/>
            <w:tcBorders>
              <w:top w:val="single" w:sz="4" w:space="0" w:color="auto"/>
              <w:left w:val="nil"/>
              <w:bottom w:val="single" w:sz="4" w:space="0" w:color="auto"/>
              <w:right w:val="single" w:sz="4" w:space="0" w:color="auto"/>
            </w:tcBorders>
            <w:vAlign w:val="center"/>
          </w:tcPr>
          <w:p w:rsidR="003D60FF" w:rsidRPr="003D60FF" w:rsidRDefault="003D60FF" w:rsidP="003D60FF">
            <w:pPr>
              <w:spacing w:line="312" w:lineRule="auto"/>
              <w:ind w:left="-83" w:right="-107"/>
              <w:jc w:val="center"/>
              <w:rPr>
                <w:color w:val="000000"/>
                <w:sz w:val="20"/>
                <w:szCs w:val="20"/>
              </w:rPr>
            </w:pPr>
            <w:r w:rsidRPr="003D60FF">
              <w:rPr>
                <w:color w:val="000000"/>
                <w:sz w:val="20"/>
                <w:szCs w:val="20"/>
              </w:rPr>
              <w:t>53 090,23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3D60FF" w:rsidRPr="003D60FF" w:rsidRDefault="003D60FF" w:rsidP="003D60FF">
            <w:pPr>
              <w:spacing w:line="312" w:lineRule="auto"/>
              <w:ind w:left="-83" w:right="-107"/>
              <w:jc w:val="center"/>
              <w:rPr>
                <w:color w:val="000000"/>
                <w:sz w:val="20"/>
                <w:szCs w:val="20"/>
              </w:rPr>
            </w:pPr>
            <w:r w:rsidRPr="003D60FF">
              <w:rPr>
                <w:color w:val="000000"/>
                <w:sz w:val="20"/>
                <w:szCs w:val="20"/>
              </w:rPr>
              <w:t>54 977,06</w:t>
            </w:r>
          </w:p>
        </w:tc>
        <w:tc>
          <w:tcPr>
            <w:tcW w:w="448" w:type="pct"/>
            <w:tcBorders>
              <w:top w:val="single" w:sz="4" w:space="0" w:color="auto"/>
              <w:left w:val="nil"/>
              <w:bottom w:val="single" w:sz="4" w:space="0" w:color="auto"/>
              <w:right w:val="single" w:sz="4" w:space="0" w:color="auto"/>
            </w:tcBorders>
            <w:shd w:val="clear" w:color="auto" w:fill="auto"/>
            <w:vAlign w:val="center"/>
          </w:tcPr>
          <w:p w:rsidR="003D60FF" w:rsidRPr="003D60FF" w:rsidRDefault="003D60FF" w:rsidP="003D60FF">
            <w:pPr>
              <w:spacing w:line="312" w:lineRule="auto"/>
              <w:ind w:left="-83" w:right="-107"/>
              <w:jc w:val="center"/>
              <w:rPr>
                <w:color w:val="000000"/>
                <w:sz w:val="20"/>
                <w:szCs w:val="20"/>
              </w:rPr>
            </w:pPr>
            <w:r w:rsidRPr="003D60FF">
              <w:rPr>
                <w:color w:val="000000"/>
                <w:sz w:val="20"/>
                <w:szCs w:val="20"/>
              </w:rPr>
              <w:t>56 277,81</w:t>
            </w:r>
          </w:p>
        </w:tc>
        <w:tc>
          <w:tcPr>
            <w:tcW w:w="448" w:type="pct"/>
            <w:tcBorders>
              <w:top w:val="single" w:sz="4" w:space="0" w:color="auto"/>
              <w:left w:val="nil"/>
              <w:bottom w:val="single" w:sz="4" w:space="0" w:color="auto"/>
              <w:right w:val="single" w:sz="4" w:space="0" w:color="auto"/>
            </w:tcBorders>
            <w:shd w:val="clear" w:color="auto" w:fill="auto"/>
            <w:vAlign w:val="center"/>
          </w:tcPr>
          <w:p w:rsidR="003D60FF" w:rsidRPr="003D60FF" w:rsidRDefault="003D60FF" w:rsidP="003D60FF">
            <w:pPr>
              <w:spacing w:line="312" w:lineRule="auto"/>
              <w:ind w:left="-83" w:right="-107"/>
              <w:jc w:val="center"/>
              <w:rPr>
                <w:color w:val="000000"/>
                <w:sz w:val="20"/>
                <w:szCs w:val="20"/>
              </w:rPr>
            </w:pPr>
            <w:r w:rsidRPr="003D60FF">
              <w:rPr>
                <w:color w:val="000000"/>
                <w:sz w:val="20"/>
                <w:szCs w:val="20"/>
              </w:rPr>
              <w:t>57 943,64</w:t>
            </w:r>
          </w:p>
        </w:tc>
        <w:tc>
          <w:tcPr>
            <w:tcW w:w="448" w:type="pct"/>
            <w:tcBorders>
              <w:top w:val="single" w:sz="4" w:space="0" w:color="auto"/>
              <w:left w:val="nil"/>
              <w:bottom w:val="single" w:sz="4" w:space="0" w:color="auto"/>
              <w:right w:val="single" w:sz="4" w:space="0" w:color="auto"/>
            </w:tcBorders>
            <w:vAlign w:val="center"/>
          </w:tcPr>
          <w:p w:rsidR="003D60FF" w:rsidRPr="003D60FF" w:rsidRDefault="003D60FF" w:rsidP="003D60FF">
            <w:pPr>
              <w:spacing w:line="312" w:lineRule="auto"/>
              <w:ind w:left="-83" w:right="-107"/>
              <w:jc w:val="center"/>
              <w:rPr>
                <w:color w:val="000000"/>
                <w:sz w:val="20"/>
                <w:szCs w:val="20"/>
              </w:rPr>
            </w:pPr>
            <w:r w:rsidRPr="003D60FF">
              <w:rPr>
                <w:color w:val="000000"/>
                <w:sz w:val="20"/>
                <w:szCs w:val="20"/>
              </w:rPr>
              <w:t>59 658,77</w:t>
            </w:r>
          </w:p>
        </w:tc>
        <w:tc>
          <w:tcPr>
            <w:tcW w:w="453" w:type="pct"/>
            <w:tcBorders>
              <w:top w:val="single" w:sz="4" w:space="0" w:color="auto"/>
              <w:left w:val="nil"/>
              <w:bottom w:val="single" w:sz="4" w:space="0" w:color="auto"/>
              <w:right w:val="single" w:sz="4" w:space="0" w:color="auto"/>
            </w:tcBorders>
            <w:vAlign w:val="center"/>
          </w:tcPr>
          <w:p w:rsidR="003D60FF" w:rsidRPr="003D60FF" w:rsidRDefault="003D60FF" w:rsidP="003D60FF">
            <w:pPr>
              <w:spacing w:line="312" w:lineRule="auto"/>
              <w:ind w:left="-83" w:right="-107"/>
              <w:jc w:val="center"/>
              <w:rPr>
                <w:color w:val="000000"/>
                <w:sz w:val="20"/>
                <w:szCs w:val="20"/>
              </w:rPr>
            </w:pPr>
            <w:r w:rsidRPr="003D60FF">
              <w:rPr>
                <w:color w:val="000000"/>
                <w:sz w:val="20"/>
                <w:szCs w:val="20"/>
              </w:rPr>
              <w:t>61 424,67</w:t>
            </w:r>
          </w:p>
        </w:tc>
      </w:tr>
    </w:tbl>
    <w:p w:rsidR="003D60FF" w:rsidRPr="003D60FF" w:rsidRDefault="003D60FF" w:rsidP="003D60FF">
      <w:pPr>
        <w:ind w:firstLine="709"/>
        <w:contextualSpacing/>
        <w:jc w:val="both"/>
        <w:rPr>
          <w:color w:val="000000"/>
          <w:sz w:val="28"/>
          <w:szCs w:val="28"/>
        </w:rPr>
      </w:pPr>
    </w:p>
    <w:p w:rsidR="003D60FF" w:rsidRPr="003D60FF" w:rsidRDefault="003D60FF" w:rsidP="003D60FF">
      <w:pPr>
        <w:ind w:firstLine="709"/>
        <w:contextualSpacing/>
        <w:jc w:val="both"/>
        <w:rPr>
          <w:color w:val="000000"/>
          <w:sz w:val="28"/>
          <w:szCs w:val="28"/>
        </w:rPr>
      </w:pPr>
      <w:r w:rsidRPr="003D60FF">
        <w:rPr>
          <w:color w:val="000000"/>
          <w:sz w:val="28"/>
          <w:szCs w:val="28"/>
        </w:rPr>
        <w:t>Рост уровня операционных расходов на 2019 год составил 3,55%. Данный индекс операционных расходов применим ко всем статьям раздела операционные (подконтрольные) расходы к среднегодовым значениям.</w:t>
      </w:r>
    </w:p>
    <w:p w:rsidR="003D60FF" w:rsidRPr="003D60FF" w:rsidRDefault="003D60FF" w:rsidP="003D60FF">
      <w:pPr>
        <w:ind w:firstLine="709"/>
        <w:contextualSpacing/>
        <w:jc w:val="both"/>
        <w:rPr>
          <w:color w:val="000000"/>
          <w:sz w:val="28"/>
          <w:szCs w:val="28"/>
        </w:rPr>
      </w:pPr>
      <w:r w:rsidRPr="003D60FF">
        <w:rPr>
          <w:color w:val="000000"/>
          <w:sz w:val="28"/>
          <w:szCs w:val="28"/>
        </w:rPr>
        <w:t xml:space="preserve">Корректировка плановых расходов по данному разделу на 2019 год относительно предложений предприятия в сторону снижения составила </w:t>
      </w:r>
      <w:r w:rsidRPr="003D60FF">
        <w:rPr>
          <w:color w:val="000000"/>
          <w:sz w:val="28"/>
          <w:szCs w:val="28"/>
        </w:rPr>
        <w:br/>
        <w:t>– 555,35 тыс. руб. (приложение 2), в связи с тем, что экспертами в расчётах использовался ИПЦ, отличный от предложений предприятия.</w:t>
      </w:r>
    </w:p>
    <w:p w:rsidR="003D60FF" w:rsidRPr="003D60FF" w:rsidRDefault="003D60FF" w:rsidP="003D60FF">
      <w:pPr>
        <w:ind w:firstLine="709"/>
        <w:contextualSpacing/>
        <w:jc w:val="both"/>
        <w:rPr>
          <w:color w:val="000000"/>
          <w:sz w:val="28"/>
          <w:szCs w:val="28"/>
        </w:rPr>
      </w:pPr>
      <w:r w:rsidRPr="003D60FF">
        <w:rPr>
          <w:color w:val="000000"/>
          <w:sz w:val="28"/>
          <w:szCs w:val="28"/>
        </w:rPr>
        <w:t>Информация о величине расходов в разрезе статей затрат представлена в приложении 2 к данному экспертному заключению.</w:t>
      </w:r>
      <w:r w:rsidRPr="003D60FF">
        <w:rPr>
          <w:color w:val="000000"/>
          <w:sz w:val="28"/>
          <w:szCs w:val="28"/>
        </w:rPr>
        <w:br w:type="page"/>
      </w:r>
    </w:p>
    <w:p w:rsidR="003D60FF" w:rsidRPr="003D60FF" w:rsidRDefault="003D60FF" w:rsidP="00CD3DB7">
      <w:pPr>
        <w:keepNext/>
        <w:numPr>
          <w:ilvl w:val="0"/>
          <w:numId w:val="13"/>
        </w:numPr>
        <w:ind w:left="0" w:firstLine="709"/>
        <w:jc w:val="both"/>
        <w:outlineLvl w:val="0"/>
        <w:rPr>
          <w:b/>
          <w:snapToGrid w:val="0"/>
          <w:color w:val="000000"/>
          <w:sz w:val="28"/>
          <w:szCs w:val="28"/>
          <w:lang w:eastAsia="en-US"/>
        </w:rPr>
      </w:pPr>
      <w:bookmarkStart w:id="174" w:name="_Toc524473725"/>
      <w:bookmarkStart w:id="175" w:name="_Toc524473739"/>
      <w:bookmarkStart w:id="176" w:name="_Toc525743032"/>
      <w:bookmarkStart w:id="177" w:name="_Toc1495987"/>
      <w:r w:rsidRPr="003D60FF">
        <w:rPr>
          <w:b/>
          <w:snapToGrid w:val="0"/>
          <w:color w:val="000000"/>
          <w:sz w:val="28"/>
          <w:szCs w:val="28"/>
          <w:lang w:eastAsia="en-US"/>
        </w:rPr>
        <w:lastRenderedPageBreak/>
        <w:t xml:space="preserve">Расходы, связанные с производством и реализацией тепловой энергии ООО «Тепловик» на </w:t>
      </w:r>
      <w:bookmarkEnd w:id="174"/>
      <w:bookmarkEnd w:id="175"/>
      <w:bookmarkEnd w:id="176"/>
      <w:r w:rsidRPr="003D60FF">
        <w:rPr>
          <w:b/>
          <w:snapToGrid w:val="0"/>
          <w:color w:val="000000"/>
          <w:sz w:val="28"/>
          <w:szCs w:val="28"/>
          <w:lang w:eastAsia="en-US"/>
        </w:rPr>
        <w:t>2019-2023 гг.</w:t>
      </w:r>
      <w:bookmarkEnd w:id="177"/>
    </w:p>
    <w:p w:rsidR="003D60FF" w:rsidRPr="003D60FF" w:rsidRDefault="003D60FF" w:rsidP="008A7CFA">
      <w:pPr>
        <w:ind w:firstLine="709"/>
        <w:jc w:val="both"/>
        <w:rPr>
          <w:color w:val="000000"/>
          <w:sz w:val="28"/>
          <w:szCs w:val="28"/>
        </w:rPr>
      </w:pPr>
    </w:p>
    <w:p w:rsidR="003D60FF" w:rsidRPr="003D60FF" w:rsidRDefault="003D60FF" w:rsidP="00CD3DB7">
      <w:pPr>
        <w:keepNext/>
        <w:numPr>
          <w:ilvl w:val="1"/>
          <w:numId w:val="13"/>
        </w:numPr>
        <w:ind w:left="1276" w:hanging="567"/>
        <w:jc w:val="both"/>
        <w:outlineLvl w:val="2"/>
        <w:rPr>
          <w:b/>
          <w:color w:val="000000"/>
          <w:sz w:val="28"/>
          <w:szCs w:val="28"/>
        </w:rPr>
      </w:pPr>
      <w:bookmarkStart w:id="178" w:name="_Toc1495988"/>
      <w:r w:rsidRPr="003D60FF">
        <w:rPr>
          <w:b/>
          <w:color w:val="000000"/>
          <w:sz w:val="28"/>
          <w:szCs w:val="28"/>
        </w:rPr>
        <w:t>Расходы на топливо</w:t>
      </w:r>
      <w:bookmarkEnd w:id="178"/>
    </w:p>
    <w:p w:rsidR="003D60FF" w:rsidRPr="003D60FF" w:rsidRDefault="003D60FF" w:rsidP="003D60FF">
      <w:pPr>
        <w:jc w:val="both"/>
        <w:rPr>
          <w:color w:val="000000"/>
          <w:szCs w:val="20"/>
        </w:rPr>
      </w:pPr>
    </w:p>
    <w:p w:rsidR="003D60FF" w:rsidRPr="003D60FF" w:rsidRDefault="003D60FF" w:rsidP="003D60FF">
      <w:pPr>
        <w:ind w:firstLine="709"/>
        <w:contextualSpacing/>
        <w:rPr>
          <w:color w:val="000000"/>
          <w:sz w:val="28"/>
          <w:szCs w:val="28"/>
        </w:rPr>
      </w:pPr>
      <w:r w:rsidRPr="003D60FF">
        <w:rPr>
          <w:color w:val="000000"/>
          <w:sz w:val="28"/>
          <w:szCs w:val="28"/>
        </w:rPr>
        <w:t>Предприятием заявлены расходы в сумме 29 199,28 тыс. руб., затраты на покупку угля 19161,51 тыс. руб., затраты на доставку 10037,77 тыс. руб.</w:t>
      </w:r>
    </w:p>
    <w:p w:rsidR="003D60FF" w:rsidRPr="003D60FF" w:rsidRDefault="003D60FF" w:rsidP="003D60FF">
      <w:pPr>
        <w:autoSpaceDE w:val="0"/>
        <w:autoSpaceDN w:val="0"/>
        <w:adjustRightInd w:val="0"/>
        <w:ind w:firstLine="709"/>
        <w:jc w:val="both"/>
        <w:rPr>
          <w:color w:val="000000"/>
          <w:sz w:val="28"/>
          <w:szCs w:val="28"/>
        </w:rPr>
      </w:pPr>
      <w:r w:rsidRPr="003D60FF">
        <w:rPr>
          <w:color w:val="000000"/>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rsidR="003D60FF" w:rsidRPr="003D60FF" w:rsidRDefault="003D60FF" w:rsidP="003D60FF">
      <w:pPr>
        <w:ind w:firstLine="709"/>
        <w:jc w:val="both"/>
        <w:rPr>
          <w:color w:val="000000"/>
          <w:sz w:val="30"/>
          <w:szCs w:val="30"/>
        </w:rPr>
      </w:pPr>
      <w:r w:rsidRPr="003D60FF">
        <w:rPr>
          <w:color w:val="000000"/>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3D60FF">
        <w:rPr>
          <w:color w:val="000000"/>
          <w:sz w:val="30"/>
          <w:szCs w:val="30"/>
        </w:rPr>
        <w:t xml:space="preserve">расхода </w:t>
      </w:r>
      <w:r w:rsidRPr="003D60FF">
        <w:rPr>
          <w:color w:val="000000"/>
          <w:sz w:val="28"/>
          <w:szCs w:val="28"/>
        </w:rPr>
        <w:t xml:space="preserve">условного </w:t>
      </w:r>
      <w:r w:rsidRPr="003D60FF">
        <w:rPr>
          <w:color w:val="000000"/>
          <w:sz w:val="30"/>
          <w:szCs w:val="30"/>
        </w:rPr>
        <w:t>топлива, утверждённого региональной энергетической комиссией Кемеровской области</w:t>
      </w:r>
      <w:r w:rsidRPr="003D60FF">
        <w:rPr>
          <w:color w:val="000000"/>
          <w:sz w:val="28"/>
          <w:szCs w:val="28"/>
        </w:rPr>
        <w:t xml:space="preserve"> на 2019 год (постановление от «___» февраля 2019 г.</w:t>
      </w:r>
      <w:r w:rsidR="008A7CFA">
        <w:rPr>
          <w:color w:val="000000"/>
          <w:sz w:val="28"/>
          <w:szCs w:val="28"/>
        </w:rPr>
        <w:t xml:space="preserve"> </w:t>
      </w:r>
      <w:r w:rsidRPr="003D60FF">
        <w:rPr>
          <w:color w:val="000000"/>
          <w:sz w:val="28"/>
          <w:szCs w:val="28"/>
        </w:rPr>
        <w:t>№ ___)</w:t>
      </w:r>
      <w:r w:rsidRPr="003D60FF">
        <w:rPr>
          <w:color w:val="000000"/>
          <w:sz w:val="30"/>
          <w:szCs w:val="30"/>
        </w:rPr>
        <w:t xml:space="preserve">, в размере – 222,73 кг </w:t>
      </w:r>
      <w:proofErr w:type="spellStart"/>
      <w:r w:rsidRPr="003D60FF">
        <w:rPr>
          <w:color w:val="000000"/>
          <w:sz w:val="30"/>
          <w:szCs w:val="30"/>
        </w:rPr>
        <w:t>у.т</w:t>
      </w:r>
      <w:proofErr w:type="spellEnd"/>
      <w:r w:rsidRPr="003D60FF">
        <w:rPr>
          <w:color w:val="000000"/>
          <w:sz w:val="30"/>
          <w:szCs w:val="30"/>
        </w:rPr>
        <w:t>./Гкал.</w:t>
      </w:r>
    </w:p>
    <w:p w:rsidR="003D60FF" w:rsidRPr="003D60FF" w:rsidRDefault="003D60FF" w:rsidP="003D60FF">
      <w:pPr>
        <w:ind w:firstLine="709"/>
        <w:jc w:val="both"/>
        <w:rPr>
          <w:color w:val="000000"/>
          <w:sz w:val="28"/>
          <w:szCs w:val="28"/>
        </w:rPr>
      </w:pPr>
      <w:r w:rsidRPr="003D60FF">
        <w:rPr>
          <w:color w:val="000000"/>
          <w:sz w:val="28"/>
          <w:szCs w:val="28"/>
        </w:rPr>
        <w:t xml:space="preserve">Расчетный объем натурального топлива составляет по энергетическому каменному углю </w:t>
      </w:r>
      <w:proofErr w:type="spellStart"/>
      <w:r w:rsidRPr="003D60FF">
        <w:rPr>
          <w:color w:val="000000"/>
          <w:sz w:val="28"/>
          <w:szCs w:val="28"/>
        </w:rPr>
        <w:t>сортомарки</w:t>
      </w:r>
      <w:proofErr w:type="spellEnd"/>
      <w:r w:rsidRPr="003D60FF">
        <w:rPr>
          <w:color w:val="000000"/>
          <w:sz w:val="28"/>
          <w:szCs w:val="28"/>
        </w:rPr>
        <w:t xml:space="preserve"> </w:t>
      </w:r>
      <w:proofErr w:type="spellStart"/>
      <w:r w:rsidRPr="003D60FF">
        <w:rPr>
          <w:color w:val="000000"/>
          <w:sz w:val="28"/>
          <w:szCs w:val="28"/>
        </w:rPr>
        <w:t>Др</w:t>
      </w:r>
      <w:proofErr w:type="spellEnd"/>
      <w:r w:rsidRPr="003D60FF">
        <w:rPr>
          <w:color w:val="000000"/>
          <w:sz w:val="28"/>
          <w:szCs w:val="28"/>
        </w:rPr>
        <w:t xml:space="preserve"> (с учетом естественной убыли при автомобильных перевозках 0,2% и хранении и перегрузке на складе 0,5%) – 14267,18 т, при низшей рабочей теплоте сгорания – 5306</w:t>
      </w:r>
      <w:r w:rsidRPr="003D60FF">
        <w:rPr>
          <w:b/>
          <w:color w:val="000000"/>
          <w:sz w:val="28"/>
          <w:szCs w:val="28"/>
        </w:rPr>
        <w:t xml:space="preserve"> </w:t>
      </w:r>
      <w:r w:rsidRPr="003D60FF">
        <w:rPr>
          <w:color w:val="000000"/>
          <w:sz w:val="28"/>
          <w:szCs w:val="28"/>
        </w:rPr>
        <w:t xml:space="preserve">ккал/кг, (принят по шаблону отчетности WARM.TOPL.Q3.2018 предыдущего оператора использовавшего данную систему теплоснабжения МУП «ЖКУ Мариинского района»). </w:t>
      </w:r>
    </w:p>
    <w:p w:rsidR="003D60FF" w:rsidRPr="003D60FF" w:rsidRDefault="003D60FF" w:rsidP="003D60FF">
      <w:pPr>
        <w:ind w:firstLine="709"/>
        <w:jc w:val="both"/>
        <w:rPr>
          <w:color w:val="000000"/>
          <w:sz w:val="28"/>
          <w:szCs w:val="28"/>
        </w:rPr>
      </w:pPr>
      <w:r w:rsidRPr="003D60FF">
        <w:rPr>
          <w:color w:val="000000"/>
          <w:sz w:val="28"/>
          <w:szCs w:val="28"/>
        </w:rPr>
        <w:t>Корректировка объема в сторону снижения составила 97,16 т от предложений предприятия (14364,34 т), в связи с применением в расчёте экспертов удельного расхода топлива (222,73 кг/Гкал), отличного от предложенного предприятием (225,17 кг/Гкал), а также отличием калорийности, от предложений предприятия (приложение 1).</w:t>
      </w:r>
    </w:p>
    <w:p w:rsidR="003D60FF" w:rsidRPr="003D60FF" w:rsidRDefault="003D60FF" w:rsidP="003D60FF">
      <w:pPr>
        <w:ind w:firstLine="709"/>
        <w:jc w:val="both"/>
        <w:rPr>
          <w:color w:val="000000"/>
          <w:sz w:val="28"/>
          <w:szCs w:val="28"/>
        </w:rPr>
      </w:pPr>
      <w:r w:rsidRPr="003D60FF">
        <w:rPr>
          <w:color w:val="000000"/>
          <w:sz w:val="28"/>
          <w:szCs w:val="28"/>
        </w:rPr>
        <w:t>Экспертами предлагается принять расходы на топливо на 2019 год, в размере 31 677,80 тыс. руб., в том числе стоимость</w:t>
      </w:r>
      <w:r w:rsidRPr="003D60FF">
        <w:rPr>
          <w:b/>
          <w:color w:val="000000"/>
          <w:sz w:val="28"/>
          <w:szCs w:val="28"/>
        </w:rPr>
        <w:t xml:space="preserve"> </w:t>
      </w:r>
      <w:r w:rsidRPr="003D60FF">
        <w:rPr>
          <w:color w:val="000000"/>
          <w:sz w:val="28"/>
          <w:szCs w:val="28"/>
        </w:rPr>
        <w:t>натурального топлива (без транспортировки) 15 920,58 тыс. руб. Затраты рассчитаны с учётом п. 28 Основ ценообразования.</w:t>
      </w:r>
    </w:p>
    <w:p w:rsidR="003D60FF" w:rsidRPr="003D60FF" w:rsidRDefault="003D60FF" w:rsidP="003D60FF">
      <w:pPr>
        <w:ind w:firstLine="709"/>
        <w:jc w:val="both"/>
        <w:rPr>
          <w:color w:val="000000"/>
          <w:sz w:val="28"/>
          <w:szCs w:val="28"/>
        </w:rPr>
      </w:pPr>
      <w:r w:rsidRPr="003D60FF">
        <w:rPr>
          <w:color w:val="000000"/>
          <w:sz w:val="28"/>
          <w:szCs w:val="28"/>
        </w:rPr>
        <w:t>Цена угля, принята на основании договора ОАО «СУЭК» № СУЭК-КУЗ-19/452С от 05.02.2019 г., на уровне – 1 123,70 руб./т (без НДС), без учета ж/д доставки.</w:t>
      </w:r>
    </w:p>
    <w:p w:rsidR="003D60FF" w:rsidRPr="003D60FF" w:rsidRDefault="003D60FF" w:rsidP="003D60FF">
      <w:pPr>
        <w:ind w:firstLine="709"/>
        <w:jc w:val="both"/>
        <w:rPr>
          <w:color w:val="000000"/>
          <w:sz w:val="28"/>
          <w:szCs w:val="28"/>
        </w:rPr>
      </w:pPr>
      <w:r w:rsidRPr="003D60FF">
        <w:rPr>
          <w:color w:val="000000"/>
          <w:sz w:val="28"/>
          <w:szCs w:val="28"/>
        </w:rPr>
        <w:t>Расходы на транспортировку автомобильным транспортом приняты по предложениям предприятия на уровне – 292,06 руб./т (без НДС), в пересчете на расчетно-нормативный объем котельного топлива и составили 4 166,82 тыс. руб.</w:t>
      </w:r>
    </w:p>
    <w:p w:rsidR="003D60FF" w:rsidRPr="003D60FF" w:rsidRDefault="003D60FF" w:rsidP="003D60FF">
      <w:pPr>
        <w:ind w:firstLine="709"/>
        <w:jc w:val="both"/>
        <w:rPr>
          <w:color w:val="000000"/>
          <w:sz w:val="28"/>
          <w:szCs w:val="28"/>
        </w:rPr>
      </w:pPr>
      <w:r w:rsidRPr="003D60FF">
        <w:rPr>
          <w:color w:val="000000"/>
          <w:sz w:val="28"/>
          <w:szCs w:val="28"/>
        </w:rPr>
        <w:t>Услуги ж/д транспорта приняты по договору ОАО «СУЭК» №СУЭК-КУЗ-19/452С от 05.02.2019 г., на уровне – 599,61 руб./т (без НДС) и составили 8495,14 тыс. руб., на расчетно-нормативный объем котельного топлива.</w:t>
      </w:r>
    </w:p>
    <w:p w:rsidR="003D60FF" w:rsidRPr="003D60FF" w:rsidRDefault="003D60FF" w:rsidP="003D60FF">
      <w:pPr>
        <w:ind w:firstLine="709"/>
        <w:jc w:val="both"/>
        <w:rPr>
          <w:color w:val="000000"/>
          <w:sz w:val="28"/>
          <w:szCs w:val="28"/>
        </w:rPr>
      </w:pPr>
      <w:r w:rsidRPr="003D60FF">
        <w:rPr>
          <w:color w:val="000000"/>
          <w:sz w:val="28"/>
          <w:szCs w:val="28"/>
        </w:rPr>
        <w:t>Расходы на погрузку-разгрузку угля приняты по договору с</w:t>
      </w:r>
      <w:r w:rsidRPr="003D60FF">
        <w:rPr>
          <w:color w:val="000000"/>
          <w:sz w:val="28"/>
          <w:szCs w:val="28"/>
        </w:rPr>
        <w:br/>
        <w:t>ООО «</w:t>
      </w:r>
      <w:proofErr w:type="spellStart"/>
      <w:r w:rsidRPr="003D60FF">
        <w:rPr>
          <w:color w:val="000000"/>
          <w:sz w:val="28"/>
          <w:szCs w:val="28"/>
        </w:rPr>
        <w:t>Кузбасстопливосбыт</w:t>
      </w:r>
      <w:proofErr w:type="spellEnd"/>
      <w:r w:rsidRPr="003D60FF">
        <w:rPr>
          <w:color w:val="000000"/>
          <w:sz w:val="28"/>
          <w:szCs w:val="28"/>
        </w:rPr>
        <w:t xml:space="preserve">» №5-УКТС-Мр от 05.02.2019 г., на уровне – 216,94 </w:t>
      </w:r>
      <w:r w:rsidRPr="003D60FF">
        <w:rPr>
          <w:color w:val="000000"/>
          <w:sz w:val="28"/>
          <w:szCs w:val="28"/>
        </w:rPr>
        <w:lastRenderedPageBreak/>
        <w:t>руб./т (без НДС), и составили 3095,14 тыс. руб., на расчетно-нормативный объем котельного топлива.</w:t>
      </w:r>
    </w:p>
    <w:p w:rsidR="003D60FF" w:rsidRPr="003D60FF" w:rsidRDefault="003D60FF" w:rsidP="003D60FF">
      <w:pPr>
        <w:ind w:firstLine="709"/>
        <w:jc w:val="both"/>
        <w:rPr>
          <w:color w:val="000000"/>
          <w:sz w:val="28"/>
          <w:szCs w:val="28"/>
        </w:rPr>
      </w:pPr>
      <w:r w:rsidRPr="003D60FF">
        <w:rPr>
          <w:color w:val="000000"/>
          <w:sz w:val="28"/>
          <w:szCs w:val="28"/>
        </w:rPr>
        <w:t>Таким образом, плановые затраты на доставку угля до котельных в 2019 году составили 15 757,22 тыс. руб., что на 5719,45 тыс. руб. выше заявленных предприятием (10 037,77 тыс. руб.). Корректировка расходов произошла из-за разницы в стоимости угля и стоимости доставки, а также предприятием не учтены затраты на ж/д доставку.</w:t>
      </w:r>
    </w:p>
    <w:p w:rsidR="003D60FF" w:rsidRPr="003D60FF" w:rsidRDefault="003D60FF" w:rsidP="003D60FF">
      <w:pPr>
        <w:ind w:firstLine="709"/>
        <w:jc w:val="both"/>
        <w:rPr>
          <w:color w:val="000000"/>
          <w:sz w:val="28"/>
          <w:szCs w:val="28"/>
        </w:rPr>
      </w:pPr>
      <w:r w:rsidRPr="003D60FF">
        <w:rPr>
          <w:color w:val="000000"/>
          <w:sz w:val="28"/>
          <w:szCs w:val="28"/>
        </w:rPr>
        <w:t>Итого экономически обоснованные «Расходы на топливо», с учётом транспортировки на 2019 год, по мнению экспертов, составят 31 677,80 тыс. руб., что на 2 478,52 тыс. руб. выше заявленных предприятием.</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2020 год составили 32 913,56 тыс. руб., в том числе стоимость натурального топлива – 16 573,32 тыс. руб.  К цене угля применен индекс дефлятор Минэкономразвития России по углю энергетическому на 2020 год – 104,1, к транспортным расходам применен индекс дефлятор Минэкономразвития России по транспорту на 2020 год – 103,7.</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2021 год составили 34197,42 тыс. руб., в том числе стоимость натурального топлива – 17236,26 тыс. руб. К цене угля применен индекс дефлятор Минэкономразвития России по углю энергетическому на 2021 год – 104,0, к транспортным расходам применен индекс дефлятор Минэкономразвития России по транспорту на 2021 год – 103,8.</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2022 год составили 35582,83 тыс. руб., в том числе стоимость натурального топлива – 17960,18 тыс. руб. К цене угля применен индекс дефлятор Минэкономразвития России по углю энергетическому на 2022 год – 104,2, к транспортным расходам применен индекс дефлятор Минэкономразвития России по транспорту на 2022 год – 103,9.</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2023 год составили 37042,40 тыс. руб., в том числе стоимость натурального топлива – 18732,47 тыс. руб.  К цене угля применен индекс дефлятор Минэкономразвития России по углю энергетическому на 2023 год – 104,3, к транспортным расходам применен индекс дефлятор Минэкономразвития России по транспорту на 2023 год – 103,9.</w:t>
      </w:r>
    </w:p>
    <w:p w:rsidR="003D60FF" w:rsidRPr="003D60FF" w:rsidRDefault="003D60FF" w:rsidP="003D60FF">
      <w:pPr>
        <w:ind w:firstLine="709"/>
        <w:jc w:val="both"/>
        <w:rPr>
          <w:color w:val="000000"/>
          <w:sz w:val="28"/>
          <w:szCs w:val="28"/>
        </w:rPr>
      </w:pPr>
      <w:r w:rsidRPr="003D60FF">
        <w:rPr>
          <w:color w:val="000000"/>
          <w:sz w:val="28"/>
          <w:szCs w:val="28"/>
        </w:rPr>
        <w:t>Сводная информация отражена в приложении 2 к данному экспертному заключению.</w:t>
      </w:r>
    </w:p>
    <w:p w:rsidR="003D60FF" w:rsidRPr="003D60FF" w:rsidRDefault="003D60FF" w:rsidP="003D60FF">
      <w:pPr>
        <w:ind w:firstLine="709"/>
        <w:jc w:val="both"/>
        <w:rPr>
          <w:color w:val="000000"/>
          <w:sz w:val="28"/>
          <w:szCs w:val="28"/>
        </w:rPr>
      </w:pPr>
    </w:p>
    <w:p w:rsidR="003D60FF" w:rsidRPr="003D60FF" w:rsidRDefault="003D60FF" w:rsidP="00CD3DB7">
      <w:pPr>
        <w:keepNext/>
        <w:numPr>
          <w:ilvl w:val="1"/>
          <w:numId w:val="13"/>
        </w:numPr>
        <w:spacing w:line="312" w:lineRule="auto"/>
        <w:ind w:left="1276" w:hanging="567"/>
        <w:jc w:val="both"/>
        <w:outlineLvl w:val="2"/>
        <w:rPr>
          <w:b/>
          <w:color w:val="000000"/>
          <w:sz w:val="28"/>
          <w:szCs w:val="28"/>
        </w:rPr>
      </w:pPr>
      <w:bookmarkStart w:id="179" w:name="_Toc1495989"/>
      <w:r w:rsidRPr="003D60FF">
        <w:rPr>
          <w:b/>
          <w:color w:val="000000"/>
          <w:sz w:val="28"/>
          <w:szCs w:val="28"/>
        </w:rPr>
        <w:t>Расходы на электроэнергию</w:t>
      </w:r>
      <w:bookmarkEnd w:id="179"/>
      <w:r w:rsidRPr="003D60FF">
        <w:rPr>
          <w:b/>
          <w:color w:val="000000"/>
          <w:sz w:val="28"/>
          <w:szCs w:val="28"/>
        </w:rPr>
        <w:t xml:space="preserve"> </w:t>
      </w:r>
    </w:p>
    <w:p w:rsidR="003D60FF" w:rsidRPr="003D60FF" w:rsidRDefault="003D60FF" w:rsidP="003D60FF">
      <w:pPr>
        <w:jc w:val="both"/>
        <w:rPr>
          <w:color w:val="000000"/>
          <w:szCs w:val="20"/>
        </w:rPr>
      </w:pP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 xml:space="preserve">Расходы на приобретение энергетических ресурсов определяются согласно п. 27 Методических указаний. </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Котельные ООО «Тепловик» потребляют электроэнергию на уровнях напряжения СН II и НН. Поставщиком электрической энергии для предприятия является ПАО «</w:t>
      </w:r>
      <w:proofErr w:type="spellStart"/>
      <w:r w:rsidRPr="003D60FF">
        <w:rPr>
          <w:color w:val="000000"/>
          <w:sz w:val="28"/>
          <w:szCs w:val="28"/>
        </w:rPr>
        <w:t>Кузбассэнергосбыт</w:t>
      </w:r>
      <w:proofErr w:type="spellEnd"/>
      <w:r w:rsidRPr="003D60FF">
        <w:rPr>
          <w:color w:val="000000"/>
          <w:sz w:val="28"/>
          <w:szCs w:val="28"/>
        </w:rPr>
        <w:t xml:space="preserve">» по договору (№ 350787 от 19.12.2018). Расчёт за потреблённую электрическую энергию производится по </w:t>
      </w:r>
      <w:proofErr w:type="spellStart"/>
      <w:r w:rsidRPr="003D60FF">
        <w:rPr>
          <w:color w:val="000000"/>
          <w:sz w:val="28"/>
          <w:szCs w:val="28"/>
        </w:rPr>
        <w:t>одноставочному</w:t>
      </w:r>
      <w:proofErr w:type="spellEnd"/>
      <w:r w:rsidRPr="003D60FF">
        <w:rPr>
          <w:color w:val="000000"/>
          <w:sz w:val="28"/>
          <w:szCs w:val="28"/>
        </w:rPr>
        <w:t xml:space="preserve"> тарифу.</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lastRenderedPageBreak/>
        <w:t xml:space="preserve">Предприятием на 2019 год заявлены расходы по статье в сумме 10 259,83 тыс. руб. на общий расчетный объем потребления электрической энергии в количестве 2349,09 тыс. </w:t>
      </w:r>
      <w:proofErr w:type="spellStart"/>
      <w:r w:rsidRPr="003D60FF">
        <w:rPr>
          <w:color w:val="000000"/>
          <w:sz w:val="28"/>
          <w:szCs w:val="28"/>
        </w:rPr>
        <w:t>кВтч</w:t>
      </w:r>
      <w:proofErr w:type="spellEnd"/>
      <w:r w:rsidRPr="003D60FF">
        <w:rPr>
          <w:color w:val="000000"/>
          <w:sz w:val="28"/>
          <w:szCs w:val="28"/>
        </w:rPr>
        <w:t>.</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 xml:space="preserve">При формировании баланса объёмов количества электроэнергии на </w:t>
      </w:r>
      <w:r w:rsidRPr="003D60FF">
        <w:rPr>
          <w:color w:val="000000"/>
          <w:sz w:val="28"/>
          <w:szCs w:val="28"/>
        </w:rPr>
        <w:br/>
        <w:t xml:space="preserve">2019 год, требуемой при производстве тепловой энергии, так как предприятием не представлено достаточных обоснований к заявленному объему, экспертами принят объем электроэнергии, исходя из фактически сложившихся объемов электрической энергии, в 2018 году, предыдущего оператора МУП «ЖКУ Мариинского района», в общем количестве 1810,88 тыс. </w:t>
      </w:r>
      <w:proofErr w:type="spellStart"/>
      <w:r w:rsidRPr="003D60FF">
        <w:rPr>
          <w:color w:val="000000"/>
          <w:sz w:val="28"/>
          <w:szCs w:val="28"/>
        </w:rPr>
        <w:t>кВтч</w:t>
      </w:r>
      <w:proofErr w:type="spellEnd"/>
      <w:r w:rsidRPr="003D60FF">
        <w:rPr>
          <w:color w:val="000000"/>
          <w:sz w:val="28"/>
          <w:szCs w:val="28"/>
        </w:rPr>
        <w:t>. Информация по уровням напряжения отражена в приложении 1.</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Эксперты считают целесообразным принять стоимость электроэнергии по факту 2018 года, (использована информация по фактически сложившейся стоимости электрической энергии по МУП «ЖКУ Мариинского района), с</w:t>
      </w:r>
      <w:r w:rsidRPr="003D60FF">
        <w:rPr>
          <w:color w:val="000000"/>
          <w:szCs w:val="20"/>
        </w:rPr>
        <w:t xml:space="preserve"> </w:t>
      </w:r>
      <w:r w:rsidRPr="003D60FF">
        <w:rPr>
          <w:color w:val="000000"/>
          <w:sz w:val="28"/>
          <w:szCs w:val="28"/>
        </w:rPr>
        <w:t>применением прогнозного индекса Минэкономразвития России на 2019 год «Обеспечение электрической энергией…» (опубликован 01.10.2018) - 105,9. Средний тариф покупки составит 5,046 руб./</w:t>
      </w:r>
      <w:proofErr w:type="spellStart"/>
      <w:r w:rsidRPr="003D60FF">
        <w:rPr>
          <w:color w:val="000000"/>
          <w:sz w:val="28"/>
          <w:szCs w:val="28"/>
        </w:rPr>
        <w:t>кВтч</w:t>
      </w:r>
      <w:proofErr w:type="spellEnd"/>
      <w:r w:rsidRPr="003D60FF">
        <w:rPr>
          <w:color w:val="000000"/>
          <w:sz w:val="28"/>
          <w:szCs w:val="28"/>
        </w:rPr>
        <w:t xml:space="preserve"> (без НДС). Тарифы на электрическую энергию по уровням напряжения отражены в приложении 1.</w:t>
      </w:r>
    </w:p>
    <w:p w:rsidR="003D60FF" w:rsidRPr="003D60FF" w:rsidRDefault="003D60FF" w:rsidP="003D60FF">
      <w:pPr>
        <w:ind w:firstLine="709"/>
        <w:jc w:val="both"/>
        <w:rPr>
          <w:color w:val="000000"/>
          <w:sz w:val="28"/>
          <w:szCs w:val="28"/>
        </w:rPr>
      </w:pPr>
      <w:r w:rsidRPr="003D60FF">
        <w:rPr>
          <w:color w:val="000000"/>
          <w:sz w:val="28"/>
          <w:szCs w:val="28"/>
        </w:rPr>
        <w:t>Скорректированные расходы по статье на 2018</w:t>
      </w:r>
      <w:r w:rsidRPr="003D60FF">
        <w:rPr>
          <w:b/>
          <w:color w:val="000000"/>
          <w:sz w:val="28"/>
          <w:szCs w:val="28"/>
        </w:rPr>
        <w:t xml:space="preserve"> </w:t>
      </w:r>
      <w:r w:rsidRPr="003D60FF">
        <w:rPr>
          <w:color w:val="000000"/>
          <w:sz w:val="28"/>
          <w:szCs w:val="28"/>
        </w:rPr>
        <w:t>год, по мнению экспертов, составят 51 692,25 тыс. руб., что на 3247,60 тыс. руб. меньше заявленных предприятием (приложение 2).</w:t>
      </w:r>
    </w:p>
    <w:p w:rsidR="003D60FF" w:rsidRPr="003D60FF" w:rsidRDefault="003D60FF" w:rsidP="003D60FF">
      <w:pPr>
        <w:tabs>
          <w:tab w:val="left" w:pos="1890"/>
        </w:tabs>
        <w:ind w:firstLine="720"/>
        <w:jc w:val="both"/>
        <w:rPr>
          <w:color w:val="000000"/>
          <w:sz w:val="28"/>
          <w:szCs w:val="28"/>
        </w:rPr>
      </w:pPr>
      <w:r w:rsidRPr="003D60FF">
        <w:rPr>
          <w:color w:val="000000"/>
          <w:sz w:val="28"/>
          <w:szCs w:val="28"/>
        </w:rPr>
        <w:t xml:space="preserve">Стоимость электроэнергии на 2019 год рассчитана экспертами в соответствии с </w:t>
      </w:r>
      <w:proofErr w:type="spellStart"/>
      <w:r w:rsidRPr="003D60FF">
        <w:rPr>
          <w:color w:val="000000"/>
          <w:sz w:val="28"/>
          <w:szCs w:val="28"/>
        </w:rPr>
        <w:t>пп</w:t>
      </w:r>
      <w:proofErr w:type="spellEnd"/>
      <w:r w:rsidRPr="003D60FF">
        <w:rPr>
          <w:color w:val="000000"/>
          <w:sz w:val="28"/>
          <w:szCs w:val="28"/>
        </w:rPr>
        <w:t>. в) п. 28 и п. 31 Основ ценообразования, исходя из плановых расходов на 2018 год, с учетом роста цен на электроэнергию 2019г. Минэкономразвития РФ «Обеспечение электрической энергией…» (опубликован 01.10.2018) - 105,9. Всего расходы на электроэнергию, на 2019 год составят 54 742,09 тыс. руб., со средним тарифом покупки 3,718 руб./</w:t>
      </w:r>
      <w:proofErr w:type="spellStart"/>
      <w:r w:rsidRPr="003D60FF">
        <w:rPr>
          <w:color w:val="000000"/>
          <w:sz w:val="28"/>
          <w:szCs w:val="28"/>
        </w:rPr>
        <w:t>кВтч</w:t>
      </w:r>
      <w:proofErr w:type="spellEnd"/>
      <w:r w:rsidRPr="003D60FF">
        <w:rPr>
          <w:color w:val="000000"/>
          <w:sz w:val="28"/>
          <w:szCs w:val="28"/>
        </w:rPr>
        <w:t xml:space="preserve"> (без НДС). Тарифы на 2019 год по уровням напряжения и мощности отражены в </w:t>
      </w:r>
      <w:r w:rsidRPr="003D60FF">
        <w:rPr>
          <w:color w:val="000000"/>
          <w:sz w:val="28"/>
          <w:szCs w:val="28"/>
        </w:rPr>
        <w:br/>
        <w:t xml:space="preserve">приложении 1. </w:t>
      </w:r>
    </w:p>
    <w:p w:rsidR="003D60FF" w:rsidRPr="003D60FF" w:rsidRDefault="003D60FF" w:rsidP="003D60FF">
      <w:pPr>
        <w:tabs>
          <w:tab w:val="left" w:pos="1890"/>
        </w:tabs>
        <w:ind w:firstLine="720"/>
        <w:jc w:val="both"/>
        <w:rPr>
          <w:color w:val="000000"/>
          <w:sz w:val="28"/>
          <w:szCs w:val="28"/>
        </w:rPr>
      </w:pPr>
      <w:r w:rsidRPr="003D60FF">
        <w:rPr>
          <w:color w:val="000000"/>
          <w:sz w:val="28"/>
          <w:szCs w:val="28"/>
        </w:rPr>
        <w:t>Расходы по статье на 2019 год составили 9138,18 тыс. руб. (приложение 1).</w:t>
      </w:r>
    </w:p>
    <w:p w:rsidR="003D60FF" w:rsidRPr="003D60FF" w:rsidRDefault="003D60FF" w:rsidP="003D60FF">
      <w:pPr>
        <w:ind w:firstLine="709"/>
        <w:jc w:val="both"/>
        <w:rPr>
          <w:snapToGrid w:val="0"/>
          <w:color w:val="000000"/>
          <w:sz w:val="28"/>
          <w:szCs w:val="28"/>
        </w:rPr>
      </w:pPr>
      <w:r w:rsidRPr="003D60FF">
        <w:rPr>
          <w:snapToGrid w:val="0"/>
          <w:color w:val="000000"/>
          <w:sz w:val="28"/>
          <w:szCs w:val="28"/>
        </w:rPr>
        <w:t>Корректировка по статье на 2019 год, относительно предложений предприятия, в сторону снижения составила – 1 121,65 тыс. руб., в связи с применением индекса роста цен отличного от предложений предприятия, а также меньшего объема электроэнергии от предложений предприятия.</w:t>
      </w:r>
    </w:p>
    <w:p w:rsidR="003D60FF" w:rsidRPr="003D60FF" w:rsidRDefault="003D60FF" w:rsidP="003D60FF">
      <w:pPr>
        <w:tabs>
          <w:tab w:val="left" w:pos="426"/>
          <w:tab w:val="left" w:pos="1418"/>
          <w:tab w:val="left" w:pos="1560"/>
        </w:tabs>
        <w:ind w:firstLine="709"/>
        <w:jc w:val="both"/>
        <w:rPr>
          <w:color w:val="000000"/>
          <w:sz w:val="28"/>
          <w:szCs w:val="28"/>
        </w:rPr>
      </w:pPr>
      <w:r w:rsidRPr="003D60FF">
        <w:rPr>
          <w:color w:val="000000"/>
          <w:sz w:val="28"/>
          <w:szCs w:val="28"/>
        </w:rPr>
        <w:t xml:space="preserve">Расходы по статье на 2020 год составили 9521,98 тыс. руб. Стоимость электроэнергии принята на уровне предыдущего года долгосрочного </w:t>
      </w:r>
      <w:proofErr w:type="gramStart"/>
      <w:r w:rsidRPr="003D60FF">
        <w:rPr>
          <w:color w:val="000000"/>
          <w:sz w:val="28"/>
          <w:szCs w:val="28"/>
        </w:rPr>
        <w:t>периода  с</w:t>
      </w:r>
      <w:proofErr w:type="gramEnd"/>
      <w:r w:rsidRPr="003D60FF">
        <w:rPr>
          <w:color w:val="000000"/>
          <w:sz w:val="28"/>
          <w:szCs w:val="28"/>
        </w:rPr>
        <w:t xml:space="preserve"> учетом индекса дефлятора Минэкономразвития России </w:t>
      </w:r>
      <w:r w:rsidRPr="003D60FF">
        <w:rPr>
          <w:snapToGrid w:val="0"/>
          <w:color w:val="000000"/>
          <w:sz w:val="28"/>
          <w:szCs w:val="28"/>
        </w:rPr>
        <w:t xml:space="preserve">«Обеспечение электрической энергией…» </w:t>
      </w:r>
      <w:r w:rsidRPr="003D60FF">
        <w:rPr>
          <w:color w:val="000000"/>
          <w:sz w:val="28"/>
          <w:szCs w:val="28"/>
        </w:rPr>
        <w:t>на 2020 год – 104,2.</w:t>
      </w:r>
    </w:p>
    <w:p w:rsidR="003D60FF" w:rsidRPr="003D60FF" w:rsidRDefault="003D60FF" w:rsidP="003D60FF">
      <w:pPr>
        <w:tabs>
          <w:tab w:val="left" w:pos="426"/>
          <w:tab w:val="left" w:pos="1418"/>
          <w:tab w:val="left" w:pos="1560"/>
        </w:tabs>
        <w:ind w:firstLine="709"/>
        <w:jc w:val="both"/>
        <w:rPr>
          <w:color w:val="000000"/>
          <w:sz w:val="28"/>
          <w:szCs w:val="28"/>
        </w:rPr>
      </w:pPr>
      <w:r w:rsidRPr="003D60FF">
        <w:rPr>
          <w:color w:val="000000"/>
          <w:sz w:val="28"/>
          <w:szCs w:val="28"/>
        </w:rPr>
        <w:t xml:space="preserve">Расходы по статье на 2021 год составили 9902,86 тыс. руб. Стоимость электроэнергии принята на уровне предыдущего года долгосрочного </w:t>
      </w:r>
      <w:proofErr w:type="gramStart"/>
      <w:r w:rsidRPr="003D60FF">
        <w:rPr>
          <w:color w:val="000000"/>
          <w:sz w:val="28"/>
          <w:szCs w:val="28"/>
        </w:rPr>
        <w:t>периода  с</w:t>
      </w:r>
      <w:proofErr w:type="gramEnd"/>
      <w:r w:rsidRPr="003D60FF">
        <w:rPr>
          <w:color w:val="000000"/>
          <w:sz w:val="28"/>
          <w:szCs w:val="28"/>
        </w:rPr>
        <w:t xml:space="preserve"> учетом индекса дефлятора Минэкономразвития России </w:t>
      </w:r>
      <w:r w:rsidRPr="003D60FF">
        <w:rPr>
          <w:snapToGrid w:val="0"/>
          <w:color w:val="000000"/>
          <w:sz w:val="28"/>
          <w:szCs w:val="28"/>
        </w:rPr>
        <w:t xml:space="preserve">«Обеспечение электрической энергией…» </w:t>
      </w:r>
      <w:r w:rsidRPr="003D60FF">
        <w:rPr>
          <w:color w:val="000000"/>
          <w:sz w:val="28"/>
          <w:szCs w:val="28"/>
        </w:rPr>
        <w:t>на 2021 год – 104,0.</w:t>
      </w:r>
    </w:p>
    <w:p w:rsidR="003D60FF" w:rsidRPr="003D60FF" w:rsidRDefault="003D60FF" w:rsidP="003D60FF">
      <w:pPr>
        <w:tabs>
          <w:tab w:val="left" w:pos="1890"/>
        </w:tabs>
        <w:ind w:firstLine="720"/>
        <w:jc w:val="both"/>
        <w:rPr>
          <w:snapToGrid w:val="0"/>
          <w:color w:val="000000"/>
          <w:sz w:val="28"/>
          <w:szCs w:val="28"/>
        </w:rPr>
      </w:pPr>
      <w:r w:rsidRPr="003D60FF">
        <w:rPr>
          <w:snapToGrid w:val="0"/>
          <w:color w:val="000000"/>
          <w:sz w:val="28"/>
          <w:szCs w:val="28"/>
        </w:rPr>
        <w:t xml:space="preserve">Расходы по статье на 2022 год составили 10298,97 тыс. руб. Стоимость электроэнергии принята на уровне предыдущего года долгосрочного периода с </w:t>
      </w:r>
      <w:r w:rsidRPr="003D60FF">
        <w:rPr>
          <w:snapToGrid w:val="0"/>
          <w:color w:val="000000"/>
          <w:sz w:val="28"/>
          <w:szCs w:val="28"/>
        </w:rPr>
        <w:lastRenderedPageBreak/>
        <w:t>учетом индекса дефлятора Минэкономразвития России «Обеспечение электрической энергией…» на 2022 год – 104,0.</w:t>
      </w:r>
    </w:p>
    <w:p w:rsidR="003D60FF" w:rsidRPr="003D60FF" w:rsidRDefault="003D60FF" w:rsidP="003D60FF">
      <w:pPr>
        <w:tabs>
          <w:tab w:val="left" w:pos="1890"/>
        </w:tabs>
        <w:ind w:firstLine="720"/>
        <w:jc w:val="both"/>
        <w:rPr>
          <w:snapToGrid w:val="0"/>
          <w:color w:val="000000"/>
          <w:sz w:val="28"/>
          <w:szCs w:val="28"/>
        </w:rPr>
      </w:pPr>
      <w:r w:rsidRPr="003D60FF">
        <w:rPr>
          <w:snapToGrid w:val="0"/>
          <w:color w:val="000000"/>
          <w:sz w:val="28"/>
          <w:szCs w:val="28"/>
        </w:rPr>
        <w:t xml:space="preserve">Расходы по статье на 2023 год составили 10700,63 тыс. руб. Стоимость электроэнергии принята на уровне предыдущего года </w:t>
      </w:r>
    </w:p>
    <w:p w:rsidR="003D60FF" w:rsidRPr="003D60FF" w:rsidRDefault="003D60FF" w:rsidP="003D60FF">
      <w:pPr>
        <w:tabs>
          <w:tab w:val="left" w:pos="1890"/>
        </w:tabs>
        <w:jc w:val="both"/>
        <w:rPr>
          <w:snapToGrid w:val="0"/>
          <w:color w:val="000000"/>
          <w:sz w:val="28"/>
          <w:szCs w:val="28"/>
        </w:rPr>
      </w:pPr>
      <w:r w:rsidRPr="003D60FF">
        <w:rPr>
          <w:snapToGrid w:val="0"/>
          <w:color w:val="000000"/>
          <w:sz w:val="28"/>
          <w:szCs w:val="28"/>
        </w:rPr>
        <w:t>долгосрочного периода с учетом индекса дефлятора Минэкономразвития России «Обеспечение электрической энергией…» на 2023 год – 103,9.</w:t>
      </w:r>
    </w:p>
    <w:p w:rsidR="003D60FF" w:rsidRPr="003D60FF" w:rsidRDefault="003D60FF" w:rsidP="003D60FF">
      <w:pPr>
        <w:ind w:firstLine="709"/>
        <w:jc w:val="both"/>
        <w:rPr>
          <w:color w:val="000000"/>
          <w:sz w:val="28"/>
          <w:szCs w:val="28"/>
        </w:rPr>
      </w:pPr>
      <w:r w:rsidRPr="003D60FF">
        <w:rPr>
          <w:color w:val="000000"/>
          <w:sz w:val="28"/>
          <w:szCs w:val="28"/>
        </w:rPr>
        <w:t>Сводная информация отражена в приложении 2 к данному экспертному заключению.</w:t>
      </w:r>
    </w:p>
    <w:p w:rsidR="003D60FF" w:rsidRPr="003D60FF" w:rsidRDefault="003D60FF" w:rsidP="003D60FF">
      <w:pPr>
        <w:ind w:firstLine="709"/>
        <w:jc w:val="both"/>
        <w:rPr>
          <w:color w:val="000000"/>
          <w:sz w:val="28"/>
          <w:szCs w:val="28"/>
        </w:rPr>
      </w:pPr>
    </w:p>
    <w:p w:rsidR="003D60FF" w:rsidRPr="003D60FF" w:rsidRDefault="003D60FF" w:rsidP="00CD3DB7">
      <w:pPr>
        <w:keepNext/>
        <w:numPr>
          <w:ilvl w:val="1"/>
          <w:numId w:val="13"/>
        </w:numPr>
        <w:spacing w:line="312" w:lineRule="auto"/>
        <w:ind w:left="1276" w:hanging="567"/>
        <w:jc w:val="both"/>
        <w:outlineLvl w:val="2"/>
        <w:rPr>
          <w:b/>
          <w:color w:val="000000"/>
          <w:sz w:val="28"/>
          <w:szCs w:val="28"/>
        </w:rPr>
      </w:pPr>
      <w:bookmarkStart w:id="180" w:name="_Toc1495990"/>
      <w:r w:rsidRPr="003D60FF">
        <w:rPr>
          <w:b/>
          <w:color w:val="000000"/>
          <w:sz w:val="28"/>
          <w:szCs w:val="28"/>
        </w:rPr>
        <w:t>Расходы на холодную воду</w:t>
      </w:r>
      <w:bookmarkEnd w:id="180"/>
    </w:p>
    <w:p w:rsidR="003D60FF" w:rsidRPr="003D60FF" w:rsidRDefault="003D60FF" w:rsidP="003D60FF">
      <w:pPr>
        <w:jc w:val="both"/>
        <w:rPr>
          <w:sz w:val="28"/>
          <w:szCs w:val="28"/>
        </w:rPr>
      </w:pPr>
    </w:p>
    <w:p w:rsidR="003D60FF" w:rsidRPr="003D60FF" w:rsidRDefault="003D60FF" w:rsidP="003D60FF">
      <w:pPr>
        <w:ind w:firstLine="709"/>
        <w:jc w:val="both"/>
        <w:rPr>
          <w:color w:val="000000"/>
          <w:sz w:val="28"/>
          <w:szCs w:val="28"/>
        </w:rPr>
      </w:pPr>
      <w:r w:rsidRPr="003D60FF">
        <w:rPr>
          <w:color w:val="000000"/>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rsidR="003D60FF" w:rsidRPr="003D60FF" w:rsidRDefault="003D60FF" w:rsidP="003D60FF">
      <w:pPr>
        <w:ind w:firstLine="709"/>
        <w:jc w:val="both"/>
        <w:rPr>
          <w:color w:val="000000"/>
          <w:sz w:val="32"/>
          <w:szCs w:val="32"/>
          <w:u w:val="single"/>
        </w:rPr>
      </w:pPr>
      <w:r w:rsidRPr="003D60FF">
        <w:rPr>
          <w:color w:val="000000"/>
          <w:sz w:val="28"/>
          <w:szCs w:val="28"/>
        </w:rPr>
        <w:t>Предприятием на 2019 год заявлены расходы по статье в сумме</w:t>
      </w:r>
      <w:r w:rsidRPr="003D60FF">
        <w:rPr>
          <w:color w:val="000000"/>
          <w:sz w:val="28"/>
          <w:szCs w:val="28"/>
        </w:rPr>
        <w:br/>
        <w:t>225,36 тыс. руб. на общее количество воды 6,19 тыс. м</w:t>
      </w:r>
      <w:r w:rsidRPr="003D60FF">
        <w:rPr>
          <w:color w:val="000000"/>
          <w:sz w:val="28"/>
          <w:szCs w:val="28"/>
          <w:vertAlign w:val="superscript"/>
        </w:rPr>
        <w:t>3</w:t>
      </w:r>
      <w:r w:rsidRPr="003D60FF">
        <w:rPr>
          <w:color w:val="000000"/>
          <w:sz w:val="28"/>
          <w:szCs w:val="28"/>
        </w:rPr>
        <w:t xml:space="preserve"> (потери теплоносителя). Поставщиком ресурса является МУП «ЖКУ Мариинского муниципального района», договор № 3-в от 01.01.2019 г.</w:t>
      </w:r>
    </w:p>
    <w:p w:rsidR="003D60FF" w:rsidRPr="003D60FF" w:rsidRDefault="003D60FF" w:rsidP="003D60FF">
      <w:pPr>
        <w:ind w:firstLine="709"/>
        <w:jc w:val="both"/>
        <w:rPr>
          <w:color w:val="000000"/>
          <w:sz w:val="28"/>
          <w:szCs w:val="28"/>
        </w:rPr>
      </w:pPr>
      <w:r w:rsidRPr="003D60FF">
        <w:rPr>
          <w:color w:val="000000"/>
          <w:sz w:val="28"/>
          <w:szCs w:val="28"/>
        </w:rPr>
        <w:t>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В объеме холодной воды, используемой в процессе выработки тепловой энергии, экспертами учтена вода на технологические нужды в объеме потерь сетевой воды (полуторный объем заполнения сети и утечки через запорную арматуру, объем воды на наполнение систем отопления и вентиляции абонентов) и воды требуемой предприятию на собственные хозяйственно-бытовые нужды (душевые сетки), в количестве 11,71 тыс. м</w:t>
      </w:r>
      <w:r w:rsidRPr="003D60FF">
        <w:rPr>
          <w:color w:val="000000"/>
          <w:sz w:val="28"/>
          <w:szCs w:val="28"/>
          <w:vertAlign w:val="superscript"/>
        </w:rPr>
        <w:t>3</w:t>
      </w:r>
      <w:r w:rsidRPr="003D60FF">
        <w:rPr>
          <w:color w:val="000000"/>
          <w:sz w:val="28"/>
          <w:szCs w:val="28"/>
        </w:rPr>
        <w:t>.</w:t>
      </w:r>
    </w:p>
    <w:p w:rsidR="003D60FF" w:rsidRPr="003D60FF" w:rsidRDefault="003D60FF" w:rsidP="003D60FF">
      <w:pPr>
        <w:ind w:firstLine="709"/>
        <w:jc w:val="both"/>
        <w:rPr>
          <w:color w:val="000000"/>
          <w:sz w:val="28"/>
          <w:szCs w:val="28"/>
        </w:rPr>
      </w:pPr>
      <w:r w:rsidRPr="003D60FF">
        <w:rPr>
          <w:color w:val="000000"/>
          <w:sz w:val="28"/>
          <w:szCs w:val="28"/>
        </w:rPr>
        <w:t>Стоимость воды принята согласно постановлению РЭК КО от 17.12.2018</w:t>
      </w:r>
      <w:r w:rsidRPr="003D60FF">
        <w:rPr>
          <w:color w:val="000000"/>
          <w:sz w:val="28"/>
          <w:szCs w:val="28"/>
        </w:rPr>
        <w:br/>
        <w:t>№ 543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 со среднегодовым тарифом в размере 38,26 руб. м</w:t>
      </w:r>
      <w:r w:rsidRPr="003D60FF">
        <w:rPr>
          <w:color w:val="000000"/>
          <w:sz w:val="28"/>
          <w:szCs w:val="28"/>
          <w:vertAlign w:val="superscript"/>
        </w:rPr>
        <w:t>3</w:t>
      </w:r>
      <w:r w:rsidRPr="003D60FF">
        <w:rPr>
          <w:color w:val="000000"/>
          <w:sz w:val="28"/>
          <w:szCs w:val="28"/>
        </w:rPr>
        <w:t xml:space="preserve">. </w:t>
      </w:r>
    </w:p>
    <w:p w:rsidR="003D60FF" w:rsidRPr="003D60FF" w:rsidRDefault="003D60FF" w:rsidP="003D60FF">
      <w:pPr>
        <w:ind w:firstLine="709"/>
        <w:jc w:val="both"/>
        <w:rPr>
          <w:color w:val="000000"/>
          <w:sz w:val="28"/>
          <w:szCs w:val="28"/>
        </w:rPr>
      </w:pPr>
      <w:r w:rsidRPr="003D60FF">
        <w:rPr>
          <w:color w:val="000000"/>
          <w:sz w:val="28"/>
          <w:szCs w:val="28"/>
        </w:rPr>
        <w:t>Таким образом, расходы на приобретение холодной воды на 2019 год, эксперты предлагают учесть в размере 448,04 тыс. руб., что на 222,68 тыс. руб. выше заявленных предприятием (приложение 2).</w:t>
      </w:r>
    </w:p>
    <w:p w:rsidR="003D60FF" w:rsidRPr="003D60FF" w:rsidRDefault="003D60FF" w:rsidP="003D60FF">
      <w:pPr>
        <w:ind w:firstLine="709"/>
        <w:jc w:val="both"/>
        <w:rPr>
          <w:color w:val="000000"/>
          <w:sz w:val="28"/>
          <w:szCs w:val="28"/>
        </w:rPr>
      </w:pPr>
      <w:r w:rsidRPr="003D60FF">
        <w:rPr>
          <w:color w:val="000000"/>
          <w:sz w:val="28"/>
          <w:szCs w:val="28"/>
        </w:rPr>
        <w:t>Корректировка произошла за счет учтенного экспертами объема воды на хозяйственно-бытовые нужды (душевые сетки) предприятия, а также стоимости холодной воды.</w:t>
      </w:r>
    </w:p>
    <w:p w:rsidR="003D60FF" w:rsidRPr="003D60FF" w:rsidRDefault="003D60FF" w:rsidP="003D60FF">
      <w:pPr>
        <w:ind w:firstLine="709"/>
        <w:jc w:val="both"/>
        <w:rPr>
          <w:color w:val="000000"/>
          <w:sz w:val="28"/>
          <w:szCs w:val="28"/>
        </w:rPr>
      </w:pPr>
      <w:r w:rsidRPr="003D60FF">
        <w:rPr>
          <w:color w:val="000000"/>
          <w:sz w:val="28"/>
          <w:szCs w:val="28"/>
        </w:rPr>
        <w:t xml:space="preserve">Расходы по статье на 2020 год составили 465,96 тыс. руб. Стоимость воды принята на уровне предыдущего года долгосрочного периода (в среднем за год) </w:t>
      </w:r>
      <w:r w:rsidRPr="003D60FF">
        <w:rPr>
          <w:color w:val="000000"/>
          <w:sz w:val="28"/>
          <w:szCs w:val="28"/>
        </w:rPr>
        <w:lastRenderedPageBreak/>
        <w:t>с учетом индекса дефлятора Минэкономразвития России «Водоснабжение…» на 2020 год – 104,0.</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2021 год составили 484,60 тыс. руб. Стоимость воды принята на уровне предыдущего года долгосрочного периода (в среднем за год) с учетом индекса дефлятора Минэкономразвития России «Водоснабжение…» на 2021 год – 104,0.</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2022 год составили 503,98 тыс. руб. Стоимость воды принята на уровне предыдущего года долгосрочного периода (в среднем за год) с учетом индекса дефлятора Минэкономразвития России «Водоснабжение…» на 2022 год – 104,0.</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2023 год составили 524,14 тыс. руб. Стоимость воды принята на уровне предыдущего года долгосрочного периода (в среднем за год) с учетом индекса дефлятора Минэкономразвития России «Водоснабжение…» на 2023 год – 104,0.</w:t>
      </w:r>
    </w:p>
    <w:p w:rsidR="003D60FF" w:rsidRPr="003D60FF" w:rsidRDefault="003D60FF" w:rsidP="003D60FF">
      <w:pPr>
        <w:ind w:firstLine="709"/>
        <w:jc w:val="both"/>
        <w:rPr>
          <w:color w:val="000000"/>
          <w:sz w:val="28"/>
          <w:szCs w:val="28"/>
        </w:rPr>
      </w:pPr>
    </w:p>
    <w:p w:rsidR="003D60FF" w:rsidRPr="003D60FF" w:rsidRDefault="003D60FF" w:rsidP="00CD3DB7">
      <w:pPr>
        <w:keepNext/>
        <w:numPr>
          <w:ilvl w:val="1"/>
          <w:numId w:val="13"/>
        </w:numPr>
        <w:spacing w:line="312" w:lineRule="auto"/>
        <w:ind w:left="1418" w:hanging="709"/>
        <w:jc w:val="both"/>
        <w:outlineLvl w:val="2"/>
        <w:rPr>
          <w:b/>
          <w:snapToGrid w:val="0"/>
          <w:color w:val="000000"/>
          <w:sz w:val="28"/>
          <w:szCs w:val="28"/>
          <w:lang w:eastAsia="en-US"/>
        </w:rPr>
      </w:pPr>
      <w:bookmarkStart w:id="181" w:name="_Toc1495991"/>
      <w:r w:rsidRPr="003D60FF">
        <w:rPr>
          <w:b/>
          <w:snapToGrid w:val="0"/>
          <w:color w:val="000000"/>
          <w:sz w:val="28"/>
          <w:szCs w:val="28"/>
          <w:lang w:eastAsia="en-US"/>
        </w:rPr>
        <w:t>Расходы на стоки</w:t>
      </w:r>
      <w:bookmarkEnd w:id="181"/>
    </w:p>
    <w:p w:rsidR="003D60FF" w:rsidRPr="003D60FF" w:rsidRDefault="003D60FF" w:rsidP="00524B62">
      <w:pPr>
        <w:jc w:val="both"/>
        <w:rPr>
          <w:szCs w:val="20"/>
          <w:lang w:eastAsia="en-US"/>
        </w:rPr>
      </w:pPr>
    </w:p>
    <w:p w:rsidR="003D60FF" w:rsidRPr="003D60FF" w:rsidRDefault="003D60FF" w:rsidP="003D60FF">
      <w:pPr>
        <w:ind w:firstLine="709"/>
        <w:jc w:val="both"/>
        <w:rPr>
          <w:color w:val="000000"/>
          <w:sz w:val="28"/>
          <w:szCs w:val="28"/>
        </w:rPr>
      </w:pPr>
      <w:r w:rsidRPr="003D60FF">
        <w:rPr>
          <w:color w:val="000000"/>
          <w:sz w:val="28"/>
          <w:szCs w:val="28"/>
        </w:rPr>
        <w:t>Предприятием заявлены расходы по статье в сумме 150,34 тыс. руб. при объеме стоков 6,19 тыс. м</w:t>
      </w:r>
      <w:r w:rsidRPr="003D60FF">
        <w:rPr>
          <w:color w:val="000000"/>
          <w:sz w:val="28"/>
          <w:szCs w:val="28"/>
          <w:vertAlign w:val="superscript"/>
        </w:rPr>
        <w:t>3</w:t>
      </w:r>
      <w:r w:rsidRPr="003D60FF">
        <w:rPr>
          <w:color w:val="000000"/>
          <w:sz w:val="28"/>
          <w:szCs w:val="28"/>
        </w:rPr>
        <w:t>.</w:t>
      </w:r>
    </w:p>
    <w:p w:rsidR="003D60FF" w:rsidRPr="003D60FF" w:rsidRDefault="003D60FF" w:rsidP="003D60FF">
      <w:pPr>
        <w:ind w:firstLine="709"/>
        <w:jc w:val="both"/>
        <w:rPr>
          <w:color w:val="000000"/>
          <w:sz w:val="28"/>
          <w:szCs w:val="28"/>
        </w:rPr>
      </w:pPr>
      <w:r w:rsidRPr="003D60FF">
        <w:rPr>
          <w:color w:val="000000"/>
          <w:sz w:val="28"/>
          <w:szCs w:val="28"/>
        </w:rPr>
        <w:t>Прием сточных вод осуществляет МУП «ЖКУ Мариинского муниципального района», договор № 3-во от 01.01.2019 г.</w:t>
      </w:r>
    </w:p>
    <w:p w:rsidR="003D60FF" w:rsidRPr="003D60FF" w:rsidRDefault="003D60FF" w:rsidP="003D60FF">
      <w:pPr>
        <w:tabs>
          <w:tab w:val="left" w:pos="1890"/>
        </w:tabs>
        <w:ind w:firstLine="720"/>
        <w:jc w:val="both"/>
        <w:rPr>
          <w:snapToGrid w:val="0"/>
          <w:color w:val="000000"/>
          <w:sz w:val="28"/>
          <w:szCs w:val="28"/>
        </w:rPr>
      </w:pPr>
      <w:r w:rsidRPr="003D60FF">
        <w:rPr>
          <w:snapToGrid w:val="0"/>
          <w:color w:val="000000"/>
          <w:sz w:val="28"/>
          <w:szCs w:val="28"/>
        </w:rPr>
        <w:t>Экспертами приняты в расчёт стоки в объёме 5,52 тыс. м</w:t>
      </w:r>
      <w:r w:rsidRPr="003D60FF">
        <w:rPr>
          <w:snapToGrid w:val="0"/>
          <w:color w:val="000000"/>
          <w:sz w:val="28"/>
          <w:szCs w:val="28"/>
          <w:vertAlign w:val="superscript"/>
        </w:rPr>
        <w:t>3</w:t>
      </w:r>
      <w:r w:rsidRPr="003D60FF">
        <w:rPr>
          <w:snapToGrid w:val="0"/>
          <w:color w:val="000000"/>
          <w:sz w:val="28"/>
          <w:szCs w:val="28"/>
        </w:rPr>
        <w:t>, включающие объём стоков от хозяйственно бытовых нужд.</w:t>
      </w:r>
    </w:p>
    <w:p w:rsidR="003D60FF" w:rsidRPr="003D60FF" w:rsidRDefault="003D60FF" w:rsidP="003D60FF">
      <w:pPr>
        <w:tabs>
          <w:tab w:val="left" w:pos="1890"/>
        </w:tabs>
        <w:ind w:firstLine="720"/>
        <w:jc w:val="both"/>
        <w:rPr>
          <w:snapToGrid w:val="0"/>
          <w:color w:val="000000"/>
          <w:sz w:val="28"/>
          <w:szCs w:val="28"/>
        </w:rPr>
      </w:pPr>
      <w:r w:rsidRPr="003D60FF">
        <w:rPr>
          <w:snapToGrid w:val="0"/>
          <w:color w:val="000000"/>
          <w:sz w:val="28"/>
          <w:szCs w:val="28"/>
        </w:rPr>
        <w:t>Стоимость 1 м³ сточных вод принята экспертами по постановлению РЭК КО от 17.12.2018 № 543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 со среднегодовым тарифом в размере 56,61 руб. м</w:t>
      </w:r>
      <w:r w:rsidRPr="003D60FF">
        <w:rPr>
          <w:snapToGrid w:val="0"/>
          <w:color w:val="000000"/>
          <w:sz w:val="28"/>
          <w:szCs w:val="28"/>
          <w:vertAlign w:val="superscript"/>
        </w:rPr>
        <w:t>3</w:t>
      </w:r>
      <w:r w:rsidRPr="003D60FF">
        <w:rPr>
          <w:snapToGrid w:val="0"/>
          <w:color w:val="000000"/>
          <w:sz w:val="28"/>
          <w:szCs w:val="28"/>
        </w:rPr>
        <w:t>.</w:t>
      </w:r>
    </w:p>
    <w:p w:rsidR="003D60FF" w:rsidRPr="003D60FF" w:rsidRDefault="003D60FF" w:rsidP="003D60FF">
      <w:pPr>
        <w:tabs>
          <w:tab w:val="left" w:pos="1890"/>
        </w:tabs>
        <w:ind w:firstLine="720"/>
        <w:jc w:val="both"/>
        <w:rPr>
          <w:snapToGrid w:val="0"/>
          <w:color w:val="000000"/>
          <w:sz w:val="28"/>
          <w:szCs w:val="28"/>
        </w:rPr>
      </w:pPr>
      <w:r w:rsidRPr="003D60FF">
        <w:rPr>
          <w:snapToGrid w:val="0"/>
          <w:color w:val="000000"/>
          <w:sz w:val="28"/>
          <w:szCs w:val="28"/>
        </w:rPr>
        <w:t xml:space="preserve">Всего расходы по водоотведению на 2019 год, по расчёту экспертов, составят 312,57 тыс. руб. (приложение 2). </w:t>
      </w:r>
    </w:p>
    <w:p w:rsidR="003D60FF" w:rsidRPr="003D60FF" w:rsidRDefault="003D60FF" w:rsidP="003D60FF">
      <w:pPr>
        <w:tabs>
          <w:tab w:val="left" w:pos="1890"/>
        </w:tabs>
        <w:ind w:firstLine="720"/>
        <w:jc w:val="both"/>
        <w:rPr>
          <w:snapToGrid w:val="0"/>
          <w:color w:val="000000"/>
          <w:sz w:val="28"/>
          <w:szCs w:val="28"/>
        </w:rPr>
      </w:pPr>
      <w:r w:rsidRPr="003D60FF">
        <w:rPr>
          <w:snapToGrid w:val="0"/>
          <w:color w:val="000000"/>
          <w:sz w:val="28"/>
          <w:szCs w:val="28"/>
        </w:rPr>
        <w:t xml:space="preserve">Корректировка плановых расходов по статье на 2019 год относительно предложений предприятия в сторону увеличения составила 162,23 тыс. руб. (приложение 2), в связи с отличным от предложений предприятия тарифом на услуги водоотведения. </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2020 год составили 325,07 тыс. руб. Стоимость стоков принята на уровне предыдущего года долгосрочного периода (в среднем за год) с учетом индекса дефлятора Минэкономразвития России «Водоснабжение…» на 2020 год – 104,0.</w:t>
      </w:r>
    </w:p>
    <w:p w:rsidR="003D60FF" w:rsidRPr="003D60FF" w:rsidRDefault="003D60FF" w:rsidP="003D60FF">
      <w:pPr>
        <w:ind w:firstLine="709"/>
        <w:jc w:val="both"/>
        <w:rPr>
          <w:color w:val="000000"/>
          <w:sz w:val="28"/>
          <w:szCs w:val="28"/>
        </w:rPr>
      </w:pPr>
      <w:r w:rsidRPr="003D60FF">
        <w:rPr>
          <w:color w:val="000000"/>
          <w:sz w:val="28"/>
          <w:szCs w:val="28"/>
        </w:rPr>
        <w:t xml:space="preserve">Расходы по статье на 2021 год составили 338,07 тыс. руб. Стоимость стоков принята на уровне предыдущего года долгосрочного периода (в среднем за год) </w:t>
      </w:r>
      <w:r w:rsidRPr="003D60FF">
        <w:rPr>
          <w:color w:val="000000"/>
          <w:sz w:val="28"/>
          <w:szCs w:val="28"/>
        </w:rPr>
        <w:lastRenderedPageBreak/>
        <w:t>с учетом индекса дефлятора Минэкономразвития России «Водоснабжение…» на 2021 год – 104,0.</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2022 год составили 351,60 тыс. руб. Стоимость стоков принята на уровне предыдущего года долгосрочного периода (в среднем за год) с учетом индекса дефлятора Минэкономразвития России «Водоснабжение…» на 2022 год – 104,0.</w:t>
      </w:r>
    </w:p>
    <w:p w:rsidR="003D60FF" w:rsidRPr="003D60FF" w:rsidRDefault="003D60FF" w:rsidP="003D60FF">
      <w:pPr>
        <w:ind w:firstLine="709"/>
        <w:jc w:val="both"/>
        <w:rPr>
          <w:color w:val="000000"/>
          <w:sz w:val="28"/>
          <w:szCs w:val="28"/>
        </w:rPr>
      </w:pPr>
      <w:r w:rsidRPr="003D60FF">
        <w:rPr>
          <w:color w:val="000000"/>
          <w:sz w:val="28"/>
          <w:szCs w:val="28"/>
        </w:rPr>
        <w:t>Расходы по статье на 2023 год составили 365,66 тыс. руб. Стоимость стоков принята на уровне предыдущего года долгосрочного периода (в среднем за год) с учетом индекса дефлятора Минэкономразвития России «Водоснабжение…» на 2023 год – 104,0.</w:t>
      </w:r>
    </w:p>
    <w:p w:rsidR="00FE2755" w:rsidRPr="003D60FF" w:rsidRDefault="00FE2755" w:rsidP="003D60FF">
      <w:pPr>
        <w:ind w:firstLine="709"/>
        <w:jc w:val="both"/>
        <w:rPr>
          <w:color w:val="000000"/>
          <w:sz w:val="28"/>
          <w:szCs w:val="28"/>
        </w:rPr>
      </w:pPr>
    </w:p>
    <w:p w:rsidR="003D60FF" w:rsidRPr="003D60FF" w:rsidRDefault="003D60FF" w:rsidP="00CD3DB7">
      <w:pPr>
        <w:keepNext/>
        <w:numPr>
          <w:ilvl w:val="0"/>
          <w:numId w:val="13"/>
        </w:numPr>
        <w:ind w:left="0" w:firstLine="709"/>
        <w:jc w:val="both"/>
        <w:outlineLvl w:val="0"/>
        <w:rPr>
          <w:b/>
          <w:snapToGrid w:val="0"/>
          <w:color w:val="000000"/>
          <w:sz w:val="28"/>
          <w:szCs w:val="28"/>
          <w:lang w:eastAsia="en-US"/>
        </w:rPr>
      </w:pPr>
      <w:bookmarkStart w:id="182" w:name="_Toc500261396"/>
      <w:bookmarkStart w:id="183" w:name="_Toc533492669"/>
      <w:bookmarkStart w:id="184" w:name="_Toc1495992"/>
      <w:r w:rsidRPr="003D60FF">
        <w:rPr>
          <w:b/>
          <w:snapToGrid w:val="0"/>
          <w:color w:val="000000"/>
          <w:sz w:val="28"/>
          <w:szCs w:val="28"/>
          <w:lang w:eastAsia="en-US"/>
        </w:rPr>
        <w:t>Неподконтрольные расходы</w:t>
      </w:r>
      <w:bookmarkEnd w:id="182"/>
      <w:bookmarkEnd w:id="183"/>
      <w:bookmarkEnd w:id="184"/>
    </w:p>
    <w:p w:rsidR="003D60FF" w:rsidRPr="003D60FF" w:rsidRDefault="003D60FF" w:rsidP="00FE2755">
      <w:pPr>
        <w:rPr>
          <w:color w:val="000000"/>
          <w:szCs w:val="20"/>
          <w:lang w:eastAsia="en-US"/>
        </w:rPr>
      </w:pPr>
    </w:p>
    <w:p w:rsidR="003D60FF" w:rsidRPr="003D60FF" w:rsidRDefault="003D60FF" w:rsidP="00CD3DB7">
      <w:pPr>
        <w:keepNext/>
        <w:numPr>
          <w:ilvl w:val="1"/>
          <w:numId w:val="13"/>
        </w:numPr>
        <w:ind w:left="1418" w:hanging="709"/>
        <w:jc w:val="both"/>
        <w:outlineLvl w:val="2"/>
        <w:rPr>
          <w:b/>
          <w:color w:val="000000"/>
          <w:sz w:val="28"/>
          <w:szCs w:val="28"/>
        </w:rPr>
      </w:pPr>
      <w:bookmarkStart w:id="185" w:name="_Toc1495993"/>
      <w:r w:rsidRPr="003D60FF">
        <w:rPr>
          <w:b/>
          <w:color w:val="000000"/>
          <w:sz w:val="28"/>
          <w:szCs w:val="28"/>
        </w:rPr>
        <w:t>Арендная плата</w:t>
      </w:r>
      <w:bookmarkEnd w:id="185"/>
    </w:p>
    <w:p w:rsidR="003D60FF" w:rsidRPr="003D60FF" w:rsidRDefault="003D60FF" w:rsidP="00524B62">
      <w:pPr>
        <w:jc w:val="both"/>
        <w:rPr>
          <w:szCs w:val="20"/>
        </w:rPr>
      </w:pPr>
    </w:p>
    <w:p w:rsidR="003D60FF" w:rsidRPr="003D60FF" w:rsidRDefault="003D60FF" w:rsidP="003D60FF">
      <w:pPr>
        <w:tabs>
          <w:tab w:val="left" w:pos="0"/>
        </w:tabs>
        <w:ind w:firstLine="709"/>
        <w:jc w:val="both"/>
        <w:rPr>
          <w:color w:val="000000"/>
          <w:sz w:val="28"/>
          <w:szCs w:val="28"/>
        </w:rPr>
      </w:pPr>
      <w:r w:rsidRPr="003D60FF">
        <w:rPr>
          <w:color w:val="000000"/>
          <w:sz w:val="28"/>
          <w:szCs w:val="28"/>
        </w:rPr>
        <w:t>ООО «Тепловик» на 2019 год были заявлены расходы по арендной плате, в сумме 2539,91 тыс. руб. Предприятием представлен договор аренды транспортных средств с ООО «КАРТЕКС-ИНВЕСТ ЛТД» (стр. 190, том 1).</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xml:space="preserve">Согласно пункту 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Согласно ст.374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xml:space="preserve">Эксперты обращают внимание, что с 01.01.2019 вступил в силу </w:t>
      </w:r>
      <w:proofErr w:type="spellStart"/>
      <w:r w:rsidRPr="003D60FF">
        <w:rPr>
          <w:color w:val="000000"/>
          <w:sz w:val="28"/>
          <w:szCs w:val="28"/>
        </w:rPr>
        <w:t>пп</w:t>
      </w:r>
      <w:proofErr w:type="spellEnd"/>
      <w:r w:rsidRPr="003D60FF">
        <w:rPr>
          <w:color w:val="000000"/>
          <w:sz w:val="28"/>
          <w:szCs w:val="28"/>
        </w:rPr>
        <w:t>.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xml:space="preserve">В связи с выше сказанным, эксперты исключили из расчета арендной платы транспорта налог на имущество. Расходы по арендной плате составили 2259,74 тыс. руб., что на 280,17 тыс. руб. меньше заявленных предприятием, по </w:t>
      </w:r>
      <w:proofErr w:type="gramStart"/>
      <w:r w:rsidRPr="003D60FF">
        <w:rPr>
          <w:color w:val="000000"/>
          <w:sz w:val="28"/>
          <w:szCs w:val="28"/>
        </w:rPr>
        <w:t>выше описанным</w:t>
      </w:r>
      <w:proofErr w:type="gramEnd"/>
      <w:r w:rsidRPr="003D60FF">
        <w:rPr>
          <w:color w:val="000000"/>
          <w:sz w:val="28"/>
          <w:szCs w:val="28"/>
        </w:rPr>
        <w:t xml:space="preserve"> причинам.</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lastRenderedPageBreak/>
        <w:t>На каждый последующий год 2020-2023 г. к данной статье экспертами применялся ИПЦ Минэкономразвития России (от 01.10.2018):</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2020 год – 103,4 %;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2021 год – 104,0 %;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2022 год – 104,0 %;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2023 год – 104,0 %;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ab/>
        <w:t>Расходы по статье отражены в приложении 2.</w:t>
      </w:r>
    </w:p>
    <w:p w:rsidR="003D60FF" w:rsidRPr="003D60FF" w:rsidRDefault="003D60FF" w:rsidP="00FE2755">
      <w:pPr>
        <w:tabs>
          <w:tab w:val="left" w:pos="0"/>
        </w:tabs>
        <w:ind w:firstLine="709"/>
        <w:jc w:val="both"/>
        <w:rPr>
          <w:color w:val="000000"/>
          <w:sz w:val="28"/>
          <w:szCs w:val="28"/>
        </w:rPr>
      </w:pPr>
    </w:p>
    <w:p w:rsidR="003D60FF" w:rsidRPr="003D60FF" w:rsidRDefault="003D60FF" w:rsidP="00CD3DB7">
      <w:pPr>
        <w:keepNext/>
        <w:numPr>
          <w:ilvl w:val="1"/>
          <w:numId w:val="13"/>
        </w:numPr>
        <w:ind w:left="1418" w:hanging="709"/>
        <w:jc w:val="both"/>
        <w:outlineLvl w:val="2"/>
        <w:rPr>
          <w:b/>
          <w:color w:val="000000"/>
          <w:sz w:val="28"/>
          <w:szCs w:val="28"/>
        </w:rPr>
      </w:pPr>
      <w:bookmarkStart w:id="186" w:name="_Toc533519104"/>
      <w:bookmarkStart w:id="187" w:name="_Toc1495994"/>
      <w:r w:rsidRPr="003D60FF">
        <w:rPr>
          <w:b/>
          <w:color w:val="000000"/>
          <w:sz w:val="28"/>
          <w:szCs w:val="28"/>
        </w:rPr>
        <w:t>Концессионная плата</w:t>
      </w:r>
      <w:bookmarkEnd w:id="186"/>
      <w:bookmarkEnd w:id="187"/>
    </w:p>
    <w:p w:rsidR="003D60FF" w:rsidRPr="003D60FF" w:rsidRDefault="003D60FF" w:rsidP="00FE2755">
      <w:pPr>
        <w:jc w:val="both"/>
        <w:rPr>
          <w:color w:val="000000"/>
          <w:szCs w:val="20"/>
        </w:rPr>
      </w:pPr>
    </w:p>
    <w:p w:rsidR="003D60FF" w:rsidRPr="003D60FF" w:rsidRDefault="003D60FF" w:rsidP="00FE2755">
      <w:pPr>
        <w:tabs>
          <w:tab w:val="left" w:pos="0"/>
        </w:tabs>
        <w:ind w:firstLine="709"/>
        <w:jc w:val="both"/>
        <w:rPr>
          <w:color w:val="000000"/>
          <w:sz w:val="28"/>
          <w:szCs w:val="28"/>
        </w:rPr>
      </w:pPr>
      <w:r w:rsidRPr="003D60FF">
        <w:rPr>
          <w:color w:val="000000"/>
          <w:sz w:val="28"/>
          <w:szCs w:val="28"/>
        </w:rPr>
        <w:t xml:space="preserve">Предприятием не представлено предложений по данной статье. </w:t>
      </w:r>
    </w:p>
    <w:p w:rsidR="003D60FF" w:rsidRDefault="003D60FF" w:rsidP="003D60FF">
      <w:pPr>
        <w:tabs>
          <w:tab w:val="left" w:pos="0"/>
        </w:tabs>
        <w:ind w:firstLine="709"/>
        <w:jc w:val="both"/>
        <w:rPr>
          <w:color w:val="000000"/>
          <w:sz w:val="28"/>
          <w:szCs w:val="28"/>
        </w:rPr>
      </w:pPr>
      <w:r w:rsidRPr="003D60FF">
        <w:rPr>
          <w:color w:val="000000"/>
          <w:sz w:val="28"/>
          <w:szCs w:val="28"/>
        </w:rPr>
        <w:t>В связи с п. 52 концессионного соглашения, затраты по данной статье не предусматриваются.</w:t>
      </w:r>
    </w:p>
    <w:p w:rsidR="00315E20" w:rsidRPr="003D60FF" w:rsidRDefault="00315E20" w:rsidP="003D60FF">
      <w:pPr>
        <w:tabs>
          <w:tab w:val="left" w:pos="0"/>
        </w:tabs>
        <w:ind w:firstLine="709"/>
        <w:jc w:val="both"/>
        <w:rPr>
          <w:color w:val="000000"/>
          <w:sz w:val="28"/>
          <w:szCs w:val="28"/>
        </w:rPr>
      </w:pPr>
    </w:p>
    <w:p w:rsidR="003D60FF" w:rsidRPr="003D60FF" w:rsidRDefault="003D60FF" w:rsidP="00CD3DB7">
      <w:pPr>
        <w:keepNext/>
        <w:numPr>
          <w:ilvl w:val="1"/>
          <w:numId w:val="13"/>
        </w:numPr>
        <w:ind w:left="1418" w:hanging="709"/>
        <w:jc w:val="both"/>
        <w:outlineLvl w:val="2"/>
        <w:rPr>
          <w:b/>
          <w:color w:val="000000"/>
          <w:sz w:val="28"/>
          <w:szCs w:val="28"/>
        </w:rPr>
      </w:pPr>
      <w:bookmarkStart w:id="188" w:name="_Toc1495995"/>
      <w:r w:rsidRPr="003D60FF">
        <w:rPr>
          <w:b/>
          <w:color w:val="000000"/>
          <w:sz w:val="28"/>
          <w:szCs w:val="28"/>
        </w:rPr>
        <w:t>Расходы на оплату налогов, сборов и других обязательных платежей (плата за выбросы):</w:t>
      </w:r>
      <w:bookmarkEnd w:id="188"/>
    </w:p>
    <w:p w:rsidR="003D60FF" w:rsidRPr="003D60FF" w:rsidRDefault="003D60FF" w:rsidP="00FE2755">
      <w:pPr>
        <w:jc w:val="both"/>
        <w:rPr>
          <w:color w:val="000000"/>
          <w:szCs w:val="20"/>
        </w:rPr>
      </w:pPr>
    </w:p>
    <w:p w:rsidR="003D60FF" w:rsidRPr="003D60FF" w:rsidRDefault="003D60FF" w:rsidP="00CD3DB7">
      <w:pPr>
        <w:keepNext/>
        <w:numPr>
          <w:ilvl w:val="2"/>
          <w:numId w:val="13"/>
        </w:numPr>
        <w:jc w:val="both"/>
        <w:outlineLvl w:val="2"/>
        <w:rPr>
          <w:b/>
          <w:color w:val="000000"/>
          <w:sz w:val="28"/>
          <w:szCs w:val="28"/>
        </w:rPr>
      </w:pPr>
      <w:bookmarkStart w:id="189" w:name="_Toc1495996"/>
      <w:r w:rsidRPr="003D60FF">
        <w:rPr>
          <w:b/>
          <w:color w:val="000000"/>
          <w:sz w:val="28"/>
          <w:szCs w:val="28"/>
        </w:rPr>
        <w:t>Плата за выбросы и сбросы загрязняющих веществ в окружающую среду</w:t>
      </w:r>
      <w:bookmarkEnd w:id="189"/>
    </w:p>
    <w:p w:rsidR="003D60FF" w:rsidRPr="003D60FF" w:rsidRDefault="003D60FF" w:rsidP="00FE2755">
      <w:pPr>
        <w:ind w:firstLine="709"/>
        <w:jc w:val="both"/>
        <w:rPr>
          <w:b/>
          <w:color w:val="000000"/>
          <w:sz w:val="28"/>
          <w:szCs w:val="28"/>
        </w:rPr>
      </w:pPr>
    </w:p>
    <w:p w:rsidR="003D60FF" w:rsidRPr="003D60FF" w:rsidRDefault="003D60FF" w:rsidP="003D60FF">
      <w:pPr>
        <w:tabs>
          <w:tab w:val="left" w:pos="0"/>
        </w:tabs>
        <w:ind w:firstLine="709"/>
        <w:jc w:val="both"/>
        <w:rPr>
          <w:color w:val="000000"/>
          <w:sz w:val="28"/>
          <w:szCs w:val="28"/>
        </w:rPr>
      </w:pPr>
      <w:r w:rsidRPr="003D60FF">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ab/>
        <w:t>ООО «Тепловик» заявлены расходы по статье в сумме 21,17 тыс. руб., включающие плату за загрязнение окружающей природной среды (выбросы в атмосферный воздух в пределах ПДВ).</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ab/>
        <w:t>Экспертами на 2019 год принята плата за негативные выбросы в окружающую среду в пределах норм ПДВ в размере 21,17 тыс. руб. В качестве обоснования эксперты использовали декларацию МУП «ЖКУ Мариинского муниципального района» (предыдущий оператор) за 2017 год по плате за негативное воздействие на окружающую среду в пределах ПДВ и плате за размещение отходов. Сверхлимитные выбросы сокращены на величину штрафных санкций (Стр. 194, том 1).</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На каждый последующий год 2020-2023 г. к данной статье экспертами применялся ИПЦ Минэкономразвития России (от 01.10.2018):</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2020 год – 103,4 %;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2021 год – 104,0 %;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2022 год – 104,0 %;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на 2023 год – 104,0 %.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ab/>
        <w:t>Расходы по статье отражены в приложении 2.</w:t>
      </w:r>
    </w:p>
    <w:p w:rsidR="003D60FF" w:rsidRPr="003D60FF" w:rsidRDefault="003D60FF" w:rsidP="003D60FF">
      <w:pPr>
        <w:tabs>
          <w:tab w:val="left" w:pos="0"/>
        </w:tabs>
        <w:ind w:firstLine="709"/>
        <w:jc w:val="both"/>
        <w:rPr>
          <w:color w:val="000000"/>
          <w:sz w:val="28"/>
          <w:szCs w:val="28"/>
        </w:rPr>
      </w:pPr>
    </w:p>
    <w:p w:rsidR="003D60FF" w:rsidRPr="003D60FF" w:rsidRDefault="003D60FF" w:rsidP="00CD3DB7">
      <w:pPr>
        <w:keepNext/>
        <w:numPr>
          <w:ilvl w:val="2"/>
          <w:numId w:val="13"/>
        </w:numPr>
        <w:spacing w:line="312" w:lineRule="auto"/>
        <w:jc w:val="both"/>
        <w:outlineLvl w:val="2"/>
        <w:rPr>
          <w:b/>
          <w:color w:val="000000"/>
          <w:sz w:val="28"/>
          <w:szCs w:val="28"/>
        </w:rPr>
      </w:pPr>
      <w:r w:rsidRPr="003D60FF">
        <w:rPr>
          <w:b/>
          <w:color w:val="000000"/>
          <w:sz w:val="28"/>
          <w:szCs w:val="28"/>
        </w:rPr>
        <w:t xml:space="preserve"> </w:t>
      </w:r>
      <w:bookmarkStart w:id="190" w:name="_Toc1495997"/>
      <w:r w:rsidRPr="003D60FF">
        <w:rPr>
          <w:b/>
          <w:color w:val="000000"/>
          <w:sz w:val="28"/>
          <w:szCs w:val="28"/>
        </w:rPr>
        <w:t>Расходы на обязательное страхование</w:t>
      </w:r>
      <w:bookmarkEnd w:id="190"/>
    </w:p>
    <w:p w:rsidR="003D60FF" w:rsidRPr="003D60FF" w:rsidRDefault="003D60FF" w:rsidP="003D60FF">
      <w:pPr>
        <w:ind w:firstLine="709"/>
        <w:jc w:val="both"/>
        <w:rPr>
          <w:b/>
          <w:color w:val="000000"/>
          <w:sz w:val="28"/>
          <w:szCs w:val="28"/>
        </w:rPr>
      </w:pPr>
    </w:p>
    <w:p w:rsidR="003D60FF" w:rsidRPr="003D60FF" w:rsidRDefault="003D60FF" w:rsidP="003D60FF">
      <w:pPr>
        <w:tabs>
          <w:tab w:val="left" w:pos="0"/>
        </w:tabs>
        <w:ind w:firstLine="709"/>
        <w:jc w:val="both"/>
        <w:rPr>
          <w:color w:val="000000"/>
          <w:sz w:val="28"/>
          <w:szCs w:val="28"/>
        </w:rPr>
      </w:pPr>
      <w:r w:rsidRPr="003D60FF">
        <w:rPr>
          <w:color w:val="000000"/>
          <w:sz w:val="28"/>
          <w:szCs w:val="28"/>
        </w:rPr>
        <w:lastRenderedPageBreak/>
        <w:tab/>
        <w:t xml:space="preserve">ООО «Тепловик» заявлены расходы на страхование в сумме </w:t>
      </w:r>
      <w:r w:rsidRPr="003D60FF">
        <w:rPr>
          <w:color w:val="000000"/>
          <w:sz w:val="28"/>
          <w:szCs w:val="28"/>
        </w:rPr>
        <w:br/>
        <w:t>52,64 тыс. руб.</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Эксперты не принимают затраты на страхование автогражданской ответственности владельца транспортных средств, так как пунктом 2.2.3 договора аренды транспортного средства без экипажа б/н от 01.01.2019, арендодатель обязуется за свой счет застраховать автомобиль.</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Корректировка плановых расходов на 2019 год, в сторону снижения, относительно предложений предприятия, составила 52,64 тыс. руб., по описанным выше причинам.</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Расходы по статье на 2020-2023 год не принимаются, по описанным выше причинам.</w:t>
      </w:r>
    </w:p>
    <w:p w:rsidR="003D60FF" w:rsidRPr="003D60FF" w:rsidRDefault="003D60FF" w:rsidP="003D60FF">
      <w:pPr>
        <w:tabs>
          <w:tab w:val="left" w:pos="0"/>
        </w:tabs>
        <w:ind w:firstLine="709"/>
        <w:jc w:val="both"/>
        <w:rPr>
          <w:color w:val="000000"/>
          <w:sz w:val="28"/>
          <w:szCs w:val="28"/>
        </w:rPr>
      </w:pPr>
    </w:p>
    <w:p w:rsidR="003D60FF" w:rsidRPr="003D60FF" w:rsidRDefault="003D60FF" w:rsidP="00CD3DB7">
      <w:pPr>
        <w:keepNext/>
        <w:numPr>
          <w:ilvl w:val="2"/>
          <w:numId w:val="13"/>
        </w:numPr>
        <w:spacing w:line="312" w:lineRule="auto"/>
        <w:jc w:val="both"/>
        <w:outlineLvl w:val="2"/>
        <w:rPr>
          <w:b/>
          <w:color w:val="000000"/>
          <w:sz w:val="28"/>
          <w:szCs w:val="28"/>
        </w:rPr>
      </w:pPr>
      <w:bookmarkStart w:id="191" w:name="_Toc1495998"/>
      <w:r w:rsidRPr="003D60FF">
        <w:rPr>
          <w:b/>
          <w:color w:val="000000"/>
          <w:sz w:val="28"/>
          <w:szCs w:val="28"/>
        </w:rPr>
        <w:t>Налог на имущество организации</w:t>
      </w:r>
      <w:bookmarkEnd w:id="191"/>
    </w:p>
    <w:p w:rsidR="003D60FF" w:rsidRPr="003D60FF" w:rsidRDefault="003D60FF" w:rsidP="003D60FF">
      <w:pPr>
        <w:tabs>
          <w:tab w:val="left" w:pos="0"/>
        </w:tabs>
        <w:ind w:firstLine="709"/>
        <w:jc w:val="both"/>
        <w:rPr>
          <w:color w:val="000000"/>
          <w:sz w:val="28"/>
          <w:szCs w:val="28"/>
        </w:rPr>
      </w:pPr>
    </w:p>
    <w:p w:rsidR="003D60FF" w:rsidRPr="003D60FF" w:rsidRDefault="003D60FF" w:rsidP="003D60FF">
      <w:pPr>
        <w:ind w:firstLine="851"/>
        <w:jc w:val="both"/>
        <w:rPr>
          <w:color w:val="000000"/>
          <w:sz w:val="28"/>
          <w:szCs w:val="28"/>
        </w:rPr>
      </w:pPr>
      <w:r w:rsidRPr="003D60FF">
        <w:rPr>
          <w:color w:val="000000"/>
          <w:sz w:val="28"/>
          <w:szCs w:val="28"/>
        </w:rPr>
        <w:t>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rsidR="003D60FF" w:rsidRPr="003D60FF" w:rsidRDefault="003D60FF" w:rsidP="003D60FF">
      <w:pPr>
        <w:ind w:firstLine="851"/>
        <w:jc w:val="both"/>
        <w:rPr>
          <w:snapToGrid w:val="0"/>
          <w:color w:val="000000"/>
          <w:sz w:val="28"/>
          <w:szCs w:val="28"/>
        </w:rPr>
      </w:pPr>
      <w:r w:rsidRPr="003D60FF">
        <w:rPr>
          <w:snapToGrid w:val="0"/>
          <w:color w:val="000000"/>
          <w:sz w:val="28"/>
          <w:szCs w:val="28"/>
        </w:rPr>
        <w:t xml:space="preserve">Налог на имущество организации состоит из двух составляющих: налога на имущество </w:t>
      </w:r>
      <w:proofErr w:type="gramStart"/>
      <w:r w:rsidRPr="003D60FF">
        <w:rPr>
          <w:snapToGrid w:val="0"/>
          <w:color w:val="000000"/>
          <w:sz w:val="28"/>
          <w:szCs w:val="28"/>
        </w:rPr>
        <w:t>с имущества</w:t>
      </w:r>
      <w:proofErr w:type="gramEnd"/>
      <w:r w:rsidRPr="003D60FF">
        <w:rPr>
          <w:snapToGrid w:val="0"/>
          <w:color w:val="000000"/>
          <w:sz w:val="28"/>
          <w:szCs w:val="28"/>
        </w:rPr>
        <w:t xml:space="preserve"> полученного в концессию и налога на имущество с вновь введенных объектов, согласно инвестиционной программе.</w:t>
      </w:r>
    </w:p>
    <w:p w:rsidR="003D60FF" w:rsidRPr="003D60FF" w:rsidRDefault="003D60FF" w:rsidP="003D60FF">
      <w:pPr>
        <w:ind w:firstLine="851"/>
        <w:jc w:val="both"/>
        <w:rPr>
          <w:snapToGrid w:val="0"/>
          <w:color w:val="000000"/>
          <w:sz w:val="28"/>
          <w:szCs w:val="28"/>
        </w:rPr>
      </w:pPr>
      <w:r w:rsidRPr="003D60FF">
        <w:rPr>
          <w:snapToGrid w:val="0"/>
          <w:color w:val="000000"/>
          <w:sz w:val="28"/>
          <w:szCs w:val="28"/>
        </w:rPr>
        <w:t>Предприятие представило расчет на имущество на 2019 год в сумме 262,30 тыс. руб., по имуществу, переданному в концессию.</w:t>
      </w:r>
    </w:p>
    <w:p w:rsidR="003D60FF" w:rsidRPr="003D60FF" w:rsidRDefault="003D60FF" w:rsidP="003D60FF">
      <w:pPr>
        <w:ind w:firstLine="851"/>
        <w:jc w:val="both"/>
        <w:rPr>
          <w:snapToGrid w:val="0"/>
          <w:color w:val="000000"/>
          <w:sz w:val="28"/>
          <w:szCs w:val="28"/>
        </w:rPr>
      </w:pPr>
      <w:r w:rsidRPr="003D60FF">
        <w:rPr>
          <w:color w:val="000000"/>
          <w:sz w:val="28"/>
          <w:szCs w:val="28"/>
        </w:rPr>
        <w:t>Эксперты обращают внимание, что с</w:t>
      </w:r>
      <w:r w:rsidRPr="003D60FF">
        <w:rPr>
          <w:snapToGrid w:val="0"/>
          <w:color w:val="000000"/>
          <w:sz w:val="28"/>
          <w:szCs w:val="28"/>
        </w:rPr>
        <w:t xml:space="preserve"> 01.01.2019 вступил в силу </w:t>
      </w:r>
      <w:proofErr w:type="spellStart"/>
      <w:r w:rsidRPr="003D60FF">
        <w:rPr>
          <w:snapToGrid w:val="0"/>
          <w:color w:val="000000"/>
          <w:sz w:val="28"/>
          <w:szCs w:val="28"/>
        </w:rPr>
        <w:t>пп</w:t>
      </w:r>
      <w:proofErr w:type="spellEnd"/>
      <w:r w:rsidRPr="003D60FF">
        <w:rPr>
          <w:snapToGrid w:val="0"/>
          <w:color w:val="000000"/>
          <w:sz w:val="28"/>
          <w:szCs w:val="28"/>
        </w:rPr>
        <w:t>. «а»</w:t>
      </w:r>
      <w:r w:rsidRPr="003D60FF">
        <w:rPr>
          <w:snapToGrid w:val="0"/>
          <w:color w:val="000000"/>
          <w:sz w:val="28"/>
          <w:szCs w:val="28"/>
        </w:rPr>
        <w:br/>
        <w:t>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01.01.2019 облагаться налогом на имущество может только недвижимое имущество.</w:t>
      </w:r>
    </w:p>
    <w:p w:rsidR="003D60FF" w:rsidRPr="003D60FF" w:rsidRDefault="003D60FF" w:rsidP="003D60FF">
      <w:pPr>
        <w:ind w:firstLine="708"/>
        <w:jc w:val="both"/>
        <w:rPr>
          <w:snapToGrid w:val="0"/>
          <w:color w:val="000000"/>
          <w:sz w:val="28"/>
          <w:szCs w:val="28"/>
        </w:rPr>
      </w:pPr>
      <w:r w:rsidRPr="003D60FF">
        <w:rPr>
          <w:snapToGrid w:val="0"/>
          <w:color w:val="000000"/>
          <w:sz w:val="28"/>
          <w:szCs w:val="28"/>
        </w:rPr>
        <w:t>Таким образом,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rsidR="003D60FF" w:rsidRPr="003D60FF" w:rsidRDefault="003D60FF" w:rsidP="003D60FF">
      <w:pPr>
        <w:autoSpaceDE w:val="0"/>
        <w:autoSpaceDN w:val="0"/>
        <w:adjustRightInd w:val="0"/>
        <w:ind w:firstLine="539"/>
        <w:jc w:val="both"/>
        <w:rPr>
          <w:color w:val="000000"/>
          <w:sz w:val="28"/>
          <w:szCs w:val="28"/>
        </w:rPr>
      </w:pPr>
      <w:r w:rsidRPr="003D60FF">
        <w:rPr>
          <w:snapToGrid w:val="0"/>
          <w:color w:val="000000"/>
          <w:sz w:val="28"/>
          <w:szCs w:val="28"/>
        </w:rPr>
        <w:t>Кроме того, эксперты отмечают, что согласно п.</w:t>
      </w:r>
      <w:r w:rsidRPr="003D60FF">
        <w:rPr>
          <w:color w:val="000000"/>
          <w:sz w:val="28"/>
          <w:szCs w:val="28"/>
        </w:rPr>
        <w:t xml:space="preserve">3.3. ст.380 НК РФ часть </w:t>
      </w:r>
      <w:r w:rsidRPr="003D60FF">
        <w:rPr>
          <w:color w:val="000000"/>
          <w:sz w:val="28"/>
          <w:szCs w:val="28"/>
          <w:lang w:val="en-US"/>
        </w:rPr>
        <w:t>II</w:t>
      </w:r>
      <w:r w:rsidRPr="003D60FF">
        <w:rPr>
          <w:color w:val="000000"/>
          <w:sz w:val="28"/>
          <w:szCs w:val="28"/>
        </w:rPr>
        <w:t xml:space="preserve"> налоговые ставки, определяемые законами субъектов Российской Федерации в отношении имущества, указанного в </w:t>
      </w:r>
      <w:hyperlink r:id="rId76" w:history="1">
        <w:r w:rsidRPr="003D60FF">
          <w:rPr>
            <w:color w:val="000000"/>
            <w:sz w:val="28"/>
            <w:szCs w:val="28"/>
          </w:rPr>
          <w:t>пункте 25 статьи 381</w:t>
        </w:r>
      </w:hyperlink>
      <w:r w:rsidRPr="003D60FF">
        <w:rPr>
          <w:color w:val="000000"/>
          <w:sz w:val="28"/>
          <w:szCs w:val="28"/>
        </w:rPr>
        <w:t xml:space="preserve"> НК РФ ч.</w:t>
      </w:r>
      <w:r w:rsidRPr="003D60FF">
        <w:rPr>
          <w:color w:val="000000"/>
          <w:sz w:val="28"/>
          <w:szCs w:val="28"/>
          <w:lang w:val="en-US"/>
        </w:rPr>
        <w:t>II</w:t>
      </w:r>
      <w:r w:rsidRPr="003D60FF">
        <w:rPr>
          <w:color w:val="000000"/>
          <w:sz w:val="28"/>
          <w:szCs w:val="28"/>
        </w:rPr>
        <w:t xml:space="preserve"> (т.е. льготы в части движимого имущества) теряют свою актуальность, поскольку с 01.01.2019 года все движимое имущество уходит из-под налогообложения.</w:t>
      </w:r>
    </w:p>
    <w:p w:rsidR="003D60FF" w:rsidRPr="003D60FF" w:rsidRDefault="003D60FF" w:rsidP="003D60FF">
      <w:pPr>
        <w:ind w:firstLine="851"/>
        <w:jc w:val="both"/>
        <w:rPr>
          <w:snapToGrid w:val="0"/>
          <w:color w:val="000000"/>
          <w:sz w:val="28"/>
          <w:szCs w:val="28"/>
        </w:rPr>
      </w:pPr>
      <w:r w:rsidRPr="003D60FF">
        <w:rPr>
          <w:snapToGrid w:val="0"/>
          <w:color w:val="000000"/>
          <w:sz w:val="28"/>
          <w:szCs w:val="28"/>
        </w:rPr>
        <w:t xml:space="preserve">В связи с выше сказанным, эксперты исключили из расчета все имущество, облагаемое по ставке 1,1% (сохранили в расчете только недвижимое </w:t>
      </w:r>
      <w:r w:rsidRPr="003D60FF">
        <w:rPr>
          <w:snapToGrid w:val="0"/>
          <w:color w:val="000000"/>
          <w:sz w:val="28"/>
          <w:szCs w:val="28"/>
        </w:rPr>
        <w:lastRenderedPageBreak/>
        <w:t>имущество, облагаемое по ставке 2,2%) и приняли сумму по статье в размере 107,44 тыс. руб., по имуществу, переданному в концессию.</w:t>
      </w:r>
    </w:p>
    <w:p w:rsidR="003D60FF" w:rsidRPr="003D60FF" w:rsidRDefault="003D60FF" w:rsidP="003D60FF">
      <w:pPr>
        <w:ind w:firstLine="851"/>
        <w:jc w:val="both"/>
        <w:rPr>
          <w:color w:val="000000"/>
          <w:sz w:val="28"/>
          <w:szCs w:val="28"/>
        </w:rPr>
      </w:pPr>
      <w:r w:rsidRPr="003D60FF">
        <w:rPr>
          <w:color w:val="000000"/>
          <w:sz w:val="28"/>
          <w:szCs w:val="28"/>
        </w:rPr>
        <w:t>Корректировка по статье на 2019 год относительно предложений предприятия в сторону снижения, составила 154,86 тыс. руб. (приложение 2), по описанным выше причинам.</w:t>
      </w:r>
    </w:p>
    <w:p w:rsidR="003D60FF" w:rsidRPr="003D60FF" w:rsidRDefault="003D60FF" w:rsidP="003D60FF">
      <w:pPr>
        <w:ind w:firstLine="851"/>
        <w:jc w:val="both"/>
        <w:rPr>
          <w:color w:val="000000"/>
          <w:sz w:val="28"/>
          <w:szCs w:val="28"/>
        </w:rPr>
      </w:pPr>
      <w:r w:rsidRPr="003D60FF">
        <w:rPr>
          <w:color w:val="000000"/>
          <w:sz w:val="28"/>
          <w:szCs w:val="28"/>
        </w:rPr>
        <w:t>Расходы по статье на 2020-2023 год принимаются на уровне 2019 года, и будут корректироваться в последующих периодах, с учетом ввода основных средств недвижимого имущества.</w:t>
      </w:r>
    </w:p>
    <w:p w:rsidR="003D60FF" w:rsidRPr="003D60FF" w:rsidRDefault="003D60FF" w:rsidP="003D60FF">
      <w:pPr>
        <w:tabs>
          <w:tab w:val="left" w:pos="0"/>
        </w:tabs>
        <w:ind w:firstLine="709"/>
        <w:jc w:val="both"/>
        <w:rPr>
          <w:color w:val="000000"/>
          <w:sz w:val="28"/>
          <w:szCs w:val="28"/>
        </w:rPr>
      </w:pPr>
    </w:p>
    <w:p w:rsidR="003D60FF" w:rsidRPr="003D60FF" w:rsidRDefault="003D60FF" w:rsidP="00CD3DB7">
      <w:pPr>
        <w:keepNext/>
        <w:numPr>
          <w:ilvl w:val="1"/>
          <w:numId w:val="13"/>
        </w:numPr>
        <w:spacing w:line="312" w:lineRule="auto"/>
        <w:ind w:left="1418" w:hanging="709"/>
        <w:jc w:val="both"/>
        <w:outlineLvl w:val="2"/>
        <w:rPr>
          <w:b/>
          <w:color w:val="000000"/>
          <w:sz w:val="28"/>
          <w:szCs w:val="28"/>
        </w:rPr>
      </w:pPr>
      <w:bookmarkStart w:id="192" w:name="_Toc1495999"/>
      <w:r w:rsidRPr="003D60FF">
        <w:rPr>
          <w:b/>
          <w:color w:val="000000"/>
          <w:sz w:val="28"/>
          <w:szCs w:val="28"/>
        </w:rPr>
        <w:t>Отчисления на социальные нужды</w:t>
      </w:r>
      <w:bookmarkEnd w:id="192"/>
    </w:p>
    <w:p w:rsidR="003D60FF" w:rsidRPr="003D60FF" w:rsidRDefault="003D60FF" w:rsidP="003D60FF">
      <w:pPr>
        <w:jc w:val="both"/>
        <w:rPr>
          <w:color w:val="000000"/>
          <w:szCs w:val="20"/>
        </w:rPr>
      </w:pPr>
    </w:p>
    <w:p w:rsidR="003D60FF" w:rsidRPr="003D60FF" w:rsidRDefault="003D60FF" w:rsidP="003D60FF">
      <w:pPr>
        <w:tabs>
          <w:tab w:val="left" w:pos="0"/>
          <w:tab w:val="left" w:pos="1890"/>
        </w:tabs>
        <w:ind w:firstLine="709"/>
        <w:jc w:val="both"/>
        <w:rPr>
          <w:color w:val="000000"/>
          <w:sz w:val="28"/>
          <w:szCs w:val="28"/>
        </w:rPr>
      </w:pPr>
      <w:r w:rsidRPr="003D60FF">
        <w:rPr>
          <w:color w:val="000000"/>
          <w:sz w:val="28"/>
          <w:szCs w:val="28"/>
        </w:rPr>
        <w:t>В расходы по статье «Отчисления на социальные нужды» включаются:</w:t>
      </w:r>
    </w:p>
    <w:p w:rsidR="003D60FF" w:rsidRPr="003D60FF" w:rsidRDefault="003D60FF" w:rsidP="003D60FF">
      <w:pPr>
        <w:tabs>
          <w:tab w:val="left" w:pos="0"/>
          <w:tab w:val="left" w:pos="1890"/>
        </w:tabs>
        <w:ind w:firstLine="709"/>
        <w:jc w:val="both"/>
        <w:rPr>
          <w:color w:val="000000"/>
          <w:sz w:val="28"/>
          <w:szCs w:val="28"/>
        </w:rPr>
      </w:pPr>
      <w:r w:rsidRPr="003D60FF">
        <w:rPr>
          <w:color w:val="000000"/>
          <w:sz w:val="28"/>
          <w:szCs w:val="28"/>
        </w:rPr>
        <w:t>-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Pr="003D60FF">
        <w:rPr>
          <w:snapToGrid w:val="0"/>
          <w:color w:val="000000"/>
          <w:sz w:val="28"/>
          <w:szCs w:val="28"/>
        </w:rPr>
        <w:t xml:space="preserve"> </w:t>
      </w:r>
      <w:r w:rsidRPr="003D60FF">
        <w:rPr>
          <w:color w:val="000000"/>
          <w:sz w:val="28"/>
          <w:szCs w:val="28"/>
        </w:rPr>
        <w:t>в размере 30 %;</w:t>
      </w:r>
    </w:p>
    <w:p w:rsidR="003D60FF" w:rsidRPr="003D60FF" w:rsidRDefault="003D60FF" w:rsidP="003D60FF">
      <w:pPr>
        <w:tabs>
          <w:tab w:val="left" w:pos="0"/>
          <w:tab w:val="left" w:pos="1890"/>
        </w:tabs>
        <w:ind w:firstLine="709"/>
        <w:jc w:val="both"/>
        <w:rPr>
          <w:color w:val="000000"/>
          <w:sz w:val="28"/>
          <w:szCs w:val="28"/>
        </w:rPr>
      </w:pPr>
      <w:r w:rsidRPr="003D60FF">
        <w:rPr>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r w:rsidRPr="003D60FF">
        <w:rPr>
          <w:snapToGrid w:val="0"/>
          <w:color w:val="000000"/>
          <w:sz w:val="28"/>
          <w:szCs w:val="28"/>
        </w:rPr>
        <w:t xml:space="preserve"> </w:t>
      </w:r>
      <w:r w:rsidRPr="003D60FF">
        <w:rPr>
          <w:color w:val="000000"/>
          <w:sz w:val="28"/>
          <w:szCs w:val="28"/>
        </w:rPr>
        <w:t>в размере 0,2 % (стр. 27, том 2).</w:t>
      </w:r>
    </w:p>
    <w:p w:rsidR="003D60FF" w:rsidRPr="003D60FF" w:rsidRDefault="003D60FF" w:rsidP="003D60FF">
      <w:pPr>
        <w:tabs>
          <w:tab w:val="left" w:pos="0"/>
        </w:tabs>
        <w:ind w:firstLine="709"/>
        <w:jc w:val="both"/>
        <w:rPr>
          <w:b/>
          <w:color w:val="000000"/>
          <w:sz w:val="32"/>
          <w:szCs w:val="32"/>
          <w:u w:val="single"/>
        </w:rPr>
      </w:pPr>
      <w:r w:rsidRPr="003D60FF">
        <w:rPr>
          <w:color w:val="000000"/>
          <w:sz w:val="28"/>
          <w:szCs w:val="28"/>
        </w:rPr>
        <w:t xml:space="preserve">Предприятием на 2019 год заявлены расходы по статье в сумме </w:t>
      </w:r>
      <w:r w:rsidRPr="003D60FF">
        <w:rPr>
          <w:color w:val="000000"/>
          <w:sz w:val="28"/>
          <w:szCs w:val="28"/>
        </w:rPr>
        <w:br/>
        <w:t>12562,67 тыс. руб. (32,28%).</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xml:space="preserve">Экспертами в расчет НВВ на 2019 год приняты страховые взносы в размере 30,2 % (представлено уведомление о размере страховых взносов от несчастных случаев на производстве, стр. 20, дополнительный пакет документов) от уровня ФОТ, рассчитанного в операционных расходах, или 11 635,81 тыс. руб. </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xml:space="preserve">Корректировка НВВ на 2019 год в сторону снижения составила </w:t>
      </w:r>
      <w:r w:rsidRPr="003D60FF">
        <w:rPr>
          <w:color w:val="000000"/>
          <w:sz w:val="28"/>
          <w:szCs w:val="28"/>
        </w:rPr>
        <w:br/>
        <w:t>926,86 тыс. руб.</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Суммы отчислений на социальные нужды на 2020-2023 гг. рассчитана экспертами аналогично 2019 году, в размере 30,2 % от ФОТ, и отражены в приложении 2.</w:t>
      </w:r>
    </w:p>
    <w:p w:rsidR="003D60FF" w:rsidRPr="003D60FF" w:rsidRDefault="003D60FF" w:rsidP="003D60FF">
      <w:pPr>
        <w:tabs>
          <w:tab w:val="left" w:pos="0"/>
        </w:tabs>
        <w:ind w:firstLine="709"/>
        <w:jc w:val="both"/>
        <w:rPr>
          <w:color w:val="000000"/>
          <w:sz w:val="28"/>
          <w:szCs w:val="28"/>
        </w:rPr>
      </w:pPr>
    </w:p>
    <w:p w:rsidR="003D60FF" w:rsidRPr="003D60FF" w:rsidRDefault="003D60FF" w:rsidP="00CD3DB7">
      <w:pPr>
        <w:keepNext/>
        <w:numPr>
          <w:ilvl w:val="1"/>
          <w:numId w:val="13"/>
        </w:numPr>
        <w:spacing w:line="312" w:lineRule="auto"/>
        <w:ind w:left="1418" w:hanging="709"/>
        <w:jc w:val="both"/>
        <w:outlineLvl w:val="2"/>
        <w:rPr>
          <w:b/>
          <w:color w:val="000000"/>
          <w:sz w:val="28"/>
          <w:szCs w:val="28"/>
        </w:rPr>
      </w:pPr>
      <w:bookmarkStart w:id="193" w:name="_Toc525743047"/>
      <w:bookmarkStart w:id="194" w:name="_Toc1496000"/>
      <w:r w:rsidRPr="003D60FF">
        <w:rPr>
          <w:b/>
          <w:color w:val="000000"/>
          <w:sz w:val="28"/>
          <w:szCs w:val="28"/>
        </w:rPr>
        <w:t>Амортизация основных средств и нематериальных активов</w:t>
      </w:r>
      <w:bookmarkEnd w:id="193"/>
      <w:bookmarkEnd w:id="194"/>
    </w:p>
    <w:p w:rsidR="003D60FF" w:rsidRPr="003D60FF" w:rsidRDefault="003D60FF" w:rsidP="003D60FF">
      <w:pPr>
        <w:ind w:firstLine="709"/>
        <w:jc w:val="both"/>
        <w:rPr>
          <w:color w:val="000000"/>
          <w:sz w:val="28"/>
          <w:szCs w:val="28"/>
        </w:rPr>
      </w:pPr>
      <w:bookmarkStart w:id="195" w:name="_Hlk524523955"/>
      <w:r w:rsidRPr="003D60FF">
        <w:rPr>
          <w:color w:val="000000"/>
          <w:sz w:val="28"/>
          <w:szCs w:val="28"/>
        </w:rPr>
        <w:t>К основным средствам активы относятся при одновременном выполнении ряда условий, а именно:</w:t>
      </w:r>
    </w:p>
    <w:p w:rsidR="003D60FF" w:rsidRPr="003D60FF" w:rsidRDefault="003D60FF" w:rsidP="003D60FF">
      <w:pPr>
        <w:ind w:firstLine="709"/>
        <w:jc w:val="both"/>
        <w:rPr>
          <w:color w:val="000000"/>
          <w:sz w:val="28"/>
          <w:szCs w:val="28"/>
        </w:rPr>
      </w:pPr>
      <w:r w:rsidRPr="003D60FF">
        <w:rPr>
          <w:color w:val="000000"/>
          <w:sz w:val="28"/>
          <w:szCs w:val="28"/>
        </w:rPr>
        <w:lastRenderedPageBreak/>
        <w:t>- использование в производственной деятельности или для управленческих нужд;</w:t>
      </w:r>
    </w:p>
    <w:p w:rsidR="003D60FF" w:rsidRPr="003D60FF" w:rsidRDefault="003D60FF" w:rsidP="003D60FF">
      <w:pPr>
        <w:ind w:firstLine="709"/>
        <w:jc w:val="both"/>
        <w:rPr>
          <w:color w:val="000000"/>
          <w:sz w:val="28"/>
          <w:szCs w:val="28"/>
        </w:rPr>
      </w:pPr>
      <w:r w:rsidRPr="003D60FF">
        <w:rPr>
          <w:color w:val="000000"/>
          <w:sz w:val="28"/>
          <w:szCs w:val="28"/>
        </w:rPr>
        <w:t>- использование более 12 месяцев;</w:t>
      </w:r>
    </w:p>
    <w:p w:rsidR="003D60FF" w:rsidRPr="003D60FF" w:rsidRDefault="003D60FF" w:rsidP="003D60FF">
      <w:pPr>
        <w:ind w:firstLine="709"/>
        <w:jc w:val="both"/>
        <w:rPr>
          <w:color w:val="000000"/>
          <w:sz w:val="28"/>
          <w:szCs w:val="28"/>
        </w:rPr>
      </w:pPr>
      <w:r w:rsidRPr="003D60FF">
        <w:rPr>
          <w:color w:val="000000"/>
          <w:sz w:val="28"/>
          <w:szCs w:val="28"/>
        </w:rPr>
        <w:t>- способность приносить доход;</w:t>
      </w:r>
    </w:p>
    <w:p w:rsidR="003D60FF" w:rsidRPr="003D60FF" w:rsidRDefault="003D60FF" w:rsidP="003D60FF">
      <w:pPr>
        <w:ind w:firstLine="709"/>
        <w:jc w:val="both"/>
        <w:rPr>
          <w:color w:val="000000"/>
          <w:sz w:val="28"/>
          <w:szCs w:val="28"/>
        </w:rPr>
      </w:pPr>
      <w:r w:rsidRPr="003D60FF">
        <w:rPr>
          <w:color w:val="000000"/>
          <w:sz w:val="28"/>
          <w:szCs w:val="28"/>
        </w:rPr>
        <w:t>- если не планируется дальнейшая перепродажа.</w:t>
      </w:r>
    </w:p>
    <w:p w:rsidR="003D60FF" w:rsidRPr="003D60FF" w:rsidRDefault="003D60FF" w:rsidP="003D60FF">
      <w:pPr>
        <w:ind w:firstLine="709"/>
        <w:jc w:val="both"/>
        <w:rPr>
          <w:color w:val="000000"/>
          <w:sz w:val="28"/>
          <w:szCs w:val="28"/>
        </w:rPr>
      </w:pPr>
      <w:r w:rsidRPr="003D60FF">
        <w:rPr>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rsidR="003D60FF" w:rsidRPr="003D60FF" w:rsidRDefault="003D60FF" w:rsidP="003D60FF">
      <w:pPr>
        <w:ind w:firstLine="709"/>
        <w:jc w:val="both"/>
        <w:rPr>
          <w:color w:val="000000"/>
          <w:sz w:val="28"/>
          <w:szCs w:val="28"/>
        </w:rPr>
      </w:pPr>
      <w:r w:rsidRPr="003D60FF">
        <w:rPr>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3D60FF" w:rsidRPr="003D60FF" w:rsidRDefault="003D60FF" w:rsidP="003D60FF">
      <w:pPr>
        <w:ind w:firstLine="709"/>
        <w:jc w:val="both"/>
        <w:rPr>
          <w:color w:val="000000"/>
          <w:sz w:val="28"/>
          <w:szCs w:val="28"/>
        </w:rPr>
      </w:pPr>
      <w:r w:rsidRPr="003D60FF">
        <w:rPr>
          <w:color w:val="000000"/>
          <w:sz w:val="28"/>
          <w:szCs w:val="28"/>
        </w:rPr>
        <w:t xml:space="preserve">ООО «Тепловик» </w:t>
      </w:r>
      <w:bookmarkEnd w:id="195"/>
      <w:r w:rsidRPr="003D60FF">
        <w:rPr>
          <w:color w:val="000000"/>
          <w:sz w:val="28"/>
          <w:szCs w:val="28"/>
        </w:rPr>
        <w:t>в смете на 2019 год заявлены расходы, в размере 3188,47 тыс. руб. (в основном пакете документов отсутствовали документы к заявленной сумме). После запроса, регулирующим органом дополнительных материалов, предприятием был представлен расчет амортизации на переданное по концессионному соглашению имуществу (стр.22-24, доп. документы), заверенные главным бухгалтером.</w:t>
      </w:r>
    </w:p>
    <w:p w:rsidR="003D60FF" w:rsidRPr="003D60FF" w:rsidRDefault="003D60FF" w:rsidP="003D60FF">
      <w:pPr>
        <w:ind w:firstLine="709"/>
        <w:jc w:val="both"/>
        <w:rPr>
          <w:color w:val="000000"/>
          <w:sz w:val="28"/>
          <w:szCs w:val="28"/>
        </w:rPr>
      </w:pPr>
      <w:r w:rsidRPr="003D60FF">
        <w:rPr>
          <w:color w:val="000000"/>
          <w:sz w:val="28"/>
          <w:szCs w:val="28"/>
        </w:rPr>
        <w:t xml:space="preserve">Экспертами после проведения анализа дополнительных материалов (18.02.2019 </w:t>
      </w:r>
      <w:proofErr w:type="spellStart"/>
      <w:r w:rsidRPr="003D60FF">
        <w:rPr>
          <w:color w:val="000000"/>
          <w:sz w:val="28"/>
          <w:szCs w:val="28"/>
        </w:rPr>
        <w:t>вх</w:t>
      </w:r>
      <w:proofErr w:type="spellEnd"/>
      <w:r w:rsidRPr="003D60FF">
        <w:rPr>
          <w:color w:val="000000"/>
          <w:sz w:val="28"/>
          <w:szCs w:val="28"/>
        </w:rPr>
        <w:t xml:space="preserve">. РЭК КО № 635), приняли решение о включении в расчет НВВ на 2019 год суммы 1168,89 тыс. руб., на уровне экономически обоснованных. </w:t>
      </w:r>
    </w:p>
    <w:p w:rsidR="003D60FF" w:rsidRPr="003D60FF" w:rsidRDefault="003D60FF" w:rsidP="003D60FF">
      <w:pPr>
        <w:ind w:firstLine="709"/>
        <w:jc w:val="both"/>
        <w:rPr>
          <w:color w:val="000000"/>
          <w:sz w:val="28"/>
          <w:szCs w:val="28"/>
        </w:rPr>
      </w:pPr>
      <w:r w:rsidRPr="003D60FF">
        <w:rPr>
          <w:color w:val="000000"/>
          <w:sz w:val="28"/>
          <w:szCs w:val="28"/>
        </w:rPr>
        <w:t>Корректировка расходов в сторону снижения, относительно заявленных предприятием, составила 2019,58 тыс. руб., в связи с необоснованно заявленными предприятием расходами по статье.</w:t>
      </w:r>
    </w:p>
    <w:p w:rsidR="003D60FF" w:rsidRPr="003D60FF" w:rsidRDefault="003D60FF" w:rsidP="003D60FF">
      <w:pPr>
        <w:ind w:firstLine="709"/>
        <w:jc w:val="both"/>
        <w:rPr>
          <w:color w:val="000000"/>
          <w:sz w:val="28"/>
          <w:szCs w:val="28"/>
        </w:rPr>
      </w:pPr>
      <w:r w:rsidRPr="003D60FF">
        <w:rPr>
          <w:color w:val="000000"/>
          <w:sz w:val="28"/>
          <w:szCs w:val="28"/>
        </w:rPr>
        <w:t>Сумма расходов на 2020-2023 год принята экспертами в соответствии с</w:t>
      </w:r>
      <w:r w:rsidRPr="003D60FF">
        <w:rPr>
          <w:color w:val="000000"/>
          <w:sz w:val="28"/>
          <w:szCs w:val="28"/>
        </w:rPr>
        <w:br/>
        <w:t>п. 31 Основ ценообразования, исходя из плановых расходов на 2019 год, без изменения и будут корректироваться в последующих периодах, с учетом ввода основных средств.</w:t>
      </w:r>
    </w:p>
    <w:p w:rsidR="003D60FF" w:rsidRPr="003D60FF" w:rsidRDefault="003D60FF" w:rsidP="003D60FF">
      <w:pPr>
        <w:ind w:firstLine="709"/>
        <w:jc w:val="both"/>
        <w:rPr>
          <w:color w:val="000000"/>
          <w:sz w:val="28"/>
          <w:szCs w:val="28"/>
        </w:rPr>
      </w:pPr>
    </w:p>
    <w:p w:rsidR="003D60FF" w:rsidRPr="003D60FF" w:rsidRDefault="003D60FF" w:rsidP="00CD3DB7">
      <w:pPr>
        <w:keepNext/>
        <w:numPr>
          <w:ilvl w:val="1"/>
          <w:numId w:val="13"/>
        </w:numPr>
        <w:spacing w:line="312" w:lineRule="auto"/>
        <w:ind w:left="1418" w:hanging="709"/>
        <w:jc w:val="both"/>
        <w:outlineLvl w:val="2"/>
        <w:rPr>
          <w:b/>
          <w:color w:val="000000"/>
          <w:sz w:val="28"/>
          <w:szCs w:val="28"/>
        </w:rPr>
      </w:pPr>
      <w:bookmarkStart w:id="196" w:name="_Toc1496001"/>
      <w:r w:rsidRPr="003D60FF">
        <w:rPr>
          <w:b/>
          <w:color w:val="000000"/>
          <w:sz w:val="28"/>
          <w:szCs w:val="28"/>
        </w:rPr>
        <w:t>Прочие расходы</w:t>
      </w:r>
      <w:bookmarkEnd w:id="196"/>
    </w:p>
    <w:p w:rsidR="003D60FF" w:rsidRPr="00315E20" w:rsidRDefault="003D60FF" w:rsidP="003D60FF">
      <w:pPr>
        <w:ind w:left="1276"/>
        <w:contextualSpacing/>
        <w:rPr>
          <w:color w:val="000000"/>
          <w:sz w:val="28"/>
          <w:szCs w:val="28"/>
        </w:rPr>
      </w:pPr>
    </w:p>
    <w:p w:rsidR="003D60FF" w:rsidRPr="003D60FF" w:rsidRDefault="003D60FF" w:rsidP="003D60FF">
      <w:pPr>
        <w:tabs>
          <w:tab w:val="left" w:pos="0"/>
        </w:tabs>
        <w:ind w:firstLine="709"/>
        <w:jc w:val="both"/>
        <w:rPr>
          <w:color w:val="000000"/>
          <w:sz w:val="28"/>
          <w:szCs w:val="28"/>
        </w:rPr>
      </w:pPr>
      <w:r w:rsidRPr="003D60FF">
        <w:rPr>
          <w:color w:val="000000"/>
          <w:sz w:val="28"/>
          <w:szCs w:val="28"/>
        </w:rPr>
        <w:t>Предприятием заявлены расходы по статье на уровне 574,96 тыс. руб., в том числе: приобретение офисной техники - 114,93 тыс. руб., услуги межевания – 234,00 тыс. руб., установка тахографа – 266,03 тыс. руб.</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Экспертами не принимаются заявленные предприятием затраты, поскольку в представленном пакете отсутствует документальное и экономическое обоснование заявленных расходов.</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lastRenderedPageBreak/>
        <w:t>Корректировка в сторону снижения составила 574,96 тыс. руб., в связи с отсутствием обосновывающих материалов (приложение 2).</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2019 году, по оценке экспертов, составит 15 193,06 тыс. руб.</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 xml:space="preserve">Корректировка плановых неподконтрольных расходов на 2019 год, относительно предложений предприятия в сторону снижения составила </w:t>
      </w:r>
      <w:r w:rsidRPr="003D60FF">
        <w:rPr>
          <w:color w:val="000000"/>
          <w:sz w:val="28"/>
          <w:szCs w:val="28"/>
        </w:rPr>
        <w:br/>
        <w:t>– 4009,07 тыс. руб. (приложение 2).</w:t>
      </w:r>
    </w:p>
    <w:p w:rsidR="003D60FF" w:rsidRPr="003D60FF" w:rsidRDefault="003D60FF" w:rsidP="003D60FF">
      <w:pPr>
        <w:tabs>
          <w:tab w:val="left" w:pos="0"/>
        </w:tabs>
        <w:ind w:firstLine="709"/>
        <w:jc w:val="both"/>
        <w:rPr>
          <w:color w:val="000000"/>
          <w:sz w:val="28"/>
          <w:szCs w:val="28"/>
        </w:rPr>
      </w:pPr>
      <w:r w:rsidRPr="003D60FF">
        <w:rPr>
          <w:color w:val="000000"/>
          <w:sz w:val="28"/>
          <w:szCs w:val="28"/>
        </w:rPr>
        <w:t>Информация о величине расходов в разрезе статей затрат представлена в приложении 2 к данному экспертному заключению.</w:t>
      </w:r>
    </w:p>
    <w:p w:rsidR="003D60FF" w:rsidRPr="003D60FF" w:rsidRDefault="003D60FF" w:rsidP="003D60FF">
      <w:pPr>
        <w:tabs>
          <w:tab w:val="left" w:pos="0"/>
        </w:tabs>
        <w:ind w:firstLine="709"/>
        <w:jc w:val="both"/>
        <w:rPr>
          <w:color w:val="000000"/>
          <w:sz w:val="28"/>
          <w:szCs w:val="28"/>
        </w:rPr>
      </w:pPr>
    </w:p>
    <w:p w:rsidR="003D60FF" w:rsidRPr="003D60FF" w:rsidRDefault="003D60FF" w:rsidP="00CD3DB7">
      <w:pPr>
        <w:keepNext/>
        <w:numPr>
          <w:ilvl w:val="0"/>
          <w:numId w:val="13"/>
        </w:numPr>
        <w:ind w:left="0" w:firstLine="709"/>
        <w:jc w:val="both"/>
        <w:outlineLvl w:val="0"/>
        <w:rPr>
          <w:b/>
          <w:snapToGrid w:val="0"/>
          <w:color w:val="000000"/>
          <w:sz w:val="28"/>
          <w:szCs w:val="28"/>
          <w:lang w:eastAsia="en-US"/>
        </w:rPr>
      </w:pPr>
      <w:bookmarkStart w:id="197" w:name="_Toc1496002"/>
      <w:r w:rsidRPr="003D60FF">
        <w:rPr>
          <w:b/>
          <w:snapToGrid w:val="0"/>
          <w:color w:val="000000"/>
          <w:sz w:val="28"/>
          <w:szCs w:val="28"/>
          <w:lang w:eastAsia="en-US"/>
        </w:rPr>
        <w:t>Капитальные вложения и расходы из прибыли, связанные с производством и реализацией тепловой энергии</w:t>
      </w:r>
      <w:bookmarkEnd w:id="197"/>
      <w:r w:rsidRPr="003D60FF">
        <w:rPr>
          <w:b/>
          <w:snapToGrid w:val="0"/>
          <w:color w:val="000000"/>
          <w:sz w:val="28"/>
          <w:szCs w:val="28"/>
          <w:lang w:eastAsia="en-US"/>
        </w:rPr>
        <w:t xml:space="preserve"> </w:t>
      </w:r>
    </w:p>
    <w:p w:rsidR="003D60FF" w:rsidRPr="003D60FF" w:rsidRDefault="003D60FF" w:rsidP="003D60FF">
      <w:pPr>
        <w:jc w:val="both"/>
        <w:rPr>
          <w:color w:val="000000"/>
          <w:szCs w:val="20"/>
          <w:lang w:eastAsia="en-US"/>
        </w:rPr>
      </w:pPr>
    </w:p>
    <w:p w:rsidR="003D60FF" w:rsidRPr="003D60FF" w:rsidRDefault="003D60FF" w:rsidP="00315E20">
      <w:pPr>
        <w:keepNext/>
        <w:numPr>
          <w:ilvl w:val="1"/>
          <w:numId w:val="13"/>
        </w:numPr>
        <w:ind w:left="1418" w:hanging="709"/>
        <w:jc w:val="both"/>
        <w:outlineLvl w:val="2"/>
        <w:rPr>
          <w:b/>
          <w:snapToGrid w:val="0"/>
          <w:color w:val="000000"/>
          <w:sz w:val="28"/>
          <w:szCs w:val="28"/>
          <w:lang w:eastAsia="en-US"/>
        </w:rPr>
      </w:pPr>
      <w:bookmarkStart w:id="198" w:name="_Toc1496003"/>
      <w:r w:rsidRPr="003D60FF">
        <w:rPr>
          <w:b/>
          <w:snapToGrid w:val="0"/>
          <w:color w:val="000000"/>
          <w:sz w:val="28"/>
          <w:szCs w:val="28"/>
          <w:lang w:eastAsia="en-US"/>
        </w:rPr>
        <w:t>Капитальные вложения</w:t>
      </w:r>
      <w:bookmarkEnd w:id="198"/>
    </w:p>
    <w:p w:rsidR="003D60FF" w:rsidRPr="003D60FF" w:rsidRDefault="003D60FF" w:rsidP="003D60FF">
      <w:pPr>
        <w:ind w:left="1276"/>
        <w:contextualSpacing/>
        <w:rPr>
          <w:b/>
          <w:snapToGrid w:val="0"/>
          <w:color w:val="000000"/>
          <w:sz w:val="28"/>
          <w:szCs w:val="28"/>
          <w:lang w:eastAsia="en-US"/>
        </w:rPr>
      </w:pP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Расходы на капитальные вложения на 2019 год, за счет собственных средств, приняты по утвержденной инвестиционной программе, согласно постановлению РЭК КО от «</w:t>
      </w:r>
      <w:r w:rsidR="00315E20">
        <w:rPr>
          <w:color w:val="000000"/>
          <w:sz w:val="28"/>
          <w:szCs w:val="28"/>
        </w:rPr>
        <w:t>28</w:t>
      </w:r>
      <w:r w:rsidRPr="003D60FF">
        <w:rPr>
          <w:color w:val="000000"/>
          <w:sz w:val="28"/>
          <w:szCs w:val="28"/>
        </w:rPr>
        <w:t>» февраля 2019 г. №</w:t>
      </w:r>
      <w:r w:rsidR="00315E20">
        <w:rPr>
          <w:color w:val="000000"/>
          <w:sz w:val="28"/>
          <w:szCs w:val="28"/>
        </w:rPr>
        <w:t xml:space="preserve"> 68</w:t>
      </w:r>
      <w:r w:rsidRPr="003D60FF">
        <w:rPr>
          <w:color w:val="000000"/>
          <w:sz w:val="28"/>
          <w:szCs w:val="28"/>
        </w:rPr>
        <w:t>, «Об утверждении инвестиционной программы ООО «Тепловик» (Мариинский муниципальный район), в сфере теплоснабжения на 2019-2023 годы», в размере 4661,02 тыс. руб.</w:t>
      </w:r>
    </w:p>
    <w:p w:rsidR="003D60FF" w:rsidRPr="003D60FF" w:rsidRDefault="003D60FF" w:rsidP="003D60FF">
      <w:pPr>
        <w:tabs>
          <w:tab w:val="left" w:pos="1134"/>
        </w:tabs>
        <w:ind w:firstLine="709"/>
        <w:jc w:val="both"/>
        <w:rPr>
          <w:color w:val="000000"/>
          <w:sz w:val="28"/>
          <w:szCs w:val="28"/>
        </w:rPr>
      </w:pPr>
    </w:p>
    <w:p w:rsidR="003D60FF" w:rsidRPr="003D60FF" w:rsidRDefault="003D60FF" w:rsidP="00CD3DB7">
      <w:pPr>
        <w:keepNext/>
        <w:numPr>
          <w:ilvl w:val="1"/>
          <w:numId w:val="13"/>
        </w:numPr>
        <w:spacing w:line="312" w:lineRule="auto"/>
        <w:ind w:left="1418" w:hanging="709"/>
        <w:jc w:val="both"/>
        <w:outlineLvl w:val="2"/>
        <w:rPr>
          <w:b/>
          <w:color w:val="000000"/>
          <w:sz w:val="28"/>
          <w:szCs w:val="28"/>
        </w:rPr>
      </w:pPr>
      <w:r w:rsidRPr="003D60FF">
        <w:rPr>
          <w:b/>
          <w:color w:val="000000"/>
          <w:sz w:val="28"/>
          <w:szCs w:val="28"/>
        </w:rPr>
        <w:t xml:space="preserve"> </w:t>
      </w:r>
      <w:bookmarkStart w:id="199" w:name="_Toc1496004"/>
      <w:r w:rsidRPr="003D60FF">
        <w:rPr>
          <w:b/>
          <w:color w:val="000000"/>
          <w:sz w:val="28"/>
          <w:szCs w:val="28"/>
        </w:rPr>
        <w:t>Предпринимательская прибыль</w:t>
      </w:r>
      <w:bookmarkEnd w:id="199"/>
    </w:p>
    <w:p w:rsidR="003D60FF" w:rsidRPr="00315E20" w:rsidRDefault="003D60FF" w:rsidP="003D60FF">
      <w:pPr>
        <w:ind w:left="1276"/>
        <w:contextualSpacing/>
        <w:rPr>
          <w:color w:val="000000"/>
          <w:sz w:val="28"/>
          <w:szCs w:val="28"/>
        </w:rPr>
      </w:pPr>
      <w:r w:rsidRPr="00315E20">
        <w:rPr>
          <w:color w:val="000000"/>
          <w:sz w:val="28"/>
          <w:szCs w:val="28"/>
        </w:rPr>
        <w:t xml:space="preserve"> </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 xml:space="preserve">Предприятием заявлены расходы по статье на уровне 4138,69 тыс. руб. </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4003,44 тыс. руб.</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80</w:t>
      </w:r>
      <w:r w:rsidRPr="003D60FF">
        <w:rPr>
          <w:color w:val="000000"/>
          <w:sz w:val="28"/>
          <w:szCs w:val="28"/>
          <w:lang w:val="en-US"/>
        </w:rPr>
        <w:t> </w:t>
      </w:r>
      <w:r w:rsidRPr="003D60FF">
        <w:rPr>
          <w:color w:val="000000"/>
          <w:sz w:val="28"/>
          <w:szCs w:val="28"/>
        </w:rPr>
        <w:t>068,80 тыс. руб. * 5% = 4003,44 тыс. руб.</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На 2020-2023 гг. расчетная предпринимательская прибыль определена аналогичным образом (см. приложение 2 к экспертному заключению).</w:t>
      </w:r>
    </w:p>
    <w:p w:rsidR="003D60FF" w:rsidRPr="003D60FF" w:rsidRDefault="003D60FF" w:rsidP="003D60FF">
      <w:pPr>
        <w:tabs>
          <w:tab w:val="left" w:pos="1134"/>
        </w:tabs>
        <w:ind w:firstLine="709"/>
        <w:jc w:val="both"/>
        <w:rPr>
          <w:color w:val="000000"/>
          <w:sz w:val="28"/>
          <w:szCs w:val="28"/>
        </w:rPr>
      </w:pPr>
      <w:r w:rsidRPr="003D60FF">
        <w:rPr>
          <w:color w:val="000000"/>
          <w:sz w:val="28"/>
          <w:szCs w:val="28"/>
        </w:rPr>
        <w:t xml:space="preserve"> Таким образом плановые затраты на производство и реализацию тепловой энергии ООО «Тепловик» на 2019 год составят 115 750,03 тыс. руб., в том числе на потребительском рынке 112 106,72 тыс. руб.</w:t>
      </w:r>
    </w:p>
    <w:p w:rsidR="003D60FF" w:rsidRPr="003D60FF" w:rsidRDefault="003D60FF" w:rsidP="00315E20">
      <w:pPr>
        <w:keepNext/>
        <w:numPr>
          <w:ilvl w:val="0"/>
          <w:numId w:val="13"/>
        </w:numPr>
        <w:ind w:left="1299" w:hanging="448"/>
        <w:jc w:val="both"/>
        <w:outlineLvl w:val="0"/>
        <w:rPr>
          <w:b/>
          <w:snapToGrid w:val="0"/>
          <w:sz w:val="28"/>
          <w:szCs w:val="28"/>
          <w:lang w:eastAsia="en-US"/>
        </w:rPr>
      </w:pPr>
      <w:bookmarkStart w:id="200" w:name="_Toc524473727"/>
      <w:bookmarkStart w:id="201" w:name="_Toc524473741"/>
      <w:bookmarkStart w:id="202" w:name="_Toc525743050"/>
      <w:bookmarkStart w:id="203" w:name="_Toc1496005"/>
      <w:r w:rsidRPr="003D60FF">
        <w:rPr>
          <w:b/>
          <w:snapToGrid w:val="0"/>
          <w:sz w:val="28"/>
          <w:szCs w:val="28"/>
          <w:lang w:eastAsia="en-US"/>
        </w:rPr>
        <w:t>Расчёт тарифов на тепловую энергию ООО «Тепловик»</w:t>
      </w:r>
      <w:bookmarkEnd w:id="200"/>
      <w:bookmarkEnd w:id="201"/>
      <w:bookmarkEnd w:id="202"/>
      <w:r w:rsidRPr="003D60FF">
        <w:rPr>
          <w:b/>
          <w:snapToGrid w:val="0"/>
          <w:sz w:val="28"/>
          <w:szCs w:val="28"/>
          <w:lang w:eastAsia="en-US"/>
        </w:rPr>
        <w:t xml:space="preserve"> на 2019 г.</w:t>
      </w:r>
      <w:bookmarkEnd w:id="203"/>
    </w:p>
    <w:p w:rsidR="003D60FF" w:rsidRPr="003D60FF" w:rsidRDefault="003D60FF" w:rsidP="003D60FF">
      <w:pPr>
        <w:tabs>
          <w:tab w:val="left" w:pos="1134"/>
        </w:tabs>
        <w:ind w:firstLine="709"/>
        <w:jc w:val="both"/>
        <w:rPr>
          <w:sz w:val="28"/>
          <w:szCs w:val="28"/>
        </w:rPr>
      </w:pPr>
    </w:p>
    <w:p w:rsidR="003D60FF" w:rsidRPr="003D60FF" w:rsidRDefault="003D60FF" w:rsidP="003D60FF">
      <w:pPr>
        <w:tabs>
          <w:tab w:val="left" w:pos="1134"/>
        </w:tabs>
        <w:ind w:firstLine="709"/>
        <w:jc w:val="both"/>
        <w:rPr>
          <w:sz w:val="28"/>
          <w:szCs w:val="28"/>
        </w:rPr>
      </w:pPr>
      <w:r w:rsidRPr="003D60FF">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w:t>
      </w:r>
      <w:r w:rsidRPr="003D60FF">
        <w:rPr>
          <w:sz w:val="28"/>
          <w:szCs w:val="28"/>
        </w:rPr>
        <w:lastRenderedPageBreak/>
        <w:t>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rsidR="003D60FF" w:rsidRPr="003D60FF" w:rsidRDefault="003D60FF" w:rsidP="003D60FF">
      <w:pPr>
        <w:tabs>
          <w:tab w:val="left" w:pos="1134"/>
        </w:tabs>
        <w:ind w:firstLine="709"/>
        <w:jc w:val="both"/>
        <w:rPr>
          <w:sz w:val="28"/>
          <w:szCs w:val="28"/>
        </w:rPr>
      </w:pPr>
      <w:r w:rsidRPr="003D60FF">
        <w:rPr>
          <w:sz w:val="28"/>
          <w:szCs w:val="28"/>
        </w:rPr>
        <w:t>В соответствии с разделом IV данного заключения, расчётный объем полезного отпуска тепловой энергии на потребительский рынок, отпускаемой ООО «Тепловик» в 2019 году, равен – 38 153,01 Гкал.</w:t>
      </w:r>
    </w:p>
    <w:p w:rsidR="003D60FF" w:rsidRPr="003D60FF" w:rsidRDefault="003D60FF" w:rsidP="003D60FF">
      <w:pPr>
        <w:tabs>
          <w:tab w:val="left" w:pos="1134"/>
        </w:tabs>
        <w:ind w:firstLine="709"/>
        <w:jc w:val="both"/>
        <w:rPr>
          <w:sz w:val="28"/>
          <w:szCs w:val="28"/>
        </w:rPr>
      </w:pPr>
      <w:r w:rsidRPr="003D60FF">
        <w:rPr>
          <w:sz w:val="28"/>
          <w:szCs w:val="28"/>
        </w:rPr>
        <w:t>В соответствии с разделом VI данного заключения, плановая экономически обоснованная необходимая валовая выручка по производству и реализации тепловой энергии ООО «Тепловик», составит 115 750,03 тыс. руб., в том числе на потребительском рынке, в 2019 году равна 112 106,72 тыс. руб.</w:t>
      </w:r>
    </w:p>
    <w:p w:rsidR="003D60FF" w:rsidRPr="003D60FF" w:rsidRDefault="003D60FF" w:rsidP="003D60FF">
      <w:pPr>
        <w:tabs>
          <w:tab w:val="left" w:pos="1134"/>
        </w:tabs>
        <w:ind w:firstLine="709"/>
        <w:jc w:val="both"/>
        <w:rPr>
          <w:sz w:val="28"/>
          <w:szCs w:val="28"/>
        </w:rPr>
      </w:pPr>
      <w:r w:rsidRPr="003D60FF">
        <w:rPr>
          <w:sz w:val="28"/>
          <w:szCs w:val="28"/>
        </w:rPr>
        <w:t>Таким образом, учитывая результаты анализа, экономические интересы производителя и потребителей тепловой энергии, тарифы на производство, передачу и распределение тепловой энергии для ООО «Тепловик» по результатам экспертной оценки, с календарной разбивкой по полугодиям составят:</w:t>
      </w:r>
    </w:p>
    <w:p w:rsidR="003D60FF" w:rsidRPr="003D60FF" w:rsidRDefault="003D60FF" w:rsidP="003D60FF">
      <w:pPr>
        <w:tabs>
          <w:tab w:val="left" w:pos="1134"/>
        </w:tabs>
        <w:ind w:firstLine="709"/>
        <w:jc w:val="both"/>
        <w:rPr>
          <w:sz w:val="28"/>
          <w:szCs w:val="28"/>
        </w:rPr>
      </w:pPr>
      <w:r w:rsidRPr="003D60FF">
        <w:rPr>
          <w:sz w:val="28"/>
          <w:szCs w:val="28"/>
        </w:rPr>
        <w:t>- по 30.06.2019 г. – 2893,35 руб. Гкал;</w:t>
      </w:r>
    </w:p>
    <w:p w:rsidR="003D60FF" w:rsidRPr="003D60FF" w:rsidRDefault="003D60FF" w:rsidP="003D60FF">
      <w:pPr>
        <w:tabs>
          <w:tab w:val="left" w:pos="1134"/>
        </w:tabs>
        <w:ind w:firstLine="709"/>
        <w:jc w:val="both"/>
        <w:rPr>
          <w:sz w:val="28"/>
          <w:szCs w:val="28"/>
        </w:rPr>
      </w:pPr>
      <w:r w:rsidRPr="003D60FF">
        <w:rPr>
          <w:sz w:val="28"/>
          <w:szCs w:val="28"/>
        </w:rPr>
        <w:t>- с 01.07-31.12.2019 г. – 2998,00 руб. Гкал.</w:t>
      </w:r>
    </w:p>
    <w:p w:rsidR="003D60FF" w:rsidRPr="003D60FF" w:rsidRDefault="003D60FF" w:rsidP="003D60FF">
      <w:pPr>
        <w:tabs>
          <w:tab w:val="left" w:pos="1134"/>
        </w:tabs>
        <w:ind w:firstLine="709"/>
        <w:jc w:val="both"/>
        <w:rPr>
          <w:sz w:val="28"/>
          <w:szCs w:val="28"/>
        </w:rPr>
      </w:pPr>
    </w:p>
    <w:p w:rsidR="003D60FF" w:rsidRPr="003D60FF" w:rsidRDefault="003D60FF" w:rsidP="00CD3DB7">
      <w:pPr>
        <w:keepNext/>
        <w:numPr>
          <w:ilvl w:val="0"/>
          <w:numId w:val="13"/>
        </w:numPr>
        <w:ind w:left="0" w:firstLine="709"/>
        <w:jc w:val="center"/>
        <w:outlineLvl w:val="0"/>
        <w:rPr>
          <w:b/>
          <w:snapToGrid w:val="0"/>
          <w:sz w:val="28"/>
          <w:szCs w:val="28"/>
          <w:lang w:eastAsia="en-US"/>
        </w:rPr>
      </w:pPr>
      <w:bookmarkStart w:id="204" w:name="_Toc1496006"/>
      <w:r w:rsidRPr="003D60FF">
        <w:rPr>
          <w:b/>
          <w:snapToGrid w:val="0"/>
          <w:sz w:val="28"/>
          <w:szCs w:val="28"/>
          <w:lang w:eastAsia="en-US"/>
        </w:rPr>
        <w:t xml:space="preserve">Расчёт тарифов на тепловую энергию ООО «Тепловик» </w:t>
      </w:r>
      <w:r w:rsidRPr="003D60FF">
        <w:rPr>
          <w:b/>
          <w:snapToGrid w:val="0"/>
          <w:sz w:val="28"/>
          <w:szCs w:val="28"/>
          <w:lang w:eastAsia="en-US"/>
        </w:rPr>
        <w:br/>
        <w:t>на 2020-2023 гг.</w:t>
      </w:r>
      <w:bookmarkEnd w:id="204"/>
    </w:p>
    <w:p w:rsidR="003D60FF" w:rsidRPr="003D60FF" w:rsidRDefault="003D60FF" w:rsidP="003D60FF">
      <w:pPr>
        <w:tabs>
          <w:tab w:val="left" w:pos="0"/>
        </w:tabs>
        <w:ind w:firstLine="709"/>
        <w:jc w:val="both"/>
        <w:rPr>
          <w:sz w:val="28"/>
          <w:szCs w:val="28"/>
        </w:rPr>
      </w:pPr>
      <w:r w:rsidRPr="003D60FF">
        <w:rPr>
          <w:sz w:val="28"/>
          <w:szCs w:val="28"/>
        </w:rPr>
        <w:t xml:space="preserve">Сводная информация по отпуску тепловой энергии, формированию необходимой валовой выручки и расчету тарифов на 2019 год, отражена в </w:t>
      </w:r>
      <w:r w:rsidRPr="003D60FF">
        <w:rPr>
          <w:sz w:val="28"/>
          <w:szCs w:val="28"/>
        </w:rPr>
        <w:br/>
        <w:t>таблице 3.</w:t>
      </w:r>
    </w:p>
    <w:p w:rsidR="003D60FF" w:rsidRPr="003D60FF" w:rsidRDefault="003D60FF" w:rsidP="003D60FF">
      <w:pPr>
        <w:ind w:firstLine="709"/>
        <w:jc w:val="right"/>
        <w:rPr>
          <w:sz w:val="28"/>
          <w:szCs w:val="28"/>
          <w:lang w:eastAsia="en-US"/>
        </w:rPr>
      </w:pPr>
      <w:r w:rsidRPr="003D60FF">
        <w:rPr>
          <w:sz w:val="28"/>
          <w:szCs w:val="28"/>
          <w:lang w:eastAsia="en-US"/>
        </w:rPr>
        <w:t>Таблица 3</w:t>
      </w:r>
    </w:p>
    <w:p w:rsidR="003D60FF" w:rsidRPr="003D60FF" w:rsidRDefault="003D60FF" w:rsidP="003D60FF">
      <w:pPr>
        <w:ind w:firstLine="709"/>
        <w:jc w:val="center"/>
        <w:rPr>
          <w:sz w:val="28"/>
          <w:szCs w:val="28"/>
          <w:lang w:eastAsia="en-US"/>
        </w:rPr>
      </w:pPr>
      <w:r w:rsidRPr="003D60FF">
        <w:rPr>
          <w:sz w:val="28"/>
          <w:szCs w:val="28"/>
          <w:lang w:eastAsia="en-US"/>
        </w:rPr>
        <w:t>Расчёт тарифов на тепловую энергию ООО «Тепловик» в 2020-2023 гг.</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686"/>
        <w:gridCol w:w="1294"/>
        <w:gridCol w:w="1381"/>
        <w:gridCol w:w="1381"/>
        <w:gridCol w:w="1381"/>
      </w:tblGrid>
      <w:tr w:rsidR="003D60FF" w:rsidRPr="003D60FF" w:rsidTr="00315E20">
        <w:trPr>
          <w:trHeight w:val="341"/>
        </w:trPr>
        <w:tc>
          <w:tcPr>
            <w:tcW w:w="577" w:type="dxa"/>
          </w:tcPr>
          <w:p w:rsidR="003D60FF" w:rsidRPr="003D60FF" w:rsidRDefault="003D60FF" w:rsidP="003D60FF">
            <w:pPr>
              <w:jc w:val="center"/>
            </w:pPr>
            <w:r w:rsidRPr="003D60FF">
              <w:t>№ п/п</w:t>
            </w:r>
          </w:p>
        </w:tc>
        <w:tc>
          <w:tcPr>
            <w:tcW w:w="3686" w:type="dxa"/>
            <w:shd w:val="clear" w:color="auto" w:fill="auto"/>
            <w:noWrap/>
            <w:vAlign w:val="center"/>
            <w:hideMark/>
          </w:tcPr>
          <w:p w:rsidR="003D60FF" w:rsidRPr="003D60FF" w:rsidRDefault="003D60FF" w:rsidP="003D60FF">
            <w:pPr>
              <w:jc w:val="center"/>
            </w:pPr>
            <w:r w:rsidRPr="003D60FF">
              <w:t>Наименование показателя</w:t>
            </w:r>
          </w:p>
        </w:tc>
        <w:tc>
          <w:tcPr>
            <w:tcW w:w="1294" w:type="dxa"/>
            <w:shd w:val="clear" w:color="auto" w:fill="auto"/>
            <w:noWrap/>
            <w:vAlign w:val="center"/>
            <w:hideMark/>
          </w:tcPr>
          <w:p w:rsidR="003D60FF" w:rsidRPr="003D60FF" w:rsidRDefault="003D60FF" w:rsidP="003D60FF">
            <w:pPr>
              <w:jc w:val="center"/>
            </w:pPr>
            <w:r w:rsidRPr="003D60FF">
              <w:t>2020</w:t>
            </w:r>
          </w:p>
        </w:tc>
        <w:tc>
          <w:tcPr>
            <w:tcW w:w="1381" w:type="dxa"/>
            <w:vAlign w:val="center"/>
          </w:tcPr>
          <w:p w:rsidR="003D60FF" w:rsidRPr="003D60FF" w:rsidRDefault="003D60FF" w:rsidP="003D60FF">
            <w:pPr>
              <w:jc w:val="center"/>
            </w:pPr>
            <w:r w:rsidRPr="003D60FF">
              <w:t>2021</w:t>
            </w:r>
          </w:p>
        </w:tc>
        <w:tc>
          <w:tcPr>
            <w:tcW w:w="1381" w:type="dxa"/>
            <w:vAlign w:val="center"/>
          </w:tcPr>
          <w:p w:rsidR="003D60FF" w:rsidRPr="003D60FF" w:rsidRDefault="003D60FF" w:rsidP="003D60FF">
            <w:pPr>
              <w:jc w:val="center"/>
            </w:pPr>
            <w:r w:rsidRPr="003D60FF">
              <w:t>2022</w:t>
            </w:r>
          </w:p>
        </w:tc>
        <w:tc>
          <w:tcPr>
            <w:tcW w:w="1381" w:type="dxa"/>
            <w:vAlign w:val="center"/>
          </w:tcPr>
          <w:p w:rsidR="003D60FF" w:rsidRPr="003D60FF" w:rsidRDefault="003D60FF" w:rsidP="003D60FF">
            <w:pPr>
              <w:jc w:val="center"/>
            </w:pPr>
            <w:r w:rsidRPr="003D60FF">
              <w:t>2023</w:t>
            </w:r>
          </w:p>
        </w:tc>
      </w:tr>
      <w:tr w:rsidR="003D60FF" w:rsidRPr="003D60FF" w:rsidTr="003D60FF">
        <w:trPr>
          <w:trHeight w:val="169"/>
        </w:trPr>
        <w:tc>
          <w:tcPr>
            <w:tcW w:w="577" w:type="dxa"/>
            <w:vAlign w:val="center"/>
          </w:tcPr>
          <w:p w:rsidR="003D60FF" w:rsidRPr="003D60FF" w:rsidRDefault="003D60FF" w:rsidP="003D60FF">
            <w:r w:rsidRPr="003D60FF">
              <w:t>1</w:t>
            </w:r>
          </w:p>
        </w:tc>
        <w:tc>
          <w:tcPr>
            <w:tcW w:w="3686" w:type="dxa"/>
            <w:shd w:val="clear" w:color="auto" w:fill="auto"/>
            <w:noWrap/>
          </w:tcPr>
          <w:p w:rsidR="003D60FF" w:rsidRPr="003D60FF" w:rsidRDefault="003D60FF" w:rsidP="003D60FF">
            <w:r w:rsidRPr="003D60FF">
              <w:t>Необходимая валовая выручка, тыс. руб., в том числе:</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60FF" w:rsidRPr="003D60FF" w:rsidRDefault="003D60FF" w:rsidP="003D60FF">
            <w:pPr>
              <w:spacing w:line="312" w:lineRule="auto"/>
              <w:jc w:val="center"/>
              <w:rPr>
                <w:szCs w:val="20"/>
              </w:rPr>
            </w:pPr>
            <w:r w:rsidRPr="003D60FF">
              <w:rPr>
                <w:szCs w:val="20"/>
              </w:rPr>
              <w:t>115325,69</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119134,49</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123122,87</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127256,49</w:t>
            </w:r>
          </w:p>
        </w:tc>
      </w:tr>
      <w:tr w:rsidR="003D60FF" w:rsidRPr="003D60FF" w:rsidTr="00315E20">
        <w:trPr>
          <w:trHeight w:val="73"/>
        </w:trPr>
        <w:tc>
          <w:tcPr>
            <w:tcW w:w="577" w:type="dxa"/>
            <w:vAlign w:val="center"/>
          </w:tcPr>
          <w:p w:rsidR="003D60FF" w:rsidRPr="003D60FF" w:rsidRDefault="003D60FF" w:rsidP="003D60FF">
            <w:r w:rsidRPr="003D60FF">
              <w:t>1.1.</w:t>
            </w:r>
          </w:p>
        </w:tc>
        <w:tc>
          <w:tcPr>
            <w:tcW w:w="3686" w:type="dxa"/>
            <w:shd w:val="clear" w:color="auto" w:fill="auto"/>
            <w:noWrap/>
            <w:hideMark/>
          </w:tcPr>
          <w:p w:rsidR="003D60FF" w:rsidRPr="003D60FF" w:rsidRDefault="003D60FF" w:rsidP="003D60FF">
            <w:r w:rsidRPr="003D60FF">
              <w:t xml:space="preserve">1 полугодие </w:t>
            </w: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3D60FF" w:rsidRPr="003D60FF" w:rsidRDefault="003D60FF" w:rsidP="003D60FF">
            <w:pPr>
              <w:spacing w:line="312" w:lineRule="auto"/>
              <w:jc w:val="center"/>
              <w:rPr>
                <w:szCs w:val="20"/>
              </w:rPr>
            </w:pPr>
            <w:r w:rsidRPr="003D60FF">
              <w:rPr>
                <w:szCs w:val="20"/>
              </w:rPr>
              <w:t>65198,15</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66448,16</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69840,06</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70630,75</w:t>
            </w:r>
          </w:p>
        </w:tc>
      </w:tr>
      <w:tr w:rsidR="003D60FF" w:rsidRPr="003D60FF" w:rsidTr="003D60FF">
        <w:trPr>
          <w:trHeight w:val="169"/>
        </w:trPr>
        <w:tc>
          <w:tcPr>
            <w:tcW w:w="577" w:type="dxa"/>
            <w:vAlign w:val="center"/>
          </w:tcPr>
          <w:p w:rsidR="003D60FF" w:rsidRPr="003D60FF" w:rsidRDefault="003D60FF" w:rsidP="003D60FF">
            <w:r w:rsidRPr="003D60FF">
              <w:t>1.2.</w:t>
            </w:r>
          </w:p>
        </w:tc>
        <w:tc>
          <w:tcPr>
            <w:tcW w:w="3686" w:type="dxa"/>
            <w:shd w:val="clear" w:color="auto" w:fill="auto"/>
            <w:noWrap/>
            <w:hideMark/>
          </w:tcPr>
          <w:p w:rsidR="003D60FF" w:rsidRPr="003D60FF" w:rsidRDefault="003D60FF" w:rsidP="003D60FF">
            <w:r w:rsidRPr="003D60FF">
              <w:t xml:space="preserve">2 полугодие </w:t>
            </w: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3D60FF" w:rsidRPr="003D60FF" w:rsidRDefault="003D60FF" w:rsidP="003D60FF">
            <w:pPr>
              <w:spacing w:line="312" w:lineRule="auto"/>
              <w:jc w:val="center"/>
              <w:rPr>
                <w:szCs w:val="20"/>
              </w:rPr>
            </w:pPr>
            <w:r w:rsidRPr="003D60FF">
              <w:rPr>
                <w:szCs w:val="20"/>
              </w:rPr>
              <w:t>50127,54</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52686,33</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53282,82</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56625,74</w:t>
            </w:r>
          </w:p>
        </w:tc>
      </w:tr>
      <w:tr w:rsidR="003D60FF" w:rsidRPr="003D60FF" w:rsidTr="003D60FF">
        <w:trPr>
          <w:trHeight w:val="169"/>
        </w:trPr>
        <w:tc>
          <w:tcPr>
            <w:tcW w:w="577" w:type="dxa"/>
            <w:vAlign w:val="center"/>
          </w:tcPr>
          <w:p w:rsidR="003D60FF" w:rsidRPr="003D60FF" w:rsidRDefault="003D60FF" w:rsidP="003D60FF">
            <w:r w:rsidRPr="003D60FF">
              <w:t>2.</w:t>
            </w:r>
          </w:p>
        </w:tc>
        <w:tc>
          <w:tcPr>
            <w:tcW w:w="3686" w:type="dxa"/>
            <w:shd w:val="clear" w:color="auto" w:fill="auto"/>
            <w:noWrap/>
            <w:vAlign w:val="center"/>
            <w:hideMark/>
          </w:tcPr>
          <w:p w:rsidR="003D60FF" w:rsidRPr="003D60FF" w:rsidRDefault="003D60FF" w:rsidP="003D60FF">
            <w:r w:rsidRPr="003D60FF">
              <w:t>Полезный отпуск, Гкал, в том числе:</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0FF" w:rsidRPr="003D60FF" w:rsidRDefault="003D60FF" w:rsidP="003D60FF">
            <w:pPr>
              <w:spacing w:line="312" w:lineRule="auto"/>
              <w:jc w:val="center"/>
              <w:rPr>
                <w:szCs w:val="20"/>
              </w:rPr>
            </w:pPr>
            <w:r w:rsidRPr="003D60FF">
              <w:rPr>
                <w:szCs w:val="20"/>
              </w:rPr>
              <w:t>38153,01</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38153,01</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38153,01</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38153,01</w:t>
            </w:r>
          </w:p>
        </w:tc>
      </w:tr>
      <w:tr w:rsidR="003D60FF" w:rsidRPr="003D60FF" w:rsidTr="003D60FF">
        <w:trPr>
          <w:trHeight w:val="169"/>
        </w:trPr>
        <w:tc>
          <w:tcPr>
            <w:tcW w:w="577" w:type="dxa"/>
            <w:vAlign w:val="center"/>
          </w:tcPr>
          <w:p w:rsidR="003D60FF" w:rsidRPr="003D60FF" w:rsidRDefault="003D60FF" w:rsidP="003D60FF">
            <w:r w:rsidRPr="003D60FF">
              <w:t>2.1.</w:t>
            </w:r>
          </w:p>
        </w:tc>
        <w:tc>
          <w:tcPr>
            <w:tcW w:w="3686" w:type="dxa"/>
            <w:shd w:val="clear" w:color="auto" w:fill="auto"/>
            <w:noWrap/>
            <w:vAlign w:val="center"/>
            <w:hideMark/>
          </w:tcPr>
          <w:p w:rsidR="003D60FF" w:rsidRPr="003D60FF" w:rsidRDefault="003D60FF" w:rsidP="003D60FF">
            <w:r w:rsidRPr="003D60FF">
              <w:t xml:space="preserve">1 полугодие </w:t>
            </w: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3D60FF" w:rsidRPr="003D60FF" w:rsidRDefault="003D60FF" w:rsidP="003D60FF">
            <w:pPr>
              <w:spacing w:line="312" w:lineRule="auto"/>
              <w:jc w:val="center"/>
              <w:rPr>
                <w:szCs w:val="20"/>
              </w:rPr>
            </w:pPr>
            <w:r w:rsidRPr="003D60FF">
              <w:rPr>
                <w:szCs w:val="20"/>
              </w:rPr>
              <w:t>21747,22</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21747,22</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21747,22</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21747,22</w:t>
            </w:r>
          </w:p>
        </w:tc>
      </w:tr>
      <w:tr w:rsidR="003D60FF" w:rsidRPr="003D60FF" w:rsidTr="003D60FF">
        <w:trPr>
          <w:trHeight w:val="169"/>
        </w:trPr>
        <w:tc>
          <w:tcPr>
            <w:tcW w:w="577" w:type="dxa"/>
            <w:vAlign w:val="center"/>
          </w:tcPr>
          <w:p w:rsidR="003D60FF" w:rsidRPr="003D60FF" w:rsidRDefault="003D60FF" w:rsidP="003D60FF">
            <w:r w:rsidRPr="003D60FF">
              <w:t>2.2.</w:t>
            </w:r>
          </w:p>
        </w:tc>
        <w:tc>
          <w:tcPr>
            <w:tcW w:w="3686" w:type="dxa"/>
            <w:shd w:val="clear" w:color="auto" w:fill="auto"/>
            <w:noWrap/>
            <w:vAlign w:val="center"/>
            <w:hideMark/>
          </w:tcPr>
          <w:p w:rsidR="003D60FF" w:rsidRPr="003D60FF" w:rsidRDefault="003D60FF" w:rsidP="003D60FF">
            <w:r w:rsidRPr="003D60FF">
              <w:t xml:space="preserve">2 полугодие </w:t>
            </w: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3D60FF" w:rsidRPr="003D60FF" w:rsidRDefault="003D60FF" w:rsidP="003D60FF">
            <w:pPr>
              <w:spacing w:line="312" w:lineRule="auto"/>
              <w:jc w:val="center"/>
              <w:rPr>
                <w:szCs w:val="20"/>
              </w:rPr>
            </w:pPr>
            <w:r w:rsidRPr="003D60FF">
              <w:rPr>
                <w:szCs w:val="20"/>
              </w:rPr>
              <w:t>16405,79</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16405,79</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16405,79</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16405,79</w:t>
            </w:r>
          </w:p>
        </w:tc>
      </w:tr>
      <w:tr w:rsidR="003D60FF" w:rsidRPr="003D60FF" w:rsidTr="003D60FF">
        <w:trPr>
          <w:trHeight w:val="169"/>
        </w:trPr>
        <w:tc>
          <w:tcPr>
            <w:tcW w:w="577" w:type="dxa"/>
            <w:vAlign w:val="center"/>
          </w:tcPr>
          <w:p w:rsidR="003D60FF" w:rsidRPr="003D60FF" w:rsidRDefault="003D60FF" w:rsidP="003D60FF">
            <w:r w:rsidRPr="003D60FF">
              <w:t>3.</w:t>
            </w:r>
          </w:p>
        </w:tc>
        <w:tc>
          <w:tcPr>
            <w:tcW w:w="3686" w:type="dxa"/>
            <w:shd w:val="clear" w:color="auto" w:fill="auto"/>
            <w:noWrap/>
            <w:vAlign w:val="center"/>
            <w:hideMark/>
          </w:tcPr>
          <w:p w:rsidR="003D60FF" w:rsidRPr="003D60FF" w:rsidRDefault="003D60FF" w:rsidP="003D60FF">
            <w:r w:rsidRPr="003D60FF">
              <w:t>Тариф на тепловую энергию, руб./Гкал, в том числе:</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0FF" w:rsidRPr="003D60FF" w:rsidRDefault="003D60FF" w:rsidP="003D60FF">
            <w:pPr>
              <w:spacing w:line="312" w:lineRule="auto"/>
              <w:jc w:val="center"/>
              <w:rPr>
                <w:szCs w:val="20"/>
              </w:rPr>
            </w:pPr>
            <w:r w:rsidRPr="003D60FF">
              <w:rPr>
                <w:szCs w:val="20"/>
              </w:rPr>
              <w:t>3022,72</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3122,55</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3227,08</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3335,42</w:t>
            </w:r>
          </w:p>
        </w:tc>
      </w:tr>
      <w:tr w:rsidR="003D60FF" w:rsidRPr="003D60FF" w:rsidTr="00315E20">
        <w:trPr>
          <w:trHeight w:val="161"/>
        </w:trPr>
        <w:tc>
          <w:tcPr>
            <w:tcW w:w="577" w:type="dxa"/>
            <w:vAlign w:val="center"/>
          </w:tcPr>
          <w:p w:rsidR="003D60FF" w:rsidRPr="003D60FF" w:rsidRDefault="003D60FF" w:rsidP="003D60FF">
            <w:r w:rsidRPr="003D60FF">
              <w:t>3.1.</w:t>
            </w:r>
          </w:p>
        </w:tc>
        <w:tc>
          <w:tcPr>
            <w:tcW w:w="3686" w:type="dxa"/>
            <w:shd w:val="clear" w:color="auto" w:fill="auto"/>
            <w:noWrap/>
            <w:vAlign w:val="center"/>
            <w:hideMark/>
          </w:tcPr>
          <w:p w:rsidR="003D60FF" w:rsidRPr="003D60FF" w:rsidRDefault="003D60FF" w:rsidP="003D60FF">
            <w:r w:rsidRPr="003D60FF">
              <w:t xml:space="preserve">1 полугодие, руб./Гкал </w:t>
            </w: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3D60FF" w:rsidRPr="003D60FF" w:rsidRDefault="003D60FF" w:rsidP="003D60FF">
            <w:pPr>
              <w:spacing w:line="312" w:lineRule="auto"/>
              <w:jc w:val="center"/>
              <w:rPr>
                <w:szCs w:val="20"/>
              </w:rPr>
            </w:pPr>
            <w:r w:rsidRPr="003D60FF">
              <w:rPr>
                <w:szCs w:val="20"/>
              </w:rPr>
              <w:t>2998,00</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3055,48</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3211,45</w:t>
            </w:r>
          </w:p>
        </w:tc>
        <w:tc>
          <w:tcPr>
            <w:tcW w:w="1381" w:type="dxa"/>
            <w:tcBorders>
              <w:top w:val="nil"/>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3247,81</w:t>
            </w:r>
          </w:p>
        </w:tc>
      </w:tr>
      <w:tr w:rsidR="003D60FF" w:rsidRPr="003D60FF" w:rsidTr="00315E20">
        <w:trPr>
          <w:trHeight w:val="278"/>
        </w:trPr>
        <w:tc>
          <w:tcPr>
            <w:tcW w:w="577" w:type="dxa"/>
            <w:vAlign w:val="center"/>
          </w:tcPr>
          <w:p w:rsidR="003D60FF" w:rsidRPr="003D60FF" w:rsidRDefault="003D60FF" w:rsidP="003D60FF">
            <w:r w:rsidRPr="003D60FF">
              <w:t>3.2.</w:t>
            </w:r>
          </w:p>
        </w:tc>
        <w:tc>
          <w:tcPr>
            <w:tcW w:w="3686" w:type="dxa"/>
            <w:tcBorders>
              <w:right w:val="single" w:sz="4" w:space="0" w:color="auto"/>
            </w:tcBorders>
            <w:shd w:val="clear" w:color="auto" w:fill="auto"/>
            <w:noWrap/>
            <w:vAlign w:val="center"/>
          </w:tcPr>
          <w:p w:rsidR="003D60FF" w:rsidRPr="003D60FF" w:rsidRDefault="003D60FF" w:rsidP="003D60FF">
            <w:r w:rsidRPr="003D60FF">
              <w:t xml:space="preserve">2 полугодие, руб./Гкал </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60FF" w:rsidRPr="003D60FF" w:rsidRDefault="003D60FF" w:rsidP="003D60FF">
            <w:pPr>
              <w:spacing w:line="312" w:lineRule="auto"/>
              <w:jc w:val="center"/>
              <w:rPr>
                <w:szCs w:val="20"/>
              </w:rPr>
            </w:pPr>
            <w:r w:rsidRPr="003D60FF">
              <w:rPr>
                <w:szCs w:val="20"/>
              </w:rPr>
              <w:t>3055,48</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3211,45</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3247,81</w:t>
            </w:r>
          </w:p>
        </w:tc>
        <w:tc>
          <w:tcPr>
            <w:tcW w:w="1381" w:type="dxa"/>
            <w:tcBorders>
              <w:top w:val="single" w:sz="4" w:space="0" w:color="auto"/>
              <w:left w:val="single" w:sz="4" w:space="0" w:color="auto"/>
              <w:bottom w:val="single" w:sz="4" w:space="0" w:color="auto"/>
              <w:right w:val="single" w:sz="4" w:space="0" w:color="auto"/>
            </w:tcBorders>
            <w:vAlign w:val="center"/>
          </w:tcPr>
          <w:p w:rsidR="003D60FF" w:rsidRPr="003D60FF" w:rsidRDefault="003D60FF" w:rsidP="003D60FF">
            <w:pPr>
              <w:spacing w:line="312" w:lineRule="auto"/>
              <w:jc w:val="center"/>
              <w:rPr>
                <w:szCs w:val="20"/>
              </w:rPr>
            </w:pPr>
            <w:r w:rsidRPr="003D60FF">
              <w:rPr>
                <w:szCs w:val="20"/>
              </w:rPr>
              <w:t>3451,57</w:t>
            </w:r>
          </w:p>
        </w:tc>
      </w:tr>
      <w:tr w:rsidR="003D60FF" w:rsidRPr="003D60FF" w:rsidTr="00315E20">
        <w:trPr>
          <w:trHeight w:val="198"/>
        </w:trPr>
        <w:tc>
          <w:tcPr>
            <w:tcW w:w="577" w:type="dxa"/>
            <w:vAlign w:val="center"/>
          </w:tcPr>
          <w:p w:rsidR="003D60FF" w:rsidRPr="003D60FF" w:rsidRDefault="003D60FF" w:rsidP="003D60FF">
            <w:r w:rsidRPr="003D60FF">
              <w:t>4.</w:t>
            </w:r>
          </w:p>
        </w:tc>
        <w:tc>
          <w:tcPr>
            <w:tcW w:w="3686" w:type="dxa"/>
            <w:shd w:val="clear" w:color="auto" w:fill="auto"/>
            <w:noWrap/>
            <w:vAlign w:val="center"/>
          </w:tcPr>
          <w:p w:rsidR="003D60FF" w:rsidRPr="003D60FF" w:rsidRDefault="003D60FF" w:rsidP="003D60FF">
            <w:r w:rsidRPr="003D60FF">
              <w:t>Рост тарифа</w:t>
            </w:r>
          </w:p>
        </w:tc>
        <w:tc>
          <w:tcPr>
            <w:tcW w:w="1294" w:type="dxa"/>
            <w:tcBorders>
              <w:top w:val="single" w:sz="4" w:space="0" w:color="auto"/>
            </w:tcBorders>
            <w:shd w:val="clear" w:color="auto" w:fill="auto"/>
            <w:noWrap/>
            <w:vAlign w:val="center"/>
          </w:tcPr>
          <w:p w:rsidR="003D60FF" w:rsidRPr="003D60FF" w:rsidRDefault="003D60FF" w:rsidP="003D60FF">
            <w:pPr>
              <w:spacing w:line="312" w:lineRule="auto"/>
              <w:jc w:val="center"/>
              <w:rPr>
                <w:szCs w:val="20"/>
              </w:rPr>
            </w:pPr>
            <w:r w:rsidRPr="003D60FF">
              <w:rPr>
                <w:szCs w:val="20"/>
              </w:rPr>
              <w:t>1,92%</w:t>
            </w:r>
          </w:p>
        </w:tc>
        <w:tc>
          <w:tcPr>
            <w:tcW w:w="1381" w:type="dxa"/>
            <w:tcBorders>
              <w:top w:val="single" w:sz="4" w:space="0" w:color="auto"/>
            </w:tcBorders>
            <w:vAlign w:val="center"/>
          </w:tcPr>
          <w:p w:rsidR="003D60FF" w:rsidRPr="003D60FF" w:rsidRDefault="003D60FF" w:rsidP="003D60FF">
            <w:pPr>
              <w:spacing w:line="312" w:lineRule="auto"/>
              <w:jc w:val="center"/>
              <w:rPr>
                <w:szCs w:val="20"/>
              </w:rPr>
            </w:pPr>
            <w:r w:rsidRPr="003D60FF">
              <w:rPr>
                <w:szCs w:val="20"/>
              </w:rPr>
              <w:t>5,10%</w:t>
            </w:r>
          </w:p>
        </w:tc>
        <w:tc>
          <w:tcPr>
            <w:tcW w:w="1381" w:type="dxa"/>
            <w:tcBorders>
              <w:top w:val="single" w:sz="4" w:space="0" w:color="auto"/>
            </w:tcBorders>
            <w:vAlign w:val="center"/>
          </w:tcPr>
          <w:p w:rsidR="003D60FF" w:rsidRPr="003D60FF" w:rsidRDefault="003D60FF" w:rsidP="003D60FF">
            <w:pPr>
              <w:spacing w:line="312" w:lineRule="auto"/>
              <w:jc w:val="center"/>
              <w:rPr>
                <w:szCs w:val="20"/>
              </w:rPr>
            </w:pPr>
            <w:r w:rsidRPr="003D60FF">
              <w:rPr>
                <w:szCs w:val="20"/>
              </w:rPr>
              <w:t>1,13%</w:t>
            </w:r>
          </w:p>
        </w:tc>
        <w:tc>
          <w:tcPr>
            <w:tcW w:w="1381" w:type="dxa"/>
            <w:tcBorders>
              <w:top w:val="single" w:sz="4" w:space="0" w:color="auto"/>
            </w:tcBorders>
            <w:vAlign w:val="center"/>
          </w:tcPr>
          <w:p w:rsidR="003D60FF" w:rsidRPr="003D60FF" w:rsidRDefault="003D60FF" w:rsidP="003D60FF">
            <w:pPr>
              <w:spacing w:line="312" w:lineRule="auto"/>
              <w:jc w:val="center"/>
              <w:rPr>
                <w:szCs w:val="20"/>
              </w:rPr>
            </w:pPr>
            <w:r w:rsidRPr="003D60FF">
              <w:rPr>
                <w:szCs w:val="20"/>
              </w:rPr>
              <w:t>6,27%</w:t>
            </w:r>
          </w:p>
        </w:tc>
      </w:tr>
    </w:tbl>
    <w:p w:rsidR="003D60FF" w:rsidRPr="003D60FF" w:rsidRDefault="003D60FF" w:rsidP="003D60FF">
      <w:pPr>
        <w:rPr>
          <w:sz w:val="28"/>
          <w:szCs w:val="28"/>
          <w:lang w:eastAsia="en-US"/>
        </w:rPr>
      </w:pPr>
      <w:r w:rsidRPr="003D60FF">
        <w:rPr>
          <w:sz w:val="28"/>
          <w:szCs w:val="28"/>
          <w:lang w:eastAsia="en-US"/>
        </w:rPr>
        <w:br w:type="page"/>
      </w:r>
    </w:p>
    <w:p w:rsidR="003D60FF" w:rsidRPr="002C052F" w:rsidRDefault="003D60FF" w:rsidP="003D60FF">
      <w:pPr>
        <w:autoSpaceDE w:val="0"/>
        <w:autoSpaceDN w:val="0"/>
        <w:adjustRightInd w:val="0"/>
        <w:jc w:val="center"/>
      </w:pPr>
      <w:r w:rsidRPr="002C052F">
        <w:lastRenderedPageBreak/>
        <w:t xml:space="preserve">ДОЛГОСРОЧНЫЕ ПАРАМЕТРЫ РЕГУЛИРОВАНИЯ, УСТАНАВЛИВАЕМЫЕ НА ДОЛГОСРОЧНЫЙ ПЕРИОД </w:t>
      </w:r>
    </w:p>
    <w:p w:rsidR="003D60FF" w:rsidRPr="002C052F" w:rsidRDefault="003D60FF" w:rsidP="003D60FF">
      <w:pPr>
        <w:autoSpaceDE w:val="0"/>
        <w:autoSpaceDN w:val="0"/>
        <w:adjustRightInd w:val="0"/>
        <w:jc w:val="center"/>
      </w:pPr>
      <w:r w:rsidRPr="002C052F">
        <w:t>РЕГУЛИРОВАНИЯ ДЛЯ ФОРМИРОВАНИЯ ТАРИФОВ</w:t>
      </w:r>
      <w:r w:rsidRPr="002C052F">
        <w:br/>
        <w:t>С ИСПОЛЬЗОВАНИЕМ МЕТОДА ИНДЕКСАЦИИ УСТАНОВЛЕННЫХ ТАРИФОВ *</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851"/>
        <w:gridCol w:w="1076"/>
        <w:gridCol w:w="796"/>
        <w:gridCol w:w="662"/>
        <w:gridCol w:w="929"/>
        <w:gridCol w:w="1215"/>
        <w:gridCol w:w="1030"/>
        <w:gridCol w:w="1072"/>
        <w:gridCol w:w="930"/>
        <w:gridCol w:w="1113"/>
      </w:tblGrid>
      <w:tr w:rsidR="003D60FF" w:rsidRPr="003D60FF" w:rsidTr="002C052F">
        <w:trPr>
          <w:trHeight w:val="1087"/>
        </w:trPr>
        <w:tc>
          <w:tcPr>
            <w:tcW w:w="851" w:type="dxa"/>
            <w:vMerge w:val="restart"/>
          </w:tcPr>
          <w:p w:rsidR="003D60FF" w:rsidRPr="003D60FF" w:rsidRDefault="003D60FF" w:rsidP="003D60FF">
            <w:pPr>
              <w:autoSpaceDE w:val="0"/>
              <w:autoSpaceDN w:val="0"/>
              <w:adjustRightInd w:val="0"/>
              <w:rPr>
                <w:rFonts w:ascii="Courier New" w:hAnsi="Courier New" w:cs="Courier New"/>
              </w:rPr>
            </w:pPr>
            <w:r w:rsidRPr="003D60FF">
              <w:rPr>
                <w:rFonts w:ascii="Courier New" w:hAnsi="Courier New" w:cs="Courier New"/>
              </w:rPr>
              <w:t>Год</w:t>
            </w:r>
          </w:p>
        </w:tc>
        <w:tc>
          <w:tcPr>
            <w:tcW w:w="1076" w:type="dxa"/>
            <w:vMerge w:val="restart"/>
            <w:textDirection w:val="btLr"/>
          </w:tcPr>
          <w:p w:rsidR="003D60FF" w:rsidRPr="002C052F" w:rsidRDefault="003D60FF" w:rsidP="002C052F">
            <w:pPr>
              <w:autoSpaceDE w:val="0"/>
              <w:autoSpaceDN w:val="0"/>
              <w:adjustRightInd w:val="0"/>
              <w:ind w:left="113" w:right="113"/>
            </w:pPr>
            <w:r w:rsidRPr="002C052F">
              <w:t xml:space="preserve">Базовый уровень операционных </w:t>
            </w:r>
            <w:r w:rsidR="002C052F" w:rsidRPr="002C052F">
              <w:t>р</w:t>
            </w:r>
            <w:r w:rsidRPr="002C052F">
              <w:t xml:space="preserve">асходов ** </w:t>
            </w:r>
          </w:p>
        </w:tc>
        <w:tc>
          <w:tcPr>
            <w:tcW w:w="796" w:type="dxa"/>
            <w:vMerge w:val="restart"/>
            <w:textDirection w:val="btLr"/>
          </w:tcPr>
          <w:p w:rsidR="003D60FF" w:rsidRPr="002C052F" w:rsidRDefault="003D60FF" w:rsidP="003D60FF">
            <w:pPr>
              <w:autoSpaceDE w:val="0"/>
              <w:autoSpaceDN w:val="0"/>
              <w:adjustRightInd w:val="0"/>
              <w:ind w:left="113" w:right="113"/>
            </w:pPr>
            <w:r w:rsidRPr="002C052F">
              <w:t xml:space="preserve">Индекс эффективности </w:t>
            </w:r>
          </w:p>
          <w:p w:rsidR="003D60FF" w:rsidRPr="002C052F" w:rsidRDefault="003D60FF" w:rsidP="003D60FF">
            <w:pPr>
              <w:autoSpaceDE w:val="0"/>
              <w:autoSpaceDN w:val="0"/>
              <w:adjustRightInd w:val="0"/>
              <w:ind w:left="113" w:right="113"/>
            </w:pPr>
            <w:r w:rsidRPr="002C052F">
              <w:t>операционных расходов ***</w:t>
            </w:r>
          </w:p>
        </w:tc>
        <w:tc>
          <w:tcPr>
            <w:tcW w:w="662" w:type="dxa"/>
            <w:vMerge w:val="restart"/>
            <w:textDirection w:val="btLr"/>
          </w:tcPr>
          <w:p w:rsidR="003D60FF" w:rsidRPr="002C052F" w:rsidRDefault="003D60FF" w:rsidP="002C052F">
            <w:pPr>
              <w:autoSpaceDE w:val="0"/>
              <w:autoSpaceDN w:val="0"/>
              <w:adjustRightInd w:val="0"/>
              <w:ind w:left="113" w:right="113"/>
            </w:pPr>
            <w:r w:rsidRPr="002C052F">
              <w:t>Нормативный уровень прибыли ****</w:t>
            </w:r>
          </w:p>
        </w:tc>
        <w:tc>
          <w:tcPr>
            <w:tcW w:w="2144" w:type="dxa"/>
            <w:gridSpan w:val="2"/>
          </w:tcPr>
          <w:p w:rsidR="003D60FF" w:rsidRPr="002C052F" w:rsidRDefault="003D60FF" w:rsidP="003D60FF">
            <w:pPr>
              <w:autoSpaceDE w:val="0"/>
              <w:autoSpaceDN w:val="0"/>
              <w:adjustRightInd w:val="0"/>
              <w:jc w:val="center"/>
            </w:pPr>
            <w:r w:rsidRPr="002C052F">
              <w:t>Уровень надежности теплоснабжения *****</w:t>
            </w:r>
          </w:p>
        </w:tc>
        <w:tc>
          <w:tcPr>
            <w:tcW w:w="3032" w:type="dxa"/>
            <w:gridSpan w:val="3"/>
          </w:tcPr>
          <w:p w:rsidR="003D60FF" w:rsidRPr="002C052F" w:rsidRDefault="003D60FF" w:rsidP="003D60FF">
            <w:pPr>
              <w:autoSpaceDE w:val="0"/>
              <w:autoSpaceDN w:val="0"/>
              <w:adjustRightInd w:val="0"/>
              <w:jc w:val="center"/>
            </w:pPr>
            <w:r w:rsidRPr="002C052F">
              <w:t>Показатели энергосбережения и энергетической эффективности *****</w:t>
            </w:r>
          </w:p>
        </w:tc>
        <w:tc>
          <w:tcPr>
            <w:tcW w:w="1113" w:type="dxa"/>
            <w:vMerge w:val="restart"/>
            <w:textDirection w:val="btLr"/>
          </w:tcPr>
          <w:p w:rsidR="003D60FF" w:rsidRPr="002C052F" w:rsidRDefault="003D60FF" w:rsidP="003D60FF">
            <w:pPr>
              <w:autoSpaceDE w:val="0"/>
              <w:autoSpaceDN w:val="0"/>
              <w:adjustRightInd w:val="0"/>
              <w:ind w:left="113" w:right="113"/>
            </w:pPr>
            <w:r w:rsidRPr="002C052F">
              <w:t xml:space="preserve">Реализация программ в области энергосбережения и повышения </w:t>
            </w:r>
          </w:p>
          <w:p w:rsidR="003D60FF" w:rsidRPr="002C052F" w:rsidRDefault="003D60FF" w:rsidP="003D60FF">
            <w:pPr>
              <w:autoSpaceDE w:val="0"/>
              <w:autoSpaceDN w:val="0"/>
              <w:adjustRightInd w:val="0"/>
              <w:ind w:left="113" w:right="113"/>
            </w:pPr>
            <w:r w:rsidRPr="002C052F">
              <w:t>энергетической эффективности ******</w:t>
            </w:r>
          </w:p>
        </w:tc>
      </w:tr>
      <w:tr w:rsidR="003D60FF" w:rsidRPr="003D60FF" w:rsidTr="00FE2755">
        <w:trPr>
          <w:cantSplit/>
          <w:trHeight w:val="7151"/>
        </w:trPr>
        <w:tc>
          <w:tcPr>
            <w:tcW w:w="851" w:type="dxa"/>
            <w:vMerge/>
          </w:tcPr>
          <w:p w:rsidR="003D60FF" w:rsidRPr="003D60FF" w:rsidRDefault="003D60FF" w:rsidP="003D60FF">
            <w:pPr>
              <w:autoSpaceDE w:val="0"/>
              <w:autoSpaceDN w:val="0"/>
              <w:adjustRightInd w:val="0"/>
              <w:jc w:val="center"/>
              <w:outlineLvl w:val="0"/>
            </w:pPr>
          </w:p>
        </w:tc>
        <w:tc>
          <w:tcPr>
            <w:tcW w:w="1076" w:type="dxa"/>
            <w:vMerge/>
          </w:tcPr>
          <w:p w:rsidR="003D60FF" w:rsidRPr="003D60FF" w:rsidRDefault="003D60FF" w:rsidP="003D60FF">
            <w:pPr>
              <w:autoSpaceDE w:val="0"/>
              <w:autoSpaceDN w:val="0"/>
              <w:adjustRightInd w:val="0"/>
              <w:jc w:val="both"/>
              <w:rPr>
                <w:rFonts w:ascii="Courier New" w:hAnsi="Courier New" w:cs="Courier New"/>
              </w:rPr>
            </w:pPr>
          </w:p>
        </w:tc>
        <w:tc>
          <w:tcPr>
            <w:tcW w:w="796" w:type="dxa"/>
            <w:vMerge/>
          </w:tcPr>
          <w:p w:rsidR="003D60FF" w:rsidRPr="003D60FF" w:rsidRDefault="003D60FF" w:rsidP="003D60FF">
            <w:pPr>
              <w:autoSpaceDE w:val="0"/>
              <w:autoSpaceDN w:val="0"/>
              <w:adjustRightInd w:val="0"/>
              <w:jc w:val="both"/>
              <w:rPr>
                <w:rFonts w:ascii="Courier New" w:hAnsi="Courier New" w:cs="Courier New"/>
              </w:rPr>
            </w:pPr>
          </w:p>
        </w:tc>
        <w:tc>
          <w:tcPr>
            <w:tcW w:w="662" w:type="dxa"/>
            <w:vMerge/>
          </w:tcPr>
          <w:p w:rsidR="003D60FF" w:rsidRPr="003D60FF" w:rsidRDefault="003D60FF" w:rsidP="003D60FF">
            <w:pPr>
              <w:autoSpaceDE w:val="0"/>
              <w:autoSpaceDN w:val="0"/>
              <w:adjustRightInd w:val="0"/>
              <w:jc w:val="both"/>
              <w:rPr>
                <w:rFonts w:ascii="Courier New" w:hAnsi="Courier New" w:cs="Courier New"/>
              </w:rPr>
            </w:pPr>
          </w:p>
        </w:tc>
        <w:tc>
          <w:tcPr>
            <w:tcW w:w="929" w:type="dxa"/>
            <w:textDirection w:val="btLr"/>
          </w:tcPr>
          <w:p w:rsidR="003D60FF" w:rsidRPr="003D60FF" w:rsidRDefault="003D60FF" w:rsidP="003D60FF">
            <w:pPr>
              <w:autoSpaceDE w:val="0"/>
              <w:autoSpaceDN w:val="0"/>
              <w:adjustRightInd w:val="0"/>
              <w:ind w:left="113" w:right="113"/>
              <w:rPr>
                <w:rFonts w:ascii="Courier New" w:hAnsi="Courier New" w:cs="Courier New"/>
              </w:rPr>
            </w:pPr>
            <w:r w:rsidRPr="003D60FF">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215" w:type="dxa"/>
            <w:textDirection w:val="btLr"/>
          </w:tcPr>
          <w:p w:rsidR="003D60FF" w:rsidRPr="003D60FF" w:rsidRDefault="003D60FF" w:rsidP="003D60FF">
            <w:pPr>
              <w:autoSpaceDE w:val="0"/>
              <w:autoSpaceDN w:val="0"/>
              <w:adjustRightInd w:val="0"/>
              <w:ind w:left="113" w:right="113"/>
            </w:pPr>
            <w:r w:rsidRPr="003D60FF">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030" w:type="dxa"/>
            <w:textDirection w:val="btLr"/>
          </w:tcPr>
          <w:p w:rsidR="003D60FF" w:rsidRPr="003D60FF" w:rsidRDefault="003D60FF" w:rsidP="003D60FF">
            <w:pPr>
              <w:autoSpaceDE w:val="0"/>
              <w:autoSpaceDN w:val="0"/>
              <w:adjustRightInd w:val="0"/>
              <w:ind w:left="113" w:right="113"/>
              <w:rPr>
                <w:rFonts w:ascii="Courier New" w:hAnsi="Courier New" w:cs="Courier New"/>
              </w:rPr>
            </w:pPr>
            <w:r w:rsidRPr="003D60FF">
              <w:t>удельный расход топлива на производство единицы тепловой энергии, отпускаемой с коллекторов источников тепловой энергии</w:t>
            </w:r>
          </w:p>
        </w:tc>
        <w:tc>
          <w:tcPr>
            <w:tcW w:w="1072" w:type="dxa"/>
            <w:textDirection w:val="btLr"/>
          </w:tcPr>
          <w:p w:rsidR="003D60FF" w:rsidRPr="002C052F" w:rsidRDefault="003D60FF" w:rsidP="003D60FF">
            <w:pPr>
              <w:autoSpaceDE w:val="0"/>
              <w:autoSpaceDN w:val="0"/>
              <w:adjustRightInd w:val="0"/>
              <w:ind w:left="113" w:right="113"/>
            </w:pPr>
            <w:r w:rsidRPr="002C052F">
              <w:t>Отношение величины технологических потерь тепловой энергии, теплоносителя к материальной характеристике тепловой сети</w:t>
            </w:r>
          </w:p>
        </w:tc>
        <w:tc>
          <w:tcPr>
            <w:tcW w:w="930" w:type="dxa"/>
            <w:textDirection w:val="btLr"/>
          </w:tcPr>
          <w:p w:rsidR="003D60FF" w:rsidRPr="003D60FF" w:rsidRDefault="003D60FF" w:rsidP="003D60FF">
            <w:pPr>
              <w:autoSpaceDE w:val="0"/>
              <w:autoSpaceDN w:val="0"/>
              <w:adjustRightInd w:val="0"/>
              <w:ind w:left="113" w:right="113"/>
              <w:rPr>
                <w:rFonts w:ascii="Courier New" w:hAnsi="Courier New" w:cs="Courier New"/>
              </w:rPr>
            </w:pPr>
            <w:r w:rsidRPr="003D60FF">
              <w:t>величина технологических потерь при передаче тепловой энергии, теплоносителя по тепловым сетям</w:t>
            </w:r>
          </w:p>
        </w:tc>
        <w:tc>
          <w:tcPr>
            <w:tcW w:w="1113" w:type="dxa"/>
            <w:vMerge/>
          </w:tcPr>
          <w:p w:rsidR="003D60FF" w:rsidRPr="003D60FF" w:rsidRDefault="003D60FF" w:rsidP="003D60FF">
            <w:pPr>
              <w:autoSpaceDE w:val="0"/>
              <w:autoSpaceDN w:val="0"/>
              <w:adjustRightInd w:val="0"/>
              <w:jc w:val="center"/>
              <w:rPr>
                <w:rFonts w:ascii="Courier New" w:hAnsi="Courier New" w:cs="Courier New"/>
              </w:rPr>
            </w:pPr>
          </w:p>
        </w:tc>
      </w:tr>
      <w:tr w:rsidR="003D60FF" w:rsidRPr="003D60FF" w:rsidTr="00FE2755">
        <w:trPr>
          <w:trHeight w:val="237"/>
        </w:trPr>
        <w:tc>
          <w:tcPr>
            <w:tcW w:w="851" w:type="dxa"/>
            <w:vMerge/>
          </w:tcPr>
          <w:p w:rsidR="003D60FF" w:rsidRPr="003D60FF" w:rsidRDefault="003D60FF" w:rsidP="003D60FF">
            <w:pPr>
              <w:autoSpaceDE w:val="0"/>
              <w:autoSpaceDN w:val="0"/>
              <w:adjustRightInd w:val="0"/>
              <w:jc w:val="center"/>
              <w:outlineLvl w:val="0"/>
            </w:pPr>
          </w:p>
        </w:tc>
        <w:tc>
          <w:tcPr>
            <w:tcW w:w="1076" w:type="dxa"/>
          </w:tcPr>
          <w:p w:rsidR="003D60FF" w:rsidRPr="002C052F" w:rsidRDefault="003D60FF" w:rsidP="003D60FF">
            <w:pPr>
              <w:autoSpaceDE w:val="0"/>
              <w:autoSpaceDN w:val="0"/>
              <w:adjustRightInd w:val="0"/>
              <w:jc w:val="center"/>
              <w:rPr>
                <w:sz w:val="20"/>
                <w:szCs w:val="20"/>
              </w:rPr>
            </w:pPr>
            <w:r w:rsidRPr="002C052F">
              <w:rPr>
                <w:sz w:val="20"/>
                <w:szCs w:val="20"/>
              </w:rPr>
              <w:t>тыс.</w:t>
            </w:r>
          </w:p>
          <w:p w:rsidR="003D60FF" w:rsidRPr="002C052F" w:rsidRDefault="003D60FF" w:rsidP="003D60FF">
            <w:pPr>
              <w:autoSpaceDE w:val="0"/>
              <w:autoSpaceDN w:val="0"/>
              <w:adjustRightInd w:val="0"/>
              <w:jc w:val="center"/>
              <w:rPr>
                <w:sz w:val="20"/>
                <w:szCs w:val="20"/>
              </w:rPr>
            </w:pPr>
            <w:r w:rsidRPr="002C052F">
              <w:rPr>
                <w:sz w:val="20"/>
                <w:szCs w:val="20"/>
              </w:rPr>
              <w:t>руб.</w:t>
            </w:r>
          </w:p>
        </w:tc>
        <w:tc>
          <w:tcPr>
            <w:tcW w:w="796" w:type="dxa"/>
          </w:tcPr>
          <w:p w:rsidR="003D60FF" w:rsidRPr="002C052F" w:rsidRDefault="003D60FF" w:rsidP="003D60FF">
            <w:pPr>
              <w:autoSpaceDE w:val="0"/>
              <w:autoSpaceDN w:val="0"/>
              <w:adjustRightInd w:val="0"/>
              <w:jc w:val="center"/>
              <w:rPr>
                <w:sz w:val="20"/>
                <w:szCs w:val="20"/>
              </w:rPr>
            </w:pPr>
            <w:r w:rsidRPr="002C052F">
              <w:rPr>
                <w:sz w:val="20"/>
                <w:szCs w:val="20"/>
              </w:rPr>
              <w:t>%</w:t>
            </w:r>
          </w:p>
        </w:tc>
        <w:tc>
          <w:tcPr>
            <w:tcW w:w="662" w:type="dxa"/>
          </w:tcPr>
          <w:p w:rsidR="003D60FF" w:rsidRPr="002C052F" w:rsidRDefault="003D60FF" w:rsidP="003D60FF">
            <w:pPr>
              <w:autoSpaceDE w:val="0"/>
              <w:autoSpaceDN w:val="0"/>
              <w:adjustRightInd w:val="0"/>
              <w:jc w:val="center"/>
              <w:rPr>
                <w:sz w:val="20"/>
                <w:szCs w:val="20"/>
              </w:rPr>
            </w:pPr>
            <w:r w:rsidRPr="002C052F">
              <w:rPr>
                <w:sz w:val="20"/>
                <w:szCs w:val="20"/>
              </w:rPr>
              <w:t>%</w:t>
            </w:r>
          </w:p>
        </w:tc>
        <w:tc>
          <w:tcPr>
            <w:tcW w:w="929" w:type="dxa"/>
          </w:tcPr>
          <w:p w:rsidR="003D60FF" w:rsidRPr="002C052F" w:rsidRDefault="003D60FF" w:rsidP="003D60FF">
            <w:pPr>
              <w:autoSpaceDE w:val="0"/>
              <w:autoSpaceDN w:val="0"/>
              <w:adjustRightInd w:val="0"/>
              <w:ind w:left="-41" w:right="-40"/>
              <w:jc w:val="center"/>
              <w:rPr>
                <w:sz w:val="20"/>
                <w:szCs w:val="20"/>
              </w:rPr>
            </w:pPr>
            <w:r w:rsidRPr="002C052F">
              <w:rPr>
                <w:sz w:val="20"/>
                <w:szCs w:val="20"/>
              </w:rPr>
              <w:t>Разы/</w:t>
            </w:r>
            <w:r w:rsidRPr="002C052F">
              <w:rPr>
                <w:sz w:val="16"/>
                <w:szCs w:val="16"/>
              </w:rPr>
              <w:t xml:space="preserve"> (Гкал/ч)</w:t>
            </w:r>
          </w:p>
        </w:tc>
        <w:tc>
          <w:tcPr>
            <w:tcW w:w="1215" w:type="dxa"/>
          </w:tcPr>
          <w:p w:rsidR="003D60FF" w:rsidRPr="002C052F" w:rsidRDefault="003D60FF" w:rsidP="003D60FF">
            <w:pPr>
              <w:autoSpaceDE w:val="0"/>
              <w:autoSpaceDN w:val="0"/>
              <w:adjustRightInd w:val="0"/>
              <w:jc w:val="center"/>
              <w:rPr>
                <w:sz w:val="20"/>
                <w:szCs w:val="20"/>
              </w:rPr>
            </w:pPr>
            <w:r w:rsidRPr="002C052F">
              <w:rPr>
                <w:sz w:val="20"/>
                <w:szCs w:val="20"/>
              </w:rPr>
              <w:t>Разы/км</w:t>
            </w:r>
          </w:p>
        </w:tc>
        <w:tc>
          <w:tcPr>
            <w:tcW w:w="1030" w:type="dxa"/>
          </w:tcPr>
          <w:p w:rsidR="003D60FF" w:rsidRPr="002C052F" w:rsidRDefault="003D60FF" w:rsidP="003D60FF">
            <w:pPr>
              <w:autoSpaceDE w:val="0"/>
              <w:autoSpaceDN w:val="0"/>
              <w:adjustRightInd w:val="0"/>
              <w:ind w:left="-95"/>
              <w:jc w:val="center"/>
              <w:rPr>
                <w:sz w:val="20"/>
                <w:szCs w:val="20"/>
              </w:rPr>
            </w:pPr>
            <w:r w:rsidRPr="002C052F">
              <w:rPr>
                <w:sz w:val="20"/>
                <w:szCs w:val="20"/>
              </w:rPr>
              <w:t xml:space="preserve">Кг </w:t>
            </w:r>
            <w:proofErr w:type="spellStart"/>
            <w:r w:rsidRPr="002C052F">
              <w:rPr>
                <w:sz w:val="20"/>
                <w:szCs w:val="20"/>
              </w:rPr>
              <w:t>у.т</w:t>
            </w:r>
            <w:proofErr w:type="spellEnd"/>
            <w:r w:rsidRPr="002C052F">
              <w:rPr>
                <w:sz w:val="20"/>
                <w:szCs w:val="20"/>
              </w:rPr>
              <w:t>.</w:t>
            </w:r>
            <w:r w:rsidRPr="002C052F">
              <w:rPr>
                <w:sz w:val="20"/>
                <w:szCs w:val="20"/>
              </w:rPr>
              <w:br/>
              <w:t>/Гкал</w:t>
            </w:r>
          </w:p>
        </w:tc>
        <w:tc>
          <w:tcPr>
            <w:tcW w:w="1072" w:type="dxa"/>
          </w:tcPr>
          <w:p w:rsidR="003D60FF" w:rsidRPr="002C052F" w:rsidRDefault="003D60FF" w:rsidP="003D60FF">
            <w:pPr>
              <w:autoSpaceDE w:val="0"/>
              <w:autoSpaceDN w:val="0"/>
              <w:adjustRightInd w:val="0"/>
              <w:jc w:val="center"/>
              <w:rPr>
                <w:sz w:val="20"/>
                <w:szCs w:val="20"/>
              </w:rPr>
            </w:pPr>
            <w:r w:rsidRPr="002C052F">
              <w:rPr>
                <w:sz w:val="20"/>
                <w:szCs w:val="20"/>
              </w:rPr>
              <w:t>Гкал/м</w:t>
            </w:r>
            <w:r w:rsidRPr="002C052F">
              <w:rPr>
                <w:sz w:val="20"/>
                <w:szCs w:val="20"/>
                <w:vertAlign w:val="superscript"/>
              </w:rPr>
              <w:t>2</w:t>
            </w:r>
            <w:r w:rsidRPr="002C052F">
              <w:rPr>
                <w:sz w:val="20"/>
                <w:szCs w:val="20"/>
              </w:rPr>
              <w:t>; м</w:t>
            </w:r>
            <w:r w:rsidRPr="002C052F">
              <w:rPr>
                <w:sz w:val="20"/>
                <w:szCs w:val="20"/>
                <w:vertAlign w:val="superscript"/>
              </w:rPr>
              <w:t>3</w:t>
            </w:r>
            <w:r w:rsidRPr="002C052F">
              <w:rPr>
                <w:sz w:val="20"/>
                <w:szCs w:val="20"/>
              </w:rPr>
              <w:t>/м</w:t>
            </w:r>
            <w:r w:rsidRPr="002C052F">
              <w:rPr>
                <w:sz w:val="20"/>
                <w:szCs w:val="20"/>
                <w:vertAlign w:val="superscript"/>
              </w:rPr>
              <w:t>2</w:t>
            </w:r>
          </w:p>
        </w:tc>
        <w:tc>
          <w:tcPr>
            <w:tcW w:w="930" w:type="dxa"/>
          </w:tcPr>
          <w:p w:rsidR="003D60FF" w:rsidRPr="002C052F" w:rsidRDefault="003D60FF" w:rsidP="003D60FF">
            <w:pPr>
              <w:autoSpaceDE w:val="0"/>
              <w:autoSpaceDN w:val="0"/>
              <w:adjustRightInd w:val="0"/>
              <w:jc w:val="center"/>
              <w:rPr>
                <w:sz w:val="20"/>
                <w:szCs w:val="20"/>
              </w:rPr>
            </w:pPr>
            <w:r w:rsidRPr="002C052F">
              <w:rPr>
                <w:sz w:val="20"/>
                <w:szCs w:val="20"/>
              </w:rPr>
              <w:t>Гкал; тыс. м</w:t>
            </w:r>
            <w:r w:rsidRPr="002C052F">
              <w:rPr>
                <w:sz w:val="20"/>
                <w:szCs w:val="20"/>
                <w:vertAlign w:val="superscript"/>
              </w:rPr>
              <w:t>3</w:t>
            </w:r>
          </w:p>
        </w:tc>
        <w:tc>
          <w:tcPr>
            <w:tcW w:w="1113" w:type="dxa"/>
          </w:tcPr>
          <w:p w:rsidR="003D60FF" w:rsidRPr="002C052F" w:rsidRDefault="003D60FF" w:rsidP="003D60FF">
            <w:pPr>
              <w:autoSpaceDE w:val="0"/>
              <w:autoSpaceDN w:val="0"/>
              <w:adjustRightInd w:val="0"/>
              <w:jc w:val="center"/>
              <w:rPr>
                <w:sz w:val="20"/>
                <w:szCs w:val="20"/>
              </w:rPr>
            </w:pPr>
            <w:r w:rsidRPr="002C052F">
              <w:rPr>
                <w:sz w:val="20"/>
                <w:szCs w:val="20"/>
              </w:rPr>
              <w:t>Да/нет</w:t>
            </w:r>
          </w:p>
        </w:tc>
      </w:tr>
      <w:tr w:rsidR="003D60FF" w:rsidRPr="003D60FF" w:rsidTr="00FE2755">
        <w:trPr>
          <w:trHeight w:val="20"/>
        </w:trPr>
        <w:tc>
          <w:tcPr>
            <w:tcW w:w="851" w:type="dxa"/>
            <w:vAlign w:val="center"/>
          </w:tcPr>
          <w:p w:rsidR="003D60FF" w:rsidRPr="002C052F" w:rsidRDefault="003D60FF" w:rsidP="003D60FF">
            <w:pPr>
              <w:autoSpaceDE w:val="0"/>
              <w:autoSpaceDN w:val="0"/>
              <w:adjustRightInd w:val="0"/>
              <w:jc w:val="center"/>
            </w:pPr>
            <w:r w:rsidRPr="002C052F">
              <w:t>2018</w:t>
            </w:r>
          </w:p>
        </w:tc>
        <w:tc>
          <w:tcPr>
            <w:tcW w:w="1076" w:type="dxa"/>
            <w:vAlign w:val="center"/>
          </w:tcPr>
          <w:p w:rsidR="003D60FF" w:rsidRPr="002C052F" w:rsidRDefault="003D60FF" w:rsidP="003D60FF">
            <w:pPr>
              <w:autoSpaceDE w:val="0"/>
              <w:autoSpaceDN w:val="0"/>
              <w:adjustRightInd w:val="0"/>
              <w:jc w:val="center"/>
            </w:pPr>
            <w:r w:rsidRPr="002C052F">
              <w:t>53090,23</w:t>
            </w:r>
          </w:p>
        </w:tc>
        <w:tc>
          <w:tcPr>
            <w:tcW w:w="796" w:type="dxa"/>
            <w:vAlign w:val="center"/>
          </w:tcPr>
          <w:p w:rsidR="003D60FF" w:rsidRPr="002C052F" w:rsidRDefault="003D60FF" w:rsidP="003D60FF">
            <w:pPr>
              <w:autoSpaceDE w:val="0"/>
              <w:autoSpaceDN w:val="0"/>
              <w:adjustRightInd w:val="0"/>
              <w:jc w:val="center"/>
            </w:pPr>
          </w:p>
        </w:tc>
        <w:tc>
          <w:tcPr>
            <w:tcW w:w="662" w:type="dxa"/>
            <w:vAlign w:val="center"/>
          </w:tcPr>
          <w:p w:rsidR="003D60FF" w:rsidRPr="002C052F" w:rsidRDefault="003D60FF" w:rsidP="003D60FF">
            <w:pPr>
              <w:autoSpaceDE w:val="0"/>
              <w:autoSpaceDN w:val="0"/>
              <w:adjustRightInd w:val="0"/>
              <w:jc w:val="center"/>
            </w:pPr>
            <w:r w:rsidRPr="002C052F">
              <w:t>-</w:t>
            </w:r>
          </w:p>
        </w:tc>
        <w:tc>
          <w:tcPr>
            <w:tcW w:w="929" w:type="dxa"/>
            <w:vAlign w:val="center"/>
          </w:tcPr>
          <w:p w:rsidR="003D60FF" w:rsidRPr="002C052F" w:rsidRDefault="003D60FF" w:rsidP="003D60FF">
            <w:pPr>
              <w:autoSpaceDE w:val="0"/>
              <w:autoSpaceDN w:val="0"/>
              <w:adjustRightInd w:val="0"/>
              <w:jc w:val="center"/>
            </w:pPr>
            <w:r w:rsidRPr="002C052F">
              <w:t>-</w:t>
            </w:r>
          </w:p>
        </w:tc>
        <w:tc>
          <w:tcPr>
            <w:tcW w:w="1215" w:type="dxa"/>
            <w:vAlign w:val="center"/>
          </w:tcPr>
          <w:p w:rsidR="003D60FF" w:rsidRPr="002C052F" w:rsidRDefault="003D60FF" w:rsidP="003D60FF">
            <w:pPr>
              <w:autoSpaceDE w:val="0"/>
              <w:autoSpaceDN w:val="0"/>
              <w:adjustRightInd w:val="0"/>
              <w:jc w:val="center"/>
            </w:pPr>
            <w:r w:rsidRPr="002C052F">
              <w:t>-</w:t>
            </w:r>
          </w:p>
        </w:tc>
        <w:tc>
          <w:tcPr>
            <w:tcW w:w="1030" w:type="dxa"/>
            <w:vAlign w:val="center"/>
          </w:tcPr>
          <w:p w:rsidR="003D60FF" w:rsidRPr="002C052F" w:rsidRDefault="003D60FF" w:rsidP="003D60FF">
            <w:pPr>
              <w:autoSpaceDE w:val="0"/>
              <w:autoSpaceDN w:val="0"/>
              <w:adjustRightInd w:val="0"/>
              <w:jc w:val="center"/>
            </w:pPr>
            <w:r w:rsidRPr="002C052F">
              <w:t>-</w:t>
            </w:r>
          </w:p>
        </w:tc>
        <w:tc>
          <w:tcPr>
            <w:tcW w:w="1072" w:type="dxa"/>
            <w:vAlign w:val="center"/>
          </w:tcPr>
          <w:p w:rsidR="003D60FF" w:rsidRPr="002C052F" w:rsidRDefault="003D60FF" w:rsidP="003D60FF">
            <w:pPr>
              <w:autoSpaceDE w:val="0"/>
              <w:autoSpaceDN w:val="0"/>
              <w:adjustRightInd w:val="0"/>
              <w:jc w:val="center"/>
            </w:pPr>
            <w:r w:rsidRPr="002C052F">
              <w:t>-</w:t>
            </w:r>
          </w:p>
        </w:tc>
        <w:tc>
          <w:tcPr>
            <w:tcW w:w="930" w:type="dxa"/>
            <w:vAlign w:val="center"/>
          </w:tcPr>
          <w:p w:rsidR="003D60FF" w:rsidRPr="002C052F" w:rsidRDefault="003D60FF" w:rsidP="003D60FF">
            <w:pPr>
              <w:autoSpaceDE w:val="0"/>
              <w:autoSpaceDN w:val="0"/>
              <w:adjustRightInd w:val="0"/>
              <w:jc w:val="center"/>
            </w:pPr>
            <w:r w:rsidRPr="002C052F">
              <w:t>-</w:t>
            </w:r>
          </w:p>
        </w:tc>
        <w:tc>
          <w:tcPr>
            <w:tcW w:w="1113" w:type="dxa"/>
            <w:vAlign w:val="center"/>
          </w:tcPr>
          <w:p w:rsidR="003D60FF" w:rsidRPr="002C052F" w:rsidRDefault="003D60FF" w:rsidP="003D60FF">
            <w:pPr>
              <w:autoSpaceDE w:val="0"/>
              <w:autoSpaceDN w:val="0"/>
              <w:adjustRightInd w:val="0"/>
              <w:jc w:val="center"/>
            </w:pPr>
            <w:r w:rsidRPr="002C052F">
              <w:t>Нет</w:t>
            </w:r>
          </w:p>
        </w:tc>
      </w:tr>
      <w:tr w:rsidR="003D60FF" w:rsidRPr="003D60FF" w:rsidTr="00FE2755">
        <w:trPr>
          <w:trHeight w:val="190"/>
        </w:trPr>
        <w:tc>
          <w:tcPr>
            <w:tcW w:w="851" w:type="dxa"/>
            <w:vAlign w:val="center"/>
          </w:tcPr>
          <w:p w:rsidR="003D60FF" w:rsidRPr="002C052F" w:rsidRDefault="003D60FF" w:rsidP="003D60FF">
            <w:pPr>
              <w:autoSpaceDE w:val="0"/>
              <w:autoSpaceDN w:val="0"/>
              <w:adjustRightInd w:val="0"/>
              <w:jc w:val="center"/>
            </w:pPr>
            <w:r w:rsidRPr="002C052F">
              <w:t>2019</w:t>
            </w:r>
          </w:p>
        </w:tc>
        <w:tc>
          <w:tcPr>
            <w:tcW w:w="1076" w:type="dxa"/>
            <w:vAlign w:val="center"/>
          </w:tcPr>
          <w:p w:rsidR="003D60FF" w:rsidRPr="002C052F" w:rsidRDefault="003D60FF" w:rsidP="003D60FF">
            <w:pPr>
              <w:autoSpaceDE w:val="0"/>
              <w:autoSpaceDN w:val="0"/>
              <w:adjustRightInd w:val="0"/>
              <w:jc w:val="center"/>
            </w:pPr>
          </w:p>
        </w:tc>
        <w:tc>
          <w:tcPr>
            <w:tcW w:w="796" w:type="dxa"/>
            <w:vAlign w:val="center"/>
          </w:tcPr>
          <w:p w:rsidR="003D60FF" w:rsidRPr="002C052F" w:rsidRDefault="003D60FF" w:rsidP="003D60FF">
            <w:pPr>
              <w:autoSpaceDE w:val="0"/>
              <w:autoSpaceDN w:val="0"/>
              <w:adjustRightInd w:val="0"/>
              <w:jc w:val="center"/>
            </w:pPr>
            <w:r w:rsidRPr="002C052F">
              <w:t>1</w:t>
            </w:r>
          </w:p>
        </w:tc>
        <w:tc>
          <w:tcPr>
            <w:tcW w:w="662" w:type="dxa"/>
            <w:vAlign w:val="center"/>
          </w:tcPr>
          <w:p w:rsidR="003D60FF" w:rsidRPr="002C052F" w:rsidRDefault="003D60FF" w:rsidP="003D60FF">
            <w:pPr>
              <w:autoSpaceDE w:val="0"/>
              <w:autoSpaceDN w:val="0"/>
              <w:adjustRightInd w:val="0"/>
              <w:jc w:val="center"/>
            </w:pPr>
            <w:r w:rsidRPr="002C052F">
              <w:t>-</w:t>
            </w:r>
          </w:p>
        </w:tc>
        <w:tc>
          <w:tcPr>
            <w:tcW w:w="929" w:type="dxa"/>
            <w:vAlign w:val="center"/>
          </w:tcPr>
          <w:p w:rsidR="003D60FF" w:rsidRPr="002C052F" w:rsidRDefault="003D60FF" w:rsidP="003D60FF">
            <w:pPr>
              <w:autoSpaceDE w:val="0"/>
              <w:autoSpaceDN w:val="0"/>
              <w:adjustRightInd w:val="0"/>
              <w:jc w:val="center"/>
            </w:pPr>
            <w:r w:rsidRPr="002C052F">
              <w:t>-</w:t>
            </w:r>
          </w:p>
        </w:tc>
        <w:tc>
          <w:tcPr>
            <w:tcW w:w="1215" w:type="dxa"/>
            <w:vAlign w:val="center"/>
          </w:tcPr>
          <w:p w:rsidR="003D60FF" w:rsidRPr="002C052F" w:rsidRDefault="003D60FF" w:rsidP="003D60FF">
            <w:pPr>
              <w:autoSpaceDE w:val="0"/>
              <w:autoSpaceDN w:val="0"/>
              <w:adjustRightInd w:val="0"/>
              <w:jc w:val="center"/>
            </w:pPr>
            <w:r w:rsidRPr="002C052F">
              <w:t>-</w:t>
            </w:r>
          </w:p>
        </w:tc>
        <w:tc>
          <w:tcPr>
            <w:tcW w:w="1030" w:type="dxa"/>
            <w:vAlign w:val="center"/>
          </w:tcPr>
          <w:p w:rsidR="003D60FF" w:rsidRPr="002C052F" w:rsidRDefault="003D60FF" w:rsidP="003D60FF">
            <w:pPr>
              <w:autoSpaceDE w:val="0"/>
              <w:autoSpaceDN w:val="0"/>
              <w:adjustRightInd w:val="0"/>
              <w:jc w:val="center"/>
            </w:pPr>
            <w:r w:rsidRPr="002C052F">
              <w:t>222,73</w:t>
            </w:r>
          </w:p>
        </w:tc>
        <w:tc>
          <w:tcPr>
            <w:tcW w:w="1072" w:type="dxa"/>
            <w:vAlign w:val="center"/>
          </w:tcPr>
          <w:p w:rsidR="003D60FF" w:rsidRPr="002C052F" w:rsidRDefault="003D60FF" w:rsidP="003D60FF">
            <w:pPr>
              <w:autoSpaceDE w:val="0"/>
              <w:autoSpaceDN w:val="0"/>
              <w:adjustRightInd w:val="0"/>
              <w:jc w:val="center"/>
            </w:pPr>
            <w:r w:rsidRPr="002C052F">
              <w:t>-</w:t>
            </w:r>
          </w:p>
        </w:tc>
        <w:tc>
          <w:tcPr>
            <w:tcW w:w="930" w:type="dxa"/>
            <w:vAlign w:val="center"/>
          </w:tcPr>
          <w:p w:rsidR="003D60FF" w:rsidRPr="002C052F" w:rsidRDefault="003D60FF" w:rsidP="003D60FF">
            <w:pPr>
              <w:autoSpaceDE w:val="0"/>
              <w:autoSpaceDN w:val="0"/>
              <w:adjustRightInd w:val="0"/>
              <w:jc w:val="center"/>
            </w:pPr>
            <w:r w:rsidRPr="002C052F">
              <w:t>8778,00</w:t>
            </w:r>
          </w:p>
        </w:tc>
        <w:tc>
          <w:tcPr>
            <w:tcW w:w="1113" w:type="dxa"/>
            <w:vAlign w:val="center"/>
          </w:tcPr>
          <w:p w:rsidR="003D60FF" w:rsidRPr="002C052F" w:rsidRDefault="003D60FF" w:rsidP="003D60FF">
            <w:pPr>
              <w:autoSpaceDE w:val="0"/>
              <w:autoSpaceDN w:val="0"/>
              <w:adjustRightInd w:val="0"/>
              <w:jc w:val="center"/>
            </w:pPr>
            <w:r w:rsidRPr="002C052F">
              <w:t>Нет</w:t>
            </w:r>
          </w:p>
        </w:tc>
      </w:tr>
      <w:tr w:rsidR="003D60FF" w:rsidRPr="003D60FF" w:rsidTr="00FE2755">
        <w:trPr>
          <w:trHeight w:val="190"/>
        </w:trPr>
        <w:tc>
          <w:tcPr>
            <w:tcW w:w="851" w:type="dxa"/>
            <w:vAlign w:val="center"/>
          </w:tcPr>
          <w:p w:rsidR="003D60FF" w:rsidRPr="002C052F" w:rsidRDefault="003D60FF" w:rsidP="003D60FF">
            <w:pPr>
              <w:autoSpaceDE w:val="0"/>
              <w:autoSpaceDN w:val="0"/>
              <w:adjustRightInd w:val="0"/>
              <w:jc w:val="center"/>
            </w:pPr>
            <w:r w:rsidRPr="002C052F">
              <w:t>2020</w:t>
            </w:r>
          </w:p>
        </w:tc>
        <w:tc>
          <w:tcPr>
            <w:tcW w:w="1076" w:type="dxa"/>
            <w:vAlign w:val="center"/>
          </w:tcPr>
          <w:p w:rsidR="003D60FF" w:rsidRPr="002C052F" w:rsidRDefault="003D60FF" w:rsidP="003D60FF">
            <w:pPr>
              <w:autoSpaceDE w:val="0"/>
              <w:autoSpaceDN w:val="0"/>
              <w:adjustRightInd w:val="0"/>
              <w:jc w:val="center"/>
            </w:pPr>
          </w:p>
        </w:tc>
        <w:tc>
          <w:tcPr>
            <w:tcW w:w="796" w:type="dxa"/>
            <w:vAlign w:val="center"/>
          </w:tcPr>
          <w:p w:rsidR="003D60FF" w:rsidRPr="002C052F" w:rsidRDefault="003D60FF" w:rsidP="003D60FF">
            <w:pPr>
              <w:autoSpaceDE w:val="0"/>
              <w:autoSpaceDN w:val="0"/>
              <w:adjustRightInd w:val="0"/>
              <w:jc w:val="center"/>
            </w:pPr>
            <w:r w:rsidRPr="002C052F">
              <w:t>1</w:t>
            </w:r>
          </w:p>
        </w:tc>
        <w:tc>
          <w:tcPr>
            <w:tcW w:w="662" w:type="dxa"/>
            <w:vAlign w:val="center"/>
          </w:tcPr>
          <w:p w:rsidR="003D60FF" w:rsidRPr="002C052F" w:rsidRDefault="003D60FF" w:rsidP="003D60FF">
            <w:pPr>
              <w:autoSpaceDE w:val="0"/>
              <w:autoSpaceDN w:val="0"/>
              <w:adjustRightInd w:val="0"/>
              <w:jc w:val="center"/>
            </w:pPr>
            <w:r w:rsidRPr="002C052F">
              <w:t>-</w:t>
            </w:r>
          </w:p>
        </w:tc>
        <w:tc>
          <w:tcPr>
            <w:tcW w:w="929" w:type="dxa"/>
            <w:vAlign w:val="center"/>
          </w:tcPr>
          <w:p w:rsidR="003D60FF" w:rsidRPr="002C052F" w:rsidRDefault="003D60FF" w:rsidP="003D60FF">
            <w:pPr>
              <w:autoSpaceDE w:val="0"/>
              <w:autoSpaceDN w:val="0"/>
              <w:adjustRightInd w:val="0"/>
              <w:jc w:val="center"/>
            </w:pPr>
            <w:r w:rsidRPr="002C052F">
              <w:t>-</w:t>
            </w:r>
          </w:p>
        </w:tc>
        <w:tc>
          <w:tcPr>
            <w:tcW w:w="1215" w:type="dxa"/>
            <w:vAlign w:val="center"/>
          </w:tcPr>
          <w:p w:rsidR="003D60FF" w:rsidRPr="002C052F" w:rsidRDefault="003D60FF" w:rsidP="003D60FF">
            <w:pPr>
              <w:autoSpaceDE w:val="0"/>
              <w:autoSpaceDN w:val="0"/>
              <w:adjustRightInd w:val="0"/>
              <w:jc w:val="center"/>
            </w:pPr>
            <w:r w:rsidRPr="002C052F">
              <w:t>-</w:t>
            </w:r>
          </w:p>
        </w:tc>
        <w:tc>
          <w:tcPr>
            <w:tcW w:w="1030" w:type="dxa"/>
            <w:vAlign w:val="center"/>
          </w:tcPr>
          <w:p w:rsidR="003D60FF" w:rsidRPr="002C052F" w:rsidRDefault="003D60FF" w:rsidP="003D60FF">
            <w:pPr>
              <w:jc w:val="center"/>
            </w:pPr>
            <w:r w:rsidRPr="002C052F">
              <w:t>-</w:t>
            </w:r>
          </w:p>
        </w:tc>
        <w:tc>
          <w:tcPr>
            <w:tcW w:w="1072" w:type="dxa"/>
            <w:vAlign w:val="center"/>
          </w:tcPr>
          <w:p w:rsidR="003D60FF" w:rsidRPr="002C052F" w:rsidRDefault="003D60FF" w:rsidP="003D60FF">
            <w:pPr>
              <w:autoSpaceDE w:val="0"/>
              <w:autoSpaceDN w:val="0"/>
              <w:adjustRightInd w:val="0"/>
              <w:jc w:val="center"/>
            </w:pPr>
            <w:r w:rsidRPr="002C052F">
              <w:t>-</w:t>
            </w:r>
          </w:p>
        </w:tc>
        <w:tc>
          <w:tcPr>
            <w:tcW w:w="930" w:type="dxa"/>
            <w:vAlign w:val="center"/>
          </w:tcPr>
          <w:p w:rsidR="003D60FF" w:rsidRPr="002C052F" w:rsidRDefault="003D60FF" w:rsidP="003D60FF">
            <w:pPr>
              <w:autoSpaceDE w:val="0"/>
              <w:autoSpaceDN w:val="0"/>
              <w:adjustRightInd w:val="0"/>
              <w:jc w:val="center"/>
            </w:pPr>
            <w:r w:rsidRPr="002C052F">
              <w:t>-</w:t>
            </w:r>
          </w:p>
        </w:tc>
        <w:tc>
          <w:tcPr>
            <w:tcW w:w="1113" w:type="dxa"/>
            <w:vAlign w:val="center"/>
          </w:tcPr>
          <w:p w:rsidR="003D60FF" w:rsidRPr="002C052F" w:rsidRDefault="003D60FF" w:rsidP="003D60FF">
            <w:pPr>
              <w:autoSpaceDE w:val="0"/>
              <w:autoSpaceDN w:val="0"/>
              <w:adjustRightInd w:val="0"/>
              <w:jc w:val="center"/>
            </w:pPr>
            <w:r w:rsidRPr="002C052F">
              <w:t>Нет</w:t>
            </w:r>
          </w:p>
        </w:tc>
      </w:tr>
      <w:tr w:rsidR="003D60FF" w:rsidRPr="003D60FF" w:rsidTr="00FE2755">
        <w:trPr>
          <w:trHeight w:val="190"/>
        </w:trPr>
        <w:tc>
          <w:tcPr>
            <w:tcW w:w="851" w:type="dxa"/>
            <w:vAlign w:val="center"/>
          </w:tcPr>
          <w:p w:rsidR="003D60FF" w:rsidRPr="002C052F" w:rsidRDefault="003D60FF" w:rsidP="003D60FF">
            <w:pPr>
              <w:autoSpaceDE w:val="0"/>
              <w:autoSpaceDN w:val="0"/>
              <w:adjustRightInd w:val="0"/>
              <w:jc w:val="center"/>
            </w:pPr>
            <w:r w:rsidRPr="002C052F">
              <w:t>2021</w:t>
            </w:r>
          </w:p>
        </w:tc>
        <w:tc>
          <w:tcPr>
            <w:tcW w:w="1076" w:type="dxa"/>
            <w:vAlign w:val="center"/>
          </w:tcPr>
          <w:p w:rsidR="003D60FF" w:rsidRPr="002C052F" w:rsidRDefault="003D60FF" w:rsidP="003D60FF">
            <w:pPr>
              <w:autoSpaceDE w:val="0"/>
              <w:autoSpaceDN w:val="0"/>
              <w:adjustRightInd w:val="0"/>
              <w:jc w:val="center"/>
            </w:pPr>
          </w:p>
        </w:tc>
        <w:tc>
          <w:tcPr>
            <w:tcW w:w="796" w:type="dxa"/>
            <w:vAlign w:val="center"/>
          </w:tcPr>
          <w:p w:rsidR="003D60FF" w:rsidRPr="002C052F" w:rsidRDefault="003D60FF" w:rsidP="003D60FF">
            <w:pPr>
              <w:autoSpaceDE w:val="0"/>
              <w:autoSpaceDN w:val="0"/>
              <w:adjustRightInd w:val="0"/>
              <w:jc w:val="center"/>
            </w:pPr>
            <w:r w:rsidRPr="002C052F">
              <w:t>1</w:t>
            </w:r>
          </w:p>
        </w:tc>
        <w:tc>
          <w:tcPr>
            <w:tcW w:w="662" w:type="dxa"/>
            <w:vAlign w:val="center"/>
          </w:tcPr>
          <w:p w:rsidR="003D60FF" w:rsidRPr="002C052F" w:rsidRDefault="003D60FF" w:rsidP="003D60FF">
            <w:pPr>
              <w:autoSpaceDE w:val="0"/>
              <w:autoSpaceDN w:val="0"/>
              <w:adjustRightInd w:val="0"/>
              <w:jc w:val="center"/>
            </w:pPr>
            <w:r w:rsidRPr="002C052F">
              <w:t>-</w:t>
            </w:r>
          </w:p>
        </w:tc>
        <w:tc>
          <w:tcPr>
            <w:tcW w:w="929" w:type="dxa"/>
            <w:vAlign w:val="center"/>
          </w:tcPr>
          <w:p w:rsidR="003D60FF" w:rsidRPr="002C052F" w:rsidRDefault="003D60FF" w:rsidP="003D60FF">
            <w:pPr>
              <w:autoSpaceDE w:val="0"/>
              <w:autoSpaceDN w:val="0"/>
              <w:adjustRightInd w:val="0"/>
              <w:jc w:val="center"/>
            </w:pPr>
            <w:r w:rsidRPr="002C052F">
              <w:t>-</w:t>
            </w:r>
          </w:p>
        </w:tc>
        <w:tc>
          <w:tcPr>
            <w:tcW w:w="1215" w:type="dxa"/>
            <w:vAlign w:val="center"/>
          </w:tcPr>
          <w:p w:rsidR="003D60FF" w:rsidRPr="002C052F" w:rsidRDefault="003D60FF" w:rsidP="003D60FF">
            <w:pPr>
              <w:autoSpaceDE w:val="0"/>
              <w:autoSpaceDN w:val="0"/>
              <w:adjustRightInd w:val="0"/>
              <w:jc w:val="center"/>
            </w:pPr>
            <w:r w:rsidRPr="002C052F">
              <w:t>-</w:t>
            </w:r>
          </w:p>
        </w:tc>
        <w:tc>
          <w:tcPr>
            <w:tcW w:w="1030" w:type="dxa"/>
            <w:vAlign w:val="center"/>
          </w:tcPr>
          <w:p w:rsidR="003D60FF" w:rsidRPr="002C052F" w:rsidRDefault="003D60FF" w:rsidP="003D60FF">
            <w:pPr>
              <w:jc w:val="center"/>
            </w:pPr>
            <w:r w:rsidRPr="002C052F">
              <w:t>-</w:t>
            </w:r>
          </w:p>
        </w:tc>
        <w:tc>
          <w:tcPr>
            <w:tcW w:w="1072" w:type="dxa"/>
            <w:vAlign w:val="center"/>
          </w:tcPr>
          <w:p w:rsidR="003D60FF" w:rsidRPr="002C052F" w:rsidRDefault="003D60FF" w:rsidP="003D60FF">
            <w:pPr>
              <w:autoSpaceDE w:val="0"/>
              <w:autoSpaceDN w:val="0"/>
              <w:adjustRightInd w:val="0"/>
              <w:jc w:val="center"/>
            </w:pPr>
            <w:r w:rsidRPr="002C052F">
              <w:t>-</w:t>
            </w:r>
          </w:p>
        </w:tc>
        <w:tc>
          <w:tcPr>
            <w:tcW w:w="930" w:type="dxa"/>
            <w:vAlign w:val="center"/>
          </w:tcPr>
          <w:p w:rsidR="003D60FF" w:rsidRPr="002C052F" w:rsidRDefault="003D60FF" w:rsidP="003D60FF">
            <w:pPr>
              <w:autoSpaceDE w:val="0"/>
              <w:autoSpaceDN w:val="0"/>
              <w:adjustRightInd w:val="0"/>
              <w:jc w:val="center"/>
            </w:pPr>
            <w:r w:rsidRPr="002C052F">
              <w:t>-</w:t>
            </w:r>
          </w:p>
        </w:tc>
        <w:tc>
          <w:tcPr>
            <w:tcW w:w="1113" w:type="dxa"/>
            <w:vAlign w:val="center"/>
          </w:tcPr>
          <w:p w:rsidR="003D60FF" w:rsidRPr="002C052F" w:rsidRDefault="003D60FF" w:rsidP="003D60FF">
            <w:pPr>
              <w:autoSpaceDE w:val="0"/>
              <w:autoSpaceDN w:val="0"/>
              <w:adjustRightInd w:val="0"/>
              <w:jc w:val="center"/>
            </w:pPr>
            <w:r w:rsidRPr="002C052F">
              <w:t>Нет</w:t>
            </w:r>
          </w:p>
        </w:tc>
      </w:tr>
      <w:tr w:rsidR="003D60FF" w:rsidRPr="003D60FF" w:rsidTr="00FE2755">
        <w:trPr>
          <w:trHeight w:val="20"/>
        </w:trPr>
        <w:tc>
          <w:tcPr>
            <w:tcW w:w="851" w:type="dxa"/>
            <w:vAlign w:val="center"/>
          </w:tcPr>
          <w:p w:rsidR="003D60FF" w:rsidRPr="002C052F" w:rsidRDefault="003D60FF" w:rsidP="003D60FF">
            <w:pPr>
              <w:autoSpaceDE w:val="0"/>
              <w:autoSpaceDN w:val="0"/>
              <w:adjustRightInd w:val="0"/>
              <w:jc w:val="center"/>
            </w:pPr>
            <w:r w:rsidRPr="002C052F">
              <w:t>2022</w:t>
            </w:r>
          </w:p>
        </w:tc>
        <w:tc>
          <w:tcPr>
            <w:tcW w:w="1076" w:type="dxa"/>
            <w:vAlign w:val="center"/>
          </w:tcPr>
          <w:p w:rsidR="003D60FF" w:rsidRPr="002C052F" w:rsidRDefault="003D60FF" w:rsidP="003D60FF">
            <w:pPr>
              <w:autoSpaceDE w:val="0"/>
              <w:autoSpaceDN w:val="0"/>
              <w:adjustRightInd w:val="0"/>
              <w:jc w:val="center"/>
            </w:pPr>
          </w:p>
        </w:tc>
        <w:tc>
          <w:tcPr>
            <w:tcW w:w="796" w:type="dxa"/>
            <w:vAlign w:val="center"/>
          </w:tcPr>
          <w:p w:rsidR="003D60FF" w:rsidRPr="002C052F" w:rsidRDefault="003D60FF" w:rsidP="003D60FF">
            <w:pPr>
              <w:autoSpaceDE w:val="0"/>
              <w:autoSpaceDN w:val="0"/>
              <w:adjustRightInd w:val="0"/>
              <w:jc w:val="center"/>
            </w:pPr>
            <w:r w:rsidRPr="002C052F">
              <w:t>1</w:t>
            </w:r>
          </w:p>
        </w:tc>
        <w:tc>
          <w:tcPr>
            <w:tcW w:w="662" w:type="dxa"/>
            <w:vAlign w:val="center"/>
          </w:tcPr>
          <w:p w:rsidR="003D60FF" w:rsidRPr="002C052F" w:rsidRDefault="003D60FF" w:rsidP="003D60FF">
            <w:pPr>
              <w:autoSpaceDE w:val="0"/>
              <w:autoSpaceDN w:val="0"/>
              <w:adjustRightInd w:val="0"/>
              <w:jc w:val="center"/>
            </w:pPr>
            <w:r w:rsidRPr="002C052F">
              <w:t>-</w:t>
            </w:r>
          </w:p>
        </w:tc>
        <w:tc>
          <w:tcPr>
            <w:tcW w:w="929" w:type="dxa"/>
            <w:vAlign w:val="center"/>
          </w:tcPr>
          <w:p w:rsidR="003D60FF" w:rsidRPr="002C052F" w:rsidRDefault="003D60FF" w:rsidP="003D60FF">
            <w:pPr>
              <w:autoSpaceDE w:val="0"/>
              <w:autoSpaceDN w:val="0"/>
              <w:adjustRightInd w:val="0"/>
              <w:jc w:val="center"/>
            </w:pPr>
            <w:r w:rsidRPr="002C052F">
              <w:t>-</w:t>
            </w:r>
          </w:p>
        </w:tc>
        <w:tc>
          <w:tcPr>
            <w:tcW w:w="1215" w:type="dxa"/>
            <w:vAlign w:val="center"/>
          </w:tcPr>
          <w:p w:rsidR="003D60FF" w:rsidRPr="002C052F" w:rsidRDefault="003D60FF" w:rsidP="003D60FF">
            <w:pPr>
              <w:autoSpaceDE w:val="0"/>
              <w:autoSpaceDN w:val="0"/>
              <w:adjustRightInd w:val="0"/>
              <w:jc w:val="center"/>
            </w:pPr>
            <w:r w:rsidRPr="002C052F">
              <w:t>-</w:t>
            </w:r>
          </w:p>
        </w:tc>
        <w:tc>
          <w:tcPr>
            <w:tcW w:w="1030" w:type="dxa"/>
            <w:vAlign w:val="center"/>
          </w:tcPr>
          <w:p w:rsidR="003D60FF" w:rsidRPr="002C052F" w:rsidRDefault="003D60FF" w:rsidP="003D60FF">
            <w:pPr>
              <w:jc w:val="center"/>
            </w:pPr>
            <w:r w:rsidRPr="002C052F">
              <w:t>-</w:t>
            </w:r>
          </w:p>
        </w:tc>
        <w:tc>
          <w:tcPr>
            <w:tcW w:w="1072" w:type="dxa"/>
            <w:vAlign w:val="center"/>
          </w:tcPr>
          <w:p w:rsidR="003D60FF" w:rsidRPr="002C052F" w:rsidRDefault="003D60FF" w:rsidP="003D60FF">
            <w:pPr>
              <w:autoSpaceDE w:val="0"/>
              <w:autoSpaceDN w:val="0"/>
              <w:adjustRightInd w:val="0"/>
              <w:jc w:val="center"/>
            </w:pPr>
            <w:r w:rsidRPr="002C052F">
              <w:t>-</w:t>
            </w:r>
          </w:p>
        </w:tc>
        <w:tc>
          <w:tcPr>
            <w:tcW w:w="930" w:type="dxa"/>
            <w:vAlign w:val="center"/>
          </w:tcPr>
          <w:p w:rsidR="003D60FF" w:rsidRPr="002C052F" w:rsidRDefault="003D60FF" w:rsidP="003D60FF">
            <w:pPr>
              <w:autoSpaceDE w:val="0"/>
              <w:autoSpaceDN w:val="0"/>
              <w:adjustRightInd w:val="0"/>
              <w:jc w:val="center"/>
            </w:pPr>
            <w:r w:rsidRPr="002C052F">
              <w:t>-</w:t>
            </w:r>
          </w:p>
        </w:tc>
        <w:tc>
          <w:tcPr>
            <w:tcW w:w="1113" w:type="dxa"/>
            <w:vAlign w:val="center"/>
          </w:tcPr>
          <w:p w:rsidR="003D60FF" w:rsidRPr="002C052F" w:rsidRDefault="003D60FF" w:rsidP="003D60FF">
            <w:pPr>
              <w:autoSpaceDE w:val="0"/>
              <w:autoSpaceDN w:val="0"/>
              <w:adjustRightInd w:val="0"/>
              <w:jc w:val="center"/>
            </w:pPr>
            <w:r w:rsidRPr="002C052F">
              <w:t>Нет</w:t>
            </w:r>
          </w:p>
        </w:tc>
      </w:tr>
      <w:tr w:rsidR="003D60FF" w:rsidRPr="003D60FF" w:rsidTr="00FE2755">
        <w:trPr>
          <w:trHeight w:val="20"/>
        </w:trPr>
        <w:tc>
          <w:tcPr>
            <w:tcW w:w="851" w:type="dxa"/>
            <w:vAlign w:val="center"/>
          </w:tcPr>
          <w:p w:rsidR="003D60FF" w:rsidRPr="002C052F" w:rsidRDefault="003D60FF" w:rsidP="003D60FF">
            <w:pPr>
              <w:autoSpaceDE w:val="0"/>
              <w:autoSpaceDN w:val="0"/>
              <w:adjustRightInd w:val="0"/>
              <w:jc w:val="center"/>
            </w:pPr>
            <w:r w:rsidRPr="002C052F">
              <w:t>2023</w:t>
            </w:r>
          </w:p>
        </w:tc>
        <w:tc>
          <w:tcPr>
            <w:tcW w:w="1076" w:type="dxa"/>
            <w:vAlign w:val="center"/>
          </w:tcPr>
          <w:p w:rsidR="003D60FF" w:rsidRPr="002C052F" w:rsidRDefault="003D60FF" w:rsidP="003D60FF">
            <w:pPr>
              <w:autoSpaceDE w:val="0"/>
              <w:autoSpaceDN w:val="0"/>
              <w:adjustRightInd w:val="0"/>
              <w:jc w:val="center"/>
            </w:pPr>
          </w:p>
        </w:tc>
        <w:tc>
          <w:tcPr>
            <w:tcW w:w="796" w:type="dxa"/>
            <w:vAlign w:val="center"/>
          </w:tcPr>
          <w:p w:rsidR="003D60FF" w:rsidRPr="002C052F" w:rsidRDefault="003D60FF" w:rsidP="003D60FF">
            <w:pPr>
              <w:autoSpaceDE w:val="0"/>
              <w:autoSpaceDN w:val="0"/>
              <w:adjustRightInd w:val="0"/>
              <w:jc w:val="center"/>
            </w:pPr>
            <w:r w:rsidRPr="002C052F">
              <w:t>1</w:t>
            </w:r>
          </w:p>
        </w:tc>
        <w:tc>
          <w:tcPr>
            <w:tcW w:w="662" w:type="dxa"/>
            <w:vAlign w:val="center"/>
          </w:tcPr>
          <w:p w:rsidR="003D60FF" w:rsidRPr="002C052F" w:rsidRDefault="003D60FF" w:rsidP="003D60FF">
            <w:pPr>
              <w:autoSpaceDE w:val="0"/>
              <w:autoSpaceDN w:val="0"/>
              <w:adjustRightInd w:val="0"/>
              <w:jc w:val="center"/>
            </w:pPr>
            <w:r w:rsidRPr="002C052F">
              <w:t>-</w:t>
            </w:r>
          </w:p>
        </w:tc>
        <w:tc>
          <w:tcPr>
            <w:tcW w:w="929" w:type="dxa"/>
            <w:vAlign w:val="center"/>
          </w:tcPr>
          <w:p w:rsidR="003D60FF" w:rsidRPr="002C052F" w:rsidRDefault="003D60FF" w:rsidP="003D60FF">
            <w:pPr>
              <w:autoSpaceDE w:val="0"/>
              <w:autoSpaceDN w:val="0"/>
              <w:adjustRightInd w:val="0"/>
              <w:jc w:val="center"/>
            </w:pPr>
            <w:r w:rsidRPr="002C052F">
              <w:t>-</w:t>
            </w:r>
          </w:p>
        </w:tc>
        <w:tc>
          <w:tcPr>
            <w:tcW w:w="1215" w:type="dxa"/>
            <w:vAlign w:val="center"/>
          </w:tcPr>
          <w:p w:rsidR="003D60FF" w:rsidRPr="002C052F" w:rsidRDefault="003D60FF" w:rsidP="003D60FF">
            <w:pPr>
              <w:autoSpaceDE w:val="0"/>
              <w:autoSpaceDN w:val="0"/>
              <w:adjustRightInd w:val="0"/>
              <w:jc w:val="center"/>
            </w:pPr>
            <w:r w:rsidRPr="002C052F">
              <w:t>-</w:t>
            </w:r>
          </w:p>
        </w:tc>
        <w:tc>
          <w:tcPr>
            <w:tcW w:w="1030" w:type="dxa"/>
            <w:vAlign w:val="center"/>
          </w:tcPr>
          <w:p w:rsidR="003D60FF" w:rsidRPr="002C052F" w:rsidRDefault="003D60FF" w:rsidP="003D60FF">
            <w:pPr>
              <w:jc w:val="center"/>
            </w:pPr>
            <w:r w:rsidRPr="002C052F">
              <w:t>-</w:t>
            </w:r>
          </w:p>
        </w:tc>
        <w:tc>
          <w:tcPr>
            <w:tcW w:w="1072" w:type="dxa"/>
            <w:vAlign w:val="center"/>
          </w:tcPr>
          <w:p w:rsidR="003D60FF" w:rsidRPr="002C052F" w:rsidRDefault="003D60FF" w:rsidP="003D60FF">
            <w:pPr>
              <w:autoSpaceDE w:val="0"/>
              <w:autoSpaceDN w:val="0"/>
              <w:adjustRightInd w:val="0"/>
              <w:jc w:val="center"/>
            </w:pPr>
            <w:r w:rsidRPr="002C052F">
              <w:t>-</w:t>
            </w:r>
          </w:p>
        </w:tc>
        <w:tc>
          <w:tcPr>
            <w:tcW w:w="930" w:type="dxa"/>
            <w:vAlign w:val="center"/>
          </w:tcPr>
          <w:p w:rsidR="003D60FF" w:rsidRPr="002C052F" w:rsidRDefault="003D60FF" w:rsidP="003D60FF">
            <w:pPr>
              <w:autoSpaceDE w:val="0"/>
              <w:autoSpaceDN w:val="0"/>
              <w:adjustRightInd w:val="0"/>
              <w:jc w:val="center"/>
            </w:pPr>
            <w:r w:rsidRPr="002C052F">
              <w:t>-</w:t>
            </w:r>
          </w:p>
        </w:tc>
        <w:tc>
          <w:tcPr>
            <w:tcW w:w="1113" w:type="dxa"/>
            <w:vAlign w:val="center"/>
          </w:tcPr>
          <w:p w:rsidR="003D60FF" w:rsidRPr="002C052F" w:rsidRDefault="003D60FF" w:rsidP="003D60FF">
            <w:pPr>
              <w:autoSpaceDE w:val="0"/>
              <w:autoSpaceDN w:val="0"/>
              <w:adjustRightInd w:val="0"/>
              <w:jc w:val="center"/>
            </w:pPr>
            <w:r w:rsidRPr="002C052F">
              <w:t>Нет</w:t>
            </w:r>
          </w:p>
        </w:tc>
      </w:tr>
    </w:tbl>
    <w:p w:rsidR="003D60FF" w:rsidRPr="003D60FF" w:rsidRDefault="003D60FF" w:rsidP="003D60FF">
      <w:pPr>
        <w:ind w:firstLine="426"/>
        <w:jc w:val="both"/>
        <w:rPr>
          <w:i/>
          <w:sz w:val="26"/>
          <w:szCs w:val="26"/>
        </w:rPr>
      </w:pPr>
    </w:p>
    <w:p w:rsidR="003D60FF" w:rsidRPr="003D60FF" w:rsidRDefault="003D60FF" w:rsidP="00FE2755">
      <w:pPr>
        <w:ind w:firstLine="426"/>
        <w:jc w:val="both"/>
        <w:rPr>
          <w:i/>
          <w:sz w:val="26"/>
          <w:szCs w:val="26"/>
        </w:rPr>
      </w:pPr>
      <w:r w:rsidRPr="003D60FF">
        <w:rPr>
          <w:i/>
          <w:sz w:val="26"/>
          <w:szCs w:val="26"/>
        </w:rPr>
        <w:t>*Расчеты долгосрочных параметров приведены ниже, по тексту экспертного заключения.</w:t>
      </w:r>
    </w:p>
    <w:p w:rsidR="003D60FF" w:rsidRPr="003D60FF" w:rsidRDefault="003D60FF" w:rsidP="00FE2755">
      <w:pPr>
        <w:ind w:firstLine="426"/>
        <w:jc w:val="both"/>
        <w:rPr>
          <w:i/>
          <w:sz w:val="26"/>
          <w:szCs w:val="26"/>
        </w:rPr>
      </w:pPr>
      <w:r w:rsidRPr="003D60FF">
        <w:rPr>
          <w:i/>
          <w:sz w:val="26"/>
          <w:szCs w:val="26"/>
        </w:rPr>
        <w:lastRenderedPageBreak/>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rsidR="003D60FF" w:rsidRPr="003D60FF" w:rsidRDefault="003D60FF" w:rsidP="00FE2755">
      <w:pPr>
        <w:ind w:firstLine="426"/>
        <w:jc w:val="both"/>
        <w:rPr>
          <w:i/>
          <w:sz w:val="26"/>
          <w:szCs w:val="26"/>
        </w:rPr>
      </w:pPr>
      <w:r w:rsidRPr="003D60FF">
        <w:rPr>
          <w:i/>
          <w:sz w:val="26"/>
          <w:szCs w:val="26"/>
        </w:rPr>
        <w:t>*** Индекс эффективности операционных расходов устанавливается в соответствии с п. 3 Приложения 1 к Методическим указаниям.</w:t>
      </w:r>
    </w:p>
    <w:p w:rsidR="003D60FF" w:rsidRPr="003D60FF" w:rsidRDefault="003D60FF" w:rsidP="00FE2755">
      <w:pPr>
        <w:ind w:firstLine="426"/>
        <w:jc w:val="both"/>
        <w:rPr>
          <w:i/>
          <w:sz w:val="26"/>
          <w:szCs w:val="26"/>
        </w:rPr>
      </w:pPr>
      <w:r w:rsidRPr="003D60FF">
        <w:rPr>
          <w:i/>
          <w:sz w:val="26"/>
          <w:szCs w:val="26"/>
        </w:rPr>
        <w:t>**** Нормативный уровень прибыли устанавливается в соответствии с п. 41 Методических указаний.</w:t>
      </w:r>
    </w:p>
    <w:p w:rsidR="003D60FF" w:rsidRPr="003D60FF" w:rsidRDefault="003D60FF" w:rsidP="00FE2755">
      <w:pPr>
        <w:ind w:firstLine="426"/>
        <w:jc w:val="both"/>
        <w:rPr>
          <w:i/>
          <w:sz w:val="26"/>
          <w:szCs w:val="26"/>
        </w:rPr>
      </w:pPr>
      <w:r w:rsidRPr="003D60FF">
        <w:rPr>
          <w:i/>
          <w:sz w:val="26"/>
          <w:szCs w:val="26"/>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 452. Информация для расчета данных показателя предприятием не предоставлена.</w:t>
      </w:r>
    </w:p>
    <w:p w:rsidR="003D60FF" w:rsidRPr="003D60FF" w:rsidRDefault="003D60FF" w:rsidP="00FE2755">
      <w:pPr>
        <w:ind w:firstLine="426"/>
        <w:jc w:val="both"/>
        <w:rPr>
          <w:i/>
          <w:sz w:val="26"/>
          <w:szCs w:val="26"/>
        </w:rPr>
      </w:pPr>
      <w:r w:rsidRPr="003D60FF">
        <w:rPr>
          <w:i/>
          <w:sz w:val="26"/>
          <w:szCs w:val="26"/>
        </w:rPr>
        <w:t>******</w:t>
      </w:r>
      <w:r w:rsidRPr="003D60FF">
        <w:rPr>
          <w:i/>
          <w:sz w:val="26"/>
          <w:szCs w:val="26"/>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rsidR="003D60FF" w:rsidRPr="003D60FF" w:rsidRDefault="003D60FF" w:rsidP="00FE2755">
      <w:pPr>
        <w:ind w:firstLine="709"/>
        <w:jc w:val="center"/>
        <w:rPr>
          <w:sz w:val="28"/>
          <w:szCs w:val="28"/>
          <w:lang w:eastAsia="en-US"/>
        </w:rPr>
      </w:pPr>
    </w:p>
    <w:p w:rsidR="001F2350" w:rsidRDefault="001F2350">
      <w:r>
        <w:br w:type="page"/>
      </w:r>
    </w:p>
    <w:p w:rsidR="001F2350" w:rsidRPr="00630C45" w:rsidRDefault="001F2350" w:rsidP="001F2350">
      <w:pPr>
        <w:jc w:val="right"/>
        <w:rPr>
          <w:sz w:val="26"/>
          <w:szCs w:val="26"/>
        </w:rPr>
      </w:pPr>
      <w:bookmarkStart w:id="205" w:name="_Hlk3220846"/>
      <w:r w:rsidRPr="00630C45">
        <w:rPr>
          <w:sz w:val="26"/>
          <w:szCs w:val="26"/>
        </w:rPr>
        <w:lastRenderedPageBreak/>
        <w:t xml:space="preserve">Приложение № </w:t>
      </w:r>
      <w:r>
        <w:rPr>
          <w:sz w:val="26"/>
          <w:szCs w:val="26"/>
        </w:rPr>
        <w:t>26</w:t>
      </w:r>
      <w:r w:rsidRPr="00630C45">
        <w:rPr>
          <w:sz w:val="26"/>
          <w:szCs w:val="26"/>
        </w:rPr>
        <w:t xml:space="preserve"> к протоколу № 12</w:t>
      </w:r>
    </w:p>
    <w:p w:rsidR="001F2350" w:rsidRPr="00630C45" w:rsidRDefault="001F2350" w:rsidP="001F2350">
      <w:pPr>
        <w:jc w:val="right"/>
        <w:rPr>
          <w:sz w:val="26"/>
          <w:szCs w:val="26"/>
        </w:rPr>
      </w:pPr>
      <w:r w:rsidRPr="00630C45">
        <w:rPr>
          <w:sz w:val="26"/>
          <w:szCs w:val="26"/>
        </w:rPr>
        <w:t>заседания правления региональной</w:t>
      </w:r>
    </w:p>
    <w:p w:rsidR="001F2350" w:rsidRPr="00630C45" w:rsidRDefault="001F2350" w:rsidP="001F2350">
      <w:pPr>
        <w:jc w:val="right"/>
        <w:rPr>
          <w:sz w:val="26"/>
          <w:szCs w:val="26"/>
        </w:rPr>
      </w:pPr>
      <w:r w:rsidRPr="00630C45">
        <w:rPr>
          <w:sz w:val="26"/>
          <w:szCs w:val="26"/>
        </w:rPr>
        <w:t>энергетической комиссии</w:t>
      </w:r>
    </w:p>
    <w:p w:rsidR="001F2350" w:rsidRPr="00630C45" w:rsidRDefault="001F2350" w:rsidP="001F2350">
      <w:pPr>
        <w:jc w:val="right"/>
        <w:rPr>
          <w:sz w:val="26"/>
          <w:szCs w:val="26"/>
        </w:rPr>
      </w:pPr>
      <w:r w:rsidRPr="00630C45">
        <w:rPr>
          <w:sz w:val="26"/>
          <w:szCs w:val="26"/>
        </w:rPr>
        <w:t>Кемеровской области от 28.02.2019</w:t>
      </w:r>
    </w:p>
    <w:bookmarkEnd w:id="205"/>
    <w:p w:rsidR="001F2350" w:rsidRDefault="001F2350" w:rsidP="001F2350">
      <w:pPr>
        <w:tabs>
          <w:tab w:val="left" w:pos="-142"/>
        </w:tabs>
        <w:ind w:right="-1"/>
        <w:jc w:val="center"/>
        <w:rPr>
          <w:b/>
          <w:bCs/>
          <w:color w:val="000000"/>
          <w:kern w:val="32"/>
          <w:sz w:val="28"/>
          <w:szCs w:val="28"/>
          <w:lang w:eastAsia="en-US"/>
        </w:rPr>
      </w:pPr>
    </w:p>
    <w:p w:rsidR="001F2350" w:rsidRPr="001F2350" w:rsidRDefault="001F2350" w:rsidP="001F2350">
      <w:pPr>
        <w:tabs>
          <w:tab w:val="left" w:pos="-142"/>
        </w:tabs>
        <w:ind w:right="-1"/>
        <w:jc w:val="center"/>
        <w:rPr>
          <w:b/>
          <w:bCs/>
          <w:color w:val="000000"/>
          <w:kern w:val="32"/>
          <w:sz w:val="28"/>
          <w:szCs w:val="28"/>
          <w:lang w:eastAsia="en-US"/>
        </w:rPr>
      </w:pPr>
      <w:r w:rsidRPr="001F2350">
        <w:rPr>
          <w:b/>
          <w:bCs/>
          <w:color w:val="000000"/>
          <w:kern w:val="32"/>
          <w:sz w:val="28"/>
          <w:szCs w:val="28"/>
          <w:lang w:eastAsia="en-US"/>
        </w:rPr>
        <w:t xml:space="preserve">Долгосрочные параметры регулирования ООО «Тепловик» для формирования долгосрочных тарифов на тепловую энергию, реализуемую </w:t>
      </w:r>
    </w:p>
    <w:p w:rsidR="001F2350" w:rsidRPr="001F2350" w:rsidRDefault="001F2350" w:rsidP="001F2350">
      <w:pPr>
        <w:tabs>
          <w:tab w:val="left" w:pos="-142"/>
        </w:tabs>
        <w:ind w:right="-1"/>
        <w:jc w:val="center"/>
        <w:rPr>
          <w:b/>
          <w:bCs/>
          <w:color w:val="000000"/>
          <w:kern w:val="32"/>
          <w:sz w:val="28"/>
          <w:szCs w:val="28"/>
          <w:lang w:eastAsia="en-US"/>
        </w:rPr>
      </w:pPr>
      <w:r w:rsidRPr="001F2350">
        <w:rPr>
          <w:b/>
          <w:bCs/>
          <w:color w:val="000000"/>
          <w:kern w:val="32"/>
          <w:sz w:val="28"/>
          <w:szCs w:val="28"/>
          <w:lang w:eastAsia="en-US"/>
        </w:rPr>
        <w:t>на потребительском рынке Мариинского муниципального района,</w:t>
      </w:r>
      <w:r w:rsidRPr="001F2350">
        <w:rPr>
          <w:b/>
          <w:bCs/>
          <w:color w:val="000000"/>
          <w:kern w:val="32"/>
          <w:sz w:val="28"/>
          <w:szCs w:val="28"/>
          <w:lang w:eastAsia="en-US"/>
        </w:rPr>
        <w:br/>
        <w:t>на период 28.02.2019 по 31.12.2023</w:t>
      </w:r>
    </w:p>
    <w:p w:rsidR="001F2350" w:rsidRPr="001F2350" w:rsidRDefault="001F2350" w:rsidP="001F2350">
      <w:pPr>
        <w:tabs>
          <w:tab w:val="left" w:pos="-142"/>
        </w:tabs>
        <w:ind w:right="-1"/>
        <w:jc w:val="center"/>
        <w:rPr>
          <w:bCs/>
          <w:color w:val="000000"/>
          <w:kern w:val="32"/>
          <w:sz w:val="28"/>
          <w:szCs w:val="28"/>
          <w:lang w:eastAsia="en-US"/>
        </w:rPr>
      </w:pPr>
    </w:p>
    <w:tbl>
      <w:tblPr>
        <w:tblStyle w:val="a5"/>
        <w:tblW w:w="9923" w:type="dxa"/>
        <w:tblInd w:w="108" w:type="dxa"/>
        <w:tblLook w:val="04A0" w:firstRow="1" w:lastRow="0" w:firstColumn="1" w:lastColumn="0" w:noHBand="0" w:noVBand="1"/>
      </w:tblPr>
      <w:tblGrid>
        <w:gridCol w:w="1837"/>
        <w:gridCol w:w="856"/>
        <w:gridCol w:w="1069"/>
        <w:gridCol w:w="875"/>
        <w:gridCol w:w="705"/>
        <w:gridCol w:w="868"/>
        <w:gridCol w:w="1296"/>
        <w:gridCol w:w="1425"/>
        <w:gridCol w:w="992"/>
      </w:tblGrid>
      <w:tr w:rsidR="001F2350" w:rsidRPr="001F2350" w:rsidTr="001F2350">
        <w:trPr>
          <w:trHeight w:val="1959"/>
        </w:trPr>
        <w:tc>
          <w:tcPr>
            <w:tcW w:w="1838" w:type="dxa"/>
            <w:vMerge w:val="restart"/>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Наименование регулируемой организации</w:t>
            </w:r>
          </w:p>
        </w:tc>
        <w:tc>
          <w:tcPr>
            <w:tcW w:w="856" w:type="dxa"/>
            <w:vMerge w:val="restart"/>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Год</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Базовый</w:t>
            </w:r>
          </w:p>
          <w:p w:rsidR="001F2350" w:rsidRPr="001F2350" w:rsidRDefault="001F2350" w:rsidP="001F2350">
            <w:pPr>
              <w:tabs>
                <w:tab w:val="left" w:pos="-142"/>
              </w:tabs>
              <w:ind w:right="-1"/>
              <w:jc w:val="center"/>
              <w:rPr>
                <w:sz w:val="22"/>
                <w:szCs w:val="22"/>
                <w:lang w:eastAsia="en-US"/>
              </w:rPr>
            </w:pPr>
            <w:r w:rsidRPr="001F2350">
              <w:rPr>
                <w:sz w:val="22"/>
                <w:szCs w:val="22"/>
                <w:lang w:eastAsia="en-US"/>
              </w:rPr>
              <w:t xml:space="preserve">уровень </w:t>
            </w:r>
            <w:proofErr w:type="gramStart"/>
            <w:r w:rsidRPr="001F2350">
              <w:rPr>
                <w:sz w:val="22"/>
                <w:szCs w:val="22"/>
                <w:lang w:eastAsia="en-US"/>
              </w:rPr>
              <w:t>опера-</w:t>
            </w:r>
            <w:proofErr w:type="spellStart"/>
            <w:r w:rsidRPr="001F2350">
              <w:rPr>
                <w:sz w:val="22"/>
                <w:szCs w:val="22"/>
                <w:lang w:eastAsia="en-US"/>
              </w:rPr>
              <w:t>ционных</w:t>
            </w:r>
            <w:proofErr w:type="spellEnd"/>
            <w:proofErr w:type="gramEnd"/>
            <w:r w:rsidRPr="001F2350">
              <w:rPr>
                <w:sz w:val="22"/>
                <w:szCs w:val="22"/>
                <w:lang w:eastAsia="en-US"/>
              </w:rPr>
              <w:t xml:space="preserve"> расходов</w:t>
            </w:r>
          </w:p>
        </w:tc>
        <w:tc>
          <w:tcPr>
            <w:tcW w:w="0" w:type="auto"/>
            <w:vAlign w:val="center"/>
          </w:tcPr>
          <w:p w:rsidR="001F2350" w:rsidRPr="001F2350" w:rsidRDefault="001F2350" w:rsidP="001F2350">
            <w:pPr>
              <w:tabs>
                <w:tab w:val="left" w:pos="-142"/>
              </w:tabs>
              <w:ind w:right="-1"/>
              <w:jc w:val="center"/>
              <w:rPr>
                <w:sz w:val="22"/>
                <w:szCs w:val="22"/>
                <w:lang w:eastAsia="en-US"/>
              </w:rPr>
            </w:pPr>
            <w:proofErr w:type="gramStart"/>
            <w:r w:rsidRPr="001F2350">
              <w:rPr>
                <w:sz w:val="22"/>
                <w:szCs w:val="22"/>
                <w:lang w:eastAsia="en-US"/>
              </w:rPr>
              <w:t>Ин-</w:t>
            </w:r>
            <w:proofErr w:type="spellStart"/>
            <w:r w:rsidRPr="001F2350">
              <w:rPr>
                <w:sz w:val="22"/>
                <w:szCs w:val="22"/>
                <w:lang w:eastAsia="en-US"/>
              </w:rPr>
              <w:t>декс</w:t>
            </w:r>
            <w:proofErr w:type="spellEnd"/>
            <w:proofErr w:type="gramEnd"/>
            <w:r w:rsidRPr="001F2350">
              <w:rPr>
                <w:sz w:val="22"/>
                <w:szCs w:val="22"/>
                <w:lang w:eastAsia="en-US"/>
              </w:rPr>
              <w:t xml:space="preserve"> </w:t>
            </w:r>
            <w:proofErr w:type="spellStart"/>
            <w:r w:rsidRPr="001F2350">
              <w:rPr>
                <w:sz w:val="22"/>
                <w:szCs w:val="22"/>
                <w:lang w:eastAsia="en-US"/>
              </w:rPr>
              <w:t>эффек-тив-ности</w:t>
            </w:r>
            <w:proofErr w:type="spellEnd"/>
            <w:r w:rsidRPr="001F2350">
              <w:rPr>
                <w:sz w:val="22"/>
                <w:szCs w:val="22"/>
                <w:lang w:eastAsia="en-US"/>
              </w:rPr>
              <w:t xml:space="preserve"> опера-</w:t>
            </w:r>
            <w:proofErr w:type="spellStart"/>
            <w:r w:rsidRPr="001F2350">
              <w:rPr>
                <w:sz w:val="22"/>
                <w:szCs w:val="22"/>
                <w:lang w:eastAsia="en-US"/>
              </w:rPr>
              <w:t>цион</w:t>
            </w:r>
            <w:proofErr w:type="spellEnd"/>
            <w:r w:rsidRPr="001F2350">
              <w:rPr>
                <w:sz w:val="22"/>
                <w:szCs w:val="22"/>
                <w:lang w:eastAsia="en-US"/>
              </w:rPr>
              <w:t>-</w:t>
            </w:r>
            <w:proofErr w:type="spellStart"/>
            <w:r w:rsidRPr="001F2350">
              <w:rPr>
                <w:sz w:val="22"/>
                <w:szCs w:val="22"/>
                <w:lang w:eastAsia="en-US"/>
              </w:rPr>
              <w:t>ных</w:t>
            </w:r>
            <w:proofErr w:type="spellEnd"/>
            <w:r w:rsidRPr="001F2350">
              <w:rPr>
                <w:sz w:val="22"/>
                <w:szCs w:val="22"/>
                <w:lang w:eastAsia="en-US"/>
              </w:rPr>
              <w:t xml:space="preserve"> </w:t>
            </w:r>
            <w:proofErr w:type="spellStart"/>
            <w:r w:rsidRPr="001F2350">
              <w:rPr>
                <w:sz w:val="22"/>
                <w:szCs w:val="22"/>
                <w:lang w:eastAsia="en-US"/>
              </w:rPr>
              <w:t>расхо-дов</w:t>
            </w:r>
            <w:proofErr w:type="spellEnd"/>
          </w:p>
        </w:tc>
        <w:tc>
          <w:tcPr>
            <w:tcW w:w="0" w:type="auto"/>
            <w:vAlign w:val="center"/>
          </w:tcPr>
          <w:p w:rsidR="001F2350" w:rsidRPr="001F2350" w:rsidRDefault="001F2350" w:rsidP="001F2350">
            <w:pPr>
              <w:tabs>
                <w:tab w:val="left" w:pos="-142"/>
              </w:tabs>
              <w:ind w:right="-1"/>
              <w:jc w:val="center"/>
              <w:rPr>
                <w:sz w:val="22"/>
                <w:szCs w:val="22"/>
                <w:lang w:eastAsia="en-US"/>
              </w:rPr>
            </w:pPr>
            <w:proofErr w:type="gramStart"/>
            <w:r w:rsidRPr="001F2350">
              <w:rPr>
                <w:sz w:val="22"/>
                <w:szCs w:val="22"/>
                <w:lang w:eastAsia="en-US"/>
              </w:rPr>
              <w:t>Нор-</w:t>
            </w:r>
            <w:proofErr w:type="spellStart"/>
            <w:r w:rsidRPr="001F2350">
              <w:rPr>
                <w:sz w:val="22"/>
                <w:szCs w:val="22"/>
                <w:lang w:eastAsia="en-US"/>
              </w:rPr>
              <w:t>ма</w:t>
            </w:r>
            <w:proofErr w:type="spellEnd"/>
            <w:proofErr w:type="gramEnd"/>
            <w:r w:rsidRPr="001F2350">
              <w:rPr>
                <w:sz w:val="22"/>
                <w:szCs w:val="22"/>
                <w:lang w:eastAsia="en-US"/>
              </w:rPr>
              <w:t>-</w:t>
            </w:r>
            <w:proofErr w:type="spellStart"/>
            <w:r w:rsidRPr="001F2350">
              <w:rPr>
                <w:sz w:val="22"/>
                <w:szCs w:val="22"/>
                <w:lang w:eastAsia="en-US"/>
              </w:rPr>
              <w:t>тив-ный</w:t>
            </w:r>
            <w:proofErr w:type="spellEnd"/>
            <w:r w:rsidRPr="001F2350">
              <w:rPr>
                <w:sz w:val="22"/>
                <w:szCs w:val="22"/>
                <w:lang w:eastAsia="en-US"/>
              </w:rPr>
              <w:t xml:space="preserve"> уро-</w:t>
            </w:r>
            <w:proofErr w:type="spellStart"/>
            <w:r w:rsidRPr="001F2350">
              <w:rPr>
                <w:sz w:val="22"/>
                <w:szCs w:val="22"/>
                <w:lang w:eastAsia="en-US"/>
              </w:rPr>
              <w:t>вень</w:t>
            </w:r>
            <w:proofErr w:type="spellEnd"/>
            <w:r w:rsidRPr="001F2350">
              <w:rPr>
                <w:sz w:val="22"/>
                <w:szCs w:val="22"/>
                <w:lang w:eastAsia="en-US"/>
              </w:rPr>
              <w:t xml:space="preserve"> при-были</w:t>
            </w:r>
          </w:p>
        </w:tc>
        <w:tc>
          <w:tcPr>
            <w:tcW w:w="0" w:type="auto"/>
            <w:vMerge w:val="restart"/>
            <w:vAlign w:val="center"/>
          </w:tcPr>
          <w:p w:rsidR="001F2350" w:rsidRPr="001F2350" w:rsidRDefault="001F2350" w:rsidP="001F2350">
            <w:pPr>
              <w:tabs>
                <w:tab w:val="left" w:pos="-142"/>
              </w:tabs>
              <w:ind w:right="-1"/>
              <w:jc w:val="center"/>
              <w:rPr>
                <w:sz w:val="22"/>
                <w:szCs w:val="22"/>
                <w:lang w:eastAsia="en-US"/>
              </w:rPr>
            </w:pPr>
            <w:proofErr w:type="gramStart"/>
            <w:r w:rsidRPr="001F2350">
              <w:rPr>
                <w:sz w:val="22"/>
                <w:szCs w:val="22"/>
                <w:lang w:eastAsia="en-US"/>
              </w:rPr>
              <w:t>Уро-</w:t>
            </w:r>
            <w:proofErr w:type="spellStart"/>
            <w:r w:rsidRPr="001F2350">
              <w:rPr>
                <w:sz w:val="22"/>
                <w:szCs w:val="22"/>
                <w:lang w:eastAsia="en-US"/>
              </w:rPr>
              <w:t>вень</w:t>
            </w:r>
            <w:proofErr w:type="spellEnd"/>
            <w:proofErr w:type="gramEnd"/>
            <w:r w:rsidRPr="001F2350">
              <w:rPr>
                <w:sz w:val="22"/>
                <w:szCs w:val="22"/>
                <w:lang w:eastAsia="en-US"/>
              </w:rPr>
              <w:t xml:space="preserve"> надеж-</w:t>
            </w:r>
            <w:proofErr w:type="spellStart"/>
            <w:r w:rsidRPr="001F2350">
              <w:rPr>
                <w:sz w:val="22"/>
                <w:szCs w:val="22"/>
                <w:lang w:eastAsia="en-US"/>
              </w:rPr>
              <w:t>ности</w:t>
            </w:r>
            <w:proofErr w:type="spellEnd"/>
            <w:r w:rsidRPr="001F2350">
              <w:rPr>
                <w:sz w:val="22"/>
                <w:szCs w:val="22"/>
                <w:lang w:eastAsia="en-US"/>
              </w:rPr>
              <w:t xml:space="preserve"> тепло-</w:t>
            </w:r>
            <w:proofErr w:type="spellStart"/>
            <w:r w:rsidRPr="001F2350">
              <w:rPr>
                <w:sz w:val="22"/>
                <w:szCs w:val="22"/>
                <w:lang w:eastAsia="en-US"/>
              </w:rPr>
              <w:t>снаб</w:t>
            </w:r>
            <w:proofErr w:type="spellEnd"/>
            <w:r w:rsidRPr="001F2350">
              <w:rPr>
                <w:sz w:val="22"/>
                <w:szCs w:val="22"/>
                <w:lang w:eastAsia="en-US"/>
              </w:rPr>
              <w:t>-</w:t>
            </w:r>
            <w:proofErr w:type="spellStart"/>
            <w:r w:rsidRPr="001F2350">
              <w:rPr>
                <w:sz w:val="22"/>
                <w:szCs w:val="22"/>
                <w:lang w:eastAsia="en-US"/>
              </w:rPr>
              <w:t>жения</w:t>
            </w:r>
            <w:proofErr w:type="spellEnd"/>
          </w:p>
        </w:tc>
        <w:tc>
          <w:tcPr>
            <w:tcW w:w="1295" w:type="dxa"/>
            <w:vMerge w:val="restart"/>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 xml:space="preserve">Показатели </w:t>
            </w:r>
            <w:proofErr w:type="spellStart"/>
            <w:proofErr w:type="gramStart"/>
            <w:r w:rsidRPr="001F2350">
              <w:rPr>
                <w:sz w:val="22"/>
                <w:szCs w:val="22"/>
                <w:lang w:eastAsia="en-US"/>
              </w:rPr>
              <w:t>энергосбе-режения</w:t>
            </w:r>
            <w:proofErr w:type="spellEnd"/>
            <w:proofErr w:type="gramEnd"/>
          </w:p>
          <w:p w:rsidR="001F2350" w:rsidRPr="001F2350" w:rsidRDefault="001F2350" w:rsidP="001F2350">
            <w:pPr>
              <w:tabs>
                <w:tab w:val="left" w:pos="-142"/>
              </w:tabs>
              <w:ind w:right="-1"/>
              <w:jc w:val="center"/>
              <w:rPr>
                <w:sz w:val="22"/>
                <w:szCs w:val="22"/>
                <w:lang w:eastAsia="en-US"/>
              </w:rPr>
            </w:pPr>
            <w:r w:rsidRPr="001F2350">
              <w:rPr>
                <w:sz w:val="22"/>
                <w:szCs w:val="22"/>
                <w:lang w:eastAsia="en-US"/>
              </w:rPr>
              <w:t xml:space="preserve">и </w:t>
            </w:r>
            <w:proofErr w:type="spellStart"/>
            <w:proofErr w:type="gramStart"/>
            <w:r w:rsidRPr="001F2350">
              <w:rPr>
                <w:sz w:val="22"/>
                <w:szCs w:val="22"/>
                <w:lang w:eastAsia="en-US"/>
              </w:rPr>
              <w:t>энергети</w:t>
            </w:r>
            <w:proofErr w:type="spellEnd"/>
            <w:r w:rsidRPr="001F2350">
              <w:rPr>
                <w:sz w:val="22"/>
                <w:szCs w:val="22"/>
                <w:lang w:eastAsia="en-US"/>
              </w:rPr>
              <w:t>-ческой</w:t>
            </w:r>
            <w:proofErr w:type="gramEnd"/>
            <w:r w:rsidRPr="001F2350">
              <w:rPr>
                <w:sz w:val="22"/>
                <w:szCs w:val="22"/>
                <w:lang w:eastAsia="en-US"/>
              </w:rPr>
              <w:t xml:space="preserve"> </w:t>
            </w:r>
            <w:proofErr w:type="spellStart"/>
            <w:r w:rsidRPr="001F2350">
              <w:rPr>
                <w:sz w:val="22"/>
                <w:szCs w:val="22"/>
                <w:lang w:eastAsia="en-US"/>
              </w:rPr>
              <w:t>эффектив-ности</w:t>
            </w:r>
            <w:proofErr w:type="spellEnd"/>
          </w:p>
        </w:tc>
        <w:tc>
          <w:tcPr>
            <w:tcW w:w="1424" w:type="dxa"/>
            <w:vMerge w:val="restart"/>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 xml:space="preserve">Реализация программ в области </w:t>
            </w:r>
            <w:proofErr w:type="spellStart"/>
            <w:proofErr w:type="gramStart"/>
            <w:r w:rsidRPr="001F2350">
              <w:rPr>
                <w:sz w:val="22"/>
                <w:szCs w:val="22"/>
                <w:lang w:eastAsia="en-US"/>
              </w:rPr>
              <w:t>энергосбере-жения</w:t>
            </w:r>
            <w:proofErr w:type="spellEnd"/>
            <w:proofErr w:type="gramEnd"/>
          </w:p>
          <w:p w:rsidR="001F2350" w:rsidRPr="001F2350" w:rsidRDefault="001F2350" w:rsidP="001F2350">
            <w:pPr>
              <w:tabs>
                <w:tab w:val="left" w:pos="-142"/>
              </w:tabs>
              <w:ind w:right="-1"/>
              <w:jc w:val="center"/>
              <w:rPr>
                <w:sz w:val="22"/>
                <w:szCs w:val="22"/>
                <w:lang w:eastAsia="en-US"/>
              </w:rPr>
            </w:pPr>
            <w:r w:rsidRPr="001F2350">
              <w:rPr>
                <w:sz w:val="22"/>
                <w:szCs w:val="22"/>
                <w:lang w:eastAsia="en-US"/>
              </w:rPr>
              <w:t xml:space="preserve">и повышения </w:t>
            </w:r>
            <w:proofErr w:type="spellStart"/>
            <w:proofErr w:type="gramStart"/>
            <w:r w:rsidRPr="001F2350">
              <w:rPr>
                <w:sz w:val="22"/>
                <w:szCs w:val="22"/>
                <w:lang w:eastAsia="en-US"/>
              </w:rPr>
              <w:t>энергети</w:t>
            </w:r>
            <w:proofErr w:type="spellEnd"/>
            <w:r w:rsidRPr="001F2350">
              <w:rPr>
                <w:sz w:val="22"/>
                <w:szCs w:val="22"/>
                <w:lang w:eastAsia="en-US"/>
              </w:rPr>
              <w:t>-ческой</w:t>
            </w:r>
            <w:proofErr w:type="gramEnd"/>
            <w:r w:rsidRPr="001F2350">
              <w:rPr>
                <w:sz w:val="22"/>
                <w:szCs w:val="22"/>
                <w:lang w:eastAsia="en-US"/>
              </w:rPr>
              <w:t xml:space="preserve"> </w:t>
            </w:r>
            <w:proofErr w:type="spellStart"/>
            <w:r w:rsidRPr="001F2350">
              <w:rPr>
                <w:sz w:val="22"/>
                <w:szCs w:val="22"/>
                <w:lang w:eastAsia="en-US"/>
              </w:rPr>
              <w:t>эффектив-ности</w:t>
            </w:r>
            <w:proofErr w:type="spellEnd"/>
          </w:p>
        </w:tc>
        <w:tc>
          <w:tcPr>
            <w:tcW w:w="992" w:type="dxa"/>
            <w:vMerge w:val="restart"/>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Дина-</w:t>
            </w:r>
            <w:proofErr w:type="spellStart"/>
            <w:r w:rsidRPr="001F2350">
              <w:rPr>
                <w:sz w:val="22"/>
                <w:szCs w:val="22"/>
                <w:lang w:eastAsia="en-US"/>
              </w:rPr>
              <w:t>мика</w:t>
            </w:r>
            <w:proofErr w:type="spellEnd"/>
            <w:r w:rsidRPr="001F2350">
              <w:rPr>
                <w:sz w:val="22"/>
                <w:szCs w:val="22"/>
                <w:lang w:eastAsia="en-US"/>
              </w:rPr>
              <w:t xml:space="preserve"> </w:t>
            </w:r>
            <w:proofErr w:type="spellStart"/>
            <w:proofErr w:type="gramStart"/>
            <w:r w:rsidRPr="001F2350">
              <w:rPr>
                <w:sz w:val="22"/>
                <w:szCs w:val="22"/>
                <w:lang w:eastAsia="en-US"/>
              </w:rPr>
              <w:t>изме</w:t>
            </w:r>
            <w:proofErr w:type="spellEnd"/>
            <w:r w:rsidRPr="001F2350">
              <w:rPr>
                <w:sz w:val="22"/>
                <w:szCs w:val="22"/>
                <w:lang w:eastAsia="en-US"/>
              </w:rPr>
              <w:t>-нения</w:t>
            </w:r>
            <w:proofErr w:type="gramEnd"/>
            <w:r w:rsidRPr="001F2350">
              <w:rPr>
                <w:sz w:val="22"/>
                <w:szCs w:val="22"/>
                <w:lang w:eastAsia="en-US"/>
              </w:rPr>
              <w:t xml:space="preserve"> </w:t>
            </w:r>
            <w:proofErr w:type="spellStart"/>
            <w:r w:rsidRPr="001F2350">
              <w:rPr>
                <w:sz w:val="22"/>
                <w:szCs w:val="22"/>
                <w:lang w:eastAsia="en-US"/>
              </w:rPr>
              <w:t>расхо-дов</w:t>
            </w:r>
            <w:proofErr w:type="spellEnd"/>
            <w:r w:rsidRPr="001F2350">
              <w:rPr>
                <w:sz w:val="22"/>
                <w:szCs w:val="22"/>
                <w:lang w:eastAsia="en-US"/>
              </w:rPr>
              <w:t xml:space="preserve"> на </w:t>
            </w:r>
            <w:proofErr w:type="spellStart"/>
            <w:r w:rsidRPr="001F2350">
              <w:rPr>
                <w:sz w:val="22"/>
                <w:szCs w:val="22"/>
                <w:lang w:eastAsia="en-US"/>
              </w:rPr>
              <w:t>топли</w:t>
            </w:r>
            <w:proofErr w:type="spellEnd"/>
            <w:r w:rsidRPr="001F2350">
              <w:rPr>
                <w:sz w:val="22"/>
                <w:szCs w:val="22"/>
                <w:lang w:eastAsia="en-US"/>
              </w:rPr>
              <w:t>-во</w:t>
            </w:r>
          </w:p>
        </w:tc>
      </w:tr>
      <w:tr w:rsidR="001F2350" w:rsidRPr="001F2350" w:rsidTr="001F2350">
        <w:trPr>
          <w:trHeight w:val="165"/>
        </w:trPr>
        <w:tc>
          <w:tcPr>
            <w:tcW w:w="1838" w:type="dxa"/>
            <w:vMerge/>
          </w:tcPr>
          <w:p w:rsidR="001F2350" w:rsidRPr="001F2350" w:rsidRDefault="001F2350" w:rsidP="001F2350">
            <w:pPr>
              <w:tabs>
                <w:tab w:val="left" w:pos="-142"/>
              </w:tabs>
              <w:ind w:right="-1"/>
              <w:rPr>
                <w:sz w:val="22"/>
                <w:szCs w:val="22"/>
                <w:lang w:eastAsia="en-US"/>
              </w:rPr>
            </w:pPr>
          </w:p>
        </w:tc>
        <w:tc>
          <w:tcPr>
            <w:tcW w:w="856" w:type="dxa"/>
            <w:vMerge/>
          </w:tcPr>
          <w:p w:rsidR="001F2350" w:rsidRPr="001F2350" w:rsidRDefault="001F2350" w:rsidP="001F2350">
            <w:pPr>
              <w:tabs>
                <w:tab w:val="left" w:pos="-142"/>
              </w:tabs>
              <w:ind w:right="-1"/>
              <w:rPr>
                <w:sz w:val="22"/>
                <w:szCs w:val="22"/>
                <w:lang w:eastAsia="en-US"/>
              </w:rPr>
            </w:pPr>
          </w:p>
        </w:tc>
        <w:tc>
          <w:tcPr>
            <w:tcW w:w="0" w:type="auto"/>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тыс. руб.</w:t>
            </w:r>
          </w:p>
        </w:tc>
        <w:tc>
          <w:tcPr>
            <w:tcW w:w="0" w:type="auto"/>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w:t>
            </w:r>
          </w:p>
        </w:tc>
        <w:tc>
          <w:tcPr>
            <w:tcW w:w="0" w:type="auto"/>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w:t>
            </w:r>
          </w:p>
        </w:tc>
        <w:tc>
          <w:tcPr>
            <w:tcW w:w="0" w:type="auto"/>
            <w:vMerge/>
          </w:tcPr>
          <w:p w:rsidR="001F2350" w:rsidRPr="001F2350" w:rsidRDefault="001F2350" w:rsidP="001F2350">
            <w:pPr>
              <w:tabs>
                <w:tab w:val="left" w:pos="-142"/>
              </w:tabs>
              <w:ind w:right="-1"/>
              <w:rPr>
                <w:sz w:val="22"/>
                <w:szCs w:val="22"/>
                <w:lang w:eastAsia="en-US"/>
              </w:rPr>
            </w:pPr>
          </w:p>
        </w:tc>
        <w:tc>
          <w:tcPr>
            <w:tcW w:w="1295" w:type="dxa"/>
            <w:vMerge/>
            <w:tcBorders>
              <w:bottom w:val="single" w:sz="4" w:space="0" w:color="auto"/>
            </w:tcBorders>
          </w:tcPr>
          <w:p w:rsidR="001F2350" w:rsidRPr="001F2350" w:rsidRDefault="001F2350" w:rsidP="001F2350">
            <w:pPr>
              <w:tabs>
                <w:tab w:val="left" w:pos="-142"/>
              </w:tabs>
              <w:ind w:right="-1"/>
              <w:rPr>
                <w:sz w:val="22"/>
                <w:szCs w:val="22"/>
                <w:lang w:eastAsia="en-US"/>
              </w:rPr>
            </w:pPr>
          </w:p>
        </w:tc>
        <w:tc>
          <w:tcPr>
            <w:tcW w:w="1424" w:type="dxa"/>
            <w:vMerge/>
          </w:tcPr>
          <w:p w:rsidR="001F2350" w:rsidRPr="001F2350" w:rsidRDefault="001F2350" w:rsidP="001F2350">
            <w:pPr>
              <w:tabs>
                <w:tab w:val="left" w:pos="-142"/>
              </w:tabs>
              <w:ind w:right="-1"/>
              <w:rPr>
                <w:sz w:val="22"/>
                <w:szCs w:val="22"/>
                <w:lang w:eastAsia="en-US"/>
              </w:rPr>
            </w:pPr>
          </w:p>
        </w:tc>
        <w:tc>
          <w:tcPr>
            <w:tcW w:w="992" w:type="dxa"/>
            <w:vMerge/>
          </w:tcPr>
          <w:p w:rsidR="001F2350" w:rsidRPr="001F2350" w:rsidRDefault="001F2350" w:rsidP="001F2350">
            <w:pPr>
              <w:tabs>
                <w:tab w:val="left" w:pos="-142"/>
              </w:tabs>
              <w:ind w:right="-1"/>
              <w:rPr>
                <w:sz w:val="22"/>
                <w:szCs w:val="22"/>
                <w:lang w:eastAsia="en-US"/>
              </w:rPr>
            </w:pPr>
          </w:p>
        </w:tc>
      </w:tr>
      <w:tr w:rsidR="001F2350" w:rsidRPr="001F2350" w:rsidTr="001F2350">
        <w:trPr>
          <w:cantSplit/>
          <w:trHeight w:val="1054"/>
        </w:trPr>
        <w:tc>
          <w:tcPr>
            <w:tcW w:w="1838" w:type="dxa"/>
            <w:vMerge w:val="restart"/>
            <w:vAlign w:val="center"/>
          </w:tcPr>
          <w:p w:rsidR="001F2350" w:rsidRPr="001F2350" w:rsidRDefault="001F2350" w:rsidP="001F2350">
            <w:pPr>
              <w:tabs>
                <w:tab w:val="left" w:pos="-142"/>
              </w:tabs>
              <w:ind w:right="-1"/>
              <w:jc w:val="center"/>
              <w:rPr>
                <w:bCs/>
                <w:color w:val="000000"/>
                <w:kern w:val="32"/>
                <w:sz w:val="22"/>
                <w:szCs w:val="22"/>
                <w:lang w:eastAsia="en-US"/>
              </w:rPr>
            </w:pPr>
            <w:r w:rsidRPr="001F2350">
              <w:rPr>
                <w:sz w:val="22"/>
                <w:szCs w:val="22"/>
                <w:lang w:eastAsia="en-US"/>
              </w:rPr>
              <w:t>ООО «Тепловик»</w:t>
            </w:r>
          </w:p>
        </w:tc>
        <w:tc>
          <w:tcPr>
            <w:tcW w:w="856" w:type="dxa"/>
            <w:vAlign w:val="center"/>
          </w:tcPr>
          <w:p w:rsidR="001F2350" w:rsidRPr="001F2350" w:rsidRDefault="001F2350" w:rsidP="001F2350">
            <w:pPr>
              <w:tabs>
                <w:tab w:val="left" w:pos="-142"/>
              </w:tabs>
              <w:ind w:right="-1" w:hanging="15"/>
              <w:jc w:val="center"/>
              <w:rPr>
                <w:sz w:val="22"/>
                <w:szCs w:val="22"/>
                <w:lang w:eastAsia="en-US"/>
              </w:rPr>
            </w:pPr>
            <w:r w:rsidRPr="001F2350">
              <w:rPr>
                <w:sz w:val="22"/>
                <w:szCs w:val="22"/>
                <w:lang w:eastAsia="en-US"/>
              </w:rPr>
              <w:t>2019</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54977,06</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0" w:type="auto"/>
            <w:tcBorders>
              <w:right w:val="single" w:sz="4" w:space="0" w:color="auto"/>
            </w:tcBorders>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1295" w:type="dxa"/>
            <w:tcBorders>
              <w:top w:val="single" w:sz="4" w:space="0" w:color="auto"/>
              <w:left w:val="single" w:sz="4" w:space="0" w:color="auto"/>
              <w:right w:val="single" w:sz="4" w:space="0" w:color="auto"/>
            </w:tcBorders>
            <w:vAlign w:val="center"/>
          </w:tcPr>
          <w:p w:rsidR="001F2350" w:rsidRPr="001F2350" w:rsidRDefault="001F2350" w:rsidP="001F2350">
            <w:pPr>
              <w:tabs>
                <w:tab w:val="left" w:pos="-142"/>
              </w:tabs>
              <w:ind w:right="-1"/>
              <w:jc w:val="center"/>
              <w:rPr>
                <w:sz w:val="22"/>
                <w:szCs w:val="22"/>
                <w:lang w:val="en-US" w:eastAsia="en-US"/>
              </w:rPr>
            </w:pPr>
            <w:r w:rsidRPr="001F2350">
              <w:rPr>
                <w:sz w:val="22"/>
                <w:szCs w:val="22"/>
                <w:lang w:val="en-US" w:eastAsia="en-US"/>
              </w:rPr>
              <w:t>x</w:t>
            </w:r>
          </w:p>
        </w:tc>
        <w:tc>
          <w:tcPr>
            <w:tcW w:w="1424" w:type="dxa"/>
            <w:tcBorders>
              <w:left w:val="single" w:sz="4" w:space="0" w:color="auto"/>
            </w:tcBorders>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992" w:type="dxa"/>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cantSplit/>
          <w:trHeight w:val="984"/>
        </w:trPr>
        <w:tc>
          <w:tcPr>
            <w:tcW w:w="1838" w:type="dxa"/>
            <w:vMerge/>
            <w:vAlign w:val="center"/>
          </w:tcPr>
          <w:p w:rsidR="001F2350" w:rsidRPr="001F2350" w:rsidRDefault="001F2350" w:rsidP="001F2350">
            <w:pPr>
              <w:tabs>
                <w:tab w:val="left" w:pos="-142"/>
              </w:tabs>
              <w:ind w:right="-1"/>
              <w:jc w:val="center"/>
              <w:rPr>
                <w:sz w:val="22"/>
                <w:szCs w:val="22"/>
                <w:lang w:eastAsia="en-US"/>
              </w:rPr>
            </w:pPr>
          </w:p>
        </w:tc>
        <w:tc>
          <w:tcPr>
            <w:tcW w:w="856" w:type="dxa"/>
            <w:vAlign w:val="center"/>
          </w:tcPr>
          <w:p w:rsidR="001F2350" w:rsidRPr="001F2350" w:rsidRDefault="001F2350" w:rsidP="001F2350">
            <w:pPr>
              <w:tabs>
                <w:tab w:val="left" w:pos="-142"/>
              </w:tabs>
              <w:ind w:right="-1" w:hanging="15"/>
              <w:jc w:val="center"/>
              <w:rPr>
                <w:sz w:val="22"/>
                <w:szCs w:val="22"/>
                <w:lang w:eastAsia="en-US"/>
              </w:rPr>
            </w:pPr>
            <w:r w:rsidRPr="001F2350">
              <w:rPr>
                <w:sz w:val="22"/>
                <w:szCs w:val="22"/>
                <w:lang w:eastAsia="en-US"/>
              </w:rPr>
              <w:t>2020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1,00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1295" w:type="dxa"/>
            <w:tcBorders>
              <w:top w:val="single" w:sz="4" w:space="0" w:color="auto"/>
            </w:tcBorders>
            <w:vAlign w:val="center"/>
          </w:tcPr>
          <w:p w:rsidR="001F2350" w:rsidRPr="001F2350" w:rsidRDefault="001F2350" w:rsidP="001F2350">
            <w:pPr>
              <w:tabs>
                <w:tab w:val="left" w:pos="-142"/>
              </w:tabs>
              <w:ind w:right="-1"/>
              <w:jc w:val="center"/>
              <w:rPr>
                <w:sz w:val="22"/>
                <w:szCs w:val="22"/>
                <w:lang w:val="en-US" w:eastAsia="en-US"/>
              </w:rPr>
            </w:pPr>
            <w:r w:rsidRPr="001F2350">
              <w:rPr>
                <w:sz w:val="22"/>
                <w:szCs w:val="22"/>
                <w:lang w:val="en-US" w:eastAsia="en-US"/>
              </w:rPr>
              <w:t>x</w:t>
            </w:r>
          </w:p>
        </w:tc>
        <w:tc>
          <w:tcPr>
            <w:tcW w:w="1424" w:type="dxa"/>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992" w:type="dxa"/>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cantSplit/>
          <w:trHeight w:val="984"/>
        </w:trPr>
        <w:tc>
          <w:tcPr>
            <w:tcW w:w="1838" w:type="dxa"/>
            <w:vMerge/>
            <w:vAlign w:val="center"/>
          </w:tcPr>
          <w:p w:rsidR="001F2350" w:rsidRPr="001F2350" w:rsidRDefault="001F2350" w:rsidP="001F2350">
            <w:pPr>
              <w:tabs>
                <w:tab w:val="left" w:pos="-142"/>
              </w:tabs>
              <w:ind w:right="-1"/>
              <w:jc w:val="center"/>
              <w:rPr>
                <w:sz w:val="22"/>
                <w:szCs w:val="22"/>
                <w:lang w:eastAsia="en-US"/>
              </w:rPr>
            </w:pPr>
          </w:p>
        </w:tc>
        <w:tc>
          <w:tcPr>
            <w:tcW w:w="856" w:type="dxa"/>
            <w:vAlign w:val="center"/>
          </w:tcPr>
          <w:p w:rsidR="001F2350" w:rsidRPr="001F2350" w:rsidRDefault="001F2350" w:rsidP="001F2350">
            <w:pPr>
              <w:tabs>
                <w:tab w:val="left" w:pos="-142"/>
              </w:tabs>
              <w:ind w:right="-1" w:hanging="15"/>
              <w:jc w:val="center"/>
              <w:rPr>
                <w:sz w:val="22"/>
                <w:szCs w:val="22"/>
                <w:lang w:eastAsia="en-US"/>
              </w:rPr>
            </w:pPr>
            <w:r w:rsidRPr="001F2350">
              <w:rPr>
                <w:sz w:val="22"/>
                <w:szCs w:val="22"/>
                <w:lang w:eastAsia="en-US"/>
              </w:rPr>
              <w:t>2021</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1,00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1295" w:type="dxa"/>
            <w:tcBorders>
              <w:bottom w:val="single" w:sz="4" w:space="0" w:color="auto"/>
            </w:tcBorders>
            <w:vAlign w:val="center"/>
          </w:tcPr>
          <w:p w:rsidR="001F2350" w:rsidRPr="001F2350" w:rsidRDefault="001F2350" w:rsidP="001F2350">
            <w:pPr>
              <w:tabs>
                <w:tab w:val="left" w:pos="-142"/>
              </w:tabs>
              <w:ind w:right="-1"/>
              <w:jc w:val="center"/>
              <w:rPr>
                <w:sz w:val="22"/>
                <w:szCs w:val="22"/>
                <w:lang w:val="en-US" w:eastAsia="en-US"/>
              </w:rPr>
            </w:pPr>
            <w:r w:rsidRPr="001F2350">
              <w:rPr>
                <w:sz w:val="22"/>
                <w:szCs w:val="22"/>
                <w:lang w:val="en-US" w:eastAsia="en-US"/>
              </w:rPr>
              <w:t>x</w:t>
            </w:r>
          </w:p>
        </w:tc>
        <w:tc>
          <w:tcPr>
            <w:tcW w:w="1424" w:type="dxa"/>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992" w:type="dxa"/>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cantSplit/>
          <w:trHeight w:val="1000"/>
        </w:trPr>
        <w:tc>
          <w:tcPr>
            <w:tcW w:w="1838" w:type="dxa"/>
            <w:vMerge/>
          </w:tcPr>
          <w:p w:rsidR="001F2350" w:rsidRPr="001F2350" w:rsidRDefault="001F2350" w:rsidP="001F2350">
            <w:pPr>
              <w:tabs>
                <w:tab w:val="left" w:pos="-142"/>
              </w:tabs>
              <w:ind w:right="-1"/>
              <w:rPr>
                <w:sz w:val="22"/>
                <w:szCs w:val="22"/>
                <w:lang w:eastAsia="en-US"/>
              </w:rPr>
            </w:pPr>
          </w:p>
        </w:tc>
        <w:tc>
          <w:tcPr>
            <w:tcW w:w="856" w:type="dxa"/>
            <w:vAlign w:val="center"/>
          </w:tcPr>
          <w:p w:rsidR="001F2350" w:rsidRPr="001F2350" w:rsidRDefault="001F2350" w:rsidP="001F2350">
            <w:pPr>
              <w:tabs>
                <w:tab w:val="left" w:pos="-142"/>
              </w:tabs>
              <w:ind w:right="-1" w:hanging="15"/>
              <w:jc w:val="center"/>
              <w:rPr>
                <w:sz w:val="22"/>
                <w:szCs w:val="22"/>
                <w:lang w:eastAsia="en-US"/>
              </w:rPr>
            </w:pPr>
            <w:r w:rsidRPr="001F2350">
              <w:rPr>
                <w:sz w:val="22"/>
                <w:szCs w:val="22"/>
                <w:lang w:eastAsia="en-US"/>
              </w:rPr>
              <w:t>2022</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1,00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0" w:type="auto"/>
            <w:tcBorders>
              <w:right w:val="single" w:sz="4" w:space="0" w:color="auto"/>
            </w:tcBorders>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1295" w:type="dxa"/>
            <w:tcBorders>
              <w:top w:val="single" w:sz="4" w:space="0" w:color="auto"/>
              <w:left w:val="single" w:sz="4" w:space="0" w:color="auto"/>
              <w:right w:val="single" w:sz="4" w:space="0" w:color="auto"/>
            </w:tcBorders>
            <w:vAlign w:val="center"/>
          </w:tcPr>
          <w:p w:rsidR="001F2350" w:rsidRPr="001F2350" w:rsidRDefault="001F2350" w:rsidP="001F2350">
            <w:pPr>
              <w:tabs>
                <w:tab w:val="left" w:pos="-142"/>
              </w:tabs>
              <w:ind w:right="-1"/>
              <w:jc w:val="center"/>
              <w:rPr>
                <w:sz w:val="22"/>
                <w:szCs w:val="22"/>
                <w:lang w:val="en-US" w:eastAsia="en-US"/>
              </w:rPr>
            </w:pPr>
            <w:r w:rsidRPr="001F2350">
              <w:rPr>
                <w:sz w:val="22"/>
                <w:szCs w:val="22"/>
                <w:lang w:val="en-US" w:eastAsia="en-US"/>
              </w:rPr>
              <w:t>x</w:t>
            </w:r>
          </w:p>
        </w:tc>
        <w:tc>
          <w:tcPr>
            <w:tcW w:w="1424" w:type="dxa"/>
            <w:tcBorders>
              <w:left w:val="single" w:sz="4" w:space="0" w:color="auto"/>
            </w:tcBorders>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992" w:type="dxa"/>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cantSplit/>
          <w:trHeight w:val="1100"/>
        </w:trPr>
        <w:tc>
          <w:tcPr>
            <w:tcW w:w="1838" w:type="dxa"/>
            <w:vMerge/>
            <w:tcBorders>
              <w:bottom w:val="single" w:sz="4" w:space="0" w:color="auto"/>
            </w:tcBorders>
          </w:tcPr>
          <w:p w:rsidR="001F2350" w:rsidRPr="001F2350" w:rsidRDefault="001F2350" w:rsidP="001F2350">
            <w:pPr>
              <w:tabs>
                <w:tab w:val="left" w:pos="-142"/>
              </w:tabs>
              <w:ind w:right="-1"/>
              <w:rPr>
                <w:sz w:val="22"/>
                <w:szCs w:val="22"/>
                <w:lang w:eastAsia="en-US"/>
              </w:rPr>
            </w:pPr>
          </w:p>
        </w:tc>
        <w:tc>
          <w:tcPr>
            <w:tcW w:w="856" w:type="dxa"/>
            <w:vAlign w:val="center"/>
          </w:tcPr>
          <w:p w:rsidR="001F2350" w:rsidRPr="001F2350" w:rsidRDefault="001F2350" w:rsidP="001F2350">
            <w:pPr>
              <w:tabs>
                <w:tab w:val="left" w:pos="-142"/>
              </w:tabs>
              <w:ind w:right="-1" w:hanging="15"/>
              <w:jc w:val="center"/>
              <w:rPr>
                <w:sz w:val="22"/>
                <w:szCs w:val="22"/>
                <w:lang w:eastAsia="en-US"/>
              </w:rPr>
            </w:pPr>
            <w:r w:rsidRPr="001F2350">
              <w:rPr>
                <w:sz w:val="22"/>
                <w:szCs w:val="22"/>
                <w:lang w:eastAsia="en-US"/>
              </w:rPr>
              <w:t>2023</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1,00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0" w:type="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0,00</w:t>
            </w:r>
          </w:p>
        </w:tc>
        <w:tc>
          <w:tcPr>
            <w:tcW w:w="1295" w:type="dxa"/>
            <w:tcBorders>
              <w:top w:val="single" w:sz="4" w:space="0" w:color="auto"/>
            </w:tcBorders>
            <w:vAlign w:val="center"/>
          </w:tcPr>
          <w:p w:rsidR="001F2350" w:rsidRPr="001F2350" w:rsidRDefault="001F2350" w:rsidP="001F2350">
            <w:pPr>
              <w:tabs>
                <w:tab w:val="left" w:pos="-142"/>
              </w:tabs>
              <w:ind w:right="-1"/>
              <w:jc w:val="center"/>
              <w:rPr>
                <w:sz w:val="22"/>
                <w:szCs w:val="22"/>
                <w:lang w:val="en-US" w:eastAsia="en-US"/>
              </w:rPr>
            </w:pPr>
            <w:r w:rsidRPr="001F2350">
              <w:rPr>
                <w:sz w:val="22"/>
                <w:szCs w:val="22"/>
                <w:lang w:val="en-US" w:eastAsia="en-US"/>
              </w:rPr>
              <w:t>x</w:t>
            </w:r>
          </w:p>
        </w:tc>
        <w:tc>
          <w:tcPr>
            <w:tcW w:w="1424" w:type="dxa"/>
            <w:vAlign w:val="center"/>
          </w:tcPr>
          <w:p w:rsidR="001F2350" w:rsidRPr="001F2350" w:rsidRDefault="001F2350" w:rsidP="001F2350">
            <w:pPr>
              <w:tabs>
                <w:tab w:val="left" w:pos="-142"/>
              </w:tabs>
              <w:ind w:right="-1"/>
              <w:jc w:val="center"/>
              <w:rPr>
                <w:sz w:val="22"/>
                <w:szCs w:val="22"/>
                <w:lang w:val="en-US" w:eastAsia="en-US"/>
              </w:rPr>
            </w:pPr>
            <w:r w:rsidRPr="001F2350">
              <w:rPr>
                <w:sz w:val="22"/>
                <w:szCs w:val="22"/>
                <w:lang w:val="en-US" w:eastAsia="en-US"/>
              </w:rPr>
              <w:t>x</w:t>
            </w:r>
          </w:p>
        </w:tc>
        <w:tc>
          <w:tcPr>
            <w:tcW w:w="992" w:type="dxa"/>
            <w:vAlign w:val="center"/>
          </w:tcPr>
          <w:p w:rsidR="001F2350" w:rsidRPr="001F2350" w:rsidRDefault="001F2350" w:rsidP="001F2350">
            <w:pPr>
              <w:tabs>
                <w:tab w:val="left" w:pos="-142"/>
              </w:tabs>
              <w:ind w:right="-1"/>
              <w:jc w:val="center"/>
              <w:rPr>
                <w:sz w:val="22"/>
                <w:szCs w:val="22"/>
                <w:lang w:val="en-US" w:eastAsia="en-US"/>
              </w:rPr>
            </w:pPr>
            <w:r w:rsidRPr="001F2350">
              <w:rPr>
                <w:sz w:val="22"/>
                <w:szCs w:val="22"/>
                <w:lang w:val="en-US" w:eastAsia="en-US"/>
              </w:rPr>
              <w:t>x</w:t>
            </w:r>
          </w:p>
        </w:tc>
      </w:tr>
    </w:tbl>
    <w:p w:rsidR="008917F7" w:rsidRDefault="008917F7" w:rsidP="00FE2755">
      <w:pPr>
        <w:ind w:firstLine="709"/>
        <w:jc w:val="both"/>
      </w:pPr>
    </w:p>
    <w:p w:rsidR="001F2350" w:rsidRDefault="001F2350">
      <w:r>
        <w:br w:type="page"/>
      </w:r>
    </w:p>
    <w:p w:rsidR="001F2350" w:rsidRPr="00630C45" w:rsidRDefault="001F2350" w:rsidP="001F2350">
      <w:pPr>
        <w:jc w:val="right"/>
        <w:rPr>
          <w:sz w:val="26"/>
          <w:szCs w:val="26"/>
        </w:rPr>
      </w:pPr>
      <w:bookmarkStart w:id="206" w:name="_Hlk3221336"/>
      <w:r w:rsidRPr="00630C45">
        <w:rPr>
          <w:sz w:val="26"/>
          <w:szCs w:val="26"/>
        </w:rPr>
        <w:lastRenderedPageBreak/>
        <w:t xml:space="preserve">Приложение № </w:t>
      </w:r>
      <w:r>
        <w:rPr>
          <w:sz w:val="26"/>
          <w:szCs w:val="26"/>
        </w:rPr>
        <w:t>27</w:t>
      </w:r>
      <w:r w:rsidRPr="00630C45">
        <w:rPr>
          <w:sz w:val="26"/>
          <w:szCs w:val="26"/>
        </w:rPr>
        <w:t xml:space="preserve"> к протоколу № 12</w:t>
      </w:r>
    </w:p>
    <w:p w:rsidR="001F2350" w:rsidRPr="00630C45" w:rsidRDefault="001F2350" w:rsidP="001F2350">
      <w:pPr>
        <w:jc w:val="right"/>
        <w:rPr>
          <w:sz w:val="26"/>
          <w:szCs w:val="26"/>
        </w:rPr>
      </w:pPr>
      <w:r w:rsidRPr="00630C45">
        <w:rPr>
          <w:sz w:val="26"/>
          <w:szCs w:val="26"/>
        </w:rPr>
        <w:t>заседания правления региональной</w:t>
      </w:r>
    </w:p>
    <w:p w:rsidR="001F2350" w:rsidRPr="00630C45" w:rsidRDefault="001F2350" w:rsidP="001F2350">
      <w:pPr>
        <w:jc w:val="right"/>
        <w:rPr>
          <w:sz w:val="26"/>
          <w:szCs w:val="26"/>
        </w:rPr>
      </w:pPr>
      <w:r w:rsidRPr="00630C45">
        <w:rPr>
          <w:sz w:val="26"/>
          <w:szCs w:val="26"/>
        </w:rPr>
        <w:t>энергетической комиссии</w:t>
      </w:r>
    </w:p>
    <w:p w:rsidR="001F2350" w:rsidRPr="00630C45" w:rsidRDefault="001F2350" w:rsidP="001F2350">
      <w:pPr>
        <w:jc w:val="right"/>
        <w:rPr>
          <w:sz w:val="26"/>
          <w:szCs w:val="26"/>
        </w:rPr>
      </w:pPr>
      <w:r w:rsidRPr="00630C45">
        <w:rPr>
          <w:sz w:val="26"/>
          <w:szCs w:val="26"/>
        </w:rPr>
        <w:t>Кемеровской области от 28.02.2019</w:t>
      </w:r>
    </w:p>
    <w:bookmarkEnd w:id="206"/>
    <w:p w:rsidR="001F2350" w:rsidRDefault="001F2350" w:rsidP="001F2350">
      <w:pPr>
        <w:tabs>
          <w:tab w:val="left" w:pos="-142"/>
        </w:tabs>
        <w:ind w:right="-1"/>
        <w:jc w:val="center"/>
        <w:rPr>
          <w:b/>
          <w:bCs/>
          <w:sz w:val="28"/>
          <w:szCs w:val="28"/>
          <w:lang w:eastAsia="en-US"/>
        </w:rPr>
      </w:pPr>
    </w:p>
    <w:p w:rsidR="001F2350" w:rsidRPr="001F2350" w:rsidRDefault="001F2350" w:rsidP="001F2350">
      <w:pPr>
        <w:tabs>
          <w:tab w:val="left" w:pos="-142"/>
        </w:tabs>
        <w:ind w:right="-1"/>
        <w:jc w:val="center"/>
        <w:rPr>
          <w:b/>
          <w:bCs/>
          <w:color w:val="000000"/>
          <w:kern w:val="32"/>
          <w:sz w:val="28"/>
          <w:szCs w:val="28"/>
          <w:lang w:eastAsia="en-US"/>
        </w:rPr>
      </w:pPr>
      <w:r w:rsidRPr="001F2350">
        <w:rPr>
          <w:b/>
          <w:bCs/>
          <w:sz w:val="28"/>
          <w:szCs w:val="28"/>
          <w:lang w:eastAsia="en-US"/>
        </w:rPr>
        <w:t xml:space="preserve">Долгосрочные тарифы </w:t>
      </w:r>
      <w:r w:rsidRPr="001F2350">
        <w:rPr>
          <w:b/>
          <w:bCs/>
          <w:color w:val="000000"/>
          <w:kern w:val="32"/>
          <w:sz w:val="28"/>
          <w:szCs w:val="28"/>
          <w:lang w:eastAsia="en-US"/>
        </w:rPr>
        <w:t>ООО «Тепловик»</w:t>
      </w:r>
    </w:p>
    <w:p w:rsidR="001F2350" w:rsidRPr="001F2350" w:rsidRDefault="001F2350" w:rsidP="001F2350">
      <w:pPr>
        <w:tabs>
          <w:tab w:val="left" w:pos="-142"/>
        </w:tabs>
        <w:ind w:right="-1"/>
        <w:jc w:val="center"/>
        <w:rPr>
          <w:b/>
          <w:bCs/>
          <w:sz w:val="28"/>
          <w:szCs w:val="28"/>
          <w:lang w:eastAsia="en-US"/>
        </w:rPr>
      </w:pPr>
      <w:r w:rsidRPr="001F2350">
        <w:rPr>
          <w:b/>
          <w:bCs/>
          <w:sz w:val="28"/>
          <w:szCs w:val="28"/>
          <w:lang w:eastAsia="en-US"/>
        </w:rPr>
        <w:t xml:space="preserve"> </w:t>
      </w:r>
      <w:r w:rsidRPr="001F2350">
        <w:rPr>
          <w:b/>
          <w:bCs/>
          <w:sz w:val="28"/>
          <w:szCs w:val="28"/>
          <w:lang w:val="x-none" w:eastAsia="en-US"/>
        </w:rPr>
        <w:t>на тепловую энергию, реализуем</w:t>
      </w:r>
      <w:r w:rsidRPr="001F2350">
        <w:rPr>
          <w:b/>
          <w:bCs/>
          <w:sz w:val="28"/>
          <w:szCs w:val="28"/>
          <w:lang w:eastAsia="en-US"/>
        </w:rPr>
        <w:t xml:space="preserve">ую </w:t>
      </w:r>
      <w:r w:rsidRPr="001F2350">
        <w:rPr>
          <w:b/>
          <w:bCs/>
          <w:sz w:val="28"/>
          <w:szCs w:val="28"/>
          <w:lang w:val="x-none" w:eastAsia="en-US"/>
        </w:rPr>
        <w:t>на потребительском</w:t>
      </w:r>
      <w:r w:rsidRPr="001F2350">
        <w:rPr>
          <w:b/>
          <w:bCs/>
          <w:sz w:val="28"/>
          <w:szCs w:val="28"/>
          <w:lang w:eastAsia="en-US"/>
        </w:rPr>
        <w:t xml:space="preserve"> </w:t>
      </w:r>
      <w:r w:rsidRPr="001F2350">
        <w:rPr>
          <w:b/>
          <w:bCs/>
          <w:sz w:val="28"/>
          <w:szCs w:val="28"/>
          <w:lang w:val="x-none" w:eastAsia="en-US"/>
        </w:rPr>
        <w:t>рынке</w:t>
      </w:r>
      <w:r w:rsidRPr="001F2350">
        <w:rPr>
          <w:b/>
          <w:bCs/>
          <w:sz w:val="28"/>
          <w:szCs w:val="28"/>
          <w:lang w:eastAsia="en-US"/>
        </w:rPr>
        <w:br/>
        <w:t>Мариинского муниципального района,</w:t>
      </w:r>
    </w:p>
    <w:p w:rsidR="001F2350" w:rsidRPr="001F2350" w:rsidRDefault="001F2350" w:rsidP="001F2350">
      <w:pPr>
        <w:tabs>
          <w:tab w:val="left" w:pos="-142"/>
        </w:tabs>
        <w:ind w:right="-1"/>
        <w:jc w:val="center"/>
        <w:rPr>
          <w:b/>
          <w:bCs/>
          <w:sz w:val="28"/>
          <w:szCs w:val="28"/>
          <w:lang w:eastAsia="en-US"/>
        </w:rPr>
      </w:pPr>
      <w:r w:rsidRPr="001F2350">
        <w:rPr>
          <w:b/>
          <w:bCs/>
          <w:sz w:val="28"/>
          <w:szCs w:val="28"/>
          <w:lang w:eastAsia="en-US"/>
        </w:rPr>
        <w:t>на период с 28.02.2019 по 31.12.2023</w:t>
      </w:r>
    </w:p>
    <w:p w:rsidR="001F2350" w:rsidRPr="001F2350" w:rsidRDefault="001F2350" w:rsidP="001F2350">
      <w:pPr>
        <w:tabs>
          <w:tab w:val="left" w:pos="-142"/>
        </w:tabs>
        <w:ind w:right="-1"/>
        <w:jc w:val="center"/>
        <w:rPr>
          <w:b/>
          <w:sz w:val="28"/>
          <w:szCs w:val="28"/>
          <w:lang w:eastAsia="en-US"/>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713"/>
        <w:gridCol w:w="1337"/>
        <w:gridCol w:w="931"/>
        <w:gridCol w:w="781"/>
        <w:gridCol w:w="781"/>
        <w:gridCol w:w="781"/>
        <w:gridCol w:w="832"/>
        <w:gridCol w:w="1087"/>
      </w:tblGrid>
      <w:tr w:rsidR="001F2350" w:rsidRPr="001F2350" w:rsidTr="001F2350">
        <w:trPr>
          <w:trHeight w:val="209"/>
        </w:trPr>
        <w:tc>
          <w:tcPr>
            <w:tcW w:w="1549" w:type="dxa"/>
            <w:vMerge w:val="restart"/>
            <w:shd w:val="clear" w:color="auto" w:fill="auto"/>
            <w:vAlign w:val="center"/>
          </w:tcPr>
          <w:p w:rsidR="001F2350" w:rsidRPr="001F2350" w:rsidRDefault="001F2350" w:rsidP="001F2350">
            <w:pPr>
              <w:tabs>
                <w:tab w:val="left" w:pos="-142"/>
              </w:tabs>
              <w:ind w:right="-1"/>
              <w:jc w:val="center"/>
              <w:rPr>
                <w:sz w:val="22"/>
                <w:szCs w:val="22"/>
                <w:lang w:eastAsia="en-US"/>
              </w:rPr>
            </w:pPr>
            <w:proofErr w:type="spellStart"/>
            <w:proofErr w:type="gramStart"/>
            <w:r w:rsidRPr="001F2350">
              <w:rPr>
                <w:sz w:val="22"/>
                <w:szCs w:val="22"/>
                <w:lang w:eastAsia="en-US"/>
              </w:rPr>
              <w:t>Наимено-вание</w:t>
            </w:r>
            <w:proofErr w:type="spellEnd"/>
            <w:proofErr w:type="gramEnd"/>
            <w:r w:rsidRPr="001F2350">
              <w:rPr>
                <w:sz w:val="22"/>
                <w:szCs w:val="22"/>
                <w:lang w:eastAsia="en-US"/>
              </w:rPr>
              <w:t xml:space="preserve"> </w:t>
            </w:r>
            <w:proofErr w:type="spellStart"/>
            <w:r w:rsidRPr="001F2350">
              <w:rPr>
                <w:sz w:val="22"/>
                <w:szCs w:val="22"/>
                <w:lang w:eastAsia="en-US"/>
              </w:rPr>
              <w:t>регули-руемой</w:t>
            </w:r>
            <w:proofErr w:type="spellEnd"/>
            <w:r w:rsidRPr="001F2350">
              <w:rPr>
                <w:sz w:val="22"/>
                <w:szCs w:val="22"/>
                <w:lang w:eastAsia="en-US"/>
              </w:rPr>
              <w:t xml:space="preserve"> организации</w:t>
            </w:r>
          </w:p>
        </w:tc>
        <w:tc>
          <w:tcPr>
            <w:tcW w:w="1713" w:type="dxa"/>
            <w:vMerge w:val="restart"/>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Вид тарифа</w:t>
            </w:r>
          </w:p>
        </w:tc>
        <w:tc>
          <w:tcPr>
            <w:tcW w:w="1337" w:type="dxa"/>
            <w:vMerge w:val="restart"/>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Год</w:t>
            </w:r>
          </w:p>
        </w:tc>
        <w:tc>
          <w:tcPr>
            <w:tcW w:w="931" w:type="dxa"/>
            <w:vMerge w:val="restart"/>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Вода</w:t>
            </w:r>
          </w:p>
        </w:tc>
        <w:tc>
          <w:tcPr>
            <w:tcW w:w="3175" w:type="dxa"/>
            <w:gridSpan w:val="4"/>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Отборный пар давлением</w:t>
            </w:r>
          </w:p>
        </w:tc>
        <w:tc>
          <w:tcPr>
            <w:tcW w:w="1087" w:type="dxa"/>
            <w:vMerge w:val="restart"/>
            <w:shd w:val="clear" w:color="auto" w:fill="auto"/>
            <w:vAlign w:val="center"/>
          </w:tcPr>
          <w:p w:rsidR="001F2350" w:rsidRPr="001F2350" w:rsidRDefault="001F2350" w:rsidP="001F2350">
            <w:pPr>
              <w:tabs>
                <w:tab w:val="left" w:pos="-142"/>
              </w:tabs>
              <w:ind w:left="-51" w:right="-1"/>
              <w:jc w:val="center"/>
              <w:rPr>
                <w:sz w:val="22"/>
                <w:szCs w:val="22"/>
                <w:lang w:eastAsia="en-US"/>
              </w:rPr>
            </w:pPr>
            <w:r w:rsidRPr="001F2350">
              <w:rPr>
                <w:sz w:val="22"/>
                <w:szCs w:val="22"/>
                <w:lang w:eastAsia="en-US"/>
              </w:rPr>
              <w:t xml:space="preserve">Острый и </w:t>
            </w:r>
            <w:proofErr w:type="spellStart"/>
            <w:proofErr w:type="gramStart"/>
            <w:r w:rsidRPr="001F2350">
              <w:rPr>
                <w:sz w:val="22"/>
                <w:szCs w:val="22"/>
                <w:lang w:eastAsia="en-US"/>
              </w:rPr>
              <w:t>редуци-рованный</w:t>
            </w:r>
            <w:proofErr w:type="spellEnd"/>
            <w:proofErr w:type="gramEnd"/>
            <w:r w:rsidRPr="001F2350">
              <w:rPr>
                <w:sz w:val="22"/>
                <w:szCs w:val="22"/>
                <w:lang w:eastAsia="en-US"/>
              </w:rPr>
              <w:t xml:space="preserve"> пар</w:t>
            </w:r>
          </w:p>
        </w:tc>
      </w:tr>
      <w:tr w:rsidR="001F2350" w:rsidRPr="001F2350" w:rsidTr="001F2350">
        <w:trPr>
          <w:trHeight w:val="704"/>
        </w:trPr>
        <w:tc>
          <w:tcPr>
            <w:tcW w:w="1549"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337"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931"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781" w:type="dxa"/>
            <w:shd w:val="clear" w:color="auto" w:fill="auto"/>
            <w:vAlign w:val="center"/>
          </w:tcPr>
          <w:p w:rsidR="001F2350" w:rsidRPr="001F2350" w:rsidRDefault="001F2350" w:rsidP="001F2350">
            <w:pPr>
              <w:tabs>
                <w:tab w:val="left" w:pos="-142"/>
              </w:tabs>
              <w:ind w:right="-1"/>
              <w:jc w:val="center"/>
              <w:rPr>
                <w:sz w:val="22"/>
                <w:szCs w:val="22"/>
                <w:vertAlign w:val="superscript"/>
                <w:lang w:eastAsia="en-US"/>
              </w:rPr>
            </w:pPr>
            <w:r w:rsidRPr="001F2350">
              <w:rPr>
                <w:sz w:val="22"/>
                <w:szCs w:val="22"/>
                <w:lang w:eastAsia="en-US"/>
              </w:rPr>
              <w:t>от 1,2 до 2,5 кг/см</w:t>
            </w:r>
            <w:r w:rsidRPr="001F2350">
              <w:rPr>
                <w:sz w:val="22"/>
                <w:szCs w:val="22"/>
                <w:vertAlign w:val="superscript"/>
                <w:lang w:eastAsia="en-US"/>
              </w:rPr>
              <w:t>2</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от 2,5 до 7,0 кг/см</w:t>
            </w:r>
            <w:r w:rsidRPr="001F2350">
              <w:rPr>
                <w:sz w:val="22"/>
                <w:szCs w:val="22"/>
                <w:vertAlign w:val="superscript"/>
                <w:lang w:eastAsia="en-US"/>
              </w:rPr>
              <w:t>2</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от 7,0 до 13,0 кг/см</w:t>
            </w:r>
            <w:r w:rsidRPr="001F2350">
              <w:rPr>
                <w:sz w:val="22"/>
                <w:szCs w:val="22"/>
                <w:vertAlign w:val="superscript"/>
                <w:lang w:eastAsia="en-US"/>
              </w:rPr>
              <w:t>2</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свыше 13,0 кг/см</w:t>
            </w:r>
            <w:r w:rsidRPr="001F2350">
              <w:rPr>
                <w:sz w:val="22"/>
                <w:szCs w:val="22"/>
                <w:vertAlign w:val="superscript"/>
                <w:lang w:eastAsia="en-US"/>
              </w:rPr>
              <w:t>2</w:t>
            </w:r>
          </w:p>
        </w:tc>
        <w:tc>
          <w:tcPr>
            <w:tcW w:w="1087" w:type="dxa"/>
            <w:vMerge/>
            <w:shd w:val="clear" w:color="auto" w:fill="auto"/>
          </w:tcPr>
          <w:p w:rsidR="001F2350" w:rsidRPr="001F2350" w:rsidRDefault="001F2350" w:rsidP="001F2350">
            <w:pPr>
              <w:tabs>
                <w:tab w:val="left" w:pos="-142"/>
              </w:tabs>
              <w:ind w:right="-1"/>
              <w:jc w:val="center"/>
              <w:rPr>
                <w:sz w:val="22"/>
                <w:szCs w:val="22"/>
                <w:lang w:eastAsia="en-US"/>
              </w:rPr>
            </w:pPr>
          </w:p>
        </w:tc>
      </w:tr>
      <w:tr w:rsidR="001F2350" w:rsidRPr="001F2350" w:rsidTr="001F2350">
        <w:trPr>
          <w:trHeight w:val="319"/>
        </w:trPr>
        <w:tc>
          <w:tcPr>
            <w:tcW w:w="1549" w:type="dxa"/>
            <w:shd w:val="clear" w:color="auto" w:fill="auto"/>
            <w:vAlign w:val="center"/>
          </w:tcPr>
          <w:p w:rsidR="001F2350" w:rsidRPr="001F2350" w:rsidRDefault="001F2350" w:rsidP="001F2350">
            <w:pPr>
              <w:ind w:left="-156" w:right="-125"/>
              <w:jc w:val="center"/>
              <w:rPr>
                <w:sz w:val="22"/>
                <w:szCs w:val="22"/>
                <w:lang w:eastAsia="en-US"/>
              </w:rPr>
            </w:pPr>
            <w:r w:rsidRPr="001F2350">
              <w:rPr>
                <w:sz w:val="22"/>
                <w:szCs w:val="22"/>
                <w:lang w:eastAsia="en-US"/>
              </w:rPr>
              <w:t>1</w:t>
            </w:r>
          </w:p>
        </w:tc>
        <w:tc>
          <w:tcPr>
            <w:tcW w:w="1713" w:type="dxa"/>
            <w:shd w:val="clear" w:color="auto" w:fill="auto"/>
            <w:vAlign w:val="center"/>
          </w:tcPr>
          <w:p w:rsidR="001F2350" w:rsidRPr="001F2350" w:rsidRDefault="001F2350" w:rsidP="001F2350">
            <w:pPr>
              <w:ind w:right="-2"/>
              <w:jc w:val="center"/>
              <w:rPr>
                <w:sz w:val="22"/>
                <w:szCs w:val="22"/>
                <w:lang w:eastAsia="en-US"/>
              </w:rPr>
            </w:pPr>
            <w:r w:rsidRPr="001F2350">
              <w:rPr>
                <w:sz w:val="22"/>
                <w:szCs w:val="22"/>
                <w:lang w:eastAsia="en-US"/>
              </w:rPr>
              <w:t>2</w:t>
            </w:r>
          </w:p>
        </w:tc>
        <w:tc>
          <w:tcPr>
            <w:tcW w:w="1337" w:type="dxa"/>
            <w:shd w:val="clear" w:color="auto" w:fill="auto"/>
            <w:vAlign w:val="center"/>
          </w:tcPr>
          <w:p w:rsidR="001F2350" w:rsidRPr="001F2350" w:rsidRDefault="001F2350" w:rsidP="001F2350">
            <w:pPr>
              <w:ind w:right="-2"/>
              <w:jc w:val="center"/>
              <w:rPr>
                <w:sz w:val="22"/>
                <w:szCs w:val="22"/>
                <w:lang w:eastAsia="en-US"/>
              </w:rPr>
            </w:pPr>
            <w:r w:rsidRPr="001F2350">
              <w:rPr>
                <w:sz w:val="22"/>
                <w:szCs w:val="22"/>
                <w:lang w:eastAsia="en-US"/>
              </w:rPr>
              <w:t>3</w:t>
            </w:r>
          </w:p>
        </w:tc>
        <w:tc>
          <w:tcPr>
            <w:tcW w:w="931" w:type="dxa"/>
            <w:shd w:val="clear" w:color="auto" w:fill="auto"/>
            <w:vAlign w:val="center"/>
          </w:tcPr>
          <w:p w:rsidR="001F2350" w:rsidRPr="001F2350" w:rsidRDefault="001F2350" w:rsidP="001F2350">
            <w:pPr>
              <w:ind w:right="-2"/>
              <w:jc w:val="center"/>
              <w:rPr>
                <w:sz w:val="22"/>
                <w:szCs w:val="22"/>
                <w:lang w:eastAsia="en-US"/>
              </w:rPr>
            </w:pPr>
            <w:r w:rsidRPr="001F2350">
              <w:rPr>
                <w:sz w:val="22"/>
                <w:szCs w:val="22"/>
                <w:lang w:eastAsia="en-US"/>
              </w:rPr>
              <w:t>4</w:t>
            </w:r>
          </w:p>
        </w:tc>
        <w:tc>
          <w:tcPr>
            <w:tcW w:w="781" w:type="dxa"/>
            <w:shd w:val="clear" w:color="auto" w:fill="auto"/>
            <w:vAlign w:val="center"/>
          </w:tcPr>
          <w:p w:rsidR="001F2350" w:rsidRPr="001F2350" w:rsidRDefault="001F2350" w:rsidP="001F2350">
            <w:pPr>
              <w:ind w:right="-2"/>
              <w:jc w:val="center"/>
              <w:rPr>
                <w:sz w:val="22"/>
                <w:szCs w:val="22"/>
                <w:lang w:eastAsia="en-US"/>
              </w:rPr>
            </w:pPr>
            <w:r w:rsidRPr="001F2350">
              <w:rPr>
                <w:sz w:val="22"/>
                <w:szCs w:val="22"/>
                <w:lang w:eastAsia="en-US"/>
              </w:rPr>
              <w:t>5</w:t>
            </w:r>
          </w:p>
        </w:tc>
        <w:tc>
          <w:tcPr>
            <w:tcW w:w="781" w:type="dxa"/>
            <w:shd w:val="clear" w:color="auto" w:fill="auto"/>
            <w:vAlign w:val="center"/>
          </w:tcPr>
          <w:p w:rsidR="001F2350" w:rsidRPr="001F2350" w:rsidRDefault="001F2350" w:rsidP="001F2350">
            <w:pPr>
              <w:ind w:right="-2"/>
              <w:jc w:val="center"/>
              <w:rPr>
                <w:sz w:val="22"/>
                <w:szCs w:val="22"/>
                <w:lang w:eastAsia="en-US"/>
              </w:rPr>
            </w:pPr>
            <w:r w:rsidRPr="001F2350">
              <w:rPr>
                <w:sz w:val="22"/>
                <w:szCs w:val="22"/>
                <w:lang w:eastAsia="en-US"/>
              </w:rPr>
              <w:t>6</w:t>
            </w:r>
          </w:p>
        </w:tc>
        <w:tc>
          <w:tcPr>
            <w:tcW w:w="781" w:type="dxa"/>
            <w:shd w:val="clear" w:color="auto" w:fill="auto"/>
            <w:vAlign w:val="center"/>
          </w:tcPr>
          <w:p w:rsidR="001F2350" w:rsidRPr="001F2350" w:rsidRDefault="001F2350" w:rsidP="001F2350">
            <w:pPr>
              <w:ind w:right="-2"/>
              <w:jc w:val="center"/>
              <w:rPr>
                <w:sz w:val="22"/>
                <w:szCs w:val="22"/>
                <w:lang w:eastAsia="en-US"/>
              </w:rPr>
            </w:pPr>
            <w:r w:rsidRPr="001F2350">
              <w:rPr>
                <w:sz w:val="22"/>
                <w:szCs w:val="22"/>
                <w:lang w:eastAsia="en-US"/>
              </w:rPr>
              <w:t>7</w:t>
            </w:r>
          </w:p>
        </w:tc>
        <w:tc>
          <w:tcPr>
            <w:tcW w:w="832" w:type="dxa"/>
            <w:shd w:val="clear" w:color="auto" w:fill="auto"/>
            <w:vAlign w:val="center"/>
          </w:tcPr>
          <w:p w:rsidR="001F2350" w:rsidRPr="001F2350" w:rsidRDefault="001F2350" w:rsidP="001F2350">
            <w:pPr>
              <w:ind w:right="-2" w:hanging="108"/>
              <w:jc w:val="center"/>
              <w:rPr>
                <w:sz w:val="22"/>
                <w:szCs w:val="22"/>
                <w:lang w:eastAsia="en-US"/>
              </w:rPr>
            </w:pPr>
            <w:r w:rsidRPr="001F2350">
              <w:rPr>
                <w:sz w:val="22"/>
                <w:szCs w:val="22"/>
                <w:lang w:eastAsia="en-US"/>
              </w:rPr>
              <w:t>8</w:t>
            </w:r>
          </w:p>
        </w:tc>
        <w:tc>
          <w:tcPr>
            <w:tcW w:w="1087" w:type="dxa"/>
            <w:shd w:val="clear" w:color="auto" w:fill="auto"/>
            <w:vAlign w:val="center"/>
          </w:tcPr>
          <w:p w:rsidR="001F2350" w:rsidRPr="001F2350" w:rsidRDefault="001F2350" w:rsidP="001F2350">
            <w:pPr>
              <w:ind w:right="-2"/>
              <w:jc w:val="center"/>
              <w:rPr>
                <w:sz w:val="22"/>
                <w:szCs w:val="22"/>
                <w:lang w:eastAsia="en-US"/>
              </w:rPr>
            </w:pPr>
            <w:r w:rsidRPr="001F2350">
              <w:rPr>
                <w:sz w:val="22"/>
                <w:szCs w:val="22"/>
                <w:lang w:eastAsia="en-US"/>
              </w:rPr>
              <w:t>9</w:t>
            </w:r>
          </w:p>
        </w:tc>
      </w:tr>
      <w:tr w:rsidR="001F2350" w:rsidRPr="001F2350" w:rsidTr="001F2350">
        <w:trPr>
          <w:trHeight w:val="467"/>
        </w:trPr>
        <w:tc>
          <w:tcPr>
            <w:tcW w:w="1549" w:type="dxa"/>
            <w:vMerge w:val="restart"/>
            <w:shd w:val="clear" w:color="auto" w:fill="auto"/>
            <w:vAlign w:val="center"/>
          </w:tcPr>
          <w:p w:rsidR="001F2350" w:rsidRPr="001F2350" w:rsidRDefault="001F2350" w:rsidP="001F2350">
            <w:pPr>
              <w:tabs>
                <w:tab w:val="left" w:pos="-142"/>
              </w:tabs>
              <w:ind w:left="-142" w:right="-60"/>
              <w:jc w:val="center"/>
              <w:rPr>
                <w:sz w:val="22"/>
                <w:szCs w:val="22"/>
                <w:lang w:eastAsia="en-US"/>
              </w:rPr>
            </w:pPr>
            <w:r w:rsidRPr="001F2350">
              <w:rPr>
                <w:sz w:val="22"/>
                <w:szCs w:val="22"/>
                <w:lang w:eastAsia="en-US"/>
              </w:rPr>
              <w:t>ООО «Тепловик»</w:t>
            </w:r>
          </w:p>
        </w:tc>
        <w:tc>
          <w:tcPr>
            <w:tcW w:w="8243" w:type="dxa"/>
            <w:gridSpan w:val="8"/>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Для потребителей, в случае отсутствия дифференциации тарифов по схеме</w:t>
            </w:r>
          </w:p>
          <w:p w:rsidR="001F2350" w:rsidRPr="001F2350" w:rsidRDefault="001F2350" w:rsidP="001F2350">
            <w:pPr>
              <w:tabs>
                <w:tab w:val="left" w:pos="-142"/>
              </w:tabs>
              <w:ind w:right="-1"/>
              <w:jc w:val="center"/>
              <w:rPr>
                <w:sz w:val="22"/>
                <w:szCs w:val="22"/>
                <w:lang w:eastAsia="en-US"/>
              </w:rPr>
            </w:pPr>
            <w:r w:rsidRPr="001F2350">
              <w:rPr>
                <w:sz w:val="22"/>
                <w:szCs w:val="22"/>
                <w:lang w:eastAsia="en-US"/>
              </w:rPr>
              <w:t>подключения (без НДС)</w:t>
            </w:r>
          </w:p>
        </w:tc>
      </w:tr>
      <w:tr w:rsidR="001F2350" w:rsidRPr="001F2350" w:rsidTr="001F2350">
        <w:trPr>
          <w:trHeight w:val="227"/>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val="restart"/>
            <w:shd w:val="clear" w:color="auto" w:fill="auto"/>
            <w:vAlign w:val="center"/>
          </w:tcPr>
          <w:p w:rsidR="001F2350" w:rsidRPr="001F2350" w:rsidRDefault="001F2350" w:rsidP="001F2350">
            <w:pPr>
              <w:tabs>
                <w:tab w:val="left" w:pos="-131"/>
              </w:tabs>
              <w:ind w:right="-1"/>
              <w:jc w:val="center"/>
              <w:rPr>
                <w:sz w:val="22"/>
                <w:szCs w:val="22"/>
                <w:lang w:eastAsia="en-US"/>
              </w:rPr>
            </w:pPr>
            <w:proofErr w:type="spellStart"/>
            <w:r w:rsidRPr="001F2350">
              <w:rPr>
                <w:sz w:val="22"/>
                <w:szCs w:val="22"/>
                <w:lang w:eastAsia="en-US"/>
              </w:rPr>
              <w:t>Одноставочный</w:t>
            </w:r>
            <w:proofErr w:type="spellEnd"/>
          </w:p>
          <w:p w:rsidR="001F2350" w:rsidRPr="001F2350" w:rsidRDefault="001F2350" w:rsidP="001F2350">
            <w:pPr>
              <w:tabs>
                <w:tab w:val="left" w:pos="-142"/>
              </w:tabs>
              <w:ind w:right="-1"/>
              <w:jc w:val="center"/>
              <w:rPr>
                <w:sz w:val="22"/>
                <w:szCs w:val="22"/>
                <w:lang w:eastAsia="en-US"/>
              </w:rPr>
            </w:pPr>
            <w:r w:rsidRPr="001F2350">
              <w:rPr>
                <w:sz w:val="22"/>
                <w:szCs w:val="22"/>
                <w:lang w:eastAsia="en-US"/>
              </w:rPr>
              <w:t>руб./Гкал</w:t>
            </w: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28</w:t>
            </w:r>
            <w:r w:rsidRPr="001F2350">
              <w:rPr>
                <w:bCs/>
                <w:sz w:val="22"/>
                <w:szCs w:val="22"/>
                <w:lang w:eastAsia="en-US"/>
              </w:rPr>
              <w:t>.02.2019</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2 893,35</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45"/>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31"/>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01.07.2019</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2 998,00</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77"/>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01.01.2020</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2 998,00</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68"/>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01.07.2020</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3 055,49</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71"/>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01.01.2021</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3 055,49</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34"/>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01.07.2021</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3 211,44</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51"/>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01.01.2022</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3 211,44</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70"/>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01.07.2022</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3 247,82</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01"/>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01.01.2023</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3 247,82</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20"/>
        </w:trPr>
        <w:tc>
          <w:tcPr>
            <w:tcW w:w="1549"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713" w:type="dxa"/>
            <w:vMerge/>
            <w:tcBorders>
              <w:bottom w:val="single" w:sz="4" w:space="0" w:color="auto"/>
            </w:tcBorders>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01.07.2023</w:t>
            </w:r>
          </w:p>
        </w:tc>
        <w:tc>
          <w:tcPr>
            <w:tcW w:w="931" w:type="dxa"/>
            <w:tcBorders>
              <w:top w:val="single" w:sz="4" w:space="0" w:color="auto"/>
              <w:left w:val="nil"/>
              <w:bottom w:val="single" w:sz="4" w:space="0" w:color="auto"/>
              <w:right w:val="single" w:sz="4" w:space="0" w:color="auto"/>
            </w:tcBorders>
            <w:shd w:val="clear" w:color="auto" w:fill="auto"/>
          </w:tcPr>
          <w:p w:rsidR="001F2350" w:rsidRPr="001F2350" w:rsidRDefault="001F2350" w:rsidP="001F2350">
            <w:pPr>
              <w:ind w:left="-113" w:right="-113"/>
              <w:jc w:val="center"/>
              <w:rPr>
                <w:sz w:val="22"/>
                <w:szCs w:val="22"/>
                <w:lang w:eastAsia="en-US"/>
              </w:rPr>
            </w:pPr>
            <w:r w:rsidRPr="001F2350">
              <w:rPr>
                <w:sz w:val="22"/>
                <w:szCs w:val="22"/>
                <w:lang w:eastAsia="en-US"/>
              </w:rPr>
              <w:t>3 451,55</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58"/>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tcBorders>
              <w:top w:val="single" w:sz="4" w:space="0" w:color="auto"/>
            </w:tcBorders>
            <w:shd w:val="clear" w:color="auto" w:fill="auto"/>
          </w:tcPr>
          <w:p w:rsidR="001F2350" w:rsidRPr="001F2350" w:rsidRDefault="001F2350" w:rsidP="001F2350">
            <w:pPr>
              <w:tabs>
                <w:tab w:val="left" w:pos="-142"/>
              </w:tabs>
              <w:ind w:right="-1"/>
              <w:jc w:val="center"/>
              <w:rPr>
                <w:sz w:val="22"/>
                <w:szCs w:val="22"/>
                <w:lang w:eastAsia="en-US"/>
              </w:rPr>
            </w:pPr>
            <w:proofErr w:type="spellStart"/>
            <w:r w:rsidRPr="001F2350">
              <w:rPr>
                <w:sz w:val="22"/>
                <w:szCs w:val="22"/>
                <w:lang w:eastAsia="en-US"/>
              </w:rPr>
              <w:t>Двухставочный</w:t>
            </w:r>
            <w:proofErr w:type="spellEnd"/>
          </w:p>
        </w:tc>
        <w:tc>
          <w:tcPr>
            <w:tcW w:w="133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93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58"/>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shd w:val="clear" w:color="auto" w:fill="auto"/>
          </w:tcPr>
          <w:p w:rsidR="001F2350" w:rsidRPr="001F2350" w:rsidRDefault="001F2350" w:rsidP="001F2350">
            <w:pPr>
              <w:ind w:right="-41"/>
              <w:jc w:val="center"/>
              <w:rPr>
                <w:sz w:val="22"/>
                <w:szCs w:val="22"/>
                <w:lang w:eastAsia="en-US"/>
              </w:rPr>
            </w:pPr>
            <w:r w:rsidRPr="001F2350">
              <w:rPr>
                <w:sz w:val="22"/>
                <w:szCs w:val="22"/>
                <w:lang w:eastAsia="en-US"/>
              </w:rPr>
              <w:t>Ставка за тепловую энергию, руб./Гкал</w:t>
            </w:r>
          </w:p>
        </w:tc>
        <w:tc>
          <w:tcPr>
            <w:tcW w:w="1337" w:type="dxa"/>
            <w:shd w:val="clear" w:color="auto" w:fill="auto"/>
            <w:vAlign w:val="center"/>
          </w:tcPr>
          <w:p w:rsidR="001F2350" w:rsidRPr="001F2350" w:rsidRDefault="001F2350" w:rsidP="001F2350">
            <w:pPr>
              <w:ind w:left="-661" w:right="-675"/>
              <w:jc w:val="center"/>
              <w:rPr>
                <w:sz w:val="22"/>
                <w:szCs w:val="22"/>
                <w:lang w:eastAsia="en-US"/>
              </w:rPr>
            </w:pPr>
            <w:r w:rsidRPr="001F2350">
              <w:rPr>
                <w:sz w:val="22"/>
                <w:szCs w:val="22"/>
                <w:lang w:eastAsia="en-US"/>
              </w:rPr>
              <w:t>x</w:t>
            </w:r>
          </w:p>
        </w:tc>
        <w:tc>
          <w:tcPr>
            <w:tcW w:w="93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r>
      <w:tr w:rsidR="001F2350" w:rsidRPr="001F2350" w:rsidTr="001F2350">
        <w:trPr>
          <w:trHeight w:val="258"/>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shd w:val="clear" w:color="auto" w:fill="auto"/>
            <w:vAlign w:val="center"/>
          </w:tcPr>
          <w:p w:rsidR="001F2350" w:rsidRPr="001F2350" w:rsidRDefault="001F2350" w:rsidP="001F2350">
            <w:pPr>
              <w:ind w:left="-151" w:right="-103"/>
              <w:jc w:val="center"/>
              <w:rPr>
                <w:sz w:val="22"/>
                <w:szCs w:val="22"/>
                <w:lang w:eastAsia="en-US"/>
              </w:rPr>
            </w:pPr>
            <w:r w:rsidRPr="001F2350">
              <w:rPr>
                <w:sz w:val="22"/>
                <w:szCs w:val="22"/>
                <w:lang w:eastAsia="en-US"/>
              </w:rPr>
              <w:t>Ставка за содержание тепловой мощности, тыс. руб./Гкал/ч в мес.</w:t>
            </w:r>
          </w:p>
        </w:tc>
        <w:tc>
          <w:tcPr>
            <w:tcW w:w="1337" w:type="dxa"/>
            <w:shd w:val="clear" w:color="auto" w:fill="auto"/>
            <w:vAlign w:val="center"/>
          </w:tcPr>
          <w:p w:rsidR="001F2350" w:rsidRPr="001F2350" w:rsidRDefault="001F2350" w:rsidP="001F2350">
            <w:pPr>
              <w:ind w:left="-661" w:right="-675"/>
              <w:jc w:val="center"/>
              <w:rPr>
                <w:sz w:val="22"/>
                <w:szCs w:val="22"/>
                <w:lang w:eastAsia="en-US"/>
              </w:rPr>
            </w:pPr>
            <w:r w:rsidRPr="001F2350">
              <w:rPr>
                <w:sz w:val="22"/>
                <w:szCs w:val="22"/>
                <w:lang w:eastAsia="en-US"/>
              </w:rPr>
              <w:t>x</w:t>
            </w:r>
          </w:p>
        </w:tc>
        <w:tc>
          <w:tcPr>
            <w:tcW w:w="93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r>
      <w:tr w:rsidR="001F2350" w:rsidRPr="001F2350" w:rsidTr="001F2350">
        <w:trPr>
          <w:trHeight w:val="219"/>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8243" w:type="dxa"/>
            <w:gridSpan w:val="8"/>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 xml:space="preserve">Население (тарифы указываются с учетом </w:t>
            </w:r>
            <w:proofErr w:type="gramStart"/>
            <w:r w:rsidRPr="001F2350">
              <w:rPr>
                <w:sz w:val="22"/>
                <w:szCs w:val="22"/>
                <w:lang w:eastAsia="en-US"/>
              </w:rPr>
              <w:t>НДС)*</w:t>
            </w:r>
            <w:proofErr w:type="gramEnd"/>
          </w:p>
        </w:tc>
      </w:tr>
      <w:tr w:rsidR="001F2350" w:rsidRPr="001F2350" w:rsidTr="001F2350">
        <w:trPr>
          <w:trHeight w:val="153"/>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val="restart"/>
            <w:shd w:val="clear" w:color="auto" w:fill="auto"/>
            <w:vAlign w:val="center"/>
          </w:tcPr>
          <w:p w:rsidR="001F2350" w:rsidRPr="001F2350" w:rsidRDefault="001F2350" w:rsidP="001F2350">
            <w:pPr>
              <w:tabs>
                <w:tab w:val="left" w:pos="-142"/>
              </w:tabs>
              <w:ind w:left="-131" w:right="-1"/>
              <w:jc w:val="center"/>
              <w:rPr>
                <w:sz w:val="22"/>
                <w:szCs w:val="22"/>
                <w:lang w:eastAsia="en-US"/>
              </w:rPr>
            </w:pPr>
            <w:r w:rsidRPr="001F2350">
              <w:rPr>
                <w:sz w:val="22"/>
                <w:szCs w:val="22"/>
                <w:lang w:eastAsia="en-US"/>
              </w:rPr>
              <w:t xml:space="preserve"> </w:t>
            </w:r>
            <w:proofErr w:type="spellStart"/>
            <w:r w:rsidRPr="001F2350">
              <w:rPr>
                <w:sz w:val="22"/>
                <w:szCs w:val="22"/>
                <w:lang w:eastAsia="en-US"/>
              </w:rPr>
              <w:t>Одноставочный</w:t>
            </w:r>
            <w:proofErr w:type="spellEnd"/>
          </w:p>
          <w:p w:rsidR="001F2350" w:rsidRPr="001F2350" w:rsidRDefault="001F2350" w:rsidP="001F2350">
            <w:pPr>
              <w:tabs>
                <w:tab w:val="left" w:pos="-142"/>
              </w:tabs>
              <w:ind w:right="-1"/>
              <w:jc w:val="center"/>
              <w:rPr>
                <w:sz w:val="22"/>
                <w:szCs w:val="22"/>
                <w:lang w:eastAsia="en-US"/>
              </w:rPr>
            </w:pPr>
            <w:r w:rsidRPr="001F2350">
              <w:rPr>
                <w:sz w:val="22"/>
                <w:szCs w:val="22"/>
                <w:lang w:eastAsia="en-US"/>
              </w:rPr>
              <w:t>руб./Гкал</w:t>
            </w: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28</w:t>
            </w:r>
            <w:r w:rsidRPr="001F2350">
              <w:rPr>
                <w:bCs/>
                <w:sz w:val="22"/>
                <w:szCs w:val="22"/>
                <w:lang w:eastAsia="en-US"/>
              </w:rPr>
              <w:t>.02.2019</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val="en-US" w:eastAsia="en-US"/>
              </w:rPr>
            </w:pPr>
            <w:r w:rsidRPr="001F2350">
              <w:rPr>
                <w:sz w:val="22"/>
                <w:szCs w:val="22"/>
                <w:lang w:eastAsia="en-US"/>
              </w:rPr>
              <w:t>3472,02</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43"/>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left="-131"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01.07.2019</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3597,60</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04"/>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01.01.2020</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3597,60</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79"/>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01.07.2020</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3666,59</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40"/>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01.01.2021</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3666,59</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15"/>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vAlign w:val="center"/>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01.07.2021</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3853,73</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48"/>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01.01.2022</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3853,73</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65"/>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01.07.2022</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3897,38</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184"/>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01.01.2023</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3897,38</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01"/>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vMerge/>
            <w:shd w:val="clear" w:color="auto" w:fill="auto"/>
          </w:tcPr>
          <w:p w:rsidR="001F2350" w:rsidRPr="001F2350" w:rsidRDefault="001F2350" w:rsidP="001F2350">
            <w:pPr>
              <w:tabs>
                <w:tab w:val="left" w:pos="-142"/>
              </w:tabs>
              <w:ind w:right="-1"/>
              <w:jc w:val="center"/>
              <w:rPr>
                <w:sz w:val="22"/>
                <w:szCs w:val="22"/>
                <w:lang w:eastAsia="en-US"/>
              </w:rPr>
            </w:pPr>
          </w:p>
        </w:tc>
        <w:tc>
          <w:tcPr>
            <w:tcW w:w="1337" w:type="dxa"/>
            <w:shd w:val="clear" w:color="auto" w:fill="auto"/>
            <w:vAlign w:val="center"/>
          </w:tcPr>
          <w:p w:rsidR="001F2350" w:rsidRPr="001F2350" w:rsidRDefault="001F2350" w:rsidP="001F2350">
            <w:pPr>
              <w:tabs>
                <w:tab w:val="left" w:pos="-142"/>
              </w:tabs>
              <w:ind w:right="-51" w:hanging="104"/>
              <w:jc w:val="center"/>
              <w:rPr>
                <w:sz w:val="22"/>
                <w:szCs w:val="22"/>
                <w:lang w:eastAsia="en-US"/>
              </w:rPr>
            </w:pPr>
            <w:r w:rsidRPr="001F2350">
              <w:rPr>
                <w:sz w:val="22"/>
                <w:szCs w:val="22"/>
                <w:lang w:eastAsia="en-US"/>
              </w:rPr>
              <w:t>с 01.07.2023</w:t>
            </w:r>
          </w:p>
        </w:tc>
        <w:tc>
          <w:tcPr>
            <w:tcW w:w="931" w:type="dxa"/>
            <w:shd w:val="clear" w:color="auto" w:fill="auto"/>
            <w:vAlign w:val="center"/>
          </w:tcPr>
          <w:p w:rsidR="001F2350" w:rsidRPr="001F2350" w:rsidRDefault="001F2350" w:rsidP="001F2350">
            <w:pPr>
              <w:tabs>
                <w:tab w:val="left" w:pos="-142"/>
              </w:tabs>
              <w:ind w:right="-73" w:hanging="86"/>
              <w:jc w:val="center"/>
              <w:rPr>
                <w:sz w:val="22"/>
                <w:szCs w:val="22"/>
                <w:lang w:eastAsia="en-US"/>
              </w:rPr>
            </w:pPr>
            <w:r w:rsidRPr="001F2350">
              <w:rPr>
                <w:sz w:val="22"/>
                <w:szCs w:val="22"/>
                <w:lang w:eastAsia="en-US"/>
              </w:rPr>
              <w:t>4141,86</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278"/>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shd w:val="clear" w:color="auto" w:fill="auto"/>
          </w:tcPr>
          <w:p w:rsidR="001F2350" w:rsidRPr="001F2350" w:rsidRDefault="001F2350" w:rsidP="001F2350">
            <w:pPr>
              <w:tabs>
                <w:tab w:val="left" w:pos="-142"/>
              </w:tabs>
              <w:ind w:right="-1"/>
              <w:jc w:val="center"/>
              <w:rPr>
                <w:sz w:val="22"/>
                <w:szCs w:val="22"/>
                <w:lang w:eastAsia="en-US"/>
              </w:rPr>
            </w:pPr>
            <w:proofErr w:type="spellStart"/>
            <w:r w:rsidRPr="001F2350">
              <w:rPr>
                <w:sz w:val="22"/>
                <w:szCs w:val="22"/>
                <w:lang w:eastAsia="en-US"/>
              </w:rPr>
              <w:t>Двухставочный</w:t>
            </w:r>
            <w:proofErr w:type="spellEnd"/>
          </w:p>
        </w:tc>
        <w:tc>
          <w:tcPr>
            <w:tcW w:w="133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93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tabs>
                <w:tab w:val="left" w:pos="-142"/>
              </w:tabs>
              <w:ind w:right="-1"/>
              <w:jc w:val="center"/>
              <w:rPr>
                <w:sz w:val="22"/>
                <w:szCs w:val="22"/>
                <w:lang w:eastAsia="en-US"/>
              </w:rPr>
            </w:pPr>
            <w:r w:rsidRPr="001F2350">
              <w:rPr>
                <w:sz w:val="22"/>
                <w:szCs w:val="22"/>
                <w:lang w:eastAsia="en-US"/>
              </w:rPr>
              <w:t>x</w:t>
            </w:r>
          </w:p>
        </w:tc>
      </w:tr>
      <w:tr w:rsidR="001F2350" w:rsidRPr="001F2350" w:rsidTr="001F2350">
        <w:trPr>
          <w:trHeight w:val="442"/>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shd w:val="clear" w:color="auto" w:fill="auto"/>
          </w:tcPr>
          <w:p w:rsidR="001F2350" w:rsidRPr="001F2350" w:rsidRDefault="001F2350" w:rsidP="001F2350">
            <w:pPr>
              <w:ind w:right="-41"/>
              <w:jc w:val="center"/>
              <w:rPr>
                <w:sz w:val="22"/>
                <w:szCs w:val="22"/>
                <w:lang w:eastAsia="en-US"/>
              </w:rPr>
            </w:pPr>
            <w:r w:rsidRPr="001F2350">
              <w:rPr>
                <w:sz w:val="22"/>
                <w:szCs w:val="22"/>
                <w:lang w:eastAsia="en-US"/>
              </w:rPr>
              <w:t>Ставка за тепловую энергию, руб./Гкал</w:t>
            </w:r>
          </w:p>
        </w:tc>
        <w:tc>
          <w:tcPr>
            <w:tcW w:w="1337" w:type="dxa"/>
            <w:shd w:val="clear" w:color="auto" w:fill="auto"/>
            <w:vAlign w:val="center"/>
          </w:tcPr>
          <w:p w:rsidR="001F2350" w:rsidRPr="001F2350" w:rsidRDefault="001F2350" w:rsidP="001F2350">
            <w:pPr>
              <w:ind w:left="-661" w:right="-675"/>
              <w:jc w:val="center"/>
              <w:rPr>
                <w:sz w:val="22"/>
                <w:szCs w:val="22"/>
                <w:lang w:eastAsia="en-US"/>
              </w:rPr>
            </w:pPr>
            <w:r w:rsidRPr="001F2350">
              <w:rPr>
                <w:sz w:val="22"/>
                <w:szCs w:val="22"/>
                <w:lang w:eastAsia="en-US"/>
              </w:rPr>
              <w:t>x</w:t>
            </w:r>
          </w:p>
        </w:tc>
        <w:tc>
          <w:tcPr>
            <w:tcW w:w="93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r>
      <w:tr w:rsidR="001F2350" w:rsidRPr="001F2350" w:rsidTr="001F2350">
        <w:trPr>
          <w:trHeight w:val="442"/>
        </w:trPr>
        <w:tc>
          <w:tcPr>
            <w:tcW w:w="1549" w:type="dxa"/>
            <w:vMerge/>
            <w:shd w:val="clear" w:color="auto" w:fill="auto"/>
          </w:tcPr>
          <w:p w:rsidR="001F2350" w:rsidRPr="001F2350" w:rsidRDefault="001F2350" w:rsidP="001F2350">
            <w:pPr>
              <w:tabs>
                <w:tab w:val="left" w:pos="-142"/>
              </w:tabs>
              <w:ind w:right="-1"/>
              <w:rPr>
                <w:sz w:val="22"/>
                <w:szCs w:val="22"/>
                <w:lang w:eastAsia="en-US"/>
              </w:rPr>
            </w:pPr>
          </w:p>
        </w:tc>
        <w:tc>
          <w:tcPr>
            <w:tcW w:w="1713" w:type="dxa"/>
            <w:shd w:val="clear" w:color="auto" w:fill="auto"/>
            <w:vAlign w:val="center"/>
          </w:tcPr>
          <w:p w:rsidR="001F2350" w:rsidRPr="001F2350" w:rsidRDefault="001F2350" w:rsidP="001F2350">
            <w:pPr>
              <w:ind w:left="-151" w:right="-103"/>
              <w:jc w:val="center"/>
              <w:rPr>
                <w:sz w:val="22"/>
                <w:szCs w:val="22"/>
                <w:lang w:eastAsia="en-US"/>
              </w:rPr>
            </w:pPr>
            <w:r w:rsidRPr="001F2350">
              <w:rPr>
                <w:sz w:val="22"/>
                <w:szCs w:val="22"/>
                <w:lang w:eastAsia="en-US"/>
              </w:rPr>
              <w:t>Ставка за содержание тепловой мощности, тыс. руб./Гкал/ч в мес.</w:t>
            </w:r>
          </w:p>
        </w:tc>
        <w:tc>
          <w:tcPr>
            <w:tcW w:w="1337" w:type="dxa"/>
            <w:shd w:val="clear" w:color="auto" w:fill="auto"/>
            <w:vAlign w:val="center"/>
          </w:tcPr>
          <w:p w:rsidR="001F2350" w:rsidRPr="001F2350" w:rsidRDefault="001F2350" w:rsidP="001F2350">
            <w:pPr>
              <w:ind w:left="-661" w:right="-675"/>
              <w:jc w:val="center"/>
              <w:rPr>
                <w:sz w:val="22"/>
                <w:szCs w:val="22"/>
                <w:lang w:eastAsia="en-US"/>
              </w:rPr>
            </w:pPr>
            <w:r w:rsidRPr="001F2350">
              <w:rPr>
                <w:sz w:val="22"/>
                <w:szCs w:val="22"/>
                <w:lang w:eastAsia="en-US"/>
              </w:rPr>
              <w:t>x</w:t>
            </w:r>
          </w:p>
        </w:tc>
        <w:tc>
          <w:tcPr>
            <w:tcW w:w="93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781"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832"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c>
          <w:tcPr>
            <w:tcW w:w="1087" w:type="dxa"/>
            <w:shd w:val="clear" w:color="auto" w:fill="auto"/>
            <w:vAlign w:val="center"/>
          </w:tcPr>
          <w:p w:rsidR="001F2350" w:rsidRPr="001F2350" w:rsidRDefault="001F2350" w:rsidP="001F2350">
            <w:pPr>
              <w:ind w:left="-108" w:right="-108"/>
              <w:jc w:val="center"/>
              <w:rPr>
                <w:sz w:val="22"/>
                <w:szCs w:val="22"/>
                <w:lang w:eastAsia="en-US"/>
              </w:rPr>
            </w:pPr>
            <w:r w:rsidRPr="001F2350">
              <w:rPr>
                <w:sz w:val="22"/>
                <w:szCs w:val="22"/>
                <w:lang w:eastAsia="en-US"/>
              </w:rPr>
              <w:t>x</w:t>
            </w:r>
          </w:p>
        </w:tc>
      </w:tr>
    </w:tbl>
    <w:p w:rsidR="001F2350" w:rsidRPr="001F2350" w:rsidRDefault="001F2350" w:rsidP="001F2350">
      <w:pPr>
        <w:tabs>
          <w:tab w:val="left" w:pos="-142"/>
        </w:tabs>
        <w:ind w:right="-1"/>
        <w:jc w:val="both"/>
        <w:rPr>
          <w:sz w:val="28"/>
          <w:szCs w:val="28"/>
          <w:lang w:eastAsia="en-US"/>
        </w:rPr>
      </w:pPr>
    </w:p>
    <w:p w:rsidR="001F2350" w:rsidRPr="001F2350" w:rsidRDefault="001F2350" w:rsidP="001F2350">
      <w:pPr>
        <w:tabs>
          <w:tab w:val="left" w:pos="-142"/>
        </w:tabs>
        <w:ind w:right="-1"/>
        <w:jc w:val="both"/>
        <w:rPr>
          <w:sz w:val="28"/>
          <w:szCs w:val="28"/>
          <w:lang w:eastAsia="en-US"/>
        </w:rPr>
      </w:pPr>
      <w:r w:rsidRPr="001F2350">
        <w:rPr>
          <w:sz w:val="28"/>
          <w:szCs w:val="28"/>
          <w:lang w:eastAsia="en-US"/>
        </w:rPr>
        <w:t>* Выделяется в целях реализации пункта 6 статьи 168 Налогового кодекса Российской Федерации (часть вторая).</w:t>
      </w:r>
    </w:p>
    <w:p w:rsidR="001F2350" w:rsidRDefault="001F2350">
      <w:r>
        <w:br w:type="page"/>
      </w:r>
    </w:p>
    <w:p w:rsidR="002C052F" w:rsidRPr="00630C45" w:rsidRDefault="002C052F" w:rsidP="002C052F">
      <w:pPr>
        <w:jc w:val="right"/>
        <w:rPr>
          <w:sz w:val="26"/>
          <w:szCs w:val="26"/>
        </w:rPr>
      </w:pPr>
      <w:bookmarkStart w:id="207" w:name="_Hlk3222501"/>
      <w:r w:rsidRPr="00630C45">
        <w:rPr>
          <w:sz w:val="26"/>
          <w:szCs w:val="26"/>
        </w:rPr>
        <w:lastRenderedPageBreak/>
        <w:t xml:space="preserve">Приложение № </w:t>
      </w:r>
      <w:r>
        <w:rPr>
          <w:sz w:val="26"/>
          <w:szCs w:val="26"/>
        </w:rPr>
        <w:t>28</w:t>
      </w:r>
      <w:r w:rsidRPr="00630C45">
        <w:rPr>
          <w:sz w:val="26"/>
          <w:szCs w:val="26"/>
        </w:rPr>
        <w:t xml:space="preserve"> к протоколу № 12</w:t>
      </w:r>
    </w:p>
    <w:p w:rsidR="002C052F" w:rsidRPr="00630C45" w:rsidRDefault="002C052F" w:rsidP="002C052F">
      <w:pPr>
        <w:jc w:val="right"/>
        <w:rPr>
          <w:sz w:val="26"/>
          <w:szCs w:val="26"/>
        </w:rPr>
      </w:pPr>
      <w:r w:rsidRPr="00630C45">
        <w:rPr>
          <w:sz w:val="26"/>
          <w:szCs w:val="26"/>
        </w:rPr>
        <w:t>заседания правления региональной</w:t>
      </w:r>
    </w:p>
    <w:p w:rsidR="002C052F" w:rsidRPr="00630C45" w:rsidRDefault="002C052F" w:rsidP="002C052F">
      <w:pPr>
        <w:jc w:val="right"/>
        <w:rPr>
          <w:sz w:val="26"/>
          <w:szCs w:val="26"/>
        </w:rPr>
      </w:pPr>
      <w:r w:rsidRPr="00630C45">
        <w:rPr>
          <w:sz w:val="26"/>
          <w:szCs w:val="26"/>
        </w:rPr>
        <w:t>энергетической комиссии</w:t>
      </w:r>
    </w:p>
    <w:p w:rsidR="002C052F" w:rsidRPr="00630C45" w:rsidRDefault="002C052F" w:rsidP="002C052F">
      <w:pPr>
        <w:jc w:val="right"/>
        <w:rPr>
          <w:sz w:val="26"/>
          <w:szCs w:val="26"/>
        </w:rPr>
      </w:pPr>
      <w:r w:rsidRPr="00630C45">
        <w:rPr>
          <w:sz w:val="26"/>
          <w:szCs w:val="26"/>
        </w:rPr>
        <w:t>Кемеровской области от 28.02.2019</w:t>
      </w:r>
    </w:p>
    <w:bookmarkEnd w:id="207"/>
    <w:p w:rsidR="00315E20" w:rsidRDefault="00315E20" w:rsidP="00F97F62">
      <w:pPr>
        <w:jc w:val="center"/>
        <w:rPr>
          <w:b/>
          <w:iCs/>
          <w:snapToGrid w:val="0"/>
          <w:color w:val="000000"/>
          <w:sz w:val="28"/>
          <w:szCs w:val="28"/>
        </w:rPr>
      </w:pPr>
    </w:p>
    <w:p w:rsidR="00F97F62" w:rsidRPr="00F97F62" w:rsidRDefault="00F97F62" w:rsidP="00F97F62">
      <w:pPr>
        <w:jc w:val="center"/>
        <w:rPr>
          <w:b/>
          <w:iCs/>
          <w:snapToGrid w:val="0"/>
          <w:color w:val="000000"/>
          <w:sz w:val="28"/>
          <w:szCs w:val="28"/>
        </w:rPr>
      </w:pPr>
      <w:r w:rsidRPr="00F97F62">
        <w:rPr>
          <w:b/>
          <w:iCs/>
          <w:snapToGrid w:val="0"/>
          <w:color w:val="000000"/>
          <w:sz w:val="28"/>
          <w:szCs w:val="28"/>
        </w:rPr>
        <w:t>Пояснительная записка</w:t>
      </w:r>
      <w:r w:rsidRPr="00F97F62">
        <w:rPr>
          <w:b/>
          <w:iCs/>
          <w:snapToGrid w:val="0"/>
          <w:color w:val="000000"/>
          <w:sz w:val="28"/>
          <w:szCs w:val="28"/>
        </w:rPr>
        <w:br/>
        <w:t>региональной энергетической комиссии Кемеровской области</w:t>
      </w:r>
    </w:p>
    <w:p w:rsidR="00F97F62" w:rsidRPr="00F97F62" w:rsidRDefault="00F97F62" w:rsidP="00F97F62">
      <w:pPr>
        <w:jc w:val="center"/>
        <w:rPr>
          <w:b/>
          <w:snapToGrid w:val="0"/>
          <w:color w:val="000000"/>
          <w:sz w:val="28"/>
          <w:szCs w:val="28"/>
        </w:rPr>
      </w:pPr>
      <w:r w:rsidRPr="00F97F62">
        <w:rPr>
          <w:b/>
          <w:snapToGrid w:val="0"/>
          <w:color w:val="000000"/>
          <w:sz w:val="28"/>
          <w:szCs w:val="28"/>
          <w:lang w:val="x-none"/>
        </w:rPr>
        <w:t xml:space="preserve">по материалам, представленным </w:t>
      </w:r>
      <w:r w:rsidRPr="00F97F62">
        <w:rPr>
          <w:b/>
          <w:bCs/>
          <w:snapToGrid w:val="0"/>
          <w:color w:val="000000"/>
          <w:sz w:val="28"/>
          <w:szCs w:val="28"/>
        </w:rPr>
        <w:t>ООО «Тепловик» (Мариинский муниципальный район)</w:t>
      </w:r>
      <w:r w:rsidRPr="00F97F62">
        <w:rPr>
          <w:b/>
          <w:bCs/>
          <w:snapToGrid w:val="0"/>
          <w:color w:val="000000"/>
          <w:sz w:val="28"/>
          <w:szCs w:val="28"/>
          <w:lang w:val="x-none"/>
        </w:rPr>
        <w:t>,</w:t>
      </w:r>
      <w:r w:rsidRPr="00F97F62">
        <w:rPr>
          <w:b/>
          <w:snapToGrid w:val="0"/>
          <w:color w:val="000000"/>
          <w:sz w:val="28"/>
          <w:szCs w:val="28"/>
        </w:rPr>
        <w:t xml:space="preserve"> </w:t>
      </w:r>
      <w:r w:rsidRPr="00F97F62">
        <w:rPr>
          <w:b/>
          <w:snapToGrid w:val="0"/>
          <w:color w:val="000000"/>
          <w:sz w:val="28"/>
          <w:szCs w:val="28"/>
          <w:lang w:val="x-none"/>
        </w:rPr>
        <w:t xml:space="preserve">для установления </w:t>
      </w:r>
      <w:r w:rsidRPr="00F97F62">
        <w:rPr>
          <w:b/>
          <w:snapToGrid w:val="0"/>
          <w:color w:val="000000"/>
          <w:sz w:val="28"/>
          <w:szCs w:val="28"/>
        </w:rPr>
        <w:t>тарифов на горячую воду</w:t>
      </w:r>
      <w:r w:rsidRPr="00F97F62">
        <w:rPr>
          <w:b/>
          <w:snapToGrid w:val="0"/>
          <w:color w:val="000000"/>
          <w:sz w:val="28"/>
          <w:szCs w:val="28"/>
          <w:lang w:val="x-none"/>
        </w:rPr>
        <w:t xml:space="preserve">, </w:t>
      </w:r>
      <w:r w:rsidRPr="00F97F62">
        <w:rPr>
          <w:b/>
          <w:snapToGrid w:val="0"/>
          <w:color w:val="000000"/>
          <w:sz w:val="28"/>
          <w:szCs w:val="28"/>
        </w:rPr>
        <w:t xml:space="preserve">в открытой системе теплоснабжения, </w:t>
      </w:r>
      <w:r w:rsidRPr="00F97F62">
        <w:rPr>
          <w:b/>
          <w:snapToGrid w:val="0"/>
          <w:color w:val="000000"/>
          <w:sz w:val="28"/>
          <w:szCs w:val="28"/>
          <w:lang w:val="x-none"/>
        </w:rPr>
        <w:t>реализуем</w:t>
      </w:r>
      <w:r w:rsidRPr="00F97F62">
        <w:rPr>
          <w:b/>
          <w:snapToGrid w:val="0"/>
          <w:color w:val="000000"/>
          <w:sz w:val="28"/>
          <w:szCs w:val="28"/>
        </w:rPr>
        <w:t xml:space="preserve">ую </w:t>
      </w:r>
      <w:r w:rsidRPr="00F97F62">
        <w:rPr>
          <w:b/>
          <w:snapToGrid w:val="0"/>
          <w:color w:val="000000"/>
          <w:sz w:val="28"/>
          <w:szCs w:val="28"/>
          <w:lang w:val="x-none"/>
        </w:rPr>
        <w:t>на потребительском рынке</w:t>
      </w:r>
      <w:r w:rsidRPr="00F97F62">
        <w:rPr>
          <w:b/>
          <w:snapToGrid w:val="0"/>
          <w:color w:val="000000"/>
          <w:sz w:val="28"/>
          <w:szCs w:val="28"/>
        </w:rPr>
        <w:t xml:space="preserve"> </w:t>
      </w:r>
      <w:r w:rsidRPr="00F97F62">
        <w:rPr>
          <w:b/>
          <w:bCs/>
          <w:snapToGrid w:val="0"/>
          <w:color w:val="000000"/>
          <w:sz w:val="28"/>
          <w:szCs w:val="28"/>
        </w:rPr>
        <w:t xml:space="preserve">Мариинского муниципального района </w:t>
      </w:r>
      <w:r w:rsidRPr="00F97F62">
        <w:rPr>
          <w:b/>
          <w:snapToGrid w:val="0"/>
          <w:color w:val="000000"/>
          <w:sz w:val="28"/>
          <w:szCs w:val="28"/>
        </w:rPr>
        <w:t>на 2019-2023 гг.</w:t>
      </w:r>
    </w:p>
    <w:p w:rsidR="00F97F62" w:rsidRPr="00F97F62" w:rsidRDefault="00F97F62" w:rsidP="00F97F62">
      <w:pPr>
        <w:jc w:val="center"/>
        <w:rPr>
          <w:snapToGrid w:val="0"/>
          <w:color w:val="000000"/>
          <w:sz w:val="28"/>
          <w:szCs w:val="28"/>
          <w:lang w:val="x-none"/>
        </w:rPr>
      </w:pPr>
    </w:p>
    <w:p w:rsidR="00F97F62" w:rsidRPr="00F97F62" w:rsidRDefault="00F97F62" w:rsidP="00F97F62">
      <w:pPr>
        <w:ind w:firstLine="709"/>
        <w:jc w:val="both"/>
        <w:rPr>
          <w:snapToGrid w:val="0"/>
          <w:color w:val="000000"/>
          <w:sz w:val="28"/>
          <w:szCs w:val="28"/>
        </w:rPr>
      </w:pPr>
      <w:r w:rsidRPr="00F97F62">
        <w:rPr>
          <w:snapToGrid w:val="0"/>
          <w:color w:val="000000"/>
          <w:sz w:val="28"/>
          <w:szCs w:val="28"/>
        </w:rPr>
        <w:t xml:space="preserve">Предприятие </w:t>
      </w:r>
      <w:r w:rsidRPr="00F97F62">
        <w:rPr>
          <w:bCs/>
          <w:snapToGrid w:val="0"/>
          <w:color w:val="000000"/>
          <w:sz w:val="28"/>
          <w:szCs w:val="28"/>
        </w:rPr>
        <w:t>ООО «Тепловик»</w:t>
      </w:r>
      <w:r w:rsidRPr="00F97F62">
        <w:rPr>
          <w:snapToGrid w:val="0"/>
          <w:color w:val="000000"/>
          <w:sz w:val="28"/>
          <w:szCs w:val="28"/>
        </w:rPr>
        <w:t xml:space="preserve"> предоставляет коммунальную услугу по горячему водоснабжению на территории Мариинского муниципального района в открытой системе горячего водоснабжения.</w:t>
      </w:r>
    </w:p>
    <w:p w:rsidR="00F97F62" w:rsidRPr="00F97F62" w:rsidRDefault="00F97F62" w:rsidP="00F97F62">
      <w:pPr>
        <w:ind w:firstLine="709"/>
        <w:jc w:val="both"/>
        <w:rPr>
          <w:bCs/>
          <w:snapToGrid w:val="0"/>
          <w:color w:val="000000"/>
          <w:sz w:val="28"/>
          <w:szCs w:val="28"/>
        </w:rPr>
      </w:pPr>
      <w:r w:rsidRPr="00F97F62">
        <w:rPr>
          <w:bCs/>
          <w:snapToGrid w:val="0"/>
          <w:color w:val="000000"/>
          <w:sz w:val="28"/>
          <w:szCs w:val="28"/>
        </w:rPr>
        <w:t>Структура планового объема отпуска теплоносителя экспертами принята на основании представленного и согласованного руководителем предприятия нормативного расчета нагрузок на горячее водоснабжение потребителей</w:t>
      </w:r>
      <w:r w:rsidRPr="00F97F62">
        <w:rPr>
          <w:bCs/>
          <w:snapToGrid w:val="0"/>
          <w:color w:val="000000"/>
          <w:sz w:val="28"/>
          <w:szCs w:val="28"/>
        </w:rPr>
        <w:br/>
        <w:t>ООО «Тепловик» на следующем уровне:</w:t>
      </w:r>
    </w:p>
    <w:p w:rsidR="00F97F62" w:rsidRPr="00F97F62" w:rsidRDefault="00F97F62" w:rsidP="00F97F62">
      <w:pPr>
        <w:ind w:firstLine="709"/>
        <w:jc w:val="both"/>
        <w:rPr>
          <w:bCs/>
          <w:snapToGrid w:val="0"/>
          <w:color w:val="000000"/>
          <w:sz w:val="28"/>
          <w:szCs w:val="28"/>
        </w:rPr>
      </w:pPr>
      <w:r w:rsidRPr="00F97F62">
        <w:rPr>
          <w:bCs/>
          <w:snapToGrid w:val="0"/>
          <w:color w:val="000000"/>
          <w:sz w:val="28"/>
          <w:szCs w:val="28"/>
        </w:rPr>
        <w:t>население – 29668,80 м³;</w:t>
      </w:r>
    </w:p>
    <w:p w:rsidR="00F97F62" w:rsidRPr="00F97F62" w:rsidRDefault="00F97F62" w:rsidP="00F97F62">
      <w:pPr>
        <w:ind w:firstLine="709"/>
        <w:jc w:val="both"/>
        <w:rPr>
          <w:bCs/>
          <w:snapToGrid w:val="0"/>
          <w:color w:val="000000"/>
          <w:sz w:val="28"/>
          <w:szCs w:val="28"/>
        </w:rPr>
      </w:pPr>
      <w:r w:rsidRPr="00F97F62">
        <w:rPr>
          <w:bCs/>
          <w:snapToGrid w:val="0"/>
          <w:color w:val="000000"/>
          <w:sz w:val="28"/>
          <w:szCs w:val="28"/>
        </w:rPr>
        <w:t>бюджет – 6521,03 м³.</w:t>
      </w:r>
    </w:p>
    <w:p w:rsidR="00F97F62" w:rsidRPr="00F97F62" w:rsidRDefault="00F97F62" w:rsidP="00F97F62">
      <w:pPr>
        <w:ind w:firstLine="709"/>
        <w:jc w:val="both"/>
        <w:rPr>
          <w:bCs/>
          <w:snapToGrid w:val="0"/>
          <w:color w:val="000000"/>
          <w:sz w:val="28"/>
          <w:szCs w:val="28"/>
        </w:rPr>
      </w:pPr>
      <w:r w:rsidRPr="00F97F62">
        <w:rPr>
          <w:bCs/>
          <w:snapToGrid w:val="0"/>
          <w:color w:val="000000"/>
          <w:sz w:val="28"/>
          <w:szCs w:val="28"/>
        </w:rPr>
        <w:t>Итого: 36 189,83 м³.</w:t>
      </w:r>
    </w:p>
    <w:p w:rsidR="00F97F62" w:rsidRPr="00F97F62" w:rsidRDefault="00F97F62" w:rsidP="00F97F62">
      <w:pPr>
        <w:ind w:firstLine="709"/>
        <w:jc w:val="both"/>
        <w:rPr>
          <w:snapToGrid w:val="0"/>
          <w:color w:val="000000"/>
          <w:sz w:val="28"/>
          <w:szCs w:val="28"/>
        </w:rPr>
      </w:pP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snapToGrid w:val="0"/>
          <w:color w:val="000000"/>
          <w:sz w:val="28"/>
          <w:szCs w:val="28"/>
        </w:rPr>
        <w:t xml:space="preserve">Согласно п. 9 статьи 32 Федерального закона от 07.12.2011 № 416-ФЗ «О водоснабжении и водоотведении», для расчета тарифа на горячее водоснабжение </w:t>
      </w:r>
      <w:r w:rsidRPr="00F97F62">
        <w:rPr>
          <w:bCs/>
          <w:snapToGrid w:val="0"/>
          <w:color w:val="000000"/>
          <w:sz w:val="28"/>
          <w:szCs w:val="28"/>
        </w:rPr>
        <w:t>используются два компонента: холодная вода и тепловая энергия.</w:t>
      </w:r>
    </w:p>
    <w:p w:rsidR="00F97F62" w:rsidRPr="00F97F62" w:rsidRDefault="00F97F62" w:rsidP="00F97F62">
      <w:pPr>
        <w:tabs>
          <w:tab w:val="left" w:pos="0"/>
          <w:tab w:val="left" w:pos="9900"/>
        </w:tabs>
        <w:ind w:right="-1" w:firstLine="709"/>
        <w:jc w:val="both"/>
        <w:rPr>
          <w:snapToGrid w:val="0"/>
          <w:color w:val="000000"/>
          <w:sz w:val="28"/>
          <w:szCs w:val="28"/>
        </w:rPr>
      </w:pPr>
      <w:r w:rsidRPr="00F97F62">
        <w:rPr>
          <w:snapToGrid w:val="0"/>
          <w:color w:val="000000"/>
          <w:sz w:val="28"/>
          <w:szCs w:val="28"/>
        </w:rPr>
        <w:t>Значение компонента на теплоноситель на 2019 год принято равным тарифам на холодную воду</w:t>
      </w:r>
      <w:r w:rsidRPr="00F97F62">
        <w:rPr>
          <w:snapToGrid w:val="0"/>
          <w:color w:val="6600FF"/>
          <w:sz w:val="28"/>
          <w:szCs w:val="28"/>
        </w:rPr>
        <w:t xml:space="preserve"> </w:t>
      </w:r>
      <w:r w:rsidRPr="00F97F62">
        <w:rPr>
          <w:snapToGrid w:val="0"/>
          <w:sz w:val="28"/>
          <w:szCs w:val="28"/>
        </w:rPr>
        <w:t>(</w:t>
      </w:r>
      <w:r w:rsidRPr="00F97F62">
        <w:rPr>
          <w:snapToGrid w:val="0"/>
          <w:color w:val="000000"/>
          <w:sz w:val="28"/>
          <w:szCs w:val="28"/>
        </w:rPr>
        <w:t xml:space="preserve">поставщиком холодной воды, согласно представленного договора, является МУП «ЖКУ Мариинского муниципального района», договор № 3-в от 01.01.2019). Стоимость </w:t>
      </w:r>
      <w:smartTag w:uri="urn:schemas-microsoft-com:office:smarttags" w:element="metricconverter">
        <w:smartTagPr>
          <w:attr w:name="ProductID" w:val="1 м³"/>
        </w:smartTagPr>
        <w:r w:rsidRPr="00F97F62">
          <w:rPr>
            <w:snapToGrid w:val="0"/>
            <w:color w:val="000000"/>
            <w:sz w:val="28"/>
            <w:szCs w:val="28"/>
          </w:rPr>
          <w:t>1 м³</w:t>
        </w:r>
      </w:smartTag>
      <w:r w:rsidRPr="00F97F62">
        <w:rPr>
          <w:snapToGrid w:val="0"/>
          <w:color w:val="000000"/>
          <w:sz w:val="28"/>
          <w:szCs w:val="28"/>
        </w:rPr>
        <w:t xml:space="preserve"> воды принята по постановлению РЭК КО от 17.12.2018 № 543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 по периодам:</w:t>
      </w:r>
    </w:p>
    <w:p w:rsidR="00F97F62" w:rsidRPr="00F97F62" w:rsidRDefault="00F97F62" w:rsidP="00F97F62">
      <w:pPr>
        <w:tabs>
          <w:tab w:val="left" w:pos="0"/>
          <w:tab w:val="left" w:pos="9900"/>
        </w:tabs>
        <w:ind w:right="-1" w:firstLine="709"/>
        <w:jc w:val="both"/>
        <w:rPr>
          <w:snapToGrid w:val="0"/>
          <w:color w:val="000000"/>
          <w:sz w:val="28"/>
          <w:szCs w:val="28"/>
        </w:rPr>
      </w:pP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snapToGrid w:val="0"/>
          <w:color w:val="000000"/>
          <w:sz w:val="28"/>
          <w:szCs w:val="28"/>
        </w:rPr>
        <w:t xml:space="preserve">- по 30.06.2019 г. – </w:t>
      </w:r>
      <w:r w:rsidRPr="00F97F62">
        <w:rPr>
          <w:bCs/>
          <w:snapToGrid w:val="0"/>
          <w:color w:val="000000"/>
          <w:sz w:val="28"/>
          <w:szCs w:val="28"/>
        </w:rPr>
        <w:t>36,41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01.07.2019 г. – 40,71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01.01.2020 г. – 40,71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01.07.2020 г. – 45,61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01.01.2021 г. – 45,61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01.07.2021 г. – 48,83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01.01.2022 г. – 48,83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lastRenderedPageBreak/>
        <w:t>- с 01.07.2022 г. – 52,97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01.01.2023 г. – 52,97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r w:rsidRPr="00F97F62">
        <w:rPr>
          <w:bCs/>
          <w:snapToGrid w:val="0"/>
          <w:color w:val="000000"/>
          <w:sz w:val="28"/>
          <w:szCs w:val="28"/>
        </w:rPr>
        <w:t>- с 01.07.2023 г. – 56,77 руб./м</w:t>
      </w:r>
      <w:r w:rsidRPr="00F97F62">
        <w:rPr>
          <w:bCs/>
          <w:snapToGrid w:val="0"/>
          <w:color w:val="000000"/>
          <w:sz w:val="28"/>
          <w:szCs w:val="28"/>
          <w:vertAlign w:val="superscript"/>
        </w:rPr>
        <w:t>3</w:t>
      </w:r>
      <w:r w:rsidRPr="00F97F62">
        <w:rPr>
          <w:bCs/>
          <w:snapToGrid w:val="0"/>
          <w:color w:val="000000"/>
          <w:sz w:val="28"/>
          <w:szCs w:val="28"/>
        </w:rPr>
        <w:t xml:space="preserve"> (без НДС).</w:t>
      </w:r>
    </w:p>
    <w:p w:rsidR="00F97F62" w:rsidRPr="00F97F62" w:rsidRDefault="00F97F62" w:rsidP="00F97F62">
      <w:pPr>
        <w:tabs>
          <w:tab w:val="left" w:pos="0"/>
          <w:tab w:val="left" w:pos="9900"/>
        </w:tabs>
        <w:ind w:right="-1" w:firstLine="709"/>
        <w:jc w:val="both"/>
        <w:rPr>
          <w:bCs/>
          <w:snapToGrid w:val="0"/>
          <w:color w:val="000000"/>
          <w:sz w:val="28"/>
          <w:szCs w:val="28"/>
        </w:rPr>
      </w:pP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xml:space="preserve">Значение компонента на тепловую энергию, по периодам на 2019 год, принято равным </w:t>
      </w:r>
      <w:proofErr w:type="spellStart"/>
      <w:r w:rsidRPr="00F97F62">
        <w:rPr>
          <w:bCs/>
          <w:snapToGrid w:val="0"/>
          <w:color w:val="000000"/>
          <w:sz w:val="28"/>
          <w:szCs w:val="28"/>
        </w:rPr>
        <w:t>одноставочным</w:t>
      </w:r>
      <w:proofErr w:type="spellEnd"/>
      <w:r w:rsidRPr="00F97F62">
        <w:rPr>
          <w:bCs/>
          <w:snapToGrid w:val="0"/>
          <w:color w:val="000000"/>
          <w:sz w:val="28"/>
          <w:szCs w:val="28"/>
        </w:rPr>
        <w:t xml:space="preserve"> тарифам ООО «Тепловик» на тепловую энергию, реализуемую на потребительском рынке Мариинского муниципального района, утвержденным </w:t>
      </w:r>
      <w:r w:rsidRPr="00F97F62">
        <w:rPr>
          <w:snapToGrid w:val="0"/>
          <w:color w:val="000000"/>
          <w:sz w:val="28"/>
          <w:szCs w:val="28"/>
        </w:rPr>
        <w:t>постановлением РЭК Кемеровской области от ___</w:t>
      </w:r>
      <w:r w:rsidRPr="00F97F62">
        <w:rPr>
          <w:bCs/>
          <w:snapToGrid w:val="0"/>
          <w:color w:val="000000"/>
          <w:sz w:val="28"/>
          <w:szCs w:val="28"/>
        </w:rPr>
        <w:t>.02.2019 № ____,</w:t>
      </w:r>
      <w:r w:rsidRPr="00F97F62">
        <w:rPr>
          <w:snapToGrid w:val="0"/>
          <w:color w:val="000000"/>
          <w:sz w:val="28"/>
          <w:szCs w:val="28"/>
        </w:rPr>
        <w:t xml:space="preserve"> </w:t>
      </w:r>
      <w:r w:rsidRPr="00F97F62">
        <w:rPr>
          <w:bCs/>
          <w:snapToGrid w:val="0"/>
          <w:color w:val="000000"/>
          <w:sz w:val="28"/>
          <w:szCs w:val="28"/>
        </w:rPr>
        <w:t>по периодам:</w:t>
      </w:r>
    </w:p>
    <w:p w:rsidR="00F97F62" w:rsidRPr="00F97F62" w:rsidRDefault="00F97F62" w:rsidP="00F97F62">
      <w:pPr>
        <w:tabs>
          <w:tab w:val="left" w:pos="0"/>
          <w:tab w:val="left" w:pos="9900"/>
        </w:tabs>
        <w:ind w:firstLine="709"/>
        <w:jc w:val="both"/>
        <w:rPr>
          <w:bCs/>
          <w:snapToGrid w:val="0"/>
          <w:color w:val="000000"/>
          <w:sz w:val="28"/>
          <w:szCs w:val="28"/>
        </w:rPr>
      </w:pP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по 30.06.2019 г. – 2 893,35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01.07.2019 г. – 2 998,00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01.01.2020 г. – 2998,00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01.07.2020 г. – 3 055,49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01.01.2021 г. – 3 055,49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01.07.2021 г. – 3 211,44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01.01.2022 г. – 3 211,44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01.07.2022 г. – 3 247,82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01.01.2023 г. – 3 247,82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r w:rsidRPr="00F97F62">
        <w:rPr>
          <w:bCs/>
          <w:snapToGrid w:val="0"/>
          <w:color w:val="000000"/>
          <w:sz w:val="28"/>
          <w:szCs w:val="28"/>
        </w:rPr>
        <w:t>- с 01.07.2023 г. – 3 451,55 руб./Гкал (без НДС).</w:t>
      </w:r>
    </w:p>
    <w:p w:rsidR="00F97F62" w:rsidRPr="00F97F62" w:rsidRDefault="00F97F62" w:rsidP="00F97F62">
      <w:pPr>
        <w:tabs>
          <w:tab w:val="left" w:pos="0"/>
          <w:tab w:val="left" w:pos="9900"/>
        </w:tabs>
        <w:ind w:firstLine="709"/>
        <w:jc w:val="both"/>
        <w:rPr>
          <w:bCs/>
          <w:snapToGrid w:val="0"/>
          <w:color w:val="000000"/>
          <w:sz w:val="28"/>
          <w:szCs w:val="28"/>
        </w:rPr>
      </w:pPr>
    </w:p>
    <w:p w:rsidR="00F97F62" w:rsidRPr="00F97F62" w:rsidRDefault="00F97F62" w:rsidP="00F97F62">
      <w:pPr>
        <w:tabs>
          <w:tab w:val="left" w:pos="0"/>
          <w:tab w:val="left" w:pos="9900"/>
        </w:tabs>
        <w:ind w:firstLine="709"/>
        <w:jc w:val="both"/>
        <w:rPr>
          <w:color w:val="000000"/>
          <w:sz w:val="28"/>
          <w:szCs w:val="28"/>
        </w:rPr>
      </w:pPr>
      <w:r w:rsidRPr="00F97F62">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F97F62">
        <w:rPr>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F97F62" w:rsidRPr="00F97F62" w:rsidRDefault="00F97F62" w:rsidP="00F97F62">
      <w:pPr>
        <w:tabs>
          <w:tab w:val="left" w:pos="0"/>
          <w:tab w:val="left" w:pos="9900"/>
        </w:tabs>
        <w:ind w:firstLine="709"/>
        <w:jc w:val="both"/>
        <w:rPr>
          <w:color w:val="000000"/>
          <w:sz w:val="28"/>
          <w:szCs w:val="28"/>
        </w:rPr>
      </w:pPr>
    </w:p>
    <w:p w:rsidR="00F97F62" w:rsidRPr="00F97F62" w:rsidRDefault="00F97F62" w:rsidP="00F97F62">
      <w:pPr>
        <w:tabs>
          <w:tab w:val="left" w:pos="0"/>
          <w:tab w:val="left" w:pos="9900"/>
        </w:tabs>
        <w:ind w:firstLine="709"/>
        <w:jc w:val="both"/>
        <w:rPr>
          <w:color w:val="000000"/>
          <w:sz w:val="28"/>
          <w:szCs w:val="28"/>
        </w:rPr>
      </w:pPr>
      <w:r w:rsidRPr="00F97F62">
        <w:rPr>
          <w:color w:val="000000"/>
          <w:sz w:val="28"/>
          <w:szCs w:val="28"/>
        </w:rPr>
        <w:t xml:space="preserve">Нормативы расхода тепловой энергии, необходимый для осуществления горячего водоснабжения </w:t>
      </w:r>
      <w:r w:rsidRPr="00F97F62">
        <w:rPr>
          <w:bCs/>
          <w:color w:val="000000"/>
          <w:sz w:val="28"/>
          <w:szCs w:val="28"/>
        </w:rPr>
        <w:t>ООО «Тепловик»</w:t>
      </w:r>
      <w:r w:rsidRPr="00F97F62">
        <w:rPr>
          <w:color w:val="000000"/>
          <w:sz w:val="28"/>
          <w:szCs w:val="28"/>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F97F62" w:rsidRPr="00F97F62" w:rsidRDefault="00F97F62" w:rsidP="00315E20">
      <w:pPr>
        <w:tabs>
          <w:tab w:val="left" w:pos="0"/>
          <w:tab w:val="left" w:pos="9900"/>
        </w:tabs>
        <w:ind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97F62" w:rsidRPr="00F97F62" w:rsidTr="00CE26EF">
        <w:trPr>
          <w:trHeight w:val="420"/>
          <w:jc w:val="center"/>
        </w:trPr>
        <w:tc>
          <w:tcPr>
            <w:tcW w:w="4676" w:type="dxa"/>
            <w:gridSpan w:val="2"/>
            <w:shd w:val="clear" w:color="auto" w:fill="auto"/>
            <w:vAlign w:val="center"/>
          </w:tcPr>
          <w:p w:rsidR="00F97F62" w:rsidRPr="00F97F62" w:rsidRDefault="00F97F62" w:rsidP="00F97F62">
            <w:pPr>
              <w:spacing w:line="360" w:lineRule="auto"/>
              <w:jc w:val="center"/>
              <w:rPr>
                <w:color w:val="000000"/>
                <w:szCs w:val="28"/>
              </w:rPr>
            </w:pPr>
            <w:r w:rsidRPr="00F97F62">
              <w:rPr>
                <w:color w:val="000000"/>
                <w:szCs w:val="28"/>
              </w:rPr>
              <w:t>С изолированными стояками</w:t>
            </w:r>
          </w:p>
        </w:tc>
        <w:tc>
          <w:tcPr>
            <w:tcW w:w="4675" w:type="dxa"/>
            <w:gridSpan w:val="2"/>
            <w:shd w:val="clear" w:color="auto" w:fill="auto"/>
            <w:vAlign w:val="center"/>
            <w:hideMark/>
          </w:tcPr>
          <w:p w:rsidR="00F97F62" w:rsidRPr="00F97F62" w:rsidRDefault="00F97F62" w:rsidP="00F97F62">
            <w:pPr>
              <w:spacing w:line="360" w:lineRule="auto"/>
              <w:jc w:val="center"/>
              <w:rPr>
                <w:color w:val="000000"/>
                <w:szCs w:val="28"/>
              </w:rPr>
            </w:pPr>
            <w:r w:rsidRPr="00F97F62">
              <w:rPr>
                <w:color w:val="000000"/>
                <w:szCs w:val="28"/>
              </w:rPr>
              <w:t>С неизолированными стояками</w:t>
            </w:r>
          </w:p>
        </w:tc>
      </w:tr>
      <w:tr w:rsidR="00F97F62" w:rsidRPr="00F97F62" w:rsidTr="00CE26EF">
        <w:trPr>
          <w:trHeight w:val="255"/>
          <w:jc w:val="center"/>
        </w:trPr>
        <w:tc>
          <w:tcPr>
            <w:tcW w:w="2410" w:type="dxa"/>
            <w:tcBorders>
              <w:bottom w:val="single" w:sz="4" w:space="0" w:color="auto"/>
            </w:tcBorders>
            <w:shd w:val="clear" w:color="auto" w:fill="auto"/>
            <w:vAlign w:val="center"/>
            <w:hideMark/>
          </w:tcPr>
          <w:p w:rsidR="00F97F62" w:rsidRPr="00F97F62" w:rsidRDefault="00F97F62" w:rsidP="00F97F62">
            <w:pPr>
              <w:spacing w:line="360" w:lineRule="auto"/>
              <w:jc w:val="center"/>
              <w:rPr>
                <w:color w:val="000000"/>
                <w:szCs w:val="28"/>
              </w:rPr>
            </w:pPr>
            <w:r w:rsidRPr="00F97F62">
              <w:rPr>
                <w:color w:val="000000"/>
                <w:szCs w:val="28"/>
              </w:rPr>
              <w:t xml:space="preserve">с </w:t>
            </w:r>
            <w:r w:rsidRPr="00F97F62">
              <w:rPr>
                <w:color w:val="000000"/>
                <w:szCs w:val="28"/>
              </w:rPr>
              <w:br/>
              <w:t>полотенцесушителем</w:t>
            </w:r>
          </w:p>
        </w:tc>
        <w:tc>
          <w:tcPr>
            <w:tcW w:w="2266" w:type="dxa"/>
            <w:tcBorders>
              <w:bottom w:val="single" w:sz="4" w:space="0" w:color="auto"/>
            </w:tcBorders>
            <w:shd w:val="clear" w:color="auto" w:fill="auto"/>
            <w:vAlign w:val="center"/>
            <w:hideMark/>
          </w:tcPr>
          <w:p w:rsidR="00F97F62" w:rsidRPr="00F97F62" w:rsidRDefault="00F97F62" w:rsidP="00F97F62">
            <w:pPr>
              <w:spacing w:line="360" w:lineRule="auto"/>
              <w:jc w:val="center"/>
              <w:rPr>
                <w:color w:val="000000"/>
                <w:szCs w:val="28"/>
              </w:rPr>
            </w:pPr>
            <w:r w:rsidRPr="00F97F62">
              <w:rPr>
                <w:color w:val="000000"/>
                <w:szCs w:val="28"/>
              </w:rPr>
              <w:t>без полотенцесушителя</w:t>
            </w:r>
          </w:p>
        </w:tc>
        <w:tc>
          <w:tcPr>
            <w:tcW w:w="2409" w:type="dxa"/>
            <w:tcBorders>
              <w:bottom w:val="single" w:sz="4" w:space="0" w:color="auto"/>
            </w:tcBorders>
            <w:shd w:val="clear" w:color="auto" w:fill="auto"/>
            <w:vAlign w:val="center"/>
            <w:hideMark/>
          </w:tcPr>
          <w:p w:rsidR="00F97F62" w:rsidRPr="00F97F62" w:rsidRDefault="00F97F62" w:rsidP="00F97F62">
            <w:pPr>
              <w:spacing w:line="360" w:lineRule="auto"/>
              <w:jc w:val="center"/>
              <w:rPr>
                <w:color w:val="000000"/>
                <w:szCs w:val="28"/>
              </w:rPr>
            </w:pPr>
            <w:r w:rsidRPr="00F97F62">
              <w:rPr>
                <w:color w:val="000000"/>
                <w:szCs w:val="28"/>
              </w:rPr>
              <w:t xml:space="preserve">с </w:t>
            </w:r>
            <w:r w:rsidRPr="00F97F62">
              <w:rPr>
                <w:color w:val="000000"/>
                <w:szCs w:val="28"/>
              </w:rPr>
              <w:br/>
              <w:t>полотенцесушителем</w:t>
            </w:r>
          </w:p>
        </w:tc>
        <w:tc>
          <w:tcPr>
            <w:tcW w:w="2266" w:type="dxa"/>
            <w:tcBorders>
              <w:bottom w:val="single" w:sz="4" w:space="0" w:color="auto"/>
            </w:tcBorders>
            <w:shd w:val="clear" w:color="auto" w:fill="auto"/>
            <w:vAlign w:val="center"/>
            <w:hideMark/>
          </w:tcPr>
          <w:p w:rsidR="00F97F62" w:rsidRPr="00F97F62" w:rsidRDefault="00F97F62" w:rsidP="00F97F62">
            <w:pPr>
              <w:spacing w:line="360" w:lineRule="auto"/>
              <w:jc w:val="center"/>
              <w:rPr>
                <w:color w:val="000000"/>
                <w:szCs w:val="28"/>
              </w:rPr>
            </w:pPr>
            <w:r w:rsidRPr="00F97F62">
              <w:rPr>
                <w:color w:val="000000"/>
                <w:szCs w:val="28"/>
              </w:rPr>
              <w:t>без полотенцесушителя</w:t>
            </w:r>
          </w:p>
        </w:tc>
      </w:tr>
      <w:tr w:rsidR="00F97F62" w:rsidRPr="00F97F62" w:rsidTr="00CE26EF">
        <w:trPr>
          <w:trHeight w:val="255"/>
          <w:jc w:val="center"/>
        </w:trPr>
        <w:tc>
          <w:tcPr>
            <w:tcW w:w="2410" w:type="dxa"/>
            <w:tcBorders>
              <w:bottom w:val="single" w:sz="4" w:space="0" w:color="auto"/>
            </w:tcBorders>
            <w:shd w:val="clear" w:color="auto" w:fill="auto"/>
          </w:tcPr>
          <w:p w:rsidR="00F97F62" w:rsidRPr="00F97F62" w:rsidRDefault="00F97F62" w:rsidP="00F97F62">
            <w:pPr>
              <w:jc w:val="center"/>
              <w:rPr>
                <w:snapToGrid w:val="0"/>
                <w:color w:val="000000"/>
                <w:sz w:val="28"/>
                <w:szCs w:val="28"/>
              </w:rPr>
            </w:pPr>
            <w:r w:rsidRPr="00F97F62">
              <w:rPr>
                <w:snapToGrid w:val="0"/>
                <w:color w:val="000000"/>
                <w:sz w:val="28"/>
                <w:szCs w:val="28"/>
              </w:rPr>
              <w:t>0,0544</w:t>
            </w:r>
          </w:p>
        </w:tc>
        <w:tc>
          <w:tcPr>
            <w:tcW w:w="2266" w:type="dxa"/>
            <w:tcBorders>
              <w:bottom w:val="single" w:sz="4" w:space="0" w:color="auto"/>
            </w:tcBorders>
            <w:shd w:val="clear" w:color="auto" w:fill="auto"/>
          </w:tcPr>
          <w:p w:rsidR="00F97F62" w:rsidRPr="00F97F62" w:rsidRDefault="00F97F62" w:rsidP="00F97F62">
            <w:pPr>
              <w:jc w:val="center"/>
              <w:rPr>
                <w:snapToGrid w:val="0"/>
                <w:color w:val="000000"/>
                <w:sz w:val="28"/>
                <w:szCs w:val="28"/>
              </w:rPr>
            </w:pPr>
            <w:r w:rsidRPr="00F97F62">
              <w:rPr>
                <w:snapToGrid w:val="0"/>
                <w:color w:val="000000"/>
                <w:sz w:val="28"/>
                <w:szCs w:val="28"/>
              </w:rPr>
              <w:t>0,0536</w:t>
            </w:r>
          </w:p>
        </w:tc>
        <w:tc>
          <w:tcPr>
            <w:tcW w:w="2409" w:type="dxa"/>
            <w:tcBorders>
              <w:bottom w:val="single" w:sz="4" w:space="0" w:color="auto"/>
            </w:tcBorders>
            <w:shd w:val="clear" w:color="auto" w:fill="auto"/>
          </w:tcPr>
          <w:p w:rsidR="00F97F62" w:rsidRPr="00F97F62" w:rsidRDefault="00F97F62" w:rsidP="00F97F62">
            <w:pPr>
              <w:jc w:val="center"/>
              <w:rPr>
                <w:snapToGrid w:val="0"/>
                <w:color w:val="000000"/>
                <w:sz w:val="28"/>
                <w:szCs w:val="28"/>
              </w:rPr>
            </w:pPr>
            <w:r w:rsidRPr="00F97F62">
              <w:rPr>
                <w:snapToGrid w:val="0"/>
                <w:color w:val="000000"/>
                <w:sz w:val="28"/>
                <w:szCs w:val="28"/>
              </w:rPr>
              <w:t>0,0580</w:t>
            </w:r>
          </w:p>
        </w:tc>
        <w:tc>
          <w:tcPr>
            <w:tcW w:w="2266" w:type="dxa"/>
            <w:tcBorders>
              <w:bottom w:val="single" w:sz="4" w:space="0" w:color="auto"/>
            </w:tcBorders>
            <w:shd w:val="clear" w:color="auto" w:fill="auto"/>
          </w:tcPr>
          <w:p w:rsidR="00F97F62" w:rsidRPr="00F97F62" w:rsidRDefault="00F97F62" w:rsidP="00F97F62">
            <w:pPr>
              <w:jc w:val="center"/>
              <w:rPr>
                <w:snapToGrid w:val="0"/>
                <w:color w:val="000000"/>
                <w:sz w:val="28"/>
                <w:szCs w:val="28"/>
              </w:rPr>
            </w:pPr>
            <w:r w:rsidRPr="00F97F62">
              <w:rPr>
                <w:snapToGrid w:val="0"/>
                <w:color w:val="000000"/>
                <w:sz w:val="28"/>
                <w:szCs w:val="28"/>
              </w:rPr>
              <w:t>0,0548</w:t>
            </w:r>
          </w:p>
        </w:tc>
      </w:tr>
    </w:tbl>
    <w:p w:rsidR="00F97F62" w:rsidRPr="00F97F62" w:rsidRDefault="00F97F62" w:rsidP="00F97F62">
      <w:pPr>
        <w:ind w:firstLine="851"/>
        <w:jc w:val="both"/>
        <w:rPr>
          <w:sz w:val="28"/>
          <w:szCs w:val="28"/>
        </w:rPr>
      </w:pPr>
      <w:r w:rsidRPr="00F97F62">
        <w:rPr>
          <w:color w:val="000000"/>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2019 год для </w:t>
      </w:r>
      <w:r w:rsidRPr="00F97F62">
        <w:rPr>
          <w:color w:val="000000"/>
          <w:sz w:val="28"/>
          <w:szCs w:val="28"/>
        </w:rPr>
        <w:br/>
        <w:t>ООО «Тепловик»</w:t>
      </w:r>
      <w:r w:rsidRPr="00F97F62">
        <w:rPr>
          <w:sz w:val="28"/>
          <w:szCs w:val="28"/>
        </w:rPr>
        <w:t xml:space="preserve"> в следующем виде:</w:t>
      </w:r>
    </w:p>
    <w:p w:rsidR="00F97F62" w:rsidRPr="00F97F62" w:rsidRDefault="00F97F62" w:rsidP="00F97F62">
      <w:pPr>
        <w:tabs>
          <w:tab w:val="left" w:pos="1890"/>
        </w:tabs>
        <w:ind w:right="-1"/>
        <w:jc w:val="center"/>
        <w:rPr>
          <w:b/>
          <w:sz w:val="28"/>
          <w:szCs w:val="28"/>
        </w:rPr>
        <w:sectPr w:rsidR="00F97F62" w:rsidRPr="00F97F62" w:rsidSect="00CE26EF">
          <w:headerReference w:type="default" r:id="rId77"/>
          <w:headerReference w:type="first" r:id="rId78"/>
          <w:pgSz w:w="11906" w:h="16838"/>
          <w:pgMar w:top="993" w:right="849" w:bottom="1702" w:left="1418" w:header="720" w:footer="720" w:gutter="0"/>
          <w:cols w:space="720"/>
          <w:titlePg/>
          <w:docGrid w:linePitch="381"/>
        </w:sectPr>
      </w:pPr>
    </w:p>
    <w:p w:rsidR="00F97F62" w:rsidRPr="00F97F62" w:rsidRDefault="00F97F62" w:rsidP="00F97F62">
      <w:pPr>
        <w:tabs>
          <w:tab w:val="left" w:pos="1890"/>
        </w:tabs>
        <w:ind w:right="-1"/>
        <w:jc w:val="center"/>
        <w:rPr>
          <w:b/>
          <w:sz w:val="28"/>
          <w:szCs w:val="28"/>
        </w:rPr>
      </w:pPr>
      <w:r w:rsidRPr="00F97F62">
        <w:rPr>
          <w:b/>
          <w:sz w:val="28"/>
          <w:szCs w:val="28"/>
        </w:rPr>
        <w:lastRenderedPageBreak/>
        <w:t xml:space="preserve">Тарифы на горячую воду </w:t>
      </w:r>
      <w:r w:rsidRPr="00F97F62">
        <w:rPr>
          <w:b/>
          <w:bCs/>
          <w:sz w:val="28"/>
          <w:szCs w:val="28"/>
        </w:rPr>
        <w:t>ООО «Тепловик»</w:t>
      </w:r>
      <w:r w:rsidRPr="00F97F62">
        <w:rPr>
          <w:b/>
          <w:sz w:val="28"/>
          <w:szCs w:val="28"/>
        </w:rPr>
        <w:t xml:space="preserve">, </w:t>
      </w:r>
      <w:r w:rsidRPr="00F97F62">
        <w:rPr>
          <w:b/>
          <w:sz w:val="28"/>
          <w:szCs w:val="28"/>
        </w:rPr>
        <w:br/>
        <w:t xml:space="preserve">реализуемую в открытой системе горячего водоснабжения </w:t>
      </w:r>
      <w:r w:rsidRPr="00F97F62">
        <w:rPr>
          <w:b/>
          <w:sz w:val="28"/>
          <w:szCs w:val="28"/>
        </w:rPr>
        <w:br/>
        <w:t xml:space="preserve">на потребительском рынке </w:t>
      </w:r>
      <w:r w:rsidRPr="00F97F62">
        <w:rPr>
          <w:b/>
          <w:bCs/>
          <w:sz w:val="28"/>
          <w:szCs w:val="28"/>
        </w:rPr>
        <w:t>Мариинского муниципального района</w:t>
      </w:r>
    </w:p>
    <w:p w:rsidR="00F97F62" w:rsidRPr="00F97F62" w:rsidRDefault="00F97F62" w:rsidP="00F97F62">
      <w:pPr>
        <w:tabs>
          <w:tab w:val="left" w:pos="1890"/>
        </w:tabs>
        <w:ind w:right="-1"/>
        <w:jc w:val="right"/>
        <w:rPr>
          <w:sz w:val="28"/>
          <w:szCs w:val="28"/>
        </w:rPr>
      </w:pPr>
      <w:r w:rsidRPr="00F97F62">
        <w:rPr>
          <w:sz w:val="28"/>
          <w:szCs w:val="28"/>
        </w:rPr>
        <w:t>(без НДС)</w:t>
      </w:r>
    </w:p>
    <w:tbl>
      <w:tblPr>
        <w:tblW w:w="15703" w:type="dxa"/>
        <w:tblInd w:w="-431" w:type="dxa"/>
        <w:tblLayout w:type="fixed"/>
        <w:tblLook w:val="04A0" w:firstRow="1" w:lastRow="0" w:firstColumn="1" w:lastColumn="0" w:noHBand="0" w:noVBand="1"/>
      </w:tblPr>
      <w:tblGrid>
        <w:gridCol w:w="1560"/>
        <w:gridCol w:w="1418"/>
        <w:gridCol w:w="953"/>
        <w:gridCol w:w="993"/>
        <w:gridCol w:w="992"/>
        <w:gridCol w:w="992"/>
        <w:gridCol w:w="992"/>
        <w:gridCol w:w="993"/>
        <w:gridCol w:w="992"/>
        <w:gridCol w:w="992"/>
        <w:gridCol w:w="1134"/>
        <w:gridCol w:w="1134"/>
        <w:gridCol w:w="1282"/>
        <w:gridCol w:w="1276"/>
      </w:tblGrid>
      <w:tr w:rsidR="00F97F62" w:rsidRPr="00F97F62" w:rsidTr="00CE26EF">
        <w:trPr>
          <w:trHeight w:val="69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F62" w:rsidRPr="00F97F62" w:rsidRDefault="00F97F62" w:rsidP="00F97F62">
            <w:pPr>
              <w:ind w:left="-108" w:right="-117"/>
              <w:jc w:val="center"/>
            </w:pPr>
            <w:r w:rsidRPr="00F97F62">
              <w:t>Наименование регулируемой организации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Период</w:t>
            </w:r>
          </w:p>
        </w:tc>
        <w:tc>
          <w:tcPr>
            <w:tcW w:w="3930" w:type="dxa"/>
            <w:gridSpan w:val="4"/>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Тариф на горячую воду для населения, руб./м</w:t>
            </w:r>
            <w:proofErr w:type="gramStart"/>
            <w:r w:rsidRPr="00F97F62">
              <w:rPr>
                <w:vertAlign w:val="superscript"/>
              </w:rPr>
              <w:t xml:space="preserve">3 </w:t>
            </w:r>
            <w:r w:rsidRPr="00F97F62">
              <w:t xml:space="preserve"> (</w:t>
            </w:r>
            <w:proofErr w:type="gramEnd"/>
            <w:r w:rsidRPr="00F97F62">
              <w:t>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Тариф на горячую воду для прочих потребителей, руб./ м</w:t>
            </w:r>
            <w:r w:rsidRPr="00F97F62">
              <w:rPr>
                <w:vertAlign w:val="superscript"/>
              </w:rPr>
              <w:t>3</w:t>
            </w:r>
            <w:r w:rsidRPr="00F97F62">
              <w:t xml:space="preserve">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F62" w:rsidRPr="00F97F62" w:rsidRDefault="00F97F62" w:rsidP="00F97F62">
            <w:pPr>
              <w:jc w:val="center"/>
            </w:pPr>
            <w:proofErr w:type="spellStart"/>
            <w:r w:rsidRPr="00F97F62">
              <w:t>Компо-нент</w:t>
            </w:r>
            <w:proofErr w:type="spellEnd"/>
            <w:r w:rsidRPr="00F97F62">
              <w:t xml:space="preserve"> на </w:t>
            </w:r>
            <w:proofErr w:type="spellStart"/>
            <w:r w:rsidRPr="00F97F62">
              <w:t>теплоно-ситель</w:t>
            </w:r>
            <w:proofErr w:type="spellEnd"/>
            <w:r w:rsidRPr="00F97F62">
              <w:t>, руб./м</w:t>
            </w:r>
            <w:proofErr w:type="gramStart"/>
            <w:r w:rsidRPr="00F97F62">
              <w:rPr>
                <w:vertAlign w:val="superscript"/>
              </w:rPr>
              <w:t>3</w:t>
            </w:r>
            <w:r w:rsidRPr="00F97F62">
              <w:t xml:space="preserve">  (</w:t>
            </w:r>
            <w:proofErr w:type="gramEnd"/>
            <w:r w:rsidRPr="00F97F62">
              <w:t>без НДС)</w:t>
            </w:r>
          </w:p>
        </w:tc>
        <w:tc>
          <w:tcPr>
            <w:tcW w:w="3692" w:type="dxa"/>
            <w:gridSpan w:val="3"/>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Компонент на тепловую энергию</w:t>
            </w:r>
          </w:p>
        </w:tc>
      </w:tr>
      <w:tr w:rsidR="00F97F62" w:rsidRPr="00F97F62" w:rsidTr="00CE26EF">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97F62" w:rsidRPr="00F97F62" w:rsidRDefault="00F97F62" w:rsidP="00F97F62"/>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7F62" w:rsidRPr="00F97F62" w:rsidRDefault="00F97F62" w:rsidP="00F97F62"/>
        </w:tc>
        <w:tc>
          <w:tcPr>
            <w:tcW w:w="1946" w:type="dxa"/>
            <w:gridSpan w:val="2"/>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proofErr w:type="spellStart"/>
            <w:proofErr w:type="gramStart"/>
            <w:r w:rsidRPr="00F97F62">
              <w:t>Неизолирован-ные</w:t>
            </w:r>
            <w:proofErr w:type="spellEnd"/>
            <w:proofErr w:type="gramEnd"/>
            <w:r w:rsidRPr="00F97F62">
              <w:t xml:space="preserve">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proofErr w:type="spellStart"/>
            <w:proofErr w:type="gramStart"/>
            <w:r w:rsidRPr="00F97F62">
              <w:t>Неизолирован-ные</w:t>
            </w:r>
            <w:proofErr w:type="spellEnd"/>
            <w:proofErr w:type="gramEnd"/>
            <w:r w:rsidRPr="00F97F62">
              <w:t xml:space="preserve">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97F62" w:rsidRPr="00F97F62" w:rsidRDefault="00F97F62" w:rsidP="00F97F62"/>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97F62" w:rsidRPr="00F97F62" w:rsidRDefault="00F97F62" w:rsidP="00F97F62">
            <w:pPr>
              <w:ind w:left="-57" w:right="-57"/>
              <w:jc w:val="center"/>
            </w:pPr>
            <w:proofErr w:type="spellStart"/>
            <w:r w:rsidRPr="00F97F62">
              <w:t>Односта-вочный</w:t>
            </w:r>
            <w:proofErr w:type="spellEnd"/>
            <w:r w:rsidRPr="00F97F62">
              <w:t xml:space="preserve">, руб./Гкал </w:t>
            </w:r>
            <w:r w:rsidRPr="00F97F62">
              <w:br/>
              <w:t>(без НДС)</w:t>
            </w:r>
          </w:p>
        </w:tc>
        <w:tc>
          <w:tcPr>
            <w:tcW w:w="2558" w:type="dxa"/>
            <w:gridSpan w:val="2"/>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proofErr w:type="spellStart"/>
            <w:r w:rsidRPr="00F97F62">
              <w:t>Двухставочный</w:t>
            </w:r>
            <w:proofErr w:type="spellEnd"/>
          </w:p>
        </w:tc>
      </w:tr>
      <w:tr w:rsidR="00F97F62" w:rsidRPr="00F97F62" w:rsidTr="00CE26EF">
        <w:trPr>
          <w:trHeight w:val="130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97F62" w:rsidRPr="00F97F62" w:rsidRDefault="00F97F62" w:rsidP="00F97F62"/>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7F62" w:rsidRPr="00F97F62" w:rsidRDefault="00F97F62" w:rsidP="00F97F62"/>
        </w:tc>
        <w:tc>
          <w:tcPr>
            <w:tcW w:w="953"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с </w:t>
            </w:r>
            <w:proofErr w:type="gramStart"/>
            <w:r w:rsidRPr="00F97F62">
              <w:t>поло-</w:t>
            </w:r>
            <w:proofErr w:type="spellStart"/>
            <w:r w:rsidRPr="00F97F62">
              <w:t>тенце</w:t>
            </w:r>
            <w:proofErr w:type="spellEnd"/>
            <w:proofErr w:type="gramEnd"/>
            <w:r w:rsidRPr="00F97F62">
              <w:t>-суши-</w:t>
            </w:r>
            <w:proofErr w:type="spellStart"/>
            <w:r w:rsidRPr="00F97F62">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без </w:t>
            </w:r>
            <w:proofErr w:type="gramStart"/>
            <w:r w:rsidRPr="00F97F62">
              <w:t>поло-</w:t>
            </w:r>
            <w:proofErr w:type="spellStart"/>
            <w:r w:rsidRPr="00F97F62">
              <w:t>тенце</w:t>
            </w:r>
            <w:proofErr w:type="spellEnd"/>
            <w:proofErr w:type="gramEnd"/>
            <w:r w:rsidRPr="00F97F62">
              <w:t>-суши-теля</w:t>
            </w:r>
          </w:p>
        </w:tc>
        <w:tc>
          <w:tcPr>
            <w:tcW w:w="992"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с </w:t>
            </w:r>
            <w:proofErr w:type="gramStart"/>
            <w:r w:rsidRPr="00F97F62">
              <w:t>поло-</w:t>
            </w:r>
            <w:proofErr w:type="spellStart"/>
            <w:r w:rsidRPr="00F97F62">
              <w:t>тенце</w:t>
            </w:r>
            <w:proofErr w:type="spellEnd"/>
            <w:proofErr w:type="gramEnd"/>
            <w:r w:rsidRPr="00F97F62">
              <w:t>-суши-</w:t>
            </w:r>
            <w:proofErr w:type="spellStart"/>
            <w:r w:rsidRPr="00F97F62">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без </w:t>
            </w:r>
            <w:proofErr w:type="gramStart"/>
            <w:r w:rsidRPr="00F97F62">
              <w:t>поло-</w:t>
            </w:r>
            <w:proofErr w:type="spellStart"/>
            <w:r w:rsidRPr="00F97F62">
              <w:t>тенце</w:t>
            </w:r>
            <w:proofErr w:type="spellEnd"/>
            <w:proofErr w:type="gramEnd"/>
            <w:r w:rsidRPr="00F97F62">
              <w:t>-суши-теля</w:t>
            </w:r>
          </w:p>
        </w:tc>
        <w:tc>
          <w:tcPr>
            <w:tcW w:w="992"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с </w:t>
            </w:r>
            <w:proofErr w:type="gramStart"/>
            <w:r w:rsidRPr="00F97F62">
              <w:t>поло-</w:t>
            </w:r>
            <w:proofErr w:type="spellStart"/>
            <w:r w:rsidRPr="00F97F62">
              <w:t>тенце</w:t>
            </w:r>
            <w:proofErr w:type="spellEnd"/>
            <w:proofErr w:type="gramEnd"/>
            <w:r w:rsidRPr="00F97F62">
              <w:t>-суши-</w:t>
            </w:r>
            <w:proofErr w:type="spellStart"/>
            <w:r w:rsidRPr="00F97F62">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без </w:t>
            </w:r>
            <w:proofErr w:type="gramStart"/>
            <w:r w:rsidRPr="00F97F62">
              <w:t>поло-</w:t>
            </w:r>
            <w:proofErr w:type="spellStart"/>
            <w:r w:rsidRPr="00F97F62">
              <w:t>тенце</w:t>
            </w:r>
            <w:proofErr w:type="spellEnd"/>
            <w:proofErr w:type="gramEnd"/>
            <w:r w:rsidRPr="00F97F62">
              <w:t>-суши-теля</w:t>
            </w:r>
          </w:p>
        </w:tc>
        <w:tc>
          <w:tcPr>
            <w:tcW w:w="992"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с </w:t>
            </w:r>
            <w:proofErr w:type="gramStart"/>
            <w:r w:rsidRPr="00F97F62">
              <w:t>поло-</w:t>
            </w:r>
            <w:proofErr w:type="spellStart"/>
            <w:r w:rsidRPr="00F97F62">
              <w:t>тенце</w:t>
            </w:r>
            <w:proofErr w:type="spellEnd"/>
            <w:proofErr w:type="gramEnd"/>
            <w:r w:rsidRPr="00F97F62">
              <w:t>-суши-</w:t>
            </w:r>
            <w:proofErr w:type="spellStart"/>
            <w:r w:rsidRPr="00F97F62">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 xml:space="preserve">без </w:t>
            </w:r>
            <w:proofErr w:type="gramStart"/>
            <w:r w:rsidRPr="00F97F62">
              <w:t>поло-</w:t>
            </w:r>
            <w:proofErr w:type="spellStart"/>
            <w:r w:rsidRPr="00F97F62">
              <w:t>тенце</w:t>
            </w:r>
            <w:proofErr w:type="spellEnd"/>
            <w:proofErr w:type="gramEnd"/>
            <w:r w:rsidRPr="00F97F62">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97F62" w:rsidRPr="00F97F62" w:rsidRDefault="00F97F62" w:rsidP="00F97F62"/>
        </w:tc>
        <w:tc>
          <w:tcPr>
            <w:tcW w:w="1134" w:type="dxa"/>
            <w:vMerge/>
            <w:tcBorders>
              <w:top w:val="nil"/>
              <w:left w:val="single" w:sz="4" w:space="0" w:color="auto"/>
              <w:bottom w:val="single" w:sz="4" w:space="0" w:color="auto"/>
              <w:right w:val="single" w:sz="4" w:space="0" w:color="auto"/>
            </w:tcBorders>
            <w:vAlign w:val="center"/>
            <w:hideMark/>
          </w:tcPr>
          <w:p w:rsidR="00F97F62" w:rsidRPr="00F97F62" w:rsidRDefault="00F97F62" w:rsidP="00F97F62"/>
        </w:tc>
        <w:tc>
          <w:tcPr>
            <w:tcW w:w="1282"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ind w:left="-57" w:right="-57"/>
              <w:jc w:val="center"/>
            </w:pPr>
            <w:r w:rsidRPr="00F97F62">
              <w:t>Ставка за мощность, тыс. руб./Гкал/</w:t>
            </w:r>
            <w:r w:rsidRPr="00F97F62">
              <w:br/>
              <w:t>час в мес.</w:t>
            </w:r>
          </w:p>
        </w:tc>
        <w:tc>
          <w:tcPr>
            <w:tcW w:w="1276" w:type="dxa"/>
            <w:tcBorders>
              <w:top w:val="nil"/>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Ставка за тепловую энергию, руб./Гкал</w:t>
            </w:r>
          </w:p>
        </w:tc>
      </w:tr>
      <w:tr w:rsidR="00F97F62" w:rsidRPr="00F97F62" w:rsidTr="00CE26EF">
        <w:trPr>
          <w:trHeight w:val="345"/>
        </w:trPr>
        <w:tc>
          <w:tcPr>
            <w:tcW w:w="1560" w:type="dxa"/>
            <w:vMerge w:val="restart"/>
            <w:tcBorders>
              <w:top w:val="single" w:sz="4" w:space="0" w:color="auto"/>
              <w:left w:val="single" w:sz="4" w:space="0" w:color="auto"/>
              <w:right w:val="single" w:sz="4" w:space="0" w:color="auto"/>
            </w:tcBorders>
            <w:shd w:val="clear" w:color="auto" w:fill="auto"/>
            <w:vAlign w:val="center"/>
            <w:hideMark/>
          </w:tcPr>
          <w:p w:rsidR="00F97F62" w:rsidRPr="00F97F62" w:rsidRDefault="00F97F62" w:rsidP="00F97F62">
            <w:pPr>
              <w:ind w:left="-111" w:right="-91"/>
              <w:jc w:val="center"/>
              <w:rPr>
                <w:sz w:val="22"/>
                <w:szCs w:val="22"/>
              </w:rPr>
            </w:pPr>
            <w:r w:rsidRPr="00F97F62">
              <w:rPr>
                <w:bCs/>
                <w:sz w:val="22"/>
                <w:szCs w:val="22"/>
              </w:rPr>
              <w:t>ООО «Тепловик»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ind w:left="-113" w:right="-113" w:hanging="13"/>
              <w:jc w:val="center"/>
            </w:pPr>
            <w:r w:rsidRPr="00F97F62">
              <w:t>по 30.06.2019</w:t>
            </w:r>
          </w:p>
        </w:tc>
        <w:tc>
          <w:tcPr>
            <w:tcW w:w="953"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232,57</w:t>
            </w:r>
          </w:p>
        </w:tc>
        <w:tc>
          <w:tcPr>
            <w:tcW w:w="993"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229,79</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245,06</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233,96</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193,81</w:t>
            </w:r>
          </w:p>
        </w:tc>
        <w:tc>
          <w:tcPr>
            <w:tcW w:w="993"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191,49</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204,22</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194,97</w:t>
            </w:r>
          </w:p>
        </w:tc>
        <w:tc>
          <w:tcPr>
            <w:tcW w:w="1134"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36,41</w:t>
            </w:r>
          </w:p>
        </w:tc>
        <w:tc>
          <w:tcPr>
            <w:tcW w:w="1134"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2 893,35</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hideMark/>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ind w:left="-113" w:right="-113"/>
              <w:jc w:val="center"/>
            </w:pPr>
            <w:r w:rsidRPr="00F97F62">
              <w:t>с 01.07.2019</w:t>
            </w:r>
          </w:p>
        </w:tc>
        <w:tc>
          <w:tcPr>
            <w:tcW w:w="953"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244,56</w:t>
            </w:r>
          </w:p>
        </w:tc>
        <w:tc>
          <w:tcPr>
            <w:tcW w:w="993"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241,68</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257,51</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246,00</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203,80</w:t>
            </w:r>
          </w:p>
        </w:tc>
        <w:tc>
          <w:tcPr>
            <w:tcW w:w="993"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201,40</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214,59</w:t>
            </w:r>
          </w:p>
        </w:tc>
        <w:tc>
          <w:tcPr>
            <w:tcW w:w="992"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205,00</w:t>
            </w:r>
          </w:p>
        </w:tc>
        <w:tc>
          <w:tcPr>
            <w:tcW w:w="1134"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40,71</w:t>
            </w:r>
          </w:p>
        </w:tc>
        <w:tc>
          <w:tcPr>
            <w:tcW w:w="1134" w:type="dxa"/>
            <w:tcBorders>
              <w:top w:val="single" w:sz="4" w:space="0" w:color="auto"/>
              <w:left w:val="nil"/>
              <w:bottom w:val="single" w:sz="4" w:space="0" w:color="auto"/>
              <w:right w:val="single" w:sz="4" w:space="0" w:color="auto"/>
            </w:tcBorders>
            <w:shd w:val="clear" w:color="auto" w:fill="auto"/>
            <w:hideMark/>
          </w:tcPr>
          <w:p w:rsidR="00F97F62" w:rsidRPr="00F97F62" w:rsidRDefault="00F97F62" w:rsidP="00F97F62">
            <w:pPr>
              <w:ind w:left="-113" w:right="-113"/>
              <w:jc w:val="center"/>
            </w:pPr>
            <w:r w:rsidRPr="00F97F62">
              <w:t>2 998,00</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7F62" w:rsidRPr="00F97F62" w:rsidRDefault="00F97F62" w:rsidP="00F97F62">
            <w:pPr>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01.01.2020</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244,56</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241,68</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257,51</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246,00</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203,80</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201,40</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214,59</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205,00</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40,71</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2 998,00</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01.07.2020</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254,20</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251,26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267,40</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255,66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211,83</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209,38</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222,83</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213,05</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45,61</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3 055,49</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01.01.2021</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254,20</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251,26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267,40</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255,66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211,83</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209,38</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222,83</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213,05</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45,61</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3 055,49</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01.07.2021</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268,24</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265,15</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282,11</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269,78</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223,53</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220,96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235,09</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224,82</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48,83</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3 211,44</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01.01.2022</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268,24</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265,15</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282,11</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269,78</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223,53</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220,96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235,09</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224,82</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48,83</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3 211,44</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01.07.2022</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275,58</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272,46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289,61</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277,14</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229,65</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227,05</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241,34</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230,95</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52,97</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3 247,82</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r w:rsidR="00F97F62" w:rsidRPr="00F97F62" w:rsidTr="00CE26EF">
        <w:trPr>
          <w:trHeight w:val="345"/>
        </w:trPr>
        <w:tc>
          <w:tcPr>
            <w:tcW w:w="1560" w:type="dxa"/>
            <w:vMerge/>
            <w:tcBorders>
              <w:left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01.01.2023</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275,58</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272,46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289,61</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277,14</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229,65</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227,05</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241,34</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230,95</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52,97</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3 247,82</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r w:rsidR="00F97F62" w:rsidRPr="00F97F62" w:rsidTr="00CE26EF">
        <w:trPr>
          <w:trHeight w:val="345"/>
        </w:trPr>
        <w:tc>
          <w:tcPr>
            <w:tcW w:w="1560" w:type="dxa"/>
            <w:tcBorders>
              <w:left w:val="single" w:sz="4" w:space="0" w:color="auto"/>
              <w:bottom w:val="single" w:sz="4" w:space="0" w:color="auto"/>
              <w:right w:val="single" w:sz="4" w:space="0" w:color="auto"/>
            </w:tcBorders>
            <w:vAlign w:val="center"/>
          </w:tcPr>
          <w:p w:rsidR="00F97F62" w:rsidRPr="00F97F62" w:rsidRDefault="00F97F62" w:rsidP="00F97F62"/>
        </w:tc>
        <w:tc>
          <w:tcPr>
            <w:tcW w:w="1418"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с 01.07.2023</w:t>
            </w:r>
          </w:p>
        </w:tc>
        <w:tc>
          <w:tcPr>
            <w:tcW w:w="95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293,44</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290,12</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308,35</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295,10</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244,53</w:t>
            </w:r>
          </w:p>
        </w:tc>
        <w:tc>
          <w:tcPr>
            <w:tcW w:w="993"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241,77</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256,96</w:t>
            </w:r>
          </w:p>
        </w:tc>
        <w:tc>
          <w:tcPr>
            <w:tcW w:w="99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245,92</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56,77</w:t>
            </w:r>
          </w:p>
        </w:tc>
        <w:tc>
          <w:tcPr>
            <w:tcW w:w="1134"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3 451,55</w:t>
            </w:r>
          </w:p>
        </w:tc>
        <w:tc>
          <w:tcPr>
            <w:tcW w:w="1282"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c>
          <w:tcPr>
            <w:tcW w:w="1276" w:type="dxa"/>
            <w:tcBorders>
              <w:top w:val="single" w:sz="4" w:space="0" w:color="auto"/>
              <w:left w:val="nil"/>
              <w:bottom w:val="single" w:sz="4" w:space="0" w:color="auto"/>
              <w:right w:val="single" w:sz="4" w:space="0" w:color="auto"/>
            </w:tcBorders>
            <w:shd w:val="clear" w:color="auto" w:fill="auto"/>
          </w:tcPr>
          <w:p w:rsidR="00F97F62" w:rsidRPr="00F97F62" w:rsidRDefault="00F97F62" w:rsidP="00F97F62">
            <w:pPr>
              <w:ind w:left="-113" w:right="-113"/>
              <w:jc w:val="center"/>
            </w:pPr>
            <w:r w:rsidRPr="00F97F62">
              <w:t>х</w:t>
            </w:r>
          </w:p>
        </w:tc>
      </w:tr>
    </w:tbl>
    <w:p w:rsidR="004A3BE3" w:rsidRDefault="004A3BE3" w:rsidP="004A3BE3">
      <w:pPr>
        <w:ind w:firstLine="709"/>
        <w:jc w:val="both"/>
        <w:rPr>
          <w:snapToGrid w:val="0"/>
          <w:sz w:val="28"/>
          <w:szCs w:val="28"/>
        </w:rPr>
        <w:sectPr w:rsidR="004A3BE3" w:rsidSect="004A3BE3">
          <w:pgSz w:w="16838" w:h="11906" w:orient="landscape"/>
          <w:pgMar w:top="1559" w:right="851" w:bottom="707" w:left="709" w:header="709" w:footer="709" w:gutter="0"/>
          <w:cols w:space="708"/>
          <w:titlePg/>
          <w:docGrid w:linePitch="360"/>
        </w:sectPr>
      </w:pPr>
    </w:p>
    <w:p w:rsidR="00F141F8" w:rsidRPr="00630C45" w:rsidRDefault="00F141F8" w:rsidP="00F141F8">
      <w:pPr>
        <w:jc w:val="right"/>
        <w:rPr>
          <w:sz w:val="26"/>
          <w:szCs w:val="26"/>
        </w:rPr>
      </w:pPr>
      <w:bookmarkStart w:id="208" w:name="_Hlk3222629"/>
      <w:r w:rsidRPr="00630C45">
        <w:rPr>
          <w:sz w:val="26"/>
          <w:szCs w:val="26"/>
        </w:rPr>
        <w:lastRenderedPageBreak/>
        <w:t xml:space="preserve">Приложение № </w:t>
      </w:r>
      <w:r>
        <w:rPr>
          <w:sz w:val="26"/>
          <w:szCs w:val="26"/>
        </w:rPr>
        <w:t>29</w:t>
      </w:r>
      <w:r w:rsidRPr="00630C45">
        <w:rPr>
          <w:sz w:val="26"/>
          <w:szCs w:val="26"/>
        </w:rPr>
        <w:t xml:space="preserve"> к протоколу № 12</w:t>
      </w:r>
    </w:p>
    <w:p w:rsidR="00F141F8" w:rsidRPr="00630C45" w:rsidRDefault="00F141F8" w:rsidP="00F141F8">
      <w:pPr>
        <w:jc w:val="right"/>
        <w:rPr>
          <w:sz w:val="26"/>
          <w:szCs w:val="26"/>
        </w:rPr>
      </w:pPr>
      <w:r w:rsidRPr="00630C45">
        <w:rPr>
          <w:sz w:val="26"/>
          <w:szCs w:val="26"/>
        </w:rPr>
        <w:t>заседания правления региональной</w:t>
      </w:r>
    </w:p>
    <w:p w:rsidR="00F141F8" w:rsidRPr="00630C45" w:rsidRDefault="00F141F8" w:rsidP="00F141F8">
      <w:pPr>
        <w:jc w:val="right"/>
        <w:rPr>
          <w:sz w:val="26"/>
          <w:szCs w:val="26"/>
        </w:rPr>
      </w:pPr>
      <w:r w:rsidRPr="00630C45">
        <w:rPr>
          <w:sz w:val="26"/>
          <w:szCs w:val="26"/>
        </w:rPr>
        <w:t>энергетической комиссии</w:t>
      </w:r>
    </w:p>
    <w:p w:rsidR="00F141F8" w:rsidRPr="00630C45" w:rsidRDefault="00F141F8" w:rsidP="00F141F8">
      <w:pPr>
        <w:jc w:val="right"/>
        <w:rPr>
          <w:sz w:val="26"/>
          <w:szCs w:val="26"/>
        </w:rPr>
      </w:pPr>
      <w:r w:rsidRPr="00630C45">
        <w:rPr>
          <w:sz w:val="26"/>
          <w:szCs w:val="26"/>
        </w:rPr>
        <w:t>Кемеровской области от 28.02.2019</w:t>
      </w:r>
    </w:p>
    <w:bookmarkEnd w:id="208"/>
    <w:p w:rsidR="00F141F8" w:rsidRDefault="00F141F8" w:rsidP="00F141F8">
      <w:pPr>
        <w:ind w:left="85" w:right="95"/>
        <w:jc w:val="center"/>
        <w:rPr>
          <w:b/>
          <w:bCs/>
          <w:sz w:val="28"/>
          <w:szCs w:val="28"/>
        </w:rPr>
      </w:pPr>
    </w:p>
    <w:p w:rsidR="00F141F8" w:rsidRPr="00EE7A25" w:rsidRDefault="00F141F8" w:rsidP="00F141F8">
      <w:pPr>
        <w:ind w:left="85" w:right="95"/>
        <w:jc w:val="center"/>
        <w:rPr>
          <w:b/>
          <w:bCs/>
          <w:sz w:val="28"/>
          <w:szCs w:val="28"/>
        </w:rPr>
      </w:pPr>
      <w:r w:rsidRPr="00EE7A25">
        <w:rPr>
          <w:b/>
          <w:bCs/>
          <w:sz w:val="28"/>
          <w:szCs w:val="28"/>
        </w:rPr>
        <w:t xml:space="preserve">Долгосрочные тарифы </w:t>
      </w:r>
      <w:r w:rsidRPr="004810D7">
        <w:rPr>
          <w:b/>
          <w:bCs/>
          <w:sz w:val="28"/>
          <w:szCs w:val="28"/>
        </w:rPr>
        <w:t>ООО «Тепловик»</w:t>
      </w:r>
    </w:p>
    <w:p w:rsidR="00F141F8" w:rsidRPr="00EE7A25" w:rsidRDefault="00F141F8" w:rsidP="00F141F8">
      <w:pPr>
        <w:ind w:left="85" w:right="95"/>
        <w:jc w:val="center"/>
        <w:rPr>
          <w:b/>
          <w:bCs/>
          <w:sz w:val="28"/>
          <w:szCs w:val="28"/>
        </w:rPr>
      </w:pPr>
      <w:r w:rsidRPr="00EE7A25">
        <w:rPr>
          <w:b/>
          <w:bCs/>
          <w:sz w:val="28"/>
          <w:szCs w:val="28"/>
        </w:rPr>
        <w:t xml:space="preserve">на теплоноситель, реализуемый на потребительском рынке </w:t>
      </w:r>
      <w:r w:rsidRPr="004810D7">
        <w:rPr>
          <w:b/>
          <w:bCs/>
          <w:sz w:val="28"/>
          <w:szCs w:val="28"/>
        </w:rPr>
        <w:t>Мариинского</w:t>
      </w:r>
      <w:r w:rsidRPr="004A6F07">
        <w:rPr>
          <w:b/>
          <w:bCs/>
          <w:sz w:val="28"/>
          <w:szCs w:val="28"/>
        </w:rPr>
        <w:t xml:space="preserve"> муниципального района</w:t>
      </w:r>
      <w:r w:rsidRPr="00EE7A25">
        <w:rPr>
          <w:b/>
          <w:bCs/>
          <w:sz w:val="28"/>
          <w:szCs w:val="28"/>
        </w:rPr>
        <w:t>,</w:t>
      </w:r>
    </w:p>
    <w:p w:rsidR="00F141F8" w:rsidRPr="00EE7A25" w:rsidRDefault="00F141F8" w:rsidP="00F141F8">
      <w:pPr>
        <w:ind w:left="85" w:right="95"/>
        <w:jc w:val="center"/>
        <w:rPr>
          <w:b/>
          <w:bCs/>
          <w:sz w:val="28"/>
          <w:szCs w:val="28"/>
        </w:rPr>
      </w:pPr>
      <w:r w:rsidRPr="00EE7A25">
        <w:rPr>
          <w:b/>
          <w:bCs/>
          <w:sz w:val="28"/>
          <w:szCs w:val="28"/>
        </w:rPr>
        <w:t xml:space="preserve">на период с </w:t>
      </w:r>
      <w:r>
        <w:rPr>
          <w:b/>
          <w:bCs/>
          <w:sz w:val="28"/>
          <w:szCs w:val="28"/>
        </w:rPr>
        <w:t>28</w:t>
      </w:r>
      <w:r w:rsidRPr="004810D7">
        <w:rPr>
          <w:b/>
          <w:bCs/>
          <w:sz w:val="28"/>
          <w:szCs w:val="28"/>
        </w:rPr>
        <w:t>.02.2019</w:t>
      </w:r>
      <w:r w:rsidRPr="00EE7A25">
        <w:rPr>
          <w:b/>
          <w:bCs/>
          <w:sz w:val="28"/>
          <w:szCs w:val="28"/>
        </w:rPr>
        <w:t xml:space="preserve"> по 31.12.2023</w:t>
      </w:r>
    </w:p>
    <w:p w:rsidR="00F141F8" w:rsidRPr="006F28E7" w:rsidRDefault="00F141F8" w:rsidP="00F141F8">
      <w:pPr>
        <w:ind w:left="85" w:right="95"/>
        <w:jc w:val="right"/>
        <w:rPr>
          <w:b/>
          <w:bCs/>
          <w:sz w:val="22"/>
          <w:szCs w:val="28"/>
        </w:rPr>
      </w:pPr>
      <w:r>
        <w:rPr>
          <w:szCs w:val="28"/>
        </w:rPr>
        <w:t xml:space="preserve">      </w:t>
      </w:r>
      <w:r w:rsidRPr="006F28E7">
        <w:rPr>
          <w:szCs w:val="28"/>
        </w:rPr>
        <w:t>(без НДС)</w:t>
      </w:r>
    </w:p>
    <w:tbl>
      <w:tblPr>
        <w:tblpPr w:leftFromText="180" w:rightFromText="180" w:vertAnchor="text" w:horzAnchor="margin" w:tblpY="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26"/>
        <w:gridCol w:w="1833"/>
        <w:gridCol w:w="1299"/>
        <w:gridCol w:w="1418"/>
      </w:tblGrid>
      <w:tr w:rsidR="00F141F8" w:rsidRPr="00E15CF4" w:rsidTr="00CE26EF">
        <w:tc>
          <w:tcPr>
            <w:tcW w:w="2930" w:type="dxa"/>
            <w:vMerge w:val="restart"/>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Наименование регулируемой организации</w:t>
            </w:r>
          </w:p>
        </w:tc>
        <w:tc>
          <w:tcPr>
            <w:tcW w:w="2126" w:type="dxa"/>
            <w:vMerge w:val="restart"/>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Вид тарифа</w:t>
            </w:r>
          </w:p>
        </w:tc>
        <w:tc>
          <w:tcPr>
            <w:tcW w:w="1833" w:type="dxa"/>
            <w:vMerge w:val="restart"/>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Период</w:t>
            </w:r>
          </w:p>
        </w:tc>
        <w:tc>
          <w:tcPr>
            <w:tcW w:w="2717" w:type="dxa"/>
            <w:gridSpan w:val="2"/>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Вид теплоносителя</w:t>
            </w:r>
          </w:p>
        </w:tc>
      </w:tr>
      <w:tr w:rsidR="00F141F8" w:rsidRPr="00E15CF4" w:rsidTr="00CE26EF">
        <w:trPr>
          <w:trHeight w:val="740"/>
        </w:trPr>
        <w:tc>
          <w:tcPr>
            <w:tcW w:w="2930" w:type="dxa"/>
            <w:vMerge/>
            <w:shd w:val="clear" w:color="auto" w:fill="auto"/>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vMerge/>
            <w:shd w:val="clear" w:color="auto" w:fill="auto"/>
          </w:tcPr>
          <w:p w:rsidR="00F141F8" w:rsidRPr="00E15CF4" w:rsidRDefault="00F141F8" w:rsidP="00CE26EF">
            <w:pPr>
              <w:ind w:right="-2"/>
              <w:rPr>
                <w:color w:val="000000"/>
                <w:sz w:val="22"/>
                <w:szCs w:val="22"/>
              </w:rPr>
            </w:pPr>
          </w:p>
        </w:tc>
        <w:tc>
          <w:tcPr>
            <w:tcW w:w="1299" w:type="dxa"/>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вода</w:t>
            </w:r>
          </w:p>
        </w:tc>
        <w:tc>
          <w:tcPr>
            <w:tcW w:w="1418" w:type="dxa"/>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пар</w:t>
            </w:r>
          </w:p>
        </w:tc>
      </w:tr>
      <w:tr w:rsidR="00F141F8" w:rsidRPr="00E15CF4" w:rsidTr="00CE26EF">
        <w:tc>
          <w:tcPr>
            <w:tcW w:w="2930" w:type="dxa"/>
            <w:vMerge w:val="restart"/>
            <w:shd w:val="clear" w:color="auto" w:fill="auto"/>
            <w:vAlign w:val="center"/>
          </w:tcPr>
          <w:p w:rsidR="00F141F8" w:rsidRPr="00E15CF4" w:rsidRDefault="00F141F8" w:rsidP="00CE26EF">
            <w:pPr>
              <w:ind w:left="-142" w:right="-125"/>
              <w:jc w:val="center"/>
              <w:rPr>
                <w:color w:val="000000"/>
                <w:sz w:val="22"/>
                <w:szCs w:val="22"/>
              </w:rPr>
            </w:pPr>
            <w:r w:rsidRPr="004810D7">
              <w:rPr>
                <w:bCs/>
                <w:color w:val="000000"/>
                <w:kern w:val="32"/>
                <w:sz w:val="22"/>
                <w:szCs w:val="22"/>
              </w:rPr>
              <w:t>ООО «Тепловик»</w:t>
            </w:r>
          </w:p>
        </w:tc>
        <w:tc>
          <w:tcPr>
            <w:tcW w:w="6676" w:type="dxa"/>
            <w:gridSpan w:val="4"/>
            <w:shd w:val="clear" w:color="auto" w:fill="auto"/>
            <w:vAlign w:val="center"/>
          </w:tcPr>
          <w:p w:rsidR="00F141F8" w:rsidRPr="00E15CF4" w:rsidRDefault="00F141F8" w:rsidP="00CE26EF">
            <w:pPr>
              <w:ind w:right="-2"/>
              <w:jc w:val="center"/>
              <w:rPr>
                <w:color w:val="000000"/>
                <w:sz w:val="22"/>
                <w:szCs w:val="22"/>
              </w:rPr>
            </w:pPr>
            <w:r w:rsidRPr="00E15CF4">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val="restart"/>
            <w:shd w:val="clear" w:color="auto" w:fill="auto"/>
            <w:vAlign w:val="center"/>
          </w:tcPr>
          <w:p w:rsidR="00F141F8" w:rsidRPr="00E15CF4" w:rsidRDefault="00F141F8" w:rsidP="00CE26EF">
            <w:pPr>
              <w:jc w:val="center"/>
              <w:rPr>
                <w:sz w:val="22"/>
                <w:szCs w:val="22"/>
              </w:rPr>
            </w:pPr>
            <w:proofErr w:type="spellStart"/>
            <w:r w:rsidRPr="00E15CF4">
              <w:rPr>
                <w:sz w:val="22"/>
                <w:szCs w:val="22"/>
              </w:rPr>
              <w:t>Одноставочный</w:t>
            </w:r>
            <w:proofErr w:type="spellEnd"/>
          </w:p>
          <w:p w:rsidR="00F141F8" w:rsidRPr="00E15CF4" w:rsidRDefault="00F141F8" w:rsidP="00CE26EF">
            <w:pPr>
              <w:ind w:right="-2"/>
              <w:jc w:val="center"/>
              <w:rPr>
                <w:color w:val="000000"/>
                <w:sz w:val="22"/>
                <w:szCs w:val="22"/>
              </w:rPr>
            </w:pPr>
            <w:r w:rsidRPr="00E15CF4">
              <w:rPr>
                <w:sz w:val="22"/>
                <w:szCs w:val="22"/>
              </w:rPr>
              <w:t>руб./</w:t>
            </w:r>
            <w:r w:rsidRPr="00E15CF4">
              <w:rPr>
                <w:rFonts w:eastAsia="Calibri"/>
                <w:color w:val="000000"/>
                <w:sz w:val="22"/>
                <w:szCs w:val="22"/>
              </w:rPr>
              <w:t xml:space="preserve"> </w:t>
            </w:r>
            <w:r w:rsidRPr="00E15CF4">
              <w:rPr>
                <w:sz w:val="22"/>
                <w:szCs w:val="22"/>
              </w:rPr>
              <w:t>м</w:t>
            </w:r>
            <w:r w:rsidRPr="00E15CF4">
              <w:rPr>
                <w:sz w:val="22"/>
                <w:szCs w:val="22"/>
                <w:vertAlign w:val="superscript"/>
              </w:rPr>
              <w:t>3</w:t>
            </w:r>
          </w:p>
        </w:tc>
        <w:tc>
          <w:tcPr>
            <w:tcW w:w="1833" w:type="dxa"/>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 xml:space="preserve">с </w:t>
            </w:r>
            <w:r>
              <w:rPr>
                <w:color w:val="000000"/>
                <w:sz w:val="22"/>
                <w:szCs w:val="22"/>
              </w:rPr>
              <w:t>28</w:t>
            </w:r>
            <w:r w:rsidRPr="004810D7">
              <w:rPr>
                <w:color w:val="000000"/>
                <w:sz w:val="22"/>
                <w:szCs w:val="22"/>
              </w:rPr>
              <w:t>.02.2019</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36,41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01.07.2019</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40,71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01.01.2020</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40,71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01.07.2020</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45,61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01.01.2021</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45,61</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01.07.2021</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48,83</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01.01.2022</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48,83</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01.07.2022</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52,97</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01.01.2023</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52,97</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01.07.2023</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56,77</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6676" w:type="dxa"/>
            <w:gridSpan w:val="4"/>
            <w:shd w:val="clear" w:color="auto" w:fill="auto"/>
            <w:vAlign w:val="center"/>
          </w:tcPr>
          <w:p w:rsidR="00F141F8" w:rsidRPr="00E15CF4" w:rsidRDefault="00F141F8" w:rsidP="00CE26EF">
            <w:pPr>
              <w:ind w:right="-2"/>
              <w:jc w:val="center"/>
              <w:rPr>
                <w:color w:val="000000"/>
                <w:sz w:val="22"/>
                <w:szCs w:val="22"/>
              </w:rPr>
            </w:pPr>
            <w:r w:rsidRPr="00E15CF4">
              <w:rPr>
                <w:sz w:val="22"/>
                <w:szCs w:val="22"/>
              </w:rPr>
              <w:t>Тариф на теплоноситель, поставляемый потребителям</w:t>
            </w:r>
          </w:p>
        </w:tc>
      </w:tr>
      <w:tr w:rsidR="00F141F8" w:rsidRPr="00E15CF4" w:rsidTr="00CE26EF">
        <w:tc>
          <w:tcPr>
            <w:tcW w:w="2930" w:type="dxa"/>
            <w:vMerge/>
            <w:shd w:val="clear" w:color="auto" w:fill="auto"/>
            <w:vAlign w:val="center"/>
          </w:tcPr>
          <w:p w:rsidR="00F141F8" w:rsidRPr="00E15CF4" w:rsidRDefault="00F141F8" w:rsidP="00CE26EF">
            <w:pPr>
              <w:ind w:left="-142" w:right="-125"/>
              <w:jc w:val="center"/>
              <w:rPr>
                <w:color w:val="000000"/>
                <w:sz w:val="22"/>
                <w:szCs w:val="22"/>
              </w:rPr>
            </w:pPr>
          </w:p>
        </w:tc>
        <w:tc>
          <w:tcPr>
            <w:tcW w:w="2126" w:type="dxa"/>
            <w:vMerge w:val="restart"/>
            <w:shd w:val="clear" w:color="auto" w:fill="auto"/>
            <w:vAlign w:val="center"/>
          </w:tcPr>
          <w:p w:rsidR="00F141F8" w:rsidRPr="00E15CF4" w:rsidRDefault="00F141F8" w:rsidP="00CE26EF">
            <w:pPr>
              <w:ind w:right="-2"/>
              <w:jc w:val="center"/>
              <w:rPr>
                <w:color w:val="000000"/>
                <w:sz w:val="22"/>
                <w:szCs w:val="22"/>
              </w:rPr>
            </w:pPr>
            <w:proofErr w:type="spellStart"/>
            <w:r w:rsidRPr="00E15CF4">
              <w:rPr>
                <w:color w:val="000000"/>
                <w:sz w:val="22"/>
                <w:szCs w:val="22"/>
              </w:rPr>
              <w:t>Одноставочный</w:t>
            </w:r>
            <w:proofErr w:type="spellEnd"/>
          </w:p>
          <w:p w:rsidR="00F141F8" w:rsidRPr="00E15CF4" w:rsidRDefault="00F141F8" w:rsidP="00CE26EF">
            <w:pPr>
              <w:ind w:right="-2"/>
              <w:jc w:val="center"/>
              <w:rPr>
                <w:color w:val="000000"/>
                <w:sz w:val="22"/>
                <w:szCs w:val="22"/>
                <w:vertAlign w:val="superscript"/>
              </w:rPr>
            </w:pPr>
            <w:r w:rsidRPr="00E15CF4">
              <w:rPr>
                <w:color w:val="000000"/>
                <w:sz w:val="22"/>
                <w:szCs w:val="22"/>
              </w:rPr>
              <w:t>руб./ м</w:t>
            </w:r>
            <w:r w:rsidRPr="00E15CF4">
              <w:rPr>
                <w:color w:val="000000"/>
                <w:sz w:val="22"/>
                <w:szCs w:val="22"/>
                <w:vertAlign w:val="superscript"/>
              </w:rPr>
              <w:t>3</w:t>
            </w:r>
          </w:p>
        </w:tc>
        <w:tc>
          <w:tcPr>
            <w:tcW w:w="1833" w:type="dxa"/>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 xml:space="preserve">с </w:t>
            </w:r>
            <w:r>
              <w:rPr>
                <w:color w:val="000000"/>
                <w:sz w:val="22"/>
                <w:szCs w:val="22"/>
              </w:rPr>
              <w:t>28</w:t>
            </w:r>
            <w:r w:rsidRPr="004810D7">
              <w:rPr>
                <w:color w:val="000000"/>
                <w:sz w:val="22"/>
                <w:szCs w:val="22"/>
              </w:rPr>
              <w:t>.02.2019</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36,41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01.07.2019</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40,71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01.01.2020</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40,71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01.07.2020</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45,61</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01.01.2021</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45,61</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01.07.2021</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48,83</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01.01.2022</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48,83</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01.07.2022</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52,97</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01.01.2023</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52,97</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01.07.2023</w:t>
            </w:r>
          </w:p>
        </w:tc>
        <w:tc>
          <w:tcPr>
            <w:tcW w:w="1299" w:type="dxa"/>
            <w:tcBorders>
              <w:top w:val="single" w:sz="4" w:space="0" w:color="auto"/>
              <w:left w:val="nil"/>
              <w:bottom w:val="single" w:sz="4" w:space="0" w:color="auto"/>
              <w:right w:val="single" w:sz="4" w:space="0" w:color="auto"/>
            </w:tcBorders>
            <w:shd w:val="clear" w:color="auto" w:fill="auto"/>
          </w:tcPr>
          <w:p w:rsidR="00F141F8" w:rsidRPr="00921815" w:rsidRDefault="00F141F8" w:rsidP="00CE26EF">
            <w:pPr>
              <w:ind w:left="-113" w:right="-113"/>
              <w:jc w:val="center"/>
              <w:rPr>
                <w:sz w:val="22"/>
                <w:szCs w:val="22"/>
              </w:rPr>
            </w:pPr>
            <w:r w:rsidRPr="00921815">
              <w:rPr>
                <w:sz w:val="22"/>
                <w:szCs w:val="22"/>
              </w:rPr>
              <w:t>56,77</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6676" w:type="dxa"/>
            <w:gridSpan w:val="4"/>
            <w:shd w:val="clear" w:color="auto" w:fill="auto"/>
            <w:vAlign w:val="center"/>
          </w:tcPr>
          <w:p w:rsidR="00F141F8" w:rsidRPr="00E15CF4" w:rsidRDefault="00F141F8" w:rsidP="00CE26EF">
            <w:pPr>
              <w:ind w:right="-2"/>
              <w:jc w:val="center"/>
              <w:rPr>
                <w:color w:val="000000"/>
                <w:sz w:val="22"/>
                <w:szCs w:val="22"/>
              </w:rPr>
            </w:pPr>
            <w:r w:rsidRPr="00E15CF4">
              <w:rPr>
                <w:sz w:val="22"/>
                <w:szCs w:val="22"/>
              </w:rPr>
              <w:t>Население (тарифы указываются с учетом НДС) *</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val="restart"/>
            <w:shd w:val="clear" w:color="auto" w:fill="auto"/>
            <w:vAlign w:val="center"/>
          </w:tcPr>
          <w:p w:rsidR="00F141F8" w:rsidRPr="00E15CF4" w:rsidRDefault="00F141F8" w:rsidP="00CE26EF">
            <w:pPr>
              <w:ind w:right="-2"/>
              <w:jc w:val="center"/>
              <w:rPr>
                <w:color w:val="000000"/>
                <w:sz w:val="22"/>
                <w:szCs w:val="22"/>
              </w:rPr>
            </w:pPr>
            <w:proofErr w:type="spellStart"/>
            <w:r w:rsidRPr="00E15CF4">
              <w:rPr>
                <w:color w:val="000000"/>
                <w:sz w:val="22"/>
                <w:szCs w:val="22"/>
              </w:rPr>
              <w:t>Одноставочный</w:t>
            </w:r>
            <w:proofErr w:type="spellEnd"/>
          </w:p>
          <w:p w:rsidR="00F141F8" w:rsidRPr="00E15CF4" w:rsidRDefault="00F141F8" w:rsidP="00CE26EF">
            <w:pPr>
              <w:ind w:right="-2"/>
              <w:jc w:val="center"/>
              <w:rPr>
                <w:color w:val="000000"/>
                <w:sz w:val="22"/>
                <w:szCs w:val="22"/>
                <w:vertAlign w:val="superscript"/>
              </w:rPr>
            </w:pPr>
            <w:r w:rsidRPr="00E15CF4">
              <w:rPr>
                <w:color w:val="000000"/>
                <w:sz w:val="22"/>
                <w:szCs w:val="22"/>
              </w:rPr>
              <w:t>руб./ м</w:t>
            </w:r>
            <w:r w:rsidRPr="00E15CF4">
              <w:rPr>
                <w:color w:val="000000"/>
                <w:sz w:val="22"/>
                <w:szCs w:val="22"/>
                <w:vertAlign w:val="superscript"/>
              </w:rPr>
              <w:t>3</w:t>
            </w:r>
          </w:p>
        </w:tc>
        <w:tc>
          <w:tcPr>
            <w:tcW w:w="1833" w:type="dxa"/>
            <w:shd w:val="clear" w:color="auto" w:fill="auto"/>
            <w:vAlign w:val="center"/>
          </w:tcPr>
          <w:p w:rsidR="00F141F8" w:rsidRPr="00E15CF4" w:rsidRDefault="00F141F8" w:rsidP="00CE26EF">
            <w:pPr>
              <w:ind w:right="-2"/>
              <w:jc w:val="center"/>
              <w:rPr>
                <w:color w:val="000000"/>
                <w:sz w:val="22"/>
                <w:szCs w:val="22"/>
              </w:rPr>
            </w:pPr>
            <w:r w:rsidRPr="00E15CF4">
              <w:rPr>
                <w:color w:val="000000"/>
                <w:sz w:val="22"/>
                <w:szCs w:val="22"/>
              </w:rPr>
              <w:t xml:space="preserve">с </w:t>
            </w:r>
            <w:r>
              <w:rPr>
                <w:color w:val="000000"/>
                <w:sz w:val="22"/>
                <w:szCs w:val="22"/>
              </w:rPr>
              <w:t>28</w:t>
            </w:r>
            <w:r w:rsidRPr="004810D7">
              <w:rPr>
                <w:color w:val="000000"/>
                <w:sz w:val="22"/>
                <w:szCs w:val="22"/>
              </w:rPr>
              <w:t>.02.2019</w:t>
            </w:r>
          </w:p>
        </w:tc>
        <w:tc>
          <w:tcPr>
            <w:tcW w:w="1299" w:type="dxa"/>
            <w:shd w:val="clear" w:color="auto" w:fill="auto"/>
            <w:vAlign w:val="center"/>
          </w:tcPr>
          <w:p w:rsidR="00F141F8" w:rsidRPr="00E15CF4" w:rsidRDefault="00F141F8" w:rsidP="00CE26EF">
            <w:pPr>
              <w:jc w:val="center"/>
              <w:rPr>
                <w:sz w:val="22"/>
                <w:szCs w:val="22"/>
              </w:rPr>
            </w:pPr>
            <w:r>
              <w:rPr>
                <w:sz w:val="22"/>
                <w:szCs w:val="22"/>
              </w:rPr>
              <w:t>43,69</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01.07.2019</w:t>
            </w:r>
          </w:p>
        </w:tc>
        <w:tc>
          <w:tcPr>
            <w:tcW w:w="1299" w:type="dxa"/>
            <w:shd w:val="clear" w:color="auto" w:fill="auto"/>
            <w:vAlign w:val="center"/>
          </w:tcPr>
          <w:p w:rsidR="00F141F8" w:rsidRPr="00E15CF4" w:rsidRDefault="00F141F8" w:rsidP="00CE26EF">
            <w:pPr>
              <w:jc w:val="center"/>
              <w:rPr>
                <w:sz w:val="22"/>
                <w:szCs w:val="22"/>
              </w:rPr>
            </w:pPr>
            <w:r>
              <w:rPr>
                <w:sz w:val="22"/>
                <w:szCs w:val="22"/>
              </w:rPr>
              <w:t>48,85</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01.01.2020</w:t>
            </w:r>
          </w:p>
        </w:tc>
        <w:tc>
          <w:tcPr>
            <w:tcW w:w="1299" w:type="dxa"/>
            <w:shd w:val="clear" w:color="auto" w:fill="auto"/>
            <w:vAlign w:val="center"/>
          </w:tcPr>
          <w:p w:rsidR="00F141F8" w:rsidRPr="00E15CF4" w:rsidRDefault="00F141F8" w:rsidP="00CE26EF">
            <w:pPr>
              <w:jc w:val="center"/>
              <w:rPr>
                <w:sz w:val="22"/>
                <w:szCs w:val="22"/>
              </w:rPr>
            </w:pPr>
            <w:r>
              <w:rPr>
                <w:sz w:val="22"/>
                <w:szCs w:val="22"/>
              </w:rPr>
              <w:t>48,85</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01.07.2020</w:t>
            </w:r>
          </w:p>
        </w:tc>
        <w:tc>
          <w:tcPr>
            <w:tcW w:w="1299" w:type="dxa"/>
            <w:shd w:val="clear" w:color="auto" w:fill="auto"/>
            <w:vAlign w:val="center"/>
          </w:tcPr>
          <w:p w:rsidR="00F141F8" w:rsidRPr="00E15CF4" w:rsidRDefault="00F141F8" w:rsidP="00CE26EF">
            <w:pPr>
              <w:jc w:val="center"/>
              <w:rPr>
                <w:sz w:val="22"/>
                <w:szCs w:val="22"/>
              </w:rPr>
            </w:pPr>
            <w:r>
              <w:rPr>
                <w:sz w:val="22"/>
                <w:szCs w:val="22"/>
              </w:rPr>
              <w:t>54,73</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01.01.2021</w:t>
            </w:r>
          </w:p>
        </w:tc>
        <w:tc>
          <w:tcPr>
            <w:tcW w:w="1299" w:type="dxa"/>
            <w:shd w:val="clear" w:color="auto" w:fill="auto"/>
            <w:vAlign w:val="center"/>
          </w:tcPr>
          <w:p w:rsidR="00F141F8" w:rsidRPr="00E15CF4" w:rsidRDefault="00F141F8" w:rsidP="00CE26EF">
            <w:pPr>
              <w:jc w:val="center"/>
              <w:rPr>
                <w:sz w:val="22"/>
                <w:szCs w:val="22"/>
              </w:rPr>
            </w:pPr>
            <w:r>
              <w:rPr>
                <w:sz w:val="22"/>
                <w:szCs w:val="22"/>
              </w:rPr>
              <w:t>54,73</w:t>
            </w:r>
          </w:p>
        </w:tc>
        <w:tc>
          <w:tcPr>
            <w:tcW w:w="1418" w:type="dxa"/>
            <w:shd w:val="clear" w:color="auto" w:fill="auto"/>
            <w:vAlign w:val="center"/>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01.07.2021</w:t>
            </w:r>
          </w:p>
        </w:tc>
        <w:tc>
          <w:tcPr>
            <w:tcW w:w="1299" w:type="dxa"/>
            <w:shd w:val="clear" w:color="auto" w:fill="auto"/>
            <w:vAlign w:val="center"/>
          </w:tcPr>
          <w:p w:rsidR="00F141F8" w:rsidRPr="00E15CF4" w:rsidRDefault="00F141F8" w:rsidP="00CE26EF">
            <w:pPr>
              <w:jc w:val="center"/>
              <w:rPr>
                <w:sz w:val="22"/>
                <w:szCs w:val="22"/>
              </w:rPr>
            </w:pPr>
            <w:r>
              <w:rPr>
                <w:sz w:val="22"/>
                <w:szCs w:val="22"/>
              </w:rPr>
              <w:t>58,60</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01.01.2022</w:t>
            </w:r>
          </w:p>
        </w:tc>
        <w:tc>
          <w:tcPr>
            <w:tcW w:w="1299" w:type="dxa"/>
            <w:shd w:val="clear" w:color="auto" w:fill="auto"/>
            <w:vAlign w:val="center"/>
          </w:tcPr>
          <w:p w:rsidR="00F141F8" w:rsidRPr="00E15CF4" w:rsidRDefault="00F141F8" w:rsidP="00CE26EF">
            <w:pPr>
              <w:jc w:val="center"/>
              <w:rPr>
                <w:sz w:val="22"/>
                <w:szCs w:val="22"/>
              </w:rPr>
            </w:pPr>
            <w:r>
              <w:rPr>
                <w:sz w:val="22"/>
                <w:szCs w:val="22"/>
              </w:rPr>
              <w:t>58,60</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01.07.2022</w:t>
            </w:r>
          </w:p>
        </w:tc>
        <w:tc>
          <w:tcPr>
            <w:tcW w:w="1299" w:type="dxa"/>
            <w:shd w:val="clear" w:color="auto" w:fill="auto"/>
            <w:vAlign w:val="center"/>
          </w:tcPr>
          <w:p w:rsidR="00F141F8" w:rsidRPr="00E15CF4" w:rsidRDefault="00F141F8" w:rsidP="00CE26EF">
            <w:pPr>
              <w:jc w:val="center"/>
              <w:rPr>
                <w:sz w:val="22"/>
                <w:szCs w:val="22"/>
              </w:rPr>
            </w:pPr>
            <w:r>
              <w:rPr>
                <w:sz w:val="22"/>
                <w:szCs w:val="22"/>
              </w:rPr>
              <w:t>63,56</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01.01.2023</w:t>
            </w:r>
          </w:p>
        </w:tc>
        <w:tc>
          <w:tcPr>
            <w:tcW w:w="1299" w:type="dxa"/>
            <w:shd w:val="clear" w:color="auto" w:fill="auto"/>
            <w:vAlign w:val="center"/>
          </w:tcPr>
          <w:p w:rsidR="00F141F8" w:rsidRPr="00E15CF4" w:rsidRDefault="00F141F8" w:rsidP="00CE26EF">
            <w:pPr>
              <w:jc w:val="center"/>
              <w:rPr>
                <w:sz w:val="22"/>
                <w:szCs w:val="22"/>
              </w:rPr>
            </w:pPr>
            <w:r>
              <w:rPr>
                <w:sz w:val="22"/>
                <w:szCs w:val="22"/>
              </w:rPr>
              <w:t>63,56</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r w:rsidR="00F141F8" w:rsidRPr="00E15CF4" w:rsidTr="00CE26EF">
        <w:tc>
          <w:tcPr>
            <w:tcW w:w="2930" w:type="dxa"/>
            <w:vMerge/>
            <w:shd w:val="clear" w:color="auto" w:fill="auto"/>
            <w:vAlign w:val="center"/>
          </w:tcPr>
          <w:p w:rsidR="00F141F8" w:rsidRPr="00E15CF4" w:rsidRDefault="00F141F8" w:rsidP="00CE26EF">
            <w:pPr>
              <w:ind w:right="-2"/>
              <w:jc w:val="center"/>
              <w:rPr>
                <w:color w:val="000000"/>
                <w:sz w:val="22"/>
                <w:szCs w:val="22"/>
              </w:rPr>
            </w:pPr>
          </w:p>
        </w:tc>
        <w:tc>
          <w:tcPr>
            <w:tcW w:w="2126" w:type="dxa"/>
            <w:vMerge/>
            <w:shd w:val="clear" w:color="auto" w:fill="auto"/>
            <w:vAlign w:val="center"/>
          </w:tcPr>
          <w:p w:rsidR="00F141F8" w:rsidRPr="00E15CF4" w:rsidRDefault="00F141F8" w:rsidP="00CE26EF">
            <w:pPr>
              <w:ind w:right="-2"/>
              <w:jc w:val="center"/>
              <w:rPr>
                <w:color w:val="000000"/>
                <w:sz w:val="22"/>
                <w:szCs w:val="22"/>
              </w:rPr>
            </w:pPr>
          </w:p>
        </w:tc>
        <w:tc>
          <w:tcPr>
            <w:tcW w:w="1833" w:type="dxa"/>
            <w:shd w:val="clear" w:color="auto" w:fill="auto"/>
          </w:tcPr>
          <w:p w:rsidR="00F141F8" w:rsidRPr="00E15CF4" w:rsidRDefault="00F141F8" w:rsidP="00CE26EF">
            <w:pPr>
              <w:ind w:right="-2"/>
              <w:jc w:val="center"/>
              <w:rPr>
                <w:color w:val="000000"/>
                <w:sz w:val="22"/>
                <w:szCs w:val="22"/>
              </w:rPr>
            </w:pPr>
            <w:r w:rsidRPr="00E15CF4">
              <w:rPr>
                <w:color w:val="000000"/>
                <w:sz w:val="22"/>
                <w:szCs w:val="22"/>
              </w:rPr>
              <w:t>с 01.07.2023</w:t>
            </w:r>
          </w:p>
        </w:tc>
        <w:tc>
          <w:tcPr>
            <w:tcW w:w="1299" w:type="dxa"/>
            <w:shd w:val="clear" w:color="auto" w:fill="auto"/>
            <w:vAlign w:val="center"/>
          </w:tcPr>
          <w:p w:rsidR="00F141F8" w:rsidRPr="00E15CF4" w:rsidRDefault="00F141F8" w:rsidP="00CE26EF">
            <w:pPr>
              <w:jc w:val="center"/>
              <w:rPr>
                <w:sz w:val="22"/>
                <w:szCs w:val="22"/>
              </w:rPr>
            </w:pPr>
            <w:r>
              <w:rPr>
                <w:sz w:val="22"/>
                <w:szCs w:val="22"/>
              </w:rPr>
              <w:t>68,12</w:t>
            </w:r>
          </w:p>
        </w:tc>
        <w:tc>
          <w:tcPr>
            <w:tcW w:w="1418" w:type="dxa"/>
            <w:shd w:val="clear" w:color="auto" w:fill="auto"/>
          </w:tcPr>
          <w:p w:rsidR="00F141F8" w:rsidRPr="00E15CF4" w:rsidRDefault="00F141F8" w:rsidP="00CE26EF">
            <w:pPr>
              <w:jc w:val="center"/>
              <w:rPr>
                <w:sz w:val="22"/>
                <w:szCs w:val="22"/>
              </w:rPr>
            </w:pPr>
            <w:r w:rsidRPr="00E15CF4">
              <w:rPr>
                <w:sz w:val="22"/>
                <w:szCs w:val="22"/>
              </w:rPr>
              <w:t>x</w:t>
            </w:r>
          </w:p>
        </w:tc>
      </w:tr>
    </w:tbl>
    <w:p w:rsidR="00F141F8" w:rsidRDefault="00F141F8" w:rsidP="00F141F8">
      <w:pPr>
        <w:ind w:left="-142" w:right="-285" w:firstLine="426"/>
        <w:jc w:val="both"/>
        <w:rPr>
          <w:bCs/>
          <w:color w:val="000000"/>
          <w:kern w:val="32"/>
          <w:sz w:val="28"/>
          <w:szCs w:val="28"/>
        </w:rPr>
      </w:pPr>
      <w:r w:rsidRPr="00E15CF4">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F141F8" w:rsidRDefault="00F141F8" w:rsidP="00F141F8">
      <w:pPr>
        <w:ind w:left="-142" w:right="-285" w:firstLine="426"/>
        <w:jc w:val="both"/>
        <w:rPr>
          <w:bCs/>
          <w:color w:val="000000"/>
          <w:kern w:val="32"/>
          <w:sz w:val="28"/>
          <w:szCs w:val="28"/>
        </w:rPr>
        <w:sectPr w:rsidR="00F141F8" w:rsidSect="004A3BE3">
          <w:pgSz w:w="11906" w:h="16838"/>
          <w:pgMar w:top="851" w:right="707" w:bottom="709" w:left="1559" w:header="709" w:footer="709" w:gutter="0"/>
          <w:cols w:space="708"/>
          <w:titlePg/>
          <w:docGrid w:linePitch="360"/>
        </w:sectPr>
      </w:pPr>
    </w:p>
    <w:p w:rsidR="00F141F8" w:rsidRPr="00630C45" w:rsidRDefault="00F141F8" w:rsidP="00F141F8">
      <w:pPr>
        <w:jc w:val="right"/>
        <w:rPr>
          <w:sz w:val="26"/>
          <w:szCs w:val="26"/>
        </w:rPr>
      </w:pPr>
      <w:r w:rsidRPr="00630C45">
        <w:rPr>
          <w:sz w:val="26"/>
          <w:szCs w:val="26"/>
        </w:rPr>
        <w:lastRenderedPageBreak/>
        <w:t xml:space="preserve">Приложение № </w:t>
      </w:r>
      <w:r>
        <w:rPr>
          <w:sz w:val="26"/>
          <w:szCs w:val="26"/>
        </w:rPr>
        <w:t>30</w:t>
      </w:r>
      <w:r w:rsidRPr="00630C45">
        <w:rPr>
          <w:sz w:val="26"/>
          <w:szCs w:val="26"/>
        </w:rPr>
        <w:t xml:space="preserve"> к протоколу № 12</w:t>
      </w:r>
    </w:p>
    <w:p w:rsidR="00F141F8" w:rsidRPr="00630C45" w:rsidRDefault="00F141F8" w:rsidP="00F141F8">
      <w:pPr>
        <w:jc w:val="right"/>
        <w:rPr>
          <w:sz w:val="26"/>
          <w:szCs w:val="26"/>
        </w:rPr>
      </w:pPr>
      <w:r w:rsidRPr="00630C45">
        <w:rPr>
          <w:sz w:val="26"/>
          <w:szCs w:val="26"/>
        </w:rPr>
        <w:t>заседания правления региональной</w:t>
      </w:r>
    </w:p>
    <w:p w:rsidR="00F141F8" w:rsidRPr="00630C45" w:rsidRDefault="00F141F8" w:rsidP="00F141F8">
      <w:pPr>
        <w:jc w:val="right"/>
        <w:rPr>
          <w:sz w:val="26"/>
          <w:szCs w:val="26"/>
        </w:rPr>
      </w:pPr>
      <w:r w:rsidRPr="00630C45">
        <w:rPr>
          <w:sz w:val="26"/>
          <w:szCs w:val="26"/>
        </w:rPr>
        <w:t>энергетической комиссии</w:t>
      </w:r>
    </w:p>
    <w:p w:rsidR="00F141F8" w:rsidRPr="00630C45" w:rsidRDefault="00F141F8" w:rsidP="00F141F8">
      <w:pPr>
        <w:jc w:val="right"/>
        <w:rPr>
          <w:sz w:val="26"/>
          <w:szCs w:val="26"/>
        </w:rPr>
      </w:pPr>
      <w:r w:rsidRPr="00630C45">
        <w:rPr>
          <w:sz w:val="26"/>
          <w:szCs w:val="26"/>
        </w:rPr>
        <w:t>Кемеровской области от 28.02.2019</w:t>
      </w:r>
    </w:p>
    <w:p w:rsidR="00F141F8" w:rsidRDefault="00F141F8" w:rsidP="00F141F8">
      <w:pPr>
        <w:ind w:firstLine="1027"/>
        <w:jc w:val="center"/>
        <w:rPr>
          <w:b/>
          <w:bCs/>
          <w:sz w:val="28"/>
          <w:szCs w:val="28"/>
        </w:rPr>
      </w:pPr>
      <w:r w:rsidRPr="004F60DD">
        <w:rPr>
          <w:b/>
          <w:bCs/>
          <w:sz w:val="28"/>
          <w:szCs w:val="28"/>
        </w:rPr>
        <w:t xml:space="preserve">Долгосрочные тарифы </w:t>
      </w:r>
      <w:r w:rsidRPr="00D15A34">
        <w:rPr>
          <w:b/>
          <w:bCs/>
          <w:sz w:val="28"/>
          <w:szCs w:val="28"/>
        </w:rPr>
        <w:t>ООО «Тепловик»</w:t>
      </w:r>
      <w:r>
        <w:rPr>
          <w:b/>
          <w:bCs/>
          <w:sz w:val="28"/>
          <w:szCs w:val="28"/>
        </w:rPr>
        <w:t xml:space="preserve"> </w:t>
      </w:r>
      <w:r w:rsidRPr="004F60DD">
        <w:rPr>
          <w:b/>
          <w:bCs/>
          <w:sz w:val="28"/>
          <w:szCs w:val="28"/>
        </w:rPr>
        <w:t xml:space="preserve">на горячую воду в открытой системе горячего водоснабжения (теплоснабжения), реализуемую на потребительском рынке </w:t>
      </w:r>
      <w:r w:rsidRPr="00D15A34">
        <w:rPr>
          <w:b/>
          <w:bCs/>
          <w:sz w:val="28"/>
          <w:szCs w:val="28"/>
        </w:rPr>
        <w:t>Мариинского</w:t>
      </w:r>
      <w:r w:rsidRPr="00523B16">
        <w:rPr>
          <w:b/>
          <w:bCs/>
          <w:sz w:val="28"/>
          <w:szCs w:val="28"/>
        </w:rPr>
        <w:t xml:space="preserve"> муниципального района</w:t>
      </w:r>
      <w:r w:rsidRPr="004F60DD">
        <w:rPr>
          <w:b/>
          <w:bCs/>
          <w:sz w:val="28"/>
          <w:szCs w:val="28"/>
        </w:rPr>
        <w:t>,</w:t>
      </w:r>
    </w:p>
    <w:p w:rsidR="00F141F8" w:rsidRPr="004F60DD" w:rsidRDefault="00F141F8" w:rsidP="00F141F8">
      <w:pPr>
        <w:ind w:firstLine="1027"/>
        <w:jc w:val="center"/>
        <w:rPr>
          <w:b/>
          <w:bCs/>
          <w:sz w:val="28"/>
          <w:szCs w:val="28"/>
        </w:rPr>
      </w:pPr>
      <w:r w:rsidRPr="004F60DD">
        <w:rPr>
          <w:b/>
          <w:bCs/>
          <w:sz w:val="28"/>
          <w:szCs w:val="28"/>
        </w:rPr>
        <w:t xml:space="preserve">на период с </w:t>
      </w:r>
      <w:r>
        <w:rPr>
          <w:b/>
          <w:bCs/>
          <w:sz w:val="28"/>
          <w:szCs w:val="28"/>
        </w:rPr>
        <w:t>28</w:t>
      </w:r>
      <w:r w:rsidRPr="00D15A34">
        <w:rPr>
          <w:b/>
          <w:bCs/>
          <w:sz w:val="28"/>
          <w:szCs w:val="28"/>
        </w:rPr>
        <w:t>.02.2019</w:t>
      </w:r>
      <w:r w:rsidRPr="004F60DD">
        <w:rPr>
          <w:b/>
          <w:bCs/>
          <w:sz w:val="28"/>
          <w:szCs w:val="28"/>
        </w:rPr>
        <w:t xml:space="preserve"> по 31.12.2023</w:t>
      </w:r>
    </w:p>
    <w:p w:rsidR="00F141F8" w:rsidRPr="004F60DD" w:rsidRDefault="00F141F8" w:rsidP="00F141F8">
      <w:pPr>
        <w:ind w:firstLine="1027"/>
        <w:jc w:val="center"/>
        <w:rPr>
          <w:b/>
          <w:bCs/>
          <w:sz w:val="28"/>
          <w:szCs w:val="28"/>
        </w:rPr>
      </w:pPr>
    </w:p>
    <w:tbl>
      <w:tblPr>
        <w:tblW w:w="15167" w:type="dxa"/>
        <w:tblInd w:w="421"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243"/>
        <w:gridCol w:w="1134"/>
        <w:gridCol w:w="1134"/>
      </w:tblGrid>
      <w:tr w:rsidR="00F141F8" w:rsidRPr="007B59B9" w:rsidTr="00F141F8">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Тариф на горячую воду для прочих потребителей, руб./ м</w:t>
            </w:r>
            <w:r w:rsidRPr="008C497C">
              <w:rPr>
                <w:sz w:val="20"/>
                <w:vertAlign w:val="superscript"/>
              </w:rPr>
              <w:t>3</w:t>
            </w:r>
            <w:r w:rsidRPr="007B59B9">
              <w:rPr>
                <w:sz w:val="20"/>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Компонент на </w:t>
            </w:r>
            <w:proofErr w:type="spellStart"/>
            <w:proofErr w:type="gramStart"/>
            <w:r w:rsidRPr="007B59B9">
              <w:rPr>
                <w:sz w:val="20"/>
              </w:rPr>
              <w:t>теплоно-ситель</w:t>
            </w:r>
            <w:proofErr w:type="spellEnd"/>
            <w:proofErr w:type="gramEnd"/>
            <w:r w:rsidRPr="007B59B9">
              <w:rPr>
                <w:sz w:val="20"/>
              </w:rPr>
              <w:t>, руб./м</w:t>
            </w:r>
            <w:r w:rsidRPr="008C497C">
              <w:rPr>
                <w:sz w:val="20"/>
                <w:vertAlign w:val="superscript"/>
              </w:rPr>
              <w:t>3</w:t>
            </w:r>
            <w:r w:rsidRPr="007B59B9">
              <w:rPr>
                <w:sz w:val="20"/>
              </w:rPr>
              <w:t xml:space="preserve"> ** (без НДС)</w:t>
            </w:r>
          </w:p>
        </w:tc>
        <w:tc>
          <w:tcPr>
            <w:tcW w:w="3511" w:type="dxa"/>
            <w:gridSpan w:val="3"/>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Компонент на тепловую энергию</w:t>
            </w:r>
          </w:p>
        </w:tc>
      </w:tr>
      <w:tr w:rsidR="00F141F8" w:rsidRPr="007B59B9" w:rsidTr="00F141F8">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141F8" w:rsidRPr="007B59B9" w:rsidRDefault="00F141F8" w:rsidP="00CE26EF">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F141F8" w:rsidRPr="007B59B9" w:rsidRDefault="00F141F8" w:rsidP="00CE26EF">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F141F8" w:rsidRPr="007B59B9" w:rsidRDefault="00F141F8" w:rsidP="00CE26EF">
            <w:pPr>
              <w:rPr>
                <w:sz w:val="20"/>
              </w:rPr>
            </w:pP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rsidR="00F141F8" w:rsidRPr="007B59B9" w:rsidRDefault="00F141F8" w:rsidP="00CE26EF">
            <w:pPr>
              <w:ind w:left="-142"/>
              <w:jc w:val="center"/>
              <w:rPr>
                <w:sz w:val="20"/>
              </w:rPr>
            </w:pPr>
            <w:proofErr w:type="spellStart"/>
            <w:r>
              <w:rPr>
                <w:sz w:val="20"/>
              </w:rPr>
              <w:t>Односта-</w:t>
            </w:r>
            <w:r w:rsidRPr="007B59B9">
              <w:rPr>
                <w:sz w:val="20"/>
              </w:rPr>
              <w:t>вочный</w:t>
            </w:r>
            <w:proofErr w:type="spellEnd"/>
            <w:r>
              <w:rPr>
                <w:sz w:val="20"/>
              </w:rPr>
              <w:t>,</w:t>
            </w:r>
            <w:r w:rsidRPr="007B59B9">
              <w:rPr>
                <w:sz w:val="20"/>
              </w:rPr>
              <w:t xml:space="preserve"> руб./Гкал</w:t>
            </w:r>
            <w:r w:rsidRPr="007B59B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proofErr w:type="spellStart"/>
            <w:r w:rsidRPr="007B59B9">
              <w:rPr>
                <w:sz w:val="20"/>
              </w:rPr>
              <w:t>Двухставочный</w:t>
            </w:r>
            <w:proofErr w:type="spellEnd"/>
          </w:p>
        </w:tc>
      </w:tr>
      <w:tr w:rsidR="00F141F8" w:rsidRPr="007B59B9" w:rsidTr="00F141F8">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141F8" w:rsidRPr="007B59B9" w:rsidRDefault="00F141F8" w:rsidP="00CE26EF">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F141F8" w:rsidRPr="007B59B9" w:rsidRDefault="00F141F8" w:rsidP="00CE26EF">
            <w:pPr>
              <w:rPr>
                <w:sz w:val="20"/>
              </w:rPr>
            </w:pPr>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F141F8" w:rsidRPr="007B59B9" w:rsidRDefault="00F141F8" w:rsidP="00CE26EF">
            <w:pPr>
              <w:rPr>
                <w:sz w:val="20"/>
              </w:rPr>
            </w:pPr>
          </w:p>
        </w:tc>
        <w:tc>
          <w:tcPr>
            <w:tcW w:w="1243" w:type="dxa"/>
            <w:vMerge/>
            <w:tcBorders>
              <w:top w:val="nil"/>
              <w:left w:val="single" w:sz="4" w:space="0" w:color="auto"/>
              <w:bottom w:val="single" w:sz="4" w:space="0" w:color="auto"/>
              <w:right w:val="single" w:sz="4" w:space="0" w:color="auto"/>
            </w:tcBorders>
            <w:vAlign w:val="center"/>
            <w:hideMark/>
          </w:tcPr>
          <w:p w:rsidR="00F141F8" w:rsidRPr="007B59B9" w:rsidRDefault="00F141F8" w:rsidP="00CE26EF">
            <w:pPr>
              <w:rPr>
                <w:sz w:val="20"/>
              </w:rPr>
            </w:pPr>
          </w:p>
        </w:tc>
        <w:tc>
          <w:tcPr>
            <w:tcW w:w="1134" w:type="dxa"/>
            <w:tcBorders>
              <w:top w:val="nil"/>
              <w:left w:val="nil"/>
              <w:bottom w:val="nil"/>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rsidR="00F141F8" w:rsidRPr="007B59B9" w:rsidRDefault="00F141F8" w:rsidP="00CE26EF">
            <w:pPr>
              <w:jc w:val="center"/>
              <w:rPr>
                <w:sz w:val="20"/>
              </w:rPr>
            </w:pPr>
            <w:r w:rsidRPr="007B59B9">
              <w:rPr>
                <w:sz w:val="20"/>
              </w:rPr>
              <w:t>Ставка за тепловую энергию, руб./Гкал</w:t>
            </w:r>
          </w:p>
        </w:tc>
      </w:tr>
      <w:tr w:rsidR="00F141F8" w:rsidRPr="007B59B9" w:rsidTr="00F141F8">
        <w:trPr>
          <w:trHeight w:val="284"/>
        </w:trPr>
        <w:tc>
          <w:tcPr>
            <w:tcW w:w="1535" w:type="dxa"/>
            <w:vMerge w:val="restart"/>
            <w:tcBorders>
              <w:top w:val="nil"/>
              <w:left w:val="single" w:sz="4" w:space="0" w:color="auto"/>
              <w:bottom w:val="single" w:sz="4" w:space="0" w:color="000000"/>
              <w:right w:val="single" w:sz="4" w:space="0" w:color="auto"/>
            </w:tcBorders>
            <w:shd w:val="clear" w:color="auto" w:fill="auto"/>
            <w:vAlign w:val="center"/>
            <w:hideMark/>
          </w:tcPr>
          <w:p w:rsidR="00F141F8" w:rsidRPr="007B59B9" w:rsidRDefault="00F141F8" w:rsidP="00CE26EF">
            <w:pPr>
              <w:jc w:val="center"/>
              <w:rPr>
                <w:sz w:val="20"/>
              </w:rPr>
            </w:pPr>
            <w:r w:rsidRPr="00D15A34">
              <w:rPr>
                <w:sz w:val="20"/>
              </w:rPr>
              <w:t>ООО «Тепловик»</w:t>
            </w: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 xml:space="preserve">с </w:t>
            </w:r>
            <w:r>
              <w:t>28</w:t>
            </w:r>
            <w:r w:rsidRPr="00D15A34">
              <w:t>.02.2019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232,57</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229,79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245,06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233,96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193,81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191,49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204,22</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194,97</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36,41</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2 893,35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01.07.2019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244,56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241,68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257,51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246,00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203,80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201,40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214,59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205,00</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40,71</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5C5FE3" w:rsidRDefault="00F141F8" w:rsidP="00CE26EF">
            <w:pPr>
              <w:ind w:left="-113" w:right="-113"/>
              <w:jc w:val="center"/>
            </w:pPr>
            <w:r w:rsidRPr="005C5FE3">
              <w:t>2 998,00</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01.01.2020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244,56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241,68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257,51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246,00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203,80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201,40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214,59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205,00</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40,71</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2 998,00</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01.07.2020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254,20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251,26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267,40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255,66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211,83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209,38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222,83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213,05</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45,61</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3 055,49</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01.01.2021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254,20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251,26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267,40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255,66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211,83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209,38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222,83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213,05</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45,61</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3 055,49</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01.07.2021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268,24</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265,15</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282,11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269,78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223,53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220,96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235,09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224,82</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48,83</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3 211,44</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01.01.2022</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268,24</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265,15</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282,11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269,78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223,53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220,96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235,09</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224,82</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48,83</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3 211,44</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01.07.2022</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275,58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272,46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289,61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277,14</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229,65</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227,05</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241,34</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230,95</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52,97</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881191" w:rsidRDefault="00F141F8" w:rsidP="00CE26EF">
            <w:pPr>
              <w:ind w:left="-113" w:right="-113"/>
              <w:jc w:val="center"/>
            </w:pPr>
            <w:r w:rsidRPr="00881191">
              <w:t>3 247,82</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01.01.2023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275,58</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272,46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289,61</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277,14</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229,65</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227,05</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241,34</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230,95</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52,97</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3 247,82</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r w:rsidR="00F141F8" w:rsidRPr="007B59B9" w:rsidTr="00F141F8">
        <w:trPr>
          <w:trHeight w:val="284"/>
        </w:trPr>
        <w:tc>
          <w:tcPr>
            <w:tcW w:w="1535" w:type="dxa"/>
            <w:vMerge/>
            <w:tcBorders>
              <w:top w:val="nil"/>
              <w:left w:val="single" w:sz="4" w:space="0" w:color="auto"/>
              <w:bottom w:val="single" w:sz="4" w:space="0" w:color="000000"/>
              <w:right w:val="single" w:sz="4" w:space="0" w:color="auto"/>
            </w:tcBorders>
            <w:vAlign w:val="center"/>
            <w:hideMark/>
          </w:tcPr>
          <w:p w:rsidR="00F141F8" w:rsidRPr="007B59B9" w:rsidRDefault="00F141F8" w:rsidP="00CE26EF">
            <w:pPr>
              <w:rPr>
                <w:sz w:val="20"/>
              </w:rPr>
            </w:pPr>
          </w:p>
        </w:tc>
        <w:tc>
          <w:tcPr>
            <w:tcW w:w="1476"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с 01.07.2023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293,44</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290,12</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308,35</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295,10</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244,53</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241,77</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256,96</w:t>
            </w:r>
          </w:p>
        </w:tc>
        <w:tc>
          <w:tcPr>
            <w:tcW w:w="910"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245,92</w:t>
            </w:r>
          </w:p>
        </w:tc>
        <w:tc>
          <w:tcPr>
            <w:tcW w:w="1365"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56,77</w:t>
            </w:r>
          </w:p>
        </w:tc>
        <w:tc>
          <w:tcPr>
            <w:tcW w:w="1243" w:type="dxa"/>
            <w:tcBorders>
              <w:top w:val="single" w:sz="4" w:space="0" w:color="auto"/>
              <w:left w:val="nil"/>
              <w:bottom w:val="single" w:sz="4" w:space="0" w:color="auto"/>
              <w:right w:val="single" w:sz="4" w:space="0" w:color="auto"/>
            </w:tcBorders>
            <w:shd w:val="clear" w:color="auto" w:fill="auto"/>
            <w:hideMark/>
          </w:tcPr>
          <w:p w:rsidR="00F141F8" w:rsidRPr="00F25991" w:rsidRDefault="00F141F8" w:rsidP="00CE26EF">
            <w:pPr>
              <w:ind w:left="-113" w:right="-113"/>
              <w:jc w:val="center"/>
            </w:pPr>
            <w:r w:rsidRPr="00F25991">
              <w:t>3 451,55</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c>
          <w:tcPr>
            <w:tcW w:w="1134" w:type="dxa"/>
            <w:tcBorders>
              <w:top w:val="nil"/>
              <w:left w:val="nil"/>
              <w:bottom w:val="single" w:sz="4" w:space="0" w:color="auto"/>
              <w:right w:val="single" w:sz="4" w:space="0" w:color="auto"/>
            </w:tcBorders>
            <w:shd w:val="clear" w:color="auto" w:fill="auto"/>
            <w:vAlign w:val="center"/>
            <w:hideMark/>
          </w:tcPr>
          <w:p w:rsidR="00F141F8" w:rsidRPr="00A3269E" w:rsidRDefault="00F141F8" w:rsidP="00CE26EF">
            <w:pPr>
              <w:jc w:val="center"/>
            </w:pPr>
            <w:r w:rsidRPr="00A3269E">
              <w:t>х</w:t>
            </w:r>
          </w:p>
        </w:tc>
      </w:tr>
    </w:tbl>
    <w:p w:rsidR="00F141F8" w:rsidRDefault="00F141F8" w:rsidP="00F141F8">
      <w:pPr>
        <w:ind w:firstLine="1027"/>
        <w:jc w:val="center"/>
        <w:rPr>
          <w:b/>
          <w:bCs/>
          <w:szCs w:val="28"/>
        </w:rPr>
        <w:sectPr w:rsidR="00F141F8" w:rsidSect="00CE26EF">
          <w:pgSz w:w="16838" w:h="11906" w:orient="landscape" w:code="9"/>
          <w:pgMar w:top="1701" w:right="851" w:bottom="851" w:left="142" w:header="680" w:footer="709" w:gutter="0"/>
          <w:cols w:space="708"/>
          <w:docGrid w:linePitch="360"/>
        </w:sectPr>
      </w:pPr>
    </w:p>
    <w:p w:rsidR="00F141F8" w:rsidRPr="008C497C" w:rsidRDefault="00F141F8" w:rsidP="00F141F8">
      <w:pPr>
        <w:ind w:right="33" w:firstLine="567"/>
        <w:jc w:val="both"/>
        <w:rPr>
          <w:bCs/>
          <w:sz w:val="28"/>
        </w:rPr>
      </w:pPr>
      <w:r w:rsidRPr="008C497C">
        <w:rPr>
          <w:bCs/>
          <w:sz w:val="28"/>
        </w:rPr>
        <w:lastRenderedPageBreak/>
        <w:t>* Тариф для населения указывается в целях реализации пункта 6 статьи 168 Налогового кодекса Российской Федерации (часть вторая).</w:t>
      </w:r>
    </w:p>
    <w:p w:rsidR="001B637A" w:rsidRDefault="00F141F8" w:rsidP="00F141F8">
      <w:pPr>
        <w:ind w:right="33" w:firstLine="567"/>
        <w:jc w:val="both"/>
        <w:rPr>
          <w:bCs/>
          <w:sz w:val="28"/>
        </w:rPr>
      </w:pPr>
      <w:r w:rsidRPr="008C497C">
        <w:rPr>
          <w:bCs/>
          <w:sz w:val="28"/>
        </w:rPr>
        <w:t xml:space="preserve">** </w:t>
      </w:r>
      <w:r>
        <w:rPr>
          <w:bCs/>
          <w:sz w:val="28"/>
        </w:rPr>
        <w:t>Т</w:t>
      </w:r>
      <w:r w:rsidRPr="008C497C">
        <w:rPr>
          <w:bCs/>
          <w:sz w:val="28"/>
        </w:rPr>
        <w:t xml:space="preserve">ариф на теплоноситель, установленный для </w:t>
      </w:r>
      <w:r w:rsidRPr="00D15A34">
        <w:rPr>
          <w:bCs/>
          <w:sz w:val="28"/>
        </w:rPr>
        <w:t>ООО «Тепловик»</w:t>
      </w:r>
      <w:r w:rsidRPr="008C497C">
        <w:rPr>
          <w:bCs/>
          <w:sz w:val="28"/>
        </w:rPr>
        <w:t xml:space="preserve"> </w:t>
      </w:r>
    </w:p>
    <w:p w:rsidR="00F97F62" w:rsidRPr="00F97F62" w:rsidRDefault="00F141F8" w:rsidP="001B637A">
      <w:pPr>
        <w:ind w:right="33" w:firstLine="567"/>
        <w:jc w:val="both"/>
        <w:rPr>
          <w:snapToGrid w:val="0"/>
          <w:sz w:val="28"/>
          <w:szCs w:val="28"/>
        </w:rPr>
      </w:pPr>
      <w:r w:rsidRPr="008C497C">
        <w:rPr>
          <w:bCs/>
          <w:sz w:val="28"/>
        </w:rPr>
        <w:t>*** Компонент на тепловую энергию установлен для</w:t>
      </w:r>
      <w:r>
        <w:rPr>
          <w:bCs/>
          <w:sz w:val="28"/>
        </w:rPr>
        <w:br/>
      </w:r>
      <w:r w:rsidRPr="00D15A34">
        <w:rPr>
          <w:bCs/>
          <w:sz w:val="28"/>
        </w:rPr>
        <w:t>ООО «Тепловик»</w:t>
      </w:r>
      <w:r w:rsidRPr="008C497C">
        <w:rPr>
          <w:bCs/>
          <w:sz w:val="28"/>
        </w:rPr>
        <w:t xml:space="preserve"> </w:t>
      </w:r>
    </w:p>
    <w:sectPr w:rsidR="00F97F62" w:rsidRPr="00F97F62" w:rsidSect="00F141F8">
      <w:pgSz w:w="11906" w:h="16838"/>
      <w:pgMar w:top="851" w:right="707" w:bottom="70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6A9" w:rsidRDefault="000056A9">
      <w:r>
        <w:separator/>
      </w:r>
    </w:p>
  </w:endnote>
  <w:endnote w:type="continuationSeparator" w:id="0">
    <w:p w:rsidR="000056A9" w:rsidRDefault="0000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F0" w:rsidRDefault="002647F0"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2647F0" w:rsidRDefault="002647F0">
    <w:pPr>
      <w:pStyle w:val="aa"/>
    </w:pPr>
  </w:p>
  <w:p w:rsidR="002647F0" w:rsidRDefault="002647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F0" w:rsidRDefault="002647F0" w:rsidP="008E77A9">
    <w:pPr>
      <w:pStyle w:val="aa"/>
      <w:jc w:val="center"/>
    </w:pPr>
    <w:r>
      <w:t>Протокол № 12 заседания Правления РЭК КО от 28.02.2019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F0" w:rsidRDefault="002647F0" w:rsidP="00FE6BB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rsidR="002647F0" w:rsidRDefault="002647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6A9" w:rsidRDefault="000056A9">
      <w:r>
        <w:separator/>
      </w:r>
    </w:p>
  </w:footnote>
  <w:footnote w:type="continuationSeparator" w:id="0">
    <w:p w:rsidR="000056A9" w:rsidRDefault="0000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411292"/>
      <w:docPartObj>
        <w:docPartGallery w:val="Page Numbers (Top of Page)"/>
        <w:docPartUnique/>
      </w:docPartObj>
    </w:sdtPr>
    <w:sdtEndPr/>
    <w:sdtContent>
      <w:p w:rsidR="002647F0" w:rsidRDefault="002647F0">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F0" w:rsidRDefault="002647F0">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F0" w:rsidRDefault="002647F0" w:rsidP="00473E9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647F0" w:rsidRDefault="002647F0">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F0" w:rsidRDefault="002647F0" w:rsidP="00473E9E">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2647F0" w:rsidRDefault="002647F0">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7F0" w:rsidRDefault="002647F0">
    <w:pPr>
      <w:pStyle w:val="a8"/>
      <w:jc w:val="center"/>
    </w:pPr>
    <w:r>
      <w:fldChar w:fldCharType="begin"/>
    </w:r>
    <w:r>
      <w:instrText>PAGE   \* MERGEFORMAT</w:instrText>
    </w:r>
    <w:r>
      <w:fldChar w:fldCharType="separate"/>
    </w:r>
    <w:r>
      <w:t>2</w:t>
    </w:r>
    <w:r>
      <w:fldChar w:fldCharType="end"/>
    </w:r>
  </w:p>
  <w:p w:rsidR="002647F0" w:rsidRDefault="002647F0">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774690"/>
      <w:docPartObj>
        <w:docPartGallery w:val="Page Numbers (Top of Page)"/>
        <w:docPartUnique/>
      </w:docPartObj>
    </w:sdtPr>
    <w:sdtEndPr/>
    <w:sdtContent>
      <w:p w:rsidR="002647F0" w:rsidRDefault="002647F0">
        <w:pPr>
          <w:pStyle w:val="a8"/>
          <w:jc w:val="center"/>
        </w:pPr>
        <w:r>
          <w:fldChar w:fldCharType="begin"/>
        </w:r>
        <w:r>
          <w:instrText xml:space="preserve"> PAGE   \* MERGEFORMAT </w:instrText>
        </w:r>
        <w:r>
          <w:fldChar w:fldCharType="separate"/>
        </w:r>
        <w:r>
          <w:rPr>
            <w:noProof/>
          </w:rPr>
          <w:t>16</w:t>
        </w:r>
        <w:r>
          <w:rPr>
            <w:noProof/>
          </w:rPr>
          <w:fldChar w:fldCharType="end"/>
        </w:r>
      </w:p>
    </w:sdtContent>
  </w:sdt>
  <w:p w:rsidR="002647F0" w:rsidRDefault="002647F0">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726211"/>
      <w:docPartObj>
        <w:docPartGallery w:val="Page Numbers (Top of Page)"/>
        <w:docPartUnique/>
      </w:docPartObj>
    </w:sdtPr>
    <w:sdtEndPr/>
    <w:sdtContent>
      <w:p w:rsidR="002647F0" w:rsidRDefault="002647F0">
        <w:pPr>
          <w:pStyle w:val="a8"/>
          <w:jc w:val="center"/>
        </w:pPr>
        <w:r>
          <w:fldChar w:fldCharType="begin"/>
        </w:r>
        <w:r>
          <w:instrText>PAGE   \* MERGEFORMAT</w:instrText>
        </w:r>
        <w:r>
          <w:fldChar w:fldCharType="separate"/>
        </w:r>
        <w:r>
          <w:t>2</w:t>
        </w:r>
        <w:r>
          <w:fldChar w:fldCharType="end"/>
        </w:r>
      </w:p>
    </w:sdtContent>
  </w:sdt>
  <w:p w:rsidR="002647F0" w:rsidRDefault="002647F0">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11929"/>
      <w:docPartObj>
        <w:docPartGallery w:val="Page Numbers (Top of Page)"/>
        <w:docPartUnique/>
      </w:docPartObj>
    </w:sdtPr>
    <w:sdtEndPr/>
    <w:sdtContent>
      <w:p w:rsidR="002647F0" w:rsidRDefault="002647F0">
        <w:pPr>
          <w:pStyle w:val="a8"/>
          <w:jc w:val="center"/>
        </w:pPr>
        <w:r>
          <w:fldChar w:fldCharType="begin"/>
        </w:r>
        <w:r>
          <w:instrText>PAGE   \* MERGEFORMAT</w:instrText>
        </w:r>
        <w:r>
          <w:fldChar w:fldCharType="separate"/>
        </w:r>
        <w:r>
          <w:t>2</w:t>
        </w:r>
        <w:r>
          <w:fldChar w:fldCharType="end"/>
        </w:r>
      </w:p>
    </w:sdtContent>
  </w:sdt>
  <w:p w:rsidR="002647F0" w:rsidRDefault="002647F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64B1AB1"/>
    <w:multiLevelType w:val="hybridMultilevel"/>
    <w:tmpl w:val="A2AAD00C"/>
    <w:lvl w:ilvl="0" w:tplc="45B0F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 w15:restartNumberingAfterBreak="0">
    <w:nsid w:val="1FE7244C"/>
    <w:multiLevelType w:val="hybridMultilevel"/>
    <w:tmpl w:val="8FA42EA4"/>
    <w:lvl w:ilvl="0" w:tplc="097ACDC4">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FEF58C8"/>
    <w:multiLevelType w:val="hybridMultilevel"/>
    <w:tmpl w:val="31C8254C"/>
    <w:lvl w:ilvl="0" w:tplc="8A881E50">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5A0178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1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A22424A"/>
    <w:multiLevelType w:val="hybridMultilevel"/>
    <w:tmpl w:val="0264FF0E"/>
    <w:lvl w:ilvl="0" w:tplc="F08EFB66">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15:restartNumberingAfterBreak="0">
    <w:nsid w:val="61D03DEF"/>
    <w:multiLevelType w:val="hybridMultilevel"/>
    <w:tmpl w:val="DB1EA95C"/>
    <w:lvl w:ilvl="0" w:tplc="34C82D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6A755432"/>
    <w:multiLevelType w:val="multilevel"/>
    <w:tmpl w:val="790646A6"/>
    <w:lvl w:ilvl="0">
      <w:start w:val="5"/>
      <w:numFmt w:val="decimal"/>
      <w:lvlText w:val="%1."/>
      <w:lvlJc w:val="left"/>
      <w:pPr>
        <w:ind w:left="1301"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B112D27"/>
    <w:multiLevelType w:val="hybridMultilevel"/>
    <w:tmpl w:val="287A5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BF3F73"/>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12"/>
  </w:num>
  <w:num w:numId="6">
    <w:abstractNumId w:val="15"/>
  </w:num>
  <w:num w:numId="7">
    <w:abstractNumId w:val="6"/>
  </w:num>
  <w:num w:numId="8">
    <w:abstractNumId w:val="14"/>
  </w:num>
  <w:num w:numId="9">
    <w:abstractNumId w:val="23"/>
  </w:num>
  <w:num w:numId="10">
    <w:abstractNumId w:val="11"/>
  </w:num>
  <w:num w:numId="11">
    <w:abstractNumId w:val="25"/>
  </w:num>
  <w:num w:numId="12">
    <w:abstractNumId w:val="22"/>
  </w:num>
  <w:num w:numId="13">
    <w:abstractNumId w:val="21"/>
  </w:num>
  <w:num w:numId="14">
    <w:abstractNumId w:val="18"/>
  </w:num>
  <w:num w:numId="15">
    <w:abstractNumId w:val="10"/>
  </w:num>
  <w:num w:numId="16">
    <w:abstractNumId w:val="9"/>
  </w:num>
  <w:num w:numId="17">
    <w:abstractNumId w:val="20"/>
  </w:num>
  <w:num w:numId="18">
    <w:abstractNumId w:val="13"/>
  </w:num>
  <w:num w:numId="19">
    <w:abstractNumId w:val="8"/>
  </w:num>
  <w:num w:numId="20">
    <w:abstractNumId w:val="16"/>
  </w:num>
  <w:num w:numId="21">
    <w:abstractNumId w:val="19"/>
  </w:num>
  <w:num w:numId="22">
    <w:abstractNumId w:val="24"/>
  </w:num>
  <w:num w:numId="23">
    <w:abstractNumId w:val="7"/>
  </w:num>
  <w:num w:numId="24">
    <w:abstractNumId w:val="3"/>
  </w:num>
  <w:num w:numId="2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6A9"/>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A7B"/>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813"/>
    <w:rsid w:val="00051E52"/>
    <w:rsid w:val="00053AED"/>
    <w:rsid w:val="00054E47"/>
    <w:rsid w:val="000556F9"/>
    <w:rsid w:val="0005578A"/>
    <w:rsid w:val="00055CC6"/>
    <w:rsid w:val="00055DDE"/>
    <w:rsid w:val="00055EAA"/>
    <w:rsid w:val="0006013D"/>
    <w:rsid w:val="0006049A"/>
    <w:rsid w:val="0006097E"/>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87D50"/>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3F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4EC0"/>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2AF"/>
    <w:rsid w:val="000D1747"/>
    <w:rsid w:val="000D19A9"/>
    <w:rsid w:val="000D345F"/>
    <w:rsid w:val="000D38F3"/>
    <w:rsid w:val="000D58A0"/>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5E7F"/>
    <w:rsid w:val="000F684B"/>
    <w:rsid w:val="000F6E8C"/>
    <w:rsid w:val="000F7102"/>
    <w:rsid w:val="000F713C"/>
    <w:rsid w:val="000F7464"/>
    <w:rsid w:val="000F7DA1"/>
    <w:rsid w:val="000F7FA5"/>
    <w:rsid w:val="00100AC7"/>
    <w:rsid w:val="001026B0"/>
    <w:rsid w:val="00102D9B"/>
    <w:rsid w:val="00102F45"/>
    <w:rsid w:val="00103038"/>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0327"/>
    <w:rsid w:val="00121EAF"/>
    <w:rsid w:val="00121FE7"/>
    <w:rsid w:val="001227C8"/>
    <w:rsid w:val="00122ABB"/>
    <w:rsid w:val="00123407"/>
    <w:rsid w:val="00123B5D"/>
    <w:rsid w:val="00124CD1"/>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0EA1"/>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2DA1"/>
    <w:rsid w:val="001B35AE"/>
    <w:rsid w:val="001B38D2"/>
    <w:rsid w:val="001B394A"/>
    <w:rsid w:val="001B413A"/>
    <w:rsid w:val="001B43DC"/>
    <w:rsid w:val="001B4ADD"/>
    <w:rsid w:val="001B585F"/>
    <w:rsid w:val="001B60C3"/>
    <w:rsid w:val="001B637A"/>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C7C"/>
    <w:rsid w:val="001E5ECB"/>
    <w:rsid w:val="001E657A"/>
    <w:rsid w:val="001E6D05"/>
    <w:rsid w:val="001E7DAE"/>
    <w:rsid w:val="001F03E9"/>
    <w:rsid w:val="001F0878"/>
    <w:rsid w:val="001F0F56"/>
    <w:rsid w:val="001F0FAE"/>
    <w:rsid w:val="001F16C8"/>
    <w:rsid w:val="001F2350"/>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4F9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5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479F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47F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879DB"/>
    <w:rsid w:val="00290050"/>
    <w:rsid w:val="00290591"/>
    <w:rsid w:val="00290D52"/>
    <w:rsid w:val="00292782"/>
    <w:rsid w:val="00292D06"/>
    <w:rsid w:val="00292D28"/>
    <w:rsid w:val="00293C8C"/>
    <w:rsid w:val="00293DFE"/>
    <w:rsid w:val="00293E33"/>
    <w:rsid w:val="002948E6"/>
    <w:rsid w:val="00294D0B"/>
    <w:rsid w:val="00294E45"/>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052F"/>
    <w:rsid w:val="002C12B3"/>
    <w:rsid w:val="002C2749"/>
    <w:rsid w:val="002C367F"/>
    <w:rsid w:val="002C4236"/>
    <w:rsid w:val="002C5B99"/>
    <w:rsid w:val="002C5DC3"/>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5CA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5E20"/>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CE8"/>
    <w:rsid w:val="00344104"/>
    <w:rsid w:val="003445EB"/>
    <w:rsid w:val="00344B87"/>
    <w:rsid w:val="0034648F"/>
    <w:rsid w:val="00346991"/>
    <w:rsid w:val="003473E5"/>
    <w:rsid w:val="00347A5D"/>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048A"/>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6A78"/>
    <w:rsid w:val="0037736C"/>
    <w:rsid w:val="003811FB"/>
    <w:rsid w:val="00381502"/>
    <w:rsid w:val="00381CD7"/>
    <w:rsid w:val="00381CE3"/>
    <w:rsid w:val="00381D8A"/>
    <w:rsid w:val="003826D3"/>
    <w:rsid w:val="003831CB"/>
    <w:rsid w:val="003835E2"/>
    <w:rsid w:val="00383CB4"/>
    <w:rsid w:val="00383D44"/>
    <w:rsid w:val="00384798"/>
    <w:rsid w:val="003865E7"/>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678A"/>
    <w:rsid w:val="003C70AA"/>
    <w:rsid w:val="003C75AB"/>
    <w:rsid w:val="003D021B"/>
    <w:rsid w:val="003D08D0"/>
    <w:rsid w:val="003D0C0E"/>
    <w:rsid w:val="003D0DC6"/>
    <w:rsid w:val="003D169E"/>
    <w:rsid w:val="003D2017"/>
    <w:rsid w:val="003D2166"/>
    <w:rsid w:val="003D24CA"/>
    <w:rsid w:val="003D2825"/>
    <w:rsid w:val="003D2916"/>
    <w:rsid w:val="003D3A49"/>
    <w:rsid w:val="003D4F3C"/>
    <w:rsid w:val="003D5393"/>
    <w:rsid w:val="003D553A"/>
    <w:rsid w:val="003D56CF"/>
    <w:rsid w:val="003D5FC6"/>
    <w:rsid w:val="003D60FF"/>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1C51"/>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B96"/>
    <w:rsid w:val="00403C14"/>
    <w:rsid w:val="004044D6"/>
    <w:rsid w:val="004048F9"/>
    <w:rsid w:val="00405129"/>
    <w:rsid w:val="004062E8"/>
    <w:rsid w:val="00406528"/>
    <w:rsid w:val="00406644"/>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995"/>
    <w:rsid w:val="00430A1A"/>
    <w:rsid w:val="00430A25"/>
    <w:rsid w:val="00430C17"/>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E9E"/>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5754"/>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3BE3"/>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7D4"/>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80"/>
    <w:rsid w:val="004C77DB"/>
    <w:rsid w:val="004C7D4C"/>
    <w:rsid w:val="004D0687"/>
    <w:rsid w:val="004D07CC"/>
    <w:rsid w:val="004D089A"/>
    <w:rsid w:val="004D0FC3"/>
    <w:rsid w:val="004D1155"/>
    <w:rsid w:val="004D13AD"/>
    <w:rsid w:val="004D221D"/>
    <w:rsid w:val="004D2EEF"/>
    <w:rsid w:val="004D308F"/>
    <w:rsid w:val="004D3115"/>
    <w:rsid w:val="004D3223"/>
    <w:rsid w:val="004D5847"/>
    <w:rsid w:val="004D6107"/>
    <w:rsid w:val="004D65A0"/>
    <w:rsid w:val="004D7077"/>
    <w:rsid w:val="004D7D78"/>
    <w:rsid w:val="004E0019"/>
    <w:rsid w:val="004E0947"/>
    <w:rsid w:val="004E0E25"/>
    <w:rsid w:val="004E25CC"/>
    <w:rsid w:val="004E261B"/>
    <w:rsid w:val="004E365E"/>
    <w:rsid w:val="004E4C4B"/>
    <w:rsid w:val="004E4F0A"/>
    <w:rsid w:val="004E5216"/>
    <w:rsid w:val="004E627E"/>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B62"/>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91D"/>
    <w:rsid w:val="005B6EBE"/>
    <w:rsid w:val="005B7115"/>
    <w:rsid w:val="005C0801"/>
    <w:rsid w:val="005C0E42"/>
    <w:rsid w:val="005C10B7"/>
    <w:rsid w:val="005C12CC"/>
    <w:rsid w:val="005C1A21"/>
    <w:rsid w:val="005C1A31"/>
    <w:rsid w:val="005C2756"/>
    <w:rsid w:val="005C2D95"/>
    <w:rsid w:val="005C3164"/>
    <w:rsid w:val="005C3D93"/>
    <w:rsid w:val="005C3FA1"/>
    <w:rsid w:val="005C43F8"/>
    <w:rsid w:val="005C4A9E"/>
    <w:rsid w:val="005C5D7B"/>
    <w:rsid w:val="005C6012"/>
    <w:rsid w:val="005C663A"/>
    <w:rsid w:val="005C6780"/>
    <w:rsid w:val="005D0612"/>
    <w:rsid w:val="005D0E5F"/>
    <w:rsid w:val="005D1DE6"/>
    <w:rsid w:val="005D3B49"/>
    <w:rsid w:val="005D4F7D"/>
    <w:rsid w:val="005D5C2E"/>
    <w:rsid w:val="005E1D0C"/>
    <w:rsid w:val="005E2935"/>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0C4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484F"/>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D7E"/>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67D"/>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92D"/>
    <w:rsid w:val="006E3B97"/>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53"/>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618"/>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4E03"/>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49B0"/>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5FB"/>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7F7"/>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3E45"/>
    <w:rsid w:val="008A41D7"/>
    <w:rsid w:val="008A4B6F"/>
    <w:rsid w:val="008A53A4"/>
    <w:rsid w:val="008A53DC"/>
    <w:rsid w:val="008A584B"/>
    <w:rsid w:val="008A73FA"/>
    <w:rsid w:val="008A75EF"/>
    <w:rsid w:val="008A7970"/>
    <w:rsid w:val="008A7CFA"/>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1BD"/>
    <w:rsid w:val="008C49C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3A8"/>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241B"/>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877"/>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821"/>
    <w:rsid w:val="009678F9"/>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05"/>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9D7"/>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5CA"/>
    <w:rsid w:val="00A17F15"/>
    <w:rsid w:val="00A20255"/>
    <w:rsid w:val="00A20905"/>
    <w:rsid w:val="00A213E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17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0C41"/>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4D4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40D4"/>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67A"/>
    <w:rsid w:val="00B60769"/>
    <w:rsid w:val="00B62045"/>
    <w:rsid w:val="00B62A70"/>
    <w:rsid w:val="00B62C73"/>
    <w:rsid w:val="00B62EEE"/>
    <w:rsid w:val="00B634BC"/>
    <w:rsid w:val="00B63BC2"/>
    <w:rsid w:val="00B6405F"/>
    <w:rsid w:val="00B645A6"/>
    <w:rsid w:val="00B648C4"/>
    <w:rsid w:val="00B64C1E"/>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47BB"/>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8CA"/>
    <w:rsid w:val="00BC1940"/>
    <w:rsid w:val="00BC1FFA"/>
    <w:rsid w:val="00BC2347"/>
    <w:rsid w:val="00BC2609"/>
    <w:rsid w:val="00BC2837"/>
    <w:rsid w:val="00BC2BF9"/>
    <w:rsid w:val="00BC2D8C"/>
    <w:rsid w:val="00BC369A"/>
    <w:rsid w:val="00BC5D75"/>
    <w:rsid w:val="00BC5DB8"/>
    <w:rsid w:val="00BC5FC2"/>
    <w:rsid w:val="00BC683D"/>
    <w:rsid w:val="00BC74E8"/>
    <w:rsid w:val="00BC7C80"/>
    <w:rsid w:val="00BC7F4A"/>
    <w:rsid w:val="00BD0D8F"/>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E72DC"/>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4E0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5E2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5D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A58"/>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7DC0"/>
    <w:rsid w:val="00CD0C88"/>
    <w:rsid w:val="00CD1DC5"/>
    <w:rsid w:val="00CD3640"/>
    <w:rsid w:val="00CD3754"/>
    <w:rsid w:val="00CD3C96"/>
    <w:rsid w:val="00CD3DB7"/>
    <w:rsid w:val="00CD4201"/>
    <w:rsid w:val="00CD48C2"/>
    <w:rsid w:val="00CD4A95"/>
    <w:rsid w:val="00CD593D"/>
    <w:rsid w:val="00CD6981"/>
    <w:rsid w:val="00CD6B9B"/>
    <w:rsid w:val="00CD6CF9"/>
    <w:rsid w:val="00CE02F9"/>
    <w:rsid w:val="00CE1044"/>
    <w:rsid w:val="00CE13C5"/>
    <w:rsid w:val="00CE1B82"/>
    <w:rsid w:val="00CE25B4"/>
    <w:rsid w:val="00CE26EF"/>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38A9"/>
    <w:rsid w:val="00D05116"/>
    <w:rsid w:val="00D0532B"/>
    <w:rsid w:val="00D06A91"/>
    <w:rsid w:val="00D0769D"/>
    <w:rsid w:val="00D07790"/>
    <w:rsid w:val="00D10682"/>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4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45D8"/>
    <w:rsid w:val="00D65173"/>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7B2"/>
    <w:rsid w:val="00D90D39"/>
    <w:rsid w:val="00D91829"/>
    <w:rsid w:val="00D9210B"/>
    <w:rsid w:val="00D923C4"/>
    <w:rsid w:val="00D923E3"/>
    <w:rsid w:val="00D9259B"/>
    <w:rsid w:val="00D92C81"/>
    <w:rsid w:val="00D9334E"/>
    <w:rsid w:val="00D93809"/>
    <w:rsid w:val="00D93FC1"/>
    <w:rsid w:val="00D9437B"/>
    <w:rsid w:val="00D9447D"/>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379"/>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21C"/>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1E6E"/>
    <w:rsid w:val="00E5315B"/>
    <w:rsid w:val="00E5528E"/>
    <w:rsid w:val="00E56BBA"/>
    <w:rsid w:val="00E56F24"/>
    <w:rsid w:val="00E572C2"/>
    <w:rsid w:val="00E574A5"/>
    <w:rsid w:val="00E60D27"/>
    <w:rsid w:val="00E6134B"/>
    <w:rsid w:val="00E615C7"/>
    <w:rsid w:val="00E61717"/>
    <w:rsid w:val="00E62874"/>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99"/>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693B"/>
    <w:rsid w:val="00EF7FC3"/>
    <w:rsid w:val="00F00260"/>
    <w:rsid w:val="00F0113B"/>
    <w:rsid w:val="00F019BB"/>
    <w:rsid w:val="00F027E9"/>
    <w:rsid w:val="00F02C67"/>
    <w:rsid w:val="00F0378F"/>
    <w:rsid w:val="00F03B08"/>
    <w:rsid w:val="00F03EFF"/>
    <w:rsid w:val="00F0425D"/>
    <w:rsid w:val="00F045C7"/>
    <w:rsid w:val="00F04A55"/>
    <w:rsid w:val="00F064E0"/>
    <w:rsid w:val="00F0673C"/>
    <w:rsid w:val="00F07960"/>
    <w:rsid w:val="00F10377"/>
    <w:rsid w:val="00F10C55"/>
    <w:rsid w:val="00F10C8B"/>
    <w:rsid w:val="00F119C6"/>
    <w:rsid w:val="00F13056"/>
    <w:rsid w:val="00F141F8"/>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51C5"/>
    <w:rsid w:val="00F95B99"/>
    <w:rsid w:val="00F95CBD"/>
    <w:rsid w:val="00F96444"/>
    <w:rsid w:val="00F97F62"/>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2755"/>
    <w:rsid w:val="00FE3A3B"/>
    <w:rsid w:val="00FE3E9A"/>
    <w:rsid w:val="00FE4704"/>
    <w:rsid w:val="00FE4792"/>
    <w:rsid w:val="00FE4D44"/>
    <w:rsid w:val="00FE521D"/>
    <w:rsid w:val="00FE57D3"/>
    <w:rsid w:val="00FE6140"/>
    <w:rsid w:val="00FE6994"/>
    <w:rsid w:val="00FE6BB7"/>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ADFCFA9"/>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D58A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styleId="afffff6">
    <w:name w:val="Unresolved Mention"/>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paragraph" w:customStyle="1" w:styleId="afffff7">
    <w:name w:val="Знак Знак Знак Знак Знак Знак Знак Знак Знак Знак Знак Знак"/>
    <w:basedOn w:val="a1"/>
    <w:rsid w:val="00376A78"/>
    <w:pPr>
      <w:tabs>
        <w:tab w:val="num" w:pos="360"/>
      </w:tabs>
      <w:spacing w:after="160" w:line="240" w:lineRule="exact"/>
    </w:pPr>
    <w:rPr>
      <w:rFonts w:ascii="Verdana" w:hAnsi="Verdana" w:cs="Verdana"/>
      <w:sz w:val="20"/>
      <w:szCs w:val="20"/>
      <w:lang w:val="en-US" w:eastAsia="en-US"/>
    </w:rPr>
  </w:style>
  <w:style w:type="numbering" w:customStyle="1" w:styleId="390">
    <w:name w:val="Нет списка39"/>
    <w:next w:val="a4"/>
    <w:semiHidden/>
    <w:rsid w:val="00FE6BB7"/>
  </w:style>
  <w:style w:type="paragraph" w:customStyle="1" w:styleId="1fff3">
    <w:name w:val="Знак Знак Знак1"/>
    <w:basedOn w:val="a1"/>
    <w:rsid w:val="00FE6BB7"/>
    <w:pPr>
      <w:tabs>
        <w:tab w:val="num" w:pos="360"/>
      </w:tabs>
      <w:spacing w:after="160" w:line="240" w:lineRule="exact"/>
    </w:pPr>
    <w:rPr>
      <w:rFonts w:ascii="Verdana" w:hAnsi="Verdana" w:cs="Verdana"/>
      <w:sz w:val="20"/>
      <w:szCs w:val="20"/>
      <w:lang w:val="en-US" w:eastAsia="en-US"/>
    </w:rPr>
  </w:style>
  <w:style w:type="paragraph" w:customStyle="1" w:styleId="Default">
    <w:name w:val="Default"/>
    <w:rsid w:val="00FE6BB7"/>
    <w:pPr>
      <w:autoSpaceDE w:val="0"/>
      <w:autoSpaceDN w:val="0"/>
      <w:adjustRightInd w:val="0"/>
    </w:pPr>
    <w:rPr>
      <w:color w:val="000000"/>
      <w:sz w:val="24"/>
      <w:szCs w:val="24"/>
    </w:rPr>
  </w:style>
  <w:style w:type="numbering" w:customStyle="1" w:styleId="400">
    <w:name w:val="Нет списка40"/>
    <w:next w:val="a4"/>
    <w:uiPriority w:val="99"/>
    <w:semiHidden/>
    <w:unhideWhenUsed/>
    <w:rsid w:val="00D9447D"/>
  </w:style>
  <w:style w:type="table" w:customStyle="1" w:styleId="1130">
    <w:name w:val="Сетка таблицы113"/>
    <w:basedOn w:val="a3"/>
    <w:next w:val="a5"/>
    <w:uiPriority w:val="59"/>
    <w:rsid w:val="00D9447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3"/>
    <w:next w:val="a5"/>
    <w:rsid w:val="00D94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932877"/>
  </w:style>
  <w:style w:type="paragraph" w:customStyle="1" w:styleId="44">
    <w:name w:val="Абзац списка4"/>
    <w:basedOn w:val="a1"/>
    <w:autoRedefine/>
    <w:rsid w:val="00932877"/>
    <w:pPr>
      <w:jc w:val="center"/>
    </w:pPr>
    <w:rPr>
      <w:snapToGrid w:val="0"/>
      <w:sz w:val="28"/>
      <w:szCs w:val="28"/>
    </w:rPr>
  </w:style>
  <w:style w:type="paragraph" w:customStyle="1" w:styleId="1fff4">
    <w:name w:val="Знак Знак Знак1"/>
    <w:basedOn w:val="a1"/>
    <w:rsid w:val="00932877"/>
    <w:pPr>
      <w:tabs>
        <w:tab w:val="num" w:pos="360"/>
      </w:tabs>
      <w:spacing w:after="160" w:line="240" w:lineRule="exact"/>
    </w:pPr>
    <w:rPr>
      <w:rFonts w:ascii="Verdana" w:hAnsi="Verdana" w:cs="Verdana"/>
      <w:sz w:val="20"/>
      <w:szCs w:val="20"/>
      <w:lang w:val="en-US" w:eastAsia="en-US"/>
    </w:rPr>
  </w:style>
  <w:style w:type="paragraph" w:customStyle="1" w:styleId="afffff8">
    <w:name w:val="Знак"/>
    <w:basedOn w:val="a1"/>
    <w:rsid w:val="00932877"/>
    <w:pPr>
      <w:spacing w:after="160" w:line="240" w:lineRule="exact"/>
    </w:pPr>
    <w:rPr>
      <w:rFonts w:ascii="Verdana" w:hAnsi="Verdana" w:cs="Verdana"/>
      <w:sz w:val="20"/>
      <w:szCs w:val="20"/>
      <w:lang w:val="en-US" w:eastAsia="en-US"/>
    </w:rPr>
  </w:style>
  <w:style w:type="character" w:styleId="afffff9">
    <w:name w:val="Subtle Emphasis"/>
    <w:uiPriority w:val="19"/>
    <w:qFormat/>
    <w:rsid w:val="00932877"/>
    <w:rPr>
      <w:i/>
      <w:iCs/>
      <w:color w:val="404040"/>
    </w:rPr>
  </w:style>
  <w:style w:type="numbering" w:customStyle="1" w:styleId="1131">
    <w:name w:val="Нет списка113"/>
    <w:next w:val="a4"/>
    <w:uiPriority w:val="99"/>
    <w:semiHidden/>
    <w:unhideWhenUsed/>
    <w:rsid w:val="00932877"/>
  </w:style>
  <w:style w:type="character" w:styleId="afffffa">
    <w:name w:val="Placeholder Text"/>
    <w:uiPriority w:val="99"/>
    <w:semiHidden/>
    <w:rsid w:val="00932877"/>
    <w:rPr>
      <w:color w:val="808080"/>
    </w:rPr>
  </w:style>
  <w:style w:type="numbering" w:customStyle="1" w:styleId="1140">
    <w:name w:val="Нет списка114"/>
    <w:next w:val="a4"/>
    <w:uiPriority w:val="99"/>
    <w:semiHidden/>
    <w:unhideWhenUsed/>
    <w:rsid w:val="00932877"/>
  </w:style>
  <w:style w:type="numbering" w:customStyle="1" w:styleId="1112">
    <w:name w:val="Нет списка1112"/>
    <w:next w:val="a4"/>
    <w:uiPriority w:val="99"/>
    <w:semiHidden/>
    <w:unhideWhenUsed/>
    <w:rsid w:val="00932877"/>
  </w:style>
  <w:style w:type="table" w:customStyle="1" w:styleId="1141">
    <w:name w:val="Сетка таблицы114"/>
    <w:basedOn w:val="a3"/>
    <w:next w:val="a5"/>
    <w:uiPriority w:val="39"/>
    <w:rsid w:val="00932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932877"/>
  </w:style>
  <w:style w:type="numbering" w:customStyle="1" w:styleId="3100">
    <w:name w:val="Нет списка310"/>
    <w:next w:val="a4"/>
    <w:uiPriority w:val="99"/>
    <w:semiHidden/>
    <w:unhideWhenUsed/>
    <w:rsid w:val="00932877"/>
  </w:style>
  <w:style w:type="table" w:customStyle="1" w:styleId="322">
    <w:name w:val="Сетка таблицы32"/>
    <w:basedOn w:val="a3"/>
    <w:next w:val="a5"/>
    <w:uiPriority w:val="39"/>
    <w:rsid w:val="00932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4"/>
    <w:uiPriority w:val="99"/>
    <w:semiHidden/>
    <w:unhideWhenUsed/>
    <w:rsid w:val="00932877"/>
  </w:style>
  <w:style w:type="table" w:customStyle="1" w:styleId="421">
    <w:name w:val="Сетка таблицы42"/>
    <w:basedOn w:val="a3"/>
    <w:next w:val="a5"/>
    <w:uiPriority w:val="39"/>
    <w:rsid w:val="00932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932877"/>
  </w:style>
  <w:style w:type="table" w:customStyle="1" w:styleId="521">
    <w:name w:val="Сетка таблицы52"/>
    <w:basedOn w:val="a3"/>
    <w:next w:val="a5"/>
    <w:uiPriority w:val="39"/>
    <w:rsid w:val="00932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932877"/>
  </w:style>
  <w:style w:type="table" w:customStyle="1" w:styleId="621">
    <w:name w:val="Сетка таблицы62"/>
    <w:basedOn w:val="a3"/>
    <w:next w:val="a5"/>
    <w:uiPriority w:val="39"/>
    <w:rsid w:val="00932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932877"/>
  </w:style>
  <w:style w:type="numbering" w:customStyle="1" w:styleId="1220">
    <w:name w:val="Нет списка122"/>
    <w:next w:val="a4"/>
    <w:uiPriority w:val="99"/>
    <w:semiHidden/>
    <w:unhideWhenUsed/>
    <w:rsid w:val="00932877"/>
  </w:style>
  <w:style w:type="table" w:customStyle="1" w:styleId="711">
    <w:name w:val="Сетка таблицы71"/>
    <w:basedOn w:val="a3"/>
    <w:next w:val="a5"/>
    <w:uiPriority w:val="39"/>
    <w:rsid w:val="00932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4"/>
    <w:uiPriority w:val="99"/>
    <w:semiHidden/>
    <w:unhideWhenUsed/>
    <w:rsid w:val="00932877"/>
  </w:style>
  <w:style w:type="numbering" w:customStyle="1" w:styleId="2130">
    <w:name w:val="Нет списка213"/>
    <w:next w:val="a4"/>
    <w:uiPriority w:val="99"/>
    <w:semiHidden/>
    <w:unhideWhenUsed/>
    <w:rsid w:val="00932877"/>
  </w:style>
  <w:style w:type="numbering" w:customStyle="1" w:styleId="3120">
    <w:name w:val="Нет списка312"/>
    <w:next w:val="a4"/>
    <w:uiPriority w:val="99"/>
    <w:semiHidden/>
    <w:unhideWhenUsed/>
    <w:rsid w:val="00932877"/>
  </w:style>
  <w:style w:type="numbering" w:customStyle="1" w:styleId="412">
    <w:name w:val="Нет списка412"/>
    <w:next w:val="a4"/>
    <w:uiPriority w:val="99"/>
    <w:semiHidden/>
    <w:unhideWhenUsed/>
    <w:rsid w:val="00932877"/>
  </w:style>
  <w:style w:type="table" w:customStyle="1" w:styleId="4111">
    <w:name w:val="Сетка таблицы411"/>
    <w:basedOn w:val="a3"/>
    <w:next w:val="a5"/>
    <w:uiPriority w:val="39"/>
    <w:rsid w:val="00932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932877"/>
  </w:style>
  <w:style w:type="numbering" w:customStyle="1" w:styleId="612">
    <w:name w:val="Нет списка612"/>
    <w:next w:val="a4"/>
    <w:uiPriority w:val="99"/>
    <w:semiHidden/>
    <w:unhideWhenUsed/>
    <w:rsid w:val="00932877"/>
  </w:style>
  <w:style w:type="numbering" w:customStyle="1" w:styleId="7110">
    <w:name w:val="Нет списка711"/>
    <w:next w:val="a4"/>
    <w:uiPriority w:val="99"/>
    <w:semiHidden/>
    <w:unhideWhenUsed/>
    <w:rsid w:val="00932877"/>
  </w:style>
  <w:style w:type="numbering" w:customStyle="1" w:styleId="1211">
    <w:name w:val="Нет списка1211"/>
    <w:next w:val="a4"/>
    <w:uiPriority w:val="99"/>
    <w:semiHidden/>
    <w:unhideWhenUsed/>
    <w:rsid w:val="00932877"/>
  </w:style>
  <w:style w:type="numbering" w:customStyle="1" w:styleId="11210">
    <w:name w:val="Нет списка1121"/>
    <w:next w:val="a4"/>
    <w:uiPriority w:val="99"/>
    <w:semiHidden/>
    <w:unhideWhenUsed/>
    <w:rsid w:val="00932877"/>
  </w:style>
  <w:style w:type="numbering" w:customStyle="1" w:styleId="2112">
    <w:name w:val="Нет списка2112"/>
    <w:next w:val="a4"/>
    <w:uiPriority w:val="99"/>
    <w:semiHidden/>
    <w:unhideWhenUsed/>
    <w:rsid w:val="00932877"/>
  </w:style>
  <w:style w:type="numbering" w:customStyle="1" w:styleId="3111">
    <w:name w:val="Нет списка3111"/>
    <w:next w:val="a4"/>
    <w:uiPriority w:val="99"/>
    <w:semiHidden/>
    <w:unhideWhenUsed/>
    <w:rsid w:val="00932877"/>
  </w:style>
  <w:style w:type="numbering" w:customStyle="1" w:styleId="41110">
    <w:name w:val="Нет списка4111"/>
    <w:next w:val="a4"/>
    <w:uiPriority w:val="99"/>
    <w:semiHidden/>
    <w:unhideWhenUsed/>
    <w:rsid w:val="00932877"/>
  </w:style>
  <w:style w:type="numbering" w:customStyle="1" w:styleId="5111">
    <w:name w:val="Нет списка5111"/>
    <w:next w:val="a4"/>
    <w:uiPriority w:val="99"/>
    <w:semiHidden/>
    <w:unhideWhenUsed/>
    <w:rsid w:val="00932877"/>
  </w:style>
  <w:style w:type="numbering" w:customStyle="1" w:styleId="6111">
    <w:name w:val="Нет списка6111"/>
    <w:next w:val="a4"/>
    <w:uiPriority w:val="99"/>
    <w:semiHidden/>
    <w:unhideWhenUsed/>
    <w:rsid w:val="00932877"/>
  </w:style>
  <w:style w:type="character" w:customStyle="1" w:styleId="blk">
    <w:name w:val="blk"/>
    <w:rsid w:val="00932877"/>
  </w:style>
  <w:style w:type="numbering" w:customStyle="1" w:styleId="440">
    <w:name w:val="Нет списка44"/>
    <w:next w:val="a4"/>
    <w:uiPriority w:val="99"/>
    <w:semiHidden/>
    <w:unhideWhenUsed/>
    <w:rsid w:val="003D60FF"/>
  </w:style>
  <w:style w:type="paragraph" w:customStyle="1" w:styleId="1fff5">
    <w:name w:val="Название1"/>
    <w:basedOn w:val="a1"/>
    <w:qFormat/>
    <w:rsid w:val="003D60FF"/>
    <w:pPr>
      <w:spacing w:line="312" w:lineRule="auto"/>
      <w:jc w:val="center"/>
    </w:pPr>
    <w:rPr>
      <w:b/>
      <w:szCs w:val="20"/>
    </w:rPr>
  </w:style>
  <w:style w:type="numbering" w:customStyle="1" w:styleId="1150">
    <w:name w:val="Нет списка115"/>
    <w:next w:val="a4"/>
    <w:uiPriority w:val="99"/>
    <w:semiHidden/>
    <w:unhideWhenUsed/>
    <w:rsid w:val="003D60FF"/>
  </w:style>
  <w:style w:type="numbering" w:customStyle="1" w:styleId="45">
    <w:name w:val="Нет списка45"/>
    <w:next w:val="a4"/>
    <w:semiHidden/>
    <w:unhideWhenUsed/>
    <w:rsid w:val="004B67D4"/>
  </w:style>
  <w:style w:type="paragraph" w:customStyle="1" w:styleId="afffffb">
    <w:name w:val="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4B67D4"/>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67D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6831371">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299651041">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42" Type="http://schemas.openxmlformats.org/officeDocument/2006/relationships/image" Target="media/image26.png"/><Relationship Id="rId47" Type="http://schemas.openxmlformats.org/officeDocument/2006/relationships/image" Target="media/image31.emf"/><Relationship Id="rId63" Type="http://schemas.openxmlformats.org/officeDocument/2006/relationships/hyperlink" Target="consultantplus://offline/ref=57059B52EA54335FA0FAE52E770AE558C9C307216709D431B96A2616B0AB39D6EF0B8B0A7B5BA20EK5j7H" TargetMode="External"/><Relationship Id="rId68" Type="http://schemas.openxmlformats.org/officeDocument/2006/relationships/hyperlink" Target="consultantplus://offline/ref=0917A9691EA836683FFE74D329A2895D4F3913D27E775F6CD8906BEE0E363D9E9006E036CD8A9707CAlAH" TargetMode="External"/><Relationship Id="rId16" Type="http://schemas.openxmlformats.org/officeDocument/2006/relationships/image" Target="media/image5.wmf"/><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2.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hyperlink" Target="consultantplus://offline/ref=6158D1BEC5B5B6331C82BA7DBED92440A5261479B45AE3AFA9CDDB609589EE5E3DE235612A55DF89k273L" TargetMode="External"/><Relationship Id="rId58" Type="http://schemas.openxmlformats.org/officeDocument/2006/relationships/image" Target="media/image35.wmf"/><Relationship Id="rId66" Type="http://schemas.openxmlformats.org/officeDocument/2006/relationships/image" Target="media/image41.wmf"/><Relationship Id="rId74" Type="http://schemas.openxmlformats.org/officeDocument/2006/relationships/image" Target="media/image48.w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7.wmf"/><Relationship Id="rId19" Type="http://schemas.openxmlformats.org/officeDocument/2006/relationships/header" Target="header4.xml"/><Relationship Id="rId14" Type="http://schemas.openxmlformats.org/officeDocument/2006/relationships/image" Target="media/image3.wmf"/><Relationship Id="rId22" Type="http://schemas.openxmlformats.org/officeDocument/2006/relationships/image" Target="media/image9.emf"/><Relationship Id="rId27" Type="http://schemas.openxmlformats.org/officeDocument/2006/relationships/image" Target="media/image14.wmf"/><Relationship Id="rId30" Type="http://schemas.openxmlformats.org/officeDocument/2006/relationships/image" Target="media/image17.emf"/><Relationship Id="rId35" Type="http://schemas.openxmlformats.org/officeDocument/2006/relationships/header" Target="header5.xml"/><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hyperlink" Target="consultantplus://offline/ref=F333493433EE5DE7BCDE865AC0ED7AD67886855D29416741AF7AC2CA170237D76EFC687B80493B61G755B" TargetMode="External"/><Relationship Id="rId64" Type="http://schemas.openxmlformats.org/officeDocument/2006/relationships/image" Target="media/image39.wmf"/><Relationship Id="rId69" Type="http://schemas.openxmlformats.org/officeDocument/2006/relationships/image" Target="media/image43.wmf"/><Relationship Id="rId77" Type="http://schemas.openxmlformats.org/officeDocument/2006/relationships/header" Target="header7.xml"/><Relationship Id="rId8" Type="http://schemas.openxmlformats.org/officeDocument/2006/relationships/header" Target="header1.xml"/><Relationship Id="rId51" Type="http://schemas.openxmlformats.org/officeDocument/2006/relationships/hyperlink" Target="http://www.consultant.ru/document/cons_doc_LAW_316921/0bd3eec32c0a7be1eb3cf1dbcf5a6508b15d88cd/" TargetMode="External"/><Relationship Id="rId72" Type="http://schemas.openxmlformats.org/officeDocument/2006/relationships/image" Target="media/image46.w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header" Target="header6.xml"/><Relationship Id="rId46" Type="http://schemas.openxmlformats.org/officeDocument/2006/relationships/image" Target="media/image30.emf"/><Relationship Id="rId59" Type="http://schemas.openxmlformats.org/officeDocument/2006/relationships/image" Target="media/image36.wmf"/><Relationship Id="rId67" Type="http://schemas.openxmlformats.org/officeDocument/2006/relationships/image" Target="media/image42.wmf"/><Relationship Id="rId20" Type="http://schemas.openxmlformats.org/officeDocument/2006/relationships/image" Target="media/image7.emf"/><Relationship Id="rId41" Type="http://schemas.openxmlformats.org/officeDocument/2006/relationships/image" Target="media/image25.emf"/><Relationship Id="rId54" Type="http://schemas.openxmlformats.org/officeDocument/2006/relationships/hyperlink" Target="consultantplus://offline/ref=F83A3FE3A7548FAE48FC09F10E117239497F9904CE8E6CCEAA856719F0B93758T926I" TargetMode="External"/><Relationship Id="rId62" Type="http://schemas.openxmlformats.org/officeDocument/2006/relationships/image" Target="media/image38.wmf"/><Relationship Id="rId70" Type="http://schemas.openxmlformats.org/officeDocument/2006/relationships/image" Target="media/image44.wmf"/><Relationship Id="rId75"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footer" Target="footer3.xml"/><Relationship Id="rId49" Type="http://schemas.openxmlformats.org/officeDocument/2006/relationships/image" Target="media/image33.emf"/><Relationship Id="rId57" Type="http://schemas.openxmlformats.org/officeDocument/2006/relationships/hyperlink" Target="consultantplus://offline/ref=F333493433EE5DE7BCDE865AC0ED7AD67886855D29416741AF7AC2CA170237D76EFC687B80493B68G75DB" TargetMode="External"/><Relationship Id="rId10" Type="http://schemas.openxmlformats.org/officeDocument/2006/relationships/footer" Target="footer2.xml"/><Relationship Id="rId31" Type="http://schemas.openxmlformats.org/officeDocument/2006/relationships/image" Target="media/image18.emf"/><Relationship Id="rId44" Type="http://schemas.openxmlformats.org/officeDocument/2006/relationships/image" Target="media/image28.png"/><Relationship Id="rId52" Type="http://schemas.openxmlformats.org/officeDocument/2006/relationships/hyperlink" Target="http://www.consultant.ru/document/cons_doc_LAW_306870/" TargetMode="External"/><Relationship Id="rId60" Type="http://schemas.openxmlformats.org/officeDocument/2006/relationships/hyperlink" Target="consultantplus://offline/ref=57059B52EA54335FA0FAE52E770AE558C9C307216709D431B96A2616B0AB39D6EF0B8B0A7B5BA20DK5j3H" TargetMode="External"/><Relationship Id="rId65" Type="http://schemas.openxmlformats.org/officeDocument/2006/relationships/image" Target="media/image40.wmf"/><Relationship Id="rId73" Type="http://schemas.openxmlformats.org/officeDocument/2006/relationships/image" Target="media/image47.wmf"/><Relationship Id="rId78"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header" Target="header3.xml"/><Relationship Id="rId39" Type="http://schemas.openxmlformats.org/officeDocument/2006/relationships/image" Target="media/image23.emf"/><Relationship Id="rId34" Type="http://schemas.openxmlformats.org/officeDocument/2006/relationships/image" Target="media/image21.emf"/><Relationship Id="rId50" Type="http://schemas.openxmlformats.org/officeDocument/2006/relationships/image" Target="media/image34.emf"/><Relationship Id="rId55" Type="http://schemas.openxmlformats.org/officeDocument/2006/relationships/hyperlink" Target="consultantplus://offline/ref=F83A3FE3A7548FAE48FC09F10E117239497F9904CE8E62CBAF856719F0B93758T926I" TargetMode="External"/><Relationship Id="rId76" Type="http://schemas.openxmlformats.org/officeDocument/2006/relationships/hyperlink" Target="consultantplus://offline/ref=0A07C2029EC404B2C7AD4641413FC8C20F28209DEE43F4DE0AEDBBA00AD3C1E4685B24F6782F5Fm6E4K" TargetMode="External"/><Relationship Id="rId7" Type="http://schemas.openxmlformats.org/officeDocument/2006/relationships/endnotes" Target="endnotes.xml"/><Relationship Id="rId71"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D0E19-6409-4849-AEED-C80B2414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161</Pages>
  <Words>36686</Words>
  <Characters>247067</Characters>
  <Application>Microsoft Office Word</Application>
  <DocSecurity>0</DocSecurity>
  <Lines>2058</Lines>
  <Paragraphs>566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283187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36</cp:revision>
  <cp:lastPrinted>2019-02-15T02:41:00Z</cp:lastPrinted>
  <dcterms:created xsi:type="dcterms:W3CDTF">2019-03-06T10:28:00Z</dcterms:created>
  <dcterms:modified xsi:type="dcterms:W3CDTF">2019-03-12T09:20:00Z</dcterms:modified>
</cp:coreProperties>
</file>