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77777777" w:rsidR="007C5E20" w:rsidRPr="00B01C8A" w:rsidRDefault="007C5E20" w:rsidP="00244B2B">
      <w:pPr>
        <w:tabs>
          <w:tab w:val="left" w:pos="5580"/>
          <w:tab w:val="left" w:pos="9639"/>
        </w:tabs>
        <w:ind w:left="5580" w:right="281"/>
        <w:jc w:val="right"/>
      </w:pPr>
      <w:r w:rsidRPr="00B01C8A">
        <w:rPr>
          <w:b/>
        </w:rPr>
        <w:t>УТВЕРЖДАЮ</w:t>
      </w:r>
    </w:p>
    <w:p w14:paraId="3B9B4246" w14:textId="3F428B6E" w:rsidR="007C5E20" w:rsidRPr="00B01C8A" w:rsidRDefault="0025268C" w:rsidP="00244B2B">
      <w:pPr>
        <w:tabs>
          <w:tab w:val="left" w:pos="5580"/>
          <w:tab w:val="left" w:pos="9639"/>
        </w:tabs>
        <w:ind w:left="5580" w:right="281"/>
        <w:jc w:val="right"/>
      </w:pPr>
      <w:r>
        <w:t>П</w:t>
      </w:r>
      <w:r w:rsidR="007A72E8">
        <w:t>редседател</w:t>
      </w:r>
      <w:r>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7589DC70" w:rsidR="007C5E20" w:rsidRPr="00B01C8A" w:rsidRDefault="007C5E20" w:rsidP="00244B2B">
      <w:pPr>
        <w:tabs>
          <w:tab w:val="left" w:pos="5580"/>
          <w:tab w:val="left" w:pos="9639"/>
        </w:tabs>
        <w:ind w:left="5580" w:right="281"/>
        <w:jc w:val="right"/>
      </w:pPr>
      <w:r w:rsidRPr="00B01C8A">
        <w:t xml:space="preserve">_________________ </w:t>
      </w:r>
      <w:r w:rsidR="0025268C">
        <w:t>Д.В. Малюта</w:t>
      </w:r>
    </w:p>
    <w:p w14:paraId="1A96DF1B" w14:textId="77777777" w:rsidR="00A15A7B" w:rsidRDefault="00A15A7B" w:rsidP="00244B2B">
      <w:pPr>
        <w:tabs>
          <w:tab w:val="left" w:pos="540"/>
          <w:tab w:val="left" w:pos="5580"/>
          <w:tab w:val="left" w:pos="9639"/>
        </w:tabs>
        <w:ind w:right="281"/>
        <w:rPr>
          <w:b/>
        </w:rPr>
      </w:pPr>
    </w:p>
    <w:p w14:paraId="43F885B1" w14:textId="77777777" w:rsidR="0025268C" w:rsidRDefault="0025268C" w:rsidP="00244B2B">
      <w:pPr>
        <w:tabs>
          <w:tab w:val="left" w:pos="540"/>
          <w:tab w:val="left" w:pos="5580"/>
          <w:tab w:val="left" w:pos="9639"/>
        </w:tabs>
        <w:ind w:right="281"/>
        <w:jc w:val="center"/>
        <w:rPr>
          <w:b/>
        </w:rPr>
      </w:pPr>
    </w:p>
    <w:p w14:paraId="63508AFE" w14:textId="77777777" w:rsidR="0025268C" w:rsidRDefault="0025268C" w:rsidP="00244B2B">
      <w:pPr>
        <w:tabs>
          <w:tab w:val="left" w:pos="540"/>
          <w:tab w:val="left" w:pos="5580"/>
          <w:tab w:val="left" w:pos="9639"/>
        </w:tabs>
        <w:ind w:right="281"/>
        <w:jc w:val="center"/>
        <w:rPr>
          <w:b/>
        </w:rPr>
      </w:pPr>
    </w:p>
    <w:p w14:paraId="28F9D16C" w14:textId="35463700"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694996">
        <w:rPr>
          <w:b/>
        </w:rPr>
        <w:t>2</w:t>
      </w:r>
      <w:r w:rsidR="009C5C26">
        <w:rPr>
          <w:b/>
        </w:rPr>
        <w:t>1</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4B648B1B" w14:textId="77777777" w:rsidR="00585D27" w:rsidRPr="003866BB" w:rsidRDefault="007C5E20" w:rsidP="00244B2B">
      <w:pPr>
        <w:tabs>
          <w:tab w:val="left" w:pos="540"/>
          <w:tab w:val="left" w:pos="5580"/>
          <w:tab w:val="left" w:pos="9639"/>
        </w:tabs>
        <w:ind w:right="281"/>
        <w:jc w:val="center"/>
        <w:rPr>
          <w:b/>
        </w:rPr>
      </w:pPr>
      <w:r w:rsidRPr="003866BB">
        <w:rPr>
          <w:b/>
        </w:rPr>
        <w:t>КЕМЕРОВСКОЙ ОБЛАСТИ</w:t>
      </w:r>
    </w:p>
    <w:p w14:paraId="6B3957FC" w14:textId="77777777" w:rsidR="003E1539" w:rsidRPr="003866BB" w:rsidRDefault="003E1539" w:rsidP="00244B2B">
      <w:pPr>
        <w:tabs>
          <w:tab w:val="left" w:pos="540"/>
          <w:tab w:val="left" w:pos="5580"/>
          <w:tab w:val="left" w:pos="9639"/>
        </w:tabs>
        <w:ind w:right="281"/>
        <w:jc w:val="center"/>
        <w:rPr>
          <w:b/>
        </w:rPr>
      </w:pPr>
    </w:p>
    <w:p w14:paraId="717045F2" w14:textId="77777777" w:rsidR="0025268C" w:rsidRDefault="0025268C" w:rsidP="00244B2B">
      <w:pPr>
        <w:tabs>
          <w:tab w:val="left" w:pos="5580"/>
          <w:tab w:val="left" w:pos="9639"/>
        </w:tabs>
        <w:ind w:right="281"/>
      </w:pPr>
    </w:p>
    <w:p w14:paraId="11F13BD6" w14:textId="2D7F341D" w:rsidR="007C5E20" w:rsidRPr="003866BB" w:rsidRDefault="009C5C26" w:rsidP="00244B2B">
      <w:pPr>
        <w:tabs>
          <w:tab w:val="left" w:pos="5580"/>
          <w:tab w:val="left" w:pos="9639"/>
        </w:tabs>
        <w:ind w:right="281"/>
      </w:pPr>
      <w:r>
        <w:t>11</w:t>
      </w:r>
      <w:r w:rsidR="00694996">
        <w:t>.04.</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3015EF" w:rsidRPr="003866BB">
        <w:t xml:space="preserve"> </w:t>
      </w:r>
      <w:r w:rsidR="007C5E20" w:rsidRPr="003866BB">
        <w:t>г. Кемерово</w:t>
      </w:r>
    </w:p>
    <w:p w14:paraId="6E9139C3" w14:textId="77777777" w:rsidR="00875F06" w:rsidRDefault="00875F06" w:rsidP="00244B2B">
      <w:pPr>
        <w:tabs>
          <w:tab w:val="left" w:pos="5580"/>
          <w:tab w:val="left" w:pos="9639"/>
        </w:tabs>
        <w:ind w:right="281"/>
        <w:jc w:val="both"/>
      </w:pPr>
    </w:p>
    <w:p w14:paraId="39D8C0A6" w14:textId="77777777" w:rsidR="0025268C" w:rsidRDefault="0025268C" w:rsidP="00244B2B">
      <w:pPr>
        <w:tabs>
          <w:tab w:val="left" w:pos="5580"/>
          <w:tab w:val="left" w:pos="9639"/>
        </w:tabs>
        <w:ind w:right="281"/>
        <w:jc w:val="both"/>
      </w:pPr>
    </w:p>
    <w:p w14:paraId="5461D072" w14:textId="7B384C6C" w:rsidR="007C5E20" w:rsidRPr="0087258A" w:rsidRDefault="007C5E20" w:rsidP="00244B2B">
      <w:pPr>
        <w:tabs>
          <w:tab w:val="left" w:pos="5580"/>
          <w:tab w:val="left" w:pos="9639"/>
        </w:tabs>
        <w:ind w:right="281"/>
        <w:jc w:val="both"/>
        <w:rPr>
          <w:b/>
        </w:rPr>
      </w:pPr>
      <w:r w:rsidRPr="0087258A">
        <w:t xml:space="preserve">Председательствующий – </w:t>
      </w:r>
      <w:r w:rsidR="0025268C">
        <w:rPr>
          <w:b/>
        </w:rPr>
        <w:t>Малюта Д.В.</w:t>
      </w:r>
    </w:p>
    <w:p w14:paraId="478680C0" w14:textId="6C4247E0" w:rsidR="007C5E20" w:rsidRPr="0087258A" w:rsidRDefault="007C5E20" w:rsidP="00244B2B">
      <w:pPr>
        <w:tabs>
          <w:tab w:val="left" w:pos="5580"/>
          <w:tab w:val="left" w:pos="9639"/>
        </w:tabs>
        <w:ind w:right="281"/>
        <w:jc w:val="both"/>
        <w:rPr>
          <w:b/>
        </w:rPr>
      </w:pPr>
      <w:r w:rsidRPr="0087258A">
        <w:t xml:space="preserve">Секретарь – </w:t>
      </w:r>
      <w:r w:rsidR="009C5C26">
        <w:rPr>
          <w:b/>
        </w:rPr>
        <w:t>Иванова Т.Н.</w:t>
      </w:r>
      <w:r w:rsidR="00694996">
        <w:rPr>
          <w:b/>
        </w:rPr>
        <w:t xml:space="preserve"> </w:t>
      </w:r>
    </w:p>
    <w:p w14:paraId="0E062FB4" w14:textId="77777777" w:rsidR="00875F06" w:rsidRPr="0087258A" w:rsidRDefault="00875F06" w:rsidP="00244B2B">
      <w:pPr>
        <w:tabs>
          <w:tab w:val="left" w:pos="5580"/>
          <w:tab w:val="left" w:pos="9639"/>
        </w:tabs>
        <w:ind w:right="281"/>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47862D25" w14:textId="12AE5548" w:rsidR="00FE6140" w:rsidRPr="000944E6" w:rsidRDefault="007C5E20" w:rsidP="00244B2B">
      <w:pPr>
        <w:tabs>
          <w:tab w:val="left" w:pos="5580"/>
          <w:tab w:val="left" w:pos="9639"/>
        </w:tabs>
        <w:ind w:right="281"/>
        <w:jc w:val="both"/>
      </w:pPr>
      <w:r w:rsidRPr="0087258A">
        <w:t>Члены Правления:</w:t>
      </w:r>
      <w:r w:rsidRPr="0087258A">
        <w:rPr>
          <w:b/>
        </w:rPr>
        <w:t xml:space="preserve"> </w:t>
      </w:r>
      <w:r w:rsidR="008A7863">
        <w:rPr>
          <w:b/>
        </w:rPr>
        <w:t xml:space="preserve">Чурсина О.А., </w:t>
      </w:r>
      <w:r w:rsidR="00C63162">
        <w:rPr>
          <w:b/>
        </w:rPr>
        <w:t>Незнанов П.Г</w:t>
      </w:r>
      <w:r w:rsidR="00A86720" w:rsidRPr="0087258A">
        <w:rPr>
          <w:b/>
        </w:rPr>
        <w:t>.</w:t>
      </w:r>
      <w:r w:rsidR="000D7772" w:rsidRPr="0087258A">
        <w:rPr>
          <w:b/>
        </w:rPr>
        <w:t xml:space="preserve">, </w:t>
      </w:r>
      <w:r w:rsidR="00CC4647">
        <w:rPr>
          <w:b/>
        </w:rPr>
        <w:t>Гусельщиков Э.Б.</w:t>
      </w:r>
      <w:r w:rsidR="0025268C">
        <w:rPr>
          <w:b/>
        </w:rPr>
        <w:t xml:space="preserve"> </w:t>
      </w:r>
    </w:p>
    <w:p w14:paraId="017EBA63" w14:textId="77777777" w:rsidR="00013CF5" w:rsidRDefault="00013CF5" w:rsidP="00244B2B">
      <w:pPr>
        <w:tabs>
          <w:tab w:val="left" w:pos="5580"/>
          <w:tab w:val="left" w:pos="9639"/>
        </w:tabs>
        <w:ind w:right="281"/>
        <w:jc w:val="both"/>
      </w:pPr>
    </w:p>
    <w:p w14:paraId="75C1288D" w14:textId="77777777"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00" w:type="pct"/>
        <w:tblLook w:val="04A0" w:firstRow="1" w:lastRow="0" w:firstColumn="1" w:lastColumn="0" w:noHBand="0" w:noVBand="1"/>
      </w:tblPr>
      <w:tblGrid>
        <w:gridCol w:w="2127"/>
        <w:gridCol w:w="7654"/>
      </w:tblGrid>
      <w:tr w:rsidR="0087258A" w:rsidRPr="004D4157" w14:paraId="62CE1B49" w14:textId="77777777" w:rsidTr="00322ADD">
        <w:trPr>
          <w:trHeight w:val="472"/>
        </w:trPr>
        <w:tc>
          <w:tcPr>
            <w:tcW w:w="2127" w:type="dxa"/>
            <w:shd w:val="clear" w:color="auto" w:fill="auto"/>
          </w:tcPr>
          <w:p w14:paraId="003B83BC" w14:textId="4726352A" w:rsidR="000D7772" w:rsidRPr="004D4157" w:rsidRDefault="009C5C26" w:rsidP="00322ADD">
            <w:pPr>
              <w:tabs>
                <w:tab w:val="left" w:pos="5580"/>
                <w:tab w:val="left" w:pos="9639"/>
              </w:tabs>
              <w:ind w:right="31"/>
              <w:rPr>
                <w:b/>
              </w:rPr>
            </w:pPr>
            <w:r>
              <w:rPr>
                <w:b/>
              </w:rPr>
              <w:t>Абраменко О.А.</w:t>
            </w:r>
            <w:r w:rsidR="00694996">
              <w:rPr>
                <w:b/>
              </w:rPr>
              <w:t xml:space="preserve"> </w:t>
            </w:r>
          </w:p>
        </w:tc>
        <w:tc>
          <w:tcPr>
            <w:tcW w:w="7654" w:type="dxa"/>
            <w:shd w:val="clear" w:color="auto" w:fill="auto"/>
          </w:tcPr>
          <w:p w14:paraId="0639646B" w14:textId="0A750A4D" w:rsidR="000D7772" w:rsidRPr="004D4157" w:rsidRDefault="009C5C26" w:rsidP="00244B2B">
            <w:pPr>
              <w:tabs>
                <w:tab w:val="left" w:pos="5580"/>
                <w:tab w:val="left" w:pos="9639"/>
              </w:tabs>
              <w:ind w:right="281"/>
              <w:jc w:val="both"/>
              <w:rPr>
                <w:b/>
              </w:rPr>
            </w:pPr>
            <w:r>
              <w:t xml:space="preserve">- </w:t>
            </w:r>
            <w:r w:rsidR="00F8752F">
              <w:t xml:space="preserve">ведущий консультант отдела ценообразования </w:t>
            </w:r>
            <w:r w:rsidR="00396253" w:rsidRPr="00396253">
              <w:t>региональной энергетической комиссии Кемеровской области</w:t>
            </w:r>
            <w:r w:rsidR="00F8752F">
              <w:t>;</w:t>
            </w:r>
          </w:p>
        </w:tc>
      </w:tr>
      <w:tr w:rsidR="00F8752F" w:rsidRPr="004D4157" w14:paraId="2F3C82DB" w14:textId="77777777" w:rsidTr="00322ADD">
        <w:trPr>
          <w:trHeight w:val="472"/>
        </w:trPr>
        <w:tc>
          <w:tcPr>
            <w:tcW w:w="2127" w:type="dxa"/>
            <w:shd w:val="clear" w:color="auto" w:fill="auto"/>
          </w:tcPr>
          <w:p w14:paraId="752DFEC2" w14:textId="41904446" w:rsidR="00F8752F" w:rsidRDefault="00F8752F" w:rsidP="00322ADD">
            <w:pPr>
              <w:tabs>
                <w:tab w:val="left" w:pos="5580"/>
                <w:tab w:val="left" w:pos="9639"/>
              </w:tabs>
              <w:ind w:right="31"/>
              <w:rPr>
                <w:b/>
              </w:rPr>
            </w:pPr>
            <w:r>
              <w:rPr>
                <w:b/>
              </w:rPr>
              <w:t>Смоляков А.Л.</w:t>
            </w:r>
          </w:p>
        </w:tc>
        <w:tc>
          <w:tcPr>
            <w:tcW w:w="7654" w:type="dxa"/>
            <w:shd w:val="clear" w:color="auto" w:fill="auto"/>
          </w:tcPr>
          <w:p w14:paraId="00935550" w14:textId="4C4579DE" w:rsidR="00F8752F" w:rsidRDefault="00F8752F" w:rsidP="00244B2B">
            <w:pPr>
              <w:tabs>
                <w:tab w:val="left" w:pos="5580"/>
                <w:tab w:val="left" w:pos="9639"/>
              </w:tabs>
              <w:ind w:right="281"/>
              <w:jc w:val="both"/>
            </w:pPr>
            <w:r>
              <w:t>- директор МУП «</w:t>
            </w:r>
            <w:proofErr w:type="spellStart"/>
            <w:r>
              <w:t>Ижморское</w:t>
            </w:r>
            <w:proofErr w:type="spellEnd"/>
            <w:r>
              <w:t xml:space="preserve"> ЖКХ»;</w:t>
            </w:r>
          </w:p>
        </w:tc>
      </w:tr>
      <w:tr w:rsidR="00F8752F" w:rsidRPr="004D4157" w14:paraId="0C361C40" w14:textId="77777777" w:rsidTr="00322ADD">
        <w:trPr>
          <w:trHeight w:val="472"/>
        </w:trPr>
        <w:tc>
          <w:tcPr>
            <w:tcW w:w="2127" w:type="dxa"/>
            <w:shd w:val="clear" w:color="auto" w:fill="auto"/>
          </w:tcPr>
          <w:p w14:paraId="7C19B7BC" w14:textId="2BF1F1D3" w:rsidR="00F8752F" w:rsidRDefault="00F8752F" w:rsidP="00322ADD">
            <w:pPr>
              <w:tabs>
                <w:tab w:val="left" w:pos="5580"/>
                <w:tab w:val="left" w:pos="9639"/>
              </w:tabs>
              <w:ind w:right="31"/>
              <w:rPr>
                <w:b/>
              </w:rPr>
            </w:pPr>
            <w:proofErr w:type="spellStart"/>
            <w:r>
              <w:rPr>
                <w:b/>
              </w:rPr>
              <w:t>Шейкин</w:t>
            </w:r>
            <w:proofErr w:type="spellEnd"/>
            <w:r>
              <w:rPr>
                <w:b/>
              </w:rPr>
              <w:t xml:space="preserve"> А.А.</w:t>
            </w:r>
          </w:p>
        </w:tc>
        <w:tc>
          <w:tcPr>
            <w:tcW w:w="7654" w:type="dxa"/>
            <w:shd w:val="clear" w:color="auto" w:fill="auto"/>
          </w:tcPr>
          <w:p w14:paraId="01AAB032" w14:textId="0413E2DC" w:rsidR="00F8752F" w:rsidRDefault="00F8752F" w:rsidP="00244B2B">
            <w:pPr>
              <w:tabs>
                <w:tab w:val="left" w:pos="5580"/>
                <w:tab w:val="left" w:pos="9639"/>
              </w:tabs>
              <w:ind w:right="281"/>
              <w:jc w:val="both"/>
            </w:pPr>
            <w:r>
              <w:t xml:space="preserve">- заместитель главы </w:t>
            </w:r>
            <w:r w:rsidR="00345825">
              <w:t xml:space="preserve">по ЖК и ДХ </w:t>
            </w:r>
            <w:r>
              <w:t xml:space="preserve">администрации </w:t>
            </w:r>
            <w:proofErr w:type="spellStart"/>
            <w:r w:rsidR="00345825">
              <w:t>Ижморского</w:t>
            </w:r>
            <w:proofErr w:type="spellEnd"/>
            <w:r w:rsidR="00345825">
              <w:t xml:space="preserve"> муниципального района.</w:t>
            </w:r>
          </w:p>
        </w:tc>
      </w:tr>
    </w:tbl>
    <w:p w14:paraId="642B5198" w14:textId="77777777" w:rsidR="00CC4647" w:rsidRPr="004D4157" w:rsidRDefault="00CC4647" w:rsidP="00244B2B">
      <w:pPr>
        <w:tabs>
          <w:tab w:val="left" w:pos="5580"/>
          <w:tab w:val="left" w:pos="9639"/>
        </w:tabs>
        <w:ind w:right="281"/>
        <w:jc w:val="both"/>
        <w:rPr>
          <w:b/>
        </w:rPr>
      </w:pPr>
    </w:p>
    <w:p w14:paraId="6CE62954" w14:textId="3DDB679E" w:rsidR="007C5E20" w:rsidRDefault="007C5E20" w:rsidP="00244B2B">
      <w:pPr>
        <w:tabs>
          <w:tab w:val="left" w:pos="5580"/>
          <w:tab w:val="left" w:pos="9639"/>
        </w:tabs>
        <w:ind w:right="281"/>
        <w:jc w:val="both"/>
        <w:rPr>
          <w:b/>
        </w:rPr>
      </w:pPr>
      <w:r w:rsidRPr="003866BB">
        <w:rPr>
          <w:b/>
        </w:rPr>
        <w:t>Повестка дня:</w:t>
      </w:r>
    </w:p>
    <w:p w14:paraId="2522DFF5" w14:textId="45F67F63" w:rsidR="00CC6F86" w:rsidRDefault="00CC6F86" w:rsidP="00244B2B">
      <w:pPr>
        <w:tabs>
          <w:tab w:val="left" w:pos="5580"/>
          <w:tab w:val="left" w:pos="9639"/>
        </w:tabs>
        <w:ind w:right="281"/>
        <w:jc w:val="both"/>
        <w:rPr>
          <w:b/>
        </w:rPr>
      </w:pP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0"/>
        <w:gridCol w:w="8871"/>
      </w:tblGrid>
      <w:tr w:rsidR="00786C50" w:rsidRPr="00786C50" w14:paraId="3DABB5B0" w14:textId="77777777" w:rsidTr="00786C50">
        <w:trPr>
          <w:trHeight w:val="477"/>
          <w:jc w:val="center"/>
        </w:trPr>
        <w:tc>
          <w:tcPr>
            <w:tcW w:w="480" w:type="dxa"/>
            <w:vMerge w:val="restart"/>
            <w:shd w:val="clear" w:color="auto" w:fill="auto"/>
            <w:vAlign w:val="center"/>
          </w:tcPr>
          <w:p w14:paraId="6997D1B9" w14:textId="77777777" w:rsidR="00786C50" w:rsidRPr="00786C50" w:rsidRDefault="00786C50" w:rsidP="00786C50">
            <w:pPr>
              <w:jc w:val="center"/>
            </w:pPr>
            <w:r w:rsidRPr="00786C50">
              <w:t>№</w:t>
            </w:r>
          </w:p>
        </w:tc>
        <w:tc>
          <w:tcPr>
            <w:tcW w:w="8871" w:type="dxa"/>
            <w:vMerge w:val="restart"/>
            <w:shd w:val="clear" w:color="auto" w:fill="auto"/>
            <w:vAlign w:val="center"/>
          </w:tcPr>
          <w:p w14:paraId="00559E9F" w14:textId="77777777" w:rsidR="00786C50" w:rsidRPr="00786C50" w:rsidRDefault="00786C50" w:rsidP="00786C50">
            <w:pPr>
              <w:jc w:val="center"/>
            </w:pPr>
            <w:r w:rsidRPr="00786C50">
              <w:t>Вопрос</w:t>
            </w:r>
          </w:p>
        </w:tc>
      </w:tr>
      <w:tr w:rsidR="00786C50" w:rsidRPr="00786C50" w14:paraId="680CFF91" w14:textId="77777777" w:rsidTr="00786C50">
        <w:trPr>
          <w:trHeight w:val="276"/>
          <w:jc w:val="center"/>
        </w:trPr>
        <w:tc>
          <w:tcPr>
            <w:tcW w:w="480" w:type="dxa"/>
            <w:vMerge/>
            <w:shd w:val="clear" w:color="auto" w:fill="auto"/>
          </w:tcPr>
          <w:p w14:paraId="7F65FD05" w14:textId="77777777" w:rsidR="00786C50" w:rsidRPr="00786C50" w:rsidRDefault="00786C50" w:rsidP="00786C50">
            <w:pPr>
              <w:jc w:val="center"/>
            </w:pPr>
          </w:p>
        </w:tc>
        <w:tc>
          <w:tcPr>
            <w:tcW w:w="8871" w:type="dxa"/>
            <w:vMerge/>
            <w:shd w:val="clear" w:color="auto" w:fill="auto"/>
          </w:tcPr>
          <w:p w14:paraId="06A8B217" w14:textId="77777777" w:rsidR="00786C50" w:rsidRPr="00786C50" w:rsidRDefault="00786C50" w:rsidP="00786C50">
            <w:pPr>
              <w:jc w:val="center"/>
            </w:pPr>
          </w:p>
        </w:tc>
      </w:tr>
      <w:tr w:rsidR="00786C50" w:rsidRPr="00786C50" w14:paraId="54076C6C" w14:textId="77777777" w:rsidTr="00786C50">
        <w:trPr>
          <w:trHeight w:val="679"/>
          <w:jc w:val="center"/>
        </w:trPr>
        <w:tc>
          <w:tcPr>
            <w:tcW w:w="480" w:type="dxa"/>
            <w:shd w:val="clear" w:color="auto" w:fill="auto"/>
          </w:tcPr>
          <w:p w14:paraId="55B5593B" w14:textId="77777777" w:rsidR="00786C50" w:rsidRPr="00786C50" w:rsidRDefault="00786C50" w:rsidP="00786C50">
            <w:pPr>
              <w:jc w:val="center"/>
            </w:pPr>
            <w:r w:rsidRPr="00786C50">
              <w:t>1.</w:t>
            </w:r>
          </w:p>
        </w:tc>
        <w:tc>
          <w:tcPr>
            <w:tcW w:w="8871" w:type="dxa"/>
            <w:shd w:val="clear" w:color="auto" w:fill="auto"/>
          </w:tcPr>
          <w:p w14:paraId="292D1A6E" w14:textId="5D3CFA09" w:rsidR="00786C50" w:rsidRPr="00786C50" w:rsidRDefault="00F8752F" w:rsidP="00786C50">
            <w:pPr>
              <w:ind w:left="81" w:right="279" w:firstLine="426"/>
              <w:jc w:val="both"/>
            </w:pPr>
            <w:r w:rsidRPr="0048755D">
              <w:rPr>
                <w:bCs/>
                <w:color w:val="000000"/>
                <w:kern w:val="32"/>
              </w:rPr>
              <w:t>Об утверждении производственной программы в сфере холодного</w:t>
            </w:r>
            <w:r>
              <w:rPr>
                <w:bCs/>
                <w:color w:val="000000"/>
                <w:kern w:val="32"/>
              </w:rPr>
              <w:br/>
            </w:r>
            <w:r w:rsidRPr="0048755D">
              <w:rPr>
                <w:bCs/>
                <w:color w:val="000000"/>
                <w:kern w:val="32"/>
              </w:rPr>
              <w:t>водоснабжения питьевой водой, водоотведения и об установлении тарифов</w:t>
            </w:r>
            <w:r>
              <w:rPr>
                <w:bCs/>
                <w:color w:val="000000"/>
                <w:kern w:val="32"/>
              </w:rPr>
              <w:br/>
            </w:r>
            <w:r w:rsidRPr="0048755D">
              <w:rPr>
                <w:bCs/>
                <w:color w:val="000000"/>
                <w:kern w:val="32"/>
              </w:rPr>
              <w:t>на питьевую воду, водоотведение МУП «</w:t>
            </w:r>
            <w:proofErr w:type="spellStart"/>
            <w:r w:rsidRPr="0048755D">
              <w:rPr>
                <w:bCs/>
                <w:color w:val="000000"/>
                <w:kern w:val="32"/>
              </w:rPr>
              <w:t>Ижморское</w:t>
            </w:r>
            <w:proofErr w:type="spellEnd"/>
            <w:r w:rsidRPr="0048755D">
              <w:rPr>
                <w:bCs/>
                <w:color w:val="000000"/>
                <w:kern w:val="32"/>
              </w:rPr>
              <w:t xml:space="preserve"> </w:t>
            </w:r>
            <w:proofErr w:type="spellStart"/>
            <w:r w:rsidRPr="0048755D">
              <w:rPr>
                <w:bCs/>
                <w:color w:val="000000"/>
                <w:kern w:val="32"/>
              </w:rPr>
              <w:t>жилищно</w:t>
            </w:r>
            <w:proofErr w:type="spellEnd"/>
            <w:r w:rsidRPr="0048755D">
              <w:rPr>
                <w:bCs/>
                <w:color w:val="000000"/>
                <w:kern w:val="32"/>
              </w:rPr>
              <w:t xml:space="preserve"> – коммунальное хозяйство» </w:t>
            </w:r>
            <w:proofErr w:type="spellStart"/>
            <w:r w:rsidRPr="0048755D">
              <w:rPr>
                <w:bCs/>
                <w:color w:val="000000"/>
                <w:kern w:val="32"/>
              </w:rPr>
              <w:t>Ижморского</w:t>
            </w:r>
            <w:proofErr w:type="spellEnd"/>
            <w:r w:rsidRPr="0048755D">
              <w:rPr>
                <w:bCs/>
                <w:color w:val="000000"/>
                <w:kern w:val="32"/>
              </w:rPr>
              <w:t xml:space="preserve"> муниципального района (</w:t>
            </w:r>
            <w:proofErr w:type="spellStart"/>
            <w:r w:rsidRPr="0048755D">
              <w:rPr>
                <w:bCs/>
                <w:color w:val="000000"/>
                <w:kern w:val="32"/>
              </w:rPr>
              <w:t>Ижморский</w:t>
            </w:r>
            <w:proofErr w:type="spellEnd"/>
            <w:r w:rsidRPr="0048755D">
              <w:rPr>
                <w:bCs/>
                <w:color w:val="000000"/>
                <w:kern w:val="32"/>
              </w:rPr>
              <w:t xml:space="preserve"> муниципальный район)</w:t>
            </w:r>
          </w:p>
        </w:tc>
      </w:tr>
    </w:tbl>
    <w:p w14:paraId="54CC780C" w14:textId="77777777" w:rsidR="00A975DA" w:rsidRPr="008B4C7B" w:rsidRDefault="00A975DA" w:rsidP="00244B2B">
      <w:pPr>
        <w:tabs>
          <w:tab w:val="left" w:pos="5580"/>
          <w:tab w:val="left" w:pos="9639"/>
        </w:tabs>
        <w:ind w:right="281"/>
        <w:rPr>
          <w:color w:val="FF0000"/>
        </w:rPr>
      </w:pPr>
    </w:p>
    <w:p w14:paraId="34E82A76" w14:textId="254EDD6B" w:rsidR="00CC4647" w:rsidRDefault="00CC6F86" w:rsidP="00244B2B">
      <w:pPr>
        <w:tabs>
          <w:tab w:val="left" w:pos="5580"/>
          <w:tab w:val="left" w:pos="9639"/>
        </w:tabs>
        <w:ind w:right="281" w:firstLine="567"/>
        <w:jc w:val="both"/>
      </w:pPr>
      <w:bookmarkStart w:id="0" w:name="_Hlk490206666"/>
      <w:r w:rsidRPr="00345825">
        <w:rPr>
          <w:b/>
        </w:rPr>
        <w:t>Малюта Д.В.</w:t>
      </w:r>
      <w:r>
        <w:t xml:space="preserve"> </w:t>
      </w:r>
      <w:r w:rsidR="00970AB1" w:rsidRPr="00974CCE">
        <w:t>ознакомил присутствующих с повесткой дня</w:t>
      </w:r>
      <w:bookmarkEnd w:id="0"/>
      <w:r w:rsidR="00345825">
        <w:t xml:space="preserve"> и предоставил слово докладчику</w:t>
      </w:r>
      <w:r w:rsidR="003D426A">
        <w:t>.</w:t>
      </w:r>
    </w:p>
    <w:p w14:paraId="7B69CE49" w14:textId="251BB1E5" w:rsidR="00C72EC8" w:rsidRDefault="00C72EC8" w:rsidP="00244B2B">
      <w:pPr>
        <w:tabs>
          <w:tab w:val="left" w:pos="5580"/>
          <w:tab w:val="left" w:pos="9639"/>
        </w:tabs>
        <w:ind w:right="281" w:firstLine="567"/>
        <w:jc w:val="both"/>
      </w:pPr>
    </w:p>
    <w:p w14:paraId="32845CE8" w14:textId="30C4E8B9" w:rsidR="00C72EC8" w:rsidRDefault="00371054" w:rsidP="00244B2B">
      <w:pPr>
        <w:tabs>
          <w:tab w:val="left" w:pos="5580"/>
          <w:tab w:val="left" w:pos="9639"/>
        </w:tabs>
        <w:ind w:right="281" w:firstLine="567"/>
        <w:jc w:val="both"/>
        <w:rPr>
          <w:b/>
          <w:color w:val="000000"/>
        </w:rPr>
      </w:pPr>
      <w:r w:rsidRPr="00371054">
        <w:rPr>
          <w:b/>
        </w:rPr>
        <w:t xml:space="preserve">Рассмотрен вопрос </w:t>
      </w:r>
      <w:r w:rsidR="00345825">
        <w:rPr>
          <w:b/>
        </w:rPr>
        <w:t>«</w:t>
      </w:r>
      <w:r w:rsidR="00345825" w:rsidRPr="0048755D">
        <w:rPr>
          <w:bCs/>
          <w:color w:val="000000"/>
          <w:kern w:val="32"/>
        </w:rPr>
        <w:t>Об утверждении производственной программы в сфере холодного</w:t>
      </w:r>
      <w:r w:rsidR="00345825">
        <w:rPr>
          <w:bCs/>
          <w:color w:val="000000"/>
          <w:kern w:val="32"/>
        </w:rPr>
        <w:t xml:space="preserve"> </w:t>
      </w:r>
      <w:r w:rsidR="00345825" w:rsidRPr="0048755D">
        <w:rPr>
          <w:bCs/>
          <w:color w:val="000000"/>
          <w:kern w:val="32"/>
        </w:rPr>
        <w:t>водоснабжения питьевой водой, водоотведения и об установлении тарифов</w:t>
      </w:r>
      <w:r w:rsidR="00345825">
        <w:rPr>
          <w:bCs/>
          <w:color w:val="000000"/>
          <w:kern w:val="32"/>
        </w:rPr>
        <w:br/>
      </w:r>
      <w:r w:rsidR="00345825" w:rsidRPr="0048755D">
        <w:rPr>
          <w:bCs/>
          <w:color w:val="000000"/>
          <w:kern w:val="32"/>
        </w:rPr>
        <w:t xml:space="preserve">на питьевую воду, </w:t>
      </w:r>
      <w:proofErr w:type="gramStart"/>
      <w:r w:rsidR="00345825" w:rsidRPr="0048755D">
        <w:rPr>
          <w:bCs/>
          <w:color w:val="000000"/>
          <w:kern w:val="32"/>
        </w:rPr>
        <w:t>водоотведение  МУП</w:t>
      </w:r>
      <w:proofErr w:type="gramEnd"/>
      <w:r w:rsidR="00345825" w:rsidRPr="0048755D">
        <w:rPr>
          <w:bCs/>
          <w:color w:val="000000"/>
          <w:kern w:val="32"/>
        </w:rPr>
        <w:t xml:space="preserve"> «</w:t>
      </w:r>
      <w:proofErr w:type="spellStart"/>
      <w:r w:rsidR="00345825" w:rsidRPr="0048755D">
        <w:rPr>
          <w:bCs/>
          <w:color w:val="000000"/>
          <w:kern w:val="32"/>
        </w:rPr>
        <w:t>Ижморское</w:t>
      </w:r>
      <w:proofErr w:type="spellEnd"/>
      <w:r w:rsidR="00345825" w:rsidRPr="0048755D">
        <w:rPr>
          <w:bCs/>
          <w:color w:val="000000"/>
          <w:kern w:val="32"/>
        </w:rPr>
        <w:t xml:space="preserve"> </w:t>
      </w:r>
      <w:proofErr w:type="spellStart"/>
      <w:r w:rsidR="00345825" w:rsidRPr="0048755D">
        <w:rPr>
          <w:bCs/>
          <w:color w:val="000000"/>
          <w:kern w:val="32"/>
        </w:rPr>
        <w:t>жилищно</w:t>
      </w:r>
      <w:proofErr w:type="spellEnd"/>
      <w:r w:rsidR="00345825" w:rsidRPr="0048755D">
        <w:rPr>
          <w:bCs/>
          <w:color w:val="000000"/>
          <w:kern w:val="32"/>
        </w:rPr>
        <w:t xml:space="preserve"> – коммунальное хозяйство» </w:t>
      </w:r>
      <w:proofErr w:type="spellStart"/>
      <w:r w:rsidR="00345825" w:rsidRPr="0048755D">
        <w:rPr>
          <w:bCs/>
          <w:color w:val="000000"/>
          <w:kern w:val="32"/>
        </w:rPr>
        <w:t>Ижморского</w:t>
      </w:r>
      <w:proofErr w:type="spellEnd"/>
      <w:r w:rsidR="00345825" w:rsidRPr="0048755D">
        <w:rPr>
          <w:bCs/>
          <w:color w:val="000000"/>
          <w:kern w:val="32"/>
        </w:rPr>
        <w:t xml:space="preserve"> муниципального района (</w:t>
      </w:r>
      <w:proofErr w:type="spellStart"/>
      <w:r w:rsidR="00345825" w:rsidRPr="0048755D">
        <w:rPr>
          <w:bCs/>
          <w:color w:val="000000"/>
          <w:kern w:val="32"/>
        </w:rPr>
        <w:t>Ижморский</w:t>
      </w:r>
      <w:proofErr w:type="spellEnd"/>
      <w:r w:rsidR="00345825" w:rsidRPr="0048755D">
        <w:rPr>
          <w:bCs/>
          <w:color w:val="000000"/>
          <w:kern w:val="32"/>
        </w:rPr>
        <w:t xml:space="preserve"> муниципальный район)</w:t>
      </w:r>
      <w:r w:rsidR="00345825">
        <w:rPr>
          <w:bCs/>
          <w:color w:val="000000"/>
          <w:kern w:val="32"/>
        </w:rPr>
        <w:t>».</w:t>
      </w:r>
    </w:p>
    <w:p w14:paraId="5C351E03" w14:textId="7CCD516C" w:rsidR="00371054" w:rsidRDefault="00371054" w:rsidP="00244B2B">
      <w:pPr>
        <w:tabs>
          <w:tab w:val="left" w:pos="5580"/>
          <w:tab w:val="left" w:pos="9639"/>
        </w:tabs>
        <w:ind w:right="281" w:firstLine="567"/>
        <w:jc w:val="both"/>
        <w:rPr>
          <w:b/>
          <w:color w:val="000000"/>
        </w:rPr>
      </w:pPr>
    </w:p>
    <w:p w14:paraId="6290777E" w14:textId="28771265" w:rsidR="00371054" w:rsidRDefault="00371054" w:rsidP="00371054">
      <w:pPr>
        <w:tabs>
          <w:tab w:val="left" w:pos="1276"/>
        </w:tabs>
        <w:ind w:right="-2" w:firstLine="567"/>
        <w:jc w:val="both"/>
      </w:pPr>
      <w:r w:rsidRPr="006D7A81">
        <w:rPr>
          <w:bCs/>
          <w:kern w:val="32"/>
        </w:rPr>
        <w:t xml:space="preserve">Докладчик </w:t>
      </w:r>
      <w:r w:rsidR="00345825">
        <w:rPr>
          <w:b/>
          <w:bCs/>
          <w:kern w:val="32"/>
        </w:rPr>
        <w:t>Абраменко О.А.</w:t>
      </w:r>
      <w:r w:rsidRPr="006D7A81">
        <w:rPr>
          <w:bCs/>
          <w:kern w:val="32"/>
        </w:rPr>
        <w:t xml:space="preserve"> согласно экспертному заключению (приложение № </w:t>
      </w:r>
      <w:r>
        <w:rPr>
          <w:bCs/>
          <w:kern w:val="32"/>
        </w:rPr>
        <w:t>1</w:t>
      </w:r>
      <w:r w:rsidRPr="006D7A81">
        <w:rPr>
          <w:bCs/>
          <w:kern w:val="32"/>
        </w:rPr>
        <w:t xml:space="preserve"> к настоящему протоколу) предлагает</w:t>
      </w:r>
      <w:r>
        <w:t>:</w:t>
      </w:r>
    </w:p>
    <w:p w14:paraId="32002031" w14:textId="6FE289E8" w:rsidR="00345825" w:rsidRPr="00345825" w:rsidRDefault="00345825" w:rsidP="00345825">
      <w:pPr>
        <w:ind w:firstLine="709"/>
        <w:jc w:val="both"/>
        <w:rPr>
          <w:bCs/>
          <w:kern w:val="32"/>
        </w:rPr>
      </w:pPr>
      <w:r w:rsidRPr="00345825">
        <w:rPr>
          <w:bCs/>
          <w:kern w:val="32"/>
        </w:rPr>
        <w:t xml:space="preserve">1. Утвердить </w:t>
      </w:r>
      <w:bookmarkStart w:id="1" w:name="OLE_LINK1"/>
      <w:r w:rsidRPr="00345825">
        <w:rPr>
          <w:bCs/>
          <w:kern w:val="32"/>
        </w:rPr>
        <w:t>МУП «</w:t>
      </w:r>
      <w:proofErr w:type="spellStart"/>
      <w:r w:rsidRPr="00345825">
        <w:rPr>
          <w:bCs/>
          <w:kern w:val="32"/>
        </w:rPr>
        <w:t>Ижморское</w:t>
      </w:r>
      <w:proofErr w:type="spellEnd"/>
      <w:r w:rsidRPr="00345825">
        <w:rPr>
          <w:bCs/>
          <w:kern w:val="32"/>
        </w:rPr>
        <w:t xml:space="preserve"> </w:t>
      </w:r>
      <w:proofErr w:type="spellStart"/>
      <w:r w:rsidRPr="00345825">
        <w:rPr>
          <w:bCs/>
          <w:kern w:val="32"/>
        </w:rPr>
        <w:t>жилищно</w:t>
      </w:r>
      <w:proofErr w:type="spellEnd"/>
      <w:r w:rsidRPr="00345825">
        <w:rPr>
          <w:bCs/>
          <w:kern w:val="32"/>
        </w:rPr>
        <w:t xml:space="preserve"> – коммунальное хозяйство» </w:t>
      </w:r>
      <w:proofErr w:type="spellStart"/>
      <w:r w:rsidRPr="00345825">
        <w:rPr>
          <w:bCs/>
          <w:kern w:val="32"/>
        </w:rPr>
        <w:t>Ижморского</w:t>
      </w:r>
      <w:proofErr w:type="spellEnd"/>
      <w:r w:rsidRPr="00345825">
        <w:rPr>
          <w:bCs/>
          <w:kern w:val="32"/>
        </w:rPr>
        <w:t xml:space="preserve"> муниципального района (</w:t>
      </w:r>
      <w:proofErr w:type="spellStart"/>
      <w:r w:rsidRPr="00345825">
        <w:rPr>
          <w:bCs/>
          <w:kern w:val="32"/>
        </w:rPr>
        <w:t>Ижморский</w:t>
      </w:r>
      <w:proofErr w:type="spellEnd"/>
      <w:r w:rsidRPr="00345825">
        <w:rPr>
          <w:bCs/>
          <w:kern w:val="32"/>
        </w:rPr>
        <w:t xml:space="preserve"> муниципальный район)</w:t>
      </w:r>
      <w:bookmarkEnd w:id="1"/>
      <w:r w:rsidRPr="00345825">
        <w:rPr>
          <w:bCs/>
          <w:kern w:val="32"/>
        </w:rPr>
        <w:t xml:space="preserve">, ИНН 4246021336, производственную программу в сфере холодного водоснабжения питьевой водой, водоотведения на период с 15.04.2019 по 31.12.2019 согласно приложению № </w:t>
      </w:r>
      <w:r>
        <w:rPr>
          <w:bCs/>
          <w:kern w:val="32"/>
        </w:rPr>
        <w:t>2</w:t>
      </w:r>
      <w:r w:rsidRPr="00345825">
        <w:rPr>
          <w:bCs/>
          <w:kern w:val="32"/>
        </w:rPr>
        <w:t xml:space="preserve"> к настоящему протоколу. </w:t>
      </w:r>
    </w:p>
    <w:p w14:paraId="1755AFCF" w14:textId="77777777" w:rsidR="00345825" w:rsidRDefault="00345825" w:rsidP="00345825">
      <w:pPr>
        <w:tabs>
          <w:tab w:val="left" w:pos="1276"/>
        </w:tabs>
        <w:ind w:right="-2" w:firstLine="567"/>
        <w:jc w:val="both"/>
      </w:pPr>
      <w:r w:rsidRPr="00345825">
        <w:rPr>
          <w:bCs/>
          <w:kern w:val="32"/>
        </w:rPr>
        <w:t xml:space="preserve">2. </w:t>
      </w:r>
      <w:r w:rsidRPr="001B7FB7">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w:t>
      </w:r>
      <w:r>
        <w:rPr>
          <w:bCs/>
          <w:kern w:val="32"/>
        </w:rPr>
        <w:t>тарифов согласно приложению № 3</w:t>
      </w:r>
      <w:r w:rsidRPr="001B7FB7">
        <w:rPr>
          <w:bCs/>
          <w:kern w:val="32"/>
        </w:rPr>
        <w:t xml:space="preserve"> к настоящему протоколу;</w:t>
      </w:r>
    </w:p>
    <w:p w14:paraId="49DFBB29" w14:textId="58752A0F" w:rsidR="00345825" w:rsidRPr="00345825" w:rsidRDefault="00345825" w:rsidP="00345825">
      <w:pPr>
        <w:tabs>
          <w:tab w:val="left" w:pos="1276"/>
        </w:tabs>
        <w:ind w:right="-2" w:firstLine="567"/>
        <w:jc w:val="both"/>
      </w:pPr>
      <w:r>
        <w:t>3</w:t>
      </w:r>
      <w:r w:rsidRPr="00345825">
        <w:rPr>
          <w:bCs/>
          <w:kern w:val="32"/>
        </w:rPr>
        <w:t>. Установить МУП «</w:t>
      </w:r>
      <w:proofErr w:type="spellStart"/>
      <w:r w:rsidRPr="00345825">
        <w:rPr>
          <w:bCs/>
          <w:kern w:val="32"/>
        </w:rPr>
        <w:t>Ижморское</w:t>
      </w:r>
      <w:proofErr w:type="spellEnd"/>
      <w:r w:rsidRPr="00345825">
        <w:rPr>
          <w:bCs/>
          <w:kern w:val="32"/>
        </w:rPr>
        <w:t xml:space="preserve"> </w:t>
      </w:r>
      <w:proofErr w:type="spellStart"/>
      <w:r w:rsidRPr="00345825">
        <w:rPr>
          <w:bCs/>
          <w:kern w:val="32"/>
        </w:rPr>
        <w:t>жилищно</w:t>
      </w:r>
      <w:proofErr w:type="spellEnd"/>
      <w:r w:rsidRPr="00345825">
        <w:rPr>
          <w:bCs/>
          <w:kern w:val="32"/>
        </w:rPr>
        <w:t xml:space="preserve"> – коммунальное хозяйство» </w:t>
      </w:r>
      <w:proofErr w:type="spellStart"/>
      <w:r w:rsidRPr="00345825">
        <w:rPr>
          <w:bCs/>
          <w:kern w:val="32"/>
        </w:rPr>
        <w:t>Ижморского</w:t>
      </w:r>
      <w:proofErr w:type="spellEnd"/>
      <w:r w:rsidRPr="00345825">
        <w:rPr>
          <w:bCs/>
          <w:kern w:val="32"/>
        </w:rPr>
        <w:t xml:space="preserve"> муниципального района (</w:t>
      </w:r>
      <w:proofErr w:type="spellStart"/>
      <w:r w:rsidRPr="00345825">
        <w:rPr>
          <w:bCs/>
          <w:kern w:val="32"/>
        </w:rPr>
        <w:t>Ижморский</w:t>
      </w:r>
      <w:proofErr w:type="spellEnd"/>
      <w:r w:rsidRPr="00345825">
        <w:rPr>
          <w:bCs/>
          <w:kern w:val="32"/>
        </w:rPr>
        <w:t xml:space="preserve"> муниципальный район), ИНН 4246021336, </w:t>
      </w:r>
      <w:proofErr w:type="spellStart"/>
      <w:r w:rsidRPr="00345825">
        <w:rPr>
          <w:bCs/>
          <w:kern w:val="32"/>
        </w:rPr>
        <w:t>одноставочные</w:t>
      </w:r>
      <w:proofErr w:type="spellEnd"/>
      <w:r w:rsidRPr="00345825">
        <w:rPr>
          <w:bCs/>
          <w:kern w:val="32"/>
        </w:rPr>
        <w:t xml:space="preserve"> тарифы на питьевую воду, водоотведение, с применением метода экономически обоснованных расходов на период с 15.04.2019 по 31.12.2019 согласно приложению № </w:t>
      </w:r>
      <w:r>
        <w:rPr>
          <w:bCs/>
          <w:kern w:val="32"/>
        </w:rPr>
        <w:t>4</w:t>
      </w:r>
      <w:r w:rsidRPr="00345825">
        <w:rPr>
          <w:bCs/>
          <w:kern w:val="32"/>
        </w:rPr>
        <w:t xml:space="preserve"> к настоящему </w:t>
      </w:r>
      <w:r>
        <w:rPr>
          <w:bCs/>
          <w:kern w:val="32"/>
        </w:rPr>
        <w:t>протоколу</w:t>
      </w:r>
      <w:r w:rsidRPr="00345825">
        <w:rPr>
          <w:bCs/>
          <w:kern w:val="32"/>
        </w:rPr>
        <w:t xml:space="preserve">.  </w:t>
      </w:r>
    </w:p>
    <w:p w14:paraId="7010AAB6" w14:textId="4A720CE4" w:rsidR="00371054" w:rsidRDefault="00371054" w:rsidP="00345825">
      <w:pPr>
        <w:tabs>
          <w:tab w:val="left" w:pos="1276"/>
        </w:tabs>
        <w:ind w:right="-2"/>
        <w:jc w:val="both"/>
      </w:pPr>
    </w:p>
    <w:p w14:paraId="0983FF2D" w14:textId="77777777" w:rsidR="00371054" w:rsidRPr="001B7FB7" w:rsidRDefault="00371054" w:rsidP="00371054">
      <w:pPr>
        <w:ind w:firstLine="567"/>
        <w:jc w:val="both"/>
        <w:rPr>
          <w:bCs/>
          <w:kern w:val="32"/>
        </w:rPr>
      </w:pPr>
      <w:bookmarkStart w:id="2" w:name="_Hlk5893458"/>
      <w:r w:rsidRPr="001B7FB7">
        <w:t>Рассмотрев представленные материалы, Правление региональной энергетической комиссии Кемеровской области</w:t>
      </w:r>
    </w:p>
    <w:bookmarkEnd w:id="2"/>
    <w:p w14:paraId="27E115B9" w14:textId="77777777" w:rsidR="00371054" w:rsidRPr="00E17B99" w:rsidRDefault="00371054" w:rsidP="00371054">
      <w:pPr>
        <w:ind w:firstLine="567"/>
        <w:jc w:val="both"/>
        <w:rPr>
          <w:b/>
        </w:rPr>
      </w:pPr>
    </w:p>
    <w:p w14:paraId="010B32C7" w14:textId="77777777" w:rsidR="00371054" w:rsidRDefault="00371054" w:rsidP="00371054">
      <w:pPr>
        <w:ind w:firstLine="567"/>
        <w:jc w:val="both"/>
        <w:rPr>
          <w:b/>
        </w:rPr>
      </w:pPr>
      <w:r>
        <w:rPr>
          <w:b/>
        </w:rPr>
        <w:t>ПОСТАНОВ</w:t>
      </w:r>
      <w:r w:rsidRPr="00E17B99">
        <w:rPr>
          <w:b/>
        </w:rPr>
        <w:t>ИЛО:</w:t>
      </w:r>
    </w:p>
    <w:p w14:paraId="25A7A43B" w14:textId="77777777" w:rsidR="00371054" w:rsidRDefault="00371054" w:rsidP="00371054">
      <w:pPr>
        <w:ind w:firstLine="567"/>
        <w:jc w:val="both"/>
      </w:pPr>
    </w:p>
    <w:p w14:paraId="2B543E28" w14:textId="77777777" w:rsidR="00371054" w:rsidRPr="006254B6" w:rsidRDefault="00371054" w:rsidP="00371054">
      <w:pPr>
        <w:ind w:firstLine="567"/>
        <w:jc w:val="both"/>
      </w:pPr>
      <w:r>
        <w:t>Согласиться с предложением докладчика.</w:t>
      </w:r>
    </w:p>
    <w:p w14:paraId="59E157E3" w14:textId="77777777" w:rsidR="00371054" w:rsidRDefault="00371054" w:rsidP="00371054">
      <w:pPr>
        <w:ind w:firstLine="567"/>
        <w:jc w:val="both"/>
        <w:rPr>
          <w:b/>
        </w:rPr>
      </w:pPr>
    </w:p>
    <w:p w14:paraId="34F58F5F" w14:textId="45A29106" w:rsidR="00371054" w:rsidRDefault="00371054" w:rsidP="00371054">
      <w:pPr>
        <w:ind w:firstLine="567"/>
        <w:jc w:val="both"/>
        <w:rPr>
          <w:b/>
        </w:rPr>
      </w:pPr>
      <w:r w:rsidRPr="00E17B99">
        <w:rPr>
          <w:b/>
        </w:rPr>
        <w:t>Голосовали «ЗА» – единогласно.</w:t>
      </w:r>
    </w:p>
    <w:p w14:paraId="6694FE8F" w14:textId="7CF69EA5" w:rsidR="00244B2B" w:rsidRDefault="00244B2B" w:rsidP="00345825">
      <w:pPr>
        <w:tabs>
          <w:tab w:val="left" w:pos="5580"/>
          <w:tab w:val="left" w:pos="9214"/>
          <w:tab w:val="left" w:pos="9356"/>
          <w:tab w:val="left" w:pos="9639"/>
        </w:tabs>
        <w:autoSpaceDE w:val="0"/>
        <w:autoSpaceDN w:val="0"/>
        <w:adjustRightInd w:val="0"/>
        <w:ind w:right="281"/>
        <w:jc w:val="both"/>
      </w:pPr>
    </w:p>
    <w:p w14:paraId="259DC0F7" w14:textId="79A89B70" w:rsidR="00F461F3" w:rsidRDefault="007139FE" w:rsidP="00244B2B">
      <w:pPr>
        <w:tabs>
          <w:tab w:val="left" w:pos="5580"/>
          <w:tab w:val="left" w:pos="9639"/>
        </w:tabs>
        <w:ind w:right="281" w:firstLine="567"/>
        <w:jc w:val="both"/>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14:paraId="54601F28" w14:textId="21DB5A2B" w:rsidR="00322ADD" w:rsidRDefault="00322ADD" w:rsidP="00244B2B">
      <w:pPr>
        <w:tabs>
          <w:tab w:val="left" w:pos="5580"/>
          <w:tab w:val="left" w:pos="9639"/>
        </w:tabs>
        <w:ind w:right="281" w:firstLine="567"/>
        <w:jc w:val="both"/>
      </w:pPr>
    </w:p>
    <w:p w14:paraId="771ED97E" w14:textId="77777777" w:rsidR="00345825" w:rsidRDefault="00345825" w:rsidP="00244B2B">
      <w:pPr>
        <w:tabs>
          <w:tab w:val="left" w:pos="5580"/>
          <w:tab w:val="left" w:pos="9639"/>
        </w:tabs>
        <w:ind w:right="281" w:firstLine="567"/>
        <w:jc w:val="both"/>
      </w:pPr>
    </w:p>
    <w:p w14:paraId="16B4C249" w14:textId="29A953C1" w:rsidR="00322ADD" w:rsidRPr="00FB66A4" w:rsidRDefault="00322ADD" w:rsidP="00244B2B">
      <w:pPr>
        <w:tabs>
          <w:tab w:val="left" w:pos="5580"/>
          <w:tab w:val="left" w:pos="9639"/>
        </w:tabs>
        <w:ind w:right="281" w:firstLine="567"/>
        <w:jc w:val="both"/>
        <w:rPr>
          <w:bCs/>
          <w:kern w:val="32"/>
        </w:rPr>
      </w:pPr>
      <w:r>
        <w:t>____________________О.А. Чурсина</w:t>
      </w:r>
    </w:p>
    <w:p w14:paraId="3000915C" w14:textId="77777777" w:rsidR="002B17F4" w:rsidRDefault="002B17F4" w:rsidP="00244B2B">
      <w:pPr>
        <w:tabs>
          <w:tab w:val="left" w:pos="5580"/>
          <w:tab w:val="left" w:pos="9639"/>
        </w:tabs>
        <w:ind w:right="281" w:firstLine="709"/>
        <w:jc w:val="both"/>
        <w:rPr>
          <w:bCs/>
          <w:kern w:val="32"/>
        </w:rPr>
      </w:pPr>
    </w:p>
    <w:p w14:paraId="20D530CB" w14:textId="77777777" w:rsidR="009D1593" w:rsidRPr="00D5286A" w:rsidRDefault="009D1593" w:rsidP="00244B2B">
      <w:pPr>
        <w:tabs>
          <w:tab w:val="left" w:pos="5580"/>
          <w:tab w:val="left" w:pos="9639"/>
        </w:tabs>
        <w:ind w:right="281" w:firstLine="709"/>
        <w:jc w:val="both"/>
        <w:rPr>
          <w:bCs/>
          <w:kern w:val="32"/>
        </w:rPr>
      </w:pPr>
    </w:p>
    <w:p w14:paraId="2DBDA254" w14:textId="77777777" w:rsidR="00807F94" w:rsidRPr="00D5286A" w:rsidRDefault="00807F94" w:rsidP="00244B2B">
      <w:pPr>
        <w:tabs>
          <w:tab w:val="left" w:pos="5580"/>
          <w:tab w:val="left" w:pos="9639"/>
        </w:tabs>
        <w:ind w:right="281" w:firstLine="567"/>
        <w:jc w:val="both"/>
      </w:pPr>
      <w:r w:rsidRPr="00D5286A">
        <w:t>_____________________</w:t>
      </w:r>
      <w:r w:rsidR="00D05116">
        <w:t>П.Г. Незнанов</w:t>
      </w:r>
    </w:p>
    <w:p w14:paraId="5F094E66" w14:textId="77777777" w:rsidR="002B17F4" w:rsidRDefault="002B17F4" w:rsidP="00244B2B">
      <w:pPr>
        <w:tabs>
          <w:tab w:val="left" w:pos="5580"/>
          <w:tab w:val="left" w:pos="9639"/>
        </w:tabs>
        <w:ind w:right="281"/>
        <w:jc w:val="both"/>
      </w:pPr>
    </w:p>
    <w:p w14:paraId="03118FC0" w14:textId="77777777" w:rsidR="009D1593" w:rsidRDefault="009D1593" w:rsidP="00244B2B">
      <w:pPr>
        <w:tabs>
          <w:tab w:val="left" w:pos="5580"/>
          <w:tab w:val="left" w:pos="9639"/>
        </w:tabs>
        <w:ind w:right="281"/>
      </w:pPr>
    </w:p>
    <w:p w14:paraId="53C4736B" w14:textId="5FFEEC20" w:rsidR="009D1593" w:rsidRDefault="009D1593" w:rsidP="00244B2B">
      <w:pPr>
        <w:tabs>
          <w:tab w:val="left" w:pos="5580"/>
          <w:tab w:val="left" w:pos="9639"/>
        </w:tabs>
        <w:ind w:right="281" w:firstLine="567"/>
        <w:jc w:val="both"/>
      </w:pPr>
      <w:r w:rsidRPr="00D5286A">
        <w:t>_____________________</w:t>
      </w:r>
      <w:r>
        <w:t>Э.Б. Гусельщиков</w:t>
      </w:r>
    </w:p>
    <w:p w14:paraId="51B57FBC" w14:textId="3AF22FA8" w:rsidR="00322ADD" w:rsidRDefault="00322ADD" w:rsidP="00244B2B">
      <w:pPr>
        <w:tabs>
          <w:tab w:val="left" w:pos="5580"/>
          <w:tab w:val="left" w:pos="9639"/>
        </w:tabs>
        <w:ind w:right="281" w:firstLine="567"/>
        <w:jc w:val="both"/>
      </w:pPr>
    </w:p>
    <w:p w14:paraId="328CB255" w14:textId="77777777" w:rsidR="009D1593" w:rsidRPr="00D5286A" w:rsidRDefault="009D1593" w:rsidP="00244B2B">
      <w:pPr>
        <w:tabs>
          <w:tab w:val="left" w:pos="5580"/>
          <w:tab w:val="left" w:pos="9639"/>
        </w:tabs>
        <w:ind w:right="281" w:firstLine="567"/>
        <w:jc w:val="both"/>
      </w:pPr>
    </w:p>
    <w:p w14:paraId="5AA224EB" w14:textId="77777777" w:rsidR="009D1593" w:rsidRPr="00D5286A" w:rsidRDefault="009D1593" w:rsidP="00244B2B">
      <w:pPr>
        <w:tabs>
          <w:tab w:val="left" w:pos="5580"/>
          <w:tab w:val="left" w:pos="9639"/>
        </w:tabs>
        <w:ind w:right="281" w:firstLine="567"/>
      </w:pPr>
    </w:p>
    <w:p w14:paraId="196F3480" w14:textId="3D09534C" w:rsidR="001C7D68" w:rsidRDefault="000F3683" w:rsidP="00244B2B">
      <w:pPr>
        <w:tabs>
          <w:tab w:val="left" w:pos="5580"/>
          <w:tab w:val="left" w:pos="9639"/>
        </w:tabs>
        <w:ind w:right="281" w:firstLine="567"/>
        <w:sectPr w:rsidR="001C7D68" w:rsidSect="00345825">
          <w:headerReference w:type="default" r:id="rId8"/>
          <w:footerReference w:type="even" r:id="rId9"/>
          <w:footerReference w:type="default" r:id="rId10"/>
          <w:headerReference w:type="first" r:id="rId11"/>
          <w:pgSz w:w="11906" w:h="16838"/>
          <w:pgMar w:top="426" w:right="849" w:bottom="993" w:left="1276" w:header="709" w:footer="709" w:gutter="0"/>
          <w:cols w:space="708"/>
          <w:titlePg/>
          <w:docGrid w:linePitch="360"/>
        </w:sectPr>
      </w:pPr>
      <w:r w:rsidRPr="00D5286A">
        <w:t xml:space="preserve">Секретарь заседания: ____________________ </w:t>
      </w:r>
      <w:r w:rsidR="00185AC6">
        <w:t>Иванова Т.Н</w:t>
      </w:r>
      <w:r w:rsidR="00371054">
        <w:t>.</w:t>
      </w:r>
    </w:p>
    <w:p w14:paraId="5A3DBFE8" w14:textId="2AE653AC" w:rsidR="001C7D68" w:rsidRDefault="003D426A" w:rsidP="00244B2B">
      <w:pPr>
        <w:tabs>
          <w:tab w:val="left" w:pos="5580"/>
          <w:tab w:val="left" w:pos="9639"/>
        </w:tabs>
        <w:ind w:right="281" w:firstLine="5245"/>
      </w:pPr>
      <w:bookmarkStart w:id="3" w:name="_Hlk5893795"/>
      <w:r>
        <w:lastRenderedPageBreak/>
        <w:t xml:space="preserve">Приложение № 1 к протоколу № </w:t>
      </w:r>
      <w:r w:rsidR="00F37CE7">
        <w:t>2</w:t>
      </w:r>
      <w:r w:rsidR="00185AC6">
        <w:t>1</w:t>
      </w:r>
    </w:p>
    <w:p w14:paraId="0DF803F9" w14:textId="77777777" w:rsidR="00517394" w:rsidRDefault="001C7D68" w:rsidP="00244B2B">
      <w:pPr>
        <w:tabs>
          <w:tab w:val="left" w:pos="5580"/>
          <w:tab w:val="left" w:pos="9639"/>
        </w:tabs>
        <w:ind w:right="281" w:firstLine="5245"/>
      </w:pPr>
      <w:r>
        <w:t>заседания правления региональной</w:t>
      </w:r>
    </w:p>
    <w:p w14:paraId="7EBD0F04" w14:textId="77777777" w:rsidR="001C7D68" w:rsidRDefault="001C7D68" w:rsidP="00244B2B">
      <w:pPr>
        <w:tabs>
          <w:tab w:val="left" w:pos="5580"/>
          <w:tab w:val="left" w:pos="9639"/>
        </w:tabs>
        <w:ind w:right="281" w:firstLine="5245"/>
      </w:pPr>
      <w:r>
        <w:t>энергетической комиссии</w:t>
      </w:r>
    </w:p>
    <w:p w14:paraId="35F6090F" w14:textId="22861897" w:rsidR="001C7D68" w:rsidRDefault="001C7D68" w:rsidP="00244B2B">
      <w:pPr>
        <w:tabs>
          <w:tab w:val="left" w:pos="5580"/>
          <w:tab w:val="left" w:pos="9639"/>
        </w:tabs>
        <w:ind w:right="281" w:firstLine="5245"/>
      </w:pPr>
      <w:r>
        <w:t xml:space="preserve">Кемеровской области от </w:t>
      </w:r>
      <w:r w:rsidR="00185AC6">
        <w:t>11</w:t>
      </w:r>
      <w:r w:rsidR="00F37CE7">
        <w:t>.04</w:t>
      </w:r>
      <w:r>
        <w:t>.2019</w:t>
      </w:r>
    </w:p>
    <w:bookmarkEnd w:id="3"/>
    <w:p w14:paraId="0312646B" w14:textId="73A31C68" w:rsidR="00F37CE7" w:rsidRDefault="00F37CE7" w:rsidP="00244B2B">
      <w:pPr>
        <w:tabs>
          <w:tab w:val="left" w:pos="5580"/>
          <w:tab w:val="left" w:pos="9639"/>
        </w:tabs>
        <w:ind w:right="281" w:firstLine="5245"/>
      </w:pPr>
    </w:p>
    <w:p w14:paraId="333AE492" w14:textId="77777777" w:rsidR="00185AC6" w:rsidRPr="00185AC6" w:rsidRDefault="00185AC6" w:rsidP="00185AC6">
      <w:pPr>
        <w:keepNext/>
        <w:jc w:val="center"/>
        <w:outlineLvl w:val="0"/>
        <w:rPr>
          <w:b/>
          <w:iCs/>
          <w:sz w:val="28"/>
          <w:szCs w:val="28"/>
        </w:rPr>
      </w:pPr>
      <w:bookmarkStart w:id="4" w:name="_Hlt483802884"/>
      <w:r w:rsidRPr="00185AC6">
        <w:rPr>
          <w:b/>
          <w:iCs/>
          <w:sz w:val="28"/>
          <w:szCs w:val="28"/>
        </w:rPr>
        <w:t>Экспертное заключение</w:t>
      </w:r>
    </w:p>
    <w:p w14:paraId="755F8CC7" w14:textId="77777777" w:rsidR="00185AC6" w:rsidRPr="00185AC6" w:rsidRDefault="00185AC6" w:rsidP="00185AC6">
      <w:pPr>
        <w:keepNext/>
        <w:jc w:val="center"/>
        <w:outlineLvl w:val="0"/>
        <w:rPr>
          <w:b/>
          <w:iCs/>
          <w:sz w:val="28"/>
          <w:szCs w:val="28"/>
        </w:rPr>
      </w:pPr>
      <w:r w:rsidRPr="00185AC6">
        <w:rPr>
          <w:b/>
          <w:iCs/>
          <w:sz w:val="28"/>
          <w:szCs w:val="28"/>
        </w:rPr>
        <w:t>региональной энергетической комиссии Кемеровской области</w:t>
      </w:r>
    </w:p>
    <w:bookmarkEnd w:id="4"/>
    <w:p w14:paraId="6DA8A307" w14:textId="77777777" w:rsidR="00185AC6" w:rsidRPr="00185AC6" w:rsidRDefault="00185AC6" w:rsidP="00185AC6">
      <w:pPr>
        <w:jc w:val="center"/>
        <w:rPr>
          <w:b/>
          <w:bCs/>
          <w:kern w:val="32"/>
          <w:sz w:val="28"/>
          <w:szCs w:val="28"/>
          <w:lang w:eastAsia="en-US"/>
        </w:rPr>
      </w:pPr>
      <w:r w:rsidRPr="00185AC6">
        <w:rPr>
          <w:color w:val="000000"/>
          <w:sz w:val="28"/>
          <w:szCs w:val="28"/>
        </w:rPr>
        <w:t>по материалам, представленным</w:t>
      </w:r>
      <w:r w:rsidRPr="00185AC6">
        <w:rPr>
          <w:b/>
          <w:color w:val="000000"/>
          <w:sz w:val="28"/>
          <w:szCs w:val="28"/>
        </w:rPr>
        <w:t xml:space="preserve"> </w:t>
      </w:r>
      <w:r w:rsidRPr="00185AC6">
        <w:rPr>
          <w:b/>
          <w:bCs/>
          <w:kern w:val="32"/>
          <w:sz w:val="28"/>
          <w:szCs w:val="28"/>
          <w:lang w:eastAsia="en-US"/>
        </w:rPr>
        <w:t>МУП «</w:t>
      </w:r>
      <w:proofErr w:type="spellStart"/>
      <w:r w:rsidRPr="00185AC6">
        <w:rPr>
          <w:b/>
          <w:bCs/>
          <w:kern w:val="32"/>
          <w:sz w:val="28"/>
          <w:szCs w:val="28"/>
          <w:lang w:eastAsia="en-US"/>
        </w:rPr>
        <w:t>Ижморское</w:t>
      </w:r>
      <w:proofErr w:type="spellEnd"/>
      <w:r w:rsidRPr="00185AC6">
        <w:rPr>
          <w:b/>
          <w:bCs/>
          <w:kern w:val="32"/>
          <w:sz w:val="28"/>
          <w:szCs w:val="28"/>
          <w:lang w:eastAsia="en-US"/>
        </w:rPr>
        <w:t xml:space="preserve"> ЖКХ» </w:t>
      </w:r>
    </w:p>
    <w:p w14:paraId="798343BE" w14:textId="77777777" w:rsidR="00185AC6" w:rsidRPr="00185AC6" w:rsidRDefault="00185AC6" w:rsidP="00185AC6">
      <w:pPr>
        <w:jc w:val="center"/>
        <w:rPr>
          <w:color w:val="000000"/>
          <w:sz w:val="28"/>
          <w:szCs w:val="28"/>
        </w:rPr>
      </w:pPr>
      <w:r w:rsidRPr="00185AC6">
        <w:rPr>
          <w:b/>
          <w:bCs/>
          <w:kern w:val="32"/>
          <w:sz w:val="28"/>
          <w:szCs w:val="28"/>
          <w:lang w:eastAsia="en-US"/>
        </w:rPr>
        <w:t xml:space="preserve">(р. </w:t>
      </w:r>
      <w:proofErr w:type="spellStart"/>
      <w:r w:rsidRPr="00185AC6">
        <w:rPr>
          <w:b/>
          <w:bCs/>
          <w:kern w:val="32"/>
          <w:sz w:val="28"/>
          <w:szCs w:val="28"/>
          <w:lang w:eastAsia="en-US"/>
        </w:rPr>
        <w:t>Ижморский</w:t>
      </w:r>
      <w:proofErr w:type="spellEnd"/>
      <w:r w:rsidRPr="00185AC6">
        <w:rPr>
          <w:b/>
          <w:bCs/>
          <w:kern w:val="32"/>
          <w:sz w:val="28"/>
          <w:szCs w:val="28"/>
          <w:lang w:eastAsia="en-US"/>
        </w:rPr>
        <w:t>)</w:t>
      </w:r>
      <w:r w:rsidRPr="00185AC6">
        <w:rPr>
          <w:color w:val="000000"/>
          <w:sz w:val="28"/>
          <w:szCs w:val="28"/>
        </w:rPr>
        <w:t xml:space="preserve">, для установления тарифов на питьевую воду, водоотведение реализуемые на потребительском рынке, на период </w:t>
      </w:r>
    </w:p>
    <w:p w14:paraId="3BCAC822" w14:textId="77777777" w:rsidR="00185AC6" w:rsidRPr="00185AC6" w:rsidRDefault="00185AC6" w:rsidP="00185AC6">
      <w:pPr>
        <w:jc w:val="center"/>
        <w:rPr>
          <w:color w:val="000000"/>
          <w:sz w:val="28"/>
          <w:szCs w:val="28"/>
        </w:rPr>
      </w:pPr>
      <w:r w:rsidRPr="00185AC6">
        <w:rPr>
          <w:color w:val="000000"/>
          <w:sz w:val="28"/>
          <w:szCs w:val="28"/>
        </w:rPr>
        <w:t>с 01.05.2019 по 31.12.2019</w:t>
      </w:r>
    </w:p>
    <w:p w14:paraId="7B611017" w14:textId="77777777" w:rsidR="00185AC6" w:rsidRPr="00185AC6" w:rsidRDefault="00185AC6" w:rsidP="00185AC6">
      <w:pPr>
        <w:widowControl w:val="0"/>
        <w:autoSpaceDE w:val="0"/>
        <w:autoSpaceDN w:val="0"/>
        <w:adjustRightInd w:val="0"/>
        <w:ind w:firstLine="709"/>
        <w:jc w:val="both"/>
      </w:pPr>
    </w:p>
    <w:p w14:paraId="55B330E0" w14:textId="77777777" w:rsidR="00185AC6" w:rsidRPr="00185AC6" w:rsidRDefault="00185AC6" w:rsidP="00185AC6">
      <w:pPr>
        <w:widowControl w:val="0"/>
        <w:autoSpaceDE w:val="0"/>
        <w:autoSpaceDN w:val="0"/>
        <w:adjustRightInd w:val="0"/>
        <w:ind w:firstLine="709"/>
        <w:jc w:val="both"/>
        <w:rPr>
          <w:sz w:val="28"/>
          <w:szCs w:val="28"/>
        </w:rPr>
      </w:pPr>
      <w:r w:rsidRPr="00185AC6">
        <w:rPr>
          <w:sz w:val="28"/>
          <w:szCs w:val="28"/>
        </w:rPr>
        <w:t>Ведущий консультант отдела региональной энергетической комиссии Кемеровской области (далее – специалист), рассмотрев представленные организацией предложения по установлению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5666D837" w14:textId="77777777" w:rsidR="00185AC6" w:rsidRPr="00185AC6" w:rsidRDefault="00185AC6" w:rsidP="00185AC6">
      <w:pPr>
        <w:widowControl w:val="0"/>
        <w:autoSpaceDE w:val="0"/>
        <w:autoSpaceDN w:val="0"/>
        <w:adjustRightInd w:val="0"/>
        <w:ind w:firstLine="709"/>
        <w:jc w:val="center"/>
        <w:rPr>
          <w:b/>
          <w:sz w:val="32"/>
          <w:szCs w:val="32"/>
          <w:u w:val="single"/>
        </w:rPr>
      </w:pPr>
      <w:r w:rsidRPr="00185AC6">
        <w:rPr>
          <w:b/>
          <w:sz w:val="32"/>
          <w:szCs w:val="32"/>
          <w:u w:val="single"/>
        </w:rPr>
        <w:t>Общая характеристика организации</w:t>
      </w:r>
    </w:p>
    <w:p w14:paraId="4281A3D3" w14:textId="77777777" w:rsidR="00185AC6" w:rsidRPr="00185AC6" w:rsidRDefault="00185AC6" w:rsidP="00185AC6">
      <w:pPr>
        <w:ind w:firstLine="709"/>
        <w:jc w:val="both"/>
        <w:rPr>
          <w:color w:val="000000"/>
          <w:sz w:val="28"/>
          <w:szCs w:val="28"/>
        </w:rPr>
      </w:pPr>
      <w:r w:rsidRPr="00185AC6">
        <w:rPr>
          <w:color w:val="000000"/>
          <w:sz w:val="28"/>
          <w:szCs w:val="28"/>
        </w:rPr>
        <w:t>МУП «</w:t>
      </w:r>
      <w:proofErr w:type="spellStart"/>
      <w:r w:rsidRPr="00185AC6">
        <w:rPr>
          <w:color w:val="000000"/>
          <w:sz w:val="28"/>
          <w:szCs w:val="28"/>
        </w:rPr>
        <w:t>Ижморское</w:t>
      </w:r>
      <w:proofErr w:type="spellEnd"/>
      <w:r w:rsidRPr="00185AC6">
        <w:rPr>
          <w:color w:val="000000"/>
          <w:sz w:val="28"/>
          <w:szCs w:val="28"/>
        </w:rPr>
        <w:t xml:space="preserve"> ЖКХ» создано постановлением администрации </w:t>
      </w:r>
      <w:proofErr w:type="spellStart"/>
      <w:r w:rsidRPr="00185AC6">
        <w:rPr>
          <w:color w:val="000000"/>
          <w:sz w:val="28"/>
          <w:szCs w:val="28"/>
        </w:rPr>
        <w:t>Ижморского</w:t>
      </w:r>
      <w:proofErr w:type="spellEnd"/>
      <w:r w:rsidRPr="00185AC6">
        <w:rPr>
          <w:color w:val="000000"/>
          <w:sz w:val="28"/>
          <w:szCs w:val="28"/>
        </w:rPr>
        <w:t xml:space="preserve"> района» от 29.05.2017 № 439-п «О создании муниципального </w:t>
      </w:r>
      <w:r w:rsidRPr="00185AC6">
        <w:rPr>
          <w:i/>
          <w:color w:val="000000"/>
          <w:sz w:val="28"/>
          <w:szCs w:val="28"/>
        </w:rPr>
        <w:t>казенного</w:t>
      </w:r>
      <w:r w:rsidRPr="00185AC6">
        <w:rPr>
          <w:color w:val="000000"/>
          <w:sz w:val="28"/>
          <w:szCs w:val="28"/>
        </w:rPr>
        <w:t xml:space="preserve"> предприятия «</w:t>
      </w:r>
      <w:proofErr w:type="spellStart"/>
      <w:r w:rsidRPr="00185AC6">
        <w:rPr>
          <w:color w:val="000000"/>
          <w:sz w:val="28"/>
          <w:szCs w:val="28"/>
        </w:rPr>
        <w:t>Ижморское</w:t>
      </w:r>
      <w:proofErr w:type="spellEnd"/>
      <w:r w:rsidRPr="00185AC6">
        <w:rPr>
          <w:color w:val="000000"/>
          <w:sz w:val="28"/>
          <w:szCs w:val="28"/>
        </w:rPr>
        <w:t xml:space="preserve"> </w:t>
      </w:r>
      <w:proofErr w:type="spellStart"/>
      <w:r w:rsidRPr="00185AC6">
        <w:rPr>
          <w:color w:val="000000"/>
          <w:sz w:val="28"/>
          <w:szCs w:val="28"/>
        </w:rPr>
        <w:t>жилищно</w:t>
      </w:r>
      <w:proofErr w:type="spellEnd"/>
      <w:r w:rsidRPr="00185AC6">
        <w:rPr>
          <w:color w:val="000000"/>
          <w:sz w:val="28"/>
          <w:szCs w:val="28"/>
        </w:rPr>
        <w:t xml:space="preserve"> – коммунальное хозяйство». Постановлением администрации </w:t>
      </w:r>
      <w:proofErr w:type="spellStart"/>
      <w:r w:rsidRPr="00185AC6">
        <w:rPr>
          <w:color w:val="000000"/>
          <w:sz w:val="28"/>
          <w:szCs w:val="28"/>
        </w:rPr>
        <w:t>Ижморского</w:t>
      </w:r>
      <w:proofErr w:type="spellEnd"/>
      <w:r w:rsidRPr="00185AC6">
        <w:rPr>
          <w:color w:val="000000"/>
          <w:sz w:val="28"/>
          <w:szCs w:val="28"/>
        </w:rPr>
        <w:t xml:space="preserve"> муниципального района от 26.10.2018 № 605-п организация переименована в муниципальное </w:t>
      </w:r>
      <w:r w:rsidRPr="00185AC6">
        <w:rPr>
          <w:i/>
          <w:color w:val="000000"/>
          <w:sz w:val="28"/>
          <w:szCs w:val="28"/>
        </w:rPr>
        <w:t xml:space="preserve">унитарное </w:t>
      </w:r>
      <w:r w:rsidRPr="00185AC6">
        <w:rPr>
          <w:color w:val="000000"/>
          <w:sz w:val="28"/>
          <w:szCs w:val="28"/>
        </w:rPr>
        <w:t>предприятие «</w:t>
      </w:r>
      <w:proofErr w:type="spellStart"/>
      <w:r w:rsidRPr="00185AC6">
        <w:rPr>
          <w:color w:val="000000"/>
          <w:sz w:val="28"/>
          <w:szCs w:val="28"/>
        </w:rPr>
        <w:t>Ижморское</w:t>
      </w:r>
      <w:proofErr w:type="spellEnd"/>
      <w:r w:rsidRPr="00185AC6">
        <w:rPr>
          <w:color w:val="000000"/>
          <w:sz w:val="28"/>
          <w:szCs w:val="28"/>
        </w:rPr>
        <w:t xml:space="preserve"> </w:t>
      </w:r>
      <w:proofErr w:type="spellStart"/>
      <w:r w:rsidRPr="00185AC6">
        <w:rPr>
          <w:color w:val="000000"/>
          <w:sz w:val="28"/>
          <w:szCs w:val="28"/>
        </w:rPr>
        <w:t>жилищно</w:t>
      </w:r>
      <w:proofErr w:type="spellEnd"/>
      <w:r w:rsidRPr="00185AC6">
        <w:rPr>
          <w:color w:val="000000"/>
          <w:sz w:val="28"/>
          <w:szCs w:val="28"/>
        </w:rPr>
        <w:t xml:space="preserve"> – коммунальное хозяйство».</w:t>
      </w:r>
    </w:p>
    <w:p w14:paraId="0276BA6F" w14:textId="77777777" w:rsidR="00185AC6" w:rsidRPr="00185AC6" w:rsidRDefault="00185AC6" w:rsidP="00185AC6">
      <w:pPr>
        <w:ind w:firstLine="709"/>
        <w:jc w:val="both"/>
        <w:rPr>
          <w:color w:val="000000"/>
          <w:sz w:val="28"/>
          <w:szCs w:val="28"/>
        </w:rPr>
      </w:pPr>
      <w:r w:rsidRPr="00185AC6">
        <w:rPr>
          <w:color w:val="000000"/>
          <w:sz w:val="28"/>
          <w:szCs w:val="28"/>
        </w:rPr>
        <w:t xml:space="preserve">Организация эксплуатирует объекты </w:t>
      </w:r>
      <w:proofErr w:type="spellStart"/>
      <w:r w:rsidRPr="00185AC6">
        <w:rPr>
          <w:color w:val="000000"/>
          <w:sz w:val="28"/>
          <w:szCs w:val="28"/>
        </w:rPr>
        <w:t>водопроводно</w:t>
      </w:r>
      <w:proofErr w:type="spellEnd"/>
      <w:r w:rsidRPr="00185AC6">
        <w:rPr>
          <w:color w:val="000000"/>
          <w:sz w:val="28"/>
          <w:szCs w:val="28"/>
        </w:rPr>
        <w:t xml:space="preserve"> – канализационного хозяйства на основании договора о передаче МУП «</w:t>
      </w:r>
      <w:proofErr w:type="spellStart"/>
      <w:r w:rsidRPr="00185AC6">
        <w:rPr>
          <w:color w:val="000000"/>
          <w:sz w:val="28"/>
          <w:szCs w:val="28"/>
        </w:rPr>
        <w:t>Ижморское</w:t>
      </w:r>
      <w:proofErr w:type="spellEnd"/>
      <w:r w:rsidRPr="00185AC6">
        <w:rPr>
          <w:color w:val="000000"/>
          <w:sz w:val="28"/>
          <w:szCs w:val="28"/>
        </w:rPr>
        <w:t xml:space="preserve"> ЖКХ» муниципального имущества в хозяйственное ведение от 01.03.2019 № б/н. Срок действия настоящего договора определен условиями договора на период </w:t>
      </w:r>
      <w:r w:rsidRPr="00185AC6">
        <w:rPr>
          <w:b/>
          <w:color w:val="000000"/>
          <w:sz w:val="28"/>
          <w:szCs w:val="28"/>
        </w:rPr>
        <w:t>с 01.03.2019 по 31.12.2019</w:t>
      </w:r>
      <w:r w:rsidRPr="00185AC6">
        <w:rPr>
          <w:color w:val="000000"/>
          <w:sz w:val="28"/>
          <w:szCs w:val="28"/>
        </w:rPr>
        <w:t>.</w:t>
      </w:r>
    </w:p>
    <w:p w14:paraId="1FDAF391" w14:textId="77777777" w:rsidR="00185AC6" w:rsidRPr="00185AC6" w:rsidRDefault="00185AC6" w:rsidP="00185AC6">
      <w:pPr>
        <w:ind w:firstLine="709"/>
        <w:jc w:val="both"/>
        <w:rPr>
          <w:color w:val="000000"/>
          <w:sz w:val="28"/>
          <w:szCs w:val="28"/>
        </w:rPr>
      </w:pPr>
      <w:r w:rsidRPr="00185AC6">
        <w:rPr>
          <w:color w:val="000000"/>
          <w:sz w:val="28"/>
          <w:szCs w:val="28"/>
        </w:rPr>
        <w:t>Согласно предоставленной организацией информации, в хозяйственном ведении находится 106,4 км водопроводных сетей, 23 башни «</w:t>
      </w:r>
      <w:proofErr w:type="spellStart"/>
      <w:r w:rsidRPr="00185AC6">
        <w:rPr>
          <w:color w:val="000000"/>
          <w:sz w:val="28"/>
          <w:szCs w:val="28"/>
        </w:rPr>
        <w:t>Рожновского</w:t>
      </w:r>
      <w:proofErr w:type="spellEnd"/>
      <w:r w:rsidRPr="00185AC6">
        <w:rPr>
          <w:color w:val="000000"/>
          <w:sz w:val="28"/>
          <w:szCs w:val="28"/>
        </w:rPr>
        <w:t>», 29 скважин, 198 водоразборных колонок, 4 резервуара чистой воды в том числе:</w:t>
      </w:r>
    </w:p>
    <w:p w14:paraId="2DBEC0D8" w14:textId="77777777" w:rsidR="00185AC6" w:rsidRPr="00185AC6" w:rsidRDefault="00185AC6" w:rsidP="008023FE">
      <w:pPr>
        <w:widowControl w:val="0"/>
        <w:numPr>
          <w:ilvl w:val="0"/>
          <w:numId w:val="10"/>
        </w:numPr>
        <w:autoSpaceDE w:val="0"/>
        <w:autoSpaceDN w:val="0"/>
        <w:adjustRightInd w:val="0"/>
        <w:contextualSpacing/>
        <w:jc w:val="both"/>
        <w:rPr>
          <w:color w:val="000000"/>
          <w:sz w:val="28"/>
          <w:szCs w:val="28"/>
          <w:lang w:eastAsia="en-US"/>
        </w:rPr>
      </w:pPr>
      <w:proofErr w:type="spellStart"/>
      <w:r w:rsidRPr="00185AC6">
        <w:rPr>
          <w:b/>
          <w:color w:val="000000"/>
          <w:sz w:val="28"/>
          <w:szCs w:val="28"/>
          <w:lang w:eastAsia="en-US"/>
        </w:rPr>
        <w:t>пгт</w:t>
      </w:r>
      <w:proofErr w:type="spellEnd"/>
      <w:r w:rsidRPr="00185AC6">
        <w:rPr>
          <w:b/>
          <w:color w:val="000000"/>
          <w:sz w:val="28"/>
          <w:szCs w:val="28"/>
          <w:lang w:eastAsia="en-US"/>
        </w:rPr>
        <w:t xml:space="preserve">. </w:t>
      </w:r>
      <w:proofErr w:type="spellStart"/>
      <w:r w:rsidRPr="00185AC6">
        <w:rPr>
          <w:b/>
          <w:color w:val="000000"/>
          <w:sz w:val="28"/>
          <w:szCs w:val="28"/>
          <w:lang w:eastAsia="en-US"/>
        </w:rPr>
        <w:t>Ижморский</w:t>
      </w:r>
      <w:proofErr w:type="spellEnd"/>
      <w:r w:rsidRPr="00185AC6">
        <w:rPr>
          <w:color w:val="000000"/>
          <w:sz w:val="28"/>
          <w:szCs w:val="28"/>
          <w:lang w:eastAsia="en-US"/>
        </w:rPr>
        <w:t xml:space="preserve"> – 4 резервуара: 2 шт. по 200м3 на станции 1-го подъема, 2 шт. по 500 м3 на станции 2-го подъема; 111 водоразборных колонок ВНБ, 4 скважины в поселке, 3 скважины на станции 1 -го подъема, 4 башни «</w:t>
      </w:r>
      <w:proofErr w:type="spellStart"/>
      <w:r w:rsidRPr="00185AC6">
        <w:rPr>
          <w:color w:val="000000"/>
          <w:sz w:val="28"/>
          <w:szCs w:val="28"/>
          <w:lang w:eastAsia="en-US"/>
        </w:rPr>
        <w:t>Рожневского</w:t>
      </w:r>
      <w:proofErr w:type="spellEnd"/>
      <w:r w:rsidRPr="00185AC6">
        <w:rPr>
          <w:color w:val="000000"/>
          <w:sz w:val="28"/>
          <w:szCs w:val="28"/>
          <w:lang w:eastAsia="en-US"/>
        </w:rPr>
        <w:t>».</w:t>
      </w:r>
    </w:p>
    <w:p w14:paraId="09F8EDAC" w14:textId="77777777" w:rsidR="00185AC6" w:rsidRPr="00185AC6" w:rsidRDefault="00185AC6" w:rsidP="008023FE">
      <w:pPr>
        <w:widowControl w:val="0"/>
        <w:numPr>
          <w:ilvl w:val="0"/>
          <w:numId w:val="10"/>
        </w:numPr>
        <w:autoSpaceDE w:val="0"/>
        <w:autoSpaceDN w:val="0"/>
        <w:adjustRightInd w:val="0"/>
        <w:contextualSpacing/>
        <w:jc w:val="both"/>
        <w:rPr>
          <w:b/>
          <w:color w:val="000000"/>
          <w:sz w:val="28"/>
          <w:szCs w:val="28"/>
          <w:lang w:eastAsia="en-US"/>
        </w:rPr>
      </w:pPr>
      <w:r w:rsidRPr="00185AC6">
        <w:rPr>
          <w:b/>
          <w:color w:val="000000"/>
          <w:sz w:val="28"/>
          <w:szCs w:val="28"/>
          <w:lang w:eastAsia="en-US"/>
        </w:rPr>
        <w:t xml:space="preserve">Троицкое сельское поселение – </w:t>
      </w:r>
      <w:r w:rsidRPr="00185AC6">
        <w:rPr>
          <w:color w:val="000000"/>
          <w:sz w:val="28"/>
          <w:szCs w:val="28"/>
          <w:lang w:eastAsia="en-US"/>
        </w:rPr>
        <w:t>6 скважин, 6 башен «</w:t>
      </w:r>
      <w:proofErr w:type="spellStart"/>
      <w:r w:rsidRPr="00185AC6">
        <w:rPr>
          <w:color w:val="000000"/>
          <w:sz w:val="28"/>
          <w:szCs w:val="28"/>
          <w:lang w:eastAsia="en-US"/>
        </w:rPr>
        <w:t>Рожновского</w:t>
      </w:r>
      <w:proofErr w:type="spellEnd"/>
      <w:r w:rsidRPr="00185AC6">
        <w:rPr>
          <w:color w:val="000000"/>
          <w:sz w:val="28"/>
          <w:szCs w:val="28"/>
          <w:lang w:eastAsia="en-US"/>
        </w:rPr>
        <w:t>», 17 водоразборных колонок.</w:t>
      </w:r>
    </w:p>
    <w:p w14:paraId="2DC292BD" w14:textId="77777777" w:rsidR="00185AC6" w:rsidRPr="00185AC6" w:rsidRDefault="00185AC6" w:rsidP="008023FE">
      <w:pPr>
        <w:widowControl w:val="0"/>
        <w:numPr>
          <w:ilvl w:val="0"/>
          <w:numId w:val="10"/>
        </w:numPr>
        <w:autoSpaceDE w:val="0"/>
        <w:autoSpaceDN w:val="0"/>
        <w:adjustRightInd w:val="0"/>
        <w:contextualSpacing/>
        <w:jc w:val="both"/>
        <w:rPr>
          <w:b/>
          <w:color w:val="000000"/>
          <w:sz w:val="28"/>
          <w:szCs w:val="28"/>
          <w:lang w:eastAsia="en-US"/>
        </w:rPr>
      </w:pPr>
      <w:proofErr w:type="spellStart"/>
      <w:r w:rsidRPr="00185AC6">
        <w:rPr>
          <w:b/>
          <w:color w:val="000000"/>
          <w:sz w:val="28"/>
          <w:szCs w:val="28"/>
          <w:lang w:eastAsia="en-US"/>
        </w:rPr>
        <w:t>Колыонское</w:t>
      </w:r>
      <w:proofErr w:type="spellEnd"/>
      <w:r w:rsidRPr="00185AC6">
        <w:rPr>
          <w:b/>
          <w:color w:val="000000"/>
          <w:sz w:val="28"/>
          <w:szCs w:val="28"/>
          <w:lang w:eastAsia="en-US"/>
        </w:rPr>
        <w:t xml:space="preserve"> сельское поселение – </w:t>
      </w:r>
      <w:r w:rsidRPr="00185AC6">
        <w:rPr>
          <w:color w:val="000000"/>
          <w:sz w:val="28"/>
          <w:szCs w:val="28"/>
          <w:lang w:eastAsia="en-US"/>
        </w:rPr>
        <w:t>7 скважин, 6 башен «</w:t>
      </w:r>
      <w:proofErr w:type="spellStart"/>
      <w:r w:rsidRPr="00185AC6">
        <w:rPr>
          <w:color w:val="000000"/>
          <w:sz w:val="28"/>
          <w:szCs w:val="28"/>
          <w:lang w:eastAsia="en-US"/>
        </w:rPr>
        <w:t>Рожновского</w:t>
      </w:r>
      <w:proofErr w:type="spellEnd"/>
      <w:r w:rsidRPr="00185AC6">
        <w:rPr>
          <w:color w:val="000000"/>
          <w:sz w:val="28"/>
          <w:szCs w:val="28"/>
          <w:lang w:eastAsia="en-US"/>
        </w:rPr>
        <w:t>», 16 водоразборных колонок.</w:t>
      </w:r>
    </w:p>
    <w:p w14:paraId="1C84196E" w14:textId="77777777" w:rsidR="00185AC6" w:rsidRPr="00185AC6" w:rsidRDefault="00185AC6" w:rsidP="008023FE">
      <w:pPr>
        <w:widowControl w:val="0"/>
        <w:numPr>
          <w:ilvl w:val="0"/>
          <w:numId w:val="10"/>
        </w:numPr>
        <w:autoSpaceDE w:val="0"/>
        <w:autoSpaceDN w:val="0"/>
        <w:adjustRightInd w:val="0"/>
        <w:contextualSpacing/>
        <w:jc w:val="both"/>
        <w:rPr>
          <w:b/>
          <w:color w:val="000000"/>
          <w:sz w:val="28"/>
          <w:szCs w:val="28"/>
          <w:lang w:eastAsia="en-US"/>
        </w:rPr>
      </w:pPr>
      <w:proofErr w:type="spellStart"/>
      <w:r w:rsidRPr="00185AC6">
        <w:rPr>
          <w:b/>
          <w:color w:val="000000"/>
          <w:sz w:val="28"/>
          <w:szCs w:val="28"/>
          <w:lang w:eastAsia="en-US"/>
        </w:rPr>
        <w:t>Святославское</w:t>
      </w:r>
      <w:proofErr w:type="spellEnd"/>
      <w:r w:rsidRPr="00185AC6">
        <w:rPr>
          <w:b/>
          <w:color w:val="000000"/>
          <w:sz w:val="28"/>
          <w:szCs w:val="28"/>
          <w:lang w:eastAsia="en-US"/>
        </w:rPr>
        <w:t xml:space="preserve"> сельское поселение – </w:t>
      </w:r>
      <w:r w:rsidRPr="00185AC6">
        <w:rPr>
          <w:color w:val="000000"/>
          <w:sz w:val="28"/>
          <w:szCs w:val="28"/>
          <w:lang w:eastAsia="en-US"/>
        </w:rPr>
        <w:t>7 скважин, 8 башен «</w:t>
      </w:r>
      <w:proofErr w:type="spellStart"/>
      <w:r w:rsidRPr="00185AC6">
        <w:rPr>
          <w:color w:val="000000"/>
          <w:sz w:val="28"/>
          <w:szCs w:val="28"/>
          <w:lang w:eastAsia="en-US"/>
        </w:rPr>
        <w:t>Рожновского</w:t>
      </w:r>
      <w:proofErr w:type="spellEnd"/>
      <w:r w:rsidRPr="00185AC6">
        <w:rPr>
          <w:color w:val="000000"/>
          <w:sz w:val="28"/>
          <w:szCs w:val="28"/>
          <w:lang w:eastAsia="en-US"/>
        </w:rPr>
        <w:t>», 54 водоразборные колонки.</w:t>
      </w:r>
    </w:p>
    <w:p w14:paraId="12D0505A" w14:textId="77777777" w:rsidR="00185AC6" w:rsidRPr="00185AC6" w:rsidRDefault="00185AC6" w:rsidP="00185AC6">
      <w:pPr>
        <w:ind w:firstLine="709"/>
        <w:jc w:val="both"/>
        <w:rPr>
          <w:color w:val="000000"/>
          <w:sz w:val="28"/>
          <w:szCs w:val="28"/>
        </w:rPr>
      </w:pPr>
      <w:r w:rsidRPr="00185AC6">
        <w:rPr>
          <w:color w:val="000000"/>
          <w:sz w:val="28"/>
          <w:szCs w:val="28"/>
        </w:rPr>
        <w:t xml:space="preserve">Вода в </w:t>
      </w:r>
      <w:proofErr w:type="spellStart"/>
      <w:r w:rsidRPr="00185AC6">
        <w:rPr>
          <w:color w:val="000000"/>
          <w:sz w:val="28"/>
          <w:szCs w:val="28"/>
        </w:rPr>
        <w:t>пгт</w:t>
      </w:r>
      <w:proofErr w:type="spellEnd"/>
      <w:r w:rsidRPr="00185AC6">
        <w:rPr>
          <w:color w:val="000000"/>
          <w:sz w:val="28"/>
          <w:szCs w:val="28"/>
        </w:rPr>
        <w:t xml:space="preserve">. </w:t>
      </w:r>
      <w:proofErr w:type="spellStart"/>
      <w:r w:rsidRPr="00185AC6">
        <w:rPr>
          <w:color w:val="000000"/>
          <w:sz w:val="28"/>
          <w:szCs w:val="28"/>
        </w:rPr>
        <w:t>Ижморский</w:t>
      </w:r>
      <w:proofErr w:type="spellEnd"/>
      <w:r w:rsidRPr="00185AC6">
        <w:rPr>
          <w:color w:val="000000"/>
          <w:sz w:val="28"/>
          <w:szCs w:val="28"/>
        </w:rPr>
        <w:t xml:space="preserve"> подается насосами со станции 1 – </w:t>
      </w:r>
      <w:proofErr w:type="spellStart"/>
      <w:r w:rsidRPr="00185AC6">
        <w:rPr>
          <w:color w:val="000000"/>
          <w:sz w:val="28"/>
          <w:szCs w:val="28"/>
        </w:rPr>
        <w:t>го</w:t>
      </w:r>
      <w:proofErr w:type="spellEnd"/>
      <w:r w:rsidRPr="00185AC6">
        <w:rPr>
          <w:color w:val="000000"/>
          <w:sz w:val="28"/>
          <w:szCs w:val="28"/>
        </w:rPr>
        <w:t xml:space="preserve"> подъема, где поднимается 3 насосами артезианских скважин, и после предварительной очистки также насосами подается на станцию 2-го подъема. Кроме того, в </w:t>
      </w:r>
      <w:proofErr w:type="spellStart"/>
      <w:r w:rsidRPr="00185AC6">
        <w:rPr>
          <w:color w:val="000000"/>
          <w:sz w:val="28"/>
          <w:szCs w:val="28"/>
        </w:rPr>
        <w:t>пгт</w:t>
      </w:r>
      <w:proofErr w:type="spellEnd"/>
      <w:r w:rsidRPr="00185AC6">
        <w:rPr>
          <w:color w:val="000000"/>
          <w:sz w:val="28"/>
          <w:szCs w:val="28"/>
        </w:rPr>
        <w:t xml:space="preserve">. </w:t>
      </w:r>
      <w:proofErr w:type="spellStart"/>
      <w:r w:rsidRPr="00185AC6">
        <w:rPr>
          <w:color w:val="000000"/>
          <w:sz w:val="28"/>
          <w:szCs w:val="28"/>
        </w:rPr>
        <w:t>Ижморский</w:t>
      </w:r>
      <w:proofErr w:type="spellEnd"/>
      <w:r w:rsidRPr="00185AC6">
        <w:rPr>
          <w:color w:val="000000"/>
          <w:sz w:val="28"/>
          <w:szCs w:val="28"/>
        </w:rPr>
        <w:t xml:space="preserve"> </w:t>
      </w:r>
      <w:r w:rsidRPr="00185AC6">
        <w:rPr>
          <w:color w:val="000000"/>
          <w:sz w:val="28"/>
          <w:szCs w:val="28"/>
        </w:rPr>
        <w:lastRenderedPageBreak/>
        <w:t>имеется еще 4 скважины с башнями «</w:t>
      </w:r>
      <w:proofErr w:type="spellStart"/>
      <w:r w:rsidRPr="00185AC6">
        <w:rPr>
          <w:color w:val="000000"/>
          <w:sz w:val="28"/>
          <w:szCs w:val="28"/>
        </w:rPr>
        <w:t>Рожновского</w:t>
      </w:r>
      <w:proofErr w:type="spellEnd"/>
      <w:r w:rsidRPr="00185AC6">
        <w:rPr>
          <w:color w:val="000000"/>
          <w:sz w:val="28"/>
          <w:szCs w:val="28"/>
        </w:rPr>
        <w:t>», откуда вода самотеком подается в водопроводные сети. Все водопроводные сети по поселку закольцованы, поэтому давление в водопроводных сетях одинаково.</w:t>
      </w:r>
    </w:p>
    <w:p w14:paraId="5CA759CC" w14:textId="77777777" w:rsidR="00185AC6" w:rsidRPr="00185AC6" w:rsidRDefault="00185AC6" w:rsidP="00185AC6">
      <w:pPr>
        <w:ind w:firstLine="709"/>
        <w:jc w:val="both"/>
        <w:rPr>
          <w:color w:val="000000"/>
          <w:sz w:val="28"/>
          <w:szCs w:val="28"/>
        </w:rPr>
      </w:pPr>
      <w:r w:rsidRPr="00185AC6">
        <w:rPr>
          <w:color w:val="000000"/>
          <w:sz w:val="28"/>
          <w:szCs w:val="28"/>
        </w:rPr>
        <w:t xml:space="preserve">Производственный цикл подачи воды по Троицкому, </w:t>
      </w:r>
      <w:proofErr w:type="spellStart"/>
      <w:r w:rsidRPr="00185AC6">
        <w:rPr>
          <w:color w:val="000000"/>
          <w:sz w:val="28"/>
          <w:szCs w:val="28"/>
        </w:rPr>
        <w:t>Колыонскому</w:t>
      </w:r>
      <w:proofErr w:type="spellEnd"/>
      <w:r w:rsidRPr="00185AC6">
        <w:rPr>
          <w:color w:val="000000"/>
          <w:sz w:val="28"/>
          <w:szCs w:val="28"/>
        </w:rPr>
        <w:t xml:space="preserve"> и </w:t>
      </w:r>
      <w:proofErr w:type="spellStart"/>
      <w:r w:rsidRPr="00185AC6">
        <w:rPr>
          <w:color w:val="000000"/>
          <w:sz w:val="28"/>
          <w:szCs w:val="28"/>
        </w:rPr>
        <w:t>Святославскому</w:t>
      </w:r>
      <w:proofErr w:type="spellEnd"/>
      <w:r w:rsidRPr="00185AC6">
        <w:rPr>
          <w:color w:val="000000"/>
          <w:sz w:val="28"/>
          <w:szCs w:val="28"/>
        </w:rPr>
        <w:t xml:space="preserve"> поселениям одинаков: подача воды глубинными насосами из скважин в башню «</w:t>
      </w:r>
      <w:proofErr w:type="spellStart"/>
      <w:r w:rsidRPr="00185AC6">
        <w:rPr>
          <w:color w:val="000000"/>
          <w:sz w:val="28"/>
          <w:szCs w:val="28"/>
        </w:rPr>
        <w:t>Рожновского</w:t>
      </w:r>
      <w:proofErr w:type="spellEnd"/>
      <w:r w:rsidRPr="00185AC6">
        <w:rPr>
          <w:color w:val="000000"/>
          <w:sz w:val="28"/>
          <w:szCs w:val="28"/>
        </w:rPr>
        <w:t>», далее самотеком по уличным трубопроводам.</w:t>
      </w:r>
    </w:p>
    <w:p w14:paraId="1B2CBD6E" w14:textId="77777777" w:rsidR="00185AC6" w:rsidRPr="00185AC6" w:rsidRDefault="00185AC6" w:rsidP="00185AC6">
      <w:pPr>
        <w:ind w:firstLine="709"/>
        <w:jc w:val="both"/>
        <w:rPr>
          <w:color w:val="000000"/>
          <w:sz w:val="28"/>
          <w:szCs w:val="28"/>
        </w:rPr>
      </w:pPr>
      <w:r w:rsidRPr="00185AC6">
        <w:rPr>
          <w:color w:val="000000"/>
          <w:sz w:val="28"/>
          <w:szCs w:val="28"/>
        </w:rPr>
        <w:t xml:space="preserve">В </w:t>
      </w:r>
      <w:proofErr w:type="spellStart"/>
      <w:r w:rsidRPr="00185AC6">
        <w:rPr>
          <w:color w:val="000000"/>
          <w:sz w:val="28"/>
          <w:szCs w:val="28"/>
        </w:rPr>
        <w:t>пгт</w:t>
      </w:r>
      <w:proofErr w:type="spellEnd"/>
      <w:r w:rsidRPr="00185AC6">
        <w:rPr>
          <w:color w:val="000000"/>
          <w:sz w:val="28"/>
          <w:szCs w:val="28"/>
        </w:rPr>
        <w:t xml:space="preserve">. </w:t>
      </w:r>
      <w:proofErr w:type="spellStart"/>
      <w:r w:rsidRPr="00185AC6">
        <w:rPr>
          <w:color w:val="000000"/>
          <w:sz w:val="28"/>
          <w:szCs w:val="28"/>
        </w:rPr>
        <w:t>Ижморский</w:t>
      </w:r>
      <w:proofErr w:type="spellEnd"/>
      <w:r w:rsidRPr="00185AC6">
        <w:rPr>
          <w:color w:val="000000"/>
          <w:sz w:val="28"/>
          <w:szCs w:val="28"/>
        </w:rPr>
        <w:t xml:space="preserve"> очистные сооружения отсутствуют. Сброс осуществляется на рельеф. Протяженность сетей водоотведения: внутриквартальная – 2 км диаметром 100 мм, главный коллектор – 1,6 км, диаметром 300 мм. </w:t>
      </w:r>
    </w:p>
    <w:p w14:paraId="1E6BE208" w14:textId="77777777" w:rsidR="00185AC6" w:rsidRPr="00185AC6" w:rsidRDefault="00185AC6" w:rsidP="00185AC6">
      <w:pPr>
        <w:ind w:firstLine="709"/>
        <w:jc w:val="both"/>
        <w:rPr>
          <w:color w:val="000000"/>
          <w:sz w:val="28"/>
          <w:szCs w:val="28"/>
        </w:rPr>
      </w:pPr>
      <w:r w:rsidRPr="00185AC6">
        <w:rPr>
          <w:color w:val="000000"/>
          <w:sz w:val="28"/>
          <w:szCs w:val="28"/>
        </w:rPr>
        <w:t>Одним из способов устранения засорения является размыв с помощью поливочной машины или с помощью троса – это на внутриквартальных трубопроводах диаметром 100 мм. На главном коллекторе размыв засоров производится с помощью пожарных рукавов под давлением.</w:t>
      </w:r>
    </w:p>
    <w:p w14:paraId="2BCB01CF" w14:textId="77777777" w:rsidR="00185AC6" w:rsidRPr="00185AC6" w:rsidRDefault="00185AC6" w:rsidP="00185AC6">
      <w:pPr>
        <w:ind w:firstLine="709"/>
        <w:jc w:val="both"/>
        <w:rPr>
          <w:color w:val="000000"/>
          <w:sz w:val="28"/>
          <w:szCs w:val="28"/>
        </w:rPr>
      </w:pPr>
      <w:r w:rsidRPr="00185AC6">
        <w:rPr>
          <w:color w:val="000000"/>
          <w:sz w:val="28"/>
          <w:szCs w:val="28"/>
        </w:rPr>
        <w:t xml:space="preserve"> </w:t>
      </w:r>
    </w:p>
    <w:p w14:paraId="26111ED1" w14:textId="77777777" w:rsidR="00185AC6" w:rsidRPr="00185AC6" w:rsidRDefault="00185AC6" w:rsidP="00185AC6">
      <w:pPr>
        <w:widowControl w:val="0"/>
        <w:autoSpaceDE w:val="0"/>
        <w:autoSpaceDN w:val="0"/>
        <w:adjustRightInd w:val="0"/>
        <w:ind w:firstLine="709"/>
        <w:jc w:val="center"/>
        <w:rPr>
          <w:b/>
          <w:sz w:val="32"/>
          <w:szCs w:val="32"/>
          <w:u w:val="single"/>
        </w:rPr>
      </w:pPr>
      <w:r w:rsidRPr="00185AC6">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79D80FBD" w14:textId="77777777" w:rsidR="00185AC6" w:rsidRPr="00185AC6" w:rsidRDefault="00185AC6" w:rsidP="00185AC6">
      <w:pPr>
        <w:widowControl w:val="0"/>
        <w:autoSpaceDE w:val="0"/>
        <w:autoSpaceDN w:val="0"/>
        <w:adjustRightInd w:val="0"/>
        <w:ind w:firstLine="709"/>
        <w:jc w:val="center"/>
        <w:rPr>
          <w:b/>
          <w:sz w:val="32"/>
          <w:szCs w:val="32"/>
          <w:u w:val="single"/>
        </w:rPr>
      </w:pPr>
    </w:p>
    <w:p w14:paraId="70E0C15D" w14:textId="77777777" w:rsidR="00185AC6" w:rsidRPr="00185AC6" w:rsidRDefault="00185AC6" w:rsidP="00185AC6">
      <w:pPr>
        <w:widowControl w:val="0"/>
        <w:autoSpaceDE w:val="0"/>
        <w:autoSpaceDN w:val="0"/>
        <w:adjustRightInd w:val="0"/>
        <w:ind w:firstLine="709"/>
        <w:jc w:val="both"/>
        <w:rPr>
          <w:sz w:val="28"/>
          <w:szCs w:val="28"/>
        </w:rPr>
      </w:pPr>
      <w:r w:rsidRPr="00185AC6">
        <w:rPr>
          <w:sz w:val="28"/>
          <w:szCs w:val="28"/>
        </w:rPr>
        <w:t>Организацией материалы по расчету тарифов на 2019 гг.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796708CA" w14:textId="77777777" w:rsidR="00185AC6" w:rsidRPr="00185AC6" w:rsidRDefault="00185AC6" w:rsidP="00185AC6">
      <w:pPr>
        <w:autoSpaceDE w:val="0"/>
        <w:autoSpaceDN w:val="0"/>
        <w:adjustRightInd w:val="0"/>
        <w:ind w:firstLine="709"/>
        <w:jc w:val="both"/>
        <w:rPr>
          <w:rFonts w:eastAsia="Calibri"/>
          <w:sz w:val="28"/>
          <w:szCs w:val="28"/>
          <w:lang w:eastAsia="en-US"/>
        </w:rPr>
      </w:pPr>
      <w:bookmarkStart w:id="5" w:name="_Hlk529433748"/>
      <w:r w:rsidRPr="00185AC6">
        <w:rPr>
          <w:sz w:val="28"/>
          <w:szCs w:val="28"/>
        </w:rPr>
        <w:t>В связи с тем, что в отношении МУП «</w:t>
      </w:r>
      <w:proofErr w:type="spellStart"/>
      <w:r w:rsidRPr="00185AC6">
        <w:rPr>
          <w:sz w:val="28"/>
          <w:szCs w:val="28"/>
        </w:rPr>
        <w:t>Ижморское</w:t>
      </w:r>
      <w:proofErr w:type="spellEnd"/>
      <w:r w:rsidRPr="00185AC6">
        <w:rPr>
          <w:sz w:val="28"/>
          <w:szCs w:val="28"/>
        </w:rPr>
        <w:t xml:space="preserve"> ЖКХ» государственное регулирование раньше не осуществлялось, то в соответствии с пунктом </w:t>
      </w:r>
      <w:r w:rsidRPr="00185AC6">
        <w:rPr>
          <w:rFonts w:eastAsia="Calibri"/>
          <w:sz w:val="28"/>
          <w:szCs w:val="28"/>
          <w:lang w:eastAsia="en-US"/>
        </w:rPr>
        <w:t xml:space="preserve">17(1) Постановления Правительства РФ от 13.05.2013 № 406 (ред. от 19.10.2018) «О государственном регулировании тарифов в сфере водоснабжения и водоотведения» при установлении тарифов для организации, в отношении которой государственное регулирование тарифов ранее не осуществлялось, документы, указанные в подпунктах «л» - </w:t>
      </w:r>
      <w:hyperlink r:id="rId12" w:history="1">
        <w:r w:rsidRPr="00185AC6">
          <w:rPr>
            <w:rFonts w:eastAsia="Calibri"/>
            <w:sz w:val="28"/>
            <w:szCs w:val="28"/>
            <w:lang w:eastAsia="en-US"/>
          </w:rPr>
          <w:t>«н» пункта 17</w:t>
        </w:r>
      </w:hyperlink>
      <w:r w:rsidRPr="00185AC6">
        <w:rPr>
          <w:rFonts w:eastAsia="Calibri"/>
          <w:sz w:val="28"/>
          <w:szCs w:val="28"/>
          <w:lang w:eastAsia="en-US"/>
        </w:rPr>
        <w:t xml:space="preserve"> настоящих Правил, к заявлению об установлении тарифов не прилагаются. </w:t>
      </w:r>
    </w:p>
    <w:p w14:paraId="00C91EE7" w14:textId="77777777" w:rsidR="00185AC6" w:rsidRPr="00185AC6" w:rsidRDefault="00185AC6" w:rsidP="00185AC6">
      <w:pPr>
        <w:autoSpaceDE w:val="0"/>
        <w:autoSpaceDN w:val="0"/>
        <w:adjustRightInd w:val="0"/>
        <w:ind w:firstLine="709"/>
        <w:jc w:val="both"/>
        <w:rPr>
          <w:rFonts w:eastAsia="Calibri"/>
          <w:sz w:val="28"/>
          <w:szCs w:val="28"/>
          <w:lang w:eastAsia="en-US"/>
        </w:rPr>
      </w:pPr>
      <w:r w:rsidRPr="00185AC6">
        <w:rPr>
          <w:rFonts w:eastAsia="Calibri"/>
          <w:sz w:val="28"/>
          <w:szCs w:val="28"/>
          <w:lang w:eastAsia="en-US"/>
        </w:rPr>
        <w:t>Таким образом,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 не обязательны к предоставлению.</w:t>
      </w:r>
    </w:p>
    <w:bookmarkEnd w:id="5"/>
    <w:p w14:paraId="3EB33E96" w14:textId="77777777" w:rsidR="00185AC6" w:rsidRPr="00185AC6" w:rsidRDefault="00185AC6" w:rsidP="00185AC6">
      <w:pPr>
        <w:widowControl w:val="0"/>
        <w:autoSpaceDE w:val="0"/>
        <w:autoSpaceDN w:val="0"/>
        <w:adjustRightInd w:val="0"/>
        <w:ind w:firstLine="709"/>
        <w:jc w:val="both"/>
        <w:rPr>
          <w:sz w:val="28"/>
          <w:szCs w:val="28"/>
        </w:rPr>
      </w:pPr>
    </w:p>
    <w:p w14:paraId="7D74E2F2" w14:textId="77777777" w:rsidR="00185AC6" w:rsidRPr="00185AC6" w:rsidRDefault="00185AC6" w:rsidP="00185AC6">
      <w:pPr>
        <w:widowControl w:val="0"/>
        <w:autoSpaceDE w:val="0"/>
        <w:autoSpaceDN w:val="0"/>
        <w:adjustRightInd w:val="0"/>
        <w:ind w:firstLine="709"/>
        <w:jc w:val="center"/>
        <w:rPr>
          <w:b/>
          <w:sz w:val="32"/>
          <w:szCs w:val="32"/>
          <w:u w:val="single"/>
        </w:rPr>
      </w:pPr>
      <w:r w:rsidRPr="00185AC6">
        <w:rPr>
          <w:b/>
          <w:sz w:val="32"/>
          <w:szCs w:val="32"/>
          <w:u w:val="single"/>
        </w:rPr>
        <w:t xml:space="preserve">Оценка достоверности данных, приведенных в предложениях об установлении тарифов </w:t>
      </w:r>
    </w:p>
    <w:p w14:paraId="08335D25" w14:textId="77777777" w:rsidR="00185AC6" w:rsidRPr="00185AC6" w:rsidRDefault="00185AC6" w:rsidP="00185AC6">
      <w:pPr>
        <w:widowControl w:val="0"/>
        <w:autoSpaceDE w:val="0"/>
        <w:autoSpaceDN w:val="0"/>
        <w:adjustRightInd w:val="0"/>
        <w:ind w:firstLine="709"/>
        <w:jc w:val="both"/>
        <w:rPr>
          <w:sz w:val="28"/>
          <w:szCs w:val="28"/>
        </w:rPr>
      </w:pPr>
      <w:r w:rsidRPr="00185AC6">
        <w:rPr>
          <w:sz w:val="28"/>
          <w:szCs w:val="28"/>
        </w:rPr>
        <w:t xml:space="preserve">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w:t>
      </w:r>
      <w:r w:rsidRPr="00185AC6">
        <w:rPr>
          <w:sz w:val="28"/>
          <w:szCs w:val="28"/>
        </w:rPr>
        <w:lastRenderedPageBreak/>
        <w:t>представленная организацией информация является достоверной. Ответственность за достоверность информации несет руководитель организации.</w:t>
      </w:r>
    </w:p>
    <w:p w14:paraId="35891867" w14:textId="77777777" w:rsidR="00185AC6" w:rsidRPr="00185AC6" w:rsidRDefault="00185AC6" w:rsidP="00185AC6">
      <w:pPr>
        <w:widowControl w:val="0"/>
        <w:autoSpaceDE w:val="0"/>
        <w:autoSpaceDN w:val="0"/>
        <w:adjustRightInd w:val="0"/>
        <w:ind w:firstLine="709"/>
        <w:jc w:val="both"/>
        <w:rPr>
          <w:sz w:val="28"/>
          <w:szCs w:val="28"/>
        </w:rPr>
      </w:pPr>
      <w:r w:rsidRPr="00185AC6">
        <w:rPr>
          <w:sz w:val="28"/>
          <w:szCs w:val="28"/>
        </w:rPr>
        <w:t>Проделанная в процессе проведения экспертизы работа не означает проведения полной и всеобъемлющей аудиторской проверки представленной информации и документов.</w:t>
      </w:r>
    </w:p>
    <w:p w14:paraId="6779F797" w14:textId="77777777" w:rsidR="00185AC6" w:rsidRPr="00185AC6" w:rsidRDefault="00185AC6" w:rsidP="00185AC6">
      <w:pPr>
        <w:widowControl w:val="0"/>
        <w:autoSpaceDE w:val="0"/>
        <w:autoSpaceDN w:val="0"/>
        <w:adjustRightInd w:val="0"/>
        <w:ind w:firstLine="709"/>
        <w:jc w:val="both"/>
        <w:rPr>
          <w:sz w:val="28"/>
          <w:szCs w:val="28"/>
        </w:rPr>
      </w:pPr>
      <w:bookmarkStart w:id="6" w:name="_Hlk533152846"/>
      <w:r w:rsidRPr="00185AC6">
        <w:rPr>
          <w:sz w:val="28"/>
          <w:szCs w:val="28"/>
        </w:rPr>
        <w:t xml:space="preserve">Так как имущество фактически передано организации с 01.03.2019 </w:t>
      </w:r>
      <w:bookmarkEnd w:id="6"/>
      <w:r w:rsidRPr="00185AC6">
        <w:rPr>
          <w:sz w:val="28"/>
          <w:szCs w:val="28"/>
        </w:rPr>
        <w:t>информации о финансовых результатах регулируемой деятельности, бухгалтерской и статистической отчетности по регулируемым видам деятельности в материалах тарифного дела не представлено.</w:t>
      </w:r>
    </w:p>
    <w:p w14:paraId="4D1C4355" w14:textId="77777777" w:rsidR="00185AC6" w:rsidRPr="00185AC6" w:rsidRDefault="00185AC6" w:rsidP="00185AC6">
      <w:pPr>
        <w:widowControl w:val="0"/>
        <w:autoSpaceDE w:val="0"/>
        <w:autoSpaceDN w:val="0"/>
        <w:adjustRightInd w:val="0"/>
        <w:ind w:firstLine="709"/>
        <w:jc w:val="both"/>
        <w:rPr>
          <w:sz w:val="28"/>
          <w:szCs w:val="28"/>
        </w:rPr>
      </w:pPr>
    </w:p>
    <w:p w14:paraId="504FE7CC" w14:textId="77777777" w:rsidR="00185AC6" w:rsidRPr="00185AC6" w:rsidRDefault="00185AC6" w:rsidP="00185AC6">
      <w:pPr>
        <w:widowControl w:val="0"/>
        <w:autoSpaceDE w:val="0"/>
        <w:autoSpaceDN w:val="0"/>
        <w:adjustRightInd w:val="0"/>
        <w:ind w:firstLine="709"/>
        <w:jc w:val="center"/>
        <w:rPr>
          <w:b/>
          <w:sz w:val="32"/>
          <w:szCs w:val="32"/>
          <w:u w:val="single"/>
        </w:rPr>
      </w:pPr>
      <w:r w:rsidRPr="00185AC6">
        <w:rPr>
          <w:b/>
          <w:sz w:val="32"/>
          <w:szCs w:val="32"/>
          <w:u w:val="single"/>
        </w:rPr>
        <w:t>Оценка финансового состояния организации</w:t>
      </w:r>
    </w:p>
    <w:p w14:paraId="247C67BC" w14:textId="77777777" w:rsidR="00185AC6" w:rsidRPr="00185AC6" w:rsidRDefault="00185AC6" w:rsidP="00185AC6">
      <w:pPr>
        <w:widowControl w:val="0"/>
        <w:autoSpaceDE w:val="0"/>
        <w:autoSpaceDN w:val="0"/>
        <w:adjustRightInd w:val="0"/>
        <w:ind w:firstLine="709"/>
        <w:jc w:val="center"/>
        <w:rPr>
          <w:b/>
          <w:sz w:val="32"/>
          <w:szCs w:val="32"/>
          <w:u w:val="single"/>
        </w:rPr>
      </w:pPr>
    </w:p>
    <w:p w14:paraId="53A45CFB" w14:textId="77777777" w:rsidR="00185AC6" w:rsidRPr="00185AC6" w:rsidRDefault="00185AC6" w:rsidP="00185AC6">
      <w:pPr>
        <w:autoSpaceDE w:val="0"/>
        <w:autoSpaceDN w:val="0"/>
        <w:adjustRightInd w:val="0"/>
        <w:ind w:firstLine="709"/>
        <w:jc w:val="both"/>
        <w:rPr>
          <w:sz w:val="28"/>
          <w:szCs w:val="28"/>
        </w:rPr>
      </w:pPr>
      <w:r w:rsidRPr="00185AC6">
        <w:rPr>
          <w:sz w:val="28"/>
          <w:szCs w:val="28"/>
        </w:rPr>
        <w:t>Организации передано имущество с 01.03.2019. Однако</w:t>
      </w:r>
      <w:r w:rsidRPr="00185AC6">
        <w:rPr>
          <w:color w:val="5B9BD5"/>
          <w:sz w:val="28"/>
          <w:szCs w:val="28"/>
        </w:rPr>
        <w:t xml:space="preserve"> </w:t>
      </w:r>
      <w:r w:rsidRPr="00185AC6">
        <w:rPr>
          <w:sz w:val="28"/>
          <w:szCs w:val="28"/>
        </w:rPr>
        <w:t>фактически МУП «</w:t>
      </w:r>
      <w:proofErr w:type="spellStart"/>
      <w:r w:rsidRPr="00185AC6">
        <w:rPr>
          <w:sz w:val="28"/>
          <w:szCs w:val="28"/>
        </w:rPr>
        <w:t>Ижморское</w:t>
      </w:r>
      <w:proofErr w:type="spellEnd"/>
      <w:r w:rsidRPr="00185AC6">
        <w:rPr>
          <w:sz w:val="28"/>
          <w:szCs w:val="28"/>
        </w:rPr>
        <w:t xml:space="preserve"> ЖКХ» осуществляет эксплуатацию и обслуживание объектов коммунальной инфраструктуры с ноября 2018 года, о чем свидетельствуют представленные организаций бухгалтерские регистры (</w:t>
      </w:r>
      <w:proofErr w:type="spellStart"/>
      <w:r w:rsidRPr="00185AC6">
        <w:rPr>
          <w:sz w:val="28"/>
          <w:szCs w:val="28"/>
        </w:rPr>
        <w:t>оборотно</w:t>
      </w:r>
      <w:proofErr w:type="spellEnd"/>
      <w:r w:rsidRPr="00185AC6">
        <w:rPr>
          <w:sz w:val="28"/>
          <w:szCs w:val="28"/>
        </w:rPr>
        <w:t xml:space="preserve"> – сальдовые ведомости по счетам 20, 10, 26, 90, 91) за период ноябрь 2018 года – февраль 2019 года. Исходя из представленных регистров получена информация о величине выручки от реализации, величине производственных расходов за указанный период.</w:t>
      </w:r>
    </w:p>
    <w:p w14:paraId="638FE02C" w14:textId="77777777" w:rsidR="00185AC6" w:rsidRPr="00185AC6" w:rsidRDefault="00185AC6" w:rsidP="00185AC6">
      <w:pPr>
        <w:autoSpaceDE w:val="0"/>
        <w:autoSpaceDN w:val="0"/>
        <w:adjustRightInd w:val="0"/>
        <w:ind w:firstLine="709"/>
        <w:jc w:val="both"/>
        <w:rPr>
          <w:sz w:val="28"/>
          <w:szCs w:val="28"/>
        </w:rPr>
      </w:pPr>
      <w:r w:rsidRPr="00185AC6">
        <w:rPr>
          <w:noProof/>
        </w:rPr>
        <w:drawing>
          <wp:anchor distT="0" distB="0" distL="114300" distR="114300" simplePos="0" relativeHeight="251661312" behindDoc="0" locked="0" layoutInCell="1" allowOverlap="1" wp14:anchorId="671AED33" wp14:editId="0F0AB365">
            <wp:simplePos x="0" y="0"/>
            <wp:positionH relativeFrom="margin">
              <wp:align>right</wp:align>
            </wp:positionH>
            <wp:positionV relativeFrom="paragraph">
              <wp:posOffset>257810</wp:posOffset>
            </wp:positionV>
            <wp:extent cx="5939790" cy="2936240"/>
            <wp:effectExtent l="0" t="0" r="3810" b="0"/>
            <wp:wrapThrough wrapText="bothSides">
              <wp:wrapPolygon edited="0">
                <wp:start x="0" y="0"/>
                <wp:lineTo x="0" y="21441"/>
                <wp:lineTo x="18012" y="21441"/>
                <wp:lineTo x="20575" y="21301"/>
                <wp:lineTo x="21545" y="21021"/>
                <wp:lineTo x="21545" y="18779"/>
                <wp:lineTo x="18012" y="17938"/>
                <wp:lineTo x="21545" y="17798"/>
                <wp:lineTo x="21545" y="16256"/>
                <wp:lineTo x="18012" y="15696"/>
                <wp:lineTo x="21545" y="15275"/>
                <wp:lineTo x="21545" y="13734"/>
                <wp:lineTo x="18012" y="13453"/>
                <wp:lineTo x="21545" y="12753"/>
                <wp:lineTo x="21545" y="11211"/>
                <wp:lineTo x="18012" y="11211"/>
                <wp:lineTo x="21545" y="10230"/>
                <wp:lineTo x="21545" y="7427"/>
                <wp:lineTo x="18012" y="6727"/>
                <wp:lineTo x="21545" y="6446"/>
                <wp:lineTo x="21545" y="4905"/>
                <wp:lineTo x="18012" y="4484"/>
                <wp:lineTo x="21545" y="3924"/>
                <wp:lineTo x="21545" y="2803"/>
                <wp:lineTo x="18981" y="2242"/>
                <wp:lineTo x="20298" y="2242"/>
                <wp:lineTo x="21545" y="1121"/>
                <wp:lineTo x="21545"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2936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7F3C5" w14:textId="77777777" w:rsidR="00185AC6" w:rsidRPr="00185AC6" w:rsidRDefault="00185AC6" w:rsidP="00185AC6">
      <w:pPr>
        <w:autoSpaceDE w:val="0"/>
        <w:autoSpaceDN w:val="0"/>
        <w:adjustRightInd w:val="0"/>
        <w:ind w:firstLine="709"/>
        <w:jc w:val="both"/>
        <w:rPr>
          <w:rFonts w:eastAsia="Calibri"/>
          <w:b/>
          <w:sz w:val="28"/>
          <w:szCs w:val="28"/>
          <w:lang w:eastAsia="en-US"/>
        </w:rPr>
      </w:pPr>
      <w:r w:rsidRPr="00185AC6">
        <w:rPr>
          <w:sz w:val="28"/>
          <w:szCs w:val="28"/>
        </w:rPr>
        <w:t xml:space="preserve">У регулирующего органа также имеется информация о </w:t>
      </w:r>
      <w:r w:rsidRPr="00185AC6">
        <w:rPr>
          <w:rFonts w:eastAsia="Calibri"/>
          <w:sz w:val="28"/>
          <w:szCs w:val="28"/>
          <w:lang w:eastAsia="en-US"/>
        </w:rPr>
        <w:t>расходах на приобретаемые товары (работы, услуги), производимыми организацией, ранее обслуживающей объекты коммунальной инфраструктуры ООО «</w:t>
      </w:r>
      <w:proofErr w:type="spellStart"/>
      <w:r w:rsidRPr="00185AC6">
        <w:rPr>
          <w:rFonts w:eastAsia="Calibri"/>
          <w:sz w:val="28"/>
          <w:szCs w:val="28"/>
          <w:lang w:eastAsia="en-US"/>
        </w:rPr>
        <w:t>Ижморская</w:t>
      </w:r>
      <w:proofErr w:type="spellEnd"/>
      <w:r w:rsidRPr="00185AC6">
        <w:rPr>
          <w:rFonts w:eastAsia="Calibri"/>
          <w:sz w:val="28"/>
          <w:szCs w:val="28"/>
          <w:lang w:eastAsia="en-US"/>
        </w:rPr>
        <w:t xml:space="preserve"> ТСК». В соответствии с подпунктом «г» пункта 16 приказа ФСТ России от 27.12.2013 №1746-э (ред. от 29.08.2018) «Об утверждении Методических указаний по расчету регулируемых тарифов в сфере водоснабжения и водоотведения» регулирующим органом могут быть использованы  при регулировании тарифов </w:t>
      </w:r>
      <w:r w:rsidRPr="00185AC6">
        <w:rPr>
          <w:rFonts w:eastAsia="Calibri"/>
          <w:b/>
          <w:sz w:val="28"/>
          <w:szCs w:val="28"/>
          <w:lang w:eastAsia="en-US"/>
        </w:rPr>
        <w:t xml:space="preserve">сведения о расходах на приобретаемые товары (работы, услуги), производимых другими регулируемыми организациями, осуществляющими регулируемые виды </w:t>
      </w:r>
      <w:r w:rsidRPr="00185AC6">
        <w:rPr>
          <w:rFonts w:eastAsia="Calibri"/>
          <w:b/>
          <w:sz w:val="28"/>
          <w:szCs w:val="28"/>
          <w:lang w:eastAsia="en-US"/>
        </w:rPr>
        <w:lastRenderedPageBreak/>
        <w:t>деятельности в сфере водоснабжения и (или) водоотведения в сопоставимых условиях.</w:t>
      </w:r>
    </w:p>
    <w:p w14:paraId="5D6F82BD" w14:textId="77777777" w:rsidR="00185AC6" w:rsidRPr="00185AC6" w:rsidRDefault="00185AC6" w:rsidP="00185AC6">
      <w:pPr>
        <w:widowControl w:val="0"/>
        <w:autoSpaceDE w:val="0"/>
        <w:autoSpaceDN w:val="0"/>
        <w:adjustRightInd w:val="0"/>
        <w:ind w:firstLine="709"/>
        <w:jc w:val="both"/>
        <w:rPr>
          <w:sz w:val="28"/>
          <w:szCs w:val="28"/>
        </w:rPr>
      </w:pPr>
      <w:r w:rsidRPr="00185AC6">
        <w:rPr>
          <w:sz w:val="28"/>
          <w:szCs w:val="28"/>
        </w:rPr>
        <w:t>Организация применяет упрощенную систему налогообложения.</w:t>
      </w:r>
    </w:p>
    <w:p w14:paraId="19F77304" w14:textId="77777777" w:rsidR="00185AC6" w:rsidRPr="00185AC6" w:rsidRDefault="00185AC6" w:rsidP="00185AC6">
      <w:pPr>
        <w:widowControl w:val="0"/>
        <w:autoSpaceDE w:val="0"/>
        <w:autoSpaceDN w:val="0"/>
        <w:adjustRightInd w:val="0"/>
        <w:ind w:firstLine="709"/>
        <w:jc w:val="both"/>
        <w:rPr>
          <w:sz w:val="28"/>
          <w:szCs w:val="28"/>
        </w:rPr>
      </w:pPr>
    </w:p>
    <w:p w14:paraId="45041893" w14:textId="77777777" w:rsidR="00185AC6" w:rsidRPr="00185AC6" w:rsidRDefault="00185AC6" w:rsidP="00185AC6">
      <w:pPr>
        <w:widowControl w:val="0"/>
        <w:autoSpaceDE w:val="0"/>
        <w:autoSpaceDN w:val="0"/>
        <w:adjustRightInd w:val="0"/>
        <w:ind w:firstLine="709"/>
        <w:jc w:val="center"/>
        <w:rPr>
          <w:b/>
          <w:sz w:val="32"/>
          <w:szCs w:val="32"/>
          <w:u w:val="single"/>
        </w:rPr>
      </w:pPr>
      <w:r w:rsidRPr="00185AC6">
        <w:rPr>
          <w:b/>
          <w:sz w:val="32"/>
          <w:szCs w:val="32"/>
          <w:u w:val="single"/>
        </w:rPr>
        <w:t>Анализ основных технико-экономических показателей</w:t>
      </w:r>
    </w:p>
    <w:p w14:paraId="492F9B1D" w14:textId="77777777" w:rsidR="00185AC6" w:rsidRPr="00185AC6" w:rsidRDefault="00185AC6" w:rsidP="00185AC6">
      <w:pPr>
        <w:widowControl w:val="0"/>
        <w:autoSpaceDE w:val="0"/>
        <w:autoSpaceDN w:val="0"/>
        <w:adjustRightInd w:val="0"/>
        <w:ind w:firstLine="709"/>
        <w:rPr>
          <w:sz w:val="28"/>
          <w:szCs w:val="28"/>
        </w:rPr>
      </w:pPr>
      <w:r w:rsidRPr="00185AC6">
        <w:rPr>
          <w:sz w:val="28"/>
          <w:szCs w:val="28"/>
        </w:rPr>
        <w:t>Организацией предложены в сфере питьевого водоснабжения на период с 01.01.2019 по 31.12.2019 следующие натуральные показатели:</w:t>
      </w:r>
    </w:p>
    <w:p w14:paraId="425E8DF6" w14:textId="77777777" w:rsidR="00185AC6" w:rsidRPr="00185AC6" w:rsidRDefault="00185AC6" w:rsidP="00185AC6">
      <w:pPr>
        <w:widowControl w:val="0"/>
        <w:autoSpaceDE w:val="0"/>
        <w:autoSpaceDN w:val="0"/>
        <w:adjustRightInd w:val="0"/>
        <w:ind w:firstLine="709"/>
        <w:rPr>
          <w:sz w:val="28"/>
          <w:szCs w:val="28"/>
        </w:rPr>
      </w:pPr>
      <w:r w:rsidRPr="00185AC6">
        <w:rPr>
          <w:sz w:val="28"/>
          <w:szCs w:val="28"/>
        </w:rPr>
        <w:t xml:space="preserve">- объем поднятой воды- </w:t>
      </w:r>
      <w:r w:rsidRPr="00185AC6">
        <w:rPr>
          <w:b/>
          <w:i/>
          <w:sz w:val="28"/>
          <w:szCs w:val="28"/>
        </w:rPr>
        <w:t>286850</w:t>
      </w:r>
      <w:r w:rsidRPr="00185AC6">
        <w:rPr>
          <w:b/>
          <w:sz w:val="28"/>
          <w:szCs w:val="28"/>
        </w:rPr>
        <w:t xml:space="preserve"> </w:t>
      </w:r>
      <w:r w:rsidRPr="00185AC6">
        <w:rPr>
          <w:sz w:val="28"/>
          <w:szCs w:val="28"/>
        </w:rPr>
        <w:t>м</w:t>
      </w:r>
      <w:r w:rsidRPr="00185AC6">
        <w:rPr>
          <w:sz w:val="28"/>
          <w:szCs w:val="28"/>
          <w:vertAlign w:val="superscript"/>
        </w:rPr>
        <w:t>3</w:t>
      </w:r>
      <w:r w:rsidRPr="00185AC6">
        <w:rPr>
          <w:sz w:val="28"/>
          <w:szCs w:val="28"/>
        </w:rPr>
        <w:t>;</w:t>
      </w:r>
    </w:p>
    <w:p w14:paraId="4078FBD2" w14:textId="77777777" w:rsidR="00185AC6" w:rsidRPr="00185AC6" w:rsidRDefault="00185AC6" w:rsidP="00185AC6">
      <w:pPr>
        <w:widowControl w:val="0"/>
        <w:autoSpaceDE w:val="0"/>
        <w:autoSpaceDN w:val="0"/>
        <w:adjustRightInd w:val="0"/>
        <w:ind w:firstLine="709"/>
        <w:rPr>
          <w:sz w:val="28"/>
          <w:szCs w:val="28"/>
        </w:rPr>
      </w:pPr>
      <w:r w:rsidRPr="00185AC6">
        <w:rPr>
          <w:sz w:val="28"/>
          <w:szCs w:val="28"/>
        </w:rPr>
        <w:t>- расходы на нужды предприятия -</w:t>
      </w:r>
      <w:r w:rsidRPr="00185AC6">
        <w:rPr>
          <w:b/>
          <w:i/>
          <w:sz w:val="28"/>
          <w:szCs w:val="28"/>
        </w:rPr>
        <w:t>13500</w:t>
      </w:r>
      <w:r w:rsidRPr="00185AC6">
        <w:rPr>
          <w:sz w:val="28"/>
          <w:szCs w:val="28"/>
        </w:rPr>
        <w:t xml:space="preserve"> м</w:t>
      </w:r>
      <w:r w:rsidRPr="00185AC6">
        <w:rPr>
          <w:sz w:val="28"/>
          <w:szCs w:val="28"/>
          <w:vertAlign w:val="superscript"/>
        </w:rPr>
        <w:t>3</w:t>
      </w:r>
      <w:r w:rsidRPr="00185AC6">
        <w:rPr>
          <w:sz w:val="28"/>
          <w:szCs w:val="28"/>
        </w:rPr>
        <w:t>;</w:t>
      </w:r>
    </w:p>
    <w:p w14:paraId="7C617EE0" w14:textId="77777777" w:rsidR="00185AC6" w:rsidRPr="00185AC6" w:rsidRDefault="00185AC6" w:rsidP="00185AC6">
      <w:pPr>
        <w:widowControl w:val="0"/>
        <w:autoSpaceDE w:val="0"/>
        <w:autoSpaceDN w:val="0"/>
        <w:adjustRightInd w:val="0"/>
        <w:ind w:firstLine="709"/>
        <w:rPr>
          <w:sz w:val="28"/>
          <w:szCs w:val="28"/>
        </w:rPr>
      </w:pPr>
      <w:r w:rsidRPr="00185AC6">
        <w:rPr>
          <w:sz w:val="28"/>
          <w:szCs w:val="28"/>
        </w:rPr>
        <w:t xml:space="preserve">- подано в сеть воды </w:t>
      </w:r>
      <w:r w:rsidRPr="00185AC6">
        <w:rPr>
          <w:b/>
          <w:i/>
          <w:sz w:val="28"/>
          <w:szCs w:val="28"/>
        </w:rPr>
        <w:t>273350</w:t>
      </w:r>
      <w:r w:rsidRPr="00185AC6">
        <w:rPr>
          <w:sz w:val="28"/>
          <w:szCs w:val="28"/>
        </w:rPr>
        <w:t xml:space="preserve"> м</w:t>
      </w:r>
      <w:r w:rsidRPr="00185AC6">
        <w:rPr>
          <w:sz w:val="28"/>
          <w:szCs w:val="28"/>
          <w:vertAlign w:val="superscript"/>
        </w:rPr>
        <w:t>3</w:t>
      </w:r>
      <w:r w:rsidRPr="00185AC6">
        <w:rPr>
          <w:sz w:val="28"/>
          <w:szCs w:val="28"/>
        </w:rPr>
        <w:t>;</w:t>
      </w:r>
    </w:p>
    <w:p w14:paraId="434D648A" w14:textId="77777777" w:rsidR="00185AC6" w:rsidRPr="00185AC6" w:rsidRDefault="00185AC6" w:rsidP="00185AC6">
      <w:pPr>
        <w:widowControl w:val="0"/>
        <w:autoSpaceDE w:val="0"/>
        <w:autoSpaceDN w:val="0"/>
        <w:adjustRightInd w:val="0"/>
        <w:ind w:firstLine="709"/>
        <w:rPr>
          <w:sz w:val="28"/>
          <w:szCs w:val="28"/>
        </w:rPr>
      </w:pPr>
      <w:r w:rsidRPr="00185AC6">
        <w:rPr>
          <w:sz w:val="28"/>
          <w:szCs w:val="28"/>
        </w:rPr>
        <w:t xml:space="preserve">- потери воды – </w:t>
      </w:r>
      <w:r w:rsidRPr="00185AC6">
        <w:rPr>
          <w:b/>
          <w:i/>
          <w:sz w:val="28"/>
          <w:szCs w:val="28"/>
        </w:rPr>
        <w:t>32537,03</w:t>
      </w:r>
      <w:r w:rsidRPr="00185AC6">
        <w:rPr>
          <w:i/>
          <w:sz w:val="28"/>
          <w:szCs w:val="28"/>
        </w:rPr>
        <w:t xml:space="preserve"> </w:t>
      </w:r>
      <w:r w:rsidRPr="00185AC6">
        <w:rPr>
          <w:sz w:val="28"/>
          <w:szCs w:val="28"/>
        </w:rPr>
        <w:t>м</w:t>
      </w:r>
      <w:r w:rsidRPr="00185AC6">
        <w:rPr>
          <w:sz w:val="28"/>
          <w:szCs w:val="28"/>
          <w:vertAlign w:val="superscript"/>
        </w:rPr>
        <w:t xml:space="preserve">3 </w:t>
      </w:r>
      <w:r w:rsidRPr="00185AC6">
        <w:rPr>
          <w:sz w:val="28"/>
          <w:szCs w:val="28"/>
        </w:rPr>
        <w:t>(11,9%)</w:t>
      </w:r>
    </w:p>
    <w:p w14:paraId="0B16E411" w14:textId="77777777" w:rsidR="00185AC6" w:rsidRPr="00185AC6" w:rsidRDefault="00185AC6" w:rsidP="00185AC6">
      <w:pPr>
        <w:ind w:firstLine="709"/>
        <w:jc w:val="both"/>
        <w:rPr>
          <w:sz w:val="28"/>
          <w:szCs w:val="28"/>
        </w:rPr>
      </w:pPr>
      <w:r w:rsidRPr="00185AC6">
        <w:rPr>
          <w:sz w:val="28"/>
          <w:szCs w:val="28"/>
        </w:rPr>
        <w:t xml:space="preserve">-   объем   отпущенной   воды по категориям потребителей– </w:t>
      </w:r>
      <w:r w:rsidRPr="00185AC6">
        <w:rPr>
          <w:b/>
          <w:i/>
          <w:sz w:val="28"/>
          <w:szCs w:val="28"/>
        </w:rPr>
        <w:t>240812,97</w:t>
      </w:r>
      <w:r w:rsidRPr="00185AC6">
        <w:rPr>
          <w:sz w:val="28"/>
          <w:szCs w:val="28"/>
        </w:rPr>
        <w:t xml:space="preserve"> м</w:t>
      </w:r>
      <w:r w:rsidRPr="00185AC6">
        <w:rPr>
          <w:sz w:val="28"/>
          <w:szCs w:val="28"/>
          <w:vertAlign w:val="superscript"/>
        </w:rPr>
        <w:t>3</w:t>
      </w:r>
      <w:r w:rsidRPr="00185AC6">
        <w:rPr>
          <w:sz w:val="28"/>
          <w:szCs w:val="28"/>
        </w:rPr>
        <w:t xml:space="preserve">, в том числе на потребительский рынок – </w:t>
      </w:r>
      <w:r w:rsidRPr="00185AC6">
        <w:rPr>
          <w:b/>
          <w:i/>
          <w:sz w:val="28"/>
          <w:szCs w:val="28"/>
        </w:rPr>
        <w:t>219512,97</w:t>
      </w:r>
      <w:r w:rsidRPr="00185AC6">
        <w:rPr>
          <w:sz w:val="28"/>
          <w:szCs w:val="28"/>
        </w:rPr>
        <w:t xml:space="preserve"> м</w:t>
      </w:r>
      <w:r w:rsidRPr="00185AC6">
        <w:rPr>
          <w:sz w:val="28"/>
          <w:szCs w:val="28"/>
          <w:vertAlign w:val="superscript"/>
        </w:rPr>
        <w:t>3</w:t>
      </w:r>
      <w:r w:rsidRPr="00185AC6">
        <w:rPr>
          <w:sz w:val="28"/>
          <w:szCs w:val="28"/>
        </w:rPr>
        <w:t>.</w:t>
      </w:r>
    </w:p>
    <w:p w14:paraId="0838232A" w14:textId="77777777" w:rsidR="00185AC6" w:rsidRPr="00185AC6" w:rsidRDefault="00185AC6" w:rsidP="00185AC6">
      <w:pPr>
        <w:widowControl w:val="0"/>
        <w:autoSpaceDE w:val="0"/>
        <w:autoSpaceDN w:val="0"/>
        <w:adjustRightInd w:val="0"/>
        <w:ind w:firstLine="709"/>
        <w:rPr>
          <w:sz w:val="28"/>
          <w:szCs w:val="28"/>
        </w:rPr>
      </w:pPr>
      <w:r w:rsidRPr="00185AC6">
        <w:rPr>
          <w:sz w:val="28"/>
          <w:szCs w:val="28"/>
        </w:rPr>
        <w:t>Организацией предложены в сфере водоотведения на период с 01.01.2019 по 31.12.2019 следующие натуральные показатели:</w:t>
      </w:r>
    </w:p>
    <w:p w14:paraId="6CA9C491" w14:textId="77777777" w:rsidR="00185AC6" w:rsidRPr="00185AC6" w:rsidRDefault="00185AC6" w:rsidP="00185AC6">
      <w:pPr>
        <w:widowControl w:val="0"/>
        <w:autoSpaceDE w:val="0"/>
        <w:autoSpaceDN w:val="0"/>
        <w:adjustRightInd w:val="0"/>
        <w:ind w:firstLine="709"/>
        <w:rPr>
          <w:sz w:val="28"/>
          <w:szCs w:val="28"/>
        </w:rPr>
      </w:pPr>
      <w:r w:rsidRPr="00185AC6">
        <w:rPr>
          <w:sz w:val="28"/>
          <w:szCs w:val="28"/>
        </w:rPr>
        <w:t xml:space="preserve">-  объем   пропущенных сточных вод– </w:t>
      </w:r>
      <w:r w:rsidRPr="00185AC6">
        <w:rPr>
          <w:b/>
          <w:i/>
          <w:sz w:val="28"/>
          <w:szCs w:val="28"/>
        </w:rPr>
        <w:t>69029,81</w:t>
      </w:r>
      <w:r w:rsidRPr="00185AC6">
        <w:rPr>
          <w:sz w:val="28"/>
          <w:szCs w:val="28"/>
        </w:rPr>
        <w:t xml:space="preserve"> м</w:t>
      </w:r>
      <w:r w:rsidRPr="00185AC6">
        <w:rPr>
          <w:sz w:val="28"/>
          <w:szCs w:val="28"/>
          <w:vertAlign w:val="superscript"/>
        </w:rPr>
        <w:t>3</w:t>
      </w:r>
    </w:p>
    <w:p w14:paraId="47E6E55D" w14:textId="77777777" w:rsidR="00185AC6" w:rsidRPr="00185AC6" w:rsidRDefault="00185AC6" w:rsidP="00185AC6">
      <w:pPr>
        <w:ind w:firstLine="709"/>
        <w:jc w:val="both"/>
        <w:rPr>
          <w:sz w:val="28"/>
          <w:szCs w:val="28"/>
        </w:rPr>
      </w:pPr>
      <w:r w:rsidRPr="00185AC6">
        <w:rPr>
          <w:sz w:val="28"/>
          <w:szCs w:val="28"/>
        </w:rPr>
        <w:t xml:space="preserve">-  объем   принятых сточных вод по категориям потребителей на период 01.01.2019 по 31.12.2019 – </w:t>
      </w:r>
      <w:r w:rsidRPr="00185AC6">
        <w:rPr>
          <w:b/>
          <w:i/>
          <w:sz w:val="28"/>
          <w:szCs w:val="28"/>
        </w:rPr>
        <w:t>69029,81</w:t>
      </w:r>
      <w:r w:rsidRPr="00185AC6">
        <w:rPr>
          <w:sz w:val="28"/>
          <w:szCs w:val="28"/>
        </w:rPr>
        <w:t xml:space="preserve"> м</w:t>
      </w:r>
      <w:r w:rsidRPr="00185AC6">
        <w:rPr>
          <w:sz w:val="28"/>
          <w:szCs w:val="28"/>
          <w:vertAlign w:val="superscript"/>
        </w:rPr>
        <w:t>3</w:t>
      </w:r>
      <w:r w:rsidRPr="00185AC6">
        <w:rPr>
          <w:sz w:val="28"/>
          <w:szCs w:val="28"/>
        </w:rPr>
        <w:t xml:space="preserve">, в том числе на потребительский рынок – </w:t>
      </w:r>
      <w:r w:rsidRPr="00185AC6">
        <w:rPr>
          <w:b/>
          <w:i/>
          <w:sz w:val="28"/>
          <w:szCs w:val="28"/>
        </w:rPr>
        <w:t>66812,43</w:t>
      </w:r>
      <w:r w:rsidRPr="00185AC6">
        <w:rPr>
          <w:sz w:val="28"/>
          <w:szCs w:val="28"/>
        </w:rPr>
        <w:t xml:space="preserve"> м</w:t>
      </w:r>
      <w:r w:rsidRPr="00185AC6">
        <w:rPr>
          <w:sz w:val="28"/>
          <w:szCs w:val="28"/>
          <w:vertAlign w:val="superscript"/>
        </w:rPr>
        <w:t>3</w:t>
      </w:r>
      <w:r w:rsidRPr="00185AC6">
        <w:rPr>
          <w:sz w:val="28"/>
          <w:szCs w:val="28"/>
        </w:rPr>
        <w:t>.</w:t>
      </w:r>
    </w:p>
    <w:p w14:paraId="7FF9EFD5" w14:textId="77777777" w:rsidR="00185AC6" w:rsidRPr="00185AC6" w:rsidRDefault="00185AC6" w:rsidP="00185AC6">
      <w:pPr>
        <w:autoSpaceDE w:val="0"/>
        <w:autoSpaceDN w:val="0"/>
        <w:adjustRightInd w:val="0"/>
        <w:ind w:firstLine="540"/>
        <w:jc w:val="both"/>
        <w:rPr>
          <w:rFonts w:eastAsia="Calibri"/>
          <w:sz w:val="28"/>
          <w:szCs w:val="28"/>
          <w:lang w:eastAsia="en-US"/>
        </w:rPr>
      </w:pPr>
      <w:r w:rsidRPr="00185AC6">
        <w:rPr>
          <w:rFonts w:eastAsia="Calibri"/>
          <w:sz w:val="28"/>
          <w:szCs w:val="28"/>
          <w:lang w:eastAsia="en-US"/>
        </w:rPr>
        <w:t>Согласно пунктам 6, 8 приказа ФСТ России от 27.12.2013 N 1746-э «Об утверждении Методических указаний по расчету регулируемых тарифов в сфере водоснабжения и водоотведения»:</w:t>
      </w:r>
    </w:p>
    <w:p w14:paraId="3272B06C" w14:textId="77777777" w:rsidR="00185AC6" w:rsidRPr="00185AC6" w:rsidRDefault="00185AC6" w:rsidP="00185AC6">
      <w:pPr>
        <w:autoSpaceDE w:val="0"/>
        <w:autoSpaceDN w:val="0"/>
        <w:adjustRightInd w:val="0"/>
        <w:ind w:firstLine="540"/>
        <w:jc w:val="both"/>
        <w:rPr>
          <w:rFonts w:eastAsia="Calibri"/>
          <w:sz w:val="28"/>
          <w:szCs w:val="28"/>
          <w:lang w:eastAsia="en-US"/>
        </w:rPr>
      </w:pPr>
      <w:r w:rsidRPr="00185AC6">
        <w:rPr>
          <w:rFonts w:eastAsia="Calibri"/>
          <w:sz w:val="28"/>
          <w:szCs w:val="28"/>
          <w:lang w:eastAsia="en-US"/>
        </w:rPr>
        <w:t xml:space="preserve">- объем отпуска воды,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(или) горячего водоснабжения, и заключенных организацией договоров водоснабжения, единых договоров водоснабжения и водоотведения.  </w:t>
      </w:r>
    </w:p>
    <w:p w14:paraId="74E6E464" w14:textId="77777777" w:rsidR="00185AC6" w:rsidRPr="00185AC6" w:rsidRDefault="00185AC6" w:rsidP="00185AC6">
      <w:pPr>
        <w:autoSpaceDE w:val="0"/>
        <w:autoSpaceDN w:val="0"/>
        <w:adjustRightInd w:val="0"/>
        <w:ind w:firstLine="540"/>
        <w:jc w:val="both"/>
        <w:rPr>
          <w:rFonts w:eastAsia="Calibri"/>
          <w:sz w:val="28"/>
          <w:szCs w:val="28"/>
          <w:lang w:eastAsia="en-US"/>
        </w:rPr>
      </w:pPr>
      <w:r w:rsidRPr="00185AC6">
        <w:rPr>
          <w:rFonts w:eastAsia="Calibri"/>
          <w:sz w:val="28"/>
          <w:szCs w:val="28"/>
          <w:lang w:eastAsia="en-US"/>
        </w:rPr>
        <w:t xml:space="preserve">- расчет объема принятых сточных вод на очередной год осуществляется в соответствии с </w:t>
      </w:r>
      <w:hyperlink r:id="rId14" w:history="1">
        <w:r w:rsidRPr="00185AC6">
          <w:rPr>
            <w:rFonts w:eastAsia="Calibri"/>
            <w:color w:val="0000FF"/>
            <w:sz w:val="28"/>
            <w:szCs w:val="28"/>
            <w:lang w:eastAsia="en-US"/>
          </w:rPr>
          <w:t>формулами (1)</w:t>
        </w:r>
      </w:hyperlink>
      <w:r w:rsidRPr="00185AC6">
        <w:rPr>
          <w:rFonts w:eastAsia="Calibri"/>
          <w:sz w:val="28"/>
          <w:szCs w:val="28"/>
          <w:lang w:eastAsia="en-US"/>
        </w:rPr>
        <w:t xml:space="preserve"> и </w:t>
      </w:r>
      <w:hyperlink r:id="rId15" w:history="1">
        <w:r w:rsidRPr="00185AC6">
          <w:rPr>
            <w:rFonts w:eastAsia="Calibri"/>
            <w:color w:val="0000FF"/>
            <w:sz w:val="28"/>
            <w:szCs w:val="28"/>
            <w:lang w:eastAsia="en-US"/>
          </w:rPr>
          <w:t>(1.1)</w:t>
        </w:r>
      </w:hyperlink>
      <w:r w:rsidRPr="00185AC6">
        <w:rPr>
          <w:rFonts w:eastAsia="Calibri"/>
          <w:sz w:val="28"/>
          <w:szCs w:val="28"/>
          <w:lang w:eastAsia="en-US"/>
        </w:rPr>
        <w:t>, с использованием данных о фактическом объеме принимаемых сточных вод 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p>
    <w:p w14:paraId="58D4C344" w14:textId="77777777" w:rsidR="00185AC6" w:rsidRPr="00185AC6" w:rsidRDefault="00185AC6" w:rsidP="00185AC6">
      <w:pPr>
        <w:autoSpaceDE w:val="0"/>
        <w:autoSpaceDN w:val="0"/>
        <w:adjustRightInd w:val="0"/>
        <w:ind w:firstLine="540"/>
        <w:jc w:val="both"/>
        <w:rPr>
          <w:rFonts w:eastAsia="Calibri"/>
          <w:sz w:val="28"/>
          <w:szCs w:val="28"/>
          <w:lang w:eastAsia="en-US"/>
        </w:rPr>
      </w:pPr>
      <w:r w:rsidRPr="00185AC6">
        <w:rPr>
          <w:rFonts w:eastAsia="Calibri"/>
          <w:sz w:val="28"/>
          <w:szCs w:val="28"/>
          <w:lang w:eastAsia="en-US"/>
        </w:rPr>
        <w:t>Фактический объем и динамику отпуска холодной воды за последние 3 года проанализировать не представляется возможным, так как данная информация отсутствует в связи с частой сменой организаций, обслуживающих данные объекты коммунальной инфраструктуры и отсутствием систематизированных данных о фактическом отпуске воды.</w:t>
      </w:r>
    </w:p>
    <w:p w14:paraId="7553FA1E" w14:textId="77777777" w:rsidR="00185AC6" w:rsidRPr="00185AC6" w:rsidRDefault="00185AC6" w:rsidP="00185AC6">
      <w:pPr>
        <w:autoSpaceDE w:val="0"/>
        <w:autoSpaceDN w:val="0"/>
        <w:adjustRightInd w:val="0"/>
        <w:ind w:firstLine="540"/>
        <w:jc w:val="both"/>
        <w:rPr>
          <w:rFonts w:eastAsia="Calibri"/>
          <w:sz w:val="28"/>
          <w:szCs w:val="28"/>
          <w:lang w:eastAsia="en-US"/>
        </w:rPr>
      </w:pPr>
    </w:p>
    <w:tbl>
      <w:tblPr>
        <w:tblStyle w:val="271"/>
        <w:tblW w:w="0" w:type="auto"/>
        <w:tblLook w:val="04A0" w:firstRow="1" w:lastRow="0" w:firstColumn="1" w:lastColumn="0" w:noHBand="0" w:noVBand="1"/>
      </w:tblPr>
      <w:tblGrid>
        <w:gridCol w:w="3114"/>
        <w:gridCol w:w="3115"/>
        <w:gridCol w:w="3115"/>
      </w:tblGrid>
      <w:tr w:rsidR="00185AC6" w:rsidRPr="00185AC6" w14:paraId="030F22FF" w14:textId="77777777" w:rsidTr="00185AC6">
        <w:tc>
          <w:tcPr>
            <w:tcW w:w="3114" w:type="dxa"/>
          </w:tcPr>
          <w:p w14:paraId="31AF38C0" w14:textId="77777777" w:rsidR="00185AC6" w:rsidRPr="00185AC6" w:rsidRDefault="00185AC6" w:rsidP="00185AC6">
            <w:pPr>
              <w:autoSpaceDE w:val="0"/>
              <w:autoSpaceDN w:val="0"/>
              <w:adjustRightInd w:val="0"/>
              <w:rPr>
                <w:rFonts w:eastAsia="Calibri"/>
                <w:lang w:eastAsia="en-US"/>
              </w:rPr>
            </w:pPr>
            <w:r w:rsidRPr="00185AC6">
              <w:rPr>
                <w:rFonts w:eastAsia="Calibri"/>
                <w:lang w:eastAsia="en-US"/>
              </w:rPr>
              <w:t>Название организации</w:t>
            </w:r>
          </w:p>
        </w:tc>
        <w:tc>
          <w:tcPr>
            <w:tcW w:w="3115" w:type="dxa"/>
          </w:tcPr>
          <w:p w14:paraId="2A20EE4D" w14:textId="77777777" w:rsidR="00185AC6" w:rsidRPr="00185AC6" w:rsidRDefault="00185AC6" w:rsidP="00185AC6">
            <w:pPr>
              <w:autoSpaceDE w:val="0"/>
              <w:autoSpaceDN w:val="0"/>
              <w:adjustRightInd w:val="0"/>
              <w:rPr>
                <w:rFonts w:eastAsia="Calibri"/>
                <w:lang w:eastAsia="en-US"/>
              </w:rPr>
            </w:pPr>
            <w:r w:rsidRPr="00185AC6">
              <w:rPr>
                <w:rFonts w:eastAsia="Calibri"/>
                <w:lang w:eastAsia="en-US"/>
              </w:rPr>
              <w:t>Дата и номер постановление РЭК КО</w:t>
            </w:r>
          </w:p>
        </w:tc>
        <w:tc>
          <w:tcPr>
            <w:tcW w:w="3115" w:type="dxa"/>
          </w:tcPr>
          <w:p w14:paraId="4C62BD90" w14:textId="77777777" w:rsidR="00185AC6" w:rsidRPr="00185AC6" w:rsidRDefault="00185AC6" w:rsidP="00185AC6">
            <w:pPr>
              <w:autoSpaceDE w:val="0"/>
              <w:autoSpaceDN w:val="0"/>
              <w:adjustRightInd w:val="0"/>
              <w:rPr>
                <w:rFonts w:eastAsia="Calibri"/>
                <w:lang w:eastAsia="en-US"/>
              </w:rPr>
            </w:pPr>
            <w:r w:rsidRPr="00185AC6">
              <w:rPr>
                <w:rFonts w:eastAsia="Calibri"/>
                <w:lang w:eastAsia="en-US"/>
              </w:rPr>
              <w:t>Период действия тарифа</w:t>
            </w:r>
          </w:p>
        </w:tc>
      </w:tr>
      <w:tr w:rsidR="00185AC6" w:rsidRPr="00185AC6" w14:paraId="6D0E4B35" w14:textId="77777777" w:rsidTr="00185AC6">
        <w:tc>
          <w:tcPr>
            <w:tcW w:w="3114" w:type="dxa"/>
          </w:tcPr>
          <w:p w14:paraId="76BE3067" w14:textId="77777777" w:rsidR="00185AC6" w:rsidRPr="00185AC6" w:rsidRDefault="00185AC6" w:rsidP="00185AC6">
            <w:pPr>
              <w:autoSpaceDE w:val="0"/>
              <w:autoSpaceDN w:val="0"/>
              <w:adjustRightInd w:val="0"/>
              <w:rPr>
                <w:rFonts w:eastAsia="Calibri"/>
                <w:lang w:eastAsia="en-US"/>
              </w:rPr>
            </w:pPr>
            <w:r w:rsidRPr="00185AC6">
              <w:rPr>
                <w:rFonts w:eastAsia="Calibri"/>
                <w:lang w:eastAsia="en-US"/>
              </w:rPr>
              <w:lastRenderedPageBreak/>
              <w:t>ООО «Компания «</w:t>
            </w:r>
            <w:proofErr w:type="spellStart"/>
            <w:r w:rsidRPr="00185AC6">
              <w:rPr>
                <w:rFonts w:eastAsia="Calibri"/>
                <w:lang w:eastAsia="en-US"/>
              </w:rPr>
              <w:t>Энергопромсервис</w:t>
            </w:r>
            <w:proofErr w:type="spellEnd"/>
            <w:r w:rsidRPr="00185AC6">
              <w:rPr>
                <w:rFonts w:eastAsia="Calibri"/>
                <w:lang w:eastAsia="en-US"/>
              </w:rPr>
              <w:t>»</w:t>
            </w:r>
          </w:p>
        </w:tc>
        <w:tc>
          <w:tcPr>
            <w:tcW w:w="3115" w:type="dxa"/>
          </w:tcPr>
          <w:p w14:paraId="7953E038" w14:textId="77777777" w:rsidR="00185AC6" w:rsidRPr="00185AC6" w:rsidRDefault="00185AC6" w:rsidP="00185AC6">
            <w:pPr>
              <w:autoSpaceDE w:val="0"/>
              <w:autoSpaceDN w:val="0"/>
              <w:adjustRightInd w:val="0"/>
              <w:rPr>
                <w:rFonts w:eastAsia="Calibri"/>
                <w:lang w:eastAsia="en-US"/>
              </w:rPr>
            </w:pPr>
            <w:r w:rsidRPr="00185AC6">
              <w:rPr>
                <w:rFonts w:eastAsia="Calibri"/>
                <w:lang w:eastAsia="en-US"/>
              </w:rPr>
              <w:t>20.10.2015 № 353</w:t>
            </w:r>
          </w:p>
        </w:tc>
        <w:tc>
          <w:tcPr>
            <w:tcW w:w="3115" w:type="dxa"/>
          </w:tcPr>
          <w:p w14:paraId="21CDBE67" w14:textId="77777777" w:rsidR="00185AC6" w:rsidRPr="00185AC6" w:rsidRDefault="00185AC6" w:rsidP="00185AC6">
            <w:pPr>
              <w:autoSpaceDE w:val="0"/>
              <w:autoSpaceDN w:val="0"/>
              <w:adjustRightInd w:val="0"/>
              <w:rPr>
                <w:rFonts w:eastAsia="Calibri"/>
                <w:lang w:eastAsia="en-US"/>
              </w:rPr>
            </w:pPr>
            <w:r w:rsidRPr="00185AC6">
              <w:rPr>
                <w:rFonts w:eastAsia="Calibri"/>
                <w:lang w:eastAsia="en-US"/>
              </w:rPr>
              <w:t>С 01.11.2015 по 31.12.2015</w:t>
            </w:r>
          </w:p>
        </w:tc>
      </w:tr>
      <w:tr w:rsidR="00185AC6" w:rsidRPr="00185AC6" w14:paraId="3E3923A8" w14:textId="77777777" w:rsidTr="00185AC6">
        <w:tc>
          <w:tcPr>
            <w:tcW w:w="3114" w:type="dxa"/>
          </w:tcPr>
          <w:p w14:paraId="58682FA1" w14:textId="77777777" w:rsidR="00185AC6" w:rsidRPr="00185AC6" w:rsidRDefault="00185AC6" w:rsidP="00185AC6">
            <w:pPr>
              <w:autoSpaceDE w:val="0"/>
              <w:autoSpaceDN w:val="0"/>
              <w:adjustRightInd w:val="0"/>
              <w:rPr>
                <w:rFonts w:eastAsia="Calibri"/>
                <w:lang w:eastAsia="en-US"/>
              </w:rPr>
            </w:pPr>
            <w:r w:rsidRPr="00185AC6">
              <w:rPr>
                <w:rFonts w:eastAsia="Calibri"/>
                <w:lang w:eastAsia="en-US"/>
              </w:rPr>
              <w:t>ООО «Компания «</w:t>
            </w:r>
            <w:proofErr w:type="spellStart"/>
            <w:r w:rsidRPr="00185AC6">
              <w:rPr>
                <w:rFonts w:eastAsia="Calibri"/>
                <w:lang w:eastAsia="en-US"/>
              </w:rPr>
              <w:t>Энергопромсервис</w:t>
            </w:r>
            <w:proofErr w:type="spellEnd"/>
            <w:r w:rsidRPr="00185AC6">
              <w:rPr>
                <w:rFonts w:eastAsia="Calibri"/>
                <w:lang w:eastAsia="en-US"/>
              </w:rPr>
              <w:t>»</w:t>
            </w:r>
          </w:p>
        </w:tc>
        <w:tc>
          <w:tcPr>
            <w:tcW w:w="3115" w:type="dxa"/>
          </w:tcPr>
          <w:p w14:paraId="2FF82B9A" w14:textId="77777777" w:rsidR="00185AC6" w:rsidRPr="00185AC6" w:rsidRDefault="00185AC6" w:rsidP="00185AC6">
            <w:pPr>
              <w:autoSpaceDE w:val="0"/>
              <w:autoSpaceDN w:val="0"/>
              <w:adjustRightInd w:val="0"/>
              <w:rPr>
                <w:rFonts w:eastAsia="Calibri"/>
                <w:lang w:eastAsia="en-US"/>
              </w:rPr>
            </w:pPr>
            <w:r w:rsidRPr="00185AC6">
              <w:rPr>
                <w:rFonts w:eastAsia="Calibri"/>
                <w:lang w:eastAsia="en-US"/>
              </w:rPr>
              <w:t>01.03.2016 № 15</w:t>
            </w:r>
          </w:p>
        </w:tc>
        <w:tc>
          <w:tcPr>
            <w:tcW w:w="3115" w:type="dxa"/>
          </w:tcPr>
          <w:p w14:paraId="5EAD6CF0" w14:textId="77777777" w:rsidR="00185AC6" w:rsidRPr="00185AC6" w:rsidRDefault="00185AC6" w:rsidP="00185AC6">
            <w:pPr>
              <w:autoSpaceDE w:val="0"/>
              <w:autoSpaceDN w:val="0"/>
              <w:adjustRightInd w:val="0"/>
              <w:rPr>
                <w:rFonts w:eastAsia="Calibri"/>
                <w:lang w:eastAsia="en-US"/>
              </w:rPr>
            </w:pPr>
            <w:r w:rsidRPr="00185AC6">
              <w:rPr>
                <w:rFonts w:eastAsia="Calibri"/>
                <w:lang w:eastAsia="en-US"/>
              </w:rPr>
              <w:t>С 01.03.2016 по 27.09.2017</w:t>
            </w:r>
          </w:p>
        </w:tc>
      </w:tr>
      <w:tr w:rsidR="00185AC6" w:rsidRPr="00185AC6" w14:paraId="7F43D3D9" w14:textId="77777777" w:rsidTr="00185AC6">
        <w:tc>
          <w:tcPr>
            <w:tcW w:w="3114" w:type="dxa"/>
          </w:tcPr>
          <w:p w14:paraId="3119B029" w14:textId="77777777" w:rsidR="00185AC6" w:rsidRPr="00185AC6" w:rsidRDefault="00185AC6" w:rsidP="00185AC6">
            <w:pPr>
              <w:autoSpaceDE w:val="0"/>
              <w:autoSpaceDN w:val="0"/>
              <w:adjustRightInd w:val="0"/>
              <w:jc w:val="both"/>
              <w:rPr>
                <w:rFonts w:eastAsia="Calibri"/>
                <w:lang w:eastAsia="en-US"/>
              </w:rPr>
            </w:pPr>
            <w:r w:rsidRPr="00185AC6">
              <w:rPr>
                <w:rFonts w:eastAsia="Calibri"/>
                <w:lang w:eastAsia="en-US"/>
              </w:rPr>
              <w:t>ООО «</w:t>
            </w:r>
            <w:proofErr w:type="spellStart"/>
            <w:r w:rsidRPr="00185AC6">
              <w:rPr>
                <w:rFonts w:eastAsia="Calibri"/>
                <w:lang w:eastAsia="en-US"/>
              </w:rPr>
              <w:t>Ижморская</w:t>
            </w:r>
            <w:proofErr w:type="spellEnd"/>
            <w:r w:rsidRPr="00185AC6">
              <w:rPr>
                <w:rFonts w:eastAsia="Calibri"/>
                <w:lang w:eastAsia="en-US"/>
              </w:rPr>
              <w:t xml:space="preserve"> ТСК»</w:t>
            </w:r>
          </w:p>
        </w:tc>
        <w:tc>
          <w:tcPr>
            <w:tcW w:w="3115" w:type="dxa"/>
          </w:tcPr>
          <w:p w14:paraId="4187DD5A" w14:textId="77777777" w:rsidR="00185AC6" w:rsidRPr="00185AC6" w:rsidRDefault="00185AC6" w:rsidP="00185AC6">
            <w:pPr>
              <w:autoSpaceDE w:val="0"/>
              <w:autoSpaceDN w:val="0"/>
              <w:adjustRightInd w:val="0"/>
              <w:rPr>
                <w:rFonts w:eastAsia="Calibri"/>
                <w:lang w:eastAsia="en-US"/>
              </w:rPr>
            </w:pPr>
            <w:r w:rsidRPr="00185AC6">
              <w:rPr>
                <w:rFonts w:eastAsia="Calibri"/>
                <w:lang w:eastAsia="en-US"/>
              </w:rPr>
              <w:t>26.09.2017 №206</w:t>
            </w:r>
          </w:p>
        </w:tc>
        <w:tc>
          <w:tcPr>
            <w:tcW w:w="3115" w:type="dxa"/>
          </w:tcPr>
          <w:p w14:paraId="144391FA" w14:textId="77777777" w:rsidR="00185AC6" w:rsidRPr="00185AC6" w:rsidRDefault="00185AC6" w:rsidP="00185AC6">
            <w:pPr>
              <w:autoSpaceDE w:val="0"/>
              <w:autoSpaceDN w:val="0"/>
              <w:adjustRightInd w:val="0"/>
              <w:rPr>
                <w:rFonts w:eastAsia="Calibri"/>
                <w:lang w:eastAsia="en-US"/>
              </w:rPr>
            </w:pPr>
            <w:r w:rsidRPr="00185AC6">
              <w:rPr>
                <w:rFonts w:eastAsia="Calibri"/>
                <w:lang w:eastAsia="en-US"/>
              </w:rPr>
              <w:t>С 27.09.2017 по 31.12.2017</w:t>
            </w:r>
          </w:p>
        </w:tc>
      </w:tr>
    </w:tbl>
    <w:p w14:paraId="6823163A" w14:textId="77777777" w:rsidR="00185AC6" w:rsidRPr="00185AC6" w:rsidRDefault="00185AC6" w:rsidP="00185AC6">
      <w:pPr>
        <w:autoSpaceDE w:val="0"/>
        <w:autoSpaceDN w:val="0"/>
        <w:adjustRightInd w:val="0"/>
        <w:ind w:firstLine="540"/>
        <w:jc w:val="both"/>
        <w:rPr>
          <w:rFonts w:eastAsia="Calibri"/>
          <w:sz w:val="28"/>
          <w:szCs w:val="28"/>
          <w:lang w:eastAsia="en-US"/>
        </w:rPr>
      </w:pPr>
      <w:r w:rsidRPr="00185AC6">
        <w:rPr>
          <w:rFonts w:eastAsia="Calibri"/>
          <w:sz w:val="28"/>
          <w:szCs w:val="28"/>
          <w:lang w:eastAsia="en-US"/>
        </w:rPr>
        <w:t xml:space="preserve"> На 2018 год экономически обоснованный тариф на питьевую воду для </w:t>
      </w:r>
      <w:proofErr w:type="spellStart"/>
      <w:r w:rsidRPr="00185AC6">
        <w:rPr>
          <w:rFonts w:eastAsia="Calibri"/>
          <w:sz w:val="28"/>
          <w:szCs w:val="28"/>
          <w:lang w:eastAsia="en-US"/>
        </w:rPr>
        <w:t>Ижморского</w:t>
      </w:r>
      <w:proofErr w:type="spellEnd"/>
      <w:r w:rsidRPr="00185AC6">
        <w:rPr>
          <w:rFonts w:eastAsia="Calibri"/>
          <w:sz w:val="28"/>
          <w:szCs w:val="28"/>
          <w:lang w:eastAsia="en-US"/>
        </w:rPr>
        <w:t xml:space="preserve"> муниципального района не утверждался. ООО «</w:t>
      </w:r>
      <w:proofErr w:type="spellStart"/>
      <w:r w:rsidRPr="00185AC6">
        <w:rPr>
          <w:rFonts w:eastAsia="Calibri"/>
          <w:sz w:val="28"/>
          <w:szCs w:val="28"/>
          <w:lang w:eastAsia="en-US"/>
        </w:rPr>
        <w:t>Ижморская</w:t>
      </w:r>
      <w:proofErr w:type="spellEnd"/>
      <w:r w:rsidRPr="00185AC6">
        <w:rPr>
          <w:rFonts w:eastAsia="Calibri"/>
          <w:sz w:val="28"/>
          <w:szCs w:val="28"/>
          <w:lang w:eastAsia="en-US"/>
        </w:rPr>
        <w:t xml:space="preserve"> ТСК» при обращении в РЭК КО за долгосрочными параметрами регулирования при заключении концессионного соглашения были предоставлены только  объемы, фактически оплачиваемые потребителями, так как законные основания для предъявления тарифа абонентам отсутствовали (на 2018 год тариф утверждён не был), поэтому принимать объемы предыдущей организации некорректно, так как данные показатели не отражают реальной ситуации (объемы отражены по тем потребителям, которые согласились оплачивать расходы ООО «</w:t>
      </w:r>
      <w:proofErr w:type="spellStart"/>
      <w:r w:rsidRPr="00185AC6">
        <w:rPr>
          <w:rFonts w:eastAsia="Calibri"/>
          <w:sz w:val="28"/>
          <w:szCs w:val="28"/>
          <w:lang w:eastAsia="en-US"/>
        </w:rPr>
        <w:t>Ижморская</w:t>
      </w:r>
      <w:proofErr w:type="spellEnd"/>
      <w:r w:rsidRPr="00185AC6">
        <w:rPr>
          <w:rFonts w:eastAsia="Calibri"/>
          <w:sz w:val="28"/>
          <w:szCs w:val="28"/>
          <w:lang w:eastAsia="en-US"/>
        </w:rPr>
        <w:t xml:space="preserve"> ТСК». </w:t>
      </w:r>
    </w:p>
    <w:p w14:paraId="2518AC94" w14:textId="77777777" w:rsidR="00185AC6" w:rsidRPr="00185AC6" w:rsidRDefault="00185AC6" w:rsidP="00185AC6">
      <w:pPr>
        <w:ind w:firstLine="709"/>
        <w:jc w:val="both"/>
        <w:rPr>
          <w:rFonts w:eastAsia="Calibri"/>
          <w:sz w:val="28"/>
          <w:szCs w:val="28"/>
          <w:lang w:eastAsia="en-US"/>
        </w:rPr>
      </w:pPr>
      <w:r w:rsidRPr="00185AC6">
        <w:rPr>
          <w:rFonts w:eastAsia="Calibri"/>
          <w:sz w:val="28"/>
          <w:szCs w:val="28"/>
          <w:lang w:eastAsia="en-US"/>
        </w:rPr>
        <w:t>МУП «</w:t>
      </w:r>
      <w:proofErr w:type="spellStart"/>
      <w:r w:rsidRPr="00185AC6">
        <w:rPr>
          <w:rFonts w:eastAsia="Calibri"/>
          <w:sz w:val="28"/>
          <w:szCs w:val="28"/>
          <w:lang w:eastAsia="en-US"/>
        </w:rPr>
        <w:t>Ижморское</w:t>
      </w:r>
      <w:proofErr w:type="spellEnd"/>
      <w:r w:rsidRPr="00185AC6">
        <w:rPr>
          <w:rFonts w:eastAsia="Calibri"/>
          <w:sz w:val="28"/>
          <w:szCs w:val="28"/>
          <w:lang w:eastAsia="en-US"/>
        </w:rPr>
        <w:t xml:space="preserve"> ЖКХ» не представлено обоснование резкого и столь значительного снижения объемов отпущенной воды и принимаемых сточных вод  по сравнению плановыми </w:t>
      </w:r>
      <w:proofErr w:type="spellStart"/>
      <w:r w:rsidRPr="00185AC6">
        <w:rPr>
          <w:rFonts w:eastAsia="Calibri"/>
          <w:sz w:val="28"/>
          <w:szCs w:val="28"/>
          <w:lang w:eastAsia="en-US"/>
        </w:rPr>
        <w:t>объмами</w:t>
      </w:r>
      <w:proofErr w:type="spellEnd"/>
      <w:r w:rsidRPr="00185AC6">
        <w:rPr>
          <w:rFonts w:eastAsia="Calibri"/>
          <w:sz w:val="28"/>
          <w:szCs w:val="28"/>
          <w:lang w:eastAsia="en-US"/>
        </w:rPr>
        <w:t xml:space="preserve">, учтенными при тарифном регулировании(отсутствует обоснование и причины снижения по МКД (в связи с установлением приборов учета, и др.), снижением объемов по категории прочие потребители (ликвидация юридического лица) или иные причины. </w:t>
      </w:r>
    </w:p>
    <w:p w14:paraId="3EA166C2" w14:textId="77777777" w:rsidR="00185AC6" w:rsidRPr="00185AC6" w:rsidRDefault="00185AC6" w:rsidP="00185AC6">
      <w:pPr>
        <w:ind w:firstLine="709"/>
        <w:jc w:val="both"/>
        <w:rPr>
          <w:rFonts w:eastAsia="Calibri"/>
          <w:sz w:val="28"/>
          <w:szCs w:val="28"/>
          <w:lang w:eastAsia="en-US"/>
        </w:rPr>
      </w:pPr>
      <w:r w:rsidRPr="00185AC6">
        <w:rPr>
          <w:rFonts w:eastAsia="Calibri"/>
          <w:sz w:val="28"/>
          <w:szCs w:val="28"/>
          <w:lang w:eastAsia="en-US"/>
        </w:rPr>
        <w:t>Регулятором на основании имеющихся у него данных (плановые объемы, учтенные в тарифах) предлагается учесть  объемные показатели за 2017 год  с учетом  динамики изменения объемов отпущенной воды и принимаемых сточных вод по категориям потребителей за 2015-2017 годы на территории обслуживания данной организации (</w:t>
      </w:r>
      <w:proofErr w:type="spellStart"/>
      <w:r w:rsidRPr="00185AC6">
        <w:rPr>
          <w:rFonts w:eastAsia="Calibri"/>
          <w:sz w:val="28"/>
          <w:szCs w:val="28"/>
          <w:lang w:eastAsia="en-US"/>
        </w:rPr>
        <w:t>Ижморский</w:t>
      </w:r>
      <w:proofErr w:type="spellEnd"/>
      <w:r w:rsidRPr="00185AC6">
        <w:rPr>
          <w:rFonts w:eastAsia="Calibri"/>
          <w:sz w:val="28"/>
          <w:szCs w:val="28"/>
          <w:lang w:eastAsia="en-US"/>
        </w:rPr>
        <w:t xml:space="preserve"> муниципальный район)-снижение на 5%.</w:t>
      </w:r>
    </w:p>
    <w:p w14:paraId="50EFF4C5" w14:textId="77777777" w:rsidR="00185AC6" w:rsidRPr="00185AC6" w:rsidRDefault="00185AC6" w:rsidP="00185AC6">
      <w:pPr>
        <w:jc w:val="both"/>
        <w:rPr>
          <w:sz w:val="28"/>
          <w:szCs w:val="28"/>
        </w:rPr>
      </w:pPr>
      <w:r w:rsidRPr="00185AC6">
        <w:rPr>
          <w:noProof/>
        </w:rPr>
        <w:drawing>
          <wp:anchor distT="0" distB="0" distL="114300" distR="114300" simplePos="0" relativeHeight="251659264" behindDoc="0" locked="0" layoutInCell="1" allowOverlap="1" wp14:anchorId="2890D274" wp14:editId="56E67EC9">
            <wp:simplePos x="0" y="0"/>
            <wp:positionH relativeFrom="margin">
              <wp:posOffset>-175260</wp:posOffset>
            </wp:positionH>
            <wp:positionV relativeFrom="paragraph">
              <wp:posOffset>452120</wp:posOffset>
            </wp:positionV>
            <wp:extent cx="5939790" cy="2566035"/>
            <wp:effectExtent l="0" t="0" r="3810" b="5715"/>
            <wp:wrapThrough wrapText="bothSides">
              <wp:wrapPolygon edited="0">
                <wp:start x="0" y="0"/>
                <wp:lineTo x="0" y="21488"/>
                <wp:lineTo x="15102" y="21488"/>
                <wp:lineTo x="20021" y="21327"/>
                <wp:lineTo x="21198" y="21167"/>
                <wp:lineTo x="20990" y="20526"/>
                <wp:lineTo x="21545" y="19724"/>
                <wp:lineTo x="21545" y="18601"/>
                <wp:lineTo x="21198" y="17960"/>
                <wp:lineTo x="21545" y="17318"/>
                <wp:lineTo x="21545" y="16196"/>
                <wp:lineTo x="21060" y="15394"/>
                <wp:lineTo x="21545" y="15234"/>
                <wp:lineTo x="21545" y="11065"/>
                <wp:lineTo x="21129" y="10263"/>
                <wp:lineTo x="21545" y="9301"/>
                <wp:lineTo x="21545" y="8178"/>
                <wp:lineTo x="21129" y="7697"/>
                <wp:lineTo x="21545" y="6895"/>
                <wp:lineTo x="21545" y="5773"/>
                <wp:lineTo x="21129" y="5131"/>
                <wp:lineTo x="21545" y="4811"/>
                <wp:lineTo x="21337" y="3688"/>
                <wp:lineTo x="15102" y="2566"/>
                <wp:lineTo x="21545" y="2405"/>
                <wp:lineTo x="2154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2566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5AC6">
        <w:rPr>
          <w:sz w:val="28"/>
          <w:szCs w:val="28"/>
        </w:rPr>
        <w:t>Расчетные объемы с учетом 5% снижения на 2019 год   в годовом выражении предлагается принять в следующем размере:</w:t>
      </w:r>
    </w:p>
    <w:p w14:paraId="208E10AC" w14:textId="77777777" w:rsidR="00185AC6" w:rsidRPr="00185AC6" w:rsidRDefault="00185AC6" w:rsidP="00185AC6">
      <w:pPr>
        <w:ind w:firstLine="709"/>
        <w:jc w:val="both"/>
        <w:rPr>
          <w:sz w:val="28"/>
          <w:szCs w:val="28"/>
        </w:rPr>
      </w:pPr>
    </w:p>
    <w:p w14:paraId="05224791" w14:textId="77777777" w:rsidR="00185AC6" w:rsidRPr="00185AC6" w:rsidRDefault="00185AC6" w:rsidP="00185AC6">
      <w:pPr>
        <w:ind w:firstLine="709"/>
        <w:jc w:val="both"/>
        <w:rPr>
          <w:sz w:val="28"/>
          <w:szCs w:val="28"/>
        </w:rPr>
      </w:pPr>
      <w:r w:rsidRPr="00185AC6">
        <w:rPr>
          <w:sz w:val="28"/>
          <w:szCs w:val="28"/>
        </w:rPr>
        <w:t xml:space="preserve">Объем поднятой воды на регулируемый период (261 день) составил </w:t>
      </w:r>
      <w:r w:rsidRPr="00185AC6">
        <w:rPr>
          <w:b/>
          <w:i/>
          <w:sz w:val="28"/>
          <w:szCs w:val="28"/>
        </w:rPr>
        <w:t>256083,30</w:t>
      </w:r>
      <w:r w:rsidRPr="00185AC6">
        <w:rPr>
          <w:sz w:val="28"/>
          <w:szCs w:val="28"/>
        </w:rPr>
        <w:t xml:space="preserve"> м</w:t>
      </w:r>
      <w:r w:rsidRPr="00185AC6">
        <w:rPr>
          <w:sz w:val="28"/>
          <w:szCs w:val="28"/>
          <w:vertAlign w:val="superscript"/>
        </w:rPr>
        <w:t>3</w:t>
      </w:r>
      <w:r w:rsidRPr="00185AC6">
        <w:rPr>
          <w:sz w:val="28"/>
          <w:szCs w:val="28"/>
        </w:rPr>
        <w:t xml:space="preserve">, расход воды на </w:t>
      </w:r>
      <w:proofErr w:type="spellStart"/>
      <w:r w:rsidRPr="00185AC6">
        <w:rPr>
          <w:sz w:val="28"/>
          <w:szCs w:val="28"/>
        </w:rPr>
        <w:t>коммунально</w:t>
      </w:r>
      <w:proofErr w:type="spellEnd"/>
      <w:r w:rsidRPr="00185AC6">
        <w:rPr>
          <w:sz w:val="28"/>
          <w:szCs w:val="28"/>
        </w:rPr>
        <w:t xml:space="preserve"> – бытовые нужды - </w:t>
      </w:r>
      <w:r w:rsidRPr="00185AC6">
        <w:rPr>
          <w:b/>
          <w:i/>
          <w:sz w:val="28"/>
          <w:szCs w:val="28"/>
        </w:rPr>
        <w:t>2359,73</w:t>
      </w:r>
      <w:r w:rsidRPr="00185AC6">
        <w:rPr>
          <w:sz w:val="28"/>
          <w:szCs w:val="28"/>
        </w:rPr>
        <w:t xml:space="preserve"> м</w:t>
      </w:r>
      <w:r w:rsidRPr="00185AC6">
        <w:rPr>
          <w:sz w:val="28"/>
          <w:szCs w:val="28"/>
          <w:vertAlign w:val="superscript"/>
        </w:rPr>
        <w:t>3</w:t>
      </w:r>
      <w:r w:rsidRPr="00185AC6">
        <w:rPr>
          <w:sz w:val="28"/>
          <w:szCs w:val="28"/>
        </w:rPr>
        <w:t xml:space="preserve"> по предложению организации в пересчете на регулируемый период (261 день), расход воды на нужды предприятия по предложению организации в пересчете на регулируемый период (261 день) – </w:t>
      </w:r>
      <w:r w:rsidRPr="00185AC6">
        <w:rPr>
          <w:b/>
          <w:i/>
          <w:sz w:val="28"/>
          <w:szCs w:val="28"/>
        </w:rPr>
        <w:t>7293,70</w:t>
      </w:r>
      <w:r w:rsidRPr="00185AC6">
        <w:rPr>
          <w:sz w:val="28"/>
          <w:szCs w:val="28"/>
        </w:rPr>
        <w:t xml:space="preserve"> м</w:t>
      </w:r>
      <w:r w:rsidRPr="00185AC6">
        <w:rPr>
          <w:sz w:val="28"/>
          <w:szCs w:val="28"/>
          <w:vertAlign w:val="superscript"/>
        </w:rPr>
        <w:t>3</w:t>
      </w:r>
      <w:r w:rsidRPr="00185AC6">
        <w:rPr>
          <w:sz w:val="28"/>
          <w:szCs w:val="28"/>
        </w:rPr>
        <w:t xml:space="preserve">, подано воды в сеть – </w:t>
      </w:r>
      <w:r w:rsidRPr="00185AC6">
        <w:rPr>
          <w:b/>
          <w:i/>
          <w:sz w:val="28"/>
          <w:szCs w:val="28"/>
        </w:rPr>
        <w:t>243519,84</w:t>
      </w:r>
      <w:r w:rsidRPr="00185AC6">
        <w:rPr>
          <w:sz w:val="28"/>
          <w:szCs w:val="28"/>
        </w:rPr>
        <w:t xml:space="preserve"> м</w:t>
      </w:r>
      <w:r w:rsidRPr="00185AC6">
        <w:rPr>
          <w:sz w:val="28"/>
          <w:szCs w:val="28"/>
          <w:vertAlign w:val="superscript"/>
        </w:rPr>
        <w:t>3</w:t>
      </w:r>
      <w:r w:rsidRPr="00185AC6">
        <w:rPr>
          <w:sz w:val="28"/>
          <w:szCs w:val="28"/>
        </w:rPr>
        <w:t xml:space="preserve">, </w:t>
      </w:r>
      <w:r w:rsidRPr="00185AC6">
        <w:rPr>
          <w:sz w:val="28"/>
          <w:szCs w:val="28"/>
        </w:rPr>
        <w:lastRenderedPageBreak/>
        <w:t xml:space="preserve">уровень потерь воды принят по предложению организации – 11,90 % или </w:t>
      </w:r>
      <w:r w:rsidRPr="00185AC6">
        <w:rPr>
          <w:b/>
          <w:i/>
          <w:sz w:val="28"/>
          <w:szCs w:val="28"/>
        </w:rPr>
        <w:t>28978,86</w:t>
      </w:r>
      <w:r w:rsidRPr="00185AC6">
        <w:rPr>
          <w:sz w:val="28"/>
          <w:szCs w:val="28"/>
        </w:rPr>
        <w:t xml:space="preserve"> м</w:t>
      </w:r>
      <w:r w:rsidRPr="00185AC6">
        <w:rPr>
          <w:sz w:val="28"/>
          <w:szCs w:val="28"/>
          <w:vertAlign w:val="superscript"/>
        </w:rPr>
        <w:t>3</w:t>
      </w:r>
      <w:r w:rsidRPr="00185AC6">
        <w:rPr>
          <w:sz w:val="28"/>
          <w:szCs w:val="28"/>
        </w:rPr>
        <w:t>.</w:t>
      </w:r>
    </w:p>
    <w:p w14:paraId="0F20382E" w14:textId="77777777" w:rsidR="00185AC6" w:rsidRPr="00185AC6" w:rsidRDefault="00185AC6" w:rsidP="00185AC6">
      <w:pPr>
        <w:ind w:firstLine="709"/>
        <w:jc w:val="both"/>
        <w:rPr>
          <w:sz w:val="28"/>
          <w:szCs w:val="28"/>
        </w:rPr>
      </w:pPr>
      <w:r w:rsidRPr="00185AC6">
        <w:rPr>
          <w:sz w:val="28"/>
          <w:szCs w:val="28"/>
        </w:rPr>
        <w:t xml:space="preserve">Планируемый   объем   отпущенной   воды по категориям потребителей в пересчете на регулируемый период составил с 15.04.2019 по 31.12.2019 – </w:t>
      </w:r>
      <w:r w:rsidRPr="00185AC6">
        <w:rPr>
          <w:b/>
          <w:i/>
          <w:sz w:val="28"/>
          <w:szCs w:val="28"/>
        </w:rPr>
        <w:t>214540,98</w:t>
      </w:r>
      <w:r w:rsidRPr="00185AC6">
        <w:rPr>
          <w:sz w:val="28"/>
          <w:szCs w:val="28"/>
        </w:rPr>
        <w:t xml:space="preserve"> м</w:t>
      </w:r>
      <w:r w:rsidRPr="00185AC6">
        <w:rPr>
          <w:sz w:val="28"/>
          <w:szCs w:val="28"/>
          <w:vertAlign w:val="superscript"/>
        </w:rPr>
        <w:t>3</w:t>
      </w:r>
      <w:r w:rsidRPr="00185AC6">
        <w:rPr>
          <w:sz w:val="28"/>
          <w:szCs w:val="28"/>
        </w:rPr>
        <w:t xml:space="preserve">, в том числе на потребительский рынок – </w:t>
      </w:r>
      <w:r w:rsidRPr="00185AC6">
        <w:rPr>
          <w:b/>
          <w:i/>
          <w:sz w:val="28"/>
          <w:szCs w:val="28"/>
        </w:rPr>
        <w:t>214540,98</w:t>
      </w:r>
      <w:r w:rsidRPr="00185AC6">
        <w:rPr>
          <w:sz w:val="28"/>
          <w:szCs w:val="28"/>
        </w:rPr>
        <w:t xml:space="preserve"> </w:t>
      </w:r>
      <w:bookmarkStart w:id="7" w:name="_Hlk5864478"/>
      <w:r w:rsidRPr="00185AC6">
        <w:rPr>
          <w:sz w:val="28"/>
          <w:szCs w:val="28"/>
        </w:rPr>
        <w:t>м</w:t>
      </w:r>
      <w:r w:rsidRPr="00185AC6">
        <w:rPr>
          <w:sz w:val="28"/>
          <w:szCs w:val="28"/>
          <w:vertAlign w:val="superscript"/>
        </w:rPr>
        <w:t>3</w:t>
      </w:r>
      <w:bookmarkEnd w:id="7"/>
      <w:r w:rsidRPr="00185AC6">
        <w:rPr>
          <w:sz w:val="28"/>
          <w:szCs w:val="28"/>
        </w:rPr>
        <w:t xml:space="preserve">, населению – </w:t>
      </w:r>
      <w:r w:rsidRPr="00185AC6">
        <w:rPr>
          <w:b/>
          <w:i/>
          <w:sz w:val="28"/>
          <w:szCs w:val="28"/>
        </w:rPr>
        <w:t>175250,41</w:t>
      </w:r>
      <w:r w:rsidRPr="00185AC6">
        <w:rPr>
          <w:sz w:val="28"/>
          <w:szCs w:val="28"/>
        </w:rPr>
        <w:t xml:space="preserve"> м</w:t>
      </w:r>
      <w:r w:rsidRPr="00185AC6">
        <w:rPr>
          <w:sz w:val="28"/>
          <w:szCs w:val="28"/>
          <w:vertAlign w:val="superscript"/>
        </w:rPr>
        <w:t>3,</w:t>
      </w:r>
      <w:r w:rsidRPr="00185AC6">
        <w:rPr>
          <w:sz w:val="28"/>
          <w:szCs w:val="28"/>
        </w:rPr>
        <w:t xml:space="preserve"> бюджетным организациям – </w:t>
      </w:r>
      <w:r w:rsidRPr="00185AC6">
        <w:rPr>
          <w:b/>
          <w:i/>
          <w:sz w:val="28"/>
          <w:szCs w:val="28"/>
        </w:rPr>
        <w:t>12316,53</w:t>
      </w:r>
      <w:r w:rsidRPr="00185AC6">
        <w:rPr>
          <w:sz w:val="28"/>
          <w:szCs w:val="28"/>
        </w:rPr>
        <w:t xml:space="preserve"> м</w:t>
      </w:r>
      <w:r w:rsidRPr="00185AC6">
        <w:rPr>
          <w:sz w:val="28"/>
          <w:szCs w:val="28"/>
          <w:vertAlign w:val="superscript"/>
        </w:rPr>
        <w:t>3</w:t>
      </w:r>
      <w:r w:rsidRPr="00185AC6">
        <w:rPr>
          <w:sz w:val="28"/>
          <w:szCs w:val="28"/>
        </w:rPr>
        <w:t xml:space="preserve">, прочим потребителям – </w:t>
      </w:r>
      <w:r w:rsidRPr="00185AC6">
        <w:rPr>
          <w:b/>
          <w:i/>
          <w:sz w:val="28"/>
          <w:szCs w:val="28"/>
        </w:rPr>
        <w:t>26974,04</w:t>
      </w:r>
      <w:r w:rsidRPr="00185AC6">
        <w:rPr>
          <w:sz w:val="28"/>
          <w:szCs w:val="28"/>
        </w:rPr>
        <w:t xml:space="preserve"> м</w:t>
      </w:r>
      <w:r w:rsidRPr="00185AC6">
        <w:rPr>
          <w:sz w:val="28"/>
          <w:szCs w:val="28"/>
          <w:vertAlign w:val="superscript"/>
        </w:rPr>
        <w:t>3</w:t>
      </w:r>
      <w:r w:rsidRPr="00185AC6">
        <w:rPr>
          <w:sz w:val="28"/>
          <w:szCs w:val="28"/>
        </w:rPr>
        <w:t>.</w:t>
      </w:r>
      <w:r w:rsidRPr="00185AC6">
        <w:rPr>
          <w:sz w:val="28"/>
          <w:szCs w:val="28"/>
          <w:vertAlign w:val="superscript"/>
        </w:rPr>
        <w:t xml:space="preserve">                           </w:t>
      </w:r>
      <w:r w:rsidRPr="00185AC6">
        <w:rPr>
          <w:sz w:val="28"/>
          <w:szCs w:val="28"/>
        </w:rPr>
        <w:t xml:space="preserve"> </w:t>
      </w:r>
    </w:p>
    <w:p w14:paraId="62180085" w14:textId="77777777" w:rsidR="00185AC6" w:rsidRPr="00185AC6" w:rsidRDefault="00185AC6" w:rsidP="00185AC6">
      <w:pPr>
        <w:ind w:firstLine="709"/>
        <w:jc w:val="both"/>
        <w:rPr>
          <w:sz w:val="28"/>
          <w:szCs w:val="28"/>
        </w:rPr>
      </w:pPr>
      <w:r w:rsidRPr="00185AC6">
        <w:rPr>
          <w:sz w:val="28"/>
          <w:szCs w:val="28"/>
        </w:rPr>
        <w:t xml:space="preserve">Планируемый   объем   принятых сточных вод по категориям потребителей составил с 15.04.2019 по 31.12.2019 – </w:t>
      </w:r>
      <w:r w:rsidRPr="00185AC6">
        <w:rPr>
          <w:b/>
          <w:i/>
          <w:sz w:val="28"/>
          <w:szCs w:val="28"/>
        </w:rPr>
        <w:t>74239,34</w:t>
      </w:r>
      <w:r w:rsidRPr="00185AC6">
        <w:rPr>
          <w:sz w:val="28"/>
          <w:szCs w:val="28"/>
        </w:rPr>
        <w:t xml:space="preserve"> м</w:t>
      </w:r>
      <w:r w:rsidRPr="00185AC6">
        <w:rPr>
          <w:sz w:val="28"/>
          <w:szCs w:val="28"/>
          <w:vertAlign w:val="superscript"/>
        </w:rPr>
        <w:t>3</w:t>
      </w:r>
      <w:r w:rsidRPr="00185AC6">
        <w:rPr>
          <w:sz w:val="28"/>
          <w:szCs w:val="28"/>
        </w:rPr>
        <w:t xml:space="preserve">, в том числе с потребительского рынка – </w:t>
      </w:r>
      <w:r w:rsidRPr="00185AC6">
        <w:rPr>
          <w:b/>
          <w:i/>
          <w:sz w:val="28"/>
          <w:szCs w:val="28"/>
        </w:rPr>
        <w:t>74239,34</w:t>
      </w:r>
      <w:r w:rsidRPr="00185AC6">
        <w:rPr>
          <w:sz w:val="28"/>
          <w:szCs w:val="28"/>
        </w:rPr>
        <w:t xml:space="preserve"> м</w:t>
      </w:r>
      <w:r w:rsidRPr="00185AC6">
        <w:rPr>
          <w:sz w:val="28"/>
          <w:szCs w:val="28"/>
          <w:vertAlign w:val="superscript"/>
        </w:rPr>
        <w:t>3</w:t>
      </w:r>
      <w:r w:rsidRPr="00185AC6">
        <w:rPr>
          <w:sz w:val="28"/>
          <w:szCs w:val="28"/>
        </w:rPr>
        <w:t xml:space="preserve">, с населения – </w:t>
      </w:r>
      <w:r w:rsidRPr="00185AC6">
        <w:rPr>
          <w:b/>
          <w:i/>
          <w:sz w:val="28"/>
          <w:szCs w:val="28"/>
        </w:rPr>
        <w:t>32975,99</w:t>
      </w:r>
      <w:r w:rsidRPr="00185AC6">
        <w:rPr>
          <w:sz w:val="28"/>
          <w:szCs w:val="28"/>
        </w:rPr>
        <w:t xml:space="preserve"> м</w:t>
      </w:r>
      <w:r w:rsidRPr="00185AC6">
        <w:rPr>
          <w:sz w:val="28"/>
          <w:szCs w:val="28"/>
          <w:vertAlign w:val="superscript"/>
        </w:rPr>
        <w:t>3</w:t>
      </w:r>
      <w:r w:rsidRPr="00185AC6">
        <w:rPr>
          <w:sz w:val="28"/>
          <w:szCs w:val="28"/>
        </w:rPr>
        <w:t xml:space="preserve">, с бюджетных организаций – </w:t>
      </w:r>
      <w:r w:rsidRPr="00185AC6">
        <w:rPr>
          <w:b/>
          <w:i/>
          <w:sz w:val="28"/>
          <w:szCs w:val="28"/>
        </w:rPr>
        <w:t>35441,08</w:t>
      </w:r>
      <w:r w:rsidRPr="00185AC6">
        <w:rPr>
          <w:sz w:val="28"/>
          <w:szCs w:val="28"/>
        </w:rPr>
        <w:t xml:space="preserve"> м</w:t>
      </w:r>
      <w:r w:rsidRPr="00185AC6">
        <w:rPr>
          <w:sz w:val="28"/>
          <w:szCs w:val="28"/>
          <w:vertAlign w:val="superscript"/>
        </w:rPr>
        <w:t>3</w:t>
      </w:r>
      <w:r w:rsidRPr="00185AC6">
        <w:rPr>
          <w:sz w:val="28"/>
          <w:szCs w:val="28"/>
        </w:rPr>
        <w:t xml:space="preserve">, с прочих потребителей – </w:t>
      </w:r>
      <w:r w:rsidRPr="00185AC6">
        <w:rPr>
          <w:b/>
          <w:i/>
          <w:sz w:val="28"/>
          <w:szCs w:val="28"/>
        </w:rPr>
        <w:t>5822,27</w:t>
      </w:r>
      <w:r w:rsidRPr="00185AC6">
        <w:rPr>
          <w:sz w:val="28"/>
          <w:szCs w:val="28"/>
        </w:rPr>
        <w:t xml:space="preserve"> м</w:t>
      </w:r>
      <w:r w:rsidRPr="00185AC6">
        <w:rPr>
          <w:sz w:val="28"/>
          <w:szCs w:val="28"/>
          <w:vertAlign w:val="superscript"/>
        </w:rPr>
        <w:t>3.</w:t>
      </w:r>
    </w:p>
    <w:p w14:paraId="4DD8D6EA" w14:textId="77777777" w:rsidR="00185AC6" w:rsidRPr="00185AC6" w:rsidRDefault="00185AC6" w:rsidP="00185AC6">
      <w:pPr>
        <w:ind w:firstLine="709"/>
        <w:jc w:val="both"/>
        <w:rPr>
          <w:sz w:val="28"/>
          <w:szCs w:val="28"/>
        </w:rPr>
      </w:pPr>
    </w:p>
    <w:p w14:paraId="12B9BEBB" w14:textId="77777777" w:rsidR="00185AC6" w:rsidRPr="00185AC6" w:rsidRDefault="00185AC6" w:rsidP="00185AC6">
      <w:pPr>
        <w:widowControl w:val="0"/>
        <w:autoSpaceDE w:val="0"/>
        <w:autoSpaceDN w:val="0"/>
        <w:adjustRightInd w:val="0"/>
        <w:jc w:val="center"/>
        <w:rPr>
          <w:b/>
          <w:sz w:val="32"/>
          <w:szCs w:val="32"/>
          <w:u w:val="single"/>
        </w:rPr>
      </w:pPr>
      <w:bookmarkStart w:id="8" w:name="_Hlk524338530"/>
      <w:r w:rsidRPr="00185AC6">
        <w:rPr>
          <w:b/>
          <w:sz w:val="32"/>
          <w:szCs w:val="32"/>
          <w:u w:val="single"/>
        </w:rPr>
        <w:t>Анализ расчета величины необходимой валовой выручки</w:t>
      </w:r>
    </w:p>
    <w:p w14:paraId="7AD6B8BD" w14:textId="77777777" w:rsidR="00185AC6" w:rsidRPr="00185AC6" w:rsidRDefault="00185AC6" w:rsidP="00185AC6">
      <w:pPr>
        <w:ind w:firstLine="709"/>
        <w:jc w:val="both"/>
        <w:rPr>
          <w:color w:val="FF0000"/>
          <w:sz w:val="28"/>
          <w:szCs w:val="28"/>
        </w:rPr>
      </w:pPr>
    </w:p>
    <w:p w14:paraId="1A7A1C54" w14:textId="77777777" w:rsidR="00185AC6" w:rsidRPr="00185AC6" w:rsidRDefault="00185AC6" w:rsidP="00185AC6">
      <w:pPr>
        <w:jc w:val="center"/>
        <w:rPr>
          <w:b/>
          <w:sz w:val="32"/>
          <w:szCs w:val="32"/>
          <w:u w:val="single"/>
        </w:rPr>
      </w:pPr>
      <w:bookmarkStart w:id="9" w:name="_Hlk532994566"/>
      <w:bookmarkEnd w:id="8"/>
      <w:r w:rsidRPr="00185AC6">
        <w:rPr>
          <w:b/>
          <w:sz w:val="32"/>
          <w:szCs w:val="32"/>
          <w:u w:val="single"/>
        </w:rPr>
        <w:t>1.«Холодное водоснабжение питьевой водой»</w:t>
      </w:r>
    </w:p>
    <w:p w14:paraId="599D8B1F" w14:textId="77777777" w:rsidR="00185AC6" w:rsidRPr="00185AC6" w:rsidRDefault="00185AC6" w:rsidP="00185AC6">
      <w:pPr>
        <w:widowControl w:val="0"/>
        <w:autoSpaceDE w:val="0"/>
        <w:autoSpaceDN w:val="0"/>
        <w:adjustRightInd w:val="0"/>
        <w:ind w:firstLine="709"/>
        <w:jc w:val="center"/>
        <w:rPr>
          <w:sz w:val="16"/>
          <w:szCs w:val="16"/>
        </w:rPr>
      </w:pPr>
      <w:bookmarkStart w:id="10" w:name="_Hlk533835848"/>
    </w:p>
    <w:p w14:paraId="0BEEFE7B" w14:textId="77777777" w:rsidR="00185AC6" w:rsidRPr="00185AC6" w:rsidRDefault="00185AC6" w:rsidP="00185AC6">
      <w:pPr>
        <w:widowControl w:val="0"/>
        <w:autoSpaceDE w:val="0"/>
        <w:autoSpaceDN w:val="0"/>
        <w:adjustRightInd w:val="0"/>
        <w:ind w:firstLine="567"/>
        <w:jc w:val="both"/>
        <w:rPr>
          <w:sz w:val="28"/>
          <w:szCs w:val="28"/>
        </w:rPr>
      </w:pPr>
      <w:r w:rsidRPr="00185AC6">
        <w:rPr>
          <w:sz w:val="28"/>
          <w:szCs w:val="28"/>
        </w:rPr>
        <w:t xml:space="preserve">Организацией было направлено заявление об установлении тарифа на питьевую воду на период с 01.01.2019 по 31.12.2019 (исх. от 19.03.2019 № б/н, </w:t>
      </w:r>
      <w:proofErr w:type="spellStart"/>
      <w:r w:rsidRPr="00185AC6">
        <w:rPr>
          <w:sz w:val="28"/>
          <w:szCs w:val="28"/>
        </w:rPr>
        <w:t>вх</w:t>
      </w:r>
      <w:proofErr w:type="spellEnd"/>
      <w:r w:rsidRPr="00185AC6">
        <w:rPr>
          <w:sz w:val="28"/>
          <w:szCs w:val="28"/>
        </w:rPr>
        <w:t xml:space="preserve">. от 19.03.2019 № 1061). Необходимая валовая выручка (далее – «НВВ») на 2019 год заявлена на уровне – </w:t>
      </w:r>
      <w:r w:rsidRPr="00185AC6">
        <w:rPr>
          <w:b/>
          <w:i/>
          <w:sz w:val="28"/>
          <w:szCs w:val="28"/>
        </w:rPr>
        <w:t>20678,17</w:t>
      </w:r>
      <w:r w:rsidRPr="00185AC6">
        <w:rPr>
          <w:sz w:val="28"/>
          <w:szCs w:val="28"/>
        </w:rPr>
        <w:t xml:space="preserve"> тыс. руб. Тариф в заявлении заявлен – </w:t>
      </w:r>
      <w:r w:rsidRPr="00185AC6">
        <w:rPr>
          <w:b/>
          <w:i/>
          <w:sz w:val="28"/>
          <w:szCs w:val="28"/>
        </w:rPr>
        <w:t xml:space="preserve">85,87 </w:t>
      </w:r>
      <w:r w:rsidRPr="00185AC6">
        <w:rPr>
          <w:sz w:val="28"/>
          <w:szCs w:val="28"/>
        </w:rPr>
        <w:t xml:space="preserve">руб./м3. </w:t>
      </w:r>
    </w:p>
    <w:p w14:paraId="6AA55C78" w14:textId="77777777" w:rsidR="00185AC6" w:rsidRPr="00185AC6" w:rsidRDefault="00185AC6" w:rsidP="00185AC6">
      <w:pPr>
        <w:widowControl w:val="0"/>
        <w:autoSpaceDE w:val="0"/>
        <w:autoSpaceDN w:val="0"/>
        <w:ind w:firstLine="709"/>
        <w:jc w:val="both"/>
        <w:outlineLvl w:val="1"/>
        <w:rPr>
          <w:b/>
          <w:sz w:val="28"/>
          <w:szCs w:val="28"/>
        </w:rPr>
      </w:pPr>
      <w:r w:rsidRPr="00185AC6">
        <w:rPr>
          <w:sz w:val="28"/>
          <w:szCs w:val="28"/>
        </w:rPr>
        <w:t xml:space="preserve">Расчет необходимой валовой выручки произведен методом экономически обоснованных расходов (затрат). Учитывая, что тарифы обратной силы не имеют и срок обращения 19.03.2019, тариф рассчитан единый на период с </w:t>
      </w:r>
      <w:r w:rsidRPr="00185AC6">
        <w:rPr>
          <w:b/>
          <w:sz w:val="28"/>
          <w:szCs w:val="28"/>
        </w:rPr>
        <w:t>15.04.2019 по 31.12.2019 (261 день).</w:t>
      </w:r>
    </w:p>
    <w:p w14:paraId="64D952BD" w14:textId="77777777" w:rsidR="00185AC6" w:rsidRPr="00185AC6" w:rsidRDefault="00185AC6" w:rsidP="00185AC6">
      <w:pPr>
        <w:autoSpaceDE w:val="0"/>
        <w:autoSpaceDN w:val="0"/>
        <w:adjustRightInd w:val="0"/>
        <w:ind w:firstLine="709"/>
        <w:jc w:val="both"/>
        <w:rPr>
          <w:sz w:val="28"/>
          <w:szCs w:val="28"/>
        </w:rPr>
      </w:pPr>
      <w:r w:rsidRPr="00185AC6">
        <w:rPr>
          <w:sz w:val="28"/>
          <w:szCs w:val="28"/>
        </w:rPr>
        <w:t xml:space="preserve">Необходимая валовая выручка (далее также – «НВВ») определена специалистом РЭК КО на следующем уровне на период с </w:t>
      </w:r>
      <w:r w:rsidRPr="00185AC6">
        <w:rPr>
          <w:b/>
          <w:sz w:val="28"/>
          <w:szCs w:val="28"/>
        </w:rPr>
        <w:t>15.04.2019 по 31.12.2019</w:t>
      </w:r>
      <w:r w:rsidRPr="00185AC6">
        <w:rPr>
          <w:sz w:val="28"/>
          <w:szCs w:val="28"/>
        </w:rPr>
        <w:t xml:space="preserve"> – </w:t>
      </w:r>
      <w:r w:rsidRPr="00185AC6">
        <w:rPr>
          <w:b/>
          <w:i/>
          <w:sz w:val="28"/>
          <w:szCs w:val="28"/>
        </w:rPr>
        <w:t xml:space="preserve">9690,82 </w:t>
      </w:r>
      <w:r w:rsidRPr="00185AC6">
        <w:rPr>
          <w:sz w:val="28"/>
          <w:szCs w:val="28"/>
        </w:rPr>
        <w:t xml:space="preserve">тыс. руб., в том числе на потребительский рынок </w:t>
      </w:r>
      <w:r w:rsidRPr="00185AC6">
        <w:rPr>
          <w:b/>
          <w:i/>
          <w:sz w:val="28"/>
          <w:szCs w:val="28"/>
        </w:rPr>
        <w:t xml:space="preserve">9690,82 </w:t>
      </w:r>
      <w:r w:rsidRPr="00185AC6">
        <w:rPr>
          <w:sz w:val="28"/>
          <w:szCs w:val="28"/>
        </w:rPr>
        <w:t>тыс. руб.</w:t>
      </w:r>
    </w:p>
    <w:p w14:paraId="00481320" w14:textId="77777777" w:rsidR="00185AC6" w:rsidRPr="00185AC6" w:rsidRDefault="00185AC6" w:rsidP="00185AC6">
      <w:pPr>
        <w:autoSpaceDE w:val="0"/>
        <w:autoSpaceDN w:val="0"/>
        <w:adjustRightInd w:val="0"/>
        <w:ind w:firstLine="709"/>
        <w:jc w:val="both"/>
        <w:rPr>
          <w:rFonts w:eastAsia="Calibri"/>
          <w:sz w:val="28"/>
          <w:szCs w:val="28"/>
          <w:lang w:eastAsia="en-US"/>
        </w:rPr>
      </w:pPr>
      <w:r w:rsidRPr="00185AC6">
        <w:rPr>
          <w:sz w:val="28"/>
          <w:szCs w:val="28"/>
        </w:rPr>
        <w:t>В связи с тем, что в отношении МУП «</w:t>
      </w:r>
      <w:proofErr w:type="spellStart"/>
      <w:r w:rsidRPr="00185AC6">
        <w:rPr>
          <w:sz w:val="28"/>
          <w:szCs w:val="28"/>
        </w:rPr>
        <w:t>Ижморское</w:t>
      </w:r>
      <w:proofErr w:type="spellEnd"/>
      <w:r w:rsidRPr="00185AC6">
        <w:rPr>
          <w:sz w:val="28"/>
          <w:szCs w:val="28"/>
        </w:rPr>
        <w:t xml:space="preserve"> ЖКХ» государственное регулирование раньше не осуществлялось, то в соответствии с пунктом </w:t>
      </w:r>
      <w:r w:rsidRPr="00185AC6">
        <w:rPr>
          <w:rFonts w:eastAsia="Calibri"/>
          <w:sz w:val="28"/>
          <w:szCs w:val="28"/>
          <w:lang w:eastAsia="en-US"/>
        </w:rPr>
        <w:t xml:space="preserve">17(1) Постановления Правительства РФ от 13.05.2013 № 406 (ред. от 19.10.2018) «О государственном регулировании тарифов в сфере водоснабжения и водоотведения» при установлении тарифов для организации, в отношении которой государственное регулирование тарифов ранее не осуществлялось, документы, указанные в подпунктах «л» - </w:t>
      </w:r>
      <w:hyperlink r:id="rId17" w:history="1">
        <w:r w:rsidRPr="00185AC6">
          <w:rPr>
            <w:rFonts w:eastAsia="Calibri"/>
            <w:sz w:val="28"/>
            <w:szCs w:val="28"/>
            <w:lang w:eastAsia="en-US"/>
          </w:rPr>
          <w:t>«н» пункта 17</w:t>
        </w:r>
      </w:hyperlink>
      <w:r w:rsidRPr="00185AC6">
        <w:rPr>
          <w:rFonts w:eastAsia="Calibri"/>
          <w:sz w:val="28"/>
          <w:szCs w:val="28"/>
          <w:lang w:eastAsia="en-US"/>
        </w:rPr>
        <w:t xml:space="preserve"> настоящих Правил, к заявлению об установлении тарифов не прилагаются. </w:t>
      </w:r>
    </w:p>
    <w:p w14:paraId="68126CC4" w14:textId="77777777" w:rsidR="00185AC6" w:rsidRPr="00185AC6" w:rsidRDefault="00185AC6" w:rsidP="00185AC6">
      <w:pPr>
        <w:autoSpaceDE w:val="0"/>
        <w:autoSpaceDN w:val="0"/>
        <w:adjustRightInd w:val="0"/>
        <w:ind w:firstLine="709"/>
        <w:jc w:val="both"/>
        <w:rPr>
          <w:rFonts w:eastAsia="Calibri"/>
          <w:sz w:val="28"/>
          <w:szCs w:val="28"/>
          <w:lang w:eastAsia="en-US"/>
        </w:rPr>
      </w:pPr>
      <w:r w:rsidRPr="00185AC6">
        <w:rPr>
          <w:rFonts w:eastAsia="Calibri"/>
          <w:sz w:val="28"/>
          <w:szCs w:val="28"/>
          <w:lang w:eastAsia="en-US"/>
        </w:rPr>
        <w:t>Таким образом,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 не обязательны к предоставлению.</w:t>
      </w:r>
    </w:p>
    <w:p w14:paraId="25E3999C" w14:textId="77777777" w:rsidR="00185AC6" w:rsidRPr="00185AC6" w:rsidRDefault="00185AC6" w:rsidP="00185AC6">
      <w:pPr>
        <w:autoSpaceDE w:val="0"/>
        <w:autoSpaceDN w:val="0"/>
        <w:adjustRightInd w:val="0"/>
        <w:ind w:firstLine="709"/>
        <w:jc w:val="both"/>
        <w:rPr>
          <w:rFonts w:eastAsia="Calibri"/>
          <w:b/>
          <w:sz w:val="28"/>
          <w:szCs w:val="28"/>
          <w:lang w:eastAsia="en-US"/>
        </w:rPr>
      </w:pPr>
      <w:r w:rsidRPr="00185AC6">
        <w:rPr>
          <w:sz w:val="28"/>
          <w:szCs w:val="28"/>
        </w:rPr>
        <w:t xml:space="preserve">У регулирующего органа имеется информация о </w:t>
      </w:r>
      <w:r w:rsidRPr="00185AC6">
        <w:rPr>
          <w:rFonts w:eastAsia="Calibri"/>
          <w:sz w:val="28"/>
          <w:szCs w:val="28"/>
          <w:lang w:eastAsia="en-US"/>
        </w:rPr>
        <w:t xml:space="preserve">расходах на приобретаемые товары (работы, услуги), производимые организацией, ранее обслуживающей объекты коммунальной инфраструктуры. В соответствии с подпунктом «г» пункта 16 приказа ФСТ России от 27.12.2013 №1746-э (ред. от 29.08.2018) «Об утверждении Методических указаний по расчету регулируемых тарифов в сфере водоснабжения и водоотведения» регулирующим органом при формировании </w:t>
      </w:r>
      <w:r w:rsidRPr="00185AC6">
        <w:rPr>
          <w:rFonts w:eastAsia="Calibri"/>
          <w:sz w:val="28"/>
          <w:szCs w:val="28"/>
          <w:lang w:eastAsia="en-US"/>
        </w:rPr>
        <w:lastRenderedPageBreak/>
        <w:t xml:space="preserve">материальных расходов  использовались сведения </w:t>
      </w:r>
      <w:r w:rsidRPr="00185AC6">
        <w:rPr>
          <w:rFonts w:eastAsia="Calibri"/>
          <w:b/>
          <w:sz w:val="28"/>
          <w:szCs w:val="28"/>
          <w:lang w:eastAsia="en-US"/>
        </w:rPr>
        <w:t xml:space="preserve">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                          включая фактические сведения о работе ранее обслуживающей объекты водоснабжения, водоотведения </w:t>
      </w:r>
      <w:proofErr w:type="spellStart"/>
      <w:r w:rsidRPr="00185AC6">
        <w:rPr>
          <w:rFonts w:eastAsia="Calibri"/>
          <w:b/>
          <w:sz w:val="28"/>
          <w:szCs w:val="28"/>
          <w:lang w:eastAsia="en-US"/>
        </w:rPr>
        <w:t>Ижморского</w:t>
      </w:r>
      <w:proofErr w:type="spellEnd"/>
      <w:r w:rsidRPr="00185AC6">
        <w:rPr>
          <w:rFonts w:eastAsia="Calibri"/>
          <w:b/>
          <w:sz w:val="28"/>
          <w:szCs w:val="28"/>
          <w:lang w:eastAsia="en-US"/>
        </w:rPr>
        <w:t xml:space="preserve"> муниципального района -ООО «</w:t>
      </w:r>
      <w:proofErr w:type="spellStart"/>
      <w:r w:rsidRPr="00185AC6">
        <w:rPr>
          <w:rFonts w:eastAsia="Calibri"/>
          <w:b/>
          <w:sz w:val="28"/>
          <w:szCs w:val="28"/>
          <w:lang w:eastAsia="en-US"/>
        </w:rPr>
        <w:t>Ижморская</w:t>
      </w:r>
      <w:proofErr w:type="spellEnd"/>
      <w:r w:rsidRPr="00185AC6">
        <w:rPr>
          <w:rFonts w:eastAsia="Calibri"/>
          <w:b/>
          <w:sz w:val="28"/>
          <w:szCs w:val="28"/>
          <w:lang w:eastAsia="en-US"/>
        </w:rPr>
        <w:t xml:space="preserve"> ТСК».</w:t>
      </w:r>
    </w:p>
    <w:p w14:paraId="2788C7F2" w14:textId="77777777" w:rsidR="00185AC6" w:rsidRPr="00185AC6" w:rsidRDefault="00185AC6" w:rsidP="00185AC6">
      <w:pPr>
        <w:widowControl w:val="0"/>
        <w:autoSpaceDE w:val="0"/>
        <w:autoSpaceDN w:val="0"/>
        <w:adjustRightInd w:val="0"/>
        <w:ind w:firstLine="567"/>
        <w:jc w:val="both"/>
        <w:rPr>
          <w:sz w:val="28"/>
          <w:szCs w:val="28"/>
        </w:rPr>
      </w:pPr>
      <w:r w:rsidRPr="00185AC6">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456B5353" w14:textId="77777777" w:rsidR="00185AC6" w:rsidRPr="00185AC6" w:rsidRDefault="00185AC6" w:rsidP="008023FE">
      <w:pPr>
        <w:widowControl w:val="0"/>
        <w:numPr>
          <w:ilvl w:val="1"/>
          <w:numId w:val="9"/>
        </w:numPr>
        <w:autoSpaceDE w:val="0"/>
        <w:autoSpaceDN w:val="0"/>
        <w:adjustRightInd w:val="0"/>
        <w:ind w:left="0" w:firstLine="0"/>
        <w:jc w:val="center"/>
        <w:rPr>
          <w:b/>
          <w:sz w:val="32"/>
          <w:szCs w:val="32"/>
          <w:u w:val="single"/>
        </w:rPr>
      </w:pPr>
      <w:r w:rsidRPr="00185AC6">
        <w:rPr>
          <w:b/>
          <w:sz w:val="32"/>
          <w:szCs w:val="32"/>
          <w:u w:val="single"/>
        </w:rPr>
        <w:t>Производственные расходы</w:t>
      </w:r>
    </w:p>
    <w:p w14:paraId="41686AC6" w14:textId="77777777" w:rsidR="00185AC6" w:rsidRPr="00185AC6" w:rsidRDefault="00185AC6" w:rsidP="00185AC6">
      <w:pPr>
        <w:ind w:left="1429"/>
        <w:contextualSpacing/>
        <w:rPr>
          <w:sz w:val="28"/>
          <w:szCs w:val="28"/>
          <w:u w:val="single"/>
          <w:lang w:eastAsia="en-US"/>
        </w:rPr>
      </w:pPr>
    </w:p>
    <w:p w14:paraId="5DD4FCAE" w14:textId="77777777" w:rsidR="00185AC6" w:rsidRPr="00185AC6" w:rsidRDefault="00185AC6" w:rsidP="008023FE">
      <w:pPr>
        <w:widowControl w:val="0"/>
        <w:numPr>
          <w:ilvl w:val="2"/>
          <w:numId w:val="9"/>
        </w:numPr>
        <w:autoSpaceDE w:val="0"/>
        <w:autoSpaceDN w:val="0"/>
        <w:adjustRightInd w:val="0"/>
        <w:ind w:left="0" w:firstLine="0"/>
        <w:contextualSpacing/>
        <w:jc w:val="center"/>
        <w:rPr>
          <w:b/>
          <w:sz w:val="28"/>
          <w:szCs w:val="28"/>
          <w:u w:val="single"/>
          <w:lang w:eastAsia="en-US"/>
        </w:rPr>
      </w:pPr>
      <w:r w:rsidRPr="00185AC6">
        <w:rPr>
          <w:b/>
          <w:sz w:val="28"/>
          <w:szCs w:val="28"/>
          <w:u w:val="single"/>
          <w:lang w:eastAsia="en-US"/>
        </w:rPr>
        <w:t>«Реагенты»</w:t>
      </w:r>
    </w:p>
    <w:p w14:paraId="4EEE7561" w14:textId="77777777" w:rsidR="00185AC6" w:rsidRPr="00185AC6" w:rsidRDefault="00185AC6" w:rsidP="00185AC6">
      <w:pPr>
        <w:tabs>
          <w:tab w:val="left" w:pos="1134"/>
        </w:tabs>
        <w:ind w:firstLine="709"/>
        <w:jc w:val="both"/>
        <w:rPr>
          <w:color w:val="000000"/>
          <w:sz w:val="28"/>
          <w:szCs w:val="28"/>
        </w:rPr>
      </w:pPr>
      <w:r w:rsidRPr="00185AC6">
        <w:rPr>
          <w:sz w:val="28"/>
          <w:szCs w:val="28"/>
        </w:rPr>
        <w:t xml:space="preserve">Организацией заявлены для учета в необходимой валовой выручке расходы по данной в сумме </w:t>
      </w:r>
      <w:r w:rsidRPr="00185AC6">
        <w:rPr>
          <w:b/>
          <w:i/>
          <w:sz w:val="28"/>
          <w:szCs w:val="28"/>
        </w:rPr>
        <w:t xml:space="preserve">47,60 </w:t>
      </w:r>
      <w:r w:rsidRPr="00185AC6">
        <w:rPr>
          <w:sz w:val="28"/>
          <w:szCs w:val="28"/>
        </w:rPr>
        <w:t>тыс. руб.</w:t>
      </w:r>
    </w:p>
    <w:p w14:paraId="2D19DFBC" w14:textId="77777777" w:rsidR="00185AC6" w:rsidRPr="00185AC6" w:rsidRDefault="00185AC6" w:rsidP="00185AC6">
      <w:pPr>
        <w:tabs>
          <w:tab w:val="left" w:pos="1134"/>
        </w:tabs>
        <w:ind w:firstLine="709"/>
        <w:jc w:val="both"/>
        <w:rPr>
          <w:color w:val="000000"/>
          <w:sz w:val="28"/>
          <w:szCs w:val="28"/>
        </w:rPr>
      </w:pPr>
      <w:r w:rsidRPr="00185AC6">
        <w:rPr>
          <w:color w:val="000000"/>
          <w:sz w:val="28"/>
          <w:szCs w:val="28"/>
        </w:rPr>
        <w:t xml:space="preserve">В данной статье отражены затраты на покупку гипохлорита натрия – </w:t>
      </w:r>
      <w:r w:rsidRPr="00185AC6">
        <w:rPr>
          <w:b/>
          <w:i/>
          <w:color w:val="000000"/>
          <w:sz w:val="28"/>
          <w:szCs w:val="28"/>
        </w:rPr>
        <w:t>47,60</w:t>
      </w:r>
      <w:r w:rsidRPr="00185AC6">
        <w:rPr>
          <w:color w:val="000000"/>
          <w:sz w:val="28"/>
          <w:szCs w:val="28"/>
        </w:rPr>
        <w:t xml:space="preserve"> тыс. руб., количество – 1,36 т., цена – 35000 руб./т.</w:t>
      </w:r>
    </w:p>
    <w:p w14:paraId="54A8EC70" w14:textId="77777777" w:rsidR="00185AC6" w:rsidRPr="00185AC6" w:rsidRDefault="00185AC6" w:rsidP="00185AC6">
      <w:pPr>
        <w:tabs>
          <w:tab w:val="left" w:pos="1134"/>
        </w:tabs>
        <w:ind w:firstLine="709"/>
        <w:jc w:val="both"/>
        <w:rPr>
          <w:color w:val="000000"/>
          <w:sz w:val="28"/>
          <w:szCs w:val="28"/>
        </w:rPr>
      </w:pPr>
      <w:r w:rsidRPr="00185AC6">
        <w:rPr>
          <w:color w:val="000000"/>
          <w:sz w:val="28"/>
          <w:szCs w:val="28"/>
        </w:rPr>
        <w:t xml:space="preserve">Расходы по статье приняты на период с 15.04.2019 по 31.12.2019 в размере </w:t>
      </w:r>
      <w:r w:rsidRPr="00185AC6">
        <w:rPr>
          <w:b/>
          <w:i/>
          <w:sz w:val="28"/>
          <w:szCs w:val="28"/>
        </w:rPr>
        <w:t>12,34</w:t>
      </w:r>
      <w:r w:rsidRPr="00185AC6">
        <w:rPr>
          <w:sz w:val="28"/>
          <w:szCs w:val="28"/>
        </w:rPr>
        <w:t xml:space="preserve"> </w:t>
      </w:r>
      <w:r w:rsidRPr="00185AC6">
        <w:rPr>
          <w:color w:val="000000"/>
          <w:sz w:val="28"/>
          <w:szCs w:val="28"/>
        </w:rPr>
        <w:t xml:space="preserve">тыс. руб., в том числе: </w:t>
      </w:r>
    </w:p>
    <w:p w14:paraId="6F8366EA" w14:textId="77777777" w:rsidR="00185AC6" w:rsidRPr="00185AC6" w:rsidRDefault="00185AC6" w:rsidP="00185AC6">
      <w:pPr>
        <w:tabs>
          <w:tab w:val="left" w:pos="1134"/>
        </w:tabs>
        <w:ind w:firstLine="709"/>
        <w:jc w:val="both"/>
        <w:rPr>
          <w:color w:val="000000"/>
          <w:sz w:val="28"/>
          <w:szCs w:val="28"/>
        </w:rPr>
      </w:pPr>
      <w:r w:rsidRPr="00185AC6">
        <w:rPr>
          <w:color w:val="000000"/>
          <w:sz w:val="28"/>
          <w:szCs w:val="28"/>
        </w:rPr>
        <w:t xml:space="preserve">-объем </w:t>
      </w:r>
      <w:r w:rsidRPr="00185AC6">
        <w:rPr>
          <w:i/>
          <w:color w:val="000000"/>
          <w:sz w:val="28"/>
          <w:szCs w:val="28"/>
          <w:u w:val="single"/>
        </w:rPr>
        <w:t xml:space="preserve">гипохлорита натрия </w:t>
      </w:r>
      <w:r w:rsidRPr="00185AC6">
        <w:rPr>
          <w:color w:val="000000"/>
          <w:sz w:val="28"/>
          <w:szCs w:val="28"/>
        </w:rPr>
        <w:t xml:space="preserve">был принят специалистом по фактическому годовому расходу </w:t>
      </w:r>
      <w:bookmarkStart w:id="11" w:name="_Hlk533670829"/>
      <w:r w:rsidRPr="00185AC6">
        <w:rPr>
          <w:color w:val="000000"/>
          <w:sz w:val="28"/>
          <w:szCs w:val="28"/>
          <w:u w:val="single"/>
        </w:rPr>
        <w:t>ранее действующей организации ООО «</w:t>
      </w:r>
      <w:proofErr w:type="spellStart"/>
      <w:r w:rsidRPr="00185AC6">
        <w:rPr>
          <w:color w:val="000000"/>
          <w:sz w:val="28"/>
          <w:szCs w:val="28"/>
          <w:u w:val="single"/>
        </w:rPr>
        <w:t>Ижморская</w:t>
      </w:r>
      <w:proofErr w:type="spellEnd"/>
      <w:r w:rsidRPr="00185AC6">
        <w:rPr>
          <w:color w:val="000000"/>
          <w:sz w:val="28"/>
          <w:szCs w:val="28"/>
          <w:u w:val="single"/>
        </w:rPr>
        <w:t xml:space="preserve"> ТСК»</w:t>
      </w:r>
      <w:bookmarkEnd w:id="11"/>
      <w:r w:rsidRPr="00185AC6">
        <w:rPr>
          <w:color w:val="000000"/>
          <w:sz w:val="28"/>
          <w:szCs w:val="28"/>
        </w:rPr>
        <w:t xml:space="preserve"> за 1 полугодие 2017 года и 2 полугодие 2018 года, </w:t>
      </w:r>
      <w:bookmarkStart w:id="12" w:name="_Hlk525301106"/>
      <w:r w:rsidRPr="00185AC6">
        <w:rPr>
          <w:color w:val="000000"/>
          <w:sz w:val="28"/>
          <w:szCs w:val="28"/>
        </w:rPr>
        <w:t xml:space="preserve">подтвержденному </w:t>
      </w:r>
      <w:bookmarkEnd w:id="12"/>
      <w:r w:rsidRPr="00185AC6">
        <w:rPr>
          <w:color w:val="000000"/>
          <w:sz w:val="28"/>
          <w:szCs w:val="28"/>
        </w:rPr>
        <w:t xml:space="preserve">счетами – фактурами и бухгалтерскими регистрами за указанный период в количестве – 0,36 т. Цена учтена в соответствии с фактической ценой </w:t>
      </w:r>
      <w:r w:rsidRPr="00185AC6">
        <w:rPr>
          <w:sz w:val="28"/>
          <w:szCs w:val="28"/>
        </w:rPr>
        <w:t>приобретения МУП «</w:t>
      </w:r>
      <w:proofErr w:type="spellStart"/>
      <w:r w:rsidRPr="00185AC6">
        <w:rPr>
          <w:sz w:val="28"/>
          <w:szCs w:val="28"/>
        </w:rPr>
        <w:t>Ижморское</w:t>
      </w:r>
      <w:proofErr w:type="spellEnd"/>
      <w:r w:rsidRPr="00185AC6">
        <w:rPr>
          <w:sz w:val="28"/>
          <w:szCs w:val="28"/>
        </w:rPr>
        <w:t xml:space="preserve"> ЖКХ»  (по данным счета 10 за декабрь 2018 года) с учетом индекса потребительских цен Минэкономразвития России на 2019 год </w:t>
      </w:r>
      <w:r w:rsidRPr="00185AC6">
        <w:rPr>
          <w:color w:val="000000"/>
          <w:sz w:val="28"/>
          <w:szCs w:val="28"/>
        </w:rPr>
        <w:t xml:space="preserve">(104,6%) – </w:t>
      </w:r>
      <w:bookmarkStart w:id="13" w:name="_Hlk5266838"/>
      <w:r w:rsidRPr="00185AC6">
        <w:rPr>
          <w:b/>
          <w:i/>
          <w:color w:val="000000"/>
          <w:sz w:val="28"/>
          <w:szCs w:val="28"/>
        </w:rPr>
        <w:t>34518,0</w:t>
      </w:r>
      <w:r w:rsidRPr="00185AC6">
        <w:rPr>
          <w:color w:val="000000"/>
          <w:sz w:val="28"/>
          <w:szCs w:val="28"/>
        </w:rPr>
        <w:t xml:space="preserve"> руб./т.</w:t>
      </w:r>
    </w:p>
    <w:bookmarkEnd w:id="13"/>
    <w:p w14:paraId="1F10243C" w14:textId="77777777" w:rsidR="00185AC6" w:rsidRPr="00185AC6" w:rsidRDefault="00185AC6" w:rsidP="00185AC6">
      <w:pPr>
        <w:tabs>
          <w:tab w:val="left" w:pos="1134"/>
        </w:tabs>
        <w:ind w:firstLine="709"/>
        <w:jc w:val="both"/>
        <w:rPr>
          <w:color w:val="000000"/>
          <w:sz w:val="28"/>
          <w:szCs w:val="28"/>
        </w:rPr>
      </w:pPr>
      <w:r w:rsidRPr="00185AC6">
        <w:rPr>
          <w:color w:val="000000"/>
          <w:sz w:val="28"/>
          <w:szCs w:val="28"/>
        </w:rPr>
        <w:t>Кроме того, специалистом проведен анализ среднерыночной стоимости гипохлорита натрия на основании отчетной формы Кемеровская область SUMMARY.BALANCE.CALC.TARIFF.VSNA.2017.FACT.xlsb. Результаты анализа представлены в таблице, данные указаны с учетом НДС для сопоставимости показателей, так как МУП «</w:t>
      </w:r>
      <w:proofErr w:type="spellStart"/>
      <w:r w:rsidRPr="00185AC6">
        <w:rPr>
          <w:color w:val="000000"/>
          <w:sz w:val="28"/>
          <w:szCs w:val="28"/>
        </w:rPr>
        <w:t>Ижморское</w:t>
      </w:r>
      <w:proofErr w:type="spellEnd"/>
      <w:r w:rsidRPr="00185AC6">
        <w:rPr>
          <w:color w:val="000000"/>
          <w:sz w:val="28"/>
          <w:szCs w:val="28"/>
        </w:rPr>
        <w:t xml:space="preserve"> ЖКХ» применяет упрощенную систему налогообложения.</w:t>
      </w:r>
    </w:p>
    <w:p w14:paraId="494AC3C6" w14:textId="77777777" w:rsidR="00185AC6" w:rsidRPr="00185AC6" w:rsidRDefault="00185AC6" w:rsidP="00185AC6">
      <w:pPr>
        <w:tabs>
          <w:tab w:val="left" w:pos="1134"/>
        </w:tabs>
        <w:ind w:firstLine="709"/>
        <w:jc w:val="both"/>
        <w:rPr>
          <w:color w:val="000000"/>
          <w:sz w:val="28"/>
          <w:szCs w:val="28"/>
        </w:rPr>
      </w:pPr>
      <w:r w:rsidRPr="00185AC6">
        <w:rPr>
          <w:noProof/>
        </w:rPr>
        <w:lastRenderedPageBreak/>
        <w:drawing>
          <wp:inline distT="0" distB="0" distL="0" distR="0" wp14:anchorId="639ACC45" wp14:editId="449B5872">
            <wp:extent cx="5105400" cy="2857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05400" cy="2857500"/>
                    </a:xfrm>
                    <a:prstGeom prst="rect">
                      <a:avLst/>
                    </a:prstGeom>
                    <a:noFill/>
                    <a:ln>
                      <a:noFill/>
                    </a:ln>
                  </pic:spPr>
                </pic:pic>
              </a:graphicData>
            </a:graphic>
          </wp:inline>
        </w:drawing>
      </w:r>
    </w:p>
    <w:p w14:paraId="544562B0" w14:textId="77777777" w:rsidR="00185AC6" w:rsidRPr="00185AC6" w:rsidRDefault="00185AC6" w:rsidP="00185AC6">
      <w:pPr>
        <w:tabs>
          <w:tab w:val="left" w:pos="1134"/>
        </w:tabs>
        <w:ind w:firstLine="709"/>
        <w:jc w:val="both"/>
        <w:rPr>
          <w:color w:val="000000"/>
          <w:sz w:val="28"/>
          <w:szCs w:val="28"/>
        </w:rPr>
      </w:pPr>
    </w:p>
    <w:p w14:paraId="04E7D907" w14:textId="77777777" w:rsidR="00185AC6" w:rsidRPr="00185AC6" w:rsidRDefault="00185AC6" w:rsidP="00185AC6">
      <w:pPr>
        <w:tabs>
          <w:tab w:val="left" w:pos="1134"/>
        </w:tabs>
        <w:ind w:firstLine="709"/>
        <w:jc w:val="both"/>
        <w:rPr>
          <w:sz w:val="28"/>
          <w:szCs w:val="28"/>
        </w:rPr>
      </w:pPr>
      <w:r w:rsidRPr="00185AC6">
        <w:rPr>
          <w:sz w:val="28"/>
          <w:szCs w:val="28"/>
        </w:rPr>
        <w:t xml:space="preserve">Из данных таблицы следует, что средняя цена реагента – </w:t>
      </w:r>
      <w:r w:rsidRPr="00185AC6">
        <w:rPr>
          <w:b/>
          <w:i/>
          <w:sz w:val="28"/>
          <w:szCs w:val="28"/>
        </w:rPr>
        <w:t>34511,12</w:t>
      </w:r>
      <w:r w:rsidRPr="00185AC6">
        <w:rPr>
          <w:sz w:val="28"/>
          <w:szCs w:val="28"/>
        </w:rPr>
        <w:t xml:space="preserve"> руб./т., учтенная регулятором не превышает фактической среднерыночной цены на данный реагент с учетом НДС за 2017 год.</w:t>
      </w:r>
    </w:p>
    <w:p w14:paraId="4D7D81E9" w14:textId="77777777" w:rsidR="00185AC6" w:rsidRPr="00185AC6" w:rsidRDefault="00185AC6" w:rsidP="00185AC6">
      <w:pPr>
        <w:tabs>
          <w:tab w:val="left" w:pos="1134"/>
        </w:tabs>
        <w:jc w:val="center"/>
        <w:rPr>
          <w:b/>
          <w:sz w:val="22"/>
          <w:szCs w:val="32"/>
          <w:u w:val="single"/>
        </w:rPr>
      </w:pPr>
    </w:p>
    <w:p w14:paraId="62EDB377" w14:textId="77777777" w:rsidR="00185AC6" w:rsidRPr="00185AC6" w:rsidRDefault="00185AC6" w:rsidP="008023FE">
      <w:pPr>
        <w:widowControl w:val="0"/>
        <w:numPr>
          <w:ilvl w:val="2"/>
          <w:numId w:val="9"/>
        </w:numPr>
        <w:autoSpaceDE w:val="0"/>
        <w:autoSpaceDN w:val="0"/>
        <w:adjustRightInd w:val="0"/>
        <w:contextualSpacing/>
        <w:jc w:val="center"/>
        <w:rPr>
          <w:b/>
          <w:sz w:val="32"/>
          <w:szCs w:val="32"/>
          <w:u w:val="single"/>
          <w:lang w:eastAsia="en-US"/>
        </w:rPr>
      </w:pPr>
      <w:bookmarkStart w:id="14" w:name="_Hlk532981124"/>
      <w:r w:rsidRPr="00185AC6">
        <w:rPr>
          <w:b/>
          <w:sz w:val="32"/>
          <w:szCs w:val="32"/>
          <w:u w:val="single"/>
          <w:lang w:eastAsia="en-US"/>
        </w:rPr>
        <w:t>«Затраты на покупную электрическую энергию»</w:t>
      </w:r>
    </w:p>
    <w:bookmarkEnd w:id="14"/>
    <w:p w14:paraId="540AC4AE" w14:textId="77777777" w:rsidR="00185AC6" w:rsidRPr="00185AC6" w:rsidRDefault="00185AC6" w:rsidP="00185AC6">
      <w:pPr>
        <w:tabs>
          <w:tab w:val="left" w:pos="1134"/>
        </w:tabs>
        <w:jc w:val="center"/>
        <w:rPr>
          <w:b/>
          <w:sz w:val="22"/>
          <w:szCs w:val="32"/>
          <w:u w:val="single"/>
        </w:rPr>
      </w:pPr>
    </w:p>
    <w:p w14:paraId="3C2828FE" w14:textId="77777777" w:rsidR="00185AC6" w:rsidRPr="00185AC6" w:rsidRDefault="00185AC6" w:rsidP="00185AC6">
      <w:pPr>
        <w:tabs>
          <w:tab w:val="left" w:pos="1134"/>
        </w:tabs>
        <w:ind w:firstLine="709"/>
        <w:jc w:val="both"/>
        <w:rPr>
          <w:sz w:val="28"/>
          <w:szCs w:val="28"/>
        </w:rPr>
      </w:pPr>
      <w:bookmarkStart w:id="15" w:name="_Hlk532981164"/>
      <w:r w:rsidRPr="00185AC6">
        <w:rPr>
          <w:sz w:val="28"/>
          <w:szCs w:val="28"/>
        </w:rPr>
        <w:t xml:space="preserve">Организацией заявлены для учета в необходимой валовой выручке (в расчете на год) расходы по данной статье в сумме </w:t>
      </w:r>
      <w:r w:rsidRPr="00185AC6">
        <w:rPr>
          <w:b/>
          <w:i/>
          <w:sz w:val="28"/>
          <w:szCs w:val="28"/>
        </w:rPr>
        <w:t>4894,41</w:t>
      </w:r>
      <w:r w:rsidRPr="00185AC6">
        <w:rPr>
          <w:sz w:val="28"/>
          <w:szCs w:val="28"/>
        </w:rPr>
        <w:t xml:space="preserve"> тыс. руб. с учетом НДС, в том числе: </w:t>
      </w:r>
    </w:p>
    <w:p w14:paraId="6BB973AF" w14:textId="77777777" w:rsidR="00185AC6" w:rsidRPr="00185AC6" w:rsidRDefault="00185AC6" w:rsidP="00185AC6">
      <w:pPr>
        <w:tabs>
          <w:tab w:val="left" w:pos="1134"/>
          <w:tab w:val="left" w:pos="9356"/>
          <w:tab w:val="left" w:pos="9781"/>
          <w:tab w:val="left" w:pos="9923"/>
        </w:tabs>
        <w:ind w:firstLine="709"/>
        <w:jc w:val="both"/>
        <w:rPr>
          <w:color w:val="000000"/>
          <w:sz w:val="28"/>
          <w:szCs w:val="28"/>
        </w:rPr>
      </w:pPr>
      <w:r w:rsidRPr="00185AC6">
        <w:rPr>
          <w:color w:val="000000"/>
          <w:sz w:val="28"/>
          <w:szCs w:val="28"/>
        </w:rPr>
        <w:t xml:space="preserve">- </w:t>
      </w:r>
      <w:r w:rsidRPr="00185AC6">
        <w:rPr>
          <w:i/>
          <w:color w:val="000000"/>
          <w:sz w:val="28"/>
          <w:szCs w:val="28"/>
          <w:u w:val="single"/>
        </w:rPr>
        <w:t>по уровню напряжения НН</w:t>
      </w:r>
      <w:r w:rsidRPr="00185AC6">
        <w:rPr>
          <w:color w:val="000000"/>
          <w:sz w:val="28"/>
          <w:szCs w:val="28"/>
        </w:rPr>
        <w:t xml:space="preserve">: объем электрической энергии – 925,66 </w:t>
      </w:r>
      <w:proofErr w:type="spellStart"/>
      <w:r w:rsidRPr="00185AC6">
        <w:rPr>
          <w:color w:val="000000"/>
          <w:sz w:val="28"/>
          <w:szCs w:val="28"/>
        </w:rPr>
        <w:t>тыс.кВт.ч</w:t>
      </w:r>
      <w:proofErr w:type="spellEnd"/>
      <w:r w:rsidRPr="00185AC6">
        <w:rPr>
          <w:color w:val="000000"/>
          <w:sz w:val="28"/>
          <w:szCs w:val="28"/>
        </w:rPr>
        <w:t>., тариф – 5,29 руб./</w:t>
      </w:r>
      <w:proofErr w:type="spellStart"/>
      <w:r w:rsidRPr="00185AC6">
        <w:rPr>
          <w:color w:val="000000"/>
          <w:sz w:val="28"/>
          <w:szCs w:val="28"/>
        </w:rPr>
        <w:t>кВт.ч</w:t>
      </w:r>
      <w:proofErr w:type="spellEnd"/>
      <w:r w:rsidRPr="00185AC6">
        <w:rPr>
          <w:color w:val="000000"/>
          <w:sz w:val="28"/>
          <w:szCs w:val="28"/>
        </w:rPr>
        <w:t>..</w:t>
      </w:r>
    </w:p>
    <w:p w14:paraId="4497F17E" w14:textId="77777777" w:rsidR="00185AC6" w:rsidRPr="00185AC6" w:rsidRDefault="00185AC6" w:rsidP="00185AC6">
      <w:pPr>
        <w:tabs>
          <w:tab w:val="left" w:pos="1134"/>
          <w:tab w:val="left" w:pos="9356"/>
          <w:tab w:val="left" w:pos="9781"/>
          <w:tab w:val="left" w:pos="9923"/>
        </w:tabs>
        <w:ind w:firstLine="709"/>
        <w:jc w:val="both"/>
        <w:rPr>
          <w:color w:val="000000"/>
          <w:sz w:val="28"/>
          <w:szCs w:val="28"/>
        </w:rPr>
      </w:pPr>
      <w:bookmarkStart w:id="16" w:name="_Hlk533670235"/>
      <w:bookmarkEnd w:id="15"/>
      <w:r w:rsidRPr="00185AC6">
        <w:rPr>
          <w:color w:val="000000"/>
          <w:sz w:val="28"/>
          <w:szCs w:val="28"/>
        </w:rPr>
        <w:t>Поставщиком электроэнергии в соответствии с договором от 01.11.2018 № 340204 является ПАО «</w:t>
      </w:r>
      <w:proofErr w:type="spellStart"/>
      <w:r w:rsidRPr="00185AC6">
        <w:rPr>
          <w:color w:val="000000"/>
          <w:sz w:val="28"/>
          <w:szCs w:val="28"/>
        </w:rPr>
        <w:t>Кузбассэнергосбыт</w:t>
      </w:r>
      <w:proofErr w:type="spellEnd"/>
      <w:r w:rsidRPr="00185AC6">
        <w:rPr>
          <w:color w:val="000000"/>
          <w:sz w:val="28"/>
          <w:szCs w:val="28"/>
        </w:rPr>
        <w:t xml:space="preserve">». </w:t>
      </w:r>
    </w:p>
    <w:p w14:paraId="14183E6D" w14:textId="77777777" w:rsidR="00185AC6" w:rsidRPr="00185AC6" w:rsidRDefault="00185AC6" w:rsidP="00185AC6">
      <w:pPr>
        <w:tabs>
          <w:tab w:val="left" w:pos="1134"/>
          <w:tab w:val="left" w:pos="9356"/>
          <w:tab w:val="left" w:pos="9781"/>
          <w:tab w:val="left" w:pos="9923"/>
        </w:tabs>
        <w:ind w:firstLine="709"/>
        <w:jc w:val="both"/>
        <w:rPr>
          <w:sz w:val="28"/>
          <w:szCs w:val="28"/>
        </w:rPr>
      </w:pPr>
      <w:r w:rsidRPr="00185AC6">
        <w:rPr>
          <w:color w:val="000000"/>
          <w:sz w:val="28"/>
          <w:szCs w:val="28"/>
        </w:rPr>
        <w:t xml:space="preserve">Специалистом были проанализированы счета – фактуры, выставленные поставщиком электроэнергии за ноябрь 2018- февраль 2019 с расшифровками по ТП </w:t>
      </w:r>
      <w:r w:rsidRPr="00185AC6">
        <w:rPr>
          <w:sz w:val="28"/>
          <w:szCs w:val="28"/>
        </w:rPr>
        <w:t>МУП «</w:t>
      </w:r>
      <w:proofErr w:type="spellStart"/>
      <w:r w:rsidRPr="00185AC6">
        <w:rPr>
          <w:sz w:val="28"/>
          <w:szCs w:val="28"/>
        </w:rPr>
        <w:t>Ижморское</w:t>
      </w:r>
      <w:proofErr w:type="spellEnd"/>
      <w:r w:rsidRPr="00185AC6">
        <w:rPr>
          <w:sz w:val="28"/>
          <w:szCs w:val="28"/>
        </w:rPr>
        <w:t xml:space="preserve"> ЖКХ», </w:t>
      </w:r>
      <w:r w:rsidRPr="00185AC6">
        <w:rPr>
          <w:color w:val="000000"/>
          <w:sz w:val="28"/>
          <w:szCs w:val="28"/>
        </w:rPr>
        <w:t xml:space="preserve">данные о потребляемом объеме электроэнергии ранее обслуживающей объекты коммунальной инфраструктуры организации. По результатам анализа объем электроэнергии принят по предложению организации в пересчете на регулируемый период </w:t>
      </w:r>
      <w:r w:rsidRPr="00185AC6">
        <w:rPr>
          <w:sz w:val="28"/>
          <w:szCs w:val="28"/>
        </w:rPr>
        <w:t xml:space="preserve">(261 день) – </w:t>
      </w:r>
      <w:r w:rsidRPr="00185AC6">
        <w:rPr>
          <w:b/>
          <w:i/>
          <w:color w:val="000000"/>
          <w:sz w:val="28"/>
          <w:szCs w:val="28"/>
        </w:rPr>
        <w:t>661,91</w:t>
      </w:r>
      <w:bookmarkStart w:id="17" w:name="_Hlk533765906"/>
      <w:r w:rsidRPr="00185AC6">
        <w:rPr>
          <w:b/>
          <w:i/>
          <w:color w:val="000000"/>
          <w:sz w:val="28"/>
          <w:szCs w:val="28"/>
        </w:rPr>
        <w:t xml:space="preserve"> </w:t>
      </w:r>
      <w:proofErr w:type="spellStart"/>
      <w:r w:rsidRPr="00185AC6">
        <w:rPr>
          <w:color w:val="000000"/>
          <w:sz w:val="28"/>
          <w:szCs w:val="28"/>
        </w:rPr>
        <w:t>тыс.кВт.ч</w:t>
      </w:r>
      <w:proofErr w:type="spellEnd"/>
      <w:r w:rsidRPr="00185AC6">
        <w:rPr>
          <w:sz w:val="28"/>
          <w:szCs w:val="28"/>
        </w:rPr>
        <w:t>. Учтенный объем не превышает фактического объема предыдущей организации ООО «</w:t>
      </w:r>
      <w:proofErr w:type="spellStart"/>
      <w:r w:rsidRPr="00185AC6">
        <w:rPr>
          <w:sz w:val="28"/>
          <w:szCs w:val="28"/>
        </w:rPr>
        <w:t>Ижморская</w:t>
      </w:r>
      <w:proofErr w:type="spellEnd"/>
      <w:r w:rsidRPr="00185AC6">
        <w:rPr>
          <w:sz w:val="28"/>
          <w:szCs w:val="28"/>
        </w:rPr>
        <w:t xml:space="preserve"> ТСК» (890, 0 тыс. </w:t>
      </w:r>
      <w:proofErr w:type="spellStart"/>
      <w:r w:rsidRPr="00185AC6">
        <w:rPr>
          <w:sz w:val="28"/>
          <w:szCs w:val="28"/>
        </w:rPr>
        <w:t>к.Вт.ч</w:t>
      </w:r>
      <w:proofErr w:type="spellEnd"/>
      <w:r w:rsidRPr="00185AC6">
        <w:rPr>
          <w:sz w:val="28"/>
          <w:szCs w:val="28"/>
        </w:rPr>
        <w:t>. в годовом выражении).</w:t>
      </w:r>
    </w:p>
    <w:p w14:paraId="011F924D" w14:textId="77777777" w:rsidR="00185AC6" w:rsidRPr="00185AC6" w:rsidRDefault="00185AC6" w:rsidP="00185AC6">
      <w:pPr>
        <w:tabs>
          <w:tab w:val="left" w:pos="1134"/>
          <w:tab w:val="left" w:pos="9356"/>
          <w:tab w:val="left" w:pos="9781"/>
          <w:tab w:val="left" w:pos="9923"/>
        </w:tabs>
        <w:ind w:firstLine="709"/>
        <w:jc w:val="both"/>
        <w:rPr>
          <w:sz w:val="28"/>
          <w:szCs w:val="28"/>
        </w:rPr>
      </w:pPr>
      <w:r w:rsidRPr="00185AC6">
        <w:rPr>
          <w:sz w:val="28"/>
          <w:szCs w:val="28"/>
        </w:rPr>
        <w:t xml:space="preserve">Средний тариф 1 </w:t>
      </w:r>
      <w:proofErr w:type="spellStart"/>
      <w:r w:rsidRPr="00185AC6">
        <w:rPr>
          <w:sz w:val="28"/>
          <w:szCs w:val="28"/>
        </w:rPr>
        <w:t>кВт.ч</w:t>
      </w:r>
      <w:proofErr w:type="spellEnd"/>
      <w:r w:rsidRPr="00185AC6">
        <w:rPr>
          <w:sz w:val="28"/>
          <w:szCs w:val="28"/>
        </w:rPr>
        <w:t xml:space="preserve"> электроэнергии принят по предложению организации </w:t>
      </w:r>
      <w:r w:rsidRPr="00185AC6">
        <w:rPr>
          <w:color w:val="000000"/>
          <w:sz w:val="28"/>
          <w:szCs w:val="28"/>
        </w:rPr>
        <w:t xml:space="preserve">– </w:t>
      </w:r>
      <w:r w:rsidRPr="00185AC6">
        <w:rPr>
          <w:b/>
          <w:i/>
          <w:color w:val="000000"/>
          <w:sz w:val="28"/>
          <w:szCs w:val="28"/>
        </w:rPr>
        <w:t>5,29</w:t>
      </w:r>
      <w:r w:rsidRPr="00185AC6">
        <w:rPr>
          <w:color w:val="000000"/>
          <w:sz w:val="28"/>
          <w:szCs w:val="28"/>
        </w:rPr>
        <w:t xml:space="preserve"> руб./</w:t>
      </w:r>
      <w:proofErr w:type="spellStart"/>
      <w:r w:rsidRPr="00185AC6">
        <w:rPr>
          <w:color w:val="000000"/>
          <w:sz w:val="28"/>
          <w:szCs w:val="28"/>
        </w:rPr>
        <w:t>кВт.ч</w:t>
      </w:r>
      <w:proofErr w:type="spellEnd"/>
      <w:r w:rsidRPr="00185AC6">
        <w:rPr>
          <w:color w:val="5B9BD5"/>
          <w:sz w:val="28"/>
          <w:szCs w:val="28"/>
        </w:rPr>
        <w:t xml:space="preserve">, </w:t>
      </w:r>
      <w:r w:rsidRPr="00185AC6">
        <w:rPr>
          <w:sz w:val="28"/>
          <w:szCs w:val="28"/>
        </w:rPr>
        <w:t>не превышающему средневзвешенный тариф за период ноябрь 2018 - февраль 2019, рассчитанный регулятором на основании представленных счетов – фактур МУП «</w:t>
      </w:r>
      <w:proofErr w:type="spellStart"/>
      <w:r w:rsidRPr="00185AC6">
        <w:rPr>
          <w:sz w:val="28"/>
          <w:szCs w:val="28"/>
        </w:rPr>
        <w:t>Ижморское</w:t>
      </w:r>
      <w:proofErr w:type="spellEnd"/>
      <w:r w:rsidRPr="00185AC6">
        <w:rPr>
          <w:sz w:val="28"/>
          <w:szCs w:val="28"/>
        </w:rPr>
        <w:t xml:space="preserve"> ЖКХ». Расчет средневзвешенного тарифа МУП</w:t>
      </w:r>
      <w:r w:rsidRPr="00185AC6">
        <w:rPr>
          <w:rFonts w:eastAsia="Calibri"/>
          <w:sz w:val="28"/>
          <w:szCs w:val="28"/>
          <w:lang w:eastAsia="en-US"/>
        </w:rPr>
        <w:t xml:space="preserve"> «</w:t>
      </w:r>
      <w:proofErr w:type="spellStart"/>
      <w:r w:rsidRPr="00185AC6">
        <w:rPr>
          <w:rFonts w:eastAsia="Calibri"/>
          <w:sz w:val="28"/>
          <w:szCs w:val="28"/>
          <w:lang w:eastAsia="en-US"/>
        </w:rPr>
        <w:t>Ижморское</w:t>
      </w:r>
      <w:proofErr w:type="spellEnd"/>
      <w:r w:rsidRPr="00185AC6">
        <w:rPr>
          <w:rFonts w:eastAsia="Calibri"/>
          <w:sz w:val="28"/>
          <w:szCs w:val="28"/>
          <w:lang w:eastAsia="en-US"/>
        </w:rPr>
        <w:t xml:space="preserve"> ЖКХ» представлен в таблице.</w:t>
      </w:r>
    </w:p>
    <w:p w14:paraId="333C3804" w14:textId="77777777" w:rsidR="00185AC6" w:rsidRPr="00185AC6" w:rsidRDefault="00185AC6" w:rsidP="00185AC6">
      <w:pPr>
        <w:tabs>
          <w:tab w:val="left" w:pos="1134"/>
          <w:tab w:val="left" w:pos="9356"/>
          <w:tab w:val="left" w:pos="9781"/>
          <w:tab w:val="left" w:pos="9923"/>
        </w:tabs>
        <w:ind w:firstLine="709"/>
        <w:jc w:val="both"/>
        <w:rPr>
          <w:sz w:val="28"/>
          <w:szCs w:val="28"/>
        </w:rPr>
      </w:pPr>
      <w:r w:rsidRPr="00185AC6">
        <w:rPr>
          <w:noProof/>
        </w:rPr>
        <w:lastRenderedPageBreak/>
        <w:drawing>
          <wp:anchor distT="0" distB="0" distL="114300" distR="114300" simplePos="0" relativeHeight="251660288" behindDoc="0" locked="0" layoutInCell="1" allowOverlap="1" wp14:anchorId="169CDE0A" wp14:editId="1AFEEA32">
            <wp:simplePos x="0" y="0"/>
            <wp:positionH relativeFrom="column">
              <wp:posOffset>424180</wp:posOffset>
            </wp:positionH>
            <wp:positionV relativeFrom="paragraph">
              <wp:posOffset>0</wp:posOffset>
            </wp:positionV>
            <wp:extent cx="3933825" cy="1432560"/>
            <wp:effectExtent l="0" t="0" r="9525" b="0"/>
            <wp:wrapThrough wrapText="bothSides">
              <wp:wrapPolygon edited="0">
                <wp:start x="0" y="0"/>
                <wp:lineTo x="0" y="21255"/>
                <wp:lineTo x="14539" y="21255"/>
                <wp:lineTo x="14539" y="18383"/>
                <wp:lineTo x="21548" y="16085"/>
                <wp:lineTo x="21548" y="10628"/>
                <wp:lineTo x="21129" y="9191"/>
                <wp:lineTo x="21548" y="8043"/>
                <wp:lineTo x="21548"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33825" cy="1432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3DB318" w14:textId="77777777" w:rsidR="00185AC6" w:rsidRPr="00185AC6" w:rsidRDefault="00185AC6" w:rsidP="00185AC6">
      <w:pPr>
        <w:tabs>
          <w:tab w:val="left" w:pos="1134"/>
          <w:tab w:val="left" w:pos="9356"/>
          <w:tab w:val="left" w:pos="9781"/>
          <w:tab w:val="left" w:pos="9923"/>
        </w:tabs>
        <w:ind w:firstLine="709"/>
        <w:jc w:val="both"/>
        <w:rPr>
          <w:sz w:val="28"/>
          <w:szCs w:val="28"/>
        </w:rPr>
      </w:pPr>
    </w:p>
    <w:p w14:paraId="620C6331" w14:textId="77777777" w:rsidR="00185AC6" w:rsidRPr="00185AC6" w:rsidRDefault="00185AC6" w:rsidP="00185AC6">
      <w:pPr>
        <w:tabs>
          <w:tab w:val="left" w:pos="1134"/>
          <w:tab w:val="left" w:pos="9356"/>
          <w:tab w:val="left" w:pos="9781"/>
          <w:tab w:val="left" w:pos="9923"/>
        </w:tabs>
        <w:ind w:firstLine="709"/>
        <w:jc w:val="both"/>
        <w:rPr>
          <w:sz w:val="28"/>
          <w:szCs w:val="28"/>
        </w:rPr>
      </w:pPr>
    </w:p>
    <w:p w14:paraId="10462B3A" w14:textId="77777777" w:rsidR="00185AC6" w:rsidRPr="00185AC6" w:rsidRDefault="00185AC6" w:rsidP="00185AC6">
      <w:pPr>
        <w:tabs>
          <w:tab w:val="left" w:pos="1134"/>
          <w:tab w:val="left" w:pos="9356"/>
          <w:tab w:val="left" w:pos="9781"/>
          <w:tab w:val="left" w:pos="9923"/>
        </w:tabs>
        <w:ind w:firstLine="709"/>
        <w:jc w:val="both"/>
        <w:rPr>
          <w:sz w:val="28"/>
          <w:szCs w:val="28"/>
        </w:rPr>
      </w:pPr>
    </w:p>
    <w:p w14:paraId="6EF518C0" w14:textId="77777777" w:rsidR="00185AC6" w:rsidRPr="00185AC6" w:rsidRDefault="00185AC6" w:rsidP="00185AC6">
      <w:pPr>
        <w:tabs>
          <w:tab w:val="left" w:pos="1134"/>
          <w:tab w:val="left" w:pos="9356"/>
          <w:tab w:val="left" w:pos="9781"/>
          <w:tab w:val="left" w:pos="9923"/>
        </w:tabs>
        <w:ind w:firstLine="709"/>
        <w:jc w:val="both"/>
        <w:rPr>
          <w:color w:val="000000"/>
          <w:sz w:val="28"/>
          <w:szCs w:val="28"/>
        </w:rPr>
      </w:pPr>
    </w:p>
    <w:p w14:paraId="4BC35EEE" w14:textId="77777777" w:rsidR="00185AC6" w:rsidRPr="00185AC6" w:rsidRDefault="00185AC6" w:rsidP="00185AC6">
      <w:pPr>
        <w:tabs>
          <w:tab w:val="left" w:pos="1134"/>
        </w:tabs>
        <w:ind w:firstLine="709"/>
        <w:jc w:val="both"/>
        <w:rPr>
          <w:sz w:val="28"/>
          <w:szCs w:val="28"/>
        </w:rPr>
      </w:pPr>
    </w:p>
    <w:p w14:paraId="211DC0EE" w14:textId="77777777" w:rsidR="00185AC6" w:rsidRPr="00185AC6" w:rsidRDefault="00185AC6" w:rsidP="00185AC6">
      <w:pPr>
        <w:tabs>
          <w:tab w:val="left" w:pos="1134"/>
        </w:tabs>
        <w:ind w:firstLine="709"/>
        <w:jc w:val="both"/>
        <w:rPr>
          <w:sz w:val="28"/>
          <w:szCs w:val="28"/>
        </w:rPr>
      </w:pPr>
    </w:p>
    <w:p w14:paraId="0D7F3697" w14:textId="77777777" w:rsidR="00185AC6" w:rsidRPr="00185AC6" w:rsidRDefault="00185AC6" w:rsidP="00185AC6">
      <w:pPr>
        <w:tabs>
          <w:tab w:val="left" w:pos="1134"/>
        </w:tabs>
        <w:ind w:firstLine="709"/>
        <w:jc w:val="both"/>
        <w:rPr>
          <w:sz w:val="28"/>
          <w:szCs w:val="28"/>
        </w:rPr>
      </w:pPr>
    </w:p>
    <w:p w14:paraId="645E074F" w14:textId="77777777" w:rsidR="00185AC6" w:rsidRPr="00185AC6" w:rsidRDefault="00185AC6" w:rsidP="00185AC6">
      <w:pPr>
        <w:tabs>
          <w:tab w:val="left" w:pos="1134"/>
        </w:tabs>
        <w:ind w:firstLine="709"/>
        <w:jc w:val="both"/>
        <w:rPr>
          <w:sz w:val="28"/>
          <w:szCs w:val="28"/>
        </w:rPr>
      </w:pPr>
      <w:r w:rsidRPr="00185AC6">
        <w:rPr>
          <w:sz w:val="28"/>
          <w:szCs w:val="28"/>
        </w:rPr>
        <w:t xml:space="preserve">Затраты на период с </w:t>
      </w:r>
      <w:r w:rsidRPr="00185AC6">
        <w:rPr>
          <w:b/>
          <w:sz w:val="28"/>
          <w:szCs w:val="28"/>
        </w:rPr>
        <w:t>15.04.2019 по 31.12.2019</w:t>
      </w:r>
      <w:r w:rsidRPr="00185AC6">
        <w:rPr>
          <w:sz w:val="28"/>
          <w:szCs w:val="28"/>
        </w:rPr>
        <w:t xml:space="preserve"> составили </w:t>
      </w:r>
      <w:r w:rsidRPr="00185AC6">
        <w:rPr>
          <w:b/>
          <w:i/>
          <w:sz w:val="28"/>
          <w:szCs w:val="28"/>
        </w:rPr>
        <w:t>3499,84</w:t>
      </w:r>
      <w:r w:rsidRPr="00185AC6">
        <w:rPr>
          <w:sz w:val="28"/>
          <w:szCs w:val="28"/>
        </w:rPr>
        <w:t xml:space="preserve"> тыс. руб.</w:t>
      </w:r>
      <w:bookmarkEnd w:id="17"/>
      <w:r w:rsidRPr="00185AC6">
        <w:rPr>
          <w:sz w:val="28"/>
          <w:szCs w:val="28"/>
        </w:rPr>
        <w:t xml:space="preserve"> с учетом НДС.</w:t>
      </w:r>
    </w:p>
    <w:bookmarkEnd w:id="16"/>
    <w:p w14:paraId="064B5458" w14:textId="77777777" w:rsidR="00185AC6" w:rsidRPr="00185AC6" w:rsidRDefault="00185AC6" w:rsidP="00185AC6">
      <w:pPr>
        <w:widowControl w:val="0"/>
        <w:tabs>
          <w:tab w:val="left" w:pos="1134"/>
        </w:tabs>
        <w:autoSpaceDE w:val="0"/>
        <w:autoSpaceDN w:val="0"/>
        <w:adjustRightInd w:val="0"/>
        <w:ind w:left="709"/>
        <w:jc w:val="center"/>
        <w:rPr>
          <w:b/>
          <w:sz w:val="28"/>
          <w:szCs w:val="28"/>
          <w:u w:val="single"/>
        </w:rPr>
      </w:pPr>
      <w:r w:rsidRPr="00185AC6">
        <w:rPr>
          <w:b/>
          <w:sz w:val="28"/>
          <w:szCs w:val="28"/>
          <w:u w:val="single"/>
        </w:rPr>
        <w:t>1.1.3 «Расходы на оплату труда основного производственного персонала»</w:t>
      </w:r>
    </w:p>
    <w:p w14:paraId="12EF6400" w14:textId="77777777" w:rsidR="00185AC6" w:rsidRPr="00185AC6" w:rsidRDefault="00185AC6" w:rsidP="00185AC6">
      <w:pPr>
        <w:tabs>
          <w:tab w:val="left" w:pos="1134"/>
        </w:tabs>
        <w:ind w:firstLine="709"/>
        <w:jc w:val="both"/>
        <w:rPr>
          <w:sz w:val="28"/>
          <w:szCs w:val="28"/>
        </w:rPr>
      </w:pPr>
      <w:bookmarkStart w:id="18" w:name="_Hlk524957722"/>
      <w:r w:rsidRPr="00185AC6">
        <w:rPr>
          <w:sz w:val="28"/>
          <w:szCs w:val="28"/>
        </w:rPr>
        <w:t xml:space="preserve">Организацией заявлены для учета в необходимой валовой выручке расходы (в расчете на год) по данной статье в сумме </w:t>
      </w:r>
      <w:r w:rsidRPr="00185AC6">
        <w:rPr>
          <w:b/>
          <w:i/>
          <w:sz w:val="28"/>
          <w:szCs w:val="28"/>
        </w:rPr>
        <w:t xml:space="preserve">4735,11 </w:t>
      </w:r>
      <w:r w:rsidRPr="00185AC6">
        <w:rPr>
          <w:sz w:val="28"/>
          <w:szCs w:val="28"/>
        </w:rPr>
        <w:t xml:space="preserve">тыс. руб. при численности </w:t>
      </w:r>
      <w:r w:rsidRPr="00185AC6">
        <w:rPr>
          <w:b/>
          <w:i/>
          <w:sz w:val="28"/>
          <w:szCs w:val="28"/>
        </w:rPr>
        <w:t>20</w:t>
      </w:r>
      <w:r w:rsidRPr="00185AC6">
        <w:rPr>
          <w:sz w:val="28"/>
          <w:szCs w:val="28"/>
        </w:rPr>
        <w:t xml:space="preserve"> человек и средней заработной плате </w:t>
      </w:r>
      <w:r w:rsidRPr="00185AC6">
        <w:rPr>
          <w:b/>
          <w:i/>
          <w:sz w:val="28"/>
          <w:szCs w:val="28"/>
        </w:rPr>
        <w:t xml:space="preserve">19729,63 </w:t>
      </w:r>
      <w:r w:rsidRPr="00185AC6">
        <w:rPr>
          <w:sz w:val="28"/>
          <w:szCs w:val="28"/>
        </w:rPr>
        <w:t xml:space="preserve">руб./чел./мес. </w:t>
      </w:r>
      <w:bookmarkStart w:id="19" w:name="_Hlk5713983"/>
      <w:r w:rsidRPr="00185AC6">
        <w:rPr>
          <w:sz w:val="28"/>
          <w:szCs w:val="28"/>
        </w:rPr>
        <w:t>В качестве обоснования представлено штатное расписание.</w:t>
      </w:r>
    </w:p>
    <w:bookmarkEnd w:id="19"/>
    <w:p w14:paraId="04DC180A" w14:textId="77777777" w:rsidR="00185AC6" w:rsidRPr="00185AC6" w:rsidRDefault="00185AC6" w:rsidP="00185AC6">
      <w:pPr>
        <w:tabs>
          <w:tab w:val="left" w:pos="1134"/>
        </w:tabs>
        <w:ind w:firstLine="709"/>
        <w:jc w:val="both"/>
        <w:rPr>
          <w:sz w:val="28"/>
          <w:szCs w:val="28"/>
        </w:rPr>
      </w:pPr>
      <w:r w:rsidRPr="00185AC6">
        <w:rPr>
          <w:sz w:val="28"/>
          <w:szCs w:val="28"/>
        </w:rPr>
        <w:t xml:space="preserve">Расходы приняты на период с </w:t>
      </w:r>
      <w:r w:rsidRPr="00185AC6">
        <w:rPr>
          <w:b/>
          <w:sz w:val="28"/>
          <w:szCs w:val="28"/>
        </w:rPr>
        <w:t>15.04.2019 по 31.12.2019</w:t>
      </w:r>
      <w:r w:rsidRPr="00185AC6">
        <w:rPr>
          <w:sz w:val="28"/>
          <w:szCs w:val="28"/>
        </w:rPr>
        <w:t xml:space="preserve"> в сумме </w:t>
      </w:r>
      <w:r w:rsidRPr="00185AC6">
        <w:rPr>
          <w:b/>
          <w:i/>
          <w:sz w:val="28"/>
          <w:szCs w:val="28"/>
        </w:rPr>
        <w:t>3047,34</w:t>
      </w:r>
      <w:r w:rsidRPr="00185AC6">
        <w:rPr>
          <w:sz w:val="28"/>
          <w:szCs w:val="28"/>
        </w:rPr>
        <w:t xml:space="preserve"> тыс. руб., уровень среднемесячной заработной платы учтен по предложению организации – </w:t>
      </w:r>
      <w:r w:rsidRPr="00185AC6">
        <w:rPr>
          <w:b/>
          <w:i/>
          <w:sz w:val="28"/>
          <w:szCs w:val="28"/>
        </w:rPr>
        <w:t>19729,63</w:t>
      </w:r>
      <w:r w:rsidRPr="00185AC6">
        <w:rPr>
          <w:sz w:val="28"/>
          <w:szCs w:val="28"/>
        </w:rPr>
        <w:t xml:space="preserve"> руб./чел./мес., численность учтена </w:t>
      </w:r>
      <w:bookmarkStart w:id="20" w:name="_Hlk5713947"/>
      <w:r w:rsidRPr="00185AC6">
        <w:rPr>
          <w:sz w:val="28"/>
          <w:szCs w:val="28"/>
        </w:rPr>
        <w:t>по фактической численности  МУП «</w:t>
      </w:r>
      <w:proofErr w:type="spellStart"/>
      <w:r w:rsidRPr="00185AC6">
        <w:rPr>
          <w:sz w:val="28"/>
          <w:szCs w:val="28"/>
        </w:rPr>
        <w:t>Ижморское</w:t>
      </w:r>
      <w:proofErr w:type="spellEnd"/>
      <w:r w:rsidRPr="00185AC6">
        <w:rPr>
          <w:sz w:val="28"/>
          <w:szCs w:val="28"/>
        </w:rPr>
        <w:t xml:space="preserve"> ЖКХ» согласно штатной расстановки</w:t>
      </w:r>
      <w:bookmarkEnd w:id="20"/>
      <w:r w:rsidRPr="00185AC6">
        <w:rPr>
          <w:sz w:val="28"/>
          <w:szCs w:val="28"/>
        </w:rPr>
        <w:t xml:space="preserve"> – </w:t>
      </w:r>
      <w:r w:rsidRPr="00185AC6">
        <w:rPr>
          <w:b/>
          <w:i/>
          <w:sz w:val="28"/>
          <w:szCs w:val="28"/>
        </w:rPr>
        <w:t>18</w:t>
      </w:r>
      <w:r w:rsidRPr="00185AC6">
        <w:rPr>
          <w:sz w:val="28"/>
          <w:szCs w:val="28"/>
        </w:rPr>
        <w:t xml:space="preserve"> человек, рассчитанной в соответствии с приказом от 22.03.1999 № 66 «Об утверждении рекомендаций по нормированию труда работников </w:t>
      </w:r>
      <w:proofErr w:type="spellStart"/>
      <w:r w:rsidRPr="00185AC6">
        <w:rPr>
          <w:sz w:val="28"/>
          <w:szCs w:val="28"/>
        </w:rPr>
        <w:t>водопроводно</w:t>
      </w:r>
      <w:proofErr w:type="spellEnd"/>
      <w:r w:rsidRPr="00185AC6">
        <w:rPr>
          <w:sz w:val="28"/>
          <w:szCs w:val="28"/>
        </w:rPr>
        <w:t xml:space="preserve"> – канализационного хозяйства». Расчет представлен в приложении № 1 к настоящему заключению.</w:t>
      </w:r>
    </w:p>
    <w:p w14:paraId="0A92E86A"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bookmarkStart w:id="21" w:name="_Hlk5714003"/>
      <w:r w:rsidRPr="00185AC6">
        <w:rPr>
          <w:sz w:val="28"/>
          <w:szCs w:val="28"/>
        </w:rPr>
        <w:t>Предложенный уровень среднемесячной заработной платы (</w:t>
      </w:r>
      <w:r w:rsidRPr="00185AC6">
        <w:rPr>
          <w:b/>
          <w:i/>
          <w:sz w:val="28"/>
          <w:szCs w:val="28"/>
        </w:rPr>
        <w:t>19729,63</w:t>
      </w:r>
      <w:r w:rsidRPr="00185AC6">
        <w:rPr>
          <w:sz w:val="28"/>
          <w:szCs w:val="28"/>
        </w:rPr>
        <w:t xml:space="preserve"> руб./чел./мес.) не превышает среднюю заработную плату работников по отрасли (водоснабжение, водоотведение, организация сбора и утилизации отходов, деятельность по ликвидации загрязнений) в Кемеровской области, которая по состоянию на январь 2019 г. составила </w:t>
      </w:r>
      <w:r w:rsidRPr="00185AC6">
        <w:rPr>
          <w:b/>
          <w:i/>
          <w:sz w:val="28"/>
          <w:szCs w:val="28"/>
        </w:rPr>
        <w:t>27 071</w:t>
      </w:r>
      <w:r w:rsidRPr="00185AC6">
        <w:rPr>
          <w:sz w:val="28"/>
          <w:szCs w:val="28"/>
        </w:rPr>
        <w:t xml:space="preserve"> руб./чел/мес., согласно данным Территориального органа Федеральной службы государственной статистики по Кемеровской области.</w:t>
      </w:r>
    </w:p>
    <w:bookmarkEnd w:id="21"/>
    <w:p w14:paraId="40EAE780" w14:textId="77777777" w:rsidR="00185AC6" w:rsidRPr="00185AC6" w:rsidRDefault="00185AC6" w:rsidP="00185AC6">
      <w:pPr>
        <w:tabs>
          <w:tab w:val="left" w:pos="1134"/>
        </w:tabs>
        <w:ind w:firstLine="709"/>
        <w:jc w:val="both"/>
        <w:rPr>
          <w:sz w:val="28"/>
          <w:szCs w:val="28"/>
        </w:rPr>
      </w:pPr>
    </w:p>
    <w:bookmarkEnd w:id="18"/>
    <w:p w14:paraId="0EBFEDCC" w14:textId="77777777" w:rsidR="00185AC6" w:rsidRPr="00185AC6" w:rsidRDefault="00185AC6" w:rsidP="00185AC6">
      <w:pPr>
        <w:widowControl w:val="0"/>
        <w:tabs>
          <w:tab w:val="left" w:pos="1134"/>
        </w:tabs>
        <w:autoSpaceDE w:val="0"/>
        <w:autoSpaceDN w:val="0"/>
        <w:adjustRightInd w:val="0"/>
        <w:ind w:left="709"/>
        <w:jc w:val="center"/>
        <w:rPr>
          <w:b/>
          <w:sz w:val="28"/>
          <w:szCs w:val="28"/>
          <w:u w:val="single"/>
        </w:rPr>
      </w:pPr>
      <w:r w:rsidRPr="00185AC6">
        <w:rPr>
          <w:b/>
          <w:sz w:val="28"/>
          <w:szCs w:val="28"/>
          <w:u w:val="single"/>
        </w:rPr>
        <w:t>1.1.4.«Отчисления на социальные нужды от расходов на оплату труда основного производственного персонала»</w:t>
      </w:r>
    </w:p>
    <w:p w14:paraId="74126BD8"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 xml:space="preserve">Затраты (в расчете на год) по данной статье заявлены организацией в сумме </w:t>
      </w:r>
      <w:r w:rsidRPr="00185AC6">
        <w:rPr>
          <w:b/>
          <w:i/>
          <w:sz w:val="28"/>
          <w:szCs w:val="28"/>
        </w:rPr>
        <w:t>1430,0</w:t>
      </w:r>
      <w:r w:rsidRPr="00185AC6">
        <w:rPr>
          <w:sz w:val="28"/>
          <w:szCs w:val="28"/>
        </w:rPr>
        <w:t xml:space="preserve"> тыс. руб.</w:t>
      </w:r>
    </w:p>
    <w:p w14:paraId="01C03B47"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bookmarkStart w:id="22" w:name="_Hlk524525264"/>
      <w:r w:rsidRPr="00185AC6">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sidRPr="00185AC6">
        <w:rPr>
          <w:b/>
          <w:i/>
          <w:sz w:val="28"/>
          <w:szCs w:val="28"/>
        </w:rPr>
        <w:t>920,30</w:t>
      </w:r>
      <w:r w:rsidRPr="00185AC6">
        <w:rPr>
          <w:b/>
          <w:sz w:val="28"/>
          <w:szCs w:val="28"/>
        </w:rPr>
        <w:t xml:space="preserve"> </w:t>
      </w:r>
      <w:r w:rsidRPr="00185AC6">
        <w:rPr>
          <w:sz w:val="28"/>
          <w:szCs w:val="28"/>
        </w:rPr>
        <w:t xml:space="preserve">тыс. руб. </w:t>
      </w:r>
    </w:p>
    <w:p w14:paraId="46AEC55F"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bookmarkStart w:id="23" w:name="_Hlk524515604"/>
      <w:r w:rsidRPr="00185AC6">
        <w:rPr>
          <w:sz w:val="28"/>
          <w:szCs w:val="28"/>
        </w:rPr>
        <w:t>Отчисления на социальные нужды, страховые нужды рассчитаны на основании ст.425 НК РФ (часть вторая) от 05.08.2000 № 117 – ФЗ (30%), в том числе:</w:t>
      </w:r>
    </w:p>
    <w:p w14:paraId="39D6984B"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bookmarkStart w:id="24" w:name="_Hlk525546738"/>
      <w:r w:rsidRPr="00185AC6">
        <w:rPr>
          <w:sz w:val="28"/>
          <w:szCs w:val="28"/>
        </w:rPr>
        <w:t xml:space="preserve">- на обязательное пенсионное страхование 22 % - </w:t>
      </w:r>
      <w:r w:rsidRPr="00185AC6">
        <w:rPr>
          <w:b/>
          <w:i/>
          <w:sz w:val="28"/>
          <w:szCs w:val="28"/>
        </w:rPr>
        <w:t>670,41</w:t>
      </w:r>
      <w:r w:rsidRPr="00185AC6">
        <w:rPr>
          <w:sz w:val="28"/>
          <w:szCs w:val="28"/>
        </w:rPr>
        <w:t xml:space="preserve"> тыс. руб.</w:t>
      </w:r>
    </w:p>
    <w:p w14:paraId="789D4A5D"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 xml:space="preserve">- на обязательное социальное страхование на случай временной нетрудоспособности 2,9 % - </w:t>
      </w:r>
      <w:r w:rsidRPr="00185AC6">
        <w:rPr>
          <w:b/>
          <w:i/>
          <w:sz w:val="28"/>
          <w:szCs w:val="28"/>
        </w:rPr>
        <w:t>88,37</w:t>
      </w:r>
      <w:r w:rsidRPr="00185AC6">
        <w:rPr>
          <w:sz w:val="28"/>
          <w:szCs w:val="28"/>
        </w:rPr>
        <w:t xml:space="preserve"> тыс. руб.</w:t>
      </w:r>
    </w:p>
    <w:p w14:paraId="453AB8D0"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 xml:space="preserve">- на обязательное медицинское страхование 5,1 % - </w:t>
      </w:r>
      <w:r w:rsidRPr="00185AC6">
        <w:rPr>
          <w:b/>
          <w:i/>
          <w:sz w:val="28"/>
          <w:szCs w:val="28"/>
        </w:rPr>
        <w:t>155,41</w:t>
      </w:r>
      <w:r w:rsidRPr="00185AC6">
        <w:rPr>
          <w:sz w:val="28"/>
          <w:szCs w:val="28"/>
        </w:rPr>
        <w:t xml:space="preserve"> тыс. руб. а также </w:t>
      </w:r>
      <w:r w:rsidRPr="00185AC6">
        <w:rPr>
          <w:sz w:val="28"/>
          <w:szCs w:val="28"/>
        </w:rPr>
        <w:lastRenderedPageBreak/>
        <w:t xml:space="preserve">в соответствии с Федеральным законом от 24.07.1998 № 125– ФЗ на основании уведомления фонда социального страхования (0,20%)– </w:t>
      </w:r>
      <w:r w:rsidRPr="00185AC6">
        <w:rPr>
          <w:b/>
          <w:i/>
          <w:sz w:val="28"/>
          <w:szCs w:val="28"/>
        </w:rPr>
        <w:t>6,09</w:t>
      </w:r>
      <w:r w:rsidRPr="00185AC6">
        <w:rPr>
          <w:sz w:val="28"/>
          <w:szCs w:val="28"/>
        </w:rPr>
        <w:t xml:space="preserve"> тыс. руб.</w:t>
      </w:r>
    </w:p>
    <w:bookmarkEnd w:id="22"/>
    <w:p w14:paraId="78D0D41B" w14:textId="77777777" w:rsidR="00185AC6" w:rsidRPr="00185AC6" w:rsidRDefault="00185AC6" w:rsidP="00185AC6">
      <w:pPr>
        <w:tabs>
          <w:tab w:val="left" w:pos="1134"/>
        </w:tabs>
        <w:ind w:firstLine="709"/>
        <w:jc w:val="both"/>
        <w:rPr>
          <w:b/>
          <w:sz w:val="28"/>
          <w:szCs w:val="28"/>
        </w:rPr>
      </w:pPr>
      <w:r w:rsidRPr="00185AC6">
        <w:rPr>
          <w:sz w:val="28"/>
          <w:szCs w:val="28"/>
        </w:rPr>
        <w:t xml:space="preserve">Расходы приняты в сумме </w:t>
      </w:r>
      <w:r w:rsidRPr="00185AC6">
        <w:rPr>
          <w:b/>
          <w:i/>
          <w:sz w:val="28"/>
          <w:szCs w:val="28"/>
        </w:rPr>
        <w:t>920,30</w:t>
      </w:r>
      <w:r w:rsidRPr="00185AC6">
        <w:rPr>
          <w:sz w:val="28"/>
          <w:szCs w:val="28"/>
        </w:rPr>
        <w:t xml:space="preserve"> тыс. руб. на период с </w:t>
      </w:r>
      <w:r w:rsidRPr="00185AC6">
        <w:rPr>
          <w:b/>
          <w:sz w:val="28"/>
          <w:szCs w:val="28"/>
        </w:rPr>
        <w:t>15.04.2019 по 31.12.2019.</w:t>
      </w:r>
    </w:p>
    <w:p w14:paraId="7E661A1F" w14:textId="77777777" w:rsidR="00185AC6" w:rsidRPr="00185AC6" w:rsidRDefault="00185AC6" w:rsidP="00185AC6">
      <w:pPr>
        <w:widowControl w:val="0"/>
        <w:tabs>
          <w:tab w:val="left" w:pos="1134"/>
        </w:tabs>
        <w:autoSpaceDE w:val="0"/>
        <w:autoSpaceDN w:val="0"/>
        <w:adjustRightInd w:val="0"/>
        <w:ind w:left="709"/>
        <w:jc w:val="center"/>
        <w:rPr>
          <w:b/>
          <w:sz w:val="28"/>
          <w:szCs w:val="28"/>
          <w:u w:val="single"/>
        </w:rPr>
      </w:pPr>
      <w:bookmarkStart w:id="25" w:name="_Hlk533670604"/>
      <w:bookmarkEnd w:id="24"/>
      <w:r w:rsidRPr="00185AC6">
        <w:rPr>
          <w:b/>
          <w:sz w:val="28"/>
          <w:szCs w:val="28"/>
          <w:u w:val="single"/>
        </w:rPr>
        <w:t>1.1.5. «Цеховые (общехозяйственные) расходы»</w:t>
      </w:r>
    </w:p>
    <w:p w14:paraId="2E052374" w14:textId="77777777" w:rsidR="00185AC6" w:rsidRPr="00185AC6" w:rsidRDefault="00185AC6" w:rsidP="00185AC6">
      <w:pPr>
        <w:tabs>
          <w:tab w:val="left" w:pos="1134"/>
        </w:tabs>
        <w:ind w:left="1429"/>
        <w:contextualSpacing/>
        <w:rPr>
          <w:b/>
          <w:sz w:val="28"/>
          <w:szCs w:val="28"/>
          <w:u w:val="single"/>
          <w:lang w:eastAsia="en-US"/>
        </w:rPr>
      </w:pPr>
    </w:p>
    <w:bookmarkEnd w:id="23"/>
    <w:p w14:paraId="162DED4A" w14:textId="77777777" w:rsidR="00185AC6" w:rsidRPr="00185AC6" w:rsidRDefault="00185AC6" w:rsidP="00185AC6">
      <w:pPr>
        <w:tabs>
          <w:tab w:val="left" w:pos="1134"/>
        </w:tabs>
        <w:ind w:firstLine="709"/>
        <w:jc w:val="both"/>
        <w:rPr>
          <w:color w:val="000000"/>
          <w:sz w:val="28"/>
          <w:szCs w:val="28"/>
        </w:rPr>
      </w:pPr>
      <w:r w:rsidRPr="00185AC6">
        <w:rPr>
          <w:sz w:val="28"/>
          <w:szCs w:val="28"/>
        </w:rPr>
        <w:t xml:space="preserve">Организацией заявлены для учета в необходимой валовой выручке расходы (в расчете на год) по данной статье в </w:t>
      </w:r>
      <w:r w:rsidRPr="00185AC6">
        <w:rPr>
          <w:color w:val="000000"/>
          <w:sz w:val="28"/>
          <w:szCs w:val="28"/>
        </w:rPr>
        <w:t xml:space="preserve">сумме </w:t>
      </w:r>
      <w:r w:rsidRPr="00185AC6">
        <w:rPr>
          <w:b/>
          <w:i/>
          <w:color w:val="000000"/>
          <w:sz w:val="28"/>
          <w:szCs w:val="28"/>
        </w:rPr>
        <w:t xml:space="preserve">468,71 </w:t>
      </w:r>
      <w:r w:rsidRPr="00185AC6">
        <w:rPr>
          <w:color w:val="000000"/>
          <w:sz w:val="28"/>
          <w:szCs w:val="28"/>
        </w:rPr>
        <w:t>тыс. руб.</w:t>
      </w:r>
    </w:p>
    <w:p w14:paraId="7AF4E2AE" w14:textId="77777777" w:rsidR="00185AC6" w:rsidRPr="00185AC6" w:rsidRDefault="00185AC6" w:rsidP="00185AC6">
      <w:pPr>
        <w:tabs>
          <w:tab w:val="left" w:pos="1134"/>
        </w:tabs>
        <w:ind w:firstLine="709"/>
        <w:jc w:val="both"/>
        <w:rPr>
          <w:sz w:val="28"/>
          <w:szCs w:val="28"/>
        </w:rPr>
      </w:pPr>
      <w:r w:rsidRPr="00185AC6">
        <w:rPr>
          <w:color w:val="000000"/>
          <w:sz w:val="28"/>
          <w:szCs w:val="28"/>
        </w:rPr>
        <w:t xml:space="preserve">Расходы по статье включают затраты на заработную плату цехового персонала (в качестве обосновывающих материалов представлено штатное расписание) в сумме </w:t>
      </w:r>
      <w:r w:rsidRPr="00185AC6">
        <w:rPr>
          <w:b/>
          <w:i/>
          <w:color w:val="000000"/>
          <w:sz w:val="28"/>
          <w:szCs w:val="28"/>
        </w:rPr>
        <w:t>359,99</w:t>
      </w:r>
      <w:r w:rsidRPr="00185AC6">
        <w:rPr>
          <w:color w:val="000000"/>
          <w:sz w:val="28"/>
          <w:szCs w:val="28"/>
        </w:rPr>
        <w:t xml:space="preserve"> тыс. руб. (средняя заработная плата – 21738,53 руб./чел./мес., численность – 1,38 человека), отчисления на социальные нужды от заработной платы цехового персонала в сумме </w:t>
      </w:r>
      <w:r w:rsidRPr="00185AC6">
        <w:rPr>
          <w:b/>
          <w:i/>
          <w:color w:val="000000"/>
          <w:sz w:val="28"/>
          <w:szCs w:val="28"/>
        </w:rPr>
        <w:t>108,72</w:t>
      </w:r>
      <w:r w:rsidRPr="00185AC6">
        <w:rPr>
          <w:color w:val="000000"/>
          <w:sz w:val="28"/>
          <w:szCs w:val="28"/>
        </w:rPr>
        <w:t xml:space="preserve"> тыс. руб.</w:t>
      </w:r>
    </w:p>
    <w:p w14:paraId="1FA93343" w14:textId="77777777" w:rsidR="00185AC6" w:rsidRPr="00185AC6" w:rsidRDefault="00185AC6" w:rsidP="00185AC6">
      <w:pPr>
        <w:tabs>
          <w:tab w:val="left" w:pos="1134"/>
        </w:tabs>
        <w:ind w:firstLine="709"/>
        <w:jc w:val="both"/>
        <w:rPr>
          <w:sz w:val="28"/>
          <w:szCs w:val="28"/>
        </w:rPr>
      </w:pPr>
      <w:r w:rsidRPr="00185AC6">
        <w:rPr>
          <w:sz w:val="28"/>
          <w:szCs w:val="28"/>
        </w:rPr>
        <w:t xml:space="preserve">Расходы приняты на период с </w:t>
      </w:r>
      <w:r w:rsidRPr="00185AC6">
        <w:rPr>
          <w:b/>
          <w:sz w:val="28"/>
          <w:szCs w:val="28"/>
        </w:rPr>
        <w:t>15.04.2019 по 31.12.2019</w:t>
      </w:r>
      <w:r w:rsidRPr="00185AC6">
        <w:rPr>
          <w:sz w:val="28"/>
          <w:szCs w:val="28"/>
        </w:rPr>
        <w:t xml:space="preserve"> в сумме </w:t>
      </w:r>
      <w:r w:rsidRPr="00185AC6">
        <w:rPr>
          <w:b/>
          <w:i/>
          <w:color w:val="000000"/>
          <w:sz w:val="28"/>
          <w:szCs w:val="28"/>
        </w:rPr>
        <w:t>320,59</w:t>
      </w:r>
      <w:r w:rsidRPr="00185AC6">
        <w:rPr>
          <w:color w:val="000000"/>
          <w:sz w:val="28"/>
          <w:szCs w:val="28"/>
        </w:rPr>
        <w:t xml:space="preserve"> тыс</w:t>
      </w:r>
      <w:r w:rsidRPr="00185AC6">
        <w:rPr>
          <w:sz w:val="28"/>
          <w:szCs w:val="28"/>
        </w:rPr>
        <w:t>. руб. в том числе:</w:t>
      </w:r>
    </w:p>
    <w:p w14:paraId="3920432B"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 xml:space="preserve">Расходы на заработную плату цехового персонала учтены в сумме </w:t>
      </w:r>
      <w:r w:rsidRPr="00185AC6">
        <w:rPr>
          <w:b/>
          <w:i/>
          <w:sz w:val="28"/>
          <w:szCs w:val="28"/>
        </w:rPr>
        <w:t>246,23</w:t>
      </w:r>
      <w:r w:rsidRPr="00185AC6">
        <w:rPr>
          <w:sz w:val="28"/>
          <w:szCs w:val="28"/>
        </w:rPr>
        <w:t xml:space="preserve"> тыс. руб. Среднюю заработную плату предлагаем учесть по предложению организации– </w:t>
      </w:r>
      <w:r w:rsidRPr="00185AC6">
        <w:rPr>
          <w:b/>
          <w:i/>
          <w:sz w:val="28"/>
          <w:szCs w:val="28"/>
        </w:rPr>
        <w:t>21738,53</w:t>
      </w:r>
      <w:r w:rsidRPr="00185AC6">
        <w:rPr>
          <w:sz w:val="28"/>
          <w:szCs w:val="28"/>
        </w:rPr>
        <w:t xml:space="preserve"> руб./чел./мес.</w:t>
      </w:r>
      <w:r w:rsidRPr="00185AC6">
        <w:rPr>
          <w:color w:val="5B9BD5"/>
          <w:sz w:val="28"/>
          <w:szCs w:val="28"/>
        </w:rPr>
        <w:t xml:space="preserve"> </w:t>
      </w:r>
      <w:r w:rsidRPr="00185AC6">
        <w:rPr>
          <w:sz w:val="28"/>
          <w:szCs w:val="28"/>
        </w:rPr>
        <w:t>Предложенный уровень среднемесячной заработной платы (</w:t>
      </w:r>
      <w:r w:rsidRPr="00185AC6">
        <w:rPr>
          <w:b/>
          <w:i/>
          <w:sz w:val="28"/>
          <w:szCs w:val="28"/>
        </w:rPr>
        <w:t>21738,53</w:t>
      </w:r>
      <w:r w:rsidRPr="00185AC6">
        <w:rPr>
          <w:sz w:val="28"/>
          <w:szCs w:val="28"/>
        </w:rPr>
        <w:t xml:space="preserve"> руб./чел./мес.) не превышает среднюю заработную плату работников по отрасли (водоснабжение, водоотведение, организация сбора и утилизации отходов, деятельность по ликвидации загрязнений) в Кемеровской области, которая по состоянию на январь 2019 г. составила </w:t>
      </w:r>
      <w:r w:rsidRPr="00185AC6">
        <w:rPr>
          <w:b/>
          <w:i/>
          <w:sz w:val="28"/>
          <w:szCs w:val="28"/>
        </w:rPr>
        <w:t>27 071</w:t>
      </w:r>
      <w:r w:rsidRPr="00185AC6">
        <w:rPr>
          <w:sz w:val="28"/>
          <w:szCs w:val="28"/>
        </w:rPr>
        <w:t xml:space="preserve"> руб./чел/мес., согласно данным Территориального органа Федеральной службы государственной статистики по Кемеровской области.</w:t>
      </w:r>
    </w:p>
    <w:p w14:paraId="25BD9A72" w14:textId="77777777" w:rsidR="00185AC6" w:rsidRPr="00185AC6" w:rsidRDefault="00185AC6" w:rsidP="00185AC6">
      <w:pPr>
        <w:tabs>
          <w:tab w:val="left" w:pos="1134"/>
        </w:tabs>
        <w:ind w:firstLine="709"/>
        <w:jc w:val="both"/>
        <w:rPr>
          <w:sz w:val="28"/>
          <w:szCs w:val="28"/>
        </w:rPr>
      </w:pPr>
      <w:r w:rsidRPr="00185AC6">
        <w:rPr>
          <w:sz w:val="28"/>
          <w:szCs w:val="28"/>
        </w:rPr>
        <w:t xml:space="preserve"> Численность предлагаем учесть в количестве 1,32 </w:t>
      </w:r>
      <w:proofErr w:type="gramStart"/>
      <w:r w:rsidRPr="00185AC6">
        <w:rPr>
          <w:sz w:val="28"/>
          <w:szCs w:val="28"/>
        </w:rPr>
        <w:t>человека  (</w:t>
      </w:r>
      <w:proofErr w:type="gramEnd"/>
      <w:r w:rsidRPr="00185AC6">
        <w:rPr>
          <w:sz w:val="28"/>
          <w:szCs w:val="28"/>
        </w:rPr>
        <w:t xml:space="preserve">начальник участка и мастер ВКС) с учетом  доли выручки услуг холодного водоснабжения 66%. </w:t>
      </w:r>
    </w:p>
    <w:p w14:paraId="75DAC860" w14:textId="77777777" w:rsidR="00185AC6" w:rsidRPr="00185AC6" w:rsidRDefault="00185AC6" w:rsidP="00185AC6">
      <w:pPr>
        <w:tabs>
          <w:tab w:val="left" w:pos="1134"/>
        </w:tabs>
        <w:ind w:firstLine="709"/>
        <w:jc w:val="both"/>
        <w:rPr>
          <w:rFonts w:eastAsia="Calibri"/>
          <w:sz w:val="28"/>
          <w:szCs w:val="28"/>
          <w:lang w:eastAsia="en-US"/>
        </w:rPr>
      </w:pPr>
      <w:bookmarkStart w:id="26" w:name="_Hlk5712863"/>
      <w:r w:rsidRPr="00185AC6">
        <w:rPr>
          <w:sz w:val="28"/>
          <w:szCs w:val="28"/>
        </w:rPr>
        <w:t xml:space="preserve">Согласно положениям учетной политики организации, косвенные расходы распределяются пропорционально заработной плате основных производственных рабочих. Но в представленных организацией расчетах распределение осуществляется следующим образом: 80 % - </w:t>
      </w:r>
      <w:proofErr w:type="gramStart"/>
      <w:r w:rsidRPr="00185AC6">
        <w:rPr>
          <w:sz w:val="28"/>
          <w:szCs w:val="28"/>
        </w:rPr>
        <w:t xml:space="preserve">водоснабжение,   </w:t>
      </w:r>
      <w:proofErr w:type="gramEnd"/>
      <w:r w:rsidRPr="00185AC6">
        <w:rPr>
          <w:sz w:val="28"/>
          <w:szCs w:val="28"/>
        </w:rPr>
        <w:t xml:space="preserve">        20 % водоотведение без обоснования заявленных долей. Так как организация осуществляет и другие виды деятельности </w:t>
      </w:r>
      <w:r w:rsidRPr="00185AC6">
        <w:rPr>
          <w:rFonts w:eastAsia="Calibri"/>
          <w:sz w:val="28"/>
          <w:szCs w:val="28"/>
          <w:lang w:eastAsia="en-US"/>
        </w:rPr>
        <w:t xml:space="preserve">(вывоз ТКО, услуги автотранспорта) </w:t>
      </w:r>
      <w:r w:rsidRPr="00185AC6">
        <w:rPr>
          <w:sz w:val="28"/>
          <w:szCs w:val="28"/>
        </w:rPr>
        <w:t xml:space="preserve">предложенное распределение косвенных расходов в полном объеме только на услуги водоснабжения и водоотведения считаем экономически необоснованным.  В связи с этим предлагаем базу распределения косвенных расходов определить на основании статьи 272 НК РФ - </w:t>
      </w:r>
      <w:r w:rsidRPr="00185AC6">
        <w:rPr>
          <w:rFonts w:eastAsia="Calibri"/>
          <w:sz w:val="28"/>
          <w:szCs w:val="28"/>
          <w:lang w:eastAsia="en-US"/>
        </w:rPr>
        <w:t>расходы налогоплательщика,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при этом учесть и доходы по иным видам деятельности. Расчет доли выручки МУП «</w:t>
      </w:r>
      <w:proofErr w:type="spellStart"/>
      <w:r w:rsidRPr="00185AC6">
        <w:rPr>
          <w:rFonts w:eastAsia="Calibri"/>
          <w:sz w:val="28"/>
          <w:szCs w:val="28"/>
          <w:lang w:eastAsia="en-US"/>
        </w:rPr>
        <w:t>Ижморское</w:t>
      </w:r>
      <w:proofErr w:type="spellEnd"/>
      <w:r w:rsidRPr="00185AC6">
        <w:rPr>
          <w:rFonts w:eastAsia="Calibri"/>
          <w:sz w:val="28"/>
          <w:szCs w:val="28"/>
          <w:lang w:eastAsia="en-US"/>
        </w:rPr>
        <w:t xml:space="preserve"> ЖКХ» представлен в таблице.</w:t>
      </w:r>
    </w:p>
    <w:p w14:paraId="6545F738" w14:textId="77777777" w:rsidR="00185AC6" w:rsidRPr="00185AC6" w:rsidRDefault="00185AC6" w:rsidP="00185AC6">
      <w:pPr>
        <w:tabs>
          <w:tab w:val="left" w:pos="1134"/>
        </w:tabs>
        <w:ind w:firstLine="709"/>
        <w:jc w:val="both"/>
        <w:rPr>
          <w:rFonts w:eastAsia="Calibri"/>
          <w:sz w:val="28"/>
          <w:szCs w:val="28"/>
          <w:lang w:eastAsia="en-US"/>
        </w:rPr>
      </w:pPr>
      <w:r w:rsidRPr="00185AC6">
        <w:rPr>
          <w:noProof/>
        </w:rPr>
        <w:lastRenderedPageBreak/>
        <w:drawing>
          <wp:inline distT="0" distB="0" distL="0" distR="0" wp14:anchorId="406B3B5C" wp14:editId="6CD0FEED">
            <wp:extent cx="3752850" cy="962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52850" cy="962025"/>
                    </a:xfrm>
                    <a:prstGeom prst="rect">
                      <a:avLst/>
                    </a:prstGeom>
                    <a:noFill/>
                    <a:ln>
                      <a:noFill/>
                    </a:ln>
                  </pic:spPr>
                </pic:pic>
              </a:graphicData>
            </a:graphic>
          </wp:inline>
        </w:drawing>
      </w:r>
    </w:p>
    <w:bookmarkEnd w:id="26"/>
    <w:p w14:paraId="482A125C" w14:textId="77777777" w:rsidR="00185AC6" w:rsidRPr="00185AC6" w:rsidRDefault="00185AC6" w:rsidP="00185AC6">
      <w:pPr>
        <w:tabs>
          <w:tab w:val="left" w:pos="1134"/>
        </w:tabs>
        <w:ind w:firstLine="709"/>
        <w:jc w:val="both"/>
        <w:rPr>
          <w:sz w:val="28"/>
          <w:szCs w:val="28"/>
        </w:rPr>
      </w:pPr>
      <w:r w:rsidRPr="00185AC6">
        <w:rPr>
          <w:color w:val="FF0000"/>
          <w:sz w:val="28"/>
          <w:szCs w:val="28"/>
        </w:rPr>
        <w:t xml:space="preserve"> </w:t>
      </w:r>
      <w:r w:rsidRPr="00185AC6">
        <w:rPr>
          <w:sz w:val="28"/>
          <w:szCs w:val="28"/>
        </w:rPr>
        <w:t xml:space="preserve">Отчисления на социальные нужды от заработной платы цехового персонала в сумме </w:t>
      </w:r>
      <w:r w:rsidRPr="00185AC6">
        <w:rPr>
          <w:b/>
          <w:i/>
          <w:sz w:val="28"/>
          <w:szCs w:val="28"/>
        </w:rPr>
        <w:t>74,36</w:t>
      </w:r>
      <w:r w:rsidRPr="00185AC6">
        <w:rPr>
          <w:sz w:val="28"/>
          <w:szCs w:val="28"/>
        </w:rPr>
        <w:t xml:space="preserve"> тыс. руб. Отчисления на социальные нужды, страховые нужды рассчитаны на основании ст.425 НК РФ (часть вторая) от 05.08.2000 № 117 – ФЗ (30%), в соответствии с Федеральным законом от 24.07.1998 № 125– ФЗ на основании уведомления фонда социального страхования (0,20%).</w:t>
      </w:r>
    </w:p>
    <w:p w14:paraId="110F264C" w14:textId="77777777" w:rsidR="00185AC6" w:rsidRPr="00185AC6" w:rsidRDefault="00185AC6" w:rsidP="00185AC6">
      <w:pPr>
        <w:tabs>
          <w:tab w:val="left" w:pos="1134"/>
        </w:tabs>
        <w:ind w:firstLine="709"/>
        <w:jc w:val="both"/>
        <w:rPr>
          <w:sz w:val="28"/>
          <w:szCs w:val="28"/>
        </w:rPr>
      </w:pPr>
    </w:p>
    <w:bookmarkEnd w:id="25"/>
    <w:p w14:paraId="0D3CE10B" w14:textId="77777777" w:rsidR="00185AC6" w:rsidRPr="00185AC6" w:rsidRDefault="00185AC6" w:rsidP="00185AC6">
      <w:pPr>
        <w:widowControl w:val="0"/>
        <w:tabs>
          <w:tab w:val="left" w:pos="1134"/>
        </w:tabs>
        <w:autoSpaceDE w:val="0"/>
        <w:autoSpaceDN w:val="0"/>
        <w:adjustRightInd w:val="0"/>
        <w:ind w:left="709"/>
        <w:jc w:val="center"/>
        <w:rPr>
          <w:b/>
          <w:sz w:val="28"/>
          <w:szCs w:val="28"/>
          <w:u w:val="single"/>
        </w:rPr>
      </w:pPr>
      <w:r w:rsidRPr="00185AC6">
        <w:rPr>
          <w:b/>
          <w:sz w:val="28"/>
          <w:szCs w:val="28"/>
          <w:u w:val="single"/>
        </w:rPr>
        <w:t>1.1.6.«Прочие производственные расходы»</w:t>
      </w:r>
    </w:p>
    <w:p w14:paraId="739215A5" w14:textId="77777777" w:rsidR="00185AC6" w:rsidRPr="00185AC6" w:rsidRDefault="00185AC6" w:rsidP="00185AC6">
      <w:pPr>
        <w:tabs>
          <w:tab w:val="left" w:pos="1134"/>
        </w:tabs>
        <w:ind w:left="1429"/>
        <w:contextualSpacing/>
        <w:rPr>
          <w:b/>
          <w:sz w:val="28"/>
          <w:szCs w:val="28"/>
          <w:u w:val="single"/>
          <w:lang w:eastAsia="en-US"/>
        </w:rPr>
      </w:pPr>
    </w:p>
    <w:p w14:paraId="4655530D" w14:textId="77777777" w:rsidR="00185AC6" w:rsidRPr="00185AC6" w:rsidRDefault="00185AC6" w:rsidP="00185AC6">
      <w:pPr>
        <w:tabs>
          <w:tab w:val="left" w:pos="1134"/>
        </w:tabs>
        <w:ind w:firstLine="709"/>
        <w:jc w:val="both"/>
        <w:rPr>
          <w:sz w:val="28"/>
          <w:szCs w:val="28"/>
        </w:rPr>
      </w:pPr>
      <w:r w:rsidRPr="00185AC6">
        <w:rPr>
          <w:sz w:val="28"/>
          <w:szCs w:val="28"/>
        </w:rPr>
        <w:t xml:space="preserve">Организацией заявлены для учета в необходимой валовой выручке расходы (в расчете на год) по данной статье в сумме </w:t>
      </w:r>
      <w:r w:rsidRPr="00185AC6">
        <w:rPr>
          <w:b/>
          <w:i/>
          <w:sz w:val="28"/>
          <w:szCs w:val="28"/>
        </w:rPr>
        <w:t xml:space="preserve">2434,11 </w:t>
      </w:r>
      <w:r w:rsidRPr="00185AC6">
        <w:rPr>
          <w:sz w:val="28"/>
          <w:szCs w:val="28"/>
        </w:rPr>
        <w:t>тыс. руб.</w:t>
      </w:r>
    </w:p>
    <w:p w14:paraId="525FFA28" w14:textId="77777777" w:rsidR="00185AC6" w:rsidRPr="00185AC6" w:rsidRDefault="00185AC6" w:rsidP="00185AC6">
      <w:pPr>
        <w:tabs>
          <w:tab w:val="left" w:pos="1134"/>
        </w:tabs>
        <w:ind w:firstLine="709"/>
        <w:jc w:val="both"/>
        <w:rPr>
          <w:sz w:val="28"/>
          <w:szCs w:val="28"/>
        </w:rPr>
      </w:pPr>
      <w:r w:rsidRPr="00185AC6">
        <w:rPr>
          <w:sz w:val="28"/>
          <w:szCs w:val="28"/>
        </w:rPr>
        <w:t xml:space="preserve">Расходы по статье включают затраты на лабораторные анализы в сумме </w:t>
      </w:r>
      <w:r w:rsidRPr="00185AC6">
        <w:rPr>
          <w:b/>
          <w:i/>
          <w:sz w:val="28"/>
          <w:szCs w:val="28"/>
        </w:rPr>
        <w:t>629,77</w:t>
      </w:r>
      <w:r w:rsidRPr="00185AC6">
        <w:rPr>
          <w:sz w:val="28"/>
          <w:szCs w:val="28"/>
        </w:rPr>
        <w:t xml:space="preserve"> тыс. руб. расходы на </w:t>
      </w:r>
      <w:bookmarkStart w:id="27" w:name="_Hlk5268912"/>
      <w:r w:rsidRPr="00185AC6">
        <w:rPr>
          <w:sz w:val="28"/>
          <w:szCs w:val="28"/>
        </w:rPr>
        <w:t xml:space="preserve">ГСМ </w:t>
      </w:r>
      <w:bookmarkEnd w:id="27"/>
      <w:r w:rsidRPr="00185AC6">
        <w:rPr>
          <w:sz w:val="28"/>
          <w:szCs w:val="28"/>
        </w:rPr>
        <w:t xml:space="preserve">– </w:t>
      </w:r>
      <w:r w:rsidRPr="00185AC6">
        <w:rPr>
          <w:b/>
          <w:i/>
          <w:sz w:val="28"/>
          <w:szCs w:val="28"/>
        </w:rPr>
        <w:t>1587,40</w:t>
      </w:r>
      <w:r w:rsidRPr="00185AC6">
        <w:rPr>
          <w:sz w:val="28"/>
          <w:szCs w:val="28"/>
        </w:rPr>
        <w:t xml:space="preserve"> тыс. руб., расходы на охрану труда – </w:t>
      </w:r>
      <w:r w:rsidRPr="00185AC6">
        <w:rPr>
          <w:b/>
          <w:i/>
          <w:sz w:val="28"/>
          <w:szCs w:val="28"/>
        </w:rPr>
        <w:t>191,98</w:t>
      </w:r>
      <w:r w:rsidRPr="00185AC6">
        <w:rPr>
          <w:sz w:val="28"/>
          <w:szCs w:val="28"/>
        </w:rPr>
        <w:t xml:space="preserve"> тыс. руб., услуги связи – </w:t>
      </w:r>
      <w:r w:rsidRPr="00185AC6">
        <w:rPr>
          <w:b/>
          <w:i/>
          <w:sz w:val="28"/>
          <w:szCs w:val="28"/>
        </w:rPr>
        <w:t>24,96</w:t>
      </w:r>
      <w:r w:rsidRPr="00185AC6">
        <w:rPr>
          <w:sz w:val="28"/>
          <w:szCs w:val="28"/>
        </w:rPr>
        <w:t xml:space="preserve"> тыс. руб.</w:t>
      </w:r>
    </w:p>
    <w:p w14:paraId="470CA19B" w14:textId="77777777" w:rsidR="00185AC6" w:rsidRPr="00185AC6" w:rsidRDefault="00185AC6" w:rsidP="00185AC6">
      <w:pPr>
        <w:tabs>
          <w:tab w:val="left" w:pos="1134"/>
        </w:tabs>
        <w:ind w:firstLine="709"/>
        <w:jc w:val="both"/>
        <w:rPr>
          <w:sz w:val="28"/>
          <w:szCs w:val="28"/>
        </w:rPr>
      </w:pPr>
      <w:r w:rsidRPr="00185AC6">
        <w:rPr>
          <w:sz w:val="28"/>
          <w:szCs w:val="28"/>
        </w:rPr>
        <w:t xml:space="preserve">Расходы по статье на период с </w:t>
      </w:r>
      <w:r w:rsidRPr="00185AC6">
        <w:rPr>
          <w:b/>
          <w:sz w:val="28"/>
          <w:szCs w:val="28"/>
        </w:rPr>
        <w:t>15.04.2019 по 31.12.2019</w:t>
      </w:r>
      <w:r w:rsidRPr="00185AC6">
        <w:rPr>
          <w:sz w:val="28"/>
          <w:szCs w:val="28"/>
        </w:rPr>
        <w:t xml:space="preserve"> приняты в сумме </w:t>
      </w:r>
      <w:r w:rsidRPr="00185AC6">
        <w:rPr>
          <w:b/>
          <w:i/>
          <w:sz w:val="28"/>
          <w:szCs w:val="28"/>
        </w:rPr>
        <w:t>252,0</w:t>
      </w:r>
      <w:r w:rsidRPr="00185AC6">
        <w:rPr>
          <w:sz w:val="28"/>
          <w:szCs w:val="28"/>
        </w:rPr>
        <w:t xml:space="preserve"> тыс. руб. в том числе:</w:t>
      </w:r>
    </w:p>
    <w:p w14:paraId="4AA07F50" w14:textId="77777777" w:rsidR="00185AC6" w:rsidRPr="00185AC6" w:rsidRDefault="00185AC6" w:rsidP="00185AC6">
      <w:pPr>
        <w:tabs>
          <w:tab w:val="left" w:pos="1134"/>
        </w:tabs>
        <w:ind w:firstLine="709"/>
        <w:jc w:val="both"/>
        <w:rPr>
          <w:sz w:val="28"/>
          <w:szCs w:val="28"/>
        </w:rPr>
      </w:pPr>
      <w:r w:rsidRPr="00185AC6">
        <w:rPr>
          <w:sz w:val="28"/>
          <w:szCs w:val="28"/>
        </w:rPr>
        <w:t>- Расходы на проведение лабораторных анализов отклонены регулятором, так как договор на проведение анализов не представлен, бухгалтерскими учетными регистрами факт проведения не подтверждён, предписаний контролирующих органов о несоответствии качества поставляемой воды не вынесено.</w:t>
      </w:r>
    </w:p>
    <w:p w14:paraId="0A410F42" w14:textId="77777777" w:rsidR="00185AC6" w:rsidRPr="00185AC6" w:rsidRDefault="00185AC6" w:rsidP="00185AC6">
      <w:pPr>
        <w:tabs>
          <w:tab w:val="left" w:pos="1134"/>
        </w:tabs>
        <w:ind w:firstLine="709"/>
        <w:jc w:val="both"/>
        <w:rPr>
          <w:sz w:val="28"/>
          <w:szCs w:val="28"/>
        </w:rPr>
      </w:pPr>
      <w:r w:rsidRPr="00185AC6">
        <w:rPr>
          <w:sz w:val="28"/>
          <w:szCs w:val="28"/>
        </w:rPr>
        <w:t>- МУП «</w:t>
      </w:r>
      <w:proofErr w:type="spellStart"/>
      <w:r w:rsidRPr="00185AC6">
        <w:rPr>
          <w:sz w:val="28"/>
          <w:szCs w:val="28"/>
        </w:rPr>
        <w:t>Ижморское</w:t>
      </w:r>
      <w:proofErr w:type="spellEnd"/>
      <w:r w:rsidRPr="00185AC6">
        <w:rPr>
          <w:sz w:val="28"/>
          <w:szCs w:val="28"/>
        </w:rPr>
        <w:t xml:space="preserve"> ЖКХ» не представлен ни договор на поставку ГСМ, ни акты на списание, ни путевые листы, подтверждающие фактический расход на участок холодного водоснабжения. Соответственно расходы на ГСМ учтены на основании имеющихся у регулятора данных путевых листов автомобилей, работающих непосредственно на участке холодного водоснабжения, ранее обслуживающей данные объекты коммунальной инфраструктуры организации ООО «</w:t>
      </w:r>
      <w:proofErr w:type="spellStart"/>
      <w:r w:rsidRPr="00185AC6">
        <w:rPr>
          <w:sz w:val="28"/>
          <w:szCs w:val="28"/>
        </w:rPr>
        <w:t>Ижморская</w:t>
      </w:r>
      <w:proofErr w:type="spellEnd"/>
      <w:r w:rsidRPr="00185AC6">
        <w:rPr>
          <w:sz w:val="28"/>
          <w:szCs w:val="28"/>
        </w:rPr>
        <w:t xml:space="preserve"> ТСК»  </w:t>
      </w:r>
      <w:bookmarkStart w:id="28" w:name="_Hlk5714203"/>
      <w:r w:rsidRPr="00185AC6">
        <w:rPr>
          <w:sz w:val="28"/>
          <w:szCs w:val="28"/>
        </w:rPr>
        <w:t xml:space="preserve">с указанием количества потреблённого топлива  за 2 полугодие 2017 года и 1 полугодие 2018 с учетом  цены  бензина АИ – 92- </w:t>
      </w:r>
      <w:r w:rsidRPr="00185AC6">
        <w:rPr>
          <w:b/>
          <w:i/>
          <w:sz w:val="28"/>
          <w:szCs w:val="28"/>
        </w:rPr>
        <w:t>40,14</w:t>
      </w:r>
      <w:r w:rsidRPr="00185AC6">
        <w:rPr>
          <w:sz w:val="28"/>
          <w:szCs w:val="28"/>
        </w:rPr>
        <w:t xml:space="preserve"> руб./л по  данным Росстата Кемеровской области за сентябрь 2018 года </w:t>
      </w:r>
      <w:bookmarkEnd w:id="28"/>
      <w:r w:rsidRPr="00185AC6">
        <w:rPr>
          <w:sz w:val="28"/>
          <w:szCs w:val="28"/>
        </w:rPr>
        <w:t xml:space="preserve">с учетом индекса потребительских цен Минэкономразвития России на 2019 год (104,6%).   </w:t>
      </w:r>
    </w:p>
    <w:p w14:paraId="7CF31FBB" w14:textId="77777777" w:rsidR="00185AC6" w:rsidRPr="00185AC6" w:rsidRDefault="00185AC6" w:rsidP="00185AC6">
      <w:pPr>
        <w:tabs>
          <w:tab w:val="left" w:pos="1134"/>
        </w:tabs>
        <w:ind w:firstLine="709"/>
        <w:jc w:val="both"/>
        <w:rPr>
          <w:sz w:val="28"/>
          <w:szCs w:val="28"/>
        </w:rPr>
      </w:pPr>
      <w:r w:rsidRPr="00185AC6">
        <w:rPr>
          <w:sz w:val="28"/>
          <w:szCs w:val="28"/>
        </w:rPr>
        <w:t xml:space="preserve">  Сумма принятых расходов составила </w:t>
      </w:r>
      <w:r w:rsidRPr="00185AC6">
        <w:rPr>
          <w:b/>
          <w:i/>
          <w:sz w:val="28"/>
          <w:szCs w:val="28"/>
        </w:rPr>
        <w:t>153,08</w:t>
      </w:r>
      <w:r w:rsidRPr="00185AC6">
        <w:rPr>
          <w:sz w:val="28"/>
          <w:szCs w:val="28"/>
        </w:rPr>
        <w:t xml:space="preserve"> тыс. руб.</w:t>
      </w:r>
    </w:p>
    <w:p w14:paraId="16153116" w14:textId="77777777" w:rsidR="00185AC6" w:rsidRPr="00185AC6" w:rsidRDefault="00185AC6" w:rsidP="00185AC6">
      <w:pPr>
        <w:tabs>
          <w:tab w:val="left" w:pos="1134"/>
        </w:tabs>
        <w:ind w:firstLine="709"/>
        <w:jc w:val="both"/>
        <w:rPr>
          <w:sz w:val="28"/>
          <w:szCs w:val="28"/>
        </w:rPr>
      </w:pPr>
      <w:r w:rsidRPr="00185AC6">
        <w:rPr>
          <w:sz w:val="28"/>
          <w:szCs w:val="28"/>
        </w:rPr>
        <w:t xml:space="preserve">- Расходы на охрану труда учтены по предложению организации, сформированному на основании приказа Минздравсоцразвития России от 03.10.2008 № 543 н, в сумме </w:t>
      </w:r>
      <w:r w:rsidRPr="00185AC6">
        <w:rPr>
          <w:b/>
          <w:i/>
          <w:sz w:val="28"/>
          <w:szCs w:val="28"/>
        </w:rPr>
        <w:t>98,92</w:t>
      </w:r>
      <w:r w:rsidRPr="00185AC6">
        <w:rPr>
          <w:sz w:val="28"/>
          <w:szCs w:val="28"/>
        </w:rPr>
        <w:t xml:space="preserve"> тыс. руб. Исключены из расчета  как не имеющие отношения к специфике деятельности следующие позиции: ботинки кожаные или тапочки кожаные, сапоги резиновые, куртка на утепляющей подкладке для уборщика служебных помещений, пояс предохранительный со страховочной веревкой для электрогазосварщика, костюм для защиты от растворов кислот и щелочей слесаря АВР, затраты на приобретение крема для рук гидрофобного действия, затраты на приобретение крема для рук гидрофильного действия, затраты на приобретения крема для рук регенерирующего действия, затраты на </w:t>
      </w:r>
      <w:r w:rsidRPr="00185AC6">
        <w:rPr>
          <w:sz w:val="28"/>
          <w:szCs w:val="28"/>
        </w:rPr>
        <w:lastRenderedPageBreak/>
        <w:t>приобретение мыла, очищающей пасты для мастера, техника по учету , обходчика ВС, слесаря АВР, уборщика производственных помещений, так как не представлена необходимость приобретения и документальное обоснование нормы  в заявленном количестве в сумме 93,06 (191,98 – 98,92) тыс. руб.</w:t>
      </w:r>
    </w:p>
    <w:p w14:paraId="4608DF0D" w14:textId="77777777" w:rsidR="00185AC6" w:rsidRPr="00185AC6" w:rsidRDefault="00185AC6" w:rsidP="00185AC6">
      <w:pPr>
        <w:tabs>
          <w:tab w:val="left" w:pos="1134"/>
        </w:tabs>
        <w:ind w:firstLine="709"/>
        <w:jc w:val="both"/>
        <w:rPr>
          <w:sz w:val="28"/>
          <w:szCs w:val="28"/>
        </w:rPr>
      </w:pPr>
      <w:r w:rsidRPr="00185AC6">
        <w:rPr>
          <w:sz w:val="28"/>
          <w:szCs w:val="28"/>
        </w:rPr>
        <w:t xml:space="preserve"> - затраты на услуги сотовой связи отклонены, так как компенсация данных услуг не подтверждена - коллективный договор отсутствует.</w:t>
      </w:r>
    </w:p>
    <w:p w14:paraId="5D61C931" w14:textId="77777777" w:rsidR="00185AC6" w:rsidRPr="00185AC6" w:rsidRDefault="00185AC6" w:rsidP="00185AC6">
      <w:pPr>
        <w:tabs>
          <w:tab w:val="left" w:pos="1134"/>
        </w:tabs>
        <w:ind w:firstLine="709"/>
        <w:jc w:val="both"/>
        <w:rPr>
          <w:sz w:val="28"/>
          <w:szCs w:val="28"/>
        </w:rPr>
      </w:pPr>
    </w:p>
    <w:p w14:paraId="0B7043FB" w14:textId="77777777" w:rsidR="00185AC6" w:rsidRPr="00185AC6" w:rsidRDefault="00185AC6" w:rsidP="008023FE">
      <w:pPr>
        <w:widowControl w:val="0"/>
        <w:numPr>
          <w:ilvl w:val="1"/>
          <w:numId w:val="9"/>
        </w:numPr>
        <w:tabs>
          <w:tab w:val="left" w:pos="1134"/>
        </w:tabs>
        <w:autoSpaceDE w:val="0"/>
        <w:autoSpaceDN w:val="0"/>
        <w:adjustRightInd w:val="0"/>
        <w:ind w:left="567" w:hanging="567"/>
        <w:contextualSpacing/>
        <w:jc w:val="center"/>
        <w:rPr>
          <w:b/>
          <w:sz w:val="32"/>
          <w:szCs w:val="32"/>
          <w:u w:val="single"/>
          <w:lang w:eastAsia="en-US"/>
        </w:rPr>
      </w:pPr>
      <w:r w:rsidRPr="00185AC6">
        <w:rPr>
          <w:b/>
          <w:sz w:val="32"/>
          <w:szCs w:val="32"/>
          <w:u w:val="single"/>
          <w:lang w:eastAsia="en-US"/>
        </w:rPr>
        <w:t>«Ремонтные расходы»</w:t>
      </w:r>
    </w:p>
    <w:p w14:paraId="6CECAC3A" w14:textId="77777777" w:rsidR="00185AC6" w:rsidRPr="00185AC6" w:rsidRDefault="00185AC6" w:rsidP="008023FE">
      <w:pPr>
        <w:widowControl w:val="0"/>
        <w:numPr>
          <w:ilvl w:val="2"/>
          <w:numId w:val="9"/>
        </w:numPr>
        <w:tabs>
          <w:tab w:val="left" w:pos="1134"/>
        </w:tabs>
        <w:autoSpaceDE w:val="0"/>
        <w:autoSpaceDN w:val="0"/>
        <w:adjustRightInd w:val="0"/>
        <w:ind w:left="567" w:hanging="567"/>
        <w:contextualSpacing/>
        <w:jc w:val="center"/>
        <w:rPr>
          <w:b/>
          <w:sz w:val="32"/>
          <w:szCs w:val="32"/>
          <w:u w:val="single"/>
          <w:lang w:eastAsia="en-US"/>
        </w:rPr>
      </w:pPr>
      <w:r w:rsidRPr="00185AC6">
        <w:rPr>
          <w:b/>
          <w:sz w:val="32"/>
          <w:szCs w:val="32"/>
          <w:u w:val="single"/>
          <w:lang w:eastAsia="en-US"/>
        </w:rPr>
        <w:t xml:space="preserve">«Капитальный ремонт» </w:t>
      </w:r>
    </w:p>
    <w:p w14:paraId="4E98282D" w14:textId="77777777" w:rsidR="00185AC6" w:rsidRPr="00185AC6" w:rsidRDefault="00185AC6" w:rsidP="00185AC6">
      <w:pPr>
        <w:tabs>
          <w:tab w:val="left" w:pos="1134"/>
        </w:tabs>
        <w:ind w:left="1429"/>
        <w:contextualSpacing/>
        <w:rPr>
          <w:b/>
          <w:sz w:val="32"/>
          <w:szCs w:val="32"/>
          <w:u w:val="single"/>
          <w:lang w:eastAsia="en-US"/>
        </w:rPr>
      </w:pPr>
    </w:p>
    <w:p w14:paraId="3E4A30F9" w14:textId="77777777" w:rsidR="00185AC6" w:rsidRPr="00185AC6" w:rsidRDefault="00185AC6" w:rsidP="00185AC6">
      <w:pPr>
        <w:tabs>
          <w:tab w:val="left" w:pos="1134"/>
        </w:tabs>
        <w:ind w:firstLine="709"/>
        <w:jc w:val="both"/>
        <w:rPr>
          <w:sz w:val="28"/>
          <w:szCs w:val="28"/>
        </w:rPr>
      </w:pPr>
      <w:r w:rsidRPr="00185AC6">
        <w:rPr>
          <w:sz w:val="28"/>
          <w:szCs w:val="28"/>
        </w:rPr>
        <w:t xml:space="preserve">Организацией заявлены для учета в необходимой валовой выручке расходы (в расчете на год) по данной статье в сумме </w:t>
      </w:r>
      <w:r w:rsidRPr="00185AC6">
        <w:rPr>
          <w:b/>
          <w:i/>
          <w:sz w:val="28"/>
          <w:szCs w:val="28"/>
        </w:rPr>
        <w:t xml:space="preserve">3178,12 </w:t>
      </w:r>
      <w:r w:rsidRPr="00185AC6">
        <w:rPr>
          <w:sz w:val="28"/>
          <w:szCs w:val="28"/>
        </w:rPr>
        <w:t xml:space="preserve">тыс. руб. </w:t>
      </w:r>
    </w:p>
    <w:p w14:paraId="3F458624" w14:textId="77777777" w:rsidR="00185AC6" w:rsidRPr="00185AC6" w:rsidRDefault="00185AC6" w:rsidP="00185AC6">
      <w:pPr>
        <w:tabs>
          <w:tab w:val="left" w:pos="1134"/>
        </w:tabs>
        <w:ind w:firstLine="709"/>
        <w:jc w:val="both"/>
        <w:rPr>
          <w:sz w:val="28"/>
          <w:szCs w:val="28"/>
        </w:rPr>
      </w:pPr>
      <w:r w:rsidRPr="00185AC6">
        <w:rPr>
          <w:sz w:val="28"/>
          <w:szCs w:val="28"/>
        </w:rPr>
        <w:t>Расходы по статье отклонены регулятором, так как имущество эксплуатируется по договору хоз. ведения, согласно которому организация выполняет только текущий ремонт.</w:t>
      </w:r>
    </w:p>
    <w:p w14:paraId="6937EA11" w14:textId="77777777" w:rsidR="00185AC6" w:rsidRPr="00185AC6" w:rsidRDefault="00185AC6" w:rsidP="00185AC6">
      <w:pPr>
        <w:widowControl w:val="0"/>
        <w:tabs>
          <w:tab w:val="left" w:pos="1134"/>
        </w:tabs>
        <w:autoSpaceDE w:val="0"/>
        <w:autoSpaceDN w:val="0"/>
        <w:adjustRightInd w:val="0"/>
        <w:ind w:left="709"/>
        <w:rPr>
          <w:b/>
          <w:sz w:val="28"/>
          <w:szCs w:val="28"/>
          <w:u w:val="single"/>
        </w:rPr>
      </w:pPr>
    </w:p>
    <w:p w14:paraId="211B89F6" w14:textId="77777777" w:rsidR="00185AC6" w:rsidRPr="00185AC6" w:rsidRDefault="00185AC6" w:rsidP="00185AC6">
      <w:pPr>
        <w:tabs>
          <w:tab w:val="left" w:pos="1134"/>
        </w:tabs>
        <w:ind w:left="709"/>
        <w:jc w:val="center"/>
        <w:rPr>
          <w:b/>
          <w:sz w:val="32"/>
          <w:szCs w:val="32"/>
          <w:u w:val="single"/>
        </w:rPr>
      </w:pPr>
      <w:r w:rsidRPr="00185AC6">
        <w:rPr>
          <w:b/>
          <w:sz w:val="32"/>
          <w:szCs w:val="32"/>
          <w:u w:val="single"/>
        </w:rPr>
        <w:t>1.2.2. «Текущий ремонт основных средств»</w:t>
      </w:r>
    </w:p>
    <w:p w14:paraId="3888588B" w14:textId="77777777" w:rsidR="00185AC6" w:rsidRPr="00185AC6" w:rsidRDefault="00185AC6" w:rsidP="00185AC6">
      <w:pPr>
        <w:tabs>
          <w:tab w:val="left" w:pos="1134"/>
        </w:tabs>
        <w:ind w:firstLine="709"/>
        <w:jc w:val="center"/>
        <w:rPr>
          <w:color w:val="FF0000"/>
          <w:sz w:val="12"/>
          <w:szCs w:val="28"/>
        </w:rPr>
      </w:pPr>
    </w:p>
    <w:p w14:paraId="61B98C7C" w14:textId="77777777" w:rsidR="00185AC6" w:rsidRPr="00185AC6" w:rsidRDefault="00185AC6" w:rsidP="00185AC6">
      <w:pPr>
        <w:tabs>
          <w:tab w:val="left" w:pos="1134"/>
        </w:tabs>
        <w:ind w:firstLine="709"/>
        <w:jc w:val="both"/>
        <w:rPr>
          <w:sz w:val="28"/>
          <w:szCs w:val="28"/>
        </w:rPr>
      </w:pPr>
      <w:r w:rsidRPr="00185AC6">
        <w:rPr>
          <w:sz w:val="28"/>
          <w:szCs w:val="28"/>
        </w:rPr>
        <w:t xml:space="preserve">Организацией заявлены для учета в необходимой валовой выручке расходы (в расчете на год) по данной статье в сумме </w:t>
      </w:r>
      <w:r w:rsidRPr="00185AC6">
        <w:rPr>
          <w:b/>
          <w:i/>
          <w:sz w:val="28"/>
          <w:szCs w:val="28"/>
        </w:rPr>
        <w:t xml:space="preserve">220,16 </w:t>
      </w:r>
      <w:r w:rsidRPr="00185AC6">
        <w:rPr>
          <w:sz w:val="28"/>
          <w:szCs w:val="28"/>
        </w:rPr>
        <w:t>тыс. руб.</w:t>
      </w:r>
    </w:p>
    <w:p w14:paraId="264F4F89" w14:textId="77777777" w:rsidR="00185AC6" w:rsidRPr="00185AC6" w:rsidRDefault="00185AC6" w:rsidP="00185AC6">
      <w:pPr>
        <w:ind w:firstLine="720"/>
        <w:jc w:val="both"/>
        <w:rPr>
          <w:sz w:val="28"/>
          <w:szCs w:val="28"/>
        </w:rPr>
      </w:pPr>
      <w:r w:rsidRPr="00185AC6">
        <w:rPr>
          <w:sz w:val="28"/>
          <w:szCs w:val="28"/>
        </w:rPr>
        <w:t>Расходы по статье включают затраты на «Материалы на ремонт».</w:t>
      </w:r>
    </w:p>
    <w:p w14:paraId="4BAAF01E" w14:textId="77777777" w:rsidR="00185AC6" w:rsidRPr="00185AC6" w:rsidRDefault="00185AC6" w:rsidP="00185AC6">
      <w:pPr>
        <w:tabs>
          <w:tab w:val="left" w:pos="1134"/>
        </w:tabs>
        <w:ind w:firstLine="709"/>
        <w:jc w:val="both"/>
        <w:rPr>
          <w:sz w:val="28"/>
          <w:szCs w:val="28"/>
        </w:rPr>
      </w:pPr>
      <w:r w:rsidRPr="00185AC6">
        <w:rPr>
          <w:sz w:val="28"/>
          <w:szCs w:val="28"/>
        </w:rPr>
        <w:t xml:space="preserve">Расходы по статье приняты </w:t>
      </w:r>
      <w:bookmarkStart w:id="29" w:name="_Hlk533779589"/>
      <w:r w:rsidRPr="00185AC6">
        <w:rPr>
          <w:sz w:val="28"/>
          <w:szCs w:val="28"/>
        </w:rPr>
        <w:t>согласно представленному организацией расчету за вычетом затрат, учтенных по статье «охрана труда», затрат на приобретение насосов ЭЦВ (что относится к мероприятиям капитального характера), затрат на компрессор – относятся к запасным частям автотранспорта, а также уже приобретенных материалов (часть заявленных номенклатурных групп по материалам уже приобретена организацией за счет средств муниципалитета, но включена в сумму заявляемых затрат на предстоящий период регулирования).</w:t>
      </w:r>
    </w:p>
    <w:p w14:paraId="77CA9553" w14:textId="77777777" w:rsidR="00185AC6" w:rsidRPr="00185AC6" w:rsidRDefault="00185AC6" w:rsidP="00185AC6">
      <w:pPr>
        <w:tabs>
          <w:tab w:val="left" w:pos="1134"/>
        </w:tabs>
        <w:ind w:firstLine="709"/>
        <w:jc w:val="both"/>
        <w:rPr>
          <w:sz w:val="28"/>
          <w:szCs w:val="28"/>
        </w:rPr>
      </w:pPr>
      <w:r w:rsidRPr="00185AC6">
        <w:rPr>
          <w:sz w:val="28"/>
          <w:szCs w:val="28"/>
        </w:rPr>
        <w:t xml:space="preserve">Сумма затрат на период с </w:t>
      </w:r>
      <w:r w:rsidRPr="00185AC6">
        <w:rPr>
          <w:b/>
          <w:sz w:val="28"/>
          <w:szCs w:val="28"/>
        </w:rPr>
        <w:t>15.04.2019 по 31.12.2019</w:t>
      </w:r>
      <w:r w:rsidRPr="00185AC6">
        <w:rPr>
          <w:sz w:val="28"/>
          <w:szCs w:val="28"/>
        </w:rPr>
        <w:t xml:space="preserve"> составила </w:t>
      </w:r>
      <w:r w:rsidRPr="00185AC6">
        <w:rPr>
          <w:b/>
          <w:i/>
          <w:sz w:val="28"/>
          <w:szCs w:val="28"/>
        </w:rPr>
        <w:t>107,12</w:t>
      </w:r>
      <w:r w:rsidRPr="00185AC6">
        <w:rPr>
          <w:sz w:val="28"/>
          <w:szCs w:val="28"/>
        </w:rPr>
        <w:t xml:space="preserve"> тыс. руб. </w:t>
      </w:r>
    </w:p>
    <w:bookmarkEnd w:id="29"/>
    <w:p w14:paraId="31CF769B" w14:textId="77777777" w:rsidR="00185AC6" w:rsidRPr="00185AC6" w:rsidRDefault="00185AC6" w:rsidP="00185AC6">
      <w:pPr>
        <w:jc w:val="center"/>
        <w:rPr>
          <w:b/>
          <w:sz w:val="32"/>
          <w:szCs w:val="32"/>
          <w:u w:val="single"/>
        </w:rPr>
      </w:pPr>
      <w:r w:rsidRPr="00185AC6">
        <w:rPr>
          <w:b/>
          <w:sz w:val="32"/>
          <w:szCs w:val="32"/>
          <w:u w:val="single"/>
        </w:rPr>
        <w:t>1.3.«Административные расходы»</w:t>
      </w:r>
    </w:p>
    <w:p w14:paraId="7F05F00C" w14:textId="77777777" w:rsidR="00185AC6" w:rsidRPr="00185AC6" w:rsidRDefault="00185AC6" w:rsidP="00185AC6">
      <w:pPr>
        <w:ind w:firstLine="720"/>
        <w:jc w:val="both"/>
        <w:rPr>
          <w:sz w:val="8"/>
          <w:szCs w:val="28"/>
        </w:rPr>
      </w:pPr>
    </w:p>
    <w:p w14:paraId="21D6F11A" w14:textId="77777777" w:rsidR="00185AC6" w:rsidRPr="00185AC6" w:rsidRDefault="00185AC6" w:rsidP="00185AC6">
      <w:pPr>
        <w:tabs>
          <w:tab w:val="left" w:pos="1134"/>
        </w:tabs>
        <w:jc w:val="center"/>
        <w:rPr>
          <w:b/>
          <w:sz w:val="32"/>
          <w:szCs w:val="32"/>
          <w:u w:val="single"/>
        </w:rPr>
      </w:pPr>
      <w:r w:rsidRPr="00185AC6">
        <w:rPr>
          <w:b/>
          <w:sz w:val="32"/>
          <w:szCs w:val="32"/>
          <w:u w:val="single"/>
        </w:rPr>
        <w:t>1.3.1. «Заработная плата АУП»</w:t>
      </w:r>
    </w:p>
    <w:p w14:paraId="4DEC25EC" w14:textId="77777777" w:rsidR="00185AC6" w:rsidRPr="00185AC6" w:rsidRDefault="00185AC6" w:rsidP="00185AC6">
      <w:pPr>
        <w:tabs>
          <w:tab w:val="left" w:pos="1134"/>
        </w:tabs>
        <w:jc w:val="center"/>
        <w:rPr>
          <w:sz w:val="16"/>
          <w:szCs w:val="16"/>
        </w:rPr>
      </w:pPr>
    </w:p>
    <w:p w14:paraId="7777A067" w14:textId="77777777" w:rsidR="00185AC6" w:rsidRPr="00185AC6" w:rsidRDefault="00185AC6" w:rsidP="00185AC6">
      <w:pPr>
        <w:tabs>
          <w:tab w:val="left" w:pos="1134"/>
        </w:tabs>
        <w:ind w:firstLine="709"/>
        <w:jc w:val="both"/>
        <w:rPr>
          <w:sz w:val="28"/>
          <w:szCs w:val="28"/>
        </w:rPr>
      </w:pPr>
      <w:r w:rsidRPr="00185AC6">
        <w:rPr>
          <w:sz w:val="28"/>
          <w:szCs w:val="28"/>
        </w:rPr>
        <w:t xml:space="preserve">Организацией заявлены для учета в необходимой валовой выручке расходы (в расчете на год) по данной статье в сумме </w:t>
      </w:r>
      <w:r w:rsidRPr="00185AC6">
        <w:rPr>
          <w:b/>
          <w:i/>
          <w:sz w:val="28"/>
          <w:szCs w:val="28"/>
        </w:rPr>
        <w:t xml:space="preserve">1840,92 </w:t>
      </w:r>
      <w:r w:rsidRPr="00185AC6">
        <w:rPr>
          <w:sz w:val="28"/>
          <w:szCs w:val="28"/>
        </w:rPr>
        <w:t xml:space="preserve">тыс. руб. при численности </w:t>
      </w:r>
      <w:r w:rsidRPr="00185AC6">
        <w:rPr>
          <w:b/>
          <w:i/>
          <w:sz w:val="28"/>
          <w:szCs w:val="28"/>
        </w:rPr>
        <w:t xml:space="preserve">6,40 </w:t>
      </w:r>
      <w:r w:rsidRPr="00185AC6">
        <w:rPr>
          <w:sz w:val="28"/>
          <w:szCs w:val="28"/>
        </w:rPr>
        <w:t xml:space="preserve">человека и средней заработной </w:t>
      </w:r>
      <w:r w:rsidRPr="00185AC6">
        <w:rPr>
          <w:color w:val="000000"/>
          <w:sz w:val="28"/>
          <w:szCs w:val="28"/>
        </w:rPr>
        <w:t xml:space="preserve">плате </w:t>
      </w:r>
      <w:bookmarkStart w:id="30" w:name="_Hlk534961795"/>
      <w:r w:rsidRPr="00185AC6">
        <w:rPr>
          <w:b/>
          <w:i/>
          <w:color w:val="000000"/>
          <w:sz w:val="28"/>
          <w:szCs w:val="28"/>
        </w:rPr>
        <w:t xml:space="preserve">23970,31 </w:t>
      </w:r>
      <w:bookmarkEnd w:id="30"/>
      <w:r w:rsidRPr="00185AC6">
        <w:rPr>
          <w:color w:val="000000"/>
          <w:sz w:val="28"/>
          <w:szCs w:val="28"/>
        </w:rPr>
        <w:t xml:space="preserve">руб./чел./мес. </w:t>
      </w:r>
      <w:r w:rsidRPr="00185AC6">
        <w:rPr>
          <w:sz w:val="28"/>
          <w:szCs w:val="28"/>
        </w:rPr>
        <w:t>В качестве обосновывающих материалов представлено штатное расписание.</w:t>
      </w:r>
    </w:p>
    <w:p w14:paraId="43518F2C" w14:textId="77777777" w:rsidR="00185AC6" w:rsidRPr="00185AC6" w:rsidRDefault="00185AC6" w:rsidP="00185AC6">
      <w:pPr>
        <w:tabs>
          <w:tab w:val="left" w:pos="1134"/>
        </w:tabs>
        <w:ind w:firstLine="709"/>
        <w:jc w:val="both"/>
        <w:rPr>
          <w:color w:val="000000"/>
          <w:sz w:val="28"/>
          <w:szCs w:val="28"/>
        </w:rPr>
      </w:pPr>
      <w:r w:rsidRPr="00185AC6">
        <w:rPr>
          <w:sz w:val="28"/>
          <w:szCs w:val="28"/>
        </w:rPr>
        <w:t xml:space="preserve">Расходы по данной статье на период с </w:t>
      </w:r>
      <w:r w:rsidRPr="00185AC6">
        <w:rPr>
          <w:b/>
          <w:sz w:val="28"/>
          <w:szCs w:val="28"/>
        </w:rPr>
        <w:t>15.04.2019 по 31.12.2019</w:t>
      </w:r>
      <w:r w:rsidRPr="00185AC6">
        <w:rPr>
          <w:sz w:val="28"/>
          <w:szCs w:val="28"/>
        </w:rPr>
        <w:t xml:space="preserve"> приняты в сумме </w:t>
      </w:r>
      <w:r w:rsidRPr="00185AC6">
        <w:rPr>
          <w:b/>
          <w:i/>
          <w:sz w:val="28"/>
          <w:szCs w:val="28"/>
        </w:rPr>
        <w:t xml:space="preserve">1003,74 </w:t>
      </w:r>
      <w:r w:rsidRPr="00185AC6">
        <w:rPr>
          <w:sz w:val="28"/>
          <w:szCs w:val="28"/>
        </w:rPr>
        <w:t xml:space="preserve">тыс. руб. при численности </w:t>
      </w:r>
      <w:r w:rsidRPr="00185AC6">
        <w:rPr>
          <w:b/>
          <w:i/>
          <w:sz w:val="28"/>
          <w:szCs w:val="28"/>
        </w:rPr>
        <w:t xml:space="preserve">4,88 </w:t>
      </w:r>
      <w:r w:rsidRPr="00185AC6">
        <w:rPr>
          <w:sz w:val="28"/>
          <w:szCs w:val="28"/>
        </w:rPr>
        <w:t xml:space="preserve">человек и средней заработной плате по предложению организации </w:t>
      </w:r>
      <w:r w:rsidRPr="00185AC6">
        <w:rPr>
          <w:b/>
          <w:i/>
          <w:color w:val="000000"/>
          <w:sz w:val="28"/>
          <w:szCs w:val="28"/>
        </w:rPr>
        <w:t xml:space="preserve">23970,31 </w:t>
      </w:r>
      <w:r w:rsidRPr="00185AC6">
        <w:rPr>
          <w:color w:val="000000"/>
          <w:sz w:val="28"/>
          <w:szCs w:val="28"/>
        </w:rPr>
        <w:t>руб./чел./мес.</w:t>
      </w:r>
    </w:p>
    <w:p w14:paraId="2AEE5949" w14:textId="77777777" w:rsidR="00185AC6" w:rsidRPr="00185AC6" w:rsidRDefault="00185AC6" w:rsidP="00185AC6">
      <w:pPr>
        <w:tabs>
          <w:tab w:val="left" w:pos="1134"/>
        </w:tabs>
        <w:ind w:firstLine="709"/>
        <w:jc w:val="both"/>
        <w:rPr>
          <w:sz w:val="28"/>
          <w:szCs w:val="28"/>
        </w:rPr>
      </w:pPr>
      <w:r w:rsidRPr="00185AC6">
        <w:rPr>
          <w:sz w:val="28"/>
          <w:szCs w:val="28"/>
        </w:rPr>
        <w:t xml:space="preserve">Численность специалистов рассчитана на основании штатной расстановки численности АУП в доле выручки от реализации услуг холодного водоснабжения (7,4 человека*66%). </w:t>
      </w:r>
      <w:bookmarkStart w:id="31" w:name="_Hlk5714043"/>
    </w:p>
    <w:p w14:paraId="14E4183E" w14:textId="77777777" w:rsidR="00185AC6" w:rsidRPr="00185AC6" w:rsidRDefault="00185AC6" w:rsidP="00185AC6">
      <w:pPr>
        <w:tabs>
          <w:tab w:val="left" w:pos="1134"/>
        </w:tabs>
        <w:ind w:firstLine="709"/>
        <w:jc w:val="both"/>
        <w:rPr>
          <w:rFonts w:eastAsia="Calibri"/>
          <w:sz w:val="28"/>
          <w:szCs w:val="28"/>
          <w:lang w:eastAsia="en-US"/>
        </w:rPr>
      </w:pPr>
      <w:r w:rsidRPr="00185AC6">
        <w:rPr>
          <w:sz w:val="28"/>
          <w:szCs w:val="28"/>
        </w:rPr>
        <w:t xml:space="preserve">Согласно положениям учетной политики организации, косвенные расходы распределяются пропорционально заработной плате основных производственных рабочих. Но в представленных организацией расчетах распределение </w:t>
      </w:r>
      <w:r w:rsidRPr="00185AC6">
        <w:rPr>
          <w:sz w:val="28"/>
          <w:szCs w:val="28"/>
        </w:rPr>
        <w:lastRenderedPageBreak/>
        <w:t xml:space="preserve">осуществляется следующим образом: 80 % - </w:t>
      </w:r>
      <w:proofErr w:type="gramStart"/>
      <w:r w:rsidRPr="00185AC6">
        <w:rPr>
          <w:sz w:val="28"/>
          <w:szCs w:val="28"/>
        </w:rPr>
        <w:t xml:space="preserve">водоснабжение,   </w:t>
      </w:r>
      <w:proofErr w:type="gramEnd"/>
      <w:r w:rsidRPr="00185AC6">
        <w:rPr>
          <w:sz w:val="28"/>
          <w:szCs w:val="28"/>
        </w:rPr>
        <w:t xml:space="preserve">        20 % водоотведение без обоснования заявленных долей. Так как организация осуществляет и другие виды деятельности </w:t>
      </w:r>
      <w:r w:rsidRPr="00185AC6">
        <w:rPr>
          <w:rFonts w:eastAsia="Calibri"/>
          <w:sz w:val="28"/>
          <w:szCs w:val="28"/>
          <w:lang w:eastAsia="en-US"/>
        </w:rPr>
        <w:t xml:space="preserve">(вывоз ТКО, услуги автотранспорта) </w:t>
      </w:r>
      <w:r w:rsidRPr="00185AC6">
        <w:rPr>
          <w:sz w:val="28"/>
          <w:szCs w:val="28"/>
        </w:rPr>
        <w:t xml:space="preserve">предложенное распределение косвенных расходов в полном объеме только на услуги водоснабжения и водоотведения считаем экономически необоснованным.  В связи с этим предлагаем базу распределения косвенных расходов определить на основании статьи 272 НК РФ - </w:t>
      </w:r>
      <w:r w:rsidRPr="00185AC6">
        <w:rPr>
          <w:rFonts w:eastAsia="Calibri"/>
          <w:sz w:val="28"/>
          <w:szCs w:val="28"/>
          <w:lang w:eastAsia="en-US"/>
        </w:rPr>
        <w:t>расходы налогоплательщика,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при этом учесть и доходы по иным видам деятельности. Расчет доли выручки МУП «</w:t>
      </w:r>
      <w:proofErr w:type="spellStart"/>
      <w:r w:rsidRPr="00185AC6">
        <w:rPr>
          <w:rFonts w:eastAsia="Calibri"/>
          <w:sz w:val="28"/>
          <w:szCs w:val="28"/>
          <w:lang w:eastAsia="en-US"/>
        </w:rPr>
        <w:t>Ижморское</w:t>
      </w:r>
      <w:proofErr w:type="spellEnd"/>
      <w:r w:rsidRPr="00185AC6">
        <w:rPr>
          <w:rFonts w:eastAsia="Calibri"/>
          <w:sz w:val="28"/>
          <w:szCs w:val="28"/>
          <w:lang w:eastAsia="en-US"/>
        </w:rPr>
        <w:t xml:space="preserve"> ЖКХ» представлен в таблице.</w:t>
      </w:r>
    </w:p>
    <w:p w14:paraId="0D82CA62" w14:textId="77777777" w:rsidR="00185AC6" w:rsidRPr="00185AC6" w:rsidRDefault="00185AC6" w:rsidP="00185AC6">
      <w:pPr>
        <w:tabs>
          <w:tab w:val="left" w:pos="1134"/>
        </w:tabs>
        <w:ind w:firstLine="709"/>
        <w:jc w:val="both"/>
        <w:rPr>
          <w:rFonts w:eastAsia="Calibri"/>
          <w:color w:val="5B9BD5"/>
          <w:sz w:val="28"/>
          <w:szCs w:val="28"/>
          <w:lang w:eastAsia="en-US"/>
        </w:rPr>
      </w:pPr>
      <w:r w:rsidRPr="00185AC6">
        <w:rPr>
          <w:noProof/>
        </w:rPr>
        <w:drawing>
          <wp:inline distT="0" distB="0" distL="0" distR="0" wp14:anchorId="28D0C761" wp14:editId="6C7DA2B0">
            <wp:extent cx="3752850" cy="962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52850" cy="962025"/>
                    </a:xfrm>
                    <a:prstGeom prst="rect">
                      <a:avLst/>
                    </a:prstGeom>
                    <a:noFill/>
                    <a:ln>
                      <a:noFill/>
                    </a:ln>
                  </pic:spPr>
                </pic:pic>
              </a:graphicData>
            </a:graphic>
          </wp:inline>
        </w:drawing>
      </w:r>
    </w:p>
    <w:bookmarkEnd w:id="31"/>
    <w:p w14:paraId="6D9ACC7E" w14:textId="77777777" w:rsidR="00185AC6" w:rsidRPr="00185AC6" w:rsidRDefault="00185AC6" w:rsidP="00185AC6">
      <w:pPr>
        <w:tabs>
          <w:tab w:val="left" w:pos="1134"/>
        </w:tabs>
        <w:ind w:left="709"/>
        <w:jc w:val="center"/>
        <w:rPr>
          <w:b/>
          <w:sz w:val="32"/>
          <w:szCs w:val="32"/>
          <w:u w:val="single"/>
        </w:rPr>
      </w:pPr>
      <w:r w:rsidRPr="00185AC6">
        <w:rPr>
          <w:b/>
          <w:sz w:val="32"/>
          <w:szCs w:val="32"/>
          <w:u w:val="single"/>
        </w:rPr>
        <w:t>1.3.2.«Отчисления на социальные нужды от заработной платы АУП»</w:t>
      </w:r>
    </w:p>
    <w:p w14:paraId="66A3F522" w14:textId="77777777" w:rsidR="00185AC6" w:rsidRPr="00185AC6" w:rsidRDefault="00185AC6" w:rsidP="00185AC6">
      <w:pPr>
        <w:tabs>
          <w:tab w:val="left" w:pos="1134"/>
        </w:tabs>
        <w:ind w:left="709"/>
        <w:jc w:val="center"/>
        <w:rPr>
          <w:b/>
          <w:sz w:val="16"/>
          <w:szCs w:val="32"/>
          <w:u w:val="single"/>
        </w:rPr>
      </w:pPr>
    </w:p>
    <w:p w14:paraId="3B0000D4" w14:textId="77777777" w:rsidR="00185AC6" w:rsidRPr="00185AC6" w:rsidRDefault="00185AC6" w:rsidP="00185AC6">
      <w:pPr>
        <w:tabs>
          <w:tab w:val="left" w:pos="1134"/>
        </w:tabs>
        <w:ind w:firstLine="709"/>
        <w:jc w:val="both"/>
        <w:rPr>
          <w:sz w:val="28"/>
          <w:szCs w:val="28"/>
        </w:rPr>
      </w:pPr>
      <w:r w:rsidRPr="00185AC6">
        <w:rPr>
          <w:sz w:val="28"/>
          <w:szCs w:val="28"/>
        </w:rPr>
        <w:t xml:space="preserve">Организацией заявлены для учета в необходимой валовой выручке расходы (в расчете на год) по данной статье в сумме </w:t>
      </w:r>
      <w:r w:rsidRPr="00185AC6">
        <w:rPr>
          <w:b/>
          <w:i/>
          <w:sz w:val="28"/>
          <w:szCs w:val="28"/>
        </w:rPr>
        <w:t xml:space="preserve">555,96 </w:t>
      </w:r>
      <w:r w:rsidRPr="00185AC6">
        <w:rPr>
          <w:sz w:val="28"/>
          <w:szCs w:val="28"/>
        </w:rPr>
        <w:t>тыс. руб.</w:t>
      </w:r>
    </w:p>
    <w:p w14:paraId="0A2C98F0"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Расходы по данной статье рассчитаны на основании Федерального закона от 24.07.2009 № 212 – ФЗ (30,0%), а также в соответствии с Федеральным законом от 24.07.1998 № 125– ФЗ, уведомлением фонда социального страхования (0,2%), в том числе:</w:t>
      </w:r>
    </w:p>
    <w:p w14:paraId="6BF3F372"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 xml:space="preserve"> - на обязательное пенсионное страхование 22 % - </w:t>
      </w:r>
      <w:r w:rsidRPr="00185AC6">
        <w:rPr>
          <w:b/>
          <w:i/>
          <w:sz w:val="28"/>
          <w:szCs w:val="28"/>
        </w:rPr>
        <w:t>220,82</w:t>
      </w:r>
      <w:r w:rsidRPr="00185AC6">
        <w:rPr>
          <w:sz w:val="28"/>
          <w:szCs w:val="28"/>
        </w:rPr>
        <w:t xml:space="preserve"> тыс. руб.</w:t>
      </w:r>
    </w:p>
    <w:p w14:paraId="08CF4877"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 xml:space="preserve">- на обязательное социальное страхование на случай временной нетрудоспособности 2,9 % - </w:t>
      </w:r>
      <w:r w:rsidRPr="00185AC6">
        <w:rPr>
          <w:b/>
          <w:i/>
          <w:sz w:val="28"/>
          <w:szCs w:val="28"/>
        </w:rPr>
        <w:t>29,11</w:t>
      </w:r>
      <w:r w:rsidRPr="00185AC6">
        <w:rPr>
          <w:sz w:val="28"/>
          <w:szCs w:val="28"/>
        </w:rPr>
        <w:t xml:space="preserve"> тыс. руб.</w:t>
      </w:r>
    </w:p>
    <w:p w14:paraId="131BAE03"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 xml:space="preserve">- на обязательное медицинское страхование 5,1 % - </w:t>
      </w:r>
      <w:r w:rsidRPr="00185AC6">
        <w:rPr>
          <w:b/>
          <w:i/>
          <w:sz w:val="28"/>
          <w:szCs w:val="28"/>
        </w:rPr>
        <w:t>51,19</w:t>
      </w:r>
      <w:r w:rsidRPr="00185AC6">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sidRPr="00185AC6">
        <w:rPr>
          <w:b/>
          <w:i/>
          <w:sz w:val="28"/>
          <w:szCs w:val="28"/>
        </w:rPr>
        <w:t>2,0</w:t>
      </w:r>
      <w:r w:rsidRPr="00185AC6">
        <w:rPr>
          <w:sz w:val="28"/>
          <w:szCs w:val="28"/>
        </w:rPr>
        <w:t xml:space="preserve"> тыс. руб.</w:t>
      </w:r>
    </w:p>
    <w:p w14:paraId="27EF6615" w14:textId="77777777" w:rsidR="00185AC6" w:rsidRPr="00185AC6" w:rsidRDefault="00185AC6" w:rsidP="00185AC6">
      <w:pPr>
        <w:tabs>
          <w:tab w:val="left" w:pos="1134"/>
        </w:tabs>
        <w:ind w:firstLine="709"/>
        <w:jc w:val="both"/>
        <w:rPr>
          <w:sz w:val="28"/>
          <w:szCs w:val="28"/>
        </w:rPr>
      </w:pPr>
      <w:r w:rsidRPr="00185AC6">
        <w:rPr>
          <w:sz w:val="28"/>
          <w:szCs w:val="28"/>
        </w:rPr>
        <w:t xml:space="preserve">Расходы приняты на период с </w:t>
      </w:r>
      <w:r w:rsidRPr="00185AC6">
        <w:rPr>
          <w:b/>
          <w:sz w:val="28"/>
          <w:szCs w:val="28"/>
        </w:rPr>
        <w:t>15.04.2019 по 31.12.2019</w:t>
      </w:r>
      <w:r w:rsidRPr="00185AC6">
        <w:rPr>
          <w:sz w:val="28"/>
          <w:szCs w:val="28"/>
        </w:rPr>
        <w:t xml:space="preserve"> в сумме </w:t>
      </w:r>
      <w:r w:rsidRPr="00185AC6">
        <w:rPr>
          <w:b/>
          <w:i/>
          <w:sz w:val="28"/>
          <w:szCs w:val="28"/>
        </w:rPr>
        <w:t>303,13</w:t>
      </w:r>
      <w:r w:rsidRPr="00185AC6">
        <w:rPr>
          <w:sz w:val="28"/>
          <w:szCs w:val="28"/>
        </w:rPr>
        <w:t xml:space="preserve"> тыс. руб. </w:t>
      </w:r>
    </w:p>
    <w:p w14:paraId="262C07ED" w14:textId="77777777" w:rsidR="00185AC6" w:rsidRPr="00185AC6" w:rsidRDefault="00185AC6" w:rsidP="00185AC6">
      <w:pPr>
        <w:tabs>
          <w:tab w:val="left" w:pos="1134"/>
        </w:tabs>
        <w:ind w:left="709"/>
        <w:jc w:val="center"/>
        <w:rPr>
          <w:b/>
          <w:sz w:val="32"/>
          <w:szCs w:val="32"/>
          <w:u w:val="single"/>
        </w:rPr>
      </w:pPr>
      <w:r w:rsidRPr="00185AC6">
        <w:rPr>
          <w:b/>
          <w:sz w:val="32"/>
          <w:szCs w:val="32"/>
          <w:u w:val="single"/>
        </w:rPr>
        <w:t>1.3.3. «Прочие административные расходы»</w:t>
      </w:r>
    </w:p>
    <w:p w14:paraId="0238CFD7" w14:textId="77777777" w:rsidR="00185AC6" w:rsidRPr="00185AC6" w:rsidRDefault="00185AC6" w:rsidP="00185AC6">
      <w:pPr>
        <w:tabs>
          <w:tab w:val="left" w:pos="1134"/>
        </w:tabs>
        <w:ind w:firstLine="709"/>
        <w:jc w:val="center"/>
        <w:rPr>
          <w:color w:val="FF0000"/>
          <w:sz w:val="12"/>
          <w:szCs w:val="28"/>
        </w:rPr>
      </w:pPr>
    </w:p>
    <w:p w14:paraId="588A1C2F" w14:textId="77777777" w:rsidR="00185AC6" w:rsidRPr="00185AC6" w:rsidRDefault="00185AC6" w:rsidP="00185AC6">
      <w:pPr>
        <w:tabs>
          <w:tab w:val="left" w:pos="1134"/>
        </w:tabs>
        <w:ind w:firstLine="709"/>
        <w:jc w:val="both"/>
        <w:rPr>
          <w:sz w:val="28"/>
          <w:szCs w:val="28"/>
        </w:rPr>
      </w:pPr>
      <w:r w:rsidRPr="00185AC6">
        <w:rPr>
          <w:sz w:val="28"/>
          <w:szCs w:val="28"/>
        </w:rPr>
        <w:t xml:space="preserve">Организацией заявлены для учета в необходимой валовой выручке расходы (в расчете на год) по данной статье в сумме </w:t>
      </w:r>
      <w:r w:rsidRPr="00185AC6">
        <w:rPr>
          <w:b/>
          <w:i/>
          <w:sz w:val="28"/>
          <w:szCs w:val="28"/>
        </w:rPr>
        <w:t xml:space="preserve">635,44 </w:t>
      </w:r>
      <w:r w:rsidRPr="00185AC6">
        <w:rPr>
          <w:sz w:val="28"/>
          <w:szCs w:val="28"/>
        </w:rPr>
        <w:t xml:space="preserve">тыс. руб., в том числе: материалы – </w:t>
      </w:r>
      <w:r w:rsidRPr="00185AC6">
        <w:rPr>
          <w:b/>
          <w:i/>
          <w:sz w:val="28"/>
          <w:szCs w:val="28"/>
        </w:rPr>
        <w:t>36,92</w:t>
      </w:r>
      <w:r w:rsidRPr="00185AC6">
        <w:rPr>
          <w:sz w:val="28"/>
          <w:szCs w:val="28"/>
        </w:rPr>
        <w:t xml:space="preserve"> тыс. руб., услуги банка – </w:t>
      </w:r>
      <w:r w:rsidRPr="00185AC6">
        <w:rPr>
          <w:b/>
          <w:i/>
          <w:sz w:val="28"/>
          <w:szCs w:val="28"/>
        </w:rPr>
        <w:t>370,04</w:t>
      </w:r>
      <w:r w:rsidRPr="00185AC6">
        <w:rPr>
          <w:sz w:val="28"/>
          <w:szCs w:val="28"/>
        </w:rPr>
        <w:t xml:space="preserve"> тыс. руб., программное обеспечение – </w:t>
      </w:r>
      <w:r w:rsidRPr="00185AC6">
        <w:rPr>
          <w:b/>
          <w:i/>
          <w:sz w:val="28"/>
          <w:szCs w:val="28"/>
        </w:rPr>
        <w:t>60,96</w:t>
      </w:r>
      <w:r w:rsidRPr="00185AC6">
        <w:rPr>
          <w:sz w:val="28"/>
          <w:szCs w:val="28"/>
        </w:rPr>
        <w:t xml:space="preserve"> тыс. руб., канцелярские расходы – </w:t>
      </w:r>
      <w:r w:rsidRPr="00185AC6">
        <w:rPr>
          <w:b/>
          <w:i/>
          <w:sz w:val="28"/>
          <w:szCs w:val="28"/>
        </w:rPr>
        <w:t>121,54</w:t>
      </w:r>
      <w:r w:rsidRPr="00185AC6">
        <w:rPr>
          <w:sz w:val="28"/>
          <w:szCs w:val="28"/>
        </w:rPr>
        <w:t xml:space="preserve"> тыс. руб., расходы на расчет экономически обоснованного тарифа (несмотря на наличие в штатном расписании должности экономиста, организацией заявлены затраты согласно договору на оказание услуг от 22.02.2019 № 3, предметом которого является расчет экономически обоснованного тарифа)- </w:t>
      </w:r>
      <w:bookmarkStart w:id="32" w:name="_Hlk5779795"/>
      <w:r w:rsidRPr="00185AC6">
        <w:rPr>
          <w:b/>
          <w:i/>
          <w:sz w:val="28"/>
          <w:szCs w:val="28"/>
        </w:rPr>
        <w:t>45,98</w:t>
      </w:r>
      <w:r w:rsidRPr="00185AC6">
        <w:rPr>
          <w:sz w:val="28"/>
          <w:szCs w:val="28"/>
        </w:rPr>
        <w:t xml:space="preserve"> тыс. руб.</w:t>
      </w:r>
    </w:p>
    <w:bookmarkEnd w:id="32"/>
    <w:p w14:paraId="45680FF1" w14:textId="77777777" w:rsidR="00185AC6" w:rsidRPr="00185AC6" w:rsidRDefault="00185AC6" w:rsidP="00185AC6">
      <w:pPr>
        <w:tabs>
          <w:tab w:val="left" w:pos="1134"/>
        </w:tabs>
        <w:ind w:firstLine="709"/>
        <w:jc w:val="both"/>
        <w:rPr>
          <w:sz w:val="28"/>
          <w:szCs w:val="28"/>
        </w:rPr>
      </w:pPr>
      <w:r w:rsidRPr="00185AC6">
        <w:rPr>
          <w:sz w:val="28"/>
          <w:szCs w:val="28"/>
        </w:rPr>
        <w:t>Расходы учтены на период с 15</w:t>
      </w:r>
      <w:r w:rsidRPr="00185AC6">
        <w:rPr>
          <w:b/>
          <w:sz w:val="28"/>
          <w:szCs w:val="28"/>
        </w:rPr>
        <w:t>.04.2019 по 31.12.2019</w:t>
      </w:r>
      <w:r w:rsidRPr="00185AC6">
        <w:rPr>
          <w:sz w:val="28"/>
          <w:szCs w:val="28"/>
        </w:rPr>
        <w:t xml:space="preserve"> по в сумме </w:t>
      </w:r>
      <w:r w:rsidRPr="00185AC6">
        <w:rPr>
          <w:b/>
          <w:i/>
          <w:sz w:val="28"/>
          <w:szCs w:val="28"/>
        </w:rPr>
        <w:t>91,27</w:t>
      </w:r>
      <w:r w:rsidRPr="00185AC6">
        <w:rPr>
          <w:sz w:val="28"/>
          <w:szCs w:val="28"/>
        </w:rPr>
        <w:t xml:space="preserve"> тыс. руб.:</w:t>
      </w:r>
    </w:p>
    <w:p w14:paraId="44386B5D" w14:textId="77777777" w:rsidR="00185AC6" w:rsidRPr="00185AC6" w:rsidRDefault="00185AC6" w:rsidP="00185AC6">
      <w:pPr>
        <w:tabs>
          <w:tab w:val="left" w:pos="1134"/>
        </w:tabs>
        <w:ind w:firstLine="709"/>
        <w:jc w:val="both"/>
        <w:rPr>
          <w:sz w:val="28"/>
          <w:szCs w:val="28"/>
        </w:rPr>
      </w:pPr>
      <w:r w:rsidRPr="00185AC6">
        <w:rPr>
          <w:sz w:val="28"/>
          <w:szCs w:val="28"/>
        </w:rPr>
        <w:lastRenderedPageBreak/>
        <w:t xml:space="preserve">- расходы на материалы приняты согласно представленным организацией расчетам в доле выручки от реализации услуг холодного водоснабжения (66%) согласно положениям НК РФ – </w:t>
      </w:r>
      <w:r w:rsidRPr="00185AC6">
        <w:rPr>
          <w:b/>
          <w:i/>
          <w:sz w:val="28"/>
          <w:szCs w:val="28"/>
        </w:rPr>
        <w:t>21,10</w:t>
      </w:r>
      <w:r w:rsidRPr="00185AC6">
        <w:rPr>
          <w:sz w:val="28"/>
          <w:szCs w:val="28"/>
        </w:rPr>
        <w:t xml:space="preserve"> тыс. руб.;</w:t>
      </w:r>
    </w:p>
    <w:p w14:paraId="437BAE52" w14:textId="77777777" w:rsidR="00185AC6" w:rsidRPr="00185AC6" w:rsidRDefault="00185AC6" w:rsidP="00185AC6">
      <w:pPr>
        <w:tabs>
          <w:tab w:val="left" w:pos="1134"/>
        </w:tabs>
        <w:ind w:firstLine="709"/>
        <w:jc w:val="both"/>
        <w:rPr>
          <w:rFonts w:eastAsia="Calibri"/>
          <w:sz w:val="28"/>
          <w:szCs w:val="28"/>
          <w:lang w:eastAsia="en-US"/>
        </w:rPr>
      </w:pPr>
      <w:bookmarkStart w:id="33" w:name="_Hlk5781279"/>
      <w:r w:rsidRPr="00185AC6">
        <w:rPr>
          <w:sz w:val="28"/>
          <w:szCs w:val="28"/>
        </w:rPr>
        <w:t xml:space="preserve">- расходы на услуги банка в сумме 370, 04 тыс. руб. отклонены регулятором, так как данные услуги включают в себя взимание платы по договору № 159-19 с ФГУП «Почта России» на осуществление деятельности по приему платежей физических лиц от 17.01.2019,  по договору № 44-8615-18-58614041 с ПАО «Сбербанк России» от 10.12.2018, </w:t>
      </w:r>
      <w:bookmarkStart w:id="34" w:name="_Hlk5866571"/>
      <w:r w:rsidRPr="00185AC6">
        <w:rPr>
          <w:sz w:val="28"/>
          <w:szCs w:val="28"/>
        </w:rPr>
        <w:t>предметом указанного договора осуществление перевода платежей на основании распоряжений плательщиков на счет клиента с использованием реестра начислений, а также предоставление клиенту в электронном виде реестр переводов, содержащий информацию о перечисленных денежных средствах плательщиков, а клиент выплачивает банку комиссионное вознаграждение за указанных действий</w:t>
      </w:r>
      <w:bookmarkEnd w:id="34"/>
      <w:r w:rsidRPr="00185AC6">
        <w:rPr>
          <w:sz w:val="28"/>
          <w:szCs w:val="28"/>
        </w:rPr>
        <w:t>,   что  противоречит пункту</w:t>
      </w:r>
      <w:r w:rsidRPr="00185AC6">
        <w:rPr>
          <w:color w:val="FF0000"/>
          <w:sz w:val="28"/>
          <w:szCs w:val="28"/>
        </w:rPr>
        <w:t xml:space="preserve"> </w:t>
      </w:r>
      <w:r w:rsidRPr="00185AC6">
        <w:rPr>
          <w:rFonts w:eastAsia="Calibri"/>
          <w:sz w:val="28"/>
          <w:szCs w:val="28"/>
          <w:lang w:eastAsia="en-US"/>
        </w:rPr>
        <w:t xml:space="preserve">27 Методических указаний № 1746-э, в соответствии с которым при установлении тарифов не допускается учет расходов регулируемой организации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 учитываемых в расходах за содержание и ремонт жилого помещения в соответствии с </w:t>
      </w:r>
      <w:hyperlink r:id="rId21" w:history="1">
        <w:r w:rsidRPr="00185AC6">
          <w:rPr>
            <w:rFonts w:eastAsia="Calibri"/>
            <w:sz w:val="28"/>
            <w:szCs w:val="28"/>
            <w:lang w:eastAsia="en-US"/>
          </w:rPr>
          <w:t>Правилами</w:t>
        </w:r>
      </w:hyperlink>
      <w:r w:rsidRPr="00185AC6">
        <w:rPr>
          <w:rFonts w:eastAsia="Calibri"/>
          <w:sz w:val="28"/>
          <w:szCs w:val="28"/>
          <w:lang w:eastAsia="en-US"/>
        </w:rPr>
        <w:t xml:space="preserve"> содержания общего имущества в многоквартирном доме, утвержденными постановлением Правительства Российской Федерации от 13 августа 2006 г. № 491. </w:t>
      </w:r>
    </w:p>
    <w:p w14:paraId="7ADB49F7" w14:textId="77777777" w:rsidR="00185AC6" w:rsidRPr="00185AC6" w:rsidRDefault="00185AC6" w:rsidP="00185AC6">
      <w:pPr>
        <w:tabs>
          <w:tab w:val="left" w:pos="1134"/>
        </w:tabs>
        <w:ind w:firstLine="709"/>
        <w:jc w:val="both"/>
        <w:rPr>
          <w:rFonts w:eastAsia="Calibri"/>
          <w:sz w:val="28"/>
          <w:szCs w:val="28"/>
          <w:lang w:eastAsia="en-US"/>
        </w:rPr>
      </w:pPr>
      <w:r w:rsidRPr="00185AC6">
        <w:rPr>
          <w:rFonts w:eastAsia="Calibri"/>
          <w:sz w:val="28"/>
          <w:szCs w:val="28"/>
          <w:lang w:eastAsia="en-US"/>
        </w:rPr>
        <w:t>Следует отметить, что в составе статьи «Заработная плата административного персонала» учтена численность начальника службы по работе с абонентами (0,5 ставки согласно штатной расстановке численности), специалиста по работе с договорами (1 ставка согласно штатной расстановке численности).  Сумма учтенных затрат составила (1+0,5) *66%*23970,31 руб./чел./мес.=203,628 тыс. руб. на 261 день.</w:t>
      </w:r>
    </w:p>
    <w:bookmarkEnd w:id="33"/>
    <w:p w14:paraId="49B18230" w14:textId="77777777" w:rsidR="00185AC6" w:rsidRPr="00185AC6" w:rsidRDefault="00185AC6" w:rsidP="00185AC6">
      <w:pPr>
        <w:tabs>
          <w:tab w:val="left" w:pos="1134"/>
        </w:tabs>
        <w:ind w:firstLine="709"/>
        <w:jc w:val="both"/>
        <w:rPr>
          <w:rFonts w:eastAsia="Calibri"/>
          <w:color w:val="5B9BD5"/>
          <w:sz w:val="28"/>
          <w:szCs w:val="28"/>
          <w:lang w:eastAsia="en-US"/>
        </w:rPr>
      </w:pPr>
      <w:r w:rsidRPr="00185AC6">
        <w:rPr>
          <w:rFonts w:eastAsia="Calibri"/>
          <w:sz w:val="28"/>
          <w:szCs w:val="28"/>
          <w:lang w:eastAsia="en-US"/>
        </w:rPr>
        <w:t xml:space="preserve">- расходы на канцелярские расходы учтены в сумме </w:t>
      </w:r>
      <w:r w:rsidRPr="00185AC6">
        <w:rPr>
          <w:rFonts w:eastAsia="Calibri"/>
          <w:b/>
          <w:i/>
          <w:sz w:val="28"/>
          <w:szCs w:val="28"/>
          <w:lang w:eastAsia="en-US"/>
        </w:rPr>
        <w:t>70,17</w:t>
      </w:r>
      <w:r w:rsidRPr="00185AC6">
        <w:rPr>
          <w:rFonts w:eastAsia="Calibri"/>
          <w:sz w:val="28"/>
          <w:szCs w:val="28"/>
          <w:lang w:eastAsia="en-US"/>
        </w:rPr>
        <w:t xml:space="preserve"> тыс. руб. согласно представленному организацией расчету за вычетом уже приобретенных канцтоваров, указанных в карточке счета 10, в доле выручки от реализации услуг холодного водоснабжения (66%), процент распределения рассчитан на основании положений НК РФ;</w:t>
      </w:r>
    </w:p>
    <w:p w14:paraId="39DC5636" w14:textId="77777777" w:rsidR="00185AC6" w:rsidRPr="00185AC6" w:rsidRDefault="00185AC6" w:rsidP="00185AC6">
      <w:pPr>
        <w:tabs>
          <w:tab w:val="left" w:pos="1134"/>
        </w:tabs>
        <w:ind w:firstLine="709"/>
        <w:jc w:val="both"/>
        <w:rPr>
          <w:sz w:val="28"/>
          <w:szCs w:val="28"/>
        </w:rPr>
      </w:pPr>
      <w:r w:rsidRPr="00185AC6">
        <w:rPr>
          <w:rFonts w:eastAsia="Calibri"/>
          <w:sz w:val="28"/>
          <w:szCs w:val="28"/>
          <w:lang w:eastAsia="en-US"/>
        </w:rPr>
        <w:t xml:space="preserve">- расходы по договору на оказание услуг от 22.02.2019 № 3 по расчету экономически обоснованного тарифа  отклонены в сумме </w:t>
      </w:r>
      <w:r w:rsidRPr="00185AC6">
        <w:rPr>
          <w:b/>
          <w:i/>
          <w:sz w:val="28"/>
          <w:szCs w:val="28"/>
        </w:rPr>
        <w:t>45,98</w:t>
      </w:r>
      <w:r w:rsidRPr="00185AC6">
        <w:rPr>
          <w:sz w:val="28"/>
          <w:szCs w:val="28"/>
        </w:rPr>
        <w:t xml:space="preserve"> тыс. руб. как экономически необоснованные</w:t>
      </w:r>
      <w:r w:rsidRPr="00185AC6">
        <w:rPr>
          <w:rFonts w:eastAsia="Calibri"/>
          <w:sz w:val="28"/>
          <w:szCs w:val="28"/>
          <w:lang w:eastAsia="en-US"/>
        </w:rPr>
        <w:t xml:space="preserve">, так как методическими указаниями (Приказ ФСТ России от 27.12.2013 № 1746-э (ред. от 29.08.2018) «Об утверждении Методических указаний по расчету регулируемых тарифов в сфере водоснабжения и водоотведения» не предусмотрено включение данной статьи расходов, в штате имеется </w:t>
      </w:r>
      <w:r w:rsidRPr="00185AC6">
        <w:rPr>
          <w:sz w:val="28"/>
          <w:szCs w:val="28"/>
        </w:rPr>
        <w:t>должность экономиста.</w:t>
      </w:r>
    </w:p>
    <w:p w14:paraId="54E4293C"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p>
    <w:p w14:paraId="500ED7E9"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p>
    <w:p w14:paraId="647DDBCF"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p>
    <w:p w14:paraId="4B66900E" w14:textId="77777777" w:rsidR="00185AC6" w:rsidRPr="00185AC6" w:rsidRDefault="00185AC6" w:rsidP="00185AC6">
      <w:pPr>
        <w:widowControl w:val="0"/>
        <w:tabs>
          <w:tab w:val="left" w:pos="1134"/>
        </w:tabs>
        <w:autoSpaceDE w:val="0"/>
        <w:autoSpaceDN w:val="0"/>
        <w:adjustRightInd w:val="0"/>
        <w:ind w:left="709"/>
        <w:jc w:val="center"/>
        <w:rPr>
          <w:b/>
          <w:sz w:val="28"/>
          <w:szCs w:val="28"/>
          <w:u w:val="single"/>
        </w:rPr>
      </w:pPr>
      <w:r w:rsidRPr="00185AC6">
        <w:rPr>
          <w:b/>
          <w:sz w:val="32"/>
          <w:szCs w:val="32"/>
          <w:u w:val="single"/>
        </w:rPr>
        <w:t>1.4. Расходы, связанные с оплатой налогов и сборов</w:t>
      </w:r>
    </w:p>
    <w:p w14:paraId="38B14C97"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lastRenderedPageBreak/>
        <w:t xml:space="preserve">Организацией заявлены для учета в необходимой валовой выручке расходы (в расчете на год) на уплату водного налога в сумме </w:t>
      </w:r>
      <w:r w:rsidRPr="00185AC6">
        <w:rPr>
          <w:b/>
          <w:i/>
          <w:sz w:val="28"/>
          <w:szCs w:val="28"/>
        </w:rPr>
        <w:t>237,63</w:t>
      </w:r>
      <w:r w:rsidRPr="00185AC6">
        <w:rPr>
          <w:sz w:val="28"/>
          <w:szCs w:val="28"/>
        </w:rPr>
        <w:t xml:space="preserve"> тыс. руб.</w:t>
      </w:r>
    </w:p>
    <w:p w14:paraId="04D41F17"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 xml:space="preserve">Расходы приняты на период с </w:t>
      </w:r>
      <w:r w:rsidRPr="00185AC6">
        <w:rPr>
          <w:b/>
          <w:sz w:val="28"/>
          <w:szCs w:val="28"/>
        </w:rPr>
        <w:t>15.04.2019 по 31.12.2019</w:t>
      </w:r>
      <w:r w:rsidRPr="00185AC6">
        <w:rPr>
          <w:sz w:val="28"/>
          <w:szCs w:val="28"/>
        </w:rPr>
        <w:t xml:space="preserve"> в сумме </w:t>
      </w:r>
      <w:r w:rsidRPr="00185AC6">
        <w:rPr>
          <w:b/>
          <w:i/>
          <w:sz w:val="28"/>
          <w:szCs w:val="28"/>
        </w:rPr>
        <w:t>36,25</w:t>
      </w:r>
      <w:r w:rsidRPr="00185AC6">
        <w:rPr>
          <w:sz w:val="28"/>
          <w:szCs w:val="28"/>
        </w:rPr>
        <w:t xml:space="preserve"> тыс. руб., и были рассчитаны в соответствии с Главой 25.2 НК РФ (объем поднятой воды, умноженный на ставку налога). Расчет произведен на объем поднятой воды (284083,30 м3) с учетом на ставки 141 руб. </w:t>
      </w:r>
    </w:p>
    <w:p w14:paraId="58B96DDA" w14:textId="77777777" w:rsidR="00185AC6" w:rsidRPr="00185AC6" w:rsidRDefault="00185AC6" w:rsidP="00185AC6">
      <w:pPr>
        <w:widowControl w:val="0"/>
        <w:tabs>
          <w:tab w:val="left" w:pos="1134"/>
        </w:tabs>
        <w:autoSpaceDE w:val="0"/>
        <w:autoSpaceDN w:val="0"/>
        <w:adjustRightInd w:val="0"/>
        <w:ind w:firstLine="709"/>
        <w:jc w:val="both"/>
        <w:rPr>
          <w:b/>
          <w:sz w:val="32"/>
          <w:szCs w:val="32"/>
          <w:u w:val="single"/>
        </w:rPr>
      </w:pPr>
      <w:r w:rsidRPr="00185AC6">
        <w:rPr>
          <w:sz w:val="28"/>
          <w:szCs w:val="28"/>
        </w:rPr>
        <w:t xml:space="preserve">Ввиду того, что организация применяет упрощенную систему налогообложения (представлено уведомление о переходе на упрощенную систему налогообложения с 01.01.2019) регулятором </w:t>
      </w:r>
      <w:bookmarkEnd w:id="9"/>
      <w:bookmarkEnd w:id="10"/>
      <w:r w:rsidRPr="00185AC6">
        <w:rPr>
          <w:sz w:val="28"/>
          <w:szCs w:val="28"/>
        </w:rPr>
        <w:t xml:space="preserve">согласно п.6 ст.346.18 Налогового кодекса Российской Федерации (часть вторая) от 05.08.2000 № 117-ФЗ (ред. от 03.08.2018) (с изм. и доп., вступ. в силу с 04.09.2018) учтено </w:t>
      </w:r>
      <w:r w:rsidRPr="00185AC6">
        <w:rPr>
          <w:rFonts w:eastAsia="Calibri"/>
          <w:sz w:val="28"/>
          <w:szCs w:val="28"/>
          <w:lang w:eastAsia="en-US"/>
        </w:rPr>
        <w:t xml:space="preserve">в сумме минимального налога, исчисленного за налоговый период в размере 1 процента налоговой базы в сумме </w:t>
      </w:r>
      <w:r w:rsidRPr="00185AC6">
        <w:rPr>
          <w:rFonts w:eastAsia="Calibri"/>
          <w:b/>
          <w:i/>
          <w:sz w:val="28"/>
          <w:szCs w:val="28"/>
          <w:lang w:eastAsia="en-US"/>
        </w:rPr>
        <w:t>96,90</w:t>
      </w:r>
      <w:r w:rsidRPr="00185AC6">
        <w:rPr>
          <w:rFonts w:eastAsia="Calibri"/>
          <w:sz w:val="28"/>
          <w:szCs w:val="28"/>
          <w:lang w:eastAsia="en-US"/>
        </w:rPr>
        <w:t xml:space="preserve"> тыс. руб</w:t>
      </w:r>
      <w:r w:rsidRPr="00185AC6">
        <w:rPr>
          <w:rFonts w:eastAsia="Calibri"/>
          <w:color w:val="FF0000"/>
          <w:sz w:val="28"/>
          <w:szCs w:val="28"/>
          <w:lang w:eastAsia="en-US"/>
        </w:rPr>
        <w:t xml:space="preserve">. </w:t>
      </w:r>
      <w:r w:rsidRPr="00185AC6">
        <w:rPr>
          <w:rFonts w:eastAsia="Calibri"/>
          <w:sz w:val="28"/>
          <w:szCs w:val="28"/>
          <w:lang w:eastAsia="en-US"/>
        </w:rPr>
        <w:t>Расчет произведен умножением величины НВВ (9690,82 тыс. руб.) * 1%.</w:t>
      </w:r>
    </w:p>
    <w:p w14:paraId="5CB81C62" w14:textId="77777777" w:rsidR="00185AC6" w:rsidRPr="00185AC6" w:rsidRDefault="00185AC6" w:rsidP="00185AC6">
      <w:pPr>
        <w:tabs>
          <w:tab w:val="left" w:pos="1134"/>
        </w:tabs>
        <w:jc w:val="center"/>
        <w:rPr>
          <w:b/>
          <w:sz w:val="32"/>
          <w:szCs w:val="32"/>
          <w:u w:val="single"/>
        </w:rPr>
      </w:pPr>
      <w:bookmarkStart w:id="35" w:name="_Hlk534874467"/>
      <w:bookmarkStart w:id="36" w:name="_Hlk532994106"/>
    </w:p>
    <w:p w14:paraId="1E25D3CA" w14:textId="77777777" w:rsidR="00185AC6" w:rsidRPr="00185AC6" w:rsidRDefault="00185AC6" w:rsidP="00185AC6">
      <w:pPr>
        <w:tabs>
          <w:tab w:val="left" w:pos="1134"/>
        </w:tabs>
        <w:jc w:val="center"/>
        <w:rPr>
          <w:b/>
          <w:sz w:val="32"/>
          <w:szCs w:val="32"/>
          <w:u w:val="single"/>
        </w:rPr>
      </w:pPr>
      <w:r w:rsidRPr="00185AC6">
        <w:rPr>
          <w:b/>
          <w:sz w:val="32"/>
          <w:szCs w:val="32"/>
          <w:u w:val="single"/>
        </w:rPr>
        <w:t>1.5. Нормативная прибыль</w:t>
      </w:r>
    </w:p>
    <w:bookmarkEnd w:id="35"/>
    <w:p w14:paraId="2C3AAD59" w14:textId="77777777" w:rsidR="00185AC6" w:rsidRPr="00185AC6" w:rsidRDefault="00185AC6" w:rsidP="00185AC6">
      <w:pPr>
        <w:tabs>
          <w:tab w:val="left" w:pos="1134"/>
        </w:tabs>
        <w:jc w:val="center"/>
        <w:rPr>
          <w:b/>
          <w:color w:val="5B9BD5"/>
          <w:sz w:val="32"/>
          <w:szCs w:val="32"/>
          <w:u w:val="single"/>
        </w:rPr>
      </w:pPr>
    </w:p>
    <w:p w14:paraId="6218F550" w14:textId="77777777" w:rsidR="00185AC6" w:rsidRPr="00185AC6" w:rsidRDefault="00185AC6" w:rsidP="00185AC6">
      <w:pPr>
        <w:tabs>
          <w:tab w:val="left" w:pos="1134"/>
        </w:tabs>
        <w:ind w:firstLine="709"/>
        <w:jc w:val="both"/>
        <w:rPr>
          <w:sz w:val="28"/>
          <w:szCs w:val="28"/>
        </w:rPr>
      </w:pPr>
      <w:bookmarkStart w:id="37" w:name="_Hlk529542952"/>
      <w:r w:rsidRPr="00185AC6">
        <w:rPr>
          <w:sz w:val="28"/>
          <w:szCs w:val="28"/>
        </w:rPr>
        <w:t xml:space="preserve">Организацией для учета в необходимой валовой выручке расходы (в расчете на год) по данной статье заявлены в сумме </w:t>
      </w:r>
      <w:r w:rsidRPr="00185AC6">
        <w:rPr>
          <w:b/>
          <w:i/>
          <w:sz w:val="28"/>
          <w:szCs w:val="28"/>
        </w:rPr>
        <w:t xml:space="preserve">32 </w:t>
      </w:r>
      <w:r w:rsidRPr="00185AC6">
        <w:rPr>
          <w:sz w:val="28"/>
          <w:szCs w:val="28"/>
        </w:rPr>
        <w:t>тыс. руб., в части прибыли при рождении ребенка (4,0 тыс. руб.), материальной помощи в связи со смертью близкого родственника (12,0 тыс. руб.), материальной помощи в случае утраты и повреждения имущества (16,0 тыс. руб.).</w:t>
      </w:r>
    </w:p>
    <w:p w14:paraId="7287F0ED" w14:textId="77777777" w:rsidR="00185AC6" w:rsidRPr="00185AC6" w:rsidRDefault="00185AC6" w:rsidP="00185AC6">
      <w:pPr>
        <w:tabs>
          <w:tab w:val="left" w:pos="1134"/>
        </w:tabs>
        <w:ind w:firstLine="709"/>
        <w:jc w:val="both"/>
        <w:rPr>
          <w:rFonts w:eastAsia="Calibri"/>
          <w:sz w:val="28"/>
          <w:szCs w:val="28"/>
          <w:lang w:eastAsia="en-US"/>
        </w:rPr>
      </w:pPr>
      <w:r w:rsidRPr="00185AC6">
        <w:rPr>
          <w:sz w:val="28"/>
          <w:szCs w:val="28"/>
        </w:rPr>
        <w:t xml:space="preserve">Расходы по данной статье отклонены регулятором, так как в соответствии с пунктом </w:t>
      </w:r>
      <w:r w:rsidRPr="00185AC6">
        <w:rPr>
          <w:rFonts w:eastAsia="Calibri"/>
          <w:sz w:val="28"/>
          <w:szCs w:val="28"/>
          <w:lang w:eastAsia="en-US"/>
        </w:rPr>
        <w:t>31 учитываемая при определении необходимой валовой выручки нормативная прибыль включает в себя:</w:t>
      </w:r>
    </w:p>
    <w:p w14:paraId="64329F65" w14:textId="77777777" w:rsidR="00185AC6" w:rsidRPr="00185AC6" w:rsidRDefault="00185AC6" w:rsidP="00185AC6">
      <w:pPr>
        <w:autoSpaceDE w:val="0"/>
        <w:autoSpaceDN w:val="0"/>
        <w:adjustRightInd w:val="0"/>
        <w:ind w:firstLine="709"/>
        <w:jc w:val="both"/>
        <w:rPr>
          <w:rFonts w:eastAsia="Calibri"/>
          <w:sz w:val="28"/>
          <w:szCs w:val="28"/>
          <w:lang w:eastAsia="en-US"/>
        </w:rPr>
      </w:pPr>
      <w:r w:rsidRPr="00185AC6">
        <w:rPr>
          <w:rFonts w:eastAsia="Calibri"/>
          <w:sz w:val="28"/>
          <w:szCs w:val="28"/>
          <w:lang w:eastAsia="en-US"/>
        </w:rPr>
        <w:t xml:space="preserve">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w:t>
      </w:r>
      <w:hyperlink r:id="rId22" w:history="1">
        <w:r w:rsidRPr="00185AC6">
          <w:rPr>
            <w:rFonts w:eastAsia="Calibri"/>
            <w:color w:val="000000"/>
            <w:sz w:val="28"/>
            <w:szCs w:val="28"/>
            <w:lang w:eastAsia="en-US"/>
          </w:rPr>
          <w:t>кодексом</w:t>
        </w:r>
      </w:hyperlink>
      <w:r w:rsidRPr="00185AC6">
        <w:rPr>
          <w:rFonts w:eastAsia="Calibri"/>
          <w:color w:val="000000"/>
          <w:sz w:val="28"/>
          <w:szCs w:val="28"/>
          <w:lang w:eastAsia="en-US"/>
        </w:rPr>
        <w:t xml:space="preserve"> Ро</w:t>
      </w:r>
      <w:r w:rsidRPr="00185AC6">
        <w:rPr>
          <w:rFonts w:eastAsia="Calibri"/>
          <w:sz w:val="28"/>
          <w:szCs w:val="28"/>
          <w:lang w:eastAsia="en-US"/>
        </w:rPr>
        <w:t>ссийской Федерации особенностей отнесения к расходам процентов по долговым обязательствам;</w:t>
      </w:r>
    </w:p>
    <w:p w14:paraId="0519C3BB" w14:textId="77777777" w:rsidR="00185AC6" w:rsidRPr="00185AC6" w:rsidRDefault="00185AC6" w:rsidP="00185AC6">
      <w:pPr>
        <w:autoSpaceDE w:val="0"/>
        <w:autoSpaceDN w:val="0"/>
        <w:adjustRightInd w:val="0"/>
        <w:ind w:firstLine="709"/>
        <w:jc w:val="both"/>
        <w:rPr>
          <w:rFonts w:eastAsia="Calibri"/>
          <w:sz w:val="28"/>
          <w:szCs w:val="28"/>
          <w:lang w:eastAsia="en-US"/>
        </w:rPr>
      </w:pPr>
      <w:r w:rsidRPr="00185AC6">
        <w:rPr>
          <w:rFonts w:eastAsia="Calibri"/>
          <w:sz w:val="28"/>
          <w:szCs w:val="28"/>
          <w:lang w:eastAsia="en-US"/>
        </w:rP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48768ED6" w14:textId="77777777" w:rsidR="00185AC6" w:rsidRPr="00185AC6" w:rsidRDefault="00185AC6" w:rsidP="00185AC6">
      <w:pPr>
        <w:autoSpaceDE w:val="0"/>
        <w:autoSpaceDN w:val="0"/>
        <w:adjustRightInd w:val="0"/>
        <w:ind w:firstLine="709"/>
        <w:jc w:val="both"/>
        <w:rPr>
          <w:rFonts w:eastAsia="Calibri"/>
          <w:sz w:val="28"/>
          <w:szCs w:val="28"/>
          <w:lang w:eastAsia="en-US"/>
        </w:rPr>
      </w:pPr>
      <w:r w:rsidRPr="00185AC6">
        <w:rPr>
          <w:rFonts w:eastAsia="Calibri"/>
          <w:sz w:val="28"/>
          <w:szCs w:val="28"/>
          <w:lang w:eastAsia="en-US"/>
        </w:rPr>
        <w:t>3) расходы на социальные нужды, предусмотренные коллективными договорами.</w:t>
      </w:r>
    </w:p>
    <w:p w14:paraId="07528089" w14:textId="77777777" w:rsidR="00185AC6" w:rsidRPr="00185AC6" w:rsidRDefault="00185AC6" w:rsidP="00185AC6">
      <w:pPr>
        <w:autoSpaceDE w:val="0"/>
        <w:autoSpaceDN w:val="0"/>
        <w:adjustRightInd w:val="0"/>
        <w:ind w:firstLine="709"/>
        <w:jc w:val="both"/>
        <w:rPr>
          <w:rFonts w:eastAsia="Calibri"/>
          <w:sz w:val="28"/>
          <w:szCs w:val="28"/>
          <w:lang w:eastAsia="en-US"/>
        </w:rPr>
      </w:pPr>
      <w:r w:rsidRPr="00185AC6">
        <w:rPr>
          <w:rFonts w:eastAsia="Calibri"/>
          <w:sz w:val="28"/>
          <w:szCs w:val="28"/>
          <w:lang w:eastAsia="en-US"/>
        </w:rPr>
        <w:t>Коллективный договор организацией не представлен.</w:t>
      </w:r>
    </w:p>
    <w:p w14:paraId="0319C49E" w14:textId="77777777" w:rsidR="00185AC6" w:rsidRPr="00185AC6" w:rsidRDefault="00185AC6" w:rsidP="00185AC6">
      <w:pPr>
        <w:tabs>
          <w:tab w:val="left" w:pos="1134"/>
        </w:tabs>
        <w:ind w:firstLine="709"/>
        <w:jc w:val="both"/>
        <w:rPr>
          <w:sz w:val="28"/>
          <w:szCs w:val="28"/>
        </w:rPr>
      </w:pPr>
    </w:p>
    <w:p w14:paraId="0E988165" w14:textId="77777777" w:rsidR="00185AC6" w:rsidRPr="00185AC6" w:rsidRDefault="00185AC6" w:rsidP="00185AC6">
      <w:pPr>
        <w:tabs>
          <w:tab w:val="left" w:pos="1134"/>
        </w:tabs>
        <w:jc w:val="center"/>
        <w:rPr>
          <w:b/>
          <w:sz w:val="32"/>
          <w:szCs w:val="32"/>
          <w:u w:val="single"/>
        </w:rPr>
      </w:pPr>
      <w:r w:rsidRPr="00185AC6">
        <w:rPr>
          <w:b/>
          <w:sz w:val="32"/>
          <w:szCs w:val="32"/>
          <w:u w:val="single"/>
        </w:rPr>
        <w:t>1.7. Предпринимательская прибыль</w:t>
      </w:r>
    </w:p>
    <w:p w14:paraId="0BA8C8AD" w14:textId="77777777" w:rsidR="00185AC6" w:rsidRPr="00185AC6" w:rsidRDefault="00185AC6" w:rsidP="00185AC6">
      <w:pPr>
        <w:tabs>
          <w:tab w:val="left" w:pos="1134"/>
        </w:tabs>
        <w:jc w:val="center"/>
        <w:rPr>
          <w:b/>
          <w:sz w:val="32"/>
          <w:szCs w:val="32"/>
          <w:u w:val="single"/>
        </w:rPr>
      </w:pPr>
    </w:p>
    <w:p w14:paraId="65275C2D" w14:textId="77777777" w:rsidR="00185AC6" w:rsidRPr="00185AC6" w:rsidRDefault="00185AC6" w:rsidP="00185AC6">
      <w:pPr>
        <w:tabs>
          <w:tab w:val="left" w:pos="1134"/>
        </w:tabs>
        <w:ind w:firstLine="709"/>
        <w:jc w:val="both"/>
        <w:rPr>
          <w:sz w:val="28"/>
          <w:szCs w:val="28"/>
        </w:rPr>
      </w:pPr>
      <w:r w:rsidRPr="00185AC6">
        <w:rPr>
          <w:sz w:val="28"/>
          <w:szCs w:val="28"/>
        </w:rPr>
        <w:t>Организацией для учета в необходимой валовой выручке расходы по данной статье не заявлены.</w:t>
      </w:r>
    </w:p>
    <w:p w14:paraId="3208278E" w14:textId="77777777" w:rsidR="00185AC6" w:rsidRPr="00185AC6" w:rsidRDefault="00185AC6" w:rsidP="00185AC6">
      <w:pPr>
        <w:autoSpaceDE w:val="0"/>
        <w:autoSpaceDN w:val="0"/>
        <w:adjustRightInd w:val="0"/>
        <w:ind w:firstLine="539"/>
        <w:jc w:val="both"/>
        <w:rPr>
          <w:rFonts w:eastAsia="Calibri"/>
          <w:sz w:val="28"/>
          <w:szCs w:val="28"/>
          <w:lang w:eastAsia="en-US"/>
        </w:rPr>
      </w:pPr>
      <w:r w:rsidRPr="00185AC6">
        <w:rPr>
          <w:rFonts w:eastAsia="Calibri"/>
          <w:sz w:val="28"/>
          <w:szCs w:val="28"/>
          <w:lang w:eastAsia="en-US"/>
        </w:rPr>
        <w:lastRenderedPageBreak/>
        <w:t xml:space="preserve"> В соответствии с пунктом 47(2)</w:t>
      </w:r>
      <w:r w:rsidRPr="00185AC6">
        <w:t xml:space="preserve"> </w:t>
      </w:r>
      <w:r w:rsidRPr="00185AC6">
        <w:rPr>
          <w:rFonts w:eastAsia="Calibri"/>
          <w:sz w:val="28"/>
          <w:szCs w:val="28"/>
          <w:lang w:eastAsia="en-US"/>
        </w:rPr>
        <w:t>Постановления Правительства РФ от 13.05.2013 № 406 «О государственном регулировании тарифов в сфере водоснабжения и водоотведения» (вместе с "Основами ценообразования в сфере водоснабжения и водоотведения", "Правилами регулирования тарифов в сфере водоснабжения и водоотведения", "Правилами определения размера инвестированного капитала в сфере водоснабжения и водоотведения и порядка ведения его учета", "Правилами расчета нормы доходности инвестированного капитала в сфере водоснабжения и водоотведения")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7DE23A10" w14:textId="77777777" w:rsidR="00185AC6" w:rsidRPr="00185AC6" w:rsidRDefault="00185AC6" w:rsidP="00185AC6">
      <w:pPr>
        <w:autoSpaceDE w:val="0"/>
        <w:autoSpaceDN w:val="0"/>
        <w:adjustRightInd w:val="0"/>
        <w:ind w:firstLine="539"/>
        <w:jc w:val="both"/>
        <w:rPr>
          <w:rFonts w:eastAsia="Calibri"/>
          <w:sz w:val="28"/>
          <w:szCs w:val="28"/>
          <w:lang w:eastAsia="en-US"/>
        </w:rPr>
      </w:pPr>
      <w:r w:rsidRPr="00185AC6">
        <w:rPr>
          <w:rFonts w:eastAsia="Calibri"/>
          <w:sz w:val="28"/>
          <w:szCs w:val="28"/>
          <w:lang w:eastAsia="en-US"/>
        </w:rPr>
        <w:t>являющейся государственным или муниципальным унитарным предприятием;</w:t>
      </w:r>
    </w:p>
    <w:p w14:paraId="6ADA82F4" w14:textId="77777777" w:rsidR="00185AC6" w:rsidRPr="00185AC6" w:rsidRDefault="00185AC6" w:rsidP="00185AC6">
      <w:pPr>
        <w:autoSpaceDE w:val="0"/>
        <w:autoSpaceDN w:val="0"/>
        <w:adjustRightInd w:val="0"/>
        <w:ind w:firstLine="539"/>
        <w:jc w:val="both"/>
        <w:rPr>
          <w:rFonts w:eastAsia="Calibri"/>
          <w:sz w:val="28"/>
          <w:szCs w:val="28"/>
          <w:lang w:eastAsia="en-US"/>
        </w:rPr>
      </w:pPr>
      <w:r w:rsidRPr="00185AC6">
        <w:rPr>
          <w:rFonts w:eastAsia="Calibr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5BDEB051" w14:textId="77777777" w:rsidR="00185AC6" w:rsidRPr="00185AC6" w:rsidRDefault="00185AC6" w:rsidP="00185AC6">
      <w:pPr>
        <w:tabs>
          <w:tab w:val="left" w:pos="1134"/>
        </w:tabs>
        <w:ind w:firstLine="709"/>
        <w:jc w:val="both"/>
        <w:rPr>
          <w:sz w:val="28"/>
          <w:szCs w:val="28"/>
        </w:rPr>
      </w:pPr>
    </w:p>
    <w:p w14:paraId="091F0000" w14:textId="77777777" w:rsidR="00185AC6" w:rsidRPr="00185AC6" w:rsidRDefault="00185AC6" w:rsidP="00185AC6">
      <w:pPr>
        <w:autoSpaceDE w:val="0"/>
        <w:autoSpaceDN w:val="0"/>
        <w:adjustRightInd w:val="0"/>
        <w:ind w:firstLine="709"/>
        <w:jc w:val="both"/>
        <w:rPr>
          <w:rFonts w:eastAsia="Calibri"/>
          <w:sz w:val="28"/>
          <w:szCs w:val="28"/>
          <w:lang w:eastAsia="en-US"/>
        </w:rPr>
      </w:pPr>
      <w:r w:rsidRPr="00185AC6">
        <w:rPr>
          <w:rFonts w:eastAsia="Calibri"/>
          <w:sz w:val="28"/>
          <w:szCs w:val="28"/>
          <w:lang w:eastAsia="en-US"/>
        </w:rPr>
        <w:t>Соответственно для МУП «</w:t>
      </w:r>
      <w:proofErr w:type="spellStart"/>
      <w:r w:rsidRPr="00185AC6">
        <w:rPr>
          <w:rFonts w:eastAsia="Calibri"/>
          <w:sz w:val="28"/>
          <w:szCs w:val="28"/>
          <w:lang w:eastAsia="en-US"/>
        </w:rPr>
        <w:t>Ижморское</w:t>
      </w:r>
      <w:proofErr w:type="spellEnd"/>
      <w:r w:rsidRPr="00185AC6">
        <w:rPr>
          <w:rFonts w:eastAsia="Calibri"/>
          <w:sz w:val="28"/>
          <w:szCs w:val="28"/>
          <w:lang w:eastAsia="en-US"/>
        </w:rPr>
        <w:t xml:space="preserve"> ЖКХ» включение в НВВ расчетной предпринимательской прибыли не предусмотрено законодательством.</w:t>
      </w:r>
    </w:p>
    <w:bookmarkEnd w:id="36"/>
    <w:bookmarkEnd w:id="37"/>
    <w:p w14:paraId="054FBB0C" w14:textId="77777777" w:rsidR="00185AC6" w:rsidRPr="00185AC6" w:rsidRDefault="00185AC6" w:rsidP="00185AC6">
      <w:pPr>
        <w:jc w:val="center"/>
        <w:rPr>
          <w:b/>
          <w:sz w:val="32"/>
          <w:szCs w:val="32"/>
          <w:u w:val="single"/>
        </w:rPr>
      </w:pPr>
    </w:p>
    <w:p w14:paraId="5EC773EE" w14:textId="77777777" w:rsidR="00185AC6" w:rsidRPr="00185AC6" w:rsidRDefault="00185AC6" w:rsidP="00185AC6">
      <w:pPr>
        <w:jc w:val="center"/>
        <w:rPr>
          <w:b/>
          <w:sz w:val="32"/>
          <w:szCs w:val="32"/>
          <w:u w:val="single"/>
        </w:rPr>
      </w:pPr>
      <w:r w:rsidRPr="00185AC6">
        <w:rPr>
          <w:b/>
          <w:sz w:val="32"/>
          <w:szCs w:val="32"/>
          <w:u w:val="single"/>
        </w:rPr>
        <w:t>2.«Водоотведение»</w:t>
      </w:r>
    </w:p>
    <w:p w14:paraId="24B7509F" w14:textId="77777777" w:rsidR="00185AC6" w:rsidRPr="00185AC6" w:rsidRDefault="00185AC6" w:rsidP="00185AC6">
      <w:pPr>
        <w:widowControl w:val="0"/>
        <w:autoSpaceDE w:val="0"/>
        <w:autoSpaceDN w:val="0"/>
        <w:adjustRightInd w:val="0"/>
        <w:ind w:left="1069"/>
        <w:jc w:val="both"/>
        <w:rPr>
          <w:sz w:val="28"/>
          <w:szCs w:val="28"/>
        </w:rPr>
      </w:pPr>
    </w:p>
    <w:p w14:paraId="279CB177" w14:textId="77777777" w:rsidR="00185AC6" w:rsidRPr="00185AC6" w:rsidRDefault="00185AC6" w:rsidP="00185AC6">
      <w:pPr>
        <w:widowControl w:val="0"/>
        <w:autoSpaceDE w:val="0"/>
        <w:autoSpaceDN w:val="0"/>
        <w:adjustRightInd w:val="0"/>
        <w:jc w:val="center"/>
        <w:rPr>
          <w:b/>
          <w:sz w:val="32"/>
          <w:szCs w:val="32"/>
          <w:u w:val="single"/>
        </w:rPr>
      </w:pPr>
      <w:r w:rsidRPr="00185AC6">
        <w:rPr>
          <w:b/>
          <w:sz w:val="32"/>
          <w:szCs w:val="32"/>
          <w:u w:val="single"/>
        </w:rPr>
        <w:t>Анализ расчета величины необходимой валовой выручки</w:t>
      </w:r>
    </w:p>
    <w:p w14:paraId="4150E391" w14:textId="77777777" w:rsidR="00185AC6" w:rsidRPr="00185AC6" w:rsidRDefault="00185AC6" w:rsidP="00185AC6">
      <w:pPr>
        <w:widowControl w:val="0"/>
        <w:autoSpaceDE w:val="0"/>
        <w:autoSpaceDN w:val="0"/>
        <w:adjustRightInd w:val="0"/>
        <w:ind w:firstLine="709"/>
        <w:jc w:val="center"/>
        <w:rPr>
          <w:sz w:val="16"/>
          <w:szCs w:val="16"/>
        </w:rPr>
      </w:pPr>
    </w:p>
    <w:p w14:paraId="57371A80" w14:textId="77777777" w:rsidR="00185AC6" w:rsidRPr="00185AC6" w:rsidRDefault="00185AC6" w:rsidP="00185AC6">
      <w:pPr>
        <w:widowControl w:val="0"/>
        <w:autoSpaceDE w:val="0"/>
        <w:autoSpaceDN w:val="0"/>
        <w:adjustRightInd w:val="0"/>
        <w:ind w:firstLine="567"/>
        <w:jc w:val="both"/>
        <w:rPr>
          <w:sz w:val="28"/>
          <w:szCs w:val="28"/>
        </w:rPr>
      </w:pPr>
      <w:r w:rsidRPr="00185AC6">
        <w:rPr>
          <w:sz w:val="28"/>
          <w:szCs w:val="28"/>
        </w:rPr>
        <w:t xml:space="preserve">Организацией было направлено заявление об установлении тарифа на водоотведение на период с 01.01.2019 по 31.12.2019 (исх. от 19.03.2019 № б/н, </w:t>
      </w:r>
      <w:proofErr w:type="spellStart"/>
      <w:r w:rsidRPr="00185AC6">
        <w:rPr>
          <w:sz w:val="28"/>
          <w:szCs w:val="28"/>
        </w:rPr>
        <w:t>вх</w:t>
      </w:r>
      <w:proofErr w:type="spellEnd"/>
      <w:r w:rsidRPr="00185AC6">
        <w:rPr>
          <w:sz w:val="28"/>
          <w:szCs w:val="28"/>
        </w:rPr>
        <w:t xml:space="preserve">. от 19.03.2019 № 1061). Необходимая валовая выручка (далее – «НВВ») на 2019 год заявлена на уровне – </w:t>
      </w:r>
      <w:r w:rsidRPr="00185AC6">
        <w:rPr>
          <w:b/>
          <w:i/>
          <w:sz w:val="28"/>
          <w:szCs w:val="28"/>
        </w:rPr>
        <w:t>4815,35</w:t>
      </w:r>
      <w:r w:rsidRPr="00185AC6">
        <w:rPr>
          <w:sz w:val="28"/>
          <w:szCs w:val="28"/>
        </w:rPr>
        <w:t xml:space="preserve"> тыс. руб. Тариф в заявление заявлен – </w:t>
      </w:r>
      <w:r w:rsidRPr="00185AC6">
        <w:rPr>
          <w:b/>
          <w:i/>
          <w:sz w:val="28"/>
          <w:szCs w:val="28"/>
        </w:rPr>
        <w:t xml:space="preserve">69,76 </w:t>
      </w:r>
      <w:r w:rsidRPr="00185AC6">
        <w:rPr>
          <w:sz w:val="28"/>
          <w:szCs w:val="28"/>
        </w:rPr>
        <w:t xml:space="preserve">руб./м3. </w:t>
      </w:r>
    </w:p>
    <w:p w14:paraId="78007EC2" w14:textId="77777777" w:rsidR="00185AC6" w:rsidRPr="00185AC6" w:rsidRDefault="00185AC6" w:rsidP="00185AC6">
      <w:pPr>
        <w:widowControl w:val="0"/>
        <w:autoSpaceDE w:val="0"/>
        <w:autoSpaceDN w:val="0"/>
        <w:ind w:firstLine="709"/>
        <w:jc w:val="both"/>
        <w:outlineLvl w:val="1"/>
        <w:rPr>
          <w:b/>
          <w:sz w:val="28"/>
          <w:szCs w:val="28"/>
        </w:rPr>
      </w:pPr>
      <w:r w:rsidRPr="00185AC6">
        <w:rPr>
          <w:sz w:val="28"/>
          <w:szCs w:val="28"/>
        </w:rPr>
        <w:t xml:space="preserve">Расчет необходимой валовой выручки произведен методом экономически обоснованных расходов (затрат). Учитывая, что тарифы обратной силы не имеют и срок обращения 19.03.2019, тариф рассчитан единый на период с </w:t>
      </w:r>
      <w:r w:rsidRPr="00185AC6">
        <w:rPr>
          <w:b/>
          <w:sz w:val="28"/>
          <w:szCs w:val="28"/>
        </w:rPr>
        <w:t>15.04.2019 по 31.12.2019 (261день).</w:t>
      </w:r>
    </w:p>
    <w:p w14:paraId="460BC5A6" w14:textId="77777777" w:rsidR="00185AC6" w:rsidRPr="00185AC6" w:rsidRDefault="00185AC6" w:rsidP="00185AC6">
      <w:pPr>
        <w:autoSpaceDE w:val="0"/>
        <w:autoSpaceDN w:val="0"/>
        <w:adjustRightInd w:val="0"/>
        <w:ind w:firstLine="709"/>
        <w:jc w:val="both"/>
        <w:rPr>
          <w:sz w:val="28"/>
          <w:szCs w:val="28"/>
        </w:rPr>
      </w:pPr>
      <w:r w:rsidRPr="00185AC6">
        <w:rPr>
          <w:sz w:val="28"/>
          <w:szCs w:val="28"/>
        </w:rPr>
        <w:t xml:space="preserve">Необходимая валовая выручка (далее – «НВВ») определена специалистом РЭК КО на следующем уровне на период с 15.04.2019 по 31.12.2019 – </w:t>
      </w:r>
      <w:r w:rsidRPr="00185AC6">
        <w:rPr>
          <w:b/>
          <w:i/>
          <w:sz w:val="28"/>
          <w:szCs w:val="28"/>
        </w:rPr>
        <w:t xml:space="preserve">752,04 </w:t>
      </w:r>
      <w:r w:rsidRPr="00185AC6">
        <w:rPr>
          <w:sz w:val="28"/>
          <w:szCs w:val="28"/>
        </w:rPr>
        <w:t xml:space="preserve">тыс. руб., в том числе на потребительский рынок </w:t>
      </w:r>
      <w:r w:rsidRPr="00185AC6">
        <w:rPr>
          <w:b/>
          <w:i/>
          <w:sz w:val="28"/>
          <w:szCs w:val="28"/>
        </w:rPr>
        <w:t xml:space="preserve">752,04 </w:t>
      </w:r>
      <w:r w:rsidRPr="00185AC6">
        <w:rPr>
          <w:sz w:val="28"/>
          <w:szCs w:val="28"/>
        </w:rPr>
        <w:t>тыс. руб.</w:t>
      </w:r>
    </w:p>
    <w:p w14:paraId="4CAA3DCE" w14:textId="77777777" w:rsidR="00185AC6" w:rsidRPr="00185AC6" w:rsidRDefault="00185AC6" w:rsidP="00185AC6">
      <w:pPr>
        <w:autoSpaceDE w:val="0"/>
        <w:autoSpaceDN w:val="0"/>
        <w:adjustRightInd w:val="0"/>
        <w:ind w:firstLine="709"/>
        <w:jc w:val="both"/>
        <w:rPr>
          <w:rFonts w:eastAsia="Calibri"/>
          <w:sz w:val="28"/>
          <w:szCs w:val="28"/>
          <w:lang w:eastAsia="en-US"/>
        </w:rPr>
      </w:pPr>
      <w:r w:rsidRPr="00185AC6">
        <w:rPr>
          <w:sz w:val="28"/>
          <w:szCs w:val="28"/>
        </w:rPr>
        <w:t>В связи с тем, что в отношении МУП «</w:t>
      </w:r>
      <w:proofErr w:type="spellStart"/>
      <w:r w:rsidRPr="00185AC6">
        <w:rPr>
          <w:sz w:val="28"/>
          <w:szCs w:val="28"/>
        </w:rPr>
        <w:t>Ижморское</w:t>
      </w:r>
      <w:proofErr w:type="spellEnd"/>
      <w:r w:rsidRPr="00185AC6">
        <w:rPr>
          <w:sz w:val="28"/>
          <w:szCs w:val="28"/>
        </w:rPr>
        <w:t xml:space="preserve"> ЖКХ» государственное регулирование раньше не осуществлялось, то в соответствии с пунктом </w:t>
      </w:r>
      <w:r w:rsidRPr="00185AC6">
        <w:rPr>
          <w:rFonts w:eastAsia="Calibri"/>
          <w:sz w:val="28"/>
          <w:szCs w:val="28"/>
          <w:lang w:eastAsia="en-US"/>
        </w:rPr>
        <w:t xml:space="preserve">17(1) Постановления Правительства РФ от 13.05.2013 № 406 (ред. от 19.10.2018) «О государственном регулировании тарифов в сфере водоснабжения и водоотведения» при установлении тарифов для организации, в отношении которой государственное регулирование тарифов ранее не осуществлялось, документы, указанные в подпунктах «л» - </w:t>
      </w:r>
      <w:hyperlink r:id="rId23" w:history="1">
        <w:r w:rsidRPr="00185AC6">
          <w:rPr>
            <w:rFonts w:eastAsia="Calibri"/>
            <w:sz w:val="28"/>
            <w:szCs w:val="28"/>
            <w:lang w:eastAsia="en-US"/>
          </w:rPr>
          <w:t>«н» пункта 17</w:t>
        </w:r>
      </w:hyperlink>
      <w:r w:rsidRPr="00185AC6">
        <w:rPr>
          <w:rFonts w:eastAsia="Calibri"/>
          <w:sz w:val="28"/>
          <w:szCs w:val="28"/>
          <w:lang w:eastAsia="en-US"/>
        </w:rPr>
        <w:t xml:space="preserve"> настоящих Правил, к заявлению об установлении тарифов не прилагаются. </w:t>
      </w:r>
    </w:p>
    <w:p w14:paraId="3A11F322" w14:textId="77777777" w:rsidR="00185AC6" w:rsidRPr="00185AC6" w:rsidRDefault="00185AC6" w:rsidP="00185AC6">
      <w:pPr>
        <w:autoSpaceDE w:val="0"/>
        <w:autoSpaceDN w:val="0"/>
        <w:adjustRightInd w:val="0"/>
        <w:ind w:firstLine="709"/>
        <w:jc w:val="both"/>
        <w:rPr>
          <w:rFonts w:eastAsia="Calibri"/>
          <w:sz w:val="28"/>
          <w:szCs w:val="28"/>
          <w:lang w:eastAsia="en-US"/>
        </w:rPr>
      </w:pPr>
      <w:r w:rsidRPr="00185AC6">
        <w:rPr>
          <w:rFonts w:eastAsia="Calibri"/>
          <w:sz w:val="28"/>
          <w:szCs w:val="28"/>
          <w:lang w:eastAsia="en-US"/>
        </w:rPr>
        <w:t xml:space="preserve">Таким образом,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w:t>
      </w:r>
      <w:r w:rsidRPr="00185AC6">
        <w:rPr>
          <w:rFonts w:eastAsia="Calibri"/>
          <w:sz w:val="28"/>
          <w:szCs w:val="28"/>
          <w:lang w:eastAsia="en-US"/>
        </w:rPr>
        <w:lastRenderedPageBreak/>
        <w:t>документация о закупке, протоколы проведения закупок, составляемые в ходе проведения закупок, не обязательны к предоставлению.</w:t>
      </w:r>
    </w:p>
    <w:p w14:paraId="5DA93D63" w14:textId="77777777" w:rsidR="00185AC6" w:rsidRPr="00185AC6" w:rsidRDefault="00185AC6" w:rsidP="00185AC6">
      <w:pPr>
        <w:autoSpaceDE w:val="0"/>
        <w:autoSpaceDN w:val="0"/>
        <w:adjustRightInd w:val="0"/>
        <w:ind w:firstLine="709"/>
        <w:jc w:val="both"/>
        <w:rPr>
          <w:rFonts w:eastAsia="Calibri"/>
          <w:b/>
          <w:sz w:val="28"/>
          <w:szCs w:val="28"/>
          <w:lang w:eastAsia="en-US"/>
        </w:rPr>
      </w:pPr>
      <w:r w:rsidRPr="00185AC6">
        <w:rPr>
          <w:sz w:val="28"/>
          <w:szCs w:val="28"/>
        </w:rPr>
        <w:t xml:space="preserve">У регулирующего органа имеется информация о </w:t>
      </w:r>
      <w:r w:rsidRPr="00185AC6">
        <w:rPr>
          <w:rFonts w:eastAsia="Calibri"/>
          <w:sz w:val="28"/>
          <w:szCs w:val="28"/>
          <w:lang w:eastAsia="en-US"/>
        </w:rPr>
        <w:t xml:space="preserve">расходах на приобретаемые товары (работы, услуги), производимые организацией, ранее обслуживающей объекты коммунальной инфраструктуры. В соответствии с подпунктом «г» пункта 16 приказа ФСТ России от 27.12.2013 №1746-э (ред. от 29.08.2018) «Об утверждении Методических указаний по расчету регулируемых тарифов в сфере водоснабжения и водоотведения» регулирующим органом при формировании материальных расходов  использовались сведения </w:t>
      </w:r>
      <w:r w:rsidRPr="00185AC6">
        <w:rPr>
          <w:rFonts w:eastAsia="Calibri"/>
          <w:b/>
          <w:sz w:val="28"/>
          <w:szCs w:val="28"/>
          <w:lang w:eastAsia="en-US"/>
        </w:rPr>
        <w:t xml:space="preserve">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                          включая фактические сведения о работе ранее обслуживающей объекты водоснабжения, водоотведения </w:t>
      </w:r>
      <w:proofErr w:type="spellStart"/>
      <w:r w:rsidRPr="00185AC6">
        <w:rPr>
          <w:rFonts w:eastAsia="Calibri"/>
          <w:b/>
          <w:sz w:val="28"/>
          <w:szCs w:val="28"/>
          <w:lang w:eastAsia="en-US"/>
        </w:rPr>
        <w:t>Ижморского</w:t>
      </w:r>
      <w:proofErr w:type="spellEnd"/>
      <w:r w:rsidRPr="00185AC6">
        <w:rPr>
          <w:rFonts w:eastAsia="Calibri"/>
          <w:b/>
          <w:sz w:val="28"/>
          <w:szCs w:val="28"/>
          <w:lang w:eastAsia="en-US"/>
        </w:rPr>
        <w:t xml:space="preserve"> муниципального района -ООО «</w:t>
      </w:r>
      <w:proofErr w:type="spellStart"/>
      <w:r w:rsidRPr="00185AC6">
        <w:rPr>
          <w:rFonts w:eastAsia="Calibri"/>
          <w:b/>
          <w:sz w:val="28"/>
          <w:szCs w:val="28"/>
          <w:lang w:eastAsia="en-US"/>
        </w:rPr>
        <w:t>Ижморская</w:t>
      </w:r>
      <w:proofErr w:type="spellEnd"/>
      <w:r w:rsidRPr="00185AC6">
        <w:rPr>
          <w:rFonts w:eastAsia="Calibri"/>
          <w:b/>
          <w:sz w:val="28"/>
          <w:szCs w:val="28"/>
          <w:lang w:eastAsia="en-US"/>
        </w:rPr>
        <w:t xml:space="preserve"> ТСК».</w:t>
      </w:r>
    </w:p>
    <w:p w14:paraId="40A4D73B" w14:textId="77777777" w:rsidR="00185AC6" w:rsidRPr="00185AC6" w:rsidRDefault="00185AC6" w:rsidP="00185AC6">
      <w:pPr>
        <w:widowControl w:val="0"/>
        <w:autoSpaceDE w:val="0"/>
        <w:autoSpaceDN w:val="0"/>
        <w:adjustRightInd w:val="0"/>
        <w:ind w:firstLine="567"/>
        <w:jc w:val="both"/>
        <w:rPr>
          <w:sz w:val="28"/>
          <w:szCs w:val="28"/>
        </w:rPr>
      </w:pPr>
      <w:r w:rsidRPr="00185AC6">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0EE1CB3A" w14:textId="77777777" w:rsidR="00185AC6" w:rsidRPr="00185AC6" w:rsidRDefault="00185AC6" w:rsidP="00185AC6">
      <w:pPr>
        <w:ind w:left="709"/>
        <w:jc w:val="center"/>
        <w:rPr>
          <w:b/>
          <w:sz w:val="32"/>
          <w:szCs w:val="32"/>
          <w:u w:val="single"/>
        </w:rPr>
      </w:pPr>
    </w:p>
    <w:p w14:paraId="073E2CEA" w14:textId="77777777" w:rsidR="00185AC6" w:rsidRPr="00185AC6" w:rsidRDefault="00185AC6" w:rsidP="00185AC6">
      <w:pPr>
        <w:ind w:left="709"/>
        <w:jc w:val="center"/>
        <w:rPr>
          <w:b/>
          <w:sz w:val="32"/>
          <w:szCs w:val="32"/>
          <w:u w:val="single"/>
        </w:rPr>
      </w:pPr>
      <w:r w:rsidRPr="00185AC6">
        <w:rPr>
          <w:b/>
          <w:sz w:val="32"/>
          <w:szCs w:val="32"/>
          <w:u w:val="single"/>
        </w:rPr>
        <w:t>2.1. Производственные расходы</w:t>
      </w:r>
    </w:p>
    <w:p w14:paraId="774DD35D" w14:textId="77777777" w:rsidR="00185AC6" w:rsidRPr="00185AC6" w:rsidRDefault="00185AC6" w:rsidP="00185AC6">
      <w:pPr>
        <w:ind w:left="1429"/>
        <w:contextualSpacing/>
        <w:rPr>
          <w:sz w:val="28"/>
          <w:szCs w:val="28"/>
          <w:u w:val="single"/>
          <w:lang w:eastAsia="en-US"/>
        </w:rPr>
      </w:pPr>
    </w:p>
    <w:p w14:paraId="7FB28620" w14:textId="77777777" w:rsidR="00185AC6" w:rsidRPr="00185AC6" w:rsidRDefault="00185AC6" w:rsidP="00185AC6">
      <w:pPr>
        <w:widowControl w:val="0"/>
        <w:tabs>
          <w:tab w:val="left" w:pos="1134"/>
        </w:tabs>
        <w:autoSpaceDE w:val="0"/>
        <w:autoSpaceDN w:val="0"/>
        <w:adjustRightInd w:val="0"/>
        <w:ind w:left="709"/>
        <w:jc w:val="center"/>
        <w:rPr>
          <w:b/>
          <w:sz w:val="28"/>
          <w:szCs w:val="28"/>
          <w:u w:val="single"/>
        </w:rPr>
      </w:pPr>
      <w:r w:rsidRPr="00185AC6">
        <w:rPr>
          <w:b/>
          <w:sz w:val="28"/>
          <w:szCs w:val="28"/>
          <w:u w:val="single"/>
        </w:rPr>
        <w:t>2.1.1. «Расходы на оплату труда основного производственного персонала»</w:t>
      </w:r>
    </w:p>
    <w:p w14:paraId="7ED076D4" w14:textId="77777777" w:rsidR="00185AC6" w:rsidRPr="00185AC6" w:rsidRDefault="00185AC6" w:rsidP="00185AC6">
      <w:pPr>
        <w:tabs>
          <w:tab w:val="left" w:pos="1134"/>
        </w:tabs>
        <w:ind w:firstLine="709"/>
        <w:jc w:val="both"/>
        <w:rPr>
          <w:sz w:val="28"/>
          <w:szCs w:val="28"/>
        </w:rPr>
      </w:pPr>
      <w:r w:rsidRPr="00185AC6">
        <w:rPr>
          <w:sz w:val="28"/>
          <w:szCs w:val="28"/>
        </w:rPr>
        <w:t xml:space="preserve">Организацией заявлены для учета в необходимой валовой выручке расходы (в расчете на год) по данной статье в сумме </w:t>
      </w:r>
      <w:r w:rsidRPr="00185AC6">
        <w:rPr>
          <w:b/>
          <w:i/>
          <w:sz w:val="28"/>
          <w:szCs w:val="28"/>
        </w:rPr>
        <w:t xml:space="preserve">2241,26 </w:t>
      </w:r>
      <w:r w:rsidRPr="00185AC6">
        <w:rPr>
          <w:sz w:val="28"/>
          <w:szCs w:val="28"/>
        </w:rPr>
        <w:t xml:space="preserve">тыс. руб. при численности </w:t>
      </w:r>
      <w:r w:rsidRPr="00185AC6">
        <w:rPr>
          <w:b/>
          <w:i/>
          <w:sz w:val="28"/>
          <w:szCs w:val="28"/>
        </w:rPr>
        <w:t xml:space="preserve">9,2 </w:t>
      </w:r>
      <w:r w:rsidRPr="00185AC6">
        <w:rPr>
          <w:sz w:val="28"/>
          <w:szCs w:val="28"/>
        </w:rPr>
        <w:t xml:space="preserve">человека и средней заработной плате </w:t>
      </w:r>
      <w:r w:rsidRPr="00185AC6">
        <w:rPr>
          <w:b/>
          <w:i/>
          <w:sz w:val="28"/>
          <w:szCs w:val="28"/>
        </w:rPr>
        <w:t xml:space="preserve">20301,27 </w:t>
      </w:r>
      <w:r w:rsidRPr="00185AC6">
        <w:rPr>
          <w:sz w:val="28"/>
          <w:szCs w:val="28"/>
        </w:rPr>
        <w:t>руб./чел./мес.</w:t>
      </w:r>
      <w:r w:rsidRPr="00185AC6">
        <w:rPr>
          <w:color w:val="5B9BD5"/>
          <w:sz w:val="28"/>
          <w:szCs w:val="28"/>
        </w:rPr>
        <w:t xml:space="preserve"> </w:t>
      </w:r>
      <w:r w:rsidRPr="00185AC6">
        <w:rPr>
          <w:sz w:val="28"/>
          <w:szCs w:val="28"/>
        </w:rPr>
        <w:t>В качестве обоснования представлено штатное расписание.</w:t>
      </w:r>
    </w:p>
    <w:p w14:paraId="1E6B90F0"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 xml:space="preserve">Расходы приняты на период с </w:t>
      </w:r>
      <w:r w:rsidRPr="00185AC6">
        <w:rPr>
          <w:b/>
          <w:sz w:val="28"/>
          <w:szCs w:val="28"/>
        </w:rPr>
        <w:t>15.04.2019 по 31.12.2019</w:t>
      </w:r>
      <w:r w:rsidRPr="00185AC6">
        <w:rPr>
          <w:sz w:val="28"/>
          <w:szCs w:val="28"/>
        </w:rPr>
        <w:t xml:space="preserve"> в сумме </w:t>
      </w:r>
      <w:r w:rsidRPr="00185AC6">
        <w:rPr>
          <w:b/>
          <w:i/>
          <w:sz w:val="28"/>
          <w:szCs w:val="28"/>
        </w:rPr>
        <w:t>348,40</w:t>
      </w:r>
      <w:r w:rsidRPr="00185AC6">
        <w:rPr>
          <w:sz w:val="28"/>
          <w:szCs w:val="28"/>
        </w:rPr>
        <w:t xml:space="preserve"> тыс. руб., уровень среднемесячной заработной платы по предложению организации – </w:t>
      </w:r>
      <w:r w:rsidRPr="00185AC6">
        <w:rPr>
          <w:b/>
          <w:i/>
          <w:sz w:val="28"/>
          <w:szCs w:val="28"/>
        </w:rPr>
        <w:t>20301,27</w:t>
      </w:r>
      <w:r w:rsidRPr="00185AC6">
        <w:rPr>
          <w:sz w:val="28"/>
          <w:szCs w:val="28"/>
        </w:rPr>
        <w:t xml:space="preserve"> руб./чел./мес., численность учтена по фактической по фактической численности организации согласно штатной расстановки – </w:t>
      </w:r>
      <w:r w:rsidRPr="00185AC6">
        <w:rPr>
          <w:b/>
          <w:i/>
          <w:sz w:val="28"/>
          <w:szCs w:val="28"/>
        </w:rPr>
        <w:t>2</w:t>
      </w:r>
      <w:r w:rsidRPr="00185AC6">
        <w:rPr>
          <w:sz w:val="28"/>
          <w:szCs w:val="28"/>
        </w:rPr>
        <w:t xml:space="preserve"> человека, рассчитанной в соответствии с приказом от 22.03.1999 № 66 «Об утверждении рекомендаций по нормированию труда работников </w:t>
      </w:r>
      <w:proofErr w:type="spellStart"/>
      <w:r w:rsidRPr="00185AC6">
        <w:rPr>
          <w:sz w:val="28"/>
          <w:szCs w:val="28"/>
        </w:rPr>
        <w:t>водопроводно</w:t>
      </w:r>
      <w:proofErr w:type="spellEnd"/>
      <w:r w:rsidRPr="00185AC6">
        <w:rPr>
          <w:sz w:val="28"/>
          <w:szCs w:val="28"/>
        </w:rPr>
        <w:t xml:space="preserve"> – канализационного хозяйства». Расчет представлен в приложении № 1 к настоящему заключению. Предложенный уровень среднемесячной заработной платы (</w:t>
      </w:r>
      <w:r w:rsidRPr="00185AC6">
        <w:rPr>
          <w:b/>
          <w:i/>
          <w:sz w:val="28"/>
          <w:szCs w:val="28"/>
        </w:rPr>
        <w:t>20301,27</w:t>
      </w:r>
      <w:r w:rsidRPr="00185AC6">
        <w:rPr>
          <w:sz w:val="28"/>
          <w:szCs w:val="28"/>
        </w:rPr>
        <w:t xml:space="preserve"> руб./чел./мес.) не превышает среднюю заработную плату работников по отрасли (водоснабжение, водоотведение, организация сбора и утилизации отходов, деятельность по ликвидации загрязнений) в Кемеровской области, которая по состоянию на январь 2019 г. составила </w:t>
      </w:r>
      <w:r w:rsidRPr="00185AC6">
        <w:rPr>
          <w:b/>
          <w:i/>
          <w:sz w:val="28"/>
          <w:szCs w:val="28"/>
        </w:rPr>
        <w:t>27 071</w:t>
      </w:r>
      <w:r w:rsidRPr="00185AC6">
        <w:rPr>
          <w:sz w:val="28"/>
          <w:szCs w:val="28"/>
        </w:rPr>
        <w:t xml:space="preserve"> руб./чел/мес., согласно данным Территориального органа Федеральной службы государственной статистики по Кемеровской области.</w:t>
      </w:r>
    </w:p>
    <w:p w14:paraId="1FA40CA6" w14:textId="77777777" w:rsidR="00185AC6" w:rsidRPr="00185AC6" w:rsidRDefault="00185AC6" w:rsidP="00185AC6">
      <w:pPr>
        <w:tabs>
          <w:tab w:val="left" w:pos="1134"/>
        </w:tabs>
        <w:ind w:firstLine="709"/>
        <w:jc w:val="both"/>
        <w:rPr>
          <w:sz w:val="28"/>
          <w:szCs w:val="28"/>
        </w:rPr>
      </w:pPr>
    </w:p>
    <w:p w14:paraId="7385FE63" w14:textId="77777777" w:rsidR="00185AC6" w:rsidRPr="00185AC6" w:rsidRDefault="00185AC6" w:rsidP="00185AC6">
      <w:pPr>
        <w:widowControl w:val="0"/>
        <w:tabs>
          <w:tab w:val="left" w:pos="1134"/>
        </w:tabs>
        <w:autoSpaceDE w:val="0"/>
        <w:autoSpaceDN w:val="0"/>
        <w:adjustRightInd w:val="0"/>
        <w:ind w:left="709"/>
        <w:jc w:val="center"/>
        <w:rPr>
          <w:b/>
          <w:sz w:val="28"/>
          <w:szCs w:val="28"/>
          <w:u w:val="single"/>
        </w:rPr>
      </w:pPr>
      <w:r w:rsidRPr="00185AC6">
        <w:rPr>
          <w:b/>
          <w:sz w:val="28"/>
          <w:szCs w:val="28"/>
          <w:u w:val="single"/>
        </w:rPr>
        <w:t>2.1.2.«Отчисления на социальные нужды от расходов на оплату труда основного производственного персонала»</w:t>
      </w:r>
    </w:p>
    <w:p w14:paraId="767D241B"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lastRenderedPageBreak/>
        <w:t xml:space="preserve">Затраты (в расчете на год) по данной статье заявлены организацией в сумме </w:t>
      </w:r>
      <w:r w:rsidRPr="00185AC6">
        <w:rPr>
          <w:b/>
          <w:i/>
          <w:sz w:val="28"/>
          <w:szCs w:val="28"/>
        </w:rPr>
        <w:t>676,86</w:t>
      </w:r>
      <w:r w:rsidRPr="00185AC6">
        <w:rPr>
          <w:sz w:val="28"/>
          <w:szCs w:val="28"/>
        </w:rPr>
        <w:t xml:space="preserve"> тыс. руб.</w:t>
      </w:r>
    </w:p>
    <w:p w14:paraId="39DF21A9"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sidRPr="00185AC6">
        <w:rPr>
          <w:b/>
          <w:i/>
          <w:sz w:val="28"/>
          <w:szCs w:val="28"/>
        </w:rPr>
        <w:t>105,22</w:t>
      </w:r>
      <w:r w:rsidRPr="00185AC6">
        <w:rPr>
          <w:b/>
          <w:sz w:val="28"/>
          <w:szCs w:val="28"/>
        </w:rPr>
        <w:t xml:space="preserve"> </w:t>
      </w:r>
      <w:r w:rsidRPr="00185AC6">
        <w:rPr>
          <w:sz w:val="28"/>
          <w:szCs w:val="28"/>
        </w:rPr>
        <w:t xml:space="preserve">тыс. руб. </w:t>
      </w:r>
    </w:p>
    <w:p w14:paraId="401B21FE"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Отчисления на социальные нужды, страховые нужды рассчитаны на основании ст.425 НК РФ (часть вторая) от 05.08.2000 № 117 – ФЗ (30%), в том числе:</w:t>
      </w:r>
    </w:p>
    <w:p w14:paraId="6BF3DFB1"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 xml:space="preserve">- на обязательное пенсионное страхование 22 % - </w:t>
      </w:r>
      <w:r w:rsidRPr="00185AC6">
        <w:rPr>
          <w:b/>
          <w:i/>
          <w:sz w:val="28"/>
          <w:szCs w:val="28"/>
        </w:rPr>
        <w:t>76,65</w:t>
      </w:r>
      <w:r w:rsidRPr="00185AC6">
        <w:rPr>
          <w:sz w:val="28"/>
          <w:szCs w:val="28"/>
        </w:rPr>
        <w:t xml:space="preserve"> тыс. руб.</w:t>
      </w:r>
    </w:p>
    <w:p w14:paraId="05D98204"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 xml:space="preserve">- на обязательное социальное страхование на случай временной нетрудоспособности 2,9 % - </w:t>
      </w:r>
      <w:r w:rsidRPr="00185AC6">
        <w:rPr>
          <w:b/>
          <w:i/>
          <w:sz w:val="28"/>
          <w:szCs w:val="28"/>
        </w:rPr>
        <w:t>10,10</w:t>
      </w:r>
      <w:r w:rsidRPr="00185AC6">
        <w:rPr>
          <w:sz w:val="28"/>
          <w:szCs w:val="28"/>
        </w:rPr>
        <w:t xml:space="preserve"> тыс. руб.</w:t>
      </w:r>
    </w:p>
    <w:p w14:paraId="045D788C"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 xml:space="preserve">- на обязательное медицинское страхование 5,1 % - </w:t>
      </w:r>
      <w:r w:rsidRPr="00185AC6">
        <w:rPr>
          <w:b/>
          <w:i/>
          <w:sz w:val="28"/>
          <w:szCs w:val="28"/>
        </w:rPr>
        <w:t>17,77</w:t>
      </w:r>
      <w:r w:rsidRPr="00185AC6">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sidRPr="00185AC6">
        <w:rPr>
          <w:b/>
          <w:i/>
          <w:sz w:val="28"/>
          <w:szCs w:val="28"/>
        </w:rPr>
        <w:t>0,7</w:t>
      </w:r>
      <w:r w:rsidRPr="00185AC6">
        <w:rPr>
          <w:sz w:val="28"/>
          <w:szCs w:val="28"/>
        </w:rPr>
        <w:t xml:space="preserve"> тыс. руб.</w:t>
      </w:r>
    </w:p>
    <w:p w14:paraId="10E642F7" w14:textId="77777777" w:rsidR="00185AC6" w:rsidRPr="00185AC6" w:rsidRDefault="00185AC6" w:rsidP="00185AC6">
      <w:pPr>
        <w:tabs>
          <w:tab w:val="left" w:pos="1134"/>
        </w:tabs>
        <w:ind w:firstLine="709"/>
        <w:jc w:val="both"/>
        <w:rPr>
          <w:b/>
          <w:sz w:val="28"/>
          <w:szCs w:val="28"/>
        </w:rPr>
      </w:pPr>
      <w:r w:rsidRPr="00185AC6">
        <w:rPr>
          <w:sz w:val="28"/>
          <w:szCs w:val="28"/>
        </w:rPr>
        <w:t xml:space="preserve">Расходы приняты в сумме </w:t>
      </w:r>
      <w:r w:rsidRPr="00185AC6">
        <w:rPr>
          <w:b/>
          <w:i/>
          <w:sz w:val="28"/>
          <w:szCs w:val="28"/>
        </w:rPr>
        <w:t>105,22</w:t>
      </w:r>
      <w:r w:rsidRPr="00185AC6">
        <w:rPr>
          <w:sz w:val="28"/>
          <w:szCs w:val="28"/>
        </w:rPr>
        <w:t xml:space="preserve"> тыс. руб. на период с </w:t>
      </w:r>
      <w:r w:rsidRPr="00185AC6">
        <w:rPr>
          <w:b/>
          <w:sz w:val="28"/>
          <w:szCs w:val="28"/>
        </w:rPr>
        <w:t>15.04.2019 по 31.12.2019.</w:t>
      </w:r>
    </w:p>
    <w:p w14:paraId="6CA3C8BB" w14:textId="77777777" w:rsidR="00185AC6" w:rsidRPr="00185AC6" w:rsidRDefault="00185AC6" w:rsidP="00185AC6">
      <w:pPr>
        <w:widowControl w:val="0"/>
        <w:tabs>
          <w:tab w:val="left" w:pos="1134"/>
        </w:tabs>
        <w:autoSpaceDE w:val="0"/>
        <w:autoSpaceDN w:val="0"/>
        <w:adjustRightInd w:val="0"/>
        <w:ind w:left="709"/>
        <w:jc w:val="center"/>
        <w:rPr>
          <w:b/>
          <w:sz w:val="28"/>
          <w:szCs w:val="28"/>
          <w:u w:val="single"/>
        </w:rPr>
      </w:pPr>
      <w:r w:rsidRPr="00185AC6">
        <w:rPr>
          <w:b/>
          <w:sz w:val="28"/>
          <w:szCs w:val="28"/>
          <w:u w:val="single"/>
        </w:rPr>
        <w:t>2.1.3. «Цеховые (общехозяйственные) расходы»</w:t>
      </w:r>
    </w:p>
    <w:p w14:paraId="6258A751" w14:textId="77777777" w:rsidR="00185AC6" w:rsidRPr="00185AC6" w:rsidRDefault="00185AC6" w:rsidP="00185AC6">
      <w:pPr>
        <w:tabs>
          <w:tab w:val="left" w:pos="1134"/>
        </w:tabs>
        <w:ind w:left="1429"/>
        <w:contextualSpacing/>
        <w:rPr>
          <w:b/>
          <w:sz w:val="28"/>
          <w:szCs w:val="28"/>
          <w:u w:val="single"/>
          <w:lang w:eastAsia="en-US"/>
        </w:rPr>
      </w:pPr>
    </w:p>
    <w:p w14:paraId="7E17B227" w14:textId="77777777" w:rsidR="00185AC6" w:rsidRPr="00185AC6" w:rsidRDefault="00185AC6" w:rsidP="00185AC6">
      <w:pPr>
        <w:tabs>
          <w:tab w:val="left" w:pos="1134"/>
        </w:tabs>
        <w:ind w:firstLine="709"/>
        <w:jc w:val="both"/>
        <w:rPr>
          <w:color w:val="000000"/>
          <w:sz w:val="28"/>
          <w:szCs w:val="28"/>
        </w:rPr>
      </w:pPr>
      <w:r w:rsidRPr="00185AC6">
        <w:rPr>
          <w:sz w:val="28"/>
          <w:szCs w:val="28"/>
        </w:rPr>
        <w:t xml:space="preserve">Организацией заявлены для учета в необходимой валовой выручке расходы (в расчете на год) по данной статье в </w:t>
      </w:r>
      <w:r w:rsidRPr="00185AC6">
        <w:rPr>
          <w:color w:val="000000"/>
          <w:sz w:val="28"/>
          <w:szCs w:val="28"/>
        </w:rPr>
        <w:t xml:space="preserve">сумме </w:t>
      </w:r>
      <w:r w:rsidRPr="00185AC6">
        <w:rPr>
          <w:b/>
          <w:i/>
          <w:color w:val="000000"/>
          <w:sz w:val="28"/>
          <w:szCs w:val="28"/>
        </w:rPr>
        <w:t xml:space="preserve">468,71 </w:t>
      </w:r>
      <w:r w:rsidRPr="00185AC6">
        <w:rPr>
          <w:color w:val="000000"/>
          <w:sz w:val="28"/>
          <w:szCs w:val="28"/>
        </w:rPr>
        <w:t>тыс. руб.</w:t>
      </w:r>
    </w:p>
    <w:p w14:paraId="6E1A794D" w14:textId="77777777" w:rsidR="00185AC6" w:rsidRPr="00185AC6" w:rsidRDefault="00185AC6" w:rsidP="00185AC6">
      <w:pPr>
        <w:tabs>
          <w:tab w:val="left" w:pos="1134"/>
        </w:tabs>
        <w:ind w:firstLine="709"/>
        <w:jc w:val="both"/>
        <w:rPr>
          <w:sz w:val="28"/>
          <w:szCs w:val="28"/>
        </w:rPr>
      </w:pPr>
      <w:r w:rsidRPr="00185AC6">
        <w:rPr>
          <w:color w:val="000000"/>
          <w:sz w:val="28"/>
          <w:szCs w:val="28"/>
        </w:rPr>
        <w:t xml:space="preserve">Расходы по статье включают затраты на заработную плату цехового персонала (в качестве обосновывающих материалов представлено штатное расписание) в сумме </w:t>
      </w:r>
      <w:r w:rsidRPr="00185AC6">
        <w:rPr>
          <w:b/>
          <w:i/>
          <w:color w:val="000000"/>
          <w:sz w:val="28"/>
          <w:szCs w:val="28"/>
        </w:rPr>
        <w:t>359,99</w:t>
      </w:r>
      <w:r w:rsidRPr="00185AC6">
        <w:rPr>
          <w:color w:val="000000"/>
          <w:sz w:val="28"/>
          <w:szCs w:val="28"/>
        </w:rPr>
        <w:t xml:space="preserve"> тыс. руб. (средняя заработная плата – 21738,53 руб./чел./мес., численность – 1,38 человека), отчисления на социальные нужды от заработной платы цехового персонала в сумме </w:t>
      </w:r>
      <w:r w:rsidRPr="00185AC6">
        <w:rPr>
          <w:b/>
          <w:i/>
          <w:color w:val="000000"/>
          <w:sz w:val="28"/>
          <w:szCs w:val="28"/>
        </w:rPr>
        <w:t>108,72</w:t>
      </w:r>
      <w:r w:rsidRPr="00185AC6">
        <w:rPr>
          <w:color w:val="000000"/>
          <w:sz w:val="28"/>
          <w:szCs w:val="28"/>
        </w:rPr>
        <w:t xml:space="preserve"> тыс. руб.</w:t>
      </w:r>
    </w:p>
    <w:p w14:paraId="08AC77FC" w14:textId="77777777" w:rsidR="00185AC6" w:rsidRPr="00185AC6" w:rsidRDefault="00185AC6" w:rsidP="00185AC6">
      <w:pPr>
        <w:tabs>
          <w:tab w:val="left" w:pos="1134"/>
        </w:tabs>
        <w:ind w:firstLine="709"/>
        <w:jc w:val="both"/>
        <w:rPr>
          <w:sz w:val="28"/>
          <w:szCs w:val="28"/>
        </w:rPr>
      </w:pPr>
      <w:r w:rsidRPr="00185AC6">
        <w:rPr>
          <w:sz w:val="28"/>
          <w:szCs w:val="28"/>
        </w:rPr>
        <w:t xml:space="preserve">Расходы приняты на период с </w:t>
      </w:r>
      <w:r w:rsidRPr="00185AC6">
        <w:rPr>
          <w:b/>
          <w:sz w:val="28"/>
          <w:szCs w:val="28"/>
        </w:rPr>
        <w:t>15.04.2019 по 31.12.2019</w:t>
      </w:r>
      <w:r w:rsidRPr="00185AC6">
        <w:rPr>
          <w:sz w:val="28"/>
          <w:szCs w:val="28"/>
        </w:rPr>
        <w:t xml:space="preserve"> в сумме </w:t>
      </w:r>
      <w:r w:rsidRPr="00185AC6">
        <w:rPr>
          <w:b/>
          <w:i/>
          <w:color w:val="000000"/>
          <w:sz w:val="28"/>
          <w:szCs w:val="28"/>
        </w:rPr>
        <w:t>38,99</w:t>
      </w:r>
      <w:r w:rsidRPr="00185AC6">
        <w:rPr>
          <w:color w:val="000000"/>
          <w:sz w:val="28"/>
          <w:szCs w:val="28"/>
        </w:rPr>
        <w:t xml:space="preserve"> тыс</w:t>
      </w:r>
      <w:r w:rsidRPr="00185AC6">
        <w:rPr>
          <w:sz w:val="28"/>
          <w:szCs w:val="28"/>
        </w:rPr>
        <w:t>. руб. в том числе:</w:t>
      </w:r>
    </w:p>
    <w:p w14:paraId="5B83BF82" w14:textId="77777777" w:rsidR="00185AC6" w:rsidRPr="00185AC6" w:rsidRDefault="00185AC6" w:rsidP="00185AC6">
      <w:pPr>
        <w:tabs>
          <w:tab w:val="left" w:pos="1134"/>
        </w:tabs>
        <w:ind w:firstLine="709"/>
        <w:jc w:val="both"/>
        <w:rPr>
          <w:sz w:val="28"/>
          <w:szCs w:val="28"/>
        </w:rPr>
      </w:pPr>
      <w:r w:rsidRPr="00185AC6">
        <w:rPr>
          <w:sz w:val="28"/>
          <w:szCs w:val="28"/>
        </w:rPr>
        <w:t xml:space="preserve">Расходы на заработную плату цехового персонала учтены в сумме </w:t>
      </w:r>
      <w:r w:rsidRPr="00185AC6">
        <w:rPr>
          <w:b/>
          <w:i/>
          <w:sz w:val="28"/>
          <w:szCs w:val="28"/>
        </w:rPr>
        <w:t>29,95</w:t>
      </w:r>
      <w:r w:rsidRPr="00185AC6">
        <w:rPr>
          <w:sz w:val="28"/>
          <w:szCs w:val="28"/>
        </w:rPr>
        <w:t xml:space="preserve"> тыс. руб. (средняя заработная плата по предложению организации– </w:t>
      </w:r>
      <w:r w:rsidRPr="00185AC6">
        <w:rPr>
          <w:b/>
          <w:i/>
          <w:sz w:val="28"/>
          <w:szCs w:val="28"/>
        </w:rPr>
        <w:t>21738,53</w:t>
      </w:r>
      <w:r w:rsidRPr="00185AC6">
        <w:rPr>
          <w:sz w:val="28"/>
          <w:szCs w:val="28"/>
        </w:rPr>
        <w:t xml:space="preserve"> руб./чел./мес., численность – 0,16 человека (учтены начальник участка и мастер ВКС в доле выручки услуг водоотведения 8%.</w:t>
      </w:r>
    </w:p>
    <w:p w14:paraId="6856CA92" w14:textId="77777777" w:rsidR="00185AC6" w:rsidRPr="00185AC6" w:rsidRDefault="00185AC6" w:rsidP="00185AC6">
      <w:pPr>
        <w:tabs>
          <w:tab w:val="left" w:pos="1134"/>
        </w:tabs>
        <w:ind w:firstLine="709"/>
        <w:jc w:val="both"/>
        <w:rPr>
          <w:rFonts w:eastAsia="Calibri"/>
          <w:sz w:val="28"/>
          <w:szCs w:val="28"/>
          <w:lang w:eastAsia="en-US"/>
        </w:rPr>
      </w:pPr>
      <w:r w:rsidRPr="00185AC6">
        <w:rPr>
          <w:sz w:val="28"/>
          <w:szCs w:val="28"/>
        </w:rPr>
        <w:t xml:space="preserve">Согласно положениям учетной политики организации, косвенные расходы распределяются пропорционально заработной плате основных производственных рабочих. Но в представленных организацией расчетах распределение осуществляется следующим образом: 80 % - водоснабжение, 20 % водоотведение без обоснования заявленных долей.  Ввиду возникновения разночтений в базе распределения косвенных расходов регулятором база распределения косвенных расходов определена на основании статьи 272 НК РФ - </w:t>
      </w:r>
      <w:r w:rsidRPr="00185AC6">
        <w:rPr>
          <w:rFonts w:eastAsia="Calibri"/>
          <w:sz w:val="28"/>
          <w:szCs w:val="28"/>
          <w:lang w:eastAsia="en-US"/>
        </w:rPr>
        <w:t>расходы налогоплательщика,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Кроме того, необходимо отметить, что организация при распределении косвенных расходов не принимает в расчет доходы, полученные от прочей деятельности (вывоз ТКО, услуги автотранспорта). Расчет доли выручки МУП «</w:t>
      </w:r>
      <w:proofErr w:type="spellStart"/>
      <w:r w:rsidRPr="00185AC6">
        <w:rPr>
          <w:rFonts w:eastAsia="Calibri"/>
          <w:sz w:val="28"/>
          <w:szCs w:val="28"/>
          <w:lang w:eastAsia="en-US"/>
        </w:rPr>
        <w:t>Ижморское</w:t>
      </w:r>
      <w:proofErr w:type="spellEnd"/>
      <w:r w:rsidRPr="00185AC6">
        <w:rPr>
          <w:rFonts w:eastAsia="Calibri"/>
          <w:sz w:val="28"/>
          <w:szCs w:val="28"/>
          <w:lang w:eastAsia="en-US"/>
        </w:rPr>
        <w:t xml:space="preserve"> ЖКХ» представлен в таблице.</w:t>
      </w:r>
    </w:p>
    <w:p w14:paraId="64A635E7" w14:textId="77777777" w:rsidR="00185AC6" w:rsidRPr="00185AC6" w:rsidRDefault="00185AC6" w:rsidP="00185AC6">
      <w:pPr>
        <w:tabs>
          <w:tab w:val="left" w:pos="1134"/>
        </w:tabs>
        <w:ind w:firstLine="709"/>
        <w:jc w:val="both"/>
        <w:rPr>
          <w:rFonts w:eastAsia="Calibri"/>
          <w:color w:val="5B9BD5"/>
          <w:sz w:val="28"/>
          <w:szCs w:val="28"/>
          <w:lang w:eastAsia="en-US"/>
        </w:rPr>
      </w:pPr>
      <w:r w:rsidRPr="00185AC6">
        <w:rPr>
          <w:noProof/>
        </w:rPr>
        <w:lastRenderedPageBreak/>
        <w:drawing>
          <wp:inline distT="0" distB="0" distL="0" distR="0" wp14:anchorId="2AD71A99" wp14:editId="19241F59">
            <wp:extent cx="3752850" cy="962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52850" cy="962025"/>
                    </a:xfrm>
                    <a:prstGeom prst="rect">
                      <a:avLst/>
                    </a:prstGeom>
                    <a:noFill/>
                    <a:ln>
                      <a:noFill/>
                    </a:ln>
                  </pic:spPr>
                </pic:pic>
              </a:graphicData>
            </a:graphic>
          </wp:inline>
        </w:drawing>
      </w:r>
    </w:p>
    <w:p w14:paraId="576ECA37" w14:textId="77777777" w:rsidR="00185AC6" w:rsidRPr="00185AC6" w:rsidRDefault="00185AC6" w:rsidP="00185AC6">
      <w:pPr>
        <w:tabs>
          <w:tab w:val="left" w:pos="1134"/>
        </w:tabs>
        <w:ind w:firstLine="709"/>
        <w:jc w:val="both"/>
        <w:rPr>
          <w:sz w:val="28"/>
          <w:szCs w:val="28"/>
        </w:rPr>
      </w:pPr>
      <w:r w:rsidRPr="00185AC6">
        <w:rPr>
          <w:sz w:val="28"/>
          <w:szCs w:val="28"/>
        </w:rPr>
        <w:t xml:space="preserve">отчисления на социальные нужды от заработной платы цехового персонала в сумме </w:t>
      </w:r>
      <w:r w:rsidRPr="00185AC6">
        <w:rPr>
          <w:b/>
          <w:i/>
          <w:sz w:val="28"/>
          <w:szCs w:val="28"/>
        </w:rPr>
        <w:t>9,04</w:t>
      </w:r>
      <w:r w:rsidRPr="00185AC6">
        <w:rPr>
          <w:sz w:val="28"/>
          <w:szCs w:val="28"/>
        </w:rPr>
        <w:t xml:space="preserve"> тыс. руб. Отчисления на социальные нужды, страховые нужды рассчитаны на основании ст.425 НК РФ (часть вторая) от 05.08.2000 № 117 – ФЗ (30%), в соответствии с Федеральным законом от 24.07.1998 № 125– ФЗ на основании уведомления фонда социального страхования (0,20%).</w:t>
      </w:r>
    </w:p>
    <w:p w14:paraId="50507E04" w14:textId="77777777" w:rsidR="00185AC6" w:rsidRPr="00185AC6" w:rsidRDefault="00185AC6" w:rsidP="00185AC6">
      <w:pPr>
        <w:tabs>
          <w:tab w:val="left" w:pos="1134"/>
        </w:tabs>
        <w:ind w:firstLine="709"/>
        <w:jc w:val="both"/>
        <w:rPr>
          <w:sz w:val="28"/>
          <w:szCs w:val="28"/>
        </w:rPr>
      </w:pPr>
    </w:p>
    <w:p w14:paraId="3AFF37B8" w14:textId="77777777" w:rsidR="00185AC6" w:rsidRPr="00185AC6" w:rsidRDefault="00185AC6" w:rsidP="00185AC6">
      <w:pPr>
        <w:widowControl w:val="0"/>
        <w:tabs>
          <w:tab w:val="left" w:pos="1134"/>
        </w:tabs>
        <w:autoSpaceDE w:val="0"/>
        <w:autoSpaceDN w:val="0"/>
        <w:adjustRightInd w:val="0"/>
        <w:ind w:left="709"/>
        <w:jc w:val="center"/>
        <w:rPr>
          <w:b/>
          <w:sz w:val="28"/>
          <w:szCs w:val="28"/>
          <w:u w:val="single"/>
        </w:rPr>
      </w:pPr>
      <w:r w:rsidRPr="00185AC6">
        <w:rPr>
          <w:b/>
          <w:sz w:val="28"/>
          <w:szCs w:val="28"/>
          <w:u w:val="single"/>
        </w:rPr>
        <w:t>2.1.4. «Прочие производственные расходы»</w:t>
      </w:r>
    </w:p>
    <w:p w14:paraId="6C0966A2" w14:textId="77777777" w:rsidR="00185AC6" w:rsidRPr="00185AC6" w:rsidRDefault="00185AC6" w:rsidP="00185AC6">
      <w:pPr>
        <w:tabs>
          <w:tab w:val="left" w:pos="1134"/>
        </w:tabs>
        <w:ind w:left="1429"/>
        <w:contextualSpacing/>
        <w:rPr>
          <w:b/>
          <w:sz w:val="28"/>
          <w:szCs w:val="28"/>
          <w:u w:val="single"/>
          <w:lang w:eastAsia="en-US"/>
        </w:rPr>
      </w:pPr>
    </w:p>
    <w:p w14:paraId="3FB3380F" w14:textId="77777777" w:rsidR="00185AC6" w:rsidRPr="00185AC6" w:rsidRDefault="00185AC6" w:rsidP="00185AC6">
      <w:pPr>
        <w:tabs>
          <w:tab w:val="left" w:pos="1134"/>
        </w:tabs>
        <w:ind w:firstLine="709"/>
        <w:jc w:val="both"/>
        <w:rPr>
          <w:sz w:val="28"/>
          <w:szCs w:val="28"/>
        </w:rPr>
      </w:pPr>
      <w:r w:rsidRPr="00185AC6">
        <w:rPr>
          <w:sz w:val="28"/>
          <w:szCs w:val="28"/>
        </w:rPr>
        <w:t xml:space="preserve">Организацией заявлены для учета в необходимой валовой выручке расходы (в расчете на год) по данной статье в сумме </w:t>
      </w:r>
      <w:r w:rsidRPr="00185AC6">
        <w:rPr>
          <w:b/>
          <w:i/>
          <w:sz w:val="28"/>
          <w:szCs w:val="28"/>
        </w:rPr>
        <w:t xml:space="preserve">602,88 </w:t>
      </w:r>
      <w:r w:rsidRPr="00185AC6">
        <w:rPr>
          <w:sz w:val="28"/>
          <w:szCs w:val="28"/>
        </w:rPr>
        <w:t>тыс. руб.</w:t>
      </w:r>
    </w:p>
    <w:p w14:paraId="597A5DCE" w14:textId="77777777" w:rsidR="00185AC6" w:rsidRPr="00185AC6" w:rsidRDefault="00185AC6" w:rsidP="00185AC6">
      <w:pPr>
        <w:tabs>
          <w:tab w:val="left" w:pos="1134"/>
        </w:tabs>
        <w:ind w:firstLine="709"/>
        <w:jc w:val="both"/>
        <w:rPr>
          <w:sz w:val="28"/>
          <w:szCs w:val="28"/>
        </w:rPr>
      </w:pPr>
      <w:r w:rsidRPr="00185AC6">
        <w:rPr>
          <w:sz w:val="28"/>
          <w:szCs w:val="28"/>
        </w:rPr>
        <w:t xml:space="preserve">Расходы по статье включают расходы на ГСМ – </w:t>
      </w:r>
      <w:r w:rsidRPr="00185AC6">
        <w:rPr>
          <w:b/>
          <w:i/>
          <w:sz w:val="28"/>
          <w:szCs w:val="28"/>
        </w:rPr>
        <w:t>557,91</w:t>
      </w:r>
      <w:r w:rsidRPr="00185AC6">
        <w:rPr>
          <w:sz w:val="28"/>
          <w:szCs w:val="28"/>
        </w:rPr>
        <w:t xml:space="preserve"> тыс. руб., расходы на охрану труда – </w:t>
      </w:r>
      <w:r w:rsidRPr="00185AC6">
        <w:rPr>
          <w:b/>
          <w:i/>
          <w:sz w:val="28"/>
          <w:szCs w:val="28"/>
        </w:rPr>
        <w:t>38,73</w:t>
      </w:r>
      <w:r w:rsidRPr="00185AC6">
        <w:rPr>
          <w:sz w:val="28"/>
          <w:szCs w:val="28"/>
        </w:rPr>
        <w:t xml:space="preserve"> тыс. руб., услуги связи – </w:t>
      </w:r>
      <w:r w:rsidRPr="00185AC6">
        <w:rPr>
          <w:b/>
          <w:i/>
          <w:sz w:val="28"/>
          <w:szCs w:val="28"/>
        </w:rPr>
        <w:t>6,24</w:t>
      </w:r>
      <w:r w:rsidRPr="00185AC6">
        <w:rPr>
          <w:sz w:val="28"/>
          <w:szCs w:val="28"/>
        </w:rPr>
        <w:t xml:space="preserve"> тыс. руб.</w:t>
      </w:r>
    </w:p>
    <w:p w14:paraId="466D972E" w14:textId="77777777" w:rsidR="00185AC6" w:rsidRPr="00185AC6" w:rsidRDefault="00185AC6" w:rsidP="00185AC6">
      <w:pPr>
        <w:tabs>
          <w:tab w:val="left" w:pos="1134"/>
        </w:tabs>
        <w:ind w:firstLine="709"/>
        <w:jc w:val="both"/>
        <w:rPr>
          <w:sz w:val="28"/>
          <w:szCs w:val="28"/>
        </w:rPr>
      </w:pPr>
      <w:r w:rsidRPr="00185AC6">
        <w:rPr>
          <w:sz w:val="28"/>
          <w:szCs w:val="28"/>
        </w:rPr>
        <w:t xml:space="preserve">Расходы по статье на период с </w:t>
      </w:r>
      <w:r w:rsidRPr="00185AC6">
        <w:rPr>
          <w:b/>
          <w:sz w:val="28"/>
          <w:szCs w:val="28"/>
        </w:rPr>
        <w:t>15.04.2019 по 31.12.2019</w:t>
      </w:r>
      <w:r w:rsidRPr="00185AC6">
        <w:rPr>
          <w:sz w:val="28"/>
          <w:szCs w:val="28"/>
        </w:rPr>
        <w:t xml:space="preserve"> приняты в сумме </w:t>
      </w:r>
      <w:r w:rsidRPr="00185AC6">
        <w:rPr>
          <w:b/>
          <w:i/>
          <w:sz w:val="28"/>
          <w:szCs w:val="28"/>
        </w:rPr>
        <w:t>34,40</w:t>
      </w:r>
      <w:r w:rsidRPr="00185AC6">
        <w:rPr>
          <w:sz w:val="28"/>
          <w:szCs w:val="28"/>
        </w:rPr>
        <w:t xml:space="preserve"> тыс. руб. в том числе:</w:t>
      </w:r>
    </w:p>
    <w:p w14:paraId="754D9666" w14:textId="77777777" w:rsidR="00185AC6" w:rsidRPr="00185AC6" w:rsidRDefault="00185AC6" w:rsidP="00185AC6">
      <w:pPr>
        <w:tabs>
          <w:tab w:val="left" w:pos="1134"/>
        </w:tabs>
        <w:ind w:firstLine="709"/>
        <w:jc w:val="both"/>
        <w:rPr>
          <w:color w:val="FF0000"/>
          <w:sz w:val="28"/>
          <w:szCs w:val="28"/>
        </w:rPr>
      </w:pPr>
      <w:r w:rsidRPr="00185AC6">
        <w:rPr>
          <w:sz w:val="28"/>
          <w:szCs w:val="28"/>
        </w:rPr>
        <w:t>- расходы на ГСМ учтены на основании имеющихся у регулятора данных путевых листов автомобилей, работающих непосредственно на участке водоотведения с указанием количества потреблённого топлива ранее обслуживающей данные объекты коммунальной инфраструктуры организации ООО «</w:t>
      </w:r>
      <w:proofErr w:type="spellStart"/>
      <w:r w:rsidRPr="00185AC6">
        <w:rPr>
          <w:sz w:val="28"/>
          <w:szCs w:val="28"/>
        </w:rPr>
        <w:t>Ижморская</w:t>
      </w:r>
      <w:proofErr w:type="spellEnd"/>
      <w:r w:rsidRPr="00185AC6">
        <w:rPr>
          <w:sz w:val="28"/>
          <w:szCs w:val="28"/>
        </w:rPr>
        <w:t xml:space="preserve"> ТСК» за 2 полугодие 2017 года и 1 полугодие 2018 года с указанием количества потреблённого топлива  за 1 полугодие 2017 года и 2 полугодие 2018 года и цены  бензина АИ -92 </w:t>
      </w:r>
      <w:r w:rsidRPr="00185AC6">
        <w:rPr>
          <w:b/>
          <w:i/>
          <w:sz w:val="28"/>
          <w:szCs w:val="28"/>
        </w:rPr>
        <w:t>40,14</w:t>
      </w:r>
      <w:r w:rsidRPr="00185AC6">
        <w:rPr>
          <w:sz w:val="28"/>
          <w:szCs w:val="28"/>
        </w:rPr>
        <w:t xml:space="preserve"> руб./л. (данные Росстата Кемеровской области за сентябрь 2018 года)  с учетом индекса потребительских цен Минэкономразвития России на 2019 год (104,6%). Организацией не представлен ни договор на поставку ГСМ, ни актов на списание, ни путевых листов, подтверждающих фактический расход на участок водоотведения. Сумма принятых расходов составила </w:t>
      </w:r>
      <w:r w:rsidRPr="00185AC6">
        <w:rPr>
          <w:b/>
          <w:i/>
          <w:sz w:val="28"/>
          <w:szCs w:val="28"/>
        </w:rPr>
        <w:t>17,09</w:t>
      </w:r>
      <w:r w:rsidRPr="00185AC6">
        <w:rPr>
          <w:sz w:val="28"/>
          <w:szCs w:val="28"/>
        </w:rPr>
        <w:t xml:space="preserve"> тыс. руб.</w:t>
      </w:r>
    </w:p>
    <w:p w14:paraId="3C8FCD54" w14:textId="77777777" w:rsidR="00185AC6" w:rsidRPr="00185AC6" w:rsidRDefault="00185AC6" w:rsidP="00185AC6">
      <w:pPr>
        <w:tabs>
          <w:tab w:val="left" w:pos="1134"/>
        </w:tabs>
        <w:ind w:firstLine="709"/>
        <w:jc w:val="both"/>
        <w:rPr>
          <w:sz w:val="28"/>
          <w:szCs w:val="28"/>
        </w:rPr>
      </w:pPr>
      <w:r w:rsidRPr="00185AC6">
        <w:rPr>
          <w:sz w:val="28"/>
          <w:szCs w:val="28"/>
        </w:rPr>
        <w:t xml:space="preserve">- расходы на охрану труда учтены по предложению организации, сформированному на основании приказа Минздравсоцразвития России от 03.10.2008 № 543 н в сумме </w:t>
      </w:r>
      <w:r w:rsidRPr="00185AC6">
        <w:rPr>
          <w:b/>
          <w:i/>
          <w:sz w:val="28"/>
          <w:szCs w:val="28"/>
        </w:rPr>
        <w:t>17,31</w:t>
      </w:r>
      <w:r w:rsidRPr="00185AC6">
        <w:rPr>
          <w:sz w:val="28"/>
          <w:szCs w:val="28"/>
        </w:rPr>
        <w:t xml:space="preserve"> тыс. руб. Исключены из расчета  как не имеющие отношения к специфике деятельности следующие позиции: ботинки кожаные или тапочки кожаные, сапоги резиновые, куртка на утепляющей подкладке для уборщика служебных помещений, костюм для защиты от растворов кислот и щелочей слесаря АВР, затраты на приобретение крема для рук гидрофобного действия, затраты на приобретение крема для рук гидрофильного действия, затраты на приобретения крема для рук регенерирующего действия, затраты на приобретение мыла, очищающей пасты для мастера, слесаря АВР, уборщика производственных помещений, так как не представлена необходимость приобретения и документальное обоснование нормы положенности в заявленном количестве в сумме </w:t>
      </w:r>
      <w:r w:rsidRPr="00185AC6">
        <w:rPr>
          <w:b/>
          <w:i/>
          <w:sz w:val="28"/>
          <w:szCs w:val="28"/>
        </w:rPr>
        <w:t>21,42</w:t>
      </w:r>
      <w:r w:rsidRPr="00185AC6">
        <w:rPr>
          <w:sz w:val="28"/>
          <w:szCs w:val="28"/>
        </w:rPr>
        <w:t xml:space="preserve"> (38,73 – 17,31) тыс. руб.</w:t>
      </w:r>
    </w:p>
    <w:p w14:paraId="73C4D62C" w14:textId="77777777" w:rsidR="00185AC6" w:rsidRPr="00185AC6" w:rsidRDefault="00185AC6" w:rsidP="00185AC6">
      <w:pPr>
        <w:tabs>
          <w:tab w:val="left" w:pos="1134"/>
        </w:tabs>
        <w:ind w:firstLine="709"/>
        <w:jc w:val="both"/>
        <w:rPr>
          <w:sz w:val="28"/>
          <w:szCs w:val="28"/>
        </w:rPr>
      </w:pPr>
      <w:r w:rsidRPr="00185AC6">
        <w:rPr>
          <w:sz w:val="28"/>
          <w:szCs w:val="28"/>
        </w:rPr>
        <w:lastRenderedPageBreak/>
        <w:t xml:space="preserve">- затраты на услуги сотовой связи в сумме </w:t>
      </w:r>
      <w:r w:rsidRPr="00185AC6">
        <w:rPr>
          <w:b/>
          <w:i/>
          <w:sz w:val="28"/>
          <w:szCs w:val="28"/>
        </w:rPr>
        <w:t>3,6</w:t>
      </w:r>
      <w:r w:rsidRPr="00185AC6">
        <w:rPr>
          <w:sz w:val="28"/>
          <w:szCs w:val="28"/>
        </w:rPr>
        <w:t xml:space="preserve"> тыс. руб. связи отклонены, так как компенсация данных услуг не прописана в коллективном договоре, кроме того, коллективный договор также отсутствует.</w:t>
      </w:r>
    </w:p>
    <w:p w14:paraId="61593AD6" w14:textId="77777777" w:rsidR="00185AC6" w:rsidRPr="00185AC6" w:rsidRDefault="00185AC6" w:rsidP="00185AC6">
      <w:pPr>
        <w:widowControl w:val="0"/>
        <w:tabs>
          <w:tab w:val="left" w:pos="1134"/>
        </w:tabs>
        <w:autoSpaceDE w:val="0"/>
        <w:autoSpaceDN w:val="0"/>
        <w:adjustRightInd w:val="0"/>
        <w:ind w:left="709"/>
        <w:jc w:val="center"/>
        <w:rPr>
          <w:b/>
          <w:sz w:val="32"/>
          <w:szCs w:val="32"/>
          <w:u w:val="single"/>
        </w:rPr>
      </w:pPr>
      <w:r w:rsidRPr="00185AC6">
        <w:rPr>
          <w:b/>
          <w:sz w:val="32"/>
          <w:szCs w:val="32"/>
          <w:u w:val="single"/>
        </w:rPr>
        <w:t>2.2.«Ремонтные расходы»</w:t>
      </w:r>
    </w:p>
    <w:p w14:paraId="37331077" w14:textId="77777777" w:rsidR="00185AC6" w:rsidRPr="00185AC6" w:rsidRDefault="00185AC6" w:rsidP="00185AC6">
      <w:pPr>
        <w:widowControl w:val="0"/>
        <w:tabs>
          <w:tab w:val="left" w:pos="1134"/>
        </w:tabs>
        <w:autoSpaceDE w:val="0"/>
        <w:autoSpaceDN w:val="0"/>
        <w:adjustRightInd w:val="0"/>
        <w:ind w:left="709"/>
        <w:rPr>
          <w:b/>
          <w:sz w:val="28"/>
          <w:szCs w:val="28"/>
          <w:u w:val="single"/>
        </w:rPr>
      </w:pPr>
    </w:p>
    <w:p w14:paraId="3D0B6E36" w14:textId="77777777" w:rsidR="00185AC6" w:rsidRPr="00185AC6" w:rsidRDefault="00185AC6" w:rsidP="00185AC6">
      <w:pPr>
        <w:tabs>
          <w:tab w:val="left" w:pos="1134"/>
        </w:tabs>
        <w:ind w:left="709"/>
        <w:jc w:val="center"/>
        <w:rPr>
          <w:b/>
          <w:sz w:val="32"/>
          <w:szCs w:val="32"/>
          <w:u w:val="single"/>
        </w:rPr>
      </w:pPr>
      <w:r w:rsidRPr="00185AC6">
        <w:rPr>
          <w:b/>
          <w:sz w:val="32"/>
          <w:szCs w:val="32"/>
          <w:u w:val="single"/>
        </w:rPr>
        <w:t>2.2.1. «Текущий ремонт основных средств»</w:t>
      </w:r>
    </w:p>
    <w:p w14:paraId="7A8FE44E" w14:textId="77777777" w:rsidR="00185AC6" w:rsidRPr="00185AC6" w:rsidRDefault="00185AC6" w:rsidP="00185AC6">
      <w:pPr>
        <w:tabs>
          <w:tab w:val="left" w:pos="1134"/>
        </w:tabs>
        <w:ind w:firstLine="709"/>
        <w:jc w:val="center"/>
        <w:rPr>
          <w:color w:val="FF0000"/>
          <w:sz w:val="12"/>
          <w:szCs w:val="28"/>
        </w:rPr>
      </w:pPr>
    </w:p>
    <w:p w14:paraId="7D368A9B" w14:textId="77777777" w:rsidR="00185AC6" w:rsidRPr="00185AC6" w:rsidRDefault="00185AC6" w:rsidP="00185AC6">
      <w:pPr>
        <w:tabs>
          <w:tab w:val="left" w:pos="1134"/>
        </w:tabs>
        <w:ind w:firstLine="709"/>
        <w:jc w:val="both"/>
        <w:rPr>
          <w:sz w:val="28"/>
          <w:szCs w:val="28"/>
        </w:rPr>
      </w:pPr>
      <w:r w:rsidRPr="00185AC6">
        <w:rPr>
          <w:sz w:val="28"/>
          <w:szCs w:val="28"/>
        </w:rPr>
        <w:t xml:space="preserve">Организацией заявлены для учета в необходимой валовой выручке расходы (в расчете на год) по данной статье в сумме </w:t>
      </w:r>
      <w:r w:rsidRPr="00185AC6">
        <w:rPr>
          <w:b/>
          <w:i/>
          <w:sz w:val="28"/>
          <w:szCs w:val="28"/>
        </w:rPr>
        <w:t xml:space="preserve">67,56 </w:t>
      </w:r>
      <w:r w:rsidRPr="00185AC6">
        <w:rPr>
          <w:sz w:val="28"/>
          <w:szCs w:val="28"/>
        </w:rPr>
        <w:t>тыс. руб.</w:t>
      </w:r>
    </w:p>
    <w:p w14:paraId="30704955" w14:textId="77777777" w:rsidR="00185AC6" w:rsidRPr="00185AC6" w:rsidRDefault="00185AC6" w:rsidP="00185AC6">
      <w:pPr>
        <w:ind w:firstLine="720"/>
        <w:jc w:val="both"/>
        <w:rPr>
          <w:sz w:val="28"/>
          <w:szCs w:val="28"/>
        </w:rPr>
      </w:pPr>
      <w:r w:rsidRPr="00185AC6">
        <w:rPr>
          <w:sz w:val="28"/>
          <w:szCs w:val="28"/>
        </w:rPr>
        <w:t>Расходы по статье включают затраты на «Материалы на ремонт».</w:t>
      </w:r>
    </w:p>
    <w:p w14:paraId="5EBA0071" w14:textId="77777777" w:rsidR="00185AC6" w:rsidRPr="00185AC6" w:rsidRDefault="00185AC6" w:rsidP="00185AC6">
      <w:pPr>
        <w:tabs>
          <w:tab w:val="left" w:pos="1134"/>
        </w:tabs>
        <w:ind w:firstLine="709"/>
        <w:jc w:val="both"/>
        <w:rPr>
          <w:sz w:val="28"/>
          <w:szCs w:val="28"/>
        </w:rPr>
      </w:pPr>
      <w:r w:rsidRPr="00185AC6">
        <w:rPr>
          <w:sz w:val="28"/>
          <w:szCs w:val="28"/>
        </w:rPr>
        <w:t xml:space="preserve">Расходы по статье приняты согласно представленному организацией расчету. Сумма затрат на период с </w:t>
      </w:r>
      <w:r w:rsidRPr="00185AC6">
        <w:rPr>
          <w:b/>
          <w:sz w:val="28"/>
          <w:szCs w:val="28"/>
        </w:rPr>
        <w:t>15.04.2019 по 31.12.2019</w:t>
      </w:r>
      <w:r w:rsidRPr="00185AC6">
        <w:rPr>
          <w:sz w:val="28"/>
          <w:szCs w:val="28"/>
        </w:rPr>
        <w:t xml:space="preserve"> составила </w:t>
      </w:r>
      <w:r w:rsidRPr="00185AC6">
        <w:rPr>
          <w:b/>
          <w:i/>
          <w:sz w:val="28"/>
          <w:szCs w:val="28"/>
        </w:rPr>
        <w:t>48,31</w:t>
      </w:r>
      <w:r w:rsidRPr="00185AC6">
        <w:rPr>
          <w:sz w:val="28"/>
          <w:szCs w:val="28"/>
        </w:rPr>
        <w:t xml:space="preserve"> тыс. руб.</w:t>
      </w:r>
    </w:p>
    <w:p w14:paraId="20AFE298" w14:textId="77777777" w:rsidR="00185AC6" w:rsidRPr="00185AC6" w:rsidRDefault="00185AC6" w:rsidP="00185AC6">
      <w:pPr>
        <w:jc w:val="center"/>
        <w:rPr>
          <w:b/>
          <w:sz w:val="32"/>
          <w:szCs w:val="32"/>
          <w:u w:val="single"/>
        </w:rPr>
      </w:pPr>
      <w:r w:rsidRPr="00185AC6">
        <w:rPr>
          <w:b/>
          <w:sz w:val="32"/>
          <w:szCs w:val="32"/>
          <w:u w:val="single"/>
        </w:rPr>
        <w:t>2.3.«Административные расходы»</w:t>
      </w:r>
    </w:p>
    <w:p w14:paraId="16949825" w14:textId="77777777" w:rsidR="00185AC6" w:rsidRPr="00185AC6" w:rsidRDefault="00185AC6" w:rsidP="00185AC6">
      <w:pPr>
        <w:ind w:firstLine="720"/>
        <w:jc w:val="both"/>
        <w:rPr>
          <w:sz w:val="8"/>
          <w:szCs w:val="28"/>
        </w:rPr>
      </w:pPr>
    </w:p>
    <w:p w14:paraId="5D9D7C63" w14:textId="77777777" w:rsidR="00185AC6" w:rsidRPr="00185AC6" w:rsidRDefault="00185AC6" w:rsidP="00185AC6">
      <w:pPr>
        <w:tabs>
          <w:tab w:val="left" w:pos="1134"/>
        </w:tabs>
        <w:jc w:val="center"/>
        <w:rPr>
          <w:b/>
          <w:sz w:val="32"/>
          <w:szCs w:val="32"/>
          <w:u w:val="single"/>
        </w:rPr>
      </w:pPr>
      <w:r w:rsidRPr="00185AC6">
        <w:rPr>
          <w:b/>
          <w:sz w:val="32"/>
          <w:szCs w:val="32"/>
          <w:u w:val="single"/>
        </w:rPr>
        <w:t>2.3.1. «Заработная плата АУП»</w:t>
      </w:r>
    </w:p>
    <w:p w14:paraId="7DB9BD99" w14:textId="77777777" w:rsidR="00185AC6" w:rsidRPr="00185AC6" w:rsidRDefault="00185AC6" w:rsidP="00185AC6">
      <w:pPr>
        <w:tabs>
          <w:tab w:val="left" w:pos="1134"/>
        </w:tabs>
        <w:jc w:val="center"/>
        <w:rPr>
          <w:sz w:val="16"/>
          <w:szCs w:val="16"/>
        </w:rPr>
      </w:pPr>
    </w:p>
    <w:p w14:paraId="59AB9C67" w14:textId="77777777" w:rsidR="00185AC6" w:rsidRPr="00185AC6" w:rsidRDefault="00185AC6" w:rsidP="00185AC6">
      <w:pPr>
        <w:tabs>
          <w:tab w:val="left" w:pos="1134"/>
        </w:tabs>
        <w:ind w:firstLine="709"/>
        <w:jc w:val="both"/>
        <w:rPr>
          <w:sz w:val="28"/>
          <w:szCs w:val="28"/>
        </w:rPr>
      </w:pPr>
      <w:r w:rsidRPr="00185AC6">
        <w:rPr>
          <w:sz w:val="28"/>
          <w:szCs w:val="28"/>
        </w:rPr>
        <w:t xml:space="preserve">Организацией заявлены для учета в необходимой валовой выручке расходы (в расчете на год) по данной статье в сумме </w:t>
      </w:r>
      <w:r w:rsidRPr="00185AC6">
        <w:rPr>
          <w:b/>
          <w:i/>
          <w:sz w:val="28"/>
          <w:szCs w:val="28"/>
        </w:rPr>
        <w:t xml:space="preserve">460,23 </w:t>
      </w:r>
      <w:r w:rsidRPr="00185AC6">
        <w:rPr>
          <w:sz w:val="28"/>
          <w:szCs w:val="28"/>
        </w:rPr>
        <w:t xml:space="preserve">тыс. руб. при численности </w:t>
      </w:r>
      <w:r w:rsidRPr="00185AC6">
        <w:rPr>
          <w:b/>
          <w:i/>
          <w:sz w:val="28"/>
          <w:szCs w:val="28"/>
        </w:rPr>
        <w:t xml:space="preserve">1,6 </w:t>
      </w:r>
      <w:r w:rsidRPr="00185AC6">
        <w:rPr>
          <w:sz w:val="28"/>
          <w:szCs w:val="28"/>
        </w:rPr>
        <w:t xml:space="preserve">человека и средней заработной </w:t>
      </w:r>
      <w:r w:rsidRPr="00185AC6">
        <w:rPr>
          <w:color w:val="000000"/>
          <w:sz w:val="28"/>
          <w:szCs w:val="28"/>
        </w:rPr>
        <w:t xml:space="preserve">плате </w:t>
      </w:r>
      <w:r w:rsidRPr="00185AC6">
        <w:rPr>
          <w:b/>
          <w:i/>
          <w:color w:val="000000"/>
          <w:sz w:val="28"/>
          <w:szCs w:val="28"/>
        </w:rPr>
        <w:t xml:space="preserve">23970,38 </w:t>
      </w:r>
      <w:r w:rsidRPr="00185AC6">
        <w:rPr>
          <w:color w:val="000000"/>
          <w:sz w:val="28"/>
          <w:szCs w:val="28"/>
        </w:rPr>
        <w:t xml:space="preserve">руб./чел./мес. </w:t>
      </w:r>
      <w:r w:rsidRPr="00185AC6">
        <w:rPr>
          <w:sz w:val="28"/>
          <w:szCs w:val="28"/>
        </w:rPr>
        <w:t>В качестве обосновывающих материалов представлено штатное расписание.</w:t>
      </w:r>
    </w:p>
    <w:p w14:paraId="279C0525" w14:textId="77777777" w:rsidR="00185AC6" w:rsidRPr="00185AC6" w:rsidRDefault="00185AC6" w:rsidP="00185AC6">
      <w:pPr>
        <w:tabs>
          <w:tab w:val="left" w:pos="1134"/>
        </w:tabs>
        <w:ind w:firstLine="709"/>
        <w:jc w:val="both"/>
        <w:rPr>
          <w:color w:val="000000"/>
          <w:sz w:val="28"/>
          <w:szCs w:val="28"/>
        </w:rPr>
      </w:pPr>
      <w:r w:rsidRPr="00185AC6">
        <w:rPr>
          <w:sz w:val="28"/>
          <w:szCs w:val="28"/>
        </w:rPr>
        <w:t xml:space="preserve">Расходы по данной статье на период с </w:t>
      </w:r>
      <w:r w:rsidRPr="00185AC6">
        <w:rPr>
          <w:b/>
          <w:sz w:val="28"/>
          <w:szCs w:val="28"/>
        </w:rPr>
        <w:t>15.04.2019 по 31.12.2019</w:t>
      </w:r>
      <w:r w:rsidRPr="00185AC6">
        <w:rPr>
          <w:sz w:val="28"/>
          <w:szCs w:val="28"/>
        </w:rPr>
        <w:t xml:space="preserve"> приняты в сумме </w:t>
      </w:r>
      <w:r w:rsidRPr="00185AC6">
        <w:rPr>
          <w:b/>
          <w:i/>
          <w:sz w:val="28"/>
          <w:szCs w:val="28"/>
        </w:rPr>
        <w:t xml:space="preserve">121,35 </w:t>
      </w:r>
      <w:r w:rsidRPr="00185AC6">
        <w:rPr>
          <w:sz w:val="28"/>
          <w:szCs w:val="28"/>
        </w:rPr>
        <w:t xml:space="preserve">тыс. руб. при численности </w:t>
      </w:r>
      <w:r w:rsidRPr="00185AC6">
        <w:rPr>
          <w:b/>
          <w:i/>
          <w:sz w:val="28"/>
          <w:szCs w:val="28"/>
        </w:rPr>
        <w:t xml:space="preserve">0,59 </w:t>
      </w:r>
      <w:r w:rsidRPr="00185AC6">
        <w:rPr>
          <w:sz w:val="28"/>
          <w:szCs w:val="28"/>
        </w:rPr>
        <w:t xml:space="preserve">человек и средней заработной плате по предложению организации </w:t>
      </w:r>
      <w:r w:rsidRPr="00185AC6">
        <w:rPr>
          <w:b/>
          <w:i/>
          <w:color w:val="000000"/>
          <w:sz w:val="28"/>
          <w:szCs w:val="28"/>
        </w:rPr>
        <w:t xml:space="preserve">23970,38 </w:t>
      </w:r>
      <w:r w:rsidRPr="00185AC6">
        <w:rPr>
          <w:color w:val="000000"/>
          <w:sz w:val="28"/>
          <w:szCs w:val="28"/>
        </w:rPr>
        <w:t>руб./чел./мес.</w:t>
      </w:r>
    </w:p>
    <w:p w14:paraId="277E1B3C" w14:textId="77777777" w:rsidR="00185AC6" w:rsidRPr="00185AC6" w:rsidRDefault="00185AC6" w:rsidP="00185AC6">
      <w:pPr>
        <w:tabs>
          <w:tab w:val="left" w:pos="1134"/>
        </w:tabs>
        <w:ind w:firstLine="709"/>
        <w:jc w:val="both"/>
        <w:rPr>
          <w:rFonts w:eastAsia="Calibri"/>
          <w:sz w:val="28"/>
          <w:szCs w:val="28"/>
          <w:lang w:eastAsia="en-US"/>
        </w:rPr>
      </w:pPr>
      <w:r w:rsidRPr="00185AC6">
        <w:rPr>
          <w:sz w:val="28"/>
          <w:szCs w:val="28"/>
        </w:rPr>
        <w:t xml:space="preserve">Численность рассчитана специалистов на основании штатной расстановки численности АУП в доле выручки от реализации услуг водоотведения (7,4 человека*8%) Согласно положениям учетной политики организации, косвенные расходы распределяются пропорционально заработной плате основных производственных рабочих. Но в представленных организацией расчетах распределение осуществляется следующим образом: 80 % - водоснабжение, 20 % водоотведение без обоснования заявленных долей.  Ввиду возникновения разночтений в базе распределения косвенных расходов регулятором база распределения косвенных расходов определена на основании статьи 272 НК РФ - </w:t>
      </w:r>
      <w:r w:rsidRPr="00185AC6">
        <w:rPr>
          <w:rFonts w:eastAsia="Calibri"/>
          <w:sz w:val="28"/>
          <w:szCs w:val="28"/>
          <w:lang w:eastAsia="en-US"/>
        </w:rPr>
        <w:t>расходы налогоплательщика,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Кроме того, необходимо отметить, что организация при распределении косвенных расходов не принимает в расчет доходы, полученные от прочей деятельности (вывоз ТКО, услуги автотранспорта). Расчет доли выручки МУП «</w:t>
      </w:r>
      <w:proofErr w:type="spellStart"/>
      <w:r w:rsidRPr="00185AC6">
        <w:rPr>
          <w:rFonts w:eastAsia="Calibri"/>
          <w:sz w:val="28"/>
          <w:szCs w:val="28"/>
          <w:lang w:eastAsia="en-US"/>
        </w:rPr>
        <w:t>Ижморское</w:t>
      </w:r>
      <w:proofErr w:type="spellEnd"/>
      <w:r w:rsidRPr="00185AC6">
        <w:rPr>
          <w:rFonts w:eastAsia="Calibri"/>
          <w:sz w:val="28"/>
          <w:szCs w:val="28"/>
          <w:lang w:eastAsia="en-US"/>
        </w:rPr>
        <w:t xml:space="preserve"> ЖКХ» представлен в таблице.</w:t>
      </w:r>
    </w:p>
    <w:p w14:paraId="2BE78884" w14:textId="77777777" w:rsidR="00185AC6" w:rsidRPr="00185AC6" w:rsidRDefault="00185AC6" w:rsidP="00185AC6">
      <w:pPr>
        <w:tabs>
          <w:tab w:val="left" w:pos="1134"/>
        </w:tabs>
        <w:ind w:firstLine="709"/>
        <w:jc w:val="both"/>
        <w:rPr>
          <w:rFonts w:eastAsia="Calibri"/>
          <w:sz w:val="28"/>
          <w:szCs w:val="28"/>
          <w:lang w:eastAsia="en-US"/>
        </w:rPr>
      </w:pPr>
      <w:r w:rsidRPr="00185AC6">
        <w:rPr>
          <w:noProof/>
        </w:rPr>
        <w:drawing>
          <wp:inline distT="0" distB="0" distL="0" distR="0" wp14:anchorId="19D362EA" wp14:editId="5D866CB8">
            <wp:extent cx="3752850" cy="9620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52850" cy="962025"/>
                    </a:xfrm>
                    <a:prstGeom prst="rect">
                      <a:avLst/>
                    </a:prstGeom>
                    <a:noFill/>
                    <a:ln>
                      <a:noFill/>
                    </a:ln>
                  </pic:spPr>
                </pic:pic>
              </a:graphicData>
            </a:graphic>
          </wp:inline>
        </w:drawing>
      </w:r>
    </w:p>
    <w:p w14:paraId="6C6D00E0" w14:textId="77777777" w:rsidR="00185AC6" w:rsidRPr="00185AC6" w:rsidRDefault="00185AC6" w:rsidP="00185AC6">
      <w:pPr>
        <w:tabs>
          <w:tab w:val="left" w:pos="1134"/>
        </w:tabs>
        <w:ind w:firstLine="709"/>
        <w:jc w:val="both"/>
        <w:rPr>
          <w:color w:val="FF0000"/>
          <w:sz w:val="18"/>
          <w:szCs w:val="28"/>
        </w:rPr>
      </w:pPr>
    </w:p>
    <w:p w14:paraId="2CC771CF" w14:textId="77777777" w:rsidR="00185AC6" w:rsidRPr="00185AC6" w:rsidRDefault="00185AC6" w:rsidP="00185AC6">
      <w:pPr>
        <w:tabs>
          <w:tab w:val="left" w:pos="1134"/>
        </w:tabs>
        <w:ind w:left="709"/>
        <w:jc w:val="center"/>
        <w:rPr>
          <w:b/>
          <w:sz w:val="32"/>
          <w:szCs w:val="32"/>
          <w:u w:val="single"/>
        </w:rPr>
      </w:pPr>
      <w:r w:rsidRPr="00185AC6">
        <w:rPr>
          <w:b/>
          <w:sz w:val="32"/>
          <w:szCs w:val="32"/>
          <w:u w:val="single"/>
        </w:rPr>
        <w:t>2.3.2.«Отчисления на социальные нужды от заработной платы АУП»</w:t>
      </w:r>
    </w:p>
    <w:p w14:paraId="7A65E358" w14:textId="77777777" w:rsidR="00185AC6" w:rsidRPr="00185AC6" w:rsidRDefault="00185AC6" w:rsidP="00185AC6">
      <w:pPr>
        <w:tabs>
          <w:tab w:val="left" w:pos="1134"/>
        </w:tabs>
        <w:ind w:left="709"/>
        <w:jc w:val="center"/>
        <w:rPr>
          <w:b/>
          <w:sz w:val="16"/>
          <w:szCs w:val="32"/>
          <w:u w:val="single"/>
        </w:rPr>
      </w:pPr>
    </w:p>
    <w:p w14:paraId="31CF9C4F" w14:textId="77777777" w:rsidR="00185AC6" w:rsidRPr="00185AC6" w:rsidRDefault="00185AC6" w:rsidP="00185AC6">
      <w:pPr>
        <w:tabs>
          <w:tab w:val="left" w:pos="1134"/>
        </w:tabs>
        <w:ind w:firstLine="709"/>
        <w:jc w:val="both"/>
        <w:rPr>
          <w:sz w:val="28"/>
          <w:szCs w:val="28"/>
        </w:rPr>
      </w:pPr>
      <w:r w:rsidRPr="00185AC6">
        <w:rPr>
          <w:sz w:val="28"/>
          <w:szCs w:val="28"/>
        </w:rPr>
        <w:t xml:space="preserve">Организацией заявлены для учета в необходимой валовой выручке расходы (в расчете на год) по данной статье в сумме </w:t>
      </w:r>
      <w:r w:rsidRPr="00185AC6">
        <w:rPr>
          <w:b/>
          <w:i/>
          <w:sz w:val="28"/>
          <w:szCs w:val="28"/>
        </w:rPr>
        <w:t xml:space="preserve">138,99 </w:t>
      </w:r>
      <w:r w:rsidRPr="00185AC6">
        <w:rPr>
          <w:sz w:val="28"/>
          <w:szCs w:val="28"/>
        </w:rPr>
        <w:t>тыс. руб.</w:t>
      </w:r>
    </w:p>
    <w:p w14:paraId="04AC4790"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Расходы по данной статье рассчитаны на основании Федерального закона от 24.07.2009 № 212 – ФЗ (30,0%), а также в соответствии с Федеральным законом от 24.07.1998 № 125– ФЗ, уведомлением фонда социального страхования (0,2%), в том числе:</w:t>
      </w:r>
    </w:p>
    <w:p w14:paraId="60421004"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 xml:space="preserve"> - на обязательное пенсионное страхование 22 % - </w:t>
      </w:r>
      <w:r w:rsidRPr="00185AC6">
        <w:rPr>
          <w:b/>
          <w:i/>
          <w:sz w:val="28"/>
          <w:szCs w:val="28"/>
        </w:rPr>
        <w:t>26,7</w:t>
      </w:r>
      <w:r w:rsidRPr="00185AC6">
        <w:rPr>
          <w:sz w:val="28"/>
          <w:szCs w:val="28"/>
        </w:rPr>
        <w:t xml:space="preserve"> тыс. руб.</w:t>
      </w:r>
    </w:p>
    <w:p w14:paraId="616D45D7"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 xml:space="preserve">- на обязательное социальное страхование на случай временной нетрудоспособности 2,9 % - </w:t>
      </w:r>
      <w:r w:rsidRPr="00185AC6">
        <w:rPr>
          <w:b/>
          <w:i/>
          <w:sz w:val="28"/>
          <w:szCs w:val="28"/>
        </w:rPr>
        <w:t>3,52</w:t>
      </w:r>
      <w:r w:rsidRPr="00185AC6">
        <w:rPr>
          <w:sz w:val="28"/>
          <w:szCs w:val="28"/>
        </w:rPr>
        <w:t xml:space="preserve"> тыс. руб.</w:t>
      </w:r>
    </w:p>
    <w:p w14:paraId="381D2186"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 xml:space="preserve">- на обязательное медицинское страхование 5,1 % - </w:t>
      </w:r>
      <w:r w:rsidRPr="00185AC6">
        <w:rPr>
          <w:b/>
          <w:i/>
          <w:sz w:val="28"/>
          <w:szCs w:val="28"/>
        </w:rPr>
        <w:t>6,19</w:t>
      </w:r>
      <w:r w:rsidRPr="00185AC6">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sidRPr="00185AC6">
        <w:rPr>
          <w:b/>
          <w:i/>
          <w:sz w:val="28"/>
          <w:szCs w:val="28"/>
        </w:rPr>
        <w:t>0,24</w:t>
      </w:r>
      <w:r w:rsidRPr="00185AC6">
        <w:rPr>
          <w:sz w:val="28"/>
          <w:szCs w:val="28"/>
        </w:rPr>
        <w:t xml:space="preserve"> тыс. руб.</w:t>
      </w:r>
    </w:p>
    <w:p w14:paraId="509BD20B" w14:textId="77777777" w:rsidR="00185AC6" w:rsidRPr="00185AC6" w:rsidRDefault="00185AC6" w:rsidP="00185AC6">
      <w:pPr>
        <w:tabs>
          <w:tab w:val="left" w:pos="1134"/>
        </w:tabs>
        <w:ind w:firstLine="709"/>
        <w:jc w:val="both"/>
        <w:rPr>
          <w:sz w:val="28"/>
          <w:szCs w:val="28"/>
        </w:rPr>
      </w:pPr>
      <w:r w:rsidRPr="00185AC6">
        <w:rPr>
          <w:sz w:val="28"/>
          <w:szCs w:val="28"/>
        </w:rPr>
        <w:t xml:space="preserve">Расходы приняты на период с </w:t>
      </w:r>
      <w:r w:rsidRPr="00185AC6">
        <w:rPr>
          <w:b/>
          <w:sz w:val="28"/>
          <w:szCs w:val="28"/>
        </w:rPr>
        <w:t>15.04.2019 по 31.12.2019</w:t>
      </w:r>
      <w:r w:rsidRPr="00185AC6">
        <w:rPr>
          <w:sz w:val="28"/>
          <w:szCs w:val="28"/>
        </w:rPr>
        <w:t xml:space="preserve"> в сумме </w:t>
      </w:r>
      <w:r w:rsidRPr="00185AC6">
        <w:rPr>
          <w:b/>
          <w:i/>
          <w:sz w:val="28"/>
          <w:szCs w:val="28"/>
        </w:rPr>
        <w:t>36,65</w:t>
      </w:r>
      <w:r w:rsidRPr="00185AC6">
        <w:rPr>
          <w:sz w:val="28"/>
          <w:szCs w:val="28"/>
        </w:rPr>
        <w:t xml:space="preserve"> тыс. руб. </w:t>
      </w:r>
    </w:p>
    <w:p w14:paraId="04D5CAF7" w14:textId="77777777" w:rsidR="00185AC6" w:rsidRPr="00185AC6" w:rsidRDefault="00185AC6" w:rsidP="00185AC6">
      <w:pPr>
        <w:tabs>
          <w:tab w:val="left" w:pos="1134"/>
        </w:tabs>
        <w:ind w:left="709"/>
        <w:jc w:val="center"/>
        <w:rPr>
          <w:b/>
          <w:sz w:val="32"/>
          <w:szCs w:val="32"/>
          <w:u w:val="single"/>
        </w:rPr>
      </w:pPr>
      <w:r w:rsidRPr="00185AC6">
        <w:rPr>
          <w:b/>
          <w:sz w:val="32"/>
          <w:szCs w:val="32"/>
          <w:u w:val="single"/>
        </w:rPr>
        <w:t>2.3.3. «Прочие административные расходы»</w:t>
      </w:r>
    </w:p>
    <w:p w14:paraId="18D8067A" w14:textId="77777777" w:rsidR="00185AC6" w:rsidRPr="00185AC6" w:rsidRDefault="00185AC6" w:rsidP="00185AC6">
      <w:pPr>
        <w:tabs>
          <w:tab w:val="left" w:pos="1134"/>
        </w:tabs>
        <w:ind w:firstLine="709"/>
        <w:jc w:val="center"/>
        <w:rPr>
          <w:color w:val="FF0000"/>
          <w:sz w:val="12"/>
          <w:szCs w:val="28"/>
        </w:rPr>
      </w:pPr>
    </w:p>
    <w:p w14:paraId="327D3842" w14:textId="77777777" w:rsidR="00185AC6" w:rsidRPr="00185AC6" w:rsidRDefault="00185AC6" w:rsidP="00185AC6">
      <w:pPr>
        <w:tabs>
          <w:tab w:val="left" w:pos="1134"/>
        </w:tabs>
        <w:ind w:firstLine="709"/>
        <w:jc w:val="both"/>
        <w:rPr>
          <w:sz w:val="28"/>
          <w:szCs w:val="28"/>
        </w:rPr>
      </w:pPr>
      <w:r w:rsidRPr="00185AC6">
        <w:rPr>
          <w:sz w:val="28"/>
          <w:szCs w:val="28"/>
        </w:rPr>
        <w:t xml:space="preserve">Организацией заявлены для учета в необходимой валовой выручке расходы (в расчете на год) по данной статье в сумме </w:t>
      </w:r>
      <w:r w:rsidRPr="00185AC6">
        <w:rPr>
          <w:b/>
          <w:i/>
          <w:sz w:val="28"/>
          <w:szCs w:val="28"/>
        </w:rPr>
        <w:t xml:space="preserve">158,86 </w:t>
      </w:r>
      <w:r w:rsidRPr="00185AC6">
        <w:rPr>
          <w:sz w:val="28"/>
          <w:szCs w:val="28"/>
        </w:rPr>
        <w:t xml:space="preserve">тыс. руб., в том числе: материалы – </w:t>
      </w:r>
      <w:r w:rsidRPr="00185AC6">
        <w:rPr>
          <w:b/>
          <w:i/>
          <w:sz w:val="28"/>
          <w:szCs w:val="28"/>
        </w:rPr>
        <w:t>9,23</w:t>
      </w:r>
      <w:r w:rsidRPr="00185AC6">
        <w:rPr>
          <w:sz w:val="28"/>
          <w:szCs w:val="28"/>
        </w:rPr>
        <w:t xml:space="preserve"> тыс. руб., услуги банка – </w:t>
      </w:r>
      <w:r w:rsidRPr="00185AC6">
        <w:rPr>
          <w:b/>
          <w:i/>
          <w:sz w:val="28"/>
          <w:szCs w:val="28"/>
        </w:rPr>
        <w:t>92,51</w:t>
      </w:r>
      <w:r w:rsidRPr="00185AC6">
        <w:rPr>
          <w:sz w:val="28"/>
          <w:szCs w:val="28"/>
        </w:rPr>
        <w:t xml:space="preserve"> тыс. руб., программное обеспечение – </w:t>
      </w:r>
      <w:r w:rsidRPr="00185AC6">
        <w:rPr>
          <w:b/>
          <w:i/>
          <w:sz w:val="28"/>
          <w:szCs w:val="28"/>
        </w:rPr>
        <w:t>15,24</w:t>
      </w:r>
      <w:r w:rsidRPr="00185AC6">
        <w:rPr>
          <w:sz w:val="28"/>
          <w:szCs w:val="28"/>
        </w:rPr>
        <w:t xml:space="preserve"> тыс. руб., канцелярские расходы – </w:t>
      </w:r>
      <w:r w:rsidRPr="00185AC6">
        <w:rPr>
          <w:b/>
          <w:i/>
          <w:sz w:val="28"/>
          <w:szCs w:val="28"/>
        </w:rPr>
        <w:t>30,39</w:t>
      </w:r>
      <w:r w:rsidRPr="00185AC6">
        <w:rPr>
          <w:sz w:val="28"/>
          <w:szCs w:val="28"/>
        </w:rPr>
        <w:t xml:space="preserve"> тыс. руб., расходы на расчет ЭОТ – </w:t>
      </w:r>
      <w:r w:rsidRPr="00185AC6">
        <w:rPr>
          <w:b/>
          <w:i/>
          <w:sz w:val="28"/>
          <w:szCs w:val="28"/>
        </w:rPr>
        <w:t>11,49</w:t>
      </w:r>
      <w:r w:rsidRPr="00185AC6">
        <w:rPr>
          <w:sz w:val="28"/>
          <w:szCs w:val="28"/>
        </w:rPr>
        <w:t xml:space="preserve"> тыс. руб.</w:t>
      </w:r>
    </w:p>
    <w:p w14:paraId="08E40FD3" w14:textId="77777777" w:rsidR="00185AC6" w:rsidRPr="00185AC6" w:rsidRDefault="00185AC6" w:rsidP="00185AC6">
      <w:pPr>
        <w:tabs>
          <w:tab w:val="left" w:pos="1134"/>
        </w:tabs>
        <w:ind w:firstLine="709"/>
        <w:jc w:val="both"/>
        <w:rPr>
          <w:sz w:val="28"/>
          <w:szCs w:val="28"/>
        </w:rPr>
      </w:pPr>
      <w:r w:rsidRPr="00185AC6">
        <w:rPr>
          <w:sz w:val="28"/>
          <w:szCs w:val="28"/>
        </w:rPr>
        <w:t>Расходы учтены на период с 15</w:t>
      </w:r>
      <w:r w:rsidRPr="00185AC6">
        <w:rPr>
          <w:b/>
          <w:sz w:val="28"/>
          <w:szCs w:val="28"/>
        </w:rPr>
        <w:t>.04.2019 по 31.12.2019</w:t>
      </w:r>
      <w:r w:rsidRPr="00185AC6">
        <w:rPr>
          <w:sz w:val="28"/>
          <w:szCs w:val="28"/>
        </w:rPr>
        <w:t xml:space="preserve"> по в сумме </w:t>
      </w:r>
      <w:r w:rsidRPr="00185AC6">
        <w:rPr>
          <w:b/>
          <w:i/>
          <w:sz w:val="28"/>
          <w:szCs w:val="28"/>
        </w:rPr>
        <w:t>11,06</w:t>
      </w:r>
      <w:r w:rsidRPr="00185AC6">
        <w:rPr>
          <w:sz w:val="28"/>
          <w:szCs w:val="28"/>
        </w:rPr>
        <w:t xml:space="preserve"> тыс. руб.:</w:t>
      </w:r>
    </w:p>
    <w:p w14:paraId="303FCEF2" w14:textId="77777777" w:rsidR="00185AC6" w:rsidRPr="00185AC6" w:rsidRDefault="00185AC6" w:rsidP="00185AC6">
      <w:pPr>
        <w:tabs>
          <w:tab w:val="left" w:pos="1134"/>
        </w:tabs>
        <w:ind w:firstLine="709"/>
        <w:jc w:val="both"/>
        <w:rPr>
          <w:sz w:val="28"/>
          <w:szCs w:val="28"/>
        </w:rPr>
      </w:pPr>
      <w:r w:rsidRPr="00185AC6">
        <w:rPr>
          <w:sz w:val="28"/>
          <w:szCs w:val="28"/>
        </w:rPr>
        <w:t xml:space="preserve">- расходы на материалы приняты согласно представленным организацией расчетам в доле выручки от реализации услуг водоотведения (8%) – </w:t>
      </w:r>
      <w:r w:rsidRPr="00185AC6">
        <w:rPr>
          <w:b/>
          <w:i/>
          <w:sz w:val="28"/>
          <w:szCs w:val="28"/>
        </w:rPr>
        <w:t>2,56</w:t>
      </w:r>
      <w:r w:rsidRPr="00185AC6">
        <w:rPr>
          <w:sz w:val="28"/>
          <w:szCs w:val="28"/>
        </w:rPr>
        <w:t xml:space="preserve"> тыс. руб.;</w:t>
      </w:r>
    </w:p>
    <w:p w14:paraId="1AF2E3B9" w14:textId="77777777" w:rsidR="00185AC6" w:rsidRPr="00185AC6" w:rsidRDefault="00185AC6" w:rsidP="00185AC6">
      <w:pPr>
        <w:tabs>
          <w:tab w:val="left" w:pos="1134"/>
        </w:tabs>
        <w:ind w:firstLine="709"/>
        <w:jc w:val="both"/>
        <w:rPr>
          <w:rFonts w:eastAsia="Calibri"/>
          <w:sz w:val="28"/>
          <w:szCs w:val="28"/>
          <w:lang w:eastAsia="en-US"/>
        </w:rPr>
      </w:pPr>
      <w:r w:rsidRPr="00185AC6">
        <w:rPr>
          <w:sz w:val="28"/>
          <w:szCs w:val="28"/>
        </w:rPr>
        <w:t>- - расходы на услуги банка в сумме 92,51 тыс. руб. отклонены регулятором, так как данные услуги включают в себя взимание платы по договору № 159-19 с ФГУП «Почта России» на осуществление деятельности по приему платежей физических лиц от 17.01.2019,  по договору № 44-8615-18-58614041 с ПАО «Сбербанк России» от 10.12.2018 предметом указанного договора осуществление перевода платежей на основании распоряжений плательщиков на счет клиента с использованием реестра начислений, а также предоставление клиенту в электронном виде реестр переводов, содержащий информацию о перечисленных денежных средствах плательщиков, а клиент выплачивает банку комиссионное вознаграждение за указанных действий,  что  противоречит пункту</w:t>
      </w:r>
      <w:r w:rsidRPr="00185AC6">
        <w:rPr>
          <w:color w:val="FF0000"/>
          <w:sz w:val="28"/>
          <w:szCs w:val="28"/>
        </w:rPr>
        <w:t xml:space="preserve"> </w:t>
      </w:r>
      <w:r w:rsidRPr="00185AC6">
        <w:rPr>
          <w:rFonts w:eastAsia="Calibri"/>
          <w:sz w:val="28"/>
          <w:szCs w:val="28"/>
          <w:lang w:eastAsia="en-US"/>
        </w:rPr>
        <w:t xml:space="preserve">27 Методических указаний № 1746-э, в соответствии с которым при установлении тарифов не допускается учет расходов регулируемой организации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 учитываемых в расходах за содержание и ремонт жилого помещения в соответствии с </w:t>
      </w:r>
      <w:hyperlink r:id="rId24" w:history="1">
        <w:r w:rsidRPr="00185AC6">
          <w:rPr>
            <w:rFonts w:eastAsia="Calibri"/>
            <w:sz w:val="28"/>
            <w:szCs w:val="28"/>
            <w:lang w:eastAsia="en-US"/>
          </w:rPr>
          <w:t>Правилами</w:t>
        </w:r>
      </w:hyperlink>
      <w:r w:rsidRPr="00185AC6">
        <w:rPr>
          <w:rFonts w:eastAsia="Calibri"/>
          <w:sz w:val="28"/>
          <w:szCs w:val="28"/>
          <w:lang w:eastAsia="en-US"/>
        </w:rPr>
        <w:t xml:space="preserve"> содержания общего имущества в многоквартирном доме, утвержденными постановлением Правительства Российской Федерации от 13 августа 2006 г. № 491. </w:t>
      </w:r>
    </w:p>
    <w:p w14:paraId="7316E075" w14:textId="77777777" w:rsidR="00185AC6" w:rsidRPr="00185AC6" w:rsidRDefault="00185AC6" w:rsidP="00185AC6">
      <w:pPr>
        <w:tabs>
          <w:tab w:val="left" w:pos="1134"/>
        </w:tabs>
        <w:ind w:firstLine="709"/>
        <w:jc w:val="both"/>
        <w:rPr>
          <w:rFonts w:eastAsia="Calibri"/>
          <w:sz w:val="28"/>
          <w:szCs w:val="28"/>
          <w:lang w:eastAsia="en-US"/>
        </w:rPr>
      </w:pPr>
      <w:r w:rsidRPr="00185AC6">
        <w:rPr>
          <w:rFonts w:eastAsia="Calibri"/>
          <w:sz w:val="28"/>
          <w:szCs w:val="28"/>
          <w:lang w:eastAsia="en-US"/>
        </w:rPr>
        <w:lastRenderedPageBreak/>
        <w:t>Следует отметить, что в составе статьи «Заработная плата административного персонала» учтена численность начальника службы по работе с абонентами (0,5 ставки согласно штатной расстановке численности), специалиста по работе с договорами (1 ставка согласно штатной расстановке численности).  Сумма учтенных затрат составила (1+0,5) *8%*23970,38 руб./чел./мес.=24,68 тыс. руб. на 261 день.</w:t>
      </w:r>
    </w:p>
    <w:p w14:paraId="4FADE7CE" w14:textId="77777777" w:rsidR="00185AC6" w:rsidRPr="00185AC6" w:rsidRDefault="00185AC6" w:rsidP="00185AC6">
      <w:pPr>
        <w:tabs>
          <w:tab w:val="left" w:pos="1134"/>
        </w:tabs>
        <w:ind w:firstLine="709"/>
        <w:jc w:val="both"/>
        <w:rPr>
          <w:rFonts w:eastAsia="Calibri"/>
          <w:sz w:val="28"/>
          <w:szCs w:val="28"/>
          <w:lang w:eastAsia="en-US"/>
        </w:rPr>
      </w:pPr>
      <w:r w:rsidRPr="00185AC6">
        <w:rPr>
          <w:rFonts w:eastAsia="Calibri"/>
          <w:sz w:val="28"/>
          <w:szCs w:val="28"/>
          <w:lang w:eastAsia="en-US"/>
        </w:rPr>
        <w:t xml:space="preserve">- расходы на канцелярские расходы учтены в сумме </w:t>
      </w:r>
      <w:r w:rsidRPr="00185AC6">
        <w:rPr>
          <w:rFonts w:eastAsia="Calibri"/>
          <w:b/>
          <w:i/>
          <w:sz w:val="28"/>
          <w:szCs w:val="28"/>
          <w:lang w:eastAsia="en-US"/>
        </w:rPr>
        <w:t>8,51</w:t>
      </w:r>
      <w:r w:rsidRPr="00185AC6">
        <w:rPr>
          <w:rFonts w:eastAsia="Calibri"/>
          <w:sz w:val="28"/>
          <w:szCs w:val="28"/>
          <w:lang w:eastAsia="en-US"/>
        </w:rPr>
        <w:t xml:space="preserve"> тыс. руб. согласно представленному организацией расчету за вычетом уже приобретенных канцтоваров, указанных в карточке счета 10, в доле выручки от реализации услуг водоотведения (8%);</w:t>
      </w:r>
    </w:p>
    <w:p w14:paraId="5DA2BB0D" w14:textId="77777777" w:rsidR="00185AC6" w:rsidRPr="00185AC6" w:rsidRDefault="00185AC6" w:rsidP="00185AC6">
      <w:pPr>
        <w:tabs>
          <w:tab w:val="left" w:pos="1134"/>
        </w:tabs>
        <w:ind w:firstLine="709"/>
        <w:jc w:val="both"/>
        <w:rPr>
          <w:rFonts w:eastAsia="Calibri"/>
          <w:sz w:val="28"/>
          <w:szCs w:val="28"/>
          <w:lang w:eastAsia="en-US"/>
        </w:rPr>
      </w:pPr>
      <w:r w:rsidRPr="00185AC6">
        <w:rPr>
          <w:rFonts w:eastAsia="Calibri"/>
          <w:sz w:val="28"/>
          <w:szCs w:val="28"/>
          <w:lang w:eastAsia="en-US"/>
        </w:rPr>
        <w:t>- расходы на расчет экономически обоснованного тарифа (договор на оказание услуг от 22.02.2019 № 3) отклонены, так как методическими указаниями (Приказ ФСТ России от 27.12.2013 № 1746-э (ред. от 29.08.2018) «Об утверждении Методических указаний по расчету регулируемых тарифов в сфере водоснабжения и водоотведения» не предусмотрено включение данной статьи расходов.</w:t>
      </w:r>
    </w:p>
    <w:p w14:paraId="46EECD2B" w14:textId="77777777" w:rsidR="00185AC6" w:rsidRPr="00185AC6" w:rsidRDefault="00185AC6" w:rsidP="00185AC6">
      <w:pPr>
        <w:tabs>
          <w:tab w:val="left" w:pos="1134"/>
        </w:tabs>
        <w:ind w:firstLine="709"/>
        <w:jc w:val="both"/>
        <w:rPr>
          <w:sz w:val="28"/>
          <w:szCs w:val="28"/>
        </w:rPr>
      </w:pPr>
    </w:p>
    <w:p w14:paraId="5241D698" w14:textId="77777777" w:rsidR="00185AC6" w:rsidRPr="00185AC6" w:rsidRDefault="00185AC6" w:rsidP="00185AC6">
      <w:pPr>
        <w:widowControl w:val="0"/>
        <w:tabs>
          <w:tab w:val="left" w:pos="1134"/>
        </w:tabs>
        <w:autoSpaceDE w:val="0"/>
        <w:autoSpaceDN w:val="0"/>
        <w:adjustRightInd w:val="0"/>
        <w:ind w:left="709"/>
        <w:jc w:val="center"/>
        <w:rPr>
          <w:b/>
          <w:sz w:val="28"/>
          <w:szCs w:val="28"/>
          <w:u w:val="single"/>
        </w:rPr>
      </w:pPr>
      <w:r w:rsidRPr="00185AC6">
        <w:rPr>
          <w:b/>
          <w:sz w:val="28"/>
          <w:szCs w:val="28"/>
          <w:u w:val="single"/>
        </w:rPr>
        <w:t>2.4</w:t>
      </w:r>
      <w:r w:rsidRPr="00185AC6">
        <w:rPr>
          <w:b/>
          <w:sz w:val="32"/>
          <w:szCs w:val="32"/>
          <w:u w:val="single"/>
        </w:rPr>
        <w:t>. Расходы, связанные с оплатой налогов и сборов</w:t>
      </w:r>
    </w:p>
    <w:p w14:paraId="42D2553E"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r w:rsidRPr="00185AC6">
        <w:rPr>
          <w:sz w:val="28"/>
          <w:szCs w:val="28"/>
        </w:rPr>
        <w:t>Организацией расходы по данной статье не заявлены.</w:t>
      </w:r>
    </w:p>
    <w:p w14:paraId="1A1D0511" w14:textId="77777777" w:rsidR="00185AC6" w:rsidRPr="00185AC6" w:rsidRDefault="00185AC6" w:rsidP="00185AC6">
      <w:pPr>
        <w:widowControl w:val="0"/>
        <w:tabs>
          <w:tab w:val="left" w:pos="1134"/>
        </w:tabs>
        <w:autoSpaceDE w:val="0"/>
        <w:autoSpaceDN w:val="0"/>
        <w:adjustRightInd w:val="0"/>
        <w:ind w:firstLine="709"/>
        <w:jc w:val="both"/>
        <w:rPr>
          <w:b/>
          <w:sz w:val="32"/>
          <w:szCs w:val="32"/>
          <w:u w:val="single"/>
        </w:rPr>
      </w:pPr>
      <w:r w:rsidRPr="00185AC6">
        <w:rPr>
          <w:sz w:val="28"/>
          <w:szCs w:val="28"/>
        </w:rPr>
        <w:t xml:space="preserve">Ввиду того, что организация применяет упрощенную систему налогообложения (представлено уведомление о переходе на упрощенную систему налогообложения с 01.01.2019) регулятором согласно п.6 ст.346.18 Налогового кодекса Российской Федерации (часть вторая) от 05.08.2000 № 117-ФЗ (ред. от 03.08.2018) (с изм. и доп., вступ. в силу с 04.09.2018) учтено </w:t>
      </w:r>
      <w:r w:rsidRPr="00185AC6">
        <w:rPr>
          <w:rFonts w:eastAsia="Calibri"/>
          <w:sz w:val="28"/>
          <w:szCs w:val="28"/>
          <w:lang w:eastAsia="en-US"/>
        </w:rPr>
        <w:t xml:space="preserve">в сумме минимального налога, исчисленного за налоговый период в размере 1 процента налоговой базы в сумме </w:t>
      </w:r>
      <w:r w:rsidRPr="00185AC6">
        <w:rPr>
          <w:rFonts w:eastAsia="Calibri"/>
          <w:b/>
          <w:i/>
          <w:sz w:val="28"/>
          <w:szCs w:val="28"/>
          <w:lang w:eastAsia="en-US"/>
        </w:rPr>
        <w:t>7,65</w:t>
      </w:r>
      <w:r w:rsidRPr="00185AC6">
        <w:rPr>
          <w:rFonts w:eastAsia="Calibri"/>
          <w:sz w:val="28"/>
          <w:szCs w:val="28"/>
          <w:lang w:eastAsia="en-US"/>
        </w:rPr>
        <w:t xml:space="preserve"> тыс. руб. Расчет произведен умножением величины дохода (НВВ – 752,04 тыс. руб.) на 1%.</w:t>
      </w:r>
    </w:p>
    <w:p w14:paraId="665812F9" w14:textId="77777777" w:rsidR="00185AC6" w:rsidRPr="00185AC6" w:rsidRDefault="00185AC6" w:rsidP="00185AC6">
      <w:pPr>
        <w:tabs>
          <w:tab w:val="left" w:pos="1134"/>
        </w:tabs>
        <w:jc w:val="center"/>
        <w:rPr>
          <w:b/>
          <w:sz w:val="32"/>
          <w:szCs w:val="32"/>
          <w:u w:val="single"/>
        </w:rPr>
      </w:pPr>
      <w:r w:rsidRPr="00185AC6">
        <w:rPr>
          <w:b/>
          <w:sz w:val="32"/>
          <w:szCs w:val="32"/>
          <w:u w:val="single"/>
        </w:rPr>
        <w:t>2.5. Нормативная прибыль</w:t>
      </w:r>
    </w:p>
    <w:p w14:paraId="5BDCC454" w14:textId="77777777" w:rsidR="00185AC6" w:rsidRPr="00185AC6" w:rsidRDefault="00185AC6" w:rsidP="00185AC6">
      <w:pPr>
        <w:tabs>
          <w:tab w:val="left" w:pos="1134"/>
        </w:tabs>
        <w:jc w:val="center"/>
        <w:rPr>
          <w:b/>
          <w:color w:val="5B9BD5"/>
          <w:sz w:val="32"/>
          <w:szCs w:val="32"/>
          <w:u w:val="single"/>
        </w:rPr>
      </w:pPr>
    </w:p>
    <w:p w14:paraId="3F64BD9B" w14:textId="77777777" w:rsidR="00185AC6" w:rsidRPr="00185AC6" w:rsidRDefault="00185AC6" w:rsidP="00185AC6">
      <w:pPr>
        <w:tabs>
          <w:tab w:val="left" w:pos="1134"/>
        </w:tabs>
        <w:ind w:firstLine="709"/>
        <w:jc w:val="both"/>
        <w:rPr>
          <w:sz w:val="28"/>
          <w:szCs w:val="28"/>
        </w:rPr>
      </w:pPr>
      <w:r w:rsidRPr="00185AC6">
        <w:rPr>
          <w:sz w:val="28"/>
          <w:szCs w:val="28"/>
        </w:rPr>
        <w:t xml:space="preserve">Организацией для учета в необходимой валовой выручке расходы (в расчете на год) по данной статье заявлены в сумме </w:t>
      </w:r>
      <w:r w:rsidRPr="00185AC6">
        <w:rPr>
          <w:b/>
          <w:i/>
          <w:sz w:val="28"/>
          <w:szCs w:val="28"/>
        </w:rPr>
        <w:t xml:space="preserve">8 </w:t>
      </w:r>
      <w:r w:rsidRPr="00185AC6">
        <w:rPr>
          <w:sz w:val="28"/>
          <w:szCs w:val="28"/>
        </w:rPr>
        <w:t>тыс. руб., в части прибыли при рождении ребенка (1,0 тыс. руб.), материальной помощи в связи со смертью близкого родственника (3,0 тыс. руб.), материальной помощи в случае утраты и повреждения имущества (4,0 тыс. руб.).</w:t>
      </w:r>
    </w:p>
    <w:p w14:paraId="16CABD27" w14:textId="77777777" w:rsidR="00185AC6" w:rsidRPr="00185AC6" w:rsidRDefault="00185AC6" w:rsidP="00185AC6">
      <w:pPr>
        <w:tabs>
          <w:tab w:val="left" w:pos="1134"/>
        </w:tabs>
        <w:ind w:firstLine="709"/>
        <w:jc w:val="both"/>
        <w:rPr>
          <w:rFonts w:eastAsia="Calibri"/>
          <w:sz w:val="28"/>
          <w:szCs w:val="28"/>
          <w:lang w:eastAsia="en-US"/>
        </w:rPr>
      </w:pPr>
      <w:r w:rsidRPr="00185AC6">
        <w:rPr>
          <w:sz w:val="28"/>
          <w:szCs w:val="28"/>
        </w:rPr>
        <w:t xml:space="preserve">Расходы по данной статье отклонены регулятором, так как в соответствии с пунктом </w:t>
      </w:r>
      <w:r w:rsidRPr="00185AC6">
        <w:rPr>
          <w:rFonts w:eastAsia="Calibri"/>
          <w:sz w:val="28"/>
          <w:szCs w:val="28"/>
          <w:lang w:eastAsia="en-US"/>
        </w:rPr>
        <w:t>31 учитываемая при определении необходимой валовой выручки нормативная прибыль включает в себя:</w:t>
      </w:r>
    </w:p>
    <w:p w14:paraId="7AC72C79" w14:textId="77777777" w:rsidR="00185AC6" w:rsidRPr="00185AC6" w:rsidRDefault="00185AC6" w:rsidP="00185AC6">
      <w:pPr>
        <w:autoSpaceDE w:val="0"/>
        <w:autoSpaceDN w:val="0"/>
        <w:adjustRightInd w:val="0"/>
        <w:ind w:firstLine="709"/>
        <w:jc w:val="both"/>
        <w:rPr>
          <w:rFonts w:eastAsia="Calibri"/>
          <w:sz w:val="28"/>
          <w:szCs w:val="28"/>
          <w:lang w:eastAsia="en-US"/>
        </w:rPr>
      </w:pPr>
      <w:r w:rsidRPr="00185AC6">
        <w:rPr>
          <w:rFonts w:eastAsia="Calibri"/>
          <w:sz w:val="28"/>
          <w:szCs w:val="28"/>
          <w:lang w:eastAsia="en-US"/>
        </w:rPr>
        <w:t xml:space="preserve">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w:t>
      </w:r>
      <w:hyperlink r:id="rId25" w:history="1">
        <w:r w:rsidRPr="00185AC6">
          <w:rPr>
            <w:rFonts w:eastAsia="Calibri"/>
            <w:color w:val="000000"/>
            <w:sz w:val="28"/>
            <w:szCs w:val="28"/>
            <w:lang w:eastAsia="en-US"/>
          </w:rPr>
          <w:t>кодексом</w:t>
        </w:r>
      </w:hyperlink>
      <w:r w:rsidRPr="00185AC6">
        <w:rPr>
          <w:rFonts w:eastAsia="Calibri"/>
          <w:color w:val="000000"/>
          <w:sz w:val="28"/>
          <w:szCs w:val="28"/>
          <w:lang w:eastAsia="en-US"/>
        </w:rPr>
        <w:t xml:space="preserve"> Ро</w:t>
      </w:r>
      <w:r w:rsidRPr="00185AC6">
        <w:rPr>
          <w:rFonts w:eastAsia="Calibri"/>
          <w:sz w:val="28"/>
          <w:szCs w:val="28"/>
          <w:lang w:eastAsia="en-US"/>
        </w:rPr>
        <w:t>ссийской Федерации особенностей отнесения к расходам процентов по долговым обязательствам;</w:t>
      </w:r>
    </w:p>
    <w:p w14:paraId="46021DB6" w14:textId="77777777" w:rsidR="00185AC6" w:rsidRPr="00185AC6" w:rsidRDefault="00185AC6" w:rsidP="00185AC6">
      <w:pPr>
        <w:autoSpaceDE w:val="0"/>
        <w:autoSpaceDN w:val="0"/>
        <w:adjustRightInd w:val="0"/>
        <w:ind w:firstLine="709"/>
        <w:jc w:val="both"/>
        <w:rPr>
          <w:rFonts w:eastAsia="Calibri"/>
          <w:sz w:val="28"/>
          <w:szCs w:val="28"/>
          <w:lang w:eastAsia="en-US"/>
        </w:rPr>
      </w:pPr>
      <w:r w:rsidRPr="00185AC6">
        <w:rPr>
          <w:rFonts w:eastAsia="Calibri"/>
          <w:sz w:val="28"/>
          <w:szCs w:val="28"/>
          <w:lang w:eastAsia="en-US"/>
        </w:rPr>
        <w:t xml:space="preserve">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w:t>
      </w:r>
      <w:r w:rsidRPr="00185AC6">
        <w:rPr>
          <w:rFonts w:eastAsia="Calibri"/>
          <w:sz w:val="28"/>
          <w:szCs w:val="28"/>
          <w:lang w:eastAsia="en-US"/>
        </w:rPr>
        <w:lastRenderedPageBreak/>
        <w:t>мероприятий инвестиционной программы, учтенных в стоимости таких мероприятий;</w:t>
      </w:r>
    </w:p>
    <w:p w14:paraId="5A3A9D6A" w14:textId="77777777" w:rsidR="00185AC6" w:rsidRPr="00185AC6" w:rsidRDefault="00185AC6" w:rsidP="00185AC6">
      <w:pPr>
        <w:autoSpaceDE w:val="0"/>
        <w:autoSpaceDN w:val="0"/>
        <w:adjustRightInd w:val="0"/>
        <w:ind w:firstLine="709"/>
        <w:jc w:val="both"/>
        <w:rPr>
          <w:rFonts w:eastAsia="Calibri"/>
          <w:sz w:val="28"/>
          <w:szCs w:val="28"/>
          <w:lang w:eastAsia="en-US"/>
        </w:rPr>
      </w:pPr>
      <w:r w:rsidRPr="00185AC6">
        <w:rPr>
          <w:rFonts w:eastAsia="Calibri"/>
          <w:sz w:val="28"/>
          <w:szCs w:val="28"/>
          <w:lang w:eastAsia="en-US"/>
        </w:rPr>
        <w:t>3) расходы на социальные нужды, предусмотренные коллективными договорами.</w:t>
      </w:r>
    </w:p>
    <w:p w14:paraId="15B5E498" w14:textId="77777777" w:rsidR="00185AC6" w:rsidRPr="00185AC6" w:rsidRDefault="00185AC6" w:rsidP="00185AC6">
      <w:pPr>
        <w:autoSpaceDE w:val="0"/>
        <w:autoSpaceDN w:val="0"/>
        <w:adjustRightInd w:val="0"/>
        <w:ind w:firstLine="709"/>
        <w:jc w:val="both"/>
        <w:rPr>
          <w:rFonts w:eastAsia="Calibri"/>
          <w:sz w:val="28"/>
          <w:szCs w:val="28"/>
          <w:lang w:eastAsia="en-US"/>
        </w:rPr>
      </w:pPr>
      <w:r w:rsidRPr="00185AC6">
        <w:rPr>
          <w:rFonts w:eastAsia="Calibri"/>
          <w:sz w:val="28"/>
          <w:szCs w:val="28"/>
          <w:lang w:eastAsia="en-US"/>
        </w:rPr>
        <w:t>Коллективный договор организацией не представлен.</w:t>
      </w:r>
    </w:p>
    <w:p w14:paraId="7E0F6312" w14:textId="77777777" w:rsidR="00185AC6" w:rsidRPr="00185AC6" w:rsidRDefault="00185AC6" w:rsidP="00185AC6">
      <w:pPr>
        <w:tabs>
          <w:tab w:val="left" w:pos="1134"/>
        </w:tabs>
        <w:ind w:firstLine="709"/>
        <w:jc w:val="both"/>
        <w:rPr>
          <w:sz w:val="28"/>
          <w:szCs w:val="28"/>
        </w:rPr>
      </w:pPr>
    </w:p>
    <w:p w14:paraId="2F58B129" w14:textId="77777777" w:rsidR="00185AC6" w:rsidRPr="00185AC6" w:rsidRDefault="00185AC6" w:rsidP="00185AC6">
      <w:pPr>
        <w:tabs>
          <w:tab w:val="left" w:pos="1134"/>
        </w:tabs>
        <w:jc w:val="center"/>
        <w:rPr>
          <w:b/>
          <w:sz w:val="32"/>
          <w:szCs w:val="32"/>
          <w:u w:val="single"/>
        </w:rPr>
      </w:pPr>
      <w:r w:rsidRPr="00185AC6">
        <w:rPr>
          <w:b/>
          <w:sz w:val="32"/>
          <w:szCs w:val="32"/>
          <w:u w:val="single"/>
        </w:rPr>
        <w:t>2.7. Предпринимательская прибыль</w:t>
      </w:r>
    </w:p>
    <w:p w14:paraId="7891430A" w14:textId="77777777" w:rsidR="00185AC6" w:rsidRPr="00185AC6" w:rsidRDefault="00185AC6" w:rsidP="00185AC6">
      <w:pPr>
        <w:tabs>
          <w:tab w:val="left" w:pos="1134"/>
        </w:tabs>
        <w:ind w:firstLine="709"/>
        <w:jc w:val="both"/>
        <w:rPr>
          <w:sz w:val="28"/>
          <w:szCs w:val="28"/>
        </w:rPr>
      </w:pPr>
      <w:r w:rsidRPr="00185AC6">
        <w:rPr>
          <w:sz w:val="28"/>
          <w:szCs w:val="28"/>
        </w:rPr>
        <w:t>Организацией для учета в необходимой валовой выручке расходы по данной статье не заявлены.</w:t>
      </w:r>
    </w:p>
    <w:p w14:paraId="77C5CBF8" w14:textId="77777777" w:rsidR="00185AC6" w:rsidRPr="00185AC6" w:rsidRDefault="00185AC6" w:rsidP="00185AC6">
      <w:pPr>
        <w:autoSpaceDE w:val="0"/>
        <w:autoSpaceDN w:val="0"/>
        <w:adjustRightInd w:val="0"/>
        <w:ind w:firstLine="539"/>
        <w:jc w:val="both"/>
        <w:rPr>
          <w:rFonts w:eastAsia="Calibri"/>
          <w:sz w:val="28"/>
          <w:szCs w:val="28"/>
          <w:lang w:eastAsia="en-US"/>
        </w:rPr>
      </w:pPr>
      <w:r w:rsidRPr="00185AC6">
        <w:rPr>
          <w:rFonts w:eastAsia="Calibri"/>
          <w:sz w:val="28"/>
          <w:szCs w:val="28"/>
          <w:lang w:eastAsia="en-US"/>
        </w:rPr>
        <w:t>В соответствии с пунктом 47(2)</w:t>
      </w:r>
      <w:r w:rsidRPr="00185AC6">
        <w:t xml:space="preserve"> </w:t>
      </w:r>
      <w:r w:rsidRPr="00185AC6">
        <w:rPr>
          <w:rFonts w:eastAsia="Calibri"/>
          <w:sz w:val="28"/>
          <w:szCs w:val="28"/>
          <w:lang w:eastAsia="en-US"/>
        </w:rPr>
        <w:t>Постановления Правительства РФ от 13.05.2013 № 406 «О государственном регулировании тарифов в сфере водоснабжения и водоотведения» (вместе с "Основами ценообразования в сфере водоснабжения и водоотведения", "Правилами регулирования тарифов в сфере водоснабжения и водоотведения", "Правилами определения размера инвестированного капитала в сфере водоснабжения и водоотведения и порядка ведения его учета", "Правилами расчета нормы доходности инвестированного капитала в сфере водоснабжения и водоотведения")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7A2ED450" w14:textId="77777777" w:rsidR="00185AC6" w:rsidRPr="00185AC6" w:rsidRDefault="00185AC6" w:rsidP="00185AC6">
      <w:pPr>
        <w:autoSpaceDE w:val="0"/>
        <w:autoSpaceDN w:val="0"/>
        <w:adjustRightInd w:val="0"/>
        <w:ind w:firstLine="539"/>
        <w:jc w:val="both"/>
        <w:rPr>
          <w:rFonts w:eastAsia="Calibri"/>
          <w:sz w:val="28"/>
          <w:szCs w:val="28"/>
          <w:lang w:eastAsia="en-US"/>
        </w:rPr>
      </w:pPr>
      <w:r w:rsidRPr="00185AC6">
        <w:rPr>
          <w:rFonts w:eastAsia="Calibri"/>
          <w:sz w:val="28"/>
          <w:szCs w:val="28"/>
          <w:lang w:eastAsia="en-US"/>
        </w:rPr>
        <w:t>являющейся государственным или муниципальным унитарным предприятием;</w:t>
      </w:r>
    </w:p>
    <w:p w14:paraId="7193FE91" w14:textId="77777777" w:rsidR="00185AC6" w:rsidRPr="00185AC6" w:rsidRDefault="00185AC6" w:rsidP="00185AC6">
      <w:pPr>
        <w:autoSpaceDE w:val="0"/>
        <w:autoSpaceDN w:val="0"/>
        <w:adjustRightInd w:val="0"/>
        <w:ind w:firstLine="539"/>
        <w:jc w:val="both"/>
        <w:rPr>
          <w:rFonts w:eastAsia="Calibri"/>
          <w:sz w:val="28"/>
          <w:szCs w:val="28"/>
          <w:lang w:eastAsia="en-US"/>
        </w:rPr>
      </w:pPr>
      <w:r w:rsidRPr="00185AC6">
        <w:rPr>
          <w:rFonts w:eastAsia="Calibr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5599E41B" w14:textId="77777777" w:rsidR="00185AC6" w:rsidRPr="00185AC6" w:rsidRDefault="00185AC6" w:rsidP="00185AC6">
      <w:pPr>
        <w:tabs>
          <w:tab w:val="left" w:pos="1134"/>
        </w:tabs>
        <w:ind w:firstLine="709"/>
        <w:jc w:val="both"/>
        <w:rPr>
          <w:sz w:val="28"/>
          <w:szCs w:val="28"/>
        </w:rPr>
      </w:pPr>
    </w:p>
    <w:p w14:paraId="0BD0BB26" w14:textId="77777777" w:rsidR="00185AC6" w:rsidRPr="00185AC6" w:rsidRDefault="00185AC6" w:rsidP="00185AC6">
      <w:pPr>
        <w:autoSpaceDE w:val="0"/>
        <w:autoSpaceDN w:val="0"/>
        <w:adjustRightInd w:val="0"/>
        <w:ind w:firstLine="709"/>
        <w:jc w:val="both"/>
        <w:rPr>
          <w:rFonts w:eastAsia="Calibri"/>
          <w:sz w:val="28"/>
          <w:szCs w:val="28"/>
          <w:lang w:eastAsia="en-US"/>
        </w:rPr>
      </w:pPr>
      <w:r w:rsidRPr="00185AC6">
        <w:rPr>
          <w:rFonts w:eastAsia="Calibri"/>
          <w:sz w:val="28"/>
          <w:szCs w:val="28"/>
          <w:lang w:eastAsia="en-US"/>
        </w:rPr>
        <w:t>Соответственно для МУП «</w:t>
      </w:r>
      <w:proofErr w:type="spellStart"/>
      <w:r w:rsidRPr="00185AC6">
        <w:rPr>
          <w:rFonts w:eastAsia="Calibri"/>
          <w:sz w:val="28"/>
          <w:szCs w:val="28"/>
          <w:lang w:eastAsia="en-US"/>
        </w:rPr>
        <w:t>Ижморское</w:t>
      </w:r>
      <w:proofErr w:type="spellEnd"/>
      <w:r w:rsidRPr="00185AC6">
        <w:rPr>
          <w:rFonts w:eastAsia="Calibri"/>
          <w:sz w:val="28"/>
          <w:szCs w:val="28"/>
          <w:lang w:eastAsia="en-US"/>
        </w:rPr>
        <w:t xml:space="preserve"> ЖКХ» включение в НВВ расчетной предпринимательской прибыли не предусмотрено законодательством.</w:t>
      </w:r>
    </w:p>
    <w:p w14:paraId="61A86463" w14:textId="77777777" w:rsidR="00185AC6" w:rsidRPr="00185AC6" w:rsidRDefault="00185AC6" w:rsidP="00185AC6">
      <w:pPr>
        <w:widowControl w:val="0"/>
        <w:tabs>
          <w:tab w:val="left" w:pos="1134"/>
        </w:tabs>
        <w:autoSpaceDE w:val="0"/>
        <w:autoSpaceDN w:val="0"/>
        <w:adjustRightInd w:val="0"/>
        <w:ind w:firstLine="709"/>
        <w:jc w:val="both"/>
        <w:rPr>
          <w:sz w:val="28"/>
          <w:szCs w:val="28"/>
        </w:rPr>
      </w:pPr>
    </w:p>
    <w:p w14:paraId="14202407" w14:textId="77777777" w:rsidR="00185AC6" w:rsidRPr="00185AC6" w:rsidRDefault="00185AC6" w:rsidP="00185AC6">
      <w:pPr>
        <w:widowControl w:val="0"/>
        <w:tabs>
          <w:tab w:val="left" w:pos="1134"/>
        </w:tabs>
        <w:autoSpaceDE w:val="0"/>
        <w:autoSpaceDN w:val="0"/>
        <w:adjustRightInd w:val="0"/>
        <w:ind w:firstLine="709"/>
        <w:jc w:val="center"/>
        <w:rPr>
          <w:b/>
          <w:sz w:val="32"/>
          <w:szCs w:val="32"/>
          <w:u w:val="single"/>
        </w:rPr>
      </w:pPr>
      <w:r w:rsidRPr="00185AC6">
        <w:rPr>
          <w:b/>
          <w:sz w:val="32"/>
          <w:szCs w:val="32"/>
          <w:u w:val="single"/>
        </w:rPr>
        <w:t>Тарифы на питьевую воду, водоотведение</w:t>
      </w:r>
    </w:p>
    <w:p w14:paraId="3012CFE6" w14:textId="77777777" w:rsidR="00185AC6" w:rsidRPr="00185AC6" w:rsidRDefault="00185AC6" w:rsidP="00185AC6">
      <w:pPr>
        <w:widowControl w:val="0"/>
        <w:tabs>
          <w:tab w:val="left" w:pos="1134"/>
        </w:tabs>
        <w:autoSpaceDE w:val="0"/>
        <w:autoSpaceDN w:val="0"/>
        <w:adjustRightInd w:val="0"/>
        <w:ind w:firstLine="709"/>
        <w:jc w:val="center"/>
        <w:rPr>
          <w:b/>
          <w:sz w:val="32"/>
          <w:szCs w:val="32"/>
          <w:u w:val="single"/>
        </w:rPr>
      </w:pPr>
    </w:p>
    <w:p w14:paraId="5CBE7C9A" w14:textId="77777777" w:rsidR="00185AC6" w:rsidRPr="00185AC6" w:rsidRDefault="00185AC6" w:rsidP="00185AC6">
      <w:pPr>
        <w:widowControl w:val="0"/>
        <w:autoSpaceDE w:val="0"/>
        <w:autoSpaceDN w:val="0"/>
        <w:ind w:firstLine="540"/>
        <w:jc w:val="both"/>
        <w:rPr>
          <w:sz w:val="28"/>
          <w:szCs w:val="28"/>
        </w:rPr>
      </w:pPr>
      <w:r w:rsidRPr="00185AC6">
        <w:rPr>
          <w:sz w:val="28"/>
          <w:szCs w:val="28"/>
        </w:rPr>
        <w:t xml:space="preserve">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185AC6">
        <w:rPr>
          <w:sz w:val="28"/>
          <w:szCs w:val="28"/>
        </w:rPr>
        <w:t>одноставочных</w:t>
      </w:r>
      <w:proofErr w:type="spellEnd"/>
      <w:r w:rsidRPr="00185AC6">
        <w:rPr>
          <w:sz w:val="28"/>
          <w:szCs w:val="28"/>
        </w:rPr>
        <w:t xml:space="preserve"> тарифов рассчитываются в соответствии с формулой:</w:t>
      </w:r>
    </w:p>
    <w:p w14:paraId="12BEF5D1" w14:textId="77777777" w:rsidR="00185AC6" w:rsidRPr="00185AC6" w:rsidRDefault="00185AC6" w:rsidP="00185AC6">
      <w:pPr>
        <w:widowControl w:val="0"/>
        <w:autoSpaceDE w:val="0"/>
        <w:autoSpaceDN w:val="0"/>
        <w:jc w:val="both"/>
        <w:rPr>
          <w:sz w:val="28"/>
          <w:szCs w:val="28"/>
        </w:rPr>
      </w:pPr>
    </w:p>
    <w:p w14:paraId="42E90C8C" w14:textId="77777777" w:rsidR="00185AC6" w:rsidRPr="00185AC6" w:rsidRDefault="00185AC6" w:rsidP="00185AC6">
      <w:pPr>
        <w:widowControl w:val="0"/>
        <w:autoSpaceDE w:val="0"/>
        <w:autoSpaceDN w:val="0"/>
        <w:jc w:val="center"/>
        <w:rPr>
          <w:sz w:val="28"/>
          <w:szCs w:val="28"/>
        </w:rPr>
      </w:pPr>
      <w:r w:rsidRPr="00185AC6">
        <w:rPr>
          <w:noProof/>
          <w:position w:val="-30"/>
          <w:sz w:val="28"/>
          <w:szCs w:val="28"/>
        </w:rPr>
        <w:drawing>
          <wp:inline distT="0" distB="0" distL="0" distR="0" wp14:anchorId="0905B427" wp14:editId="3ADCDF76">
            <wp:extent cx="752475" cy="457200"/>
            <wp:effectExtent l="0" t="0" r="0" b="0"/>
            <wp:docPr id="20" name="Рисунок 20"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278584_524"/>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185AC6">
        <w:rPr>
          <w:sz w:val="28"/>
          <w:szCs w:val="28"/>
        </w:rPr>
        <w:t xml:space="preserve">, </w:t>
      </w:r>
    </w:p>
    <w:p w14:paraId="0193247D" w14:textId="77777777" w:rsidR="00185AC6" w:rsidRPr="00185AC6" w:rsidRDefault="00185AC6" w:rsidP="00185AC6">
      <w:pPr>
        <w:widowControl w:val="0"/>
        <w:autoSpaceDE w:val="0"/>
        <w:autoSpaceDN w:val="0"/>
        <w:jc w:val="both"/>
        <w:rPr>
          <w:sz w:val="28"/>
          <w:szCs w:val="28"/>
        </w:rPr>
      </w:pPr>
    </w:p>
    <w:p w14:paraId="04EB89C9" w14:textId="77777777" w:rsidR="00185AC6" w:rsidRPr="00185AC6" w:rsidRDefault="00185AC6" w:rsidP="00185AC6">
      <w:pPr>
        <w:widowControl w:val="0"/>
        <w:autoSpaceDE w:val="0"/>
        <w:autoSpaceDN w:val="0"/>
        <w:ind w:firstLine="540"/>
        <w:jc w:val="both"/>
        <w:rPr>
          <w:sz w:val="28"/>
          <w:szCs w:val="28"/>
        </w:rPr>
      </w:pPr>
      <w:r w:rsidRPr="00185AC6">
        <w:rPr>
          <w:sz w:val="28"/>
          <w:szCs w:val="28"/>
        </w:rPr>
        <w:t>где:</w:t>
      </w:r>
    </w:p>
    <w:p w14:paraId="5B11843D" w14:textId="77777777" w:rsidR="00185AC6" w:rsidRPr="00185AC6" w:rsidRDefault="00185AC6" w:rsidP="00185AC6">
      <w:pPr>
        <w:widowControl w:val="0"/>
        <w:autoSpaceDE w:val="0"/>
        <w:autoSpaceDN w:val="0"/>
        <w:spacing w:before="220"/>
        <w:ind w:firstLine="540"/>
        <w:jc w:val="both"/>
        <w:rPr>
          <w:sz w:val="28"/>
          <w:szCs w:val="28"/>
        </w:rPr>
      </w:pPr>
      <w:r w:rsidRPr="00185AC6">
        <w:rPr>
          <w:noProof/>
          <w:position w:val="-12"/>
          <w:sz w:val="28"/>
          <w:szCs w:val="28"/>
        </w:rPr>
        <w:drawing>
          <wp:inline distT="0" distB="0" distL="0" distR="0" wp14:anchorId="46757A8C" wp14:editId="23EB2E0B">
            <wp:extent cx="200025" cy="247650"/>
            <wp:effectExtent l="0" t="0" r="9525" b="0"/>
            <wp:docPr id="19" name="Рисунок 19"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278584_525"/>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185AC6">
        <w:rPr>
          <w:sz w:val="28"/>
          <w:szCs w:val="28"/>
        </w:rPr>
        <w:t xml:space="preserve"> - тариф регулируемой организации, устанавливаемый на i-</w:t>
      </w:r>
      <w:proofErr w:type="spellStart"/>
      <w:r w:rsidRPr="00185AC6">
        <w:rPr>
          <w:sz w:val="28"/>
          <w:szCs w:val="28"/>
        </w:rPr>
        <w:t>ый</w:t>
      </w:r>
      <w:proofErr w:type="spellEnd"/>
      <w:r w:rsidRPr="00185AC6">
        <w:rPr>
          <w:sz w:val="28"/>
          <w:szCs w:val="28"/>
        </w:rPr>
        <w:t xml:space="preserve"> год, руб./куб. м;</w:t>
      </w:r>
    </w:p>
    <w:p w14:paraId="4A0B018B" w14:textId="77777777" w:rsidR="00185AC6" w:rsidRPr="00185AC6" w:rsidRDefault="00185AC6" w:rsidP="00185AC6">
      <w:pPr>
        <w:widowControl w:val="0"/>
        <w:autoSpaceDE w:val="0"/>
        <w:autoSpaceDN w:val="0"/>
        <w:spacing w:before="220"/>
        <w:ind w:firstLine="540"/>
        <w:jc w:val="both"/>
        <w:rPr>
          <w:sz w:val="28"/>
          <w:szCs w:val="28"/>
        </w:rPr>
      </w:pPr>
      <w:r w:rsidRPr="00185AC6">
        <w:rPr>
          <w:noProof/>
          <w:position w:val="-12"/>
          <w:sz w:val="28"/>
          <w:szCs w:val="28"/>
        </w:rPr>
        <w:drawing>
          <wp:inline distT="0" distB="0" distL="0" distR="0" wp14:anchorId="10522607" wp14:editId="3A899FB4">
            <wp:extent cx="457200" cy="247650"/>
            <wp:effectExtent l="0" t="0" r="0" b="0"/>
            <wp:docPr id="18" name="Рисунок 18"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278584_526"/>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185AC6">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w:t>
      </w:r>
      <w:r w:rsidRPr="00185AC6">
        <w:rPr>
          <w:sz w:val="28"/>
          <w:szCs w:val="28"/>
        </w:rPr>
        <w:lastRenderedPageBreak/>
        <w:t>на i-</w:t>
      </w:r>
      <w:proofErr w:type="spellStart"/>
      <w:r w:rsidRPr="00185AC6">
        <w:rPr>
          <w:sz w:val="28"/>
          <w:szCs w:val="28"/>
        </w:rPr>
        <w:t>ый</w:t>
      </w:r>
      <w:proofErr w:type="spellEnd"/>
      <w:r w:rsidRPr="00185AC6">
        <w:rPr>
          <w:sz w:val="28"/>
          <w:szCs w:val="28"/>
        </w:rPr>
        <w:t xml:space="preserve"> год, руб.;</w:t>
      </w:r>
    </w:p>
    <w:p w14:paraId="234702DF" w14:textId="77777777" w:rsidR="00185AC6" w:rsidRPr="00185AC6" w:rsidRDefault="00185AC6" w:rsidP="00185AC6">
      <w:pPr>
        <w:widowControl w:val="0"/>
        <w:autoSpaceDE w:val="0"/>
        <w:autoSpaceDN w:val="0"/>
        <w:spacing w:before="220"/>
        <w:ind w:firstLine="540"/>
        <w:jc w:val="both"/>
        <w:rPr>
          <w:sz w:val="28"/>
          <w:szCs w:val="28"/>
        </w:rPr>
      </w:pPr>
      <w:r w:rsidRPr="00185AC6">
        <w:rPr>
          <w:noProof/>
          <w:position w:val="-12"/>
          <w:sz w:val="28"/>
          <w:szCs w:val="28"/>
        </w:rPr>
        <w:drawing>
          <wp:inline distT="0" distB="0" distL="0" distR="0" wp14:anchorId="4CC088F8" wp14:editId="11535E00">
            <wp:extent cx="209550" cy="247650"/>
            <wp:effectExtent l="0" t="0" r="0" b="0"/>
            <wp:docPr id="17" name="Рисунок 17"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278584_527"/>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185AC6">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7645E286" w14:textId="77777777" w:rsidR="00185AC6" w:rsidRPr="00185AC6" w:rsidRDefault="00185AC6" w:rsidP="00185AC6">
      <w:pPr>
        <w:widowControl w:val="0"/>
        <w:autoSpaceDE w:val="0"/>
        <w:autoSpaceDN w:val="0"/>
        <w:adjustRightInd w:val="0"/>
        <w:ind w:firstLine="709"/>
        <w:jc w:val="both"/>
        <w:rPr>
          <w:sz w:val="28"/>
          <w:szCs w:val="28"/>
          <w:shd w:val="clear" w:color="auto" w:fill="FFFFFF"/>
        </w:rPr>
      </w:pPr>
      <w:r w:rsidRPr="00185AC6">
        <w:rPr>
          <w:sz w:val="28"/>
          <w:szCs w:val="28"/>
        </w:rPr>
        <w:t xml:space="preserve">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Кемеровской области установить для организации тарифы на питьевую воду, водоотведение на период </w:t>
      </w:r>
      <w:r w:rsidRPr="00185AC6">
        <w:rPr>
          <w:sz w:val="28"/>
          <w:szCs w:val="28"/>
          <w:shd w:val="clear" w:color="auto" w:fill="FFFFFF"/>
        </w:rPr>
        <w:t>с 15.04.2019 по 31.12.2019 приведенные в графе 4 таблицы 1.</w:t>
      </w:r>
    </w:p>
    <w:p w14:paraId="5CC77BF3" w14:textId="77777777" w:rsidR="00185AC6" w:rsidRPr="00185AC6" w:rsidRDefault="00185AC6" w:rsidP="00185AC6">
      <w:pPr>
        <w:widowControl w:val="0"/>
        <w:autoSpaceDE w:val="0"/>
        <w:autoSpaceDN w:val="0"/>
        <w:adjustRightInd w:val="0"/>
        <w:ind w:firstLine="709"/>
        <w:jc w:val="right"/>
        <w:rPr>
          <w:sz w:val="28"/>
          <w:szCs w:val="28"/>
          <w:shd w:val="clear" w:color="auto" w:fill="FFFFFF"/>
        </w:rPr>
      </w:pPr>
    </w:p>
    <w:p w14:paraId="6BEB0B3E" w14:textId="77777777" w:rsidR="00185AC6" w:rsidRPr="00185AC6" w:rsidRDefault="00185AC6" w:rsidP="00185AC6">
      <w:pPr>
        <w:widowControl w:val="0"/>
        <w:autoSpaceDE w:val="0"/>
        <w:autoSpaceDN w:val="0"/>
        <w:adjustRightInd w:val="0"/>
        <w:ind w:firstLine="709"/>
        <w:jc w:val="right"/>
        <w:rPr>
          <w:sz w:val="28"/>
          <w:szCs w:val="28"/>
          <w:shd w:val="clear" w:color="auto" w:fill="FFFFFF"/>
        </w:rPr>
      </w:pPr>
      <w:r w:rsidRPr="00185AC6">
        <w:rPr>
          <w:sz w:val="28"/>
          <w:szCs w:val="28"/>
          <w:shd w:val="clear" w:color="auto" w:fill="FFFFFF"/>
        </w:rPr>
        <w:t>Таблица 1</w:t>
      </w:r>
    </w:p>
    <w:p w14:paraId="331B2DEE" w14:textId="77777777" w:rsidR="00185AC6" w:rsidRPr="00185AC6" w:rsidRDefault="00185AC6" w:rsidP="00185AC6">
      <w:pPr>
        <w:widowControl w:val="0"/>
        <w:autoSpaceDE w:val="0"/>
        <w:autoSpaceDN w:val="0"/>
        <w:adjustRightInd w:val="0"/>
        <w:ind w:firstLine="709"/>
        <w:jc w:val="center"/>
        <w:rPr>
          <w:sz w:val="28"/>
          <w:szCs w:val="28"/>
        </w:rPr>
      </w:pPr>
      <w:r w:rsidRPr="00185AC6">
        <w:rPr>
          <w:sz w:val="28"/>
          <w:szCs w:val="28"/>
        </w:rPr>
        <w:t xml:space="preserve">Тарифы на питьевую воду, водоотведение реализуемые </w:t>
      </w:r>
      <w:r w:rsidRPr="00185AC6">
        <w:rPr>
          <w:bCs/>
          <w:kern w:val="32"/>
          <w:sz w:val="28"/>
          <w:szCs w:val="28"/>
          <w:lang w:eastAsia="en-US"/>
        </w:rPr>
        <w:t>МУП «</w:t>
      </w:r>
      <w:proofErr w:type="spellStart"/>
      <w:r w:rsidRPr="00185AC6">
        <w:rPr>
          <w:bCs/>
          <w:kern w:val="32"/>
          <w:sz w:val="28"/>
          <w:szCs w:val="28"/>
          <w:lang w:eastAsia="en-US"/>
        </w:rPr>
        <w:t>Ижморское</w:t>
      </w:r>
      <w:proofErr w:type="spellEnd"/>
      <w:r w:rsidRPr="00185AC6">
        <w:rPr>
          <w:bCs/>
          <w:kern w:val="32"/>
          <w:sz w:val="28"/>
          <w:szCs w:val="28"/>
          <w:lang w:eastAsia="en-US"/>
        </w:rPr>
        <w:t xml:space="preserve"> ЖКХ» (</w:t>
      </w:r>
      <w:proofErr w:type="spellStart"/>
      <w:r w:rsidRPr="00185AC6">
        <w:rPr>
          <w:bCs/>
          <w:kern w:val="32"/>
          <w:sz w:val="28"/>
          <w:szCs w:val="28"/>
          <w:lang w:eastAsia="en-US"/>
        </w:rPr>
        <w:t>Ижморский</w:t>
      </w:r>
      <w:proofErr w:type="spellEnd"/>
      <w:r w:rsidRPr="00185AC6">
        <w:rPr>
          <w:bCs/>
          <w:kern w:val="32"/>
          <w:sz w:val="28"/>
          <w:szCs w:val="28"/>
          <w:lang w:eastAsia="en-US"/>
        </w:rPr>
        <w:t xml:space="preserve"> муниципальный район) </w:t>
      </w:r>
      <w:r w:rsidRPr="00185AC6">
        <w:rPr>
          <w:sz w:val="28"/>
          <w:szCs w:val="28"/>
        </w:rPr>
        <w:t>на потребительском рынке с 15.04.2019 по 31.12.2019</w:t>
      </w:r>
    </w:p>
    <w:tbl>
      <w:tblPr>
        <w:tblpPr w:leftFromText="180" w:rightFromText="180" w:vertAnchor="text" w:horzAnchor="margin" w:tblpY="21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1985"/>
        <w:gridCol w:w="1418"/>
        <w:gridCol w:w="2693"/>
      </w:tblGrid>
      <w:tr w:rsidR="00185AC6" w:rsidRPr="00185AC6" w14:paraId="21FFB7C9" w14:textId="77777777" w:rsidTr="00185AC6">
        <w:trPr>
          <w:trHeight w:val="592"/>
        </w:trPr>
        <w:tc>
          <w:tcPr>
            <w:tcW w:w="3255" w:type="dxa"/>
            <w:shd w:val="clear" w:color="auto" w:fill="auto"/>
            <w:vAlign w:val="center"/>
          </w:tcPr>
          <w:p w14:paraId="34BDC639" w14:textId="77777777" w:rsidR="00185AC6" w:rsidRPr="00185AC6" w:rsidRDefault="00185AC6" w:rsidP="00185AC6">
            <w:pPr>
              <w:widowControl w:val="0"/>
              <w:autoSpaceDE w:val="0"/>
              <w:autoSpaceDN w:val="0"/>
              <w:adjustRightInd w:val="0"/>
              <w:jc w:val="center"/>
            </w:pPr>
            <w:r w:rsidRPr="00185AC6">
              <w:t>Организация</w:t>
            </w:r>
          </w:p>
        </w:tc>
        <w:tc>
          <w:tcPr>
            <w:tcW w:w="1985" w:type="dxa"/>
            <w:shd w:val="clear" w:color="auto" w:fill="auto"/>
            <w:vAlign w:val="center"/>
          </w:tcPr>
          <w:p w14:paraId="6F6A4C79" w14:textId="77777777" w:rsidR="00185AC6" w:rsidRPr="00185AC6" w:rsidRDefault="00185AC6" w:rsidP="00185AC6">
            <w:pPr>
              <w:widowControl w:val="0"/>
              <w:autoSpaceDE w:val="0"/>
              <w:autoSpaceDN w:val="0"/>
              <w:adjustRightInd w:val="0"/>
              <w:jc w:val="center"/>
            </w:pPr>
            <w:r w:rsidRPr="00185AC6">
              <w:t>Календарная разбивка</w:t>
            </w:r>
          </w:p>
        </w:tc>
        <w:tc>
          <w:tcPr>
            <w:tcW w:w="1418" w:type="dxa"/>
            <w:shd w:val="clear" w:color="auto" w:fill="auto"/>
            <w:vAlign w:val="center"/>
          </w:tcPr>
          <w:p w14:paraId="5C04C101" w14:textId="77777777" w:rsidR="00185AC6" w:rsidRPr="00185AC6" w:rsidRDefault="00185AC6" w:rsidP="00185AC6">
            <w:pPr>
              <w:widowControl w:val="0"/>
              <w:autoSpaceDE w:val="0"/>
              <w:autoSpaceDN w:val="0"/>
              <w:adjustRightInd w:val="0"/>
              <w:jc w:val="center"/>
              <w:rPr>
                <w:vertAlign w:val="superscript"/>
              </w:rPr>
            </w:pPr>
            <w:r w:rsidRPr="00185AC6">
              <w:t>Тарифы, руб./м</w:t>
            </w:r>
            <w:r w:rsidRPr="00185AC6">
              <w:rPr>
                <w:vertAlign w:val="superscript"/>
              </w:rPr>
              <w:t>3</w:t>
            </w:r>
          </w:p>
        </w:tc>
        <w:tc>
          <w:tcPr>
            <w:tcW w:w="2693" w:type="dxa"/>
            <w:shd w:val="clear" w:color="auto" w:fill="auto"/>
            <w:vAlign w:val="center"/>
          </w:tcPr>
          <w:p w14:paraId="3D6D37BA" w14:textId="77777777" w:rsidR="00185AC6" w:rsidRPr="00185AC6" w:rsidRDefault="00185AC6" w:rsidP="00185AC6">
            <w:pPr>
              <w:widowControl w:val="0"/>
              <w:autoSpaceDE w:val="0"/>
              <w:autoSpaceDN w:val="0"/>
              <w:adjustRightInd w:val="0"/>
              <w:jc w:val="center"/>
            </w:pPr>
            <w:r w:rsidRPr="00185AC6">
              <w:t>Рост к предыдущему периоду, %</w:t>
            </w:r>
          </w:p>
        </w:tc>
      </w:tr>
      <w:tr w:rsidR="00185AC6" w:rsidRPr="00185AC6" w14:paraId="21EAD901" w14:textId="77777777" w:rsidTr="00185AC6">
        <w:trPr>
          <w:trHeight w:val="94"/>
        </w:trPr>
        <w:tc>
          <w:tcPr>
            <w:tcW w:w="3255" w:type="dxa"/>
            <w:shd w:val="clear" w:color="auto" w:fill="auto"/>
            <w:vAlign w:val="center"/>
          </w:tcPr>
          <w:p w14:paraId="6A3A4BFF" w14:textId="77777777" w:rsidR="00185AC6" w:rsidRPr="00185AC6" w:rsidRDefault="00185AC6" w:rsidP="00185AC6">
            <w:pPr>
              <w:widowControl w:val="0"/>
              <w:autoSpaceDE w:val="0"/>
              <w:autoSpaceDN w:val="0"/>
              <w:adjustRightInd w:val="0"/>
              <w:jc w:val="center"/>
            </w:pPr>
            <w:r w:rsidRPr="00185AC6">
              <w:t>1</w:t>
            </w:r>
          </w:p>
        </w:tc>
        <w:tc>
          <w:tcPr>
            <w:tcW w:w="1985" w:type="dxa"/>
            <w:shd w:val="clear" w:color="auto" w:fill="auto"/>
            <w:vAlign w:val="center"/>
          </w:tcPr>
          <w:p w14:paraId="59825565" w14:textId="77777777" w:rsidR="00185AC6" w:rsidRPr="00185AC6" w:rsidRDefault="00185AC6" w:rsidP="00185AC6">
            <w:pPr>
              <w:widowControl w:val="0"/>
              <w:autoSpaceDE w:val="0"/>
              <w:autoSpaceDN w:val="0"/>
              <w:adjustRightInd w:val="0"/>
              <w:jc w:val="center"/>
            </w:pPr>
            <w:r w:rsidRPr="00185AC6">
              <w:t>3</w:t>
            </w:r>
          </w:p>
        </w:tc>
        <w:tc>
          <w:tcPr>
            <w:tcW w:w="1418" w:type="dxa"/>
            <w:shd w:val="clear" w:color="auto" w:fill="auto"/>
            <w:vAlign w:val="center"/>
          </w:tcPr>
          <w:p w14:paraId="7812E2C6" w14:textId="77777777" w:rsidR="00185AC6" w:rsidRPr="00185AC6" w:rsidRDefault="00185AC6" w:rsidP="00185AC6">
            <w:pPr>
              <w:widowControl w:val="0"/>
              <w:autoSpaceDE w:val="0"/>
              <w:autoSpaceDN w:val="0"/>
              <w:adjustRightInd w:val="0"/>
              <w:jc w:val="center"/>
            </w:pPr>
            <w:r w:rsidRPr="00185AC6">
              <w:t>4</w:t>
            </w:r>
          </w:p>
        </w:tc>
        <w:tc>
          <w:tcPr>
            <w:tcW w:w="2693" w:type="dxa"/>
            <w:shd w:val="clear" w:color="auto" w:fill="auto"/>
            <w:vAlign w:val="center"/>
          </w:tcPr>
          <w:p w14:paraId="0792B307" w14:textId="77777777" w:rsidR="00185AC6" w:rsidRPr="00185AC6" w:rsidRDefault="00185AC6" w:rsidP="00185AC6">
            <w:pPr>
              <w:widowControl w:val="0"/>
              <w:autoSpaceDE w:val="0"/>
              <w:autoSpaceDN w:val="0"/>
              <w:adjustRightInd w:val="0"/>
              <w:jc w:val="center"/>
            </w:pPr>
            <w:r w:rsidRPr="00185AC6">
              <w:t>5</w:t>
            </w:r>
          </w:p>
        </w:tc>
      </w:tr>
      <w:tr w:rsidR="00185AC6" w:rsidRPr="00185AC6" w14:paraId="43D7C68F" w14:textId="77777777" w:rsidTr="00185AC6">
        <w:trPr>
          <w:trHeight w:val="142"/>
        </w:trPr>
        <w:tc>
          <w:tcPr>
            <w:tcW w:w="9351" w:type="dxa"/>
            <w:gridSpan w:val="4"/>
            <w:shd w:val="clear" w:color="auto" w:fill="auto"/>
            <w:vAlign w:val="center"/>
          </w:tcPr>
          <w:p w14:paraId="4993BD73" w14:textId="77777777" w:rsidR="00185AC6" w:rsidRPr="00185AC6" w:rsidRDefault="00185AC6" w:rsidP="00185AC6">
            <w:pPr>
              <w:widowControl w:val="0"/>
              <w:autoSpaceDE w:val="0"/>
              <w:autoSpaceDN w:val="0"/>
              <w:adjustRightInd w:val="0"/>
              <w:jc w:val="center"/>
            </w:pPr>
            <w:r w:rsidRPr="00185AC6">
              <w:t>Питьевая вода</w:t>
            </w:r>
          </w:p>
        </w:tc>
      </w:tr>
      <w:tr w:rsidR="00185AC6" w:rsidRPr="00185AC6" w14:paraId="7D72960C" w14:textId="77777777" w:rsidTr="00185AC6">
        <w:trPr>
          <w:trHeight w:val="1091"/>
        </w:trPr>
        <w:tc>
          <w:tcPr>
            <w:tcW w:w="3255" w:type="dxa"/>
            <w:shd w:val="clear" w:color="auto" w:fill="auto"/>
            <w:vAlign w:val="center"/>
          </w:tcPr>
          <w:p w14:paraId="47E9375D" w14:textId="77777777" w:rsidR="00185AC6" w:rsidRPr="00185AC6" w:rsidRDefault="00185AC6" w:rsidP="00185AC6">
            <w:pPr>
              <w:widowControl w:val="0"/>
              <w:autoSpaceDE w:val="0"/>
              <w:autoSpaceDN w:val="0"/>
              <w:adjustRightInd w:val="0"/>
              <w:jc w:val="center"/>
            </w:pPr>
            <w:r w:rsidRPr="00185AC6">
              <w:rPr>
                <w:bCs/>
                <w:kern w:val="32"/>
                <w:sz w:val="28"/>
                <w:szCs w:val="28"/>
                <w:lang w:eastAsia="en-US"/>
              </w:rPr>
              <w:t>МУП «</w:t>
            </w:r>
            <w:proofErr w:type="spellStart"/>
            <w:r w:rsidRPr="00185AC6">
              <w:rPr>
                <w:bCs/>
                <w:kern w:val="32"/>
                <w:sz w:val="28"/>
                <w:szCs w:val="28"/>
                <w:lang w:eastAsia="en-US"/>
              </w:rPr>
              <w:t>Ижморское</w:t>
            </w:r>
            <w:proofErr w:type="spellEnd"/>
            <w:r w:rsidRPr="00185AC6">
              <w:rPr>
                <w:bCs/>
                <w:kern w:val="32"/>
                <w:sz w:val="28"/>
                <w:szCs w:val="28"/>
                <w:lang w:eastAsia="en-US"/>
              </w:rPr>
              <w:t xml:space="preserve"> </w:t>
            </w:r>
            <w:proofErr w:type="gramStart"/>
            <w:r w:rsidRPr="00185AC6">
              <w:rPr>
                <w:bCs/>
                <w:kern w:val="32"/>
                <w:sz w:val="28"/>
                <w:szCs w:val="28"/>
                <w:lang w:eastAsia="en-US"/>
              </w:rPr>
              <w:t xml:space="preserve">ЖКХ( </w:t>
            </w:r>
            <w:proofErr w:type="spellStart"/>
            <w:r w:rsidRPr="00185AC6">
              <w:rPr>
                <w:bCs/>
                <w:kern w:val="32"/>
                <w:sz w:val="28"/>
                <w:szCs w:val="28"/>
                <w:lang w:eastAsia="en-US"/>
              </w:rPr>
              <w:t>Ижморский</w:t>
            </w:r>
            <w:proofErr w:type="spellEnd"/>
            <w:proofErr w:type="gramEnd"/>
            <w:r w:rsidRPr="00185AC6">
              <w:rPr>
                <w:bCs/>
                <w:kern w:val="32"/>
                <w:sz w:val="28"/>
                <w:szCs w:val="28"/>
                <w:lang w:eastAsia="en-US"/>
              </w:rPr>
              <w:t xml:space="preserve"> муниципальный район)</w:t>
            </w:r>
          </w:p>
        </w:tc>
        <w:tc>
          <w:tcPr>
            <w:tcW w:w="1985" w:type="dxa"/>
            <w:shd w:val="clear" w:color="auto" w:fill="auto"/>
            <w:vAlign w:val="center"/>
          </w:tcPr>
          <w:p w14:paraId="58FDB556" w14:textId="77777777" w:rsidR="00185AC6" w:rsidRPr="00185AC6" w:rsidRDefault="00185AC6" w:rsidP="00185AC6">
            <w:pPr>
              <w:widowControl w:val="0"/>
              <w:autoSpaceDE w:val="0"/>
              <w:autoSpaceDN w:val="0"/>
              <w:adjustRightInd w:val="0"/>
              <w:jc w:val="center"/>
            </w:pPr>
            <w:r w:rsidRPr="00185AC6">
              <w:t xml:space="preserve">с 15.04.2019 по </w:t>
            </w:r>
          </w:p>
          <w:p w14:paraId="18229A2F" w14:textId="77777777" w:rsidR="00185AC6" w:rsidRPr="00185AC6" w:rsidRDefault="00185AC6" w:rsidP="00185AC6">
            <w:pPr>
              <w:widowControl w:val="0"/>
              <w:autoSpaceDE w:val="0"/>
              <w:autoSpaceDN w:val="0"/>
              <w:adjustRightInd w:val="0"/>
              <w:jc w:val="center"/>
            </w:pPr>
            <w:r w:rsidRPr="00185AC6">
              <w:t>31.12.2019</w:t>
            </w:r>
          </w:p>
        </w:tc>
        <w:tc>
          <w:tcPr>
            <w:tcW w:w="1418" w:type="dxa"/>
            <w:shd w:val="clear" w:color="auto" w:fill="auto"/>
            <w:vAlign w:val="center"/>
          </w:tcPr>
          <w:p w14:paraId="0281ACCF" w14:textId="77777777" w:rsidR="00185AC6" w:rsidRPr="00185AC6" w:rsidRDefault="00185AC6" w:rsidP="00185AC6">
            <w:pPr>
              <w:widowControl w:val="0"/>
              <w:autoSpaceDE w:val="0"/>
              <w:autoSpaceDN w:val="0"/>
              <w:adjustRightInd w:val="0"/>
              <w:jc w:val="center"/>
            </w:pPr>
            <w:r w:rsidRPr="00185AC6">
              <w:t>45,17</w:t>
            </w:r>
          </w:p>
        </w:tc>
        <w:tc>
          <w:tcPr>
            <w:tcW w:w="2693" w:type="dxa"/>
            <w:shd w:val="clear" w:color="auto" w:fill="auto"/>
            <w:vAlign w:val="center"/>
          </w:tcPr>
          <w:p w14:paraId="43CF295C" w14:textId="77777777" w:rsidR="00185AC6" w:rsidRPr="00185AC6" w:rsidRDefault="00185AC6" w:rsidP="00185AC6">
            <w:pPr>
              <w:widowControl w:val="0"/>
              <w:autoSpaceDE w:val="0"/>
              <w:autoSpaceDN w:val="0"/>
              <w:adjustRightInd w:val="0"/>
              <w:jc w:val="center"/>
            </w:pPr>
            <w:r w:rsidRPr="00185AC6">
              <w:t>-</w:t>
            </w:r>
          </w:p>
        </w:tc>
      </w:tr>
      <w:tr w:rsidR="00185AC6" w:rsidRPr="00185AC6" w14:paraId="226694BC" w14:textId="77777777" w:rsidTr="00185AC6">
        <w:trPr>
          <w:trHeight w:val="118"/>
        </w:trPr>
        <w:tc>
          <w:tcPr>
            <w:tcW w:w="9351" w:type="dxa"/>
            <w:gridSpan w:val="4"/>
            <w:shd w:val="clear" w:color="auto" w:fill="auto"/>
            <w:vAlign w:val="center"/>
          </w:tcPr>
          <w:p w14:paraId="2FF34338" w14:textId="77777777" w:rsidR="00185AC6" w:rsidRPr="00185AC6" w:rsidRDefault="00185AC6" w:rsidP="00185AC6">
            <w:pPr>
              <w:widowControl w:val="0"/>
              <w:autoSpaceDE w:val="0"/>
              <w:autoSpaceDN w:val="0"/>
              <w:adjustRightInd w:val="0"/>
              <w:jc w:val="center"/>
            </w:pPr>
            <w:r w:rsidRPr="00185AC6">
              <w:t>Водоотведение</w:t>
            </w:r>
          </w:p>
        </w:tc>
      </w:tr>
      <w:tr w:rsidR="00185AC6" w:rsidRPr="00185AC6" w14:paraId="73FC48E8" w14:textId="77777777" w:rsidTr="00185AC6">
        <w:trPr>
          <w:trHeight w:val="644"/>
        </w:trPr>
        <w:tc>
          <w:tcPr>
            <w:tcW w:w="3255" w:type="dxa"/>
            <w:shd w:val="clear" w:color="auto" w:fill="auto"/>
            <w:vAlign w:val="center"/>
          </w:tcPr>
          <w:p w14:paraId="5464BE85" w14:textId="77777777" w:rsidR="00185AC6" w:rsidRPr="00185AC6" w:rsidRDefault="00185AC6" w:rsidP="00185AC6">
            <w:pPr>
              <w:widowControl w:val="0"/>
              <w:autoSpaceDE w:val="0"/>
              <w:autoSpaceDN w:val="0"/>
              <w:adjustRightInd w:val="0"/>
              <w:jc w:val="center"/>
            </w:pPr>
            <w:r w:rsidRPr="00185AC6">
              <w:rPr>
                <w:bCs/>
                <w:kern w:val="32"/>
                <w:sz w:val="28"/>
                <w:szCs w:val="28"/>
                <w:lang w:eastAsia="en-US"/>
              </w:rPr>
              <w:t>МУП «</w:t>
            </w:r>
            <w:proofErr w:type="spellStart"/>
            <w:r w:rsidRPr="00185AC6">
              <w:rPr>
                <w:bCs/>
                <w:kern w:val="32"/>
                <w:sz w:val="28"/>
                <w:szCs w:val="28"/>
                <w:lang w:eastAsia="en-US"/>
              </w:rPr>
              <w:t>Ижморское</w:t>
            </w:r>
            <w:proofErr w:type="spellEnd"/>
            <w:r w:rsidRPr="00185AC6">
              <w:rPr>
                <w:bCs/>
                <w:kern w:val="32"/>
                <w:sz w:val="28"/>
                <w:szCs w:val="28"/>
                <w:lang w:eastAsia="en-US"/>
              </w:rPr>
              <w:t xml:space="preserve"> </w:t>
            </w:r>
            <w:proofErr w:type="gramStart"/>
            <w:r w:rsidRPr="00185AC6">
              <w:rPr>
                <w:bCs/>
                <w:kern w:val="32"/>
                <w:sz w:val="28"/>
                <w:szCs w:val="28"/>
                <w:lang w:eastAsia="en-US"/>
              </w:rPr>
              <w:t xml:space="preserve">ЖКХ( </w:t>
            </w:r>
            <w:proofErr w:type="spellStart"/>
            <w:r w:rsidRPr="00185AC6">
              <w:rPr>
                <w:bCs/>
                <w:kern w:val="32"/>
                <w:sz w:val="28"/>
                <w:szCs w:val="28"/>
                <w:lang w:eastAsia="en-US"/>
              </w:rPr>
              <w:t>Ижморский</w:t>
            </w:r>
            <w:proofErr w:type="spellEnd"/>
            <w:proofErr w:type="gramEnd"/>
            <w:r w:rsidRPr="00185AC6">
              <w:rPr>
                <w:bCs/>
                <w:kern w:val="32"/>
                <w:sz w:val="28"/>
                <w:szCs w:val="28"/>
                <w:lang w:eastAsia="en-US"/>
              </w:rPr>
              <w:t xml:space="preserve"> муниципальный район)</w:t>
            </w:r>
          </w:p>
        </w:tc>
        <w:tc>
          <w:tcPr>
            <w:tcW w:w="1985" w:type="dxa"/>
            <w:shd w:val="clear" w:color="auto" w:fill="auto"/>
            <w:vAlign w:val="center"/>
          </w:tcPr>
          <w:p w14:paraId="37EDE66F" w14:textId="77777777" w:rsidR="00185AC6" w:rsidRPr="00185AC6" w:rsidRDefault="00185AC6" w:rsidP="00185AC6">
            <w:pPr>
              <w:widowControl w:val="0"/>
              <w:autoSpaceDE w:val="0"/>
              <w:autoSpaceDN w:val="0"/>
              <w:adjustRightInd w:val="0"/>
              <w:jc w:val="center"/>
            </w:pPr>
            <w:r w:rsidRPr="00185AC6">
              <w:t xml:space="preserve">с 15.04.2019 по </w:t>
            </w:r>
          </w:p>
          <w:p w14:paraId="3CADFC4D" w14:textId="77777777" w:rsidR="00185AC6" w:rsidRPr="00185AC6" w:rsidRDefault="00185AC6" w:rsidP="00185AC6">
            <w:pPr>
              <w:widowControl w:val="0"/>
              <w:autoSpaceDE w:val="0"/>
              <w:autoSpaceDN w:val="0"/>
              <w:adjustRightInd w:val="0"/>
              <w:jc w:val="center"/>
            </w:pPr>
            <w:r w:rsidRPr="00185AC6">
              <w:t>31.12.2019</w:t>
            </w:r>
          </w:p>
        </w:tc>
        <w:tc>
          <w:tcPr>
            <w:tcW w:w="1418" w:type="dxa"/>
            <w:shd w:val="clear" w:color="auto" w:fill="auto"/>
            <w:vAlign w:val="center"/>
          </w:tcPr>
          <w:p w14:paraId="79B4F6DA" w14:textId="77777777" w:rsidR="00185AC6" w:rsidRPr="00185AC6" w:rsidRDefault="00185AC6" w:rsidP="00185AC6">
            <w:pPr>
              <w:widowControl w:val="0"/>
              <w:autoSpaceDE w:val="0"/>
              <w:autoSpaceDN w:val="0"/>
              <w:adjustRightInd w:val="0"/>
              <w:jc w:val="center"/>
            </w:pPr>
            <w:r w:rsidRPr="00185AC6">
              <w:t>10,13</w:t>
            </w:r>
          </w:p>
        </w:tc>
        <w:tc>
          <w:tcPr>
            <w:tcW w:w="2693" w:type="dxa"/>
            <w:shd w:val="clear" w:color="auto" w:fill="auto"/>
            <w:vAlign w:val="center"/>
          </w:tcPr>
          <w:p w14:paraId="2E6F0414" w14:textId="77777777" w:rsidR="00185AC6" w:rsidRPr="00185AC6" w:rsidRDefault="00185AC6" w:rsidP="00185AC6">
            <w:pPr>
              <w:widowControl w:val="0"/>
              <w:autoSpaceDE w:val="0"/>
              <w:autoSpaceDN w:val="0"/>
              <w:adjustRightInd w:val="0"/>
              <w:jc w:val="center"/>
            </w:pPr>
            <w:r w:rsidRPr="00185AC6">
              <w:t>-</w:t>
            </w:r>
          </w:p>
        </w:tc>
      </w:tr>
    </w:tbl>
    <w:p w14:paraId="3085DDB9" w14:textId="77777777" w:rsidR="00185AC6" w:rsidRPr="00185AC6" w:rsidRDefault="00185AC6" w:rsidP="00185AC6">
      <w:pPr>
        <w:jc w:val="both"/>
        <w:rPr>
          <w:sz w:val="28"/>
          <w:szCs w:val="28"/>
        </w:rPr>
      </w:pPr>
    </w:p>
    <w:p w14:paraId="1A97DC59" w14:textId="77777777" w:rsidR="00185AC6" w:rsidRPr="00185AC6" w:rsidRDefault="00185AC6" w:rsidP="00185AC6">
      <w:pPr>
        <w:jc w:val="both"/>
        <w:rPr>
          <w:sz w:val="28"/>
          <w:szCs w:val="28"/>
        </w:rPr>
      </w:pPr>
    </w:p>
    <w:p w14:paraId="0FA737B5" w14:textId="77777777" w:rsidR="00185AC6" w:rsidRPr="00185AC6" w:rsidRDefault="00185AC6" w:rsidP="00185AC6">
      <w:pPr>
        <w:widowControl w:val="0"/>
        <w:autoSpaceDE w:val="0"/>
        <w:autoSpaceDN w:val="0"/>
        <w:adjustRightInd w:val="0"/>
        <w:jc w:val="right"/>
        <w:rPr>
          <w:sz w:val="28"/>
          <w:szCs w:val="28"/>
        </w:rPr>
      </w:pPr>
    </w:p>
    <w:p w14:paraId="1D10D859" w14:textId="77777777" w:rsidR="00185AC6" w:rsidRPr="00185AC6" w:rsidRDefault="00185AC6" w:rsidP="00185AC6">
      <w:pPr>
        <w:widowControl w:val="0"/>
        <w:autoSpaceDE w:val="0"/>
        <w:autoSpaceDN w:val="0"/>
        <w:adjustRightInd w:val="0"/>
        <w:jc w:val="right"/>
        <w:rPr>
          <w:sz w:val="28"/>
          <w:szCs w:val="28"/>
        </w:rPr>
      </w:pPr>
    </w:p>
    <w:p w14:paraId="2A488DA6" w14:textId="77777777" w:rsidR="00185AC6" w:rsidRPr="00185AC6" w:rsidRDefault="00185AC6" w:rsidP="00185AC6">
      <w:pPr>
        <w:widowControl w:val="0"/>
        <w:autoSpaceDE w:val="0"/>
        <w:autoSpaceDN w:val="0"/>
        <w:adjustRightInd w:val="0"/>
        <w:jc w:val="right"/>
        <w:rPr>
          <w:sz w:val="28"/>
          <w:szCs w:val="28"/>
        </w:rPr>
      </w:pPr>
    </w:p>
    <w:p w14:paraId="3C6EDF70" w14:textId="77777777" w:rsidR="00185AC6" w:rsidRPr="00185AC6" w:rsidRDefault="00185AC6" w:rsidP="00185AC6">
      <w:pPr>
        <w:widowControl w:val="0"/>
        <w:autoSpaceDE w:val="0"/>
        <w:autoSpaceDN w:val="0"/>
        <w:adjustRightInd w:val="0"/>
        <w:jc w:val="right"/>
        <w:rPr>
          <w:sz w:val="28"/>
          <w:szCs w:val="28"/>
        </w:rPr>
      </w:pPr>
    </w:p>
    <w:p w14:paraId="047EA621" w14:textId="77777777" w:rsidR="00185AC6" w:rsidRPr="00185AC6" w:rsidRDefault="00185AC6" w:rsidP="00185AC6">
      <w:pPr>
        <w:widowControl w:val="0"/>
        <w:autoSpaceDE w:val="0"/>
        <w:autoSpaceDN w:val="0"/>
        <w:adjustRightInd w:val="0"/>
        <w:jc w:val="right"/>
        <w:rPr>
          <w:sz w:val="28"/>
          <w:szCs w:val="28"/>
        </w:rPr>
      </w:pPr>
    </w:p>
    <w:p w14:paraId="09B7FCAF" w14:textId="77777777" w:rsidR="00185AC6" w:rsidRPr="00185AC6" w:rsidRDefault="00185AC6" w:rsidP="00185AC6">
      <w:pPr>
        <w:widowControl w:val="0"/>
        <w:autoSpaceDE w:val="0"/>
        <w:autoSpaceDN w:val="0"/>
        <w:adjustRightInd w:val="0"/>
        <w:jc w:val="right"/>
        <w:rPr>
          <w:sz w:val="28"/>
          <w:szCs w:val="28"/>
        </w:rPr>
      </w:pPr>
    </w:p>
    <w:p w14:paraId="72657DFE" w14:textId="77777777" w:rsidR="00185AC6" w:rsidRPr="00185AC6" w:rsidRDefault="00185AC6" w:rsidP="00185AC6">
      <w:pPr>
        <w:widowControl w:val="0"/>
        <w:autoSpaceDE w:val="0"/>
        <w:autoSpaceDN w:val="0"/>
        <w:adjustRightInd w:val="0"/>
        <w:jc w:val="right"/>
        <w:rPr>
          <w:sz w:val="28"/>
          <w:szCs w:val="28"/>
        </w:rPr>
      </w:pPr>
    </w:p>
    <w:p w14:paraId="3A9F70DC" w14:textId="77777777" w:rsidR="00185AC6" w:rsidRPr="00185AC6" w:rsidRDefault="00185AC6" w:rsidP="00185AC6">
      <w:pPr>
        <w:widowControl w:val="0"/>
        <w:autoSpaceDE w:val="0"/>
        <w:autoSpaceDN w:val="0"/>
        <w:adjustRightInd w:val="0"/>
        <w:jc w:val="right"/>
        <w:rPr>
          <w:sz w:val="28"/>
          <w:szCs w:val="28"/>
        </w:rPr>
      </w:pPr>
    </w:p>
    <w:p w14:paraId="11B97DDE" w14:textId="77777777" w:rsidR="00185AC6" w:rsidRPr="00185AC6" w:rsidRDefault="00185AC6" w:rsidP="00185AC6">
      <w:pPr>
        <w:widowControl w:val="0"/>
        <w:autoSpaceDE w:val="0"/>
        <w:autoSpaceDN w:val="0"/>
        <w:adjustRightInd w:val="0"/>
        <w:jc w:val="right"/>
        <w:rPr>
          <w:sz w:val="28"/>
          <w:szCs w:val="28"/>
        </w:rPr>
      </w:pPr>
    </w:p>
    <w:p w14:paraId="141E6E3D" w14:textId="77777777" w:rsidR="00185AC6" w:rsidRPr="00185AC6" w:rsidRDefault="00185AC6" w:rsidP="00185AC6">
      <w:pPr>
        <w:widowControl w:val="0"/>
        <w:autoSpaceDE w:val="0"/>
        <w:autoSpaceDN w:val="0"/>
        <w:adjustRightInd w:val="0"/>
        <w:jc w:val="right"/>
        <w:rPr>
          <w:sz w:val="28"/>
          <w:szCs w:val="28"/>
        </w:rPr>
      </w:pPr>
      <w:r w:rsidRPr="00185AC6">
        <w:rPr>
          <w:sz w:val="28"/>
          <w:szCs w:val="28"/>
        </w:rPr>
        <w:t>Приложение №1</w:t>
      </w:r>
    </w:p>
    <w:p w14:paraId="6E77E3AA" w14:textId="77777777" w:rsidR="00185AC6" w:rsidRPr="00185AC6" w:rsidRDefault="00185AC6" w:rsidP="00185AC6">
      <w:pPr>
        <w:widowControl w:val="0"/>
        <w:autoSpaceDE w:val="0"/>
        <w:autoSpaceDN w:val="0"/>
        <w:adjustRightInd w:val="0"/>
        <w:jc w:val="right"/>
        <w:rPr>
          <w:sz w:val="28"/>
          <w:szCs w:val="28"/>
        </w:rPr>
      </w:pPr>
    </w:p>
    <w:p w14:paraId="0865D1DE" w14:textId="77777777" w:rsidR="00185AC6" w:rsidRPr="00185AC6" w:rsidRDefault="00185AC6" w:rsidP="00185AC6">
      <w:pPr>
        <w:widowControl w:val="0"/>
        <w:autoSpaceDE w:val="0"/>
        <w:autoSpaceDN w:val="0"/>
        <w:adjustRightInd w:val="0"/>
        <w:jc w:val="right"/>
        <w:rPr>
          <w:sz w:val="28"/>
          <w:szCs w:val="28"/>
        </w:rPr>
      </w:pPr>
    </w:p>
    <w:tbl>
      <w:tblPr>
        <w:tblW w:w="9579" w:type="dxa"/>
        <w:tblLook w:val="04A0" w:firstRow="1" w:lastRow="0" w:firstColumn="1" w:lastColumn="0" w:noHBand="0" w:noVBand="1"/>
      </w:tblPr>
      <w:tblGrid>
        <w:gridCol w:w="350"/>
        <w:gridCol w:w="1779"/>
        <w:gridCol w:w="2549"/>
        <w:gridCol w:w="982"/>
        <w:gridCol w:w="26"/>
        <w:gridCol w:w="1958"/>
        <w:gridCol w:w="12"/>
        <w:gridCol w:w="932"/>
        <w:gridCol w:w="12"/>
        <w:gridCol w:w="967"/>
        <w:gridCol w:w="12"/>
      </w:tblGrid>
      <w:tr w:rsidR="00185AC6" w:rsidRPr="00185AC6" w14:paraId="062F4857" w14:textId="77777777" w:rsidTr="00185AC6">
        <w:trPr>
          <w:gridAfter w:val="1"/>
          <w:wAfter w:w="12" w:type="dxa"/>
          <w:trHeight w:val="255"/>
        </w:trPr>
        <w:tc>
          <w:tcPr>
            <w:tcW w:w="4678" w:type="dxa"/>
            <w:gridSpan w:val="3"/>
            <w:tcBorders>
              <w:top w:val="nil"/>
              <w:left w:val="nil"/>
              <w:bottom w:val="nil"/>
              <w:right w:val="nil"/>
            </w:tcBorders>
            <w:shd w:val="clear" w:color="auto" w:fill="auto"/>
            <w:noWrap/>
            <w:vAlign w:val="bottom"/>
            <w:hideMark/>
          </w:tcPr>
          <w:p w14:paraId="4530F4B6" w14:textId="77777777" w:rsidR="00185AC6" w:rsidRPr="00185AC6" w:rsidRDefault="00185AC6" w:rsidP="00185AC6">
            <w:pPr>
              <w:rPr>
                <w:rFonts w:ascii="Arial CYR" w:hAnsi="Arial CYR" w:cs="Arial CYR"/>
                <w:b/>
                <w:bCs/>
                <w:i/>
                <w:iCs/>
                <w:sz w:val="20"/>
                <w:szCs w:val="20"/>
              </w:rPr>
            </w:pPr>
            <w:r w:rsidRPr="00185AC6">
              <w:rPr>
                <w:rFonts w:ascii="Arial CYR" w:hAnsi="Arial CYR" w:cs="Arial CYR"/>
                <w:b/>
                <w:bCs/>
                <w:i/>
                <w:iCs/>
                <w:sz w:val="20"/>
                <w:szCs w:val="20"/>
              </w:rPr>
              <w:t>Обоснование численности персонала по водоснабжению и водоотведению</w:t>
            </w:r>
          </w:p>
        </w:tc>
        <w:tc>
          <w:tcPr>
            <w:tcW w:w="982" w:type="dxa"/>
            <w:tcBorders>
              <w:top w:val="nil"/>
              <w:left w:val="nil"/>
              <w:bottom w:val="nil"/>
              <w:right w:val="nil"/>
            </w:tcBorders>
            <w:shd w:val="clear" w:color="auto" w:fill="auto"/>
            <w:noWrap/>
            <w:vAlign w:val="bottom"/>
          </w:tcPr>
          <w:p w14:paraId="0228B367" w14:textId="77777777" w:rsidR="00185AC6" w:rsidRPr="00185AC6" w:rsidRDefault="00185AC6" w:rsidP="00185AC6">
            <w:pPr>
              <w:rPr>
                <w:rFonts w:ascii="Arial CYR" w:hAnsi="Arial CYR" w:cs="Arial CYR"/>
                <w:b/>
                <w:bCs/>
                <w:i/>
                <w:iCs/>
                <w:sz w:val="20"/>
                <w:szCs w:val="20"/>
              </w:rPr>
            </w:pPr>
          </w:p>
        </w:tc>
        <w:tc>
          <w:tcPr>
            <w:tcW w:w="1984" w:type="dxa"/>
            <w:gridSpan w:val="2"/>
            <w:tcBorders>
              <w:top w:val="nil"/>
              <w:left w:val="nil"/>
              <w:bottom w:val="nil"/>
              <w:right w:val="nil"/>
            </w:tcBorders>
            <w:shd w:val="clear" w:color="auto" w:fill="auto"/>
            <w:noWrap/>
            <w:vAlign w:val="bottom"/>
          </w:tcPr>
          <w:p w14:paraId="6E771C41"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tcPr>
          <w:p w14:paraId="6A83DF67"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tcPr>
          <w:p w14:paraId="601E51A6" w14:textId="77777777" w:rsidR="00185AC6" w:rsidRPr="00185AC6" w:rsidRDefault="00185AC6" w:rsidP="00185AC6">
            <w:pPr>
              <w:rPr>
                <w:sz w:val="20"/>
                <w:szCs w:val="20"/>
              </w:rPr>
            </w:pPr>
          </w:p>
        </w:tc>
      </w:tr>
      <w:tr w:rsidR="00185AC6" w:rsidRPr="00185AC6" w14:paraId="655D7DA9" w14:textId="77777777" w:rsidTr="00185AC6">
        <w:trPr>
          <w:gridAfter w:val="1"/>
          <w:wAfter w:w="12" w:type="dxa"/>
          <w:trHeight w:val="255"/>
        </w:trPr>
        <w:tc>
          <w:tcPr>
            <w:tcW w:w="4678" w:type="dxa"/>
            <w:gridSpan w:val="3"/>
            <w:tcBorders>
              <w:top w:val="nil"/>
              <w:left w:val="nil"/>
              <w:bottom w:val="nil"/>
              <w:right w:val="nil"/>
            </w:tcBorders>
            <w:shd w:val="clear" w:color="auto" w:fill="auto"/>
            <w:noWrap/>
            <w:vAlign w:val="bottom"/>
            <w:hideMark/>
          </w:tcPr>
          <w:p w14:paraId="5EF6EED2" w14:textId="77777777" w:rsidR="00185AC6" w:rsidRPr="00185AC6" w:rsidRDefault="00185AC6" w:rsidP="00185AC6">
            <w:pPr>
              <w:rPr>
                <w:rFonts w:ascii="Arial CYR" w:hAnsi="Arial CYR" w:cs="Arial CYR"/>
                <w:b/>
                <w:bCs/>
                <w:i/>
                <w:iCs/>
                <w:sz w:val="20"/>
                <w:szCs w:val="20"/>
              </w:rPr>
            </w:pPr>
            <w:r w:rsidRPr="00185AC6">
              <w:rPr>
                <w:rFonts w:ascii="Arial CYR" w:hAnsi="Arial CYR" w:cs="Arial CYR"/>
                <w:b/>
                <w:bCs/>
                <w:i/>
                <w:iCs/>
                <w:sz w:val="20"/>
                <w:szCs w:val="20"/>
              </w:rPr>
              <w:t>на выполнение производственной программы</w:t>
            </w:r>
          </w:p>
        </w:tc>
        <w:tc>
          <w:tcPr>
            <w:tcW w:w="982" w:type="dxa"/>
            <w:tcBorders>
              <w:top w:val="nil"/>
              <w:left w:val="nil"/>
              <w:bottom w:val="nil"/>
              <w:right w:val="nil"/>
            </w:tcBorders>
            <w:shd w:val="clear" w:color="auto" w:fill="auto"/>
            <w:noWrap/>
            <w:vAlign w:val="bottom"/>
            <w:hideMark/>
          </w:tcPr>
          <w:p w14:paraId="4234D77D" w14:textId="77777777" w:rsidR="00185AC6" w:rsidRPr="00185AC6" w:rsidRDefault="00185AC6" w:rsidP="00185AC6">
            <w:pPr>
              <w:rPr>
                <w:rFonts w:ascii="Arial CYR" w:hAnsi="Arial CYR" w:cs="Arial CYR"/>
                <w:b/>
                <w:bCs/>
                <w:i/>
                <w:iCs/>
                <w:sz w:val="20"/>
                <w:szCs w:val="20"/>
              </w:rPr>
            </w:pPr>
          </w:p>
        </w:tc>
        <w:tc>
          <w:tcPr>
            <w:tcW w:w="1984" w:type="dxa"/>
            <w:gridSpan w:val="2"/>
            <w:tcBorders>
              <w:top w:val="nil"/>
              <w:left w:val="nil"/>
              <w:bottom w:val="nil"/>
              <w:right w:val="nil"/>
            </w:tcBorders>
            <w:shd w:val="clear" w:color="auto" w:fill="auto"/>
            <w:noWrap/>
            <w:vAlign w:val="bottom"/>
            <w:hideMark/>
          </w:tcPr>
          <w:p w14:paraId="003BB127"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0D07D760"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00DE25D1" w14:textId="77777777" w:rsidR="00185AC6" w:rsidRPr="00185AC6" w:rsidRDefault="00185AC6" w:rsidP="00185AC6">
            <w:pPr>
              <w:rPr>
                <w:sz w:val="20"/>
                <w:szCs w:val="20"/>
              </w:rPr>
            </w:pPr>
          </w:p>
        </w:tc>
      </w:tr>
      <w:tr w:rsidR="00185AC6" w:rsidRPr="00185AC6" w14:paraId="45D28DD5" w14:textId="77777777" w:rsidTr="00185AC6">
        <w:trPr>
          <w:gridAfter w:val="1"/>
          <w:wAfter w:w="12" w:type="dxa"/>
          <w:trHeight w:val="255"/>
        </w:trPr>
        <w:tc>
          <w:tcPr>
            <w:tcW w:w="4678" w:type="dxa"/>
            <w:gridSpan w:val="3"/>
            <w:tcBorders>
              <w:top w:val="nil"/>
              <w:left w:val="nil"/>
              <w:bottom w:val="nil"/>
              <w:right w:val="nil"/>
            </w:tcBorders>
            <w:shd w:val="clear" w:color="auto" w:fill="auto"/>
            <w:noWrap/>
            <w:vAlign w:val="bottom"/>
            <w:hideMark/>
          </w:tcPr>
          <w:p w14:paraId="4EAA9690" w14:textId="77777777" w:rsidR="00185AC6" w:rsidRPr="00185AC6" w:rsidRDefault="00185AC6" w:rsidP="00185AC6">
            <w:pPr>
              <w:rPr>
                <w:rFonts w:ascii="Arial CYR" w:hAnsi="Arial CYR" w:cs="Arial CYR"/>
                <w:b/>
                <w:bCs/>
                <w:i/>
                <w:iCs/>
                <w:sz w:val="20"/>
                <w:szCs w:val="20"/>
              </w:rPr>
            </w:pPr>
            <w:r w:rsidRPr="00185AC6">
              <w:rPr>
                <w:rFonts w:ascii="Arial CYR" w:hAnsi="Arial CYR" w:cs="Arial CYR"/>
                <w:b/>
                <w:bCs/>
                <w:i/>
                <w:iCs/>
                <w:sz w:val="20"/>
                <w:szCs w:val="20"/>
              </w:rPr>
              <w:t>по водоснабжению и водоотведению</w:t>
            </w:r>
          </w:p>
        </w:tc>
        <w:tc>
          <w:tcPr>
            <w:tcW w:w="982" w:type="dxa"/>
            <w:tcBorders>
              <w:top w:val="nil"/>
              <w:left w:val="nil"/>
              <w:bottom w:val="nil"/>
              <w:right w:val="nil"/>
            </w:tcBorders>
            <w:shd w:val="clear" w:color="auto" w:fill="auto"/>
            <w:noWrap/>
            <w:vAlign w:val="bottom"/>
            <w:hideMark/>
          </w:tcPr>
          <w:p w14:paraId="015EEC61" w14:textId="77777777" w:rsidR="00185AC6" w:rsidRPr="00185AC6" w:rsidRDefault="00185AC6" w:rsidP="00185AC6">
            <w:pPr>
              <w:rPr>
                <w:rFonts w:ascii="Arial CYR" w:hAnsi="Arial CYR" w:cs="Arial CYR"/>
                <w:b/>
                <w:bCs/>
                <w:i/>
                <w:iCs/>
                <w:sz w:val="20"/>
                <w:szCs w:val="20"/>
              </w:rPr>
            </w:pPr>
          </w:p>
        </w:tc>
        <w:tc>
          <w:tcPr>
            <w:tcW w:w="1984" w:type="dxa"/>
            <w:gridSpan w:val="2"/>
            <w:tcBorders>
              <w:top w:val="nil"/>
              <w:left w:val="nil"/>
              <w:bottom w:val="nil"/>
              <w:right w:val="nil"/>
            </w:tcBorders>
            <w:shd w:val="clear" w:color="auto" w:fill="auto"/>
            <w:noWrap/>
            <w:vAlign w:val="bottom"/>
            <w:hideMark/>
          </w:tcPr>
          <w:p w14:paraId="319F0574"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3CA1002B"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07904C7A" w14:textId="77777777" w:rsidR="00185AC6" w:rsidRPr="00185AC6" w:rsidRDefault="00185AC6" w:rsidP="00185AC6">
            <w:pPr>
              <w:rPr>
                <w:sz w:val="20"/>
                <w:szCs w:val="20"/>
              </w:rPr>
            </w:pPr>
          </w:p>
        </w:tc>
      </w:tr>
      <w:tr w:rsidR="00185AC6" w:rsidRPr="00185AC6" w14:paraId="13EDC6A1" w14:textId="77777777" w:rsidTr="00185AC6">
        <w:trPr>
          <w:gridAfter w:val="1"/>
          <w:wAfter w:w="12" w:type="dxa"/>
          <w:trHeight w:val="255"/>
        </w:trPr>
        <w:tc>
          <w:tcPr>
            <w:tcW w:w="4678" w:type="dxa"/>
            <w:gridSpan w:val="3"/>
            <w:tcBorders>
              <w:top w:val="nil"/>
              <w:left w:val="nil"/>
              <w:bottom w:val="nil"/>
              <w:right w:val="nil"/>
            </w:tcBorders>
            <w:shd w:val="clear" w:color="auto" w:fill="auto"/>
            <w:noWrap/>
            <w:vAlign w:val="bottom"/>
            <w:hideMark/>
          </w:tcPr>
          <w:p w14:paraId="3997EFFB" w14:textId="77777777" w:rsidR="00185AC6" w:rsidRPr="00185AC6" w:rsidRDefault="00185AC6" w:rsidP="00185AC6">
            <w:pPr>
              <w:rPr>
                <w:rFonts w:ascii="Arial CYR" w:hAnsi="Arial CYR" w:cs="Arial CYR"/>
                <w:b/>
                <w:bCs/>
                <w:i/>
                <w:iCs/>
                <w:sz w:val="20"/>
                <w:szCs w:val="20"/>
              </w:rPr>
            </w:pPr>
            <w:r w:rsidRPr="00185AC6">
              <w:rPr>
                <w:rFonts w:ascii="Arial CYR" w:hAnsi="Arial CYR" w:cs="Arial CYR"/>
                <w:b/>
                <w:bCs/>
                <w:i/>
                <w:iCs/>
                <w:sz w:val="20"/>
                <w:szCs w:val="20"/>
              </w:rPr>
              <w:t>по заявленным параметрам</w:t>
            </w:r>
          </w:p>
        </w:tc>
        <w:tc>
          <w:tcPr>
            <w:tcW w:w="982" w:type="dxa"/>
            <w:tcBorders>
              <w:top w:val="nil"/>
              <w:left w:val="nil"/>
              <w:bottom w:val="nil"/>
              <w:right w:val="nil"/>
            </w:tcBorders>
            <w:shd w:val="clear" w:color="auto" w:fill="auto"/>
            <w:noWrap/>
            <w:vAlign w:val="bottom"/>
            <w:hideMark/>
          </w:tcPr>
          <w:p w14:paraId="14DE5497" w14:textId="77777777" w:rsidR="00185AC6" w:rsidRPr="00185AC6" w:rsidRDefault="00185AC6" w:rsidP="00185AC6">
            <w:pPr>
              <w:rPr>
                <w:rFonts w:ascii="Arial CYR" w:hAnsi="Arial CYR" w:cs="Arial CYR"/>
                <w:b/>
                <w:bCs/>
                <w:i/>
                <w:iCs/>
                <w:sz w:val="20"/>
                <w:szCs w:val="20"/>
              </w:rPr>
            </w:pPr>
          </w:p>
        </w:tc>
        <w:tc>
          <w:tcPr>
            <w:tcW w:w="1984" w:type="dxa"/>
            <w:gridSpan w:val="2"/>
            <w:tcBorders>
              <w:top w:val="nil"/>
              <w:left w:val="nil"/>
              <w:bottom w:val="nil"/>
              <w:right w:val="nil"/>
            </w:tcBorders>
            <w:shd w:val="clear" w:color="auto" w:fill="auto"/>
            <w:noWrap/>
            <w:vAlign w:val="bottom"/>
            <w:hideMark/>
          </w:tcPr>
          <w:p w14:paraId="305FE79E"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6A456C2A"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04538A50" w14:textId="77777777" w:rsidR="00185AC6" w:rsidRPr="00185AC6" w:rsidRDefault="00185AC6" w:rsidP="00185AC6">
            <w:pPr>
              <w:rPr>
                <w:sz w:val="20"/>
                <w:szCs w:val="20"/>
              </w:rPr>
            </w:pPr>
          </w:p>
        </w:tc>
      </w:tr>
      <w:tr w:rsidR="00185AC6" w:rsidRPr="00185AC6" w14:paraId="54CE4D40" w14:textId="77777777" w:rsidTr="00185AC6">
        <w:trPr>
          <w:trHeight w:val="255"/>
        </w:trPr>
        <w:tc>
          <w:tcPr>
            <w:tcW w:w="350" w:type="dxa"/>
            <w:tcBorders>
              <w:top w:val="nil"/>
              <w:left w:val="nil"/>
              <w:bottom w:val="nil"/>
              <w:right w:val="nil"/>
            </w:tcBorders>
            <w:shd w:val="clear" w:color="auto" w:fill="auto"/>
            <w:noWrap/>
            <w:vAlign w:val="bottom"/>
            <w:hideMark/>
          </w:tcPr>
          <w:p w14:paraId="23E9BE5F" w14:textId="77777777" w:rsidR="00185AC6" w:rsidRPr="00185AC6" w:rsidRDefault="00185AC6" w:rsidP="00185AC6">
            <w:pPr>
              <w:rPr>
                <w:sz w:val="20"/>
                <w:szCs w:val="20"/>
              </w:rPr>
            </w:pPr>
          </w:p>
        </w:tc>
        <w:tc>
          <w:tcPr>
            <w:tcW w:w="1779" w:type="dxa"/>
            <w:tcBorders>
              <w:top w:val="nil"/>
              <w:left w:val="nil"/>
              <w:bottom w:val="nil"/>
              <w:right w:val="nil"/>
            </w:tcBorders>
            <w:shd w:val="clear" w:color="auto" w:fill="auto"/>
            <w:noWrap/>
            <w:vAlign w:val="bottom"/>
            <w:hideMark/>
          </w:tcPr>
          <w:p w14:paraId="5938F89C"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79A6580D"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7D8CF3B0"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236DA8A4"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40EB5F3D"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20B181D3" w14:textId="77777777" w:rsidR="00185AC6" w:rsidRPr="00185AC6" w:rsidRDefault="00185AC6" w:rsidP="00185AC6">
            <w:pPr>
              <w:rPr>
                <w:sz w:val="20"/>
                <w:szCs w:val="20"/>
              </w:rPr>
            </w:pPr>
          </w:p>
        </w:tc>
      </w:tr>
      <w:tr w:rsidR="00185AC6" w:rsidRPr="00185AC6" w14:paraId="64DCE2F1" w14:textId="77777777" w:rsidTr="00185AC6">
        <w:trPr>
          <w:trHeight w:val="255"/>
        </w:trPr>
        <w:tc>
          <w:tcPr>
            <w:tcW w:w="5686" w:type="dxa"/>
            <w:gridSpan w:val="5"/>
            <w:tcBorders>
              <w:top w:val="nil"/>
              <w:left w:val="nil"/>
              <w:bottom w:val="nil"/>
              <w:right w:val="nil"/>
            </w:tcBorders>
            <w:shd w:val="clear" w:color="auto" w:fill="auto"/>
            <w:noWrap/>
            <w:vAlign w:val="bottom"/>
            <w:hideMark/>
          </w:tcPr>
          <w:p w14:paraId="097662AD" w14:textId="77777777" w:rsidR="00185AC6" w:rsidRPr="00185AC6" w:rsidRDefault="00185AC6" w:rsidP="00185AC6">
            <w:pPr>
              <w:rPr>
                <w:rFonts w:ascii="Arial CYR" w:hAnsi="Arial CYR" w:cs="Arial CYR"/>
                <w:sz w:val="20"/>
                <w:szCs w:val="20"/>
              </w:rPr>
            </w:pPr>
            <w:r w:rsidRPr="00185AC6">
              <w:rPr>
                <w:rFonts w:ascii="Arial CYR" w:hAnsi="Arial CYR" w:cs="Arial CYR"/>
                <w:sz w:val="20"/>
                <w:szCs w:val="20"/>
              </w:rPr>
              <w:t xml:space="preserve">           Согласно технологической системе водоснабжения и водоотведения </w:t>
            </w:r>
          </w:p>
        </w:tc>
        <w:tc>
          <w:tcPr>
            <w:tcW w:w="1970" w:type="dxa"/>
            <w:gridSpan w:val="2"/>
            <w:tcBorders>
              <w:top w:val="nil"/>
              <w:left w:val="nil"/>
              <w:bottom w:val="nil"/>
              <w:right w:val="nil"/>
            </w:tcBorders>
            <w:shd w:val="clear" w:color="auto" w:fill="auto"/>
            <w:noWrap/>
            <w:vAlign w:val="bottom"/>
            <w:hideMark/>
          </w:tcPr>
          <w:p w14:paraId="1DB432D5" w14:textId="77777777" w:rsidR="00185AC6" w:rsidRPr="00185AC6" w:rsidRDefault="00185AC6" w:rsidP="00185AC6">
            <w:pPr>
              <w:rPr>
                <w:rFonts w:ascii="Arial CYR" w:hAnsi="Arial CYR" w:cs="Arial CYR"/>
                <w:sz w:val="20"/>
                <w:szCs w:val="20"/>
              </w:rPr>
            </w:pPr>
          </w:p>
        </w:tc>
        <w:tc>
          <w:tcPr>
            <w:tcW w:w="944" w:type="dxa"/>
            <w:gridSpan w:val="2"/>
            <w:tcBorders>
              <w:top w:val="nil"/>
              <w:left w:val="nil"/>
              <w:bottom w:val="nil"/>
              <w:right w:val="nil"/>
            </w:tcBorders>
            <w:shd w:val="clear" w:color="auto" w:fill="auto"/>
            <w:noWrap/>
            <w:vAlign w:val="bottom"/>
            <w:hideMark/>
          </w:tcPr>
          <w:p w14:paraId="250EE0C2"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46D141FA" w14:textId="77777777" w:rsidR="00185AC6" w:rsidRPr="00185AC6" w:rsidRDefault="00185AC6" w:rsidP="00185AC6">
            <w:pPr>
              <w:rPr>
                <w:sz w:val="20"/>
                <w:szCs w:val="20"/>
              </w:rPr>
            </w:pPr>
          </w:p>
        </w:tc>
      </w:tr>
      <w:tr w:rsidR="00185AC6" w:rsidRPr="00185AC6" w14:paraId="6AB537A9" w14:textId="77777777" w:rsidTr="00185AC6">
        <w:trPr>
          <w:gridAfter w:val="1"/>
          <w:wAfter w:w="12" w:type="dxa"/>
          <w:trHeight w:val="255"/>
        </w:trPr>
        <w:tc>
          <w:tcPr>
            <w:tcW w:w="4678" w:type="dxa"/>
            <w:gridSpan w:val="3"/>
            <w:tcBorders>
              <w:top w:val="nil"/>
              <w:left w:val="nil"/>
              <w:bottom w:val="nil"/>
              <w:right w:val="nil"/>
            </w:tcBorders>
            <w:shd w:val="clear" w:color="auto" w:fill="auto"/>
            <w:noWrap/>
            <w:vAlign w:val="bottom"/>
            <w:hideMark/>
          </w:tcPr>
          <w:p w14:paraId="08FB3090" w14:textId="77777777" w:rsidR="00185AC6" w:rsidRPr="00185AC6" w:rsidRDefault="00185AC6" w:rsidP="00185AC6">
            <w:pPr>
              <w:rPr>
                <w:rFonts w:ascii="Arial CYR" w:hAnsi="Arial CYR" w:cs="Arial CYR"/>
                <w:sz w:val="20"/>
                <w:szCs w:val="20"/>
              </w:rPr>
            </w:pPr>
            <w:r w:rsidRPr="00185AC6">
              <w:rPr>
                <w:rFonts w:ascii="Arial CYR" w:hAnsi="Arial CYR" w:cs="Arial CYR"/>
                <w:sz w:val="20"/>
                <w:szCs w:val="20"/>
              </w:rPr>
              <w:t xml:space="preserve"> </w:t>
            </w:r>
            <w:proofErr w:type="spellStart"/>
            <w:r w:rsidRPr="00185AC6">
              <w:rPr>
                <w:rFonts w:ascii="Arial CYR" w:hAnsi="Arial CYR" w:cs="Arial CYR"/>
                <w:sz w:val="20"/>
                <w:szCs w:val="20"/>
              </w:rPr>
              <w:t>Ижморского</w:t>
            </w:r>
            <w:proofErr w:type="spellEnd"/>
            <w:r w:rsidRPr="00185AC6">
              <w:rPr>
                <w:rFonts w:ascii="Arial CYR" w:hAnsi="Arial CYR" w:cs="Arial CYR"/>
                <w:sz w:val="20"/>
                <w:szCs w:val="20"/>
              </w:rPr>
              <w:t xml:space="preserve"> района имеются производственные объекты:</w:t>
            </w:r>
          </w:p>
        </w:tc>
        <w:tc>
          <w:tcPr>
            <w:tcW w:w="982" w:type="dxa"/>
            <w:tcBorders>
              <w:top w:val="nil"/>
              <w:left w:val="nil"/>
              <w:bottom w:val="nil"/>
              <w:right w:val="nil"/>
            </w:tcBorders>
            <w:shd w:val="clear" w:color="auto" w:fill="auto"/>
            <w:noWrap/>
            <w:vAlign w:val="bottom"/>
            <w:hideMark/>
          </w:tcPr>
          <w:p w14:paraId="2782C534" w14:textId="77777777" w:rsidR="00185AC6" w:rsidRPr="00185AC6" w:rsidRDefault="00185AC6" w:rsidP="00185AC6">
            <w:pPr>
              <w:rPr>
                <w:rFonts w:ascii="Arial CYR" w:hAnsi="Arial CYR" w:cs="Arial CYR"/>
                <w:sz w:val="20"/>
                <w:szCs w:val="20"/>
              </w:rPr>
            </w:pPr>
          </w:p>
        </w:tc>
        <w:tc>
          <w:tcPr>
            <w:tcW w:w="1984" w:type="dxa"/>
            <w:gridSpan w:val="2"/>
            <w:tcBorders>
              <w:top w:val="nil"/>
              <w:left w:val="nil"/>
              <w:bottom w:val="nil"/>
              <w:right w:val="nil"/>
            </w:tcBorders>
            <w:shd w:val="clear" w:color="auto" w:fill="auto"/>
            <w:noWrap/>
            <w:vAlign w:val="bottom"/>
            <w:hideMark/>
          </w:tcPr>
          <w:p w14:paraId="5ED41AE7"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0A1906E8"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7D2AB6D6" w14:textId="77777777" w:rsidR="00185AC6" w:rsidRPr="00185AC6" w:rsidRDefault="00185AC6" w:rsidP="00185AC6">
            <w:pPr>
              <w:rPr>
                <w:sz w:val="20"/>
                <w:szCs w:val="20"/>
              </w:rPr>
            </w:pPr>
          </w:p>
        </w:tc>
      </w:tr>
      <w:tr w:rsidR="00185AC6" w:rsidRPr="00185AC6" w14:paraId="6913BD97" w14:textId="77777777" w:rsidTr="00185AC6">
        <w:trPr>
          <w:trHeight w:val="255"/>
        </w:trPr>
        <w:tc>
          <w:tcPr>
            <w:tcW w:w="2129" w:type="dxa"/>
            <w:gridSpan w:val="2"/>
            <w:tcBorders>
              <w:top w:val="nil"/>
              <w:left w:val="nil"/>
              <w:bottom w:val="nil"/>
              <w:right w:val="nil"/>
            </w:tcBorders>
            <w:shd w:val="clear" w:color="auto" w:fill="auto"/>
            <w:noWrap/>
            <w:vAlign w:val="bottom"/>
            <w:hideMark/>
          </w:tcPr>
          <w:p w14:paraId="45253B6A" w14:textId="77777777" w:rsidR="00185AC6" w:rsidRPr="00185AC6" w:rsidRDefault="00185AC6" w:rsidP="00185AC6">
            <w:pPr>
              <w:rPr>
                <w:rFonts w:ascii="Arial CYR" w:hAnsi="Arial CYR" w:cs="Arial CYR"/>
                <w:sz w:val="20"/>
                <w:szCs w:val="20"/>
              </w:rPr>
            </w:pPr>
            <w:r w:rsidRPr="00185AC6">
              <w:rPr>
                <w:rFonts w:ascii="Arial CYR" w:hAnsi="Arial CYR" w:cs="Arial CYR"/>
                <w:sz w:val="20"/>
                <w:szCs w:val="20"/>
              </w:rPr>
              <w:t xml:space="preserve">1) артезианские скважины - 29 </w:t>
            </w:r>
            <w:proofErr w:type="spellStart"/>
            <w:r w:rsidRPr="00185AC6">
              <w:rPr>
                <w:rFonts w:ascii="Arial CYR" w:hAnsi="Arial CYR" w:cs="Arial CYR"/>
                <w:sz w:val="20"/>
                <w:szCs w:val="20"/>
              </w:rPr>
              <w:t>шт</w:t>
            </w:r>
            <w:proofErr w:type="spellEnd"/>
          </w:p>
        </w:tc>
        <w:tc>
          <w:tcPr>
            <w:tcW w:w="2549" w:type="dxa"/>
            <w:tcBorders>
              <w:top w:val="nil"/>
              <w:left w:val="nil"/>
              <w:bottom w:val="nil"/>
              <w:right w:val="nil"/>
            </w:tcBorders>
            <w:shd w:val="clear" w:color="auto" w:fill="auto"/>
            <w:noWrap/>
            <w:vAlign w:val="bottom"/>
            <w:hideMark/>
          </w:tcPr>
          <w:p w14:paraId="4065365D" w14:textId="77777777" w:rsidR="00185AC6" w:rsidRPr="00185AC6" w:rsidRDefault="00185AC6" w:rsidP="00185AC6">
            <w:pPr>
              <w:rPr>
                <w:rFonts w:ascii="Arial CYR" w:hAnsi="Arial CYR" w:cs="Arial CYR"/>
                <w:sz w:val="20"/>
                <w:szCs w:val="20"/>
              </w:rPr>
            </w:pPr>
          </w:p>
        </w:tc>
        <w:tc>
          <w:tcPr>
            <w:tcW w:w="980" w:type="dxa"/>
            <w:tcBorders>
              <w:top w:val="nil"/>
              <w:left w:val="nil"/>
              <w:bottom w:val="nil"/>
              <w:right w:val="nil"/>
            </w:tcBorders>
            <w:shd w:val="clear" w:color="auto" w:fill="auto"/>
            <w:noWrap/>
            <w:vAlign w:val="bottom"/>
            <w:hideMark/>
          </w:tcPr>
          <w:p w14:paraId="05E353FF"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7D1A18AD"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6D31AA25"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25592CAD" w14:textId="77777777" w:rsidR="00185AC6" w:rsidRPr="00185AC6" w:rsidRDefault="00185AC6" w:rsidP="00185AC6">
            <w:pPr>
              <w:rPr>
                <w:sz w:val="20"/>
                <w:szCs w:val="20"/>
              </w:rPr>
            </w:pPr>
          </w:p>
        </w:tc>
      </w:tr>
      <w:tr w:rsidR="00185AC6" w:rsidRPr="00185AC6" w14:paraId="29798726" w14:textId="77777777" w:rsidTr="00185AC6">
        <w:trPr>
          <w:trHeight w:val="255"/>
        </w:trPr>
        <w:tc>
          <w:tcPr>
            <w:tcW w:w="2129" w:type="dxa"/>
            <w:gridSpan w:val="2"/>
            <w:tcBorders>
              <w:top w:val="nil"/>
              <w:left w:val="nil"/>
              <w:bottom w:val="nil"/>
              <w:right w:val="nil"/>
            </w:tcBorders>
            <w:shd w:val="clear" w:color="auto" w:fill="auto"/>
            <w:noWrap/>
            <w:vAlign w:val="bottom"/>
            <w:hideMark/>
          </w:tcPr>
          <w:p w14:paraId="355D3468" w14:textId="77777777" w:rsidR="00185AC6" w:rsidRPr="00185AC6" w:rsidRDefault="00185AC6" w:rsidP="00185AC6">
            <w:pPr>
              <w:rPr>
                <w:rFonts w:ascii="Arial CYR" w:hAnsi="Arial CYR" w:cs="Arial CYR"/>
                <w:sz w:val="20"/>
                <w:szCs w:val="20"/>
              </w:rPr>
            </w:pPr>
            <w:r w:rsidRPr="00185AC6">
              <w:rPr>
                <w:rFonts w:ascii="Arial CYR" w:hAnsi="Arial CYR" w:cs="Arial CYR"/>
                <w:sz w:val="20"/>
                <w:szCs w:val="20"/>
              </w:rPr>
              <w:t xml:space="preserve">2) водонапорные башни - 23 </w:t>
            </w:r>
            <w:proofErr w:type="spellStart"/>
            <w:r w:rsidRPr="00185AC6">
              <w:rPr>
                <w:rFonts w:ascii="Arial CYR" w:hAnsi="Arial CYR" w:cs="Arial CYR"/>
                <w:sz w:val="20"/>
                <w:szCs w:val="20"/>
              </w:rPr>
              <w:t>шт</w:t>
            </w:r>
            <w:proofErr w:type="spellEnd"/>
          </w:p>
        </w:tc>
        <w:tc>
          <w:tcPr>
            <w:tcW w:w="2549" w:type="dxa"/>
            <w:tcBorders>
              <w:top w:val="nil"/>
              <w:left w:val="nil"/>
              <w:bottom w:val="nil"/>
              <w:right w:val="nil"/>
            </w:tcBorders>
            <w:shd w:val="clear" w:color="auto" w:fill="auto"/>
            <w:noWrap/>
            <w:vAlign w:val="bottom"/>
            <w:hideMark/>
          </w:tcPr>
          <w:p w14:paraId="53B0387F" w14:textId="77777777" w:rsidR="00185AC6" w:rsidRPr="00185AC6" w:rsidRDefault="00185AC6" w:rsidP="00185AC6">
            <w:pPr>
              <w:rPr>
                <w:rFonts w:ascii="Arial CYR" w:hAnsi="Arial CYR" w:cs="Arial CYR"/>
                <w:sz w:val="20"/>
                <w:szCs w:val="20"/>
              </w:rPr>
            </w:pPr>
          </w:p>
        </w:tc>
        <w:tc>
          <w:tcPr>
            <w:tcW w:w="980" w:type="dxa"/>
            <w:tcBorders>
              <w:top w:val="nil"/>
              <w:left w:val="nil"/>
              <w:bottom w:val="nil"/>
              <w:right w:val="nil"/>
            </w:tcBorders>
            <w:shd w:val="clear" w:color="auto" w:fill="auto"/>
            <w:noWrap/>
            <w:vAlign w:val="bottom"/>
            <w:hideMark/>
          </w:tcPr>
          <w:p w14:paraId="2A743B40"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4811DB4B"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7016AC4D"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30DD00EE" w14:textId="77777777" w:rsidR="00185AC6" w:rsidRPr="00185AC6" w:rsidRDefault="00185AC6" w:rsidP="00185AC6">
            <w:pPr>
              <w:rPr>
                <w:sz w:val="20"/>
                <w:szCs w:val="20"/>
              </w:rPr>
            </w:pPr>
          </w:p>
        </w:tc>
      </w:tr>
      <w:tr w:rsidR="00185AC6" w:rsidRPr="00185AC6" w14:paraId="514509A2" w14:textId="77777777" w:rsidTr="00185AC6">
        <w:trPr>
          <w:gridAfter w:val="1"/>
          <w:wAfter w:w="12" w:type="dxa"/>
          <w:trHeight w:val="255"/>
        </w:trPr>
        <w:tc>
          <w:tcPr>
            <w:tcW w:w="4678" w:type="dxa"/>
            <w:gridSpan w:val="3"/>
            <w:tcBorders>
              <w:top w:val="nil"/>
              <w:left w:val="nil"/>
              <w:bottom w:val="nil"/>
              <w:right w:val="nil"/>
            </w:tcBorders>
            <w:shd w:val="clear" w:color="auto" w:fill="auto"/>
            <w:noWrap/>
            <w:vAlign w:val="bottom"/>
            <w:hideMark/>
          </w:tcPr>
          <w:p w14:paraId="36428ABB" w14:textId="77777777" w:rsidR="00185AC6" w:rsidRPr="00185AC6" w:rsidRDefault="00185AC6" w:rsidP="00185AC6">
            <w:pPr>
              <w:rPr>
                <w:rFonts w:ascii="Arial CYR" w:hAnsi="Arial CYR" w:cs="Arial CYR"/>
                <w:sz w:val="20"/>
                <w:szCs w:val="20"/>
              </w:rPr>
            </w:pPr>
            <w:r w:rsidRPr="00185AC6">
              <w:rPr>
                <w:rFonts w:ascii="Arial CYR" w:hAnsi="Arial CYR" w:cs="Arial CYR"/>
                <w:sz w:val="20"/>
                <w:szCs w:val="20"/>
              </w:rPr>
              <w:t xml:space="preserve">3) водоразборные колонки - 198 </w:t>
            </w:r>
            <w:proofErr w:type="spellStart"/>
            <w:r w:rsidRPr="00185AC6">
              <w:rPr>
                <w:rFonts w:ascii="Arial CYR" w:hAnsi="Arial CYR" w:cs="Arial CYR"/>
                <w:sz w:val="20"/>
                <w:szCs w:val="20"/>
              </w:rPr>
              <w:t>шт</w:t>
            </w:r>
            <w:proofErr w:type="spellEnd"/>
          </w:p>
        </w:tc>
        <w:tc>
          <w:tcPr>
            <w:tcW w:w="982" w:type="dxa"/>
            <w:tcBorders>
              <w:top w:val="nil"/>
              <w:left w:val="nil"/>
              <w:bottom w:val="nil"/>
              <w:right w:val="nil"/>
            </w:tcBorders>
            <w:shd w:val="clear" w:color="auto" w:fill="auto"/>
            <w:noWrap/>
            <w:vAlign w:val="bottom"/>
            <w:hideMark/>
          </w:tcPr>
          <w:p w14:paraId="31D0FE2D" w14:textId="77777777" w:rsidR="00185AC6" w:rsidRPr="00185AC6" w:rsidRDefault="00185AC6" w:rsidP="00185AC6">
            <w:pPr>
              <w:rPr>
                <w:rFonts w:ascii="Arial CYR" w:hAnsi="Arial CYR" w:cs="Arial CYR"/>
                <w:sz w:val="20"/>
                <w:szCs w:val="20"/>
              </w:rPr>
            </w:pPr>
          </w:p>
        </w:tc>
        <w:tc>
          <w:tcPr>
            <w:tcW w:w="1984" w:type="dxa"/>
            <w:gridSpan w:val="2"/>
            <w:tcBorders>
              <w:top w:val="nil"/>
              <w:left w:val="nil"/>
              <w:bottom w:val="nil"/>
              <w:right w:val="nil"/>
            </w:tcBorders>
            <w:shd w:val="clear" w:color="auto" w:fill="auto"/>
            <w:noWrap/>
            <w:vAlign w:val="bottom"/>
            <w:hideMark/>
          </w:tcPr>
          <w:p w14:paraId="39B3E0CF"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44C44495"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3887EABC" w14:textId="77777777" w:rsidR="00185AC6" w:rsidRPr="00185AC6" w:rsidRDefault="00185AC6" w:rsidP="00185AC6">
            <w:pPr>
              <w:rPr>
                <w:sz w:val="20"/>
                <w:szCs w:val="20"/>
              </w:rPr>
            </w:pPr>
          </w:p>
        </w:tc>
      </w:tr>
      <w:tr w:rsidR="00185AC6" w:rsidRPr="00185AC6" w14:paraId="4A1C91A1" w14:textId="77777777" w:rsidTr="00185AC6">
        <w:trPr>
          <w:trHeight w:val="255"/>
        </w:trPr>
        <w:tc>
          <w:tcPr>
            <w:tcW w:w="2129" w:type="dxa"/>
            <w:gridSpan w:val="2"/>
            <w:tcBorders>
              <w:top w:val="nil"/>
              <w:left w:val="nil"/>
              <w:bottom w:val="nil"/>
              <w:right w:val="nil"/>
            </w:tcBorders>
            <w:shd w:val="clear" w:color="auto" w:fill="auto"/>
            <w:noWrap/>
            <w:vAlign w:val="bottom"/>
            <w:hideMark/>
          </w:tcPr>
          <w:p w14:paraId="608F75CC" w14:textId="77777777" w:rsidR="00185AC6" w:rsidRPr="00185AC6" w:rsidRDefault="00185AC6" w:rsidP="00185AC6">
            <w:pPr>
              <w:rPr>
                <w:rFonts w:ascii="Arial CYR" w:hAnsi="Arial CYR" w:cs="Arial CYR"/>
                <w:sz w:val="20"/>
                <w:szCs w:val="20"/>
              </w:rPr>
            </w:pPr>
            <w:r w:rsidRPr="00185AC6">
              <w:rPr>
                <w:rFonts w:ascii="Arial CYR" w:hAnsi="Arial CYR" w:cs="Arial CYR"/>
                <w:sz w:val="20"/>
                <w:szCs w:val="20"/>
              </w:rPr>
              <w:t>4) водопроводные сети - 106,4 км</w:t>
            </w:r>
          </w:p>
        </w:tc>
        <w:tc>
          <w:tcPr>
            <w:tcW w:w="2549" w:type="dxa"/>
            <w:tcBorders>
              <w:top w:val="nil"/>
              <w:left w:val="nil"/>
              <w:bottom w:val="nil"/>
              <w:right w:val="nil"/>
            </w:tcBorders>
            <w:shd w:val="clear" w:color="auto" w:fill="auto"/>
            <w:noWrap/>
            <w:vAlign w:val="bottom"/>
            <w:hideMark/>
          </w:tcPr>
          <w:p w14:paraId="7AA70D2A" w14:textId="77777777" w:rsidR="00185AC6" w:rsidRPr="00185AC6" w:rsidRDefault="00185AC6" w:rsidP="00185AC6">
            <w:pPr>
              <w:rPr>
                <w:rFonts w:ascii="Arial CYR" w:hAnsi="Arial CYR" w:cs="Arial CYR"/>
                <w:sz w:val="20"/>
                <w:szCs w:val="20"/>
              </w:rPr>
            </w:pPr>
          </w:p>
        </w:tc>
        <w:tc>
          <w:tcPr>
            <w:tcW w:w="980" w:type="dxa"/>
            <w:tcBorders>
              <w:top w:val="nil"/>
              <w:left w:val="nil"/>
              <w:bottom w:val="nil"/>
              <w:right w:val="nil"/>
            </w:tcBorders>
            <w:shd w:val="clear" w:color="auto" w:fill="auto"/>
            <w:noWrap/>
            <w:vAlign w:val="bottom"/>
            <w:hideMark/>
          </w:tcPr>
          <w:p w14:paraId="75B10056"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2266DBA7"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5F056B9C"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6DFE269F" w14:textId="77777777" w:rsidR="00185AC6" w:rsidRPr="00185AC6" w:rsidRDefault="00185AC6" w:rsidP="00185AC6">
            <w:pPr>
              <w:rPr>
                <w:sz w:val="20"/>
                <w:szCs w:val="20"/>
              </w:rPr>
            </w:pPr>
          </w:p>
        </w:tc>
      </w:tr>
      <w:tr w:rsidR="00185AC6" w:rsidRPr="00185AC6" w14:paraId="61CC7EC9" w14:textId="77777777" w:rsidTr="00185AC6">
        <w:trPr>
          <w:trHeight w:val="255"/>
        </w:trPr>
        <w:tc>
          <w:tcPr>
            <w:tcW w:w="2129" w:type="dxa"/>
            <w:gridSpan w:val="2"/>
            <w:tcBorders>
              <w:top w:val="nil"/>
              <w:left w:val="nil"/>
              <w:bottom w:val="nil"/>
              <w:right w:val="nil"/>
            </w:tcBorders>
            <w:shd w:val="clear" w:color="auto" w:fill="auto"/>
            <w:noWrap/>
            <w:vAlign w:val="bottom"/>
            <w:hideMark/>
          </w:tcPr>
          <w:p w14:paraId="450BAEAC" w14:textId="77777777" w:rsidR="00185AC6" w:rsidRPr="00185AC6" w:rsidRDefault="00185AC6" w:rsidP="00185AC6">
            <w:pPr>
              <w:rPr>
                <w:rFonts w:ascii="Arial CYR" w:hAnsi="Arial CYR" w:cs="Arial CYR"/>
                <w:sz w:val="20"/>
                <w:szCs w:val="20"/>
              </w:rPr>
            </w:pPr>
            <w:r w:rsidRPr="00185AC6">
              <w:rPr>
                <w:rFonts w:ascii="Arial CYR" w:hAnsi="Arial CYR" w:cs="Arial CYR"/>
                <w:sz w:val="20"/>
                <w:szCs w:val="20"/>
              </w:rPr>
              <w:t>5) канализационные сети- 3,6 км</w:t>
            </w:r>
          </w:p>
        </w:tc>
        <w:tc>
          <w:tcPr>
            <w:tcW w:w="2549" w:type="dxa"/>
            <w:tcBorders>
              <w:top w:val="nil"/>
              <w:left w:val="nil"/>
              <w:bottom w:val="nil"/>
              <w:right w:val="nil"/>
            </w:tcBorders>
            <w:shd w:val="clear" w:color="auto" w:fill="auto"/>
            <w:noWrap/>
            <w:vAlign w:val="bottom"/>
            <w:hideMark/>
          </w:tcPr>
          <w:p w14:paraId="6C38C683" w14:textId="77777777" w:rsidR="00185AC6" w:rsidRPr="00185AC6" w:rsidRDefault="00185AC6" w:rsidP="00185AC6">
            <w:pPr>
              <w:rPr>
                <w:rFonts w:ascii="Arial CYR" w:hAnsi="Arial CYR" w:cs="Arial CYR"/>
                <w:sz w:val="20"/>
                <w:szCs w:val="20"/>
              </w:rPr>
            </w:pPr>
          </w:p>
        </w:tc>
        <w:tc>
          <w:tcPr>
            <w:tcW w:w="980" w:type="dxa"/>
            <w:tcBorders>
              <w:top w:val="nil"/>
              <w:left w:val="nil"/>
              <w:bottom w:val="nil"/>
              <w:right w:val="nil"/>
            </w:tcBorders>
            <w:shd w:val="clear" w:color="auto" w:fill="auto"/>
            <w:noWrap/>
            <w:vAlign w:val="bottom"/>
            <w:hideMark/>
          </w:tcPr>
          <w:p w14:paraId="59247B1C"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6793D42F"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2D40084F"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0C8B947F" w14:textId="77777777" w:rsidR="00185AC6" w:rsidRPr="00185AC6" w:rsidRDefault="00185AC6" w:rsidP="00185AC6">
            <w:pPr>
              <w:rPr>
                <w:sz w:val="20"/>
                <w:szCs w:val="20"/>
              </w:rPr>
            </w:pPr>
          </w:p>
        </w:tc>
      </w:tr>
      <w:tr w:rsidR="00185AC6" w:rsidRPr="00185AC6" w14:paraId="70DD278E" w14:textId="77777777" w:rsidTr="00185AC6">
        <w:trPr>
          <w:trHeight w:val="255"/>
        </w:trPr>
        <w:tc>
          <w:tcPr>
            <w:tcW w:w="7656" w:type="dxa"/>
            <w:gridSpan w:val="7"/>
            <w:tcBorders>
              <w:top w:val="nil"/>
              <w:left w:val="nil"/>
              <w:bottom w:val="nil"/>
              <w:right w:val="nil"/>
            </w:tcBorders>
            <w:shd w:val="clear" w:color="auto" w:fill="auto"/>
            <w:noWrap/>
            <w:vAlign w:val="bottom"/>
            <w:hideMark/>
          </w:tcPr>
          <w:p w14:paraId="7D28DD20" w14:textId="77777777" w:rsidR="00185AC6" w:rsidRPr="00185AC6" w:rsidRDefault="00185AC6" w:rsidP="00185AC6">
            <w:pPr>
              <w:rPr>
                <w:rFonts w:ascii="Arial CYR" w:hAnsi="Arial CYR" w:cs="Arial CYR"/>
                <w:sz w:val="18"/>
                <w:szCs w:val="18"/>
              </w:rPr>
            </w:pPr>
            <w:r w:rsidRPr="00185AC6">
              <w:rPr>
                <w:rFonts w:ascii="Arial CYR" w:hAnsi="Arial CYR" w:cs="Arial CYR"/>
                <w:sz w:val="18"/>
                <w:szCs w:val="18"/>
              </w:rPr>
              <w:t xml:space="preserve">             Численность работников основного производственного персонала рассчитана согласно </w:t>
            </w:r>
            <w:proofErr w:type="gramStart"/>
            <w:r w:rsidRPr="00185AC6">
              <w:rPr>
                <w:rFonts w:ascii="Arial CYR" w:hAnsi="Arial CYR" w:cs="Arial CYR"/>
                <w:sz w:val="18"/>
                <w:szCs w:val="18"/>
              </w:rPr>
              <w:t>РЕКОМЕНДАЦИЯМ  ПО</w:t>
            </w:r>
            <w:proofErr w:type="gramEnd"/>
            <w:r w:rsidRPr="00185AC6">
              <w:rPr>
                <w:rFonts w:ascii="Arial CYR" w:hAnsi="Arial CYR" w:cs="Arial CYR"/>
                <w:sz w:val="18"/>
                <w:szCs w:val="18"/>
              </w:rPr>
              <w:t xml:space="preserve"> НОРМИРОВАНИЮ  ТРУДА  РАБОТНИКОВ  </w:t>
            </w:r>
            <w:r w:rsidRPr="00185AC6">
              <w:rPr>
                <w:rFonts w:ascii="Arial CYR" w:hAnsi="Arial CYR" w:cs="Arial CYR"/>
                <w:sz w:val="18"/>
                <w:szCs w:val="18"/>
              </w:rPr>
              <w:lastRenderedPageBreak/>
              <w:t>ВОДОПРОВОДНО - КАНАЛИЗАЦИОННОГО  ХОЗЯЙСТВА", утвержденных приказом от 22 марта 1999 г № 66</w:t>
            </w:r>
          </w:p>
        </w:tc>
        <w:tc>
          <w:tcPr>
            <w:tcW w:w="944" w:type="dxa"/>
            <w:gridSpan w:val="2"/>
            <w:tcBorders>
              <w:top w:val="nil"/>
              <w:left w:val="nil"/>
              <w:bottom w:val="nil"/>
              <w:right w:val="nil"/>
            </w:tcBorders>
            <w:shd w:val="clear" w:color="auto" w:fill="auto"/>
            <w:noWrap/>
            <w:vAlign w:val="bottom"/>
            <w:hideMark/>
          </w:tcPr>
          <w:p w14:paraId="23B81B59" w14:textId="77777777" w:rsidR="00185AC6" w:rsidRPr="00185AC6" w:rsidRDefault="00185AC6" w:rsidP="00185AC6">
            <w:pPr>
              <w:rPr>
                <w:rFonts w:ascii="Arial CYR" w:hAnsi="Arial CYR" w:cs="Arial CYR"/>
                <w:sz w:val="18"/>
                <w:szCs w:val="18"/>
              </w:rPr>
            </w:pPr>
          </w:p>
        </w:tc>
        <w:tc>
          <w:tcPr>
            <w:tcW w:w="979" w:type="dxa"/>
            <w:gridSpan w:val="2"/>
            <w:tcBorders>
              <w:top w:val="nil"/>
              <w:left w:val="nil"/>
              <w:bottom w:val="nil"/>
              <w:right w:val="nil"/>
            </w:tcBorders>
            <w:shd w:val="clear" w:color="auto" w:fill="auto"/>
            <w:noWrap/>
            <w:vAlign w:val="bottom"/>
            <w:hideMark/>
          </w:tcPr>
          <w:p w14:paraId="68FDEF95" w14:textId="77777777" w:rsidR="00185AC6" w:rsidRPr="00185AC6" w:rsidRDefault="00185AC6" w:rsidP="00185AC6">
            <w:pPr>
              <w:rPr>
                <w:sz w:val="20"/>
                <w:szCs w:val="20"/>
              </w:rPr>
            </w:pPr>
          </w:p>
        </w:tc>
      </w:tr>
      <w:tr w:rsidR="00185AC6" w:rsidRPr="00185AC6" w14:paraId="4F006DF6" w14:textId="77777777" w:rsidTr="00185AC6">
        <w:trPr>
          <w:trHeight w:val="255"/>
        </w:trPr>
        <w:tc>
          <w:tcPr>
            <w:tcW w:w="7656" w:type="dxa"/>
            <w:gridSpan w:val="7"/>
            <w:tcBorders>
              <w:top w:val="nil"/>
              <w:left w:val="nil"/>
              <w:bottom w:val="nil"/>
              <w:right w:val="nil"/>
            </w:tcBorders>
            <w:shd w:val="clear" w:color="auto" w:fill="auto"/>
            <w:noWrap/>
            <w:vAlign w:val="bottom"/>
            <w:hideMark/>
          </w:tcPr>
          <w:p w14:paraId="6F435929" w14:textId="77777777" w:rsidR="00185AC6" w:rsidRPr="00185AC6" w:rsidRDefault="00185AC6" w:rsidP="00185AC6">
            <w:pPr>
              <w:rPr>
                <w:rFonts w:ascii="Arial CYR" w:hAnsi="Arial CYR" w:cs="Arial CYR"/>
                <w:b/>
                <w:bCs/>
                <w:sz w:val="18"/>
                <w:szCs w:val="18"/>
              </w:rPr>
            </w:pPr>
            <w:r w:rsidRPr="00185AC6">
              <w:rPr>
                <w:rFonts w:ascii="Arial CYR" w:hAnsi="Arial CYR" w:cs="Arial CYR"/>
                <w:b/>
                <w:bCs/>
                <w:sz w:val="18"/>
                <w:szCs w:val="18"/>
              </w:rPr>
              <w:t xml:space="preserve">                 Для выполнения заявленной производственной программы необходим персонал:</w:t>
            </w:r>
          </w:p>
        </w:tc>
        <w:tc>
          <w:tcPr>
            <w:tcW w:w="944" w:type="dxa"/>
            <w:gridSpan w:val="2"/>
            <w:tcBorders>
              <w:top w:val="nil"/>
              <w:left w:val="nil"/>
              <w:bottom w:val="nil"/>
              <w:right w:val="nil"/>
            </w:tcBorders>
            <w:shd w:val="clear" w:color="auto" w:fill="auto"/>
            <w:noWrap/>
            <w:vAlign w:val="bottom"/>
            <w:hideMark/>
          </w:tcPr>
          <w:p w14:paraId="05C06D5D" w14:textId="77777777" w:rsidR="00185AC6" w:rsidRPr="00185AC6" w:rsidRDefault="00185AC6" w:rsidP="00185AC6">
            <w:pPr>
              <w:rPr>
                <w:rFonts w:ascii="Arial CYR" w:hAnsi="Arial CYR" w:cs="Arial CYR"/>
                <w:b/>
                <w:bCs/>
                <w:sz w:val="18"/>
                <w:szCs w:val="18"/>
              </w:rPr>
            </w:pPr>
          </w:p>
        </w:tc>
        <w:tc>
          <w:tcPr>
            <w:tcW w:w="979" w:type="dxa"/>
            <w:gridSpan w:val="2"/>
            <w:tcBorders>
              <w:top w:val="nil"/>
              <w:left w:val="nil"/>
              <w:bottom w:val="nil"/>
              <w:right w:val="nil"/>
            </w:tcBorders>
            <w:shd w:val="clear" w:color="auto" w:fill="auto"/>
            <w:noWrap/>
            <w:vAlign w:val="bottom"/>
            <w:hideMark/>
          </w:tcPr>
          <w:p w14:paraId="423038D0" w14:textId="77777777" w:rsidR="00185AC6" w:rsidRPr="00185AC6" w:rsidRDefault="00185AC6" w:rsidP="00185AC6">
            <w:pPr>
              <w:rPr>
                <w:sz w:val="20"/>
                <w:szCs w:val="20"/>
              </w:rPr>
            </w:pPr>
          </w:p>
        </w:tc>
      </w:tr>
      <w:tr w:rsidR="00185AC6" w:rsidRPr="00185AC6" w14:paraId="6615CB85" w14:textId="77777777" w:rsidTr="00185AC6">
        <w:trPr>
          <w:trHeight w:val="255"/>
        </w:trPr>
        <w:tc>
          <w:tcPr>
            <w:tcW w:w="350" w:type="dxa"/>
            <w:tcBorders>
              <w:top w:val="nil"/>
              <w:left w:val="nil"/>
              <w:bottom w:val="nil"/>
              <w:right w:val="nil"/>
            </w:tcBorders>
            <w:shd w:val="clear" w:color="auto" w:fill="auto"/>
            <w:noWrap/>
            <w:vAlign w:val="bottom"/>
            <w:hideMark/>
          </w:tcPr>
          <w:p w14:paraId="5E874D82" w14:textId="77777777" w:rsidR="00185AC6" w:rsidRPr="00185AC6" w:rsidRDefault="00185AC6" w:rsidP="00185AC6">
            <w:pPr>
              <w:rPr>
                <w:sz w:val="20"/>
                <w:szCs w:val="20"/>
              </w:rPr>
            </w:pPr>
          </w:p>
        </w:tc>
        <w:tc>
          <w:tcPr>
            <w:tcW w:w="1779" w:type="dxa"/>
            <w:tcBorders>
              <w:top w:val="nil"/>
              <w:left w:val="nil"/>
              <w:bottom w:val="nil"/>
              <w:right w:val="nil"/>
            </w:tcBorders>
            <w:shd w:val="clear" w:color="auto" w:fill="auto"/>
            <w:noWrap/>
            <w:vAlign w:val="bottom"/>
            <w:hideMark/>
          </w:tcPr>
          <w:p w14:paraId="07B55796"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52EDC36C"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066EED57"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6893D3AE"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0A2CB971"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70D2E7DC" w14:textId="77777777" w:rsidR="00185AC6" w:rsidRPr="00185AC6" w:rsidRDefault="00185AC6" w:rsidP="00185AC6">
            <w:pPr>
              <w:rPr>
                <w:sz w:val="20"/>
                <w:szCs w:val="20"/>
              </w:rPr>
            </w:pPr>
          </w:p>
        </w:tc>
      </w:tr>
      <w:tr w:rsidR="00185AC6" w:rsidRPr="00185AC6" w14:paraId="5BCA96FD" w14:textId="77777777" w:rsidTr="00185AC6">
        <w:trPr>
          <w:trHeight w:val="255"/>
        </w:trPr>
        <w:tc>
          <w:tcPr>
            <w:tcW w:w="2129" w:type="dxa"/>
            <w:gridSpan w:val="2"/>
            <w:tcBorders>
              <w:top w:val="nil"/>
              <w:left w:val="nil"/>
              <w:bottom w:val="nil"/>
              <w:right w:val="nil"/>
            </w:tcBorders>
            <w:shd w:val="clear" w:color="auto" w:fill="auto"/>
            <w:noWrap/>
            <w:vAlign w:val="bottom"/>
            <w:hideMark/>
          </w:tcPr>
          <w:p w14:paraId="6D2D9D08" w14:textId="77777777" w:rsidR="00185AC6" w:rsidRPr="00185AC6" w:rsidRDefault="00185AC6" w:rsidP="00185AC6">
            <w:pPr>
              <w:rPr>
                <w:rFonts w:ascii="Arial CYR" w:hAnsi="Arial CYR" w:cs="Arial CYR"/>
                <w:b/>
                <w:bCs/>
                <w:sz w:val="18"/>
                <w:szCs w:val="18"/>
              </w:rPr>
            </w:pPr>
            <w:r w:rsidRPr="00185AC6">
              <w:rPr>
                <w:rFonts w:ascii="Arial CYR" w:hAnsi="Arial CYR" w:cs="Arial CYR"/>
                <w:b/>
                <w:bCs/>
                <w:sz w:val="18"/>
                <w:szCs w:val="18"/>
              </w:rPr>
              <w:t xml:space="preserve"> На водоснабжение - 94 чел.</w:t>
            </w:r>
          </w:p>
        </w:tc>
        <w:tc>
          <w:tcPr>
            <w:tcW w:w="2549" w:type="dxa"/>
            <w:tcBorders>
              <w:top w:val="nil"/>
              <w:left w:val="nil"/>
              <w:bottom w:val="nil"/>
              <w:right w:val="nil"/>
            </w:tcBorders>
            <w:shd w:val="clear" w:color="auto" w:fill="auto"/>
            <w:noWrap/>
            <w:vAlign w:val="bottom"/>
            <w:hideMark/>
          </w:tcPr>
          <w:p w14:paraId="09EE3572" w14:textId="77777777" w:rsidR="00185AC6" w:rsidRPr="00185AC6" w:rsidRDefault="00185AC6" w:rsidP="00185AC6">
            <w:pPr>
              <w:rPr>
                <w:rFonts w:ascii="Arial CYR" w:hAnsi="Arial CYR" w:cs="Arial CYR"/>
                <w:b/>
                <w:bCs/>
                <w:sz w:val="18"/>
                <w:szCs w:val="18"/>
              </w:rPr>
            </w:pPr>
          </w:p>
        </w:tc>
        <w:tc>
          <w:tcPr>
            <w:tcW w:w="980" w:type="dxa"/>
            <w:tcBorders>
              <w:top w:val="nil"/>
              <w:left w:val="nil"/>
              <w:bottom w:val="nil"/>
              <w:right w:val="nil"/>
            </w:tcBorders>
            <w:shd w:val="clear" w:color="auto" w:fill="auto"/>
            <w:noWrap/>
            <w:vAlign w:val="bottom"/>
            <w:hideMark/>
          </w:tcPr>
          <w:p w14:paraId="1284FB82"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12B15A55"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38E339E2"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00306620" w14:textId="77777777" w:rsidR="00185AC6" w:rsidRPr="00185AC6" w:rsidRDefault="00185AC6" w:rsidP="00185AC6">
            <w:pPr>
              <w:rPr>
                <w:sz w:val="20"/>
                <w:szCs w:val="20"/>
              </w:rPr>
            </w:pPr>
          </w:p>
        </w:tc>
      </w:tr>
      <w:tr w:rsidR="00185AC6" w:rsidRPr="00185AC6" w14:paraId="2B168B06" w14:textId="77777777" w:rsidTr="00185AC6">
        <w:trPr>
          <w:gridAfter w:val="1"/>
          <w:wAfter w:w="12" w:type="dxa"/>
          <w:trHeight w:val="255"/>
        </w:trPr>
        <w:tc>
          <w:tcPr>
            <w:tcW w:w="4678" w:type="dxa"/>
            <w:gridSpan w:val="3"/>
            <w:tcBorders>
              <w:top w:val="nil"/>
              <w:left w:val="nil"/>
              <w:bottom w:val="nil"/>
              <w:right w:val="nil"/>
            </w:tcBorders>
            <w:shd w:val="clear" w:color="auto" w:fill="auto"/>
            <w:noWrap/>
            <w:vAlign w:val="bottom"/>
            <w:hideMark/>
          </w:tcPr>
          <w:p w14:paraId="060F5F0D" w14:textId="77777777" w:rsidR="00185AC6" w:rsidRPr="00185AC6" w:rsidRDefault="00185AC6" w:rsidP="00185AC6">
            <w:pPr>
              <w:rPr>
                <w:rFonts w:ascii="Arial CYR" w:hAnsi="Arial CYR" w:cs="Arial CYR"/>
                <w:b/>
                <w:bCs/>
                <w:i/>
                <w:iCs/>
                <w:sz w:val="16"/>
                <w:szCs w:val="16"/>
              </w:rPr>
            </w:pPr>
            <w:r w:rsidRPr="00185AC6">
              <w:rPr>
                <w:rFonts w:ascii="Arial CYR" w:hAnsi="Arial CYR" w:cs="Arial CYR"/>
                <w:b/>
                <w:bCs/>
                <w:i/>
                <w:iCs/>
                <w:sz w:val="16"/>
                <w:szCs w:val="16"/>
              </w:rPr>
              <w:t>1) основной производственный персонал на водоснабжении - 22 чел., в т.ч.</w:t>
            </w:r>
          </w:p>
        </w:tc>
        <w:tc>
          <w:tcPr>
            <w:tcW w:w="982" w:type="dxa"/>
            <w:tcBorders>
              <w:top w:val="nil"/>
              <w:left w:val="nil"/>
              <w:bottom w:val="nil"/>
              <w:right w:val="nil"/>
            </w:tcBorders>
            <w:shd w:val="clear" w:color="auto" w:fill="auto"/>
            <w:noWrap/>
            <w:vAlign w:val="bottom"/>
            <w:hideMark/>
          </w:tcPr>
          <w:p w14:paraId="16BE303F" w14:textId="77777777" w:rsidR="00185AC6" w:rsidRPr="00185AC6" w:rsidRDefault="00185AC6" w:rsidP="00185AC6">
            <w:pPr>
              <w:rPr>
                <w:rFonts w:ascii="Arial CYR" w:hAnsi="Arial CYR" w:cs="Arial CYR"/>
                <w:b/>
                <w:bCs/>
                <w:i/>
                <w:iCs/>
                <w:sz w:val="16"/>
                <w:szCs w:val="16"/>
              </w:rPr>
            </w:pPr>
          </w:p>
        </w:tc>
        <w:tc>
          <w:tcPr>
            <w:tcW w:w="1984" w:type="dxa"/>
            <w:gridSpan w:val="2"/>
            <w:tcBorders>
              <w:top w:val="nil"/>
              <w:left w:val="nil"/>
              <w:bottom w:val="nil"/>
              <w:right w:val="nil"/>
            </w:tcBorders>
            <w:shd w:val="clear" w:color="auto" w:fill="auto"/>
            <w:noWrap/>
            <w:vAlign w:val="bottom"/>
            <w:hideMark/>
          </w:tcPr>
          <w:p w14:paraId="194D8F0C"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4F756EA3"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672254A7" w14:textId="77777777" w:rsidR="00185AC6" w:rsidRPr="00185AC6" w:rsidRDefault="00185AC6" w:rsidP="00185AC6">
            <w:pPr>
              <w:rPr>
                <w:sz w:val="20"/>
                <w:szCs w:val="20"/>
              </w:rPr>
            </w:pPr>
          </w:p>
        </w:tc>
      </w:tr>
      <w:tr w:rsidR="00185AC6" w:rsidRPr="00185AC6" w14:paraId="01E04856" w14:textId="77777777" w:rsidTr="00185AC6">
        <w:trPr>
          <w:gridAfter w:val="1"/>
          <w:wAfter w:w="12" w:type="dxa"/>
          <w:trHeight w:val="255"/>
        </w:trPr>
        <w:tc>
          <w:tcPr>
            <w:tcW w:w="4678" w:type="dxa"/>
            <w:gridSpan w:val="3"/>
            <w:tcBorders>
              <w:top w:val="nil"/>
              <w:left w:val="nil"/>
              <w:bottom w:val="nil"/>
              <w:right w:val="nil"/>
            </w:tcBorders>
            <w:shd w:val="clear" w:color="auto" w:fill="auto"/>
            <w:noWrap/>
            <w:vAlign w:val="bottom"/>
            <w:hideMark/>
          </w:tcPr>
          <w:p w14:paraId="1AE01E6D" w14:textId="77777777" w:rsidR="00185AC6" w:rsidRPr="00185AC6" w:rsidRDefault="00185AC6" w:rsidP="00185AC6">
            <w:pPr>
              <w:rPr>
                <w:rFonts w:ascii="Arial CYR" w:hAnsi="Arial CYR" w:cs="Arial CYR"/>
                <w:i/>
                <w:iCs/>
                <w:sz w:val="16"/>
                <w:szCs w:val="16"/>
              </w:rPr>
            </w:pPr>
            <w:r w:rsidRPr="00185AC6">
              <w:rPr>
                <w:rFonts w:ascii="Arial CYR" w:hAnsi="Arial CYR" w:cs="Arial CYR"/>
                <w:i/>
                <w:iCs/>
                <w:sz w:val="16"/>
                <w:szCs w:val="16"/>
              </w:rPr>
              <w:t>а) обходчик водопроводных сетей - 8 чел.</w:t>
            </w:r>
          </w:p>
        </w:tc>
        <w:tc>
          <w:tcPr>
            <w:tcW w:w="982" w:type="dxa"/>
            <w:tcBorders>
              <w:top w:val="nil"/>
              <w:left w:val="nil"/>
              <w:bottom w:val="nil"/>
              <w:right w:val="nil"/>
            </w:tcBorders>
            <w:shd w:val="clear" w:color="auto" w:fill="auto"/>
            <w:noWrap/>
            <w:vAlign w:val="bottom"/>
            <w:hideMark/>
          </w:tcPr>
          <w:p w14:paraId="22FC0CBF" w14:textId="77777777" w:rsidR="00185AC6" w:rsidRPr="00185AC6" w:rsidRDefault="00185AC6" w:rsidP="00185AC6">
            <w:pPr>
              <w:rPr>
                <w:rFonts w:ascii="Arial CYR" w:hAnsi="Arial CYR" w:cs="Arial CYR"/>
                <w:i/>
                <w:iCs/>
                <w:sz w:val="16"/>
                <w:szCs w:val="16"/>
              </w:rPr>
            </w:pPr>
          </w:p>
        </w:tc>
        <w:tc>
          <w:tcPr>
            <w:tcW w:w="1984" w:type="dxa"/>
            <w:gridSpan w:val="2"/>
            <w:tcBorders>
              <w:top w:val="nil"/>
              <w:left w:val="nil"/>
              <w:bottom w:val="nil"/>
              <w:right w:val="nil"/>
            </w:tcBorders>
            <w:shd w:val="clear" w:color="auto" w:fill="auto"/>
            <w:noWrap/>
            <w:vAlign w:val="bottom"/>
            <w:hideMark/>
          </w:tcPr>
          <w:p w14:paraId="3A81CA5D"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203D167F"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6294CF44" w14:textId="77777777" w:rsidR="00185AC6" w:rsidRPr="00185AC6" w:rsidRDefault="00185AC6" w:rsidP="00185AC6">
            <w:pPr>
              <w:rPr>
                <w:sz w:val="20"/>
                <w:szCs w:val="20"/>
              </w:rPr>
            </w:pPr>
          </w:p>
        </w:tc>
      </w:tr>
      <w:tr w:rsidR="00185AC6" w:rsidRPr="00185AC6" w14:paraId="6886AA04" w14:textId="77777777" w:rsidTr="00185AC6">
        <w:trPr>
          <w:trHeight w:val="255"/>
        </w:trPr>
        <w:tc>
          <w:tcPr>
            <w:tcW w:w="2129" w:type="dxa"/>
            <w:gridSpan w:val="2"/>
            <w:tcBorders>
              <w:top w:val="nil"/>
              <w:left w:val="nil"/>
              <w:bottom w:val="nil"/>
              <w:right w:val="nil"/>
            </w:tcBorders>
            <w:shd w:val="clear" w:color="auto" w:fill="auto"/>
            <w:noWrap/>
            <w:vAlign w:val="bottom"/>
            <w:hideMark/>
          </w:tcPr>
          <w:p w14:paraId="1443BC8C" w14:textId="77777777" w:rsidR="00185AC6" w:rsidRPr="00185AC6" w:rsidRDefault="00185AC6" w:rsidP="00185AC6">
            <w:pPr>
              <w:rPr>
                <w:rFonts w:ascii="Arial CYR" w:hAnsi="Arial CYR" w:cs="Arial CYR"/>
                <w:i/>
                <w:iCs/>
                <w:sz w:val="16"/>
                <w:szCs w:val="16"/>
              </w:rPr>
            </w:pPr>
            <w:r w:rsidRPr="00185AC6">
              <w:rPr>
                <w:rFonts w:ascii="Arial CYR" w:hAnsi="Arial CYR" w:cs="Arial CYR"/>
                <w:i/>
                <w:iCs/>
                <w:sz w:val="16"/>
                <w:szCs w:val="16"/>
              </w:rPr>
              <w:t>б) техник по учету - 6 чел.</w:t>
            </w:r>
          </w:p>
        </w:tc>
        <w:tc>
          <w:tcPr>
            <w:tcW w:w="2549" w:type="dxa"/>
            <w:tcBorders>
              <w:top w:val="nil"/>
              <w:left w:val="nil"/>
              <w:bottom w:val="nil"/>
              <w:right w:val="nil"/>
            </w:tcBorders>
            <w:shd w:val="clear" w:color="auto" w:fill="auto"/>
            <w:noWrap/>
            <w:vAlign w:val="bottom"/>
            <w:hideMark/>
          </w:tcPr>
          <w:p w14:paraId="05A50E46" w14:textId="77777777" w:rsidR="00185AC6" w:rsidRPr="00185AC6" w:rsidRDefault="00185AC6" w:rsidP="00185AC6">
            <w:pPr>
              <w:rPr>
                <w:rFonts w:ascii="Arial CYR" w:hAnsi="Arial CYR" w:cs="Arial CYR"/>
                <w:i/>
                <w:iCs/>
                <w:sz w:val="16"/>
                <w:szCs w:val="16"/>
              </w:rPr>
            </w:pPr>
          </w:p>
        </w:tc>
        <w:tc>
          <w:tcPr>
            <w:tcW w:w="980" w:type="dxa"/>
            <w:tcBorders>
              <w:top w:val="nil"/>
              <w:left w:val="nil"/>
              <w:bottom w:val="nil"/>
              <w:right w:val="nil"/>
            </w:tcBorders>
            <w:shd w:val="clear" w:color="auto" w:fill="auto"/>
            <w:noWrap/>
            <w:vAlign w:val="bottom"/>
            <w:hideMark/>
          </w:tcPr>
          <w:p w14:paraId="28213B85"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1DF5179D"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5E97A1A6"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7A213F4F" w14:textId="77777777" w:rsidR="00185AC6" w:rsidRPr="00185AC6" w:rsidRDefault="00185AC6" w:rsidP="00185AC6">
            <w:pPr>
              <w:rPr>
                <w:sz w:val="20"/>
                <w:szCs w:val="20"/>
              </w:rPr>
            </w:pPr>
          </w:p>
        </w:tc>
      </w:tr>
      <w:tr w:rsidR="00185AC6" w:rsidRPr="00185AC6" w14:paraId="5C4101F7" w14:textId="77777777" w:rsidTr="00185AC6">
        <w:trPr>
          <w:gridAfter w:val="1"/>
          <w:wAfter w:w="12" w:type="dxa"/>
          <w:trHeight w:val="255"/>
        </w:trPr>
        <w:tc>
          <w:tcPr>
            <w:tcW w:w="4678" w:type="dxa"/>
            <w:gridSpan w:val="3"/>
            <w:tcBorders>
              <w:top w:val="nil"/>
              <w:left w:val="nil"/>
              <w:bottom w:val="nil"/>
              <w:right w:val="nil"/>
            </w:tcBorders>
            <w:shd w:val="clear" w:color="auto" w:fill="auto"/>
            <w:noWrap/>
            <w:vAlign w:val="bottom"/>
            <w:hideMark/>
          </w:tcPr>
          <w:p w14:paraId="11354016" w14:textId="77777777" w:rsidR="00185AC6" w:rsidRPr="00185AC6" w:rsidRDefault="00185AC6" w:rsidP="00185AC6">
            <w:pPr>
              <w:rPr>
                <w:rFonts w:ascii="Arial CYR" w:hAnsi="Arial CYR" w:cs="Arial CYR"/>
                <w:i/>
                <w:iCs/>
                <w:sz w:val="16"/>
                <w:szCs w:val="16"/>
              </w:rPr>
            </w:pPr>
            <w:r w:rsidRPr="00185AC6">
              <w:rPr>
                <w:rFonts w:ascii="Arial CYR" w:hAnsi="Arial CYR" w:cs="Arial CYR"/>
                <w:i/>
                <w:iCs/>
                <w:sz w:val="16"/>
                <w:szCs w:val="16"/>
              </w:rPr>
              <w:t>в) машинист насосных установок - 8 чел.</w:t>
            </w:r>
          </w:p>
        </w:tc>
        <w:tc>
          <w:tcPr>
            <w:tcW w:w="982" w:type="dxa"/>
            <w:tcBorders>
              <w:top w:val="nil"/>
              <w:left w:val="nil"/>
              <w:bottom w:val="nil"/>
              <w:right w:val="nil"/>
            </w:tcBorders>
            <w:shd w:val="clear" w:color="auto" w:fill="auto"/>
            <w:noWrap/>
            <w:vAlign w:val="bottom"/>
            <w:hideMark/>
          </w:tcPr>
          <w:p w14:paraId="42E83D4C" w14:textId="77777777" w:rsidR="00185AC6" w:rsidRPr="00185AC6" w:rsidRDefault="00185AC6" w:rsidP="00185AC6">
            <w:pPr>
              <w:rPr>
                <w:rFonts w:ascii="Arial CYR" w:hAnsi="Arial CYR" w:cs="Arial CYR"/>
                <w:i/>
                <w:iCs/>
                <w:sz w:val="16"/>
                <w:szCs w:val="16"/>
              </w:rPr>
            </w:pPr>
          </w:p>
        </w:tc>
        <w:tc>
          <w:tcPr>
            <w:tcW w:w="1984" w:type="dxa"/>
            <w:gridSpan w:val="2"/>
            <w:tcBorders>
              <w:top w:val="nil"/>
              <w:left w:val="nil"/>
              <w:bottom w:val="nil"/>
              <w:right w:val="nil"/>
            </w:tcBorders>
            <w:shd w:val="clear" w:color="auto" w:fill="auto"/>
            <w:noWrap/>
            <w:vAlign w:val="bottom"/>
            <w:hideMark/>
          </w:tcPr>
          <w:p w14:paraId="62845404"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0997FB44"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268F2311" w14:textId="77777777" w:rsidR="00185AC6" w:rsidRPr="00185AC6" w:rsidRDefault="00185AC6" w:rsidP="00185AC6">
            <w:pPr>
              <w:rPr>
                <w:sz w:val="20"/>
                <w:szCs w:val="20"/>
              </w:rPr>
            </w:pPr>
          </w:p>
        </w:tc>
      </w:tr>
      <w:tr w:rsidR="00185AC6" w:rsidRPr="00185AC6" w14:paraId="2175F755" w14:textId="77777777" w:rsidTr="00185AC6">
        <w:trPr>
          <w:trHeight w:val="255"/>
        </w:trPr>
        <w:tc>
          <w:tcPr>
            <w:tcW w:w="350" w:type="dxa"/>
            <w:tcBorders>
              <w:top w:val="nil"/>
              <w:left w:val="nil"/>
              <w:bottom w:val="nil"/>
              <w:right w:val="nil"/>
            </w:tcBorders>
            <w:shd w:val="clear" w:color="auto" w:fill="auto"/>
            <w:noWrap/>
            <w:vAlign w:val="bottom"/>
            <w:hideMark/>
          </w:tcPr>
          <w:p w14:paraId="44F542D0" w14:textId="77777777" w:rsidR="00185AC6" w:rsidRPr="00185AC6" w:rsidRDefault="00185AC6" w:rsidP="00185AC6">
            <w:pPr>
              <w:rPr>
                <w:sz w:val="20"/>
                <w:szCs w:val="20"/>
              </w:rPr>
            </w:pPr>
          </w:p>
        </w:tc>
        <w:tc>
          <w:tcPr>
            <w:tcW w:w="1779" w:type="dxa"/>
            <w:tcBorders>
              <w:top w:val="nil"/>
              <w:left w:val="nil"/>
              <w:bottom w:val="nil"/>
              <w:right w:val="nil"/>
            </w:tcBorders>
            <w:shd w:val="clear" w:color="auto" w:fill="auto"/>
            <w:noWrap/>
            <w:vAlign w:val="bottom"/>
            <w:hideMark/>
          </w:tcPr>
          <w:p w14:paraId="1010F67D"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75CCD37A"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4DD9E6C1"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3B7668A2"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4898E59E"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2CADC547" w14:textId="77777777" w:rsidR="00185AC6" w:rsidRPr="00185AC6" w:rsidRDefault="00185AC6" w:rsidP="00185AC6">
            <w:pPr>
              <w:rPr>
                <w:sz w:val="20"/>
                <w:szCs w:val="20"/>
              </w:rPr>
            </w:pPr>
          </w:p>
        </w:tc>
      </w:tr>
      <w:tr w:rsidR="00185AC6" w:rsidRPr="00185AC6" w14:paraId="31197D2F" w14:textId="77777777" w:rsidTr="00185AC6">
        <w:trPr>
          <w:trHeight w:val="255"/>
        </w:trPr>
        <w:tc>
          <w:tcPr>
            <w:tcW w:w="350" w:type="dxa"/>
            <w:tcBorders>
              <w:top w:val="single" w:sz="4" w:space="0" w:color="auto"/>
              <w:left w:val="single" w:sz="4" w:space="0" w:color="auto"/>
              <w:bottom w:val="nil"/>
              <w:right w:val="single" w:sz="4" w:space="0" w:color="auto"/>
            </w:tcBorders>
            <w:shd w:val="clear" w:color="auto" w:fill="auto"/>
            <w:noWrap/>
            <w:vAlign w:val="bottom"/>
            <w:hideMark/>
          </w:tcPr>
          <w:p w14:paraId="459E36B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1.</w:t>
            </w:r>
          </w:p>
        </w:tc>
        <w:tc>
          <w:tcPr>
            <w:tcW w:w="1779" w:type="dxa"/>
            <w:tcBorders>
              <w:top w:val="single" w:sz="4" w:space="0" w:color="auto"/>
              <w:left w:val="nil"/>
              <w:bottom w:val="nil"/>
              <w:right w:val="single" w:sz="4" w:space="0" w:color="auto"/>
            </w:tcBorders>
            <w:shd w:val="clear" w:color="auto" w:fill="auto"/>
            <w:noWrap/>
            <w:vAlign w:val="bottom"/>
            <w:hideMark/>
          </w:tcPr>
          <w:p w14:paraId="61A70012"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Обходчик </w:t>
            </w:r>
          </w:p>
        </w:tc>
        <w:tc>
          <w:tcPr>
            <w:tcW w:w="2549" w:type="dxa"/>
            <w:tcBorders>
              <w:top w:val="single" w:sz="4" w:space="0" w:color="auto"/>
              <w:left w:val="nil"/>
              <w:bottom w:val="single" w:sz="4" w:space="0" w:color="auto"/>
              <w:right w:val="nil"/>
            </w:tcBorders>
            <w:shd w:val="clear" w:color="auto" w:fill="auto"/>
            <w:noWrap/>
            <w:vAlign w:val="bottom"/>
            <w:hideMark/>
          </w:tcPr>
          <w:p w14:paraId="5EBAA5B4"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Норма</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3973CB33"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993" w:type="dxa"/>
            <w:gridSpan w:val="3"/>
            <w:tcBorders>
              <w:top w:val="single" w:sz="4" w:space="0" w:color="auto"/>
              <w:left w:val="nil"/>
              <w:bottom w:val="single" w:sz="4" w:space="0" w:color="auto"/>
              <w:right w:val="nil"/>
            </w:tcBorders>
            <w:shd w:val="clear" w:color="auto" w:fill="auto"/>
            <w:noWrap/>
            <w:vAlign w:val="bottom"/>
            <w:hideMark/>
          </w:tcPr>
          <w:p w14:paraId="2A473114"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Факт</w:t>
            </w:r>
          </w:p>
        </w:tc>
        <w:tc>
          <w:tcPr>
            <w:tcW w:w="9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32A609"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79" w:type="dxa"/>
            <w:gridSpan w:val="2"/>
            <w:tcBorders>
              <w:top w:val="single" w:sz="4" w:space="0" w:color="auto"/>
              <w:left w:val="nil"/>
              <w:bottom w:val="nil"/>
              <w:right w:val="single" w:sz="4" w:space="0" w:color="auto"/>
            </w:tcBorders>
            <w:shd w:val="clear" w:color="auto" w:fill="auto"/>
            <w:noWrap/>
            <w:vAlign w:val="bottom"/>
            <w:hideMark/>
          </w:tcPr>
          <w:p w14:paraId="1A184B9D"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Пункт</w:t>
            </w:r>
          </w:p>
        </w:tc>
      </w:tr>
      <w:tr w:rsidR="00185AC6" w:rsidRPr="00185AC6" w14:paraId="01301DCD" w14:textId="77777777" w:rsidTr="00185AC6">
        <w:trPr>
          <w:trHeight w:val="255"/>
        </w:trPr>
        <w:tc>
          <w:tcPr>
            <w:tcW w:w="350" w:type="dxa"/>
            <w:tcBorders>
              <w:top w:val="nil"/>
              <w:left w:val="single" w:sz="4" w:space="0" w:color="auto"/>
              <w:bottom w:val="nil"/>
              <w:right w:val="single" w:sz="4" w:space="0" w:color="auto"/>
            </w:tcBorders>
            <w:shd w:val="clear" w:color="auto" w:fill="auto"/>
            <w:noWrap/>
            <w:vAlign w:val="bottom"/>
            <w:hideMark/>
          </w:tcPr>
          <w:p w14:paraId="39E441ED"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nil"/>
              <w:left w:val="nil"/>
              <w:bottom w:val="nil"/>
              <w:right w:val="single" w:sz="4" w:space="0" w:color="auto"/>
            </w:tcBorders>
            <w:shd w:val="clear" w:color="auto" w:fill="auto"/>
            <w:noWrap/>
            <w:vAlign w:val="bottom"/>
            <w:hideMark/>
          </w:tcPr>
          <w:p w14:paraId="04C1F060"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водопроводных сетей</w:t>
            </w:r>
          </w:p>
        </w:tc>
        <w:tc>
          <w:tcPr>
            <w:tcW w:w="2549" w:type="dxa"/>
            <w:tcBorders>
              <w:top w:val="nil"/>
              <w:left w:val="nil"/>
              <w:bottom w:val="single" w:sz="4" w:space="0" w:color="auto"/>
              <w:right w:val="single" w:sz="4" w:space="0" w:color="auto"/>
            </w:tcBorders>
            <w:shd w:val="clear" w:color="auto" w:fill="auto"/>
            <w:noWrap/>
            <w:vAlign w:val="bottom"/>
            <w:hideMark/>
          </w:tcPr>
          <w:p w14:paraId="1F2F4D19" w14:textId="77777777" w:rsidR="00185AC6" w:rsidRPr="00185AC6" w:rsidRDefault="00185AC6" w:rsidP="00185AC6">
            <w:pPr>
              <w:rPr>
                <w:rFonts w:ascii="Arial CYR" w:hAnsi="Arial CYR" w:cs="Arial CYR"/>
                <w:sz w:val="16"/>
                <w:szCs w:val="16"/>
              </w:rPr>
            </w:pPr>
            <w:proofErr w:type="spellStart"/>
            <w:proofErr w:type="gramStart"/>
            <w:r w:rsidRPr="00185AC6">
              <w:rPr>
                <w:rFonts w:ascii="Arial CYR" w:hAnsi="Arial CYR" w:cs="Arial CYR"/>
                <w:sz w:val="16"/>
                <w:szCs w:val="16"/>
              </w:rPr>
              <w:t>Прот.вод</w:t>
            </w:r>
            <w:proofErr w:type="spellEnd"/>
            <w:r w:rsidRPr="00185AC6">
              <w:rPr>
                <w:rFonts w:ascii="Arial CYR" w:hAnsi="Arial CYR" w:cs="Arial CYR"/>
                <w:sz w:val="16"/>
                <w:szCs w:val="16"/>
              </w:rPr>
              <w:t>./</w:t>
            </w:r>
            <w:proofErr w:type="gramEnd"/>
            <w:r w:rsidRPr="00185AC6">
              <w:rPr>
                <w:rFonts w:ascii="Arial CYR" w:hAnsi="Arial CYR" w:cs="Arial CYR"/>
                <w:sz w:val="16"/>
                <w:szCs w:val="16"/>
              </w:rPr>
              <w:t>сети, км.</w:t>
            </w:r>
          </w:p>
        </w:tc>
        <w:tc>
          <w:tcPr>
            <w:tcW w:w="980" w:type="dxa"/>
            <w:tcBorders>
              <w:top w:val="nil"/>
              <w:left w:val="nil"/>
              <w:bottom w:val="single" w:sz="4" w:space="0" w:color="auto"/>
              <w:right w:val="nil"/>
            </w:tcBorders>
            <w:shd w:val="clear" w:color="auto" w:fill="auto"/>
            <w:noWrap/>
            <w:vAlign w:val="bottom"/>
            <w:hideMark/>
          </w:tcPr>
          <w:p w14:paraId="74AD70BA"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Числ.раб</w:t>
            </w:r>
            <w:proofErr w:type="spellEnd"/>
            <w:r w:rsidRPr="00185AC6">
              <w:rPr>
                <w:rFonts w:ascii="Arial CYR" w:hAnsi="Arial CYR" w:cs="Arial CYR"/>
                <w:sz w:val="16"/>
                <w:szCs w:val="16"/>
              </w:rPr>
              <w:t>.</w:t>
            </w:r>
          </w:p>
        </w:tc>
        <w:tc>
          <w:tcPr>
            <w:tcW w:w="1993"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CA75B3" w14:textId="77777777" w:rsidR="00185AC6" w:rsidRPr="00185AC6" w:rsidRDefault="00185AC6" w:rsidP="00185AC6">
            <w:pPr>
              <w:rPr>
                <w:rFonts w:ascii="Arial CYR" w:hAnsi="Arial CYR" w:cs="Arial CYR"/>
                <w:sz w:val="16"/>
                <w:szCs w:val="16"/>
              </w:rPr>
            </w:pPr>
            <w:proofErr w:type="spellStart"/>
            <w:proofErr w:type="gramStart"/>
            <w:r w:rsidRPr="00185AC6">
              <w:rPr>
                <w:rFonts w:ascii="Arial CYR" w:hAnsi="Arial CYR" w:cs="Arial CYR"/>
                <w:sz w:val="16"/>
                <w:szCs w:val="16"/>
              </w:rPr>
              <w:t>Прот.вод</w:t>
            </w:r>
            <w:proofErr w:type="spellEnd"/>
            <w:r w:rsidRPr="00185AC6">
              <w:rPr>
                <w:rFonts w:ascii="Arial CYR" w:hAnsi="Arial CYR" w:cs="Arial CYR"/>
                <w:sz w:val="16"/>
                <w:szCs w:val="16"/>
              </w:rPr>
              <w:t>./</w:t>
            </w:r>
            <w:proofErr w:type="gramEnd"/>
            <w:r w:rsidRPr="00185AC6">
              <w:rPr>
                <w:rFonts w:ascii="Arial CYR" w:hAnsi="Arial CYR" w:cs="Arial CYR"/>
                <w:sz w:val="16"/>
                <w:szCs w:val="16"/>
              </w:rPr>
              <w:t>сети, км.</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3E121DAF"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Числ.раб</w:t>
            </w:r>
            <w:proofErr w:type="spellEnd"/>
            <w:r w:rsidRPr="00185AC6">
              <w:rPr>
                <w:rFonts w:ascii="Arial CYR" w:hAnsi="Arial CYR" w:cs="Arial CYR"/>
                <w:sz w:val="16"/>
                <w:szCs w:val="16"/>
              </w:rPr>
              <w:t>.</w:t>
            </w:r>
          </w:p>
        </w:tc>
        <w:tc>
          <w:tcPr>
            <w:tcW w:w="979" w:type="dxa"/>
            <w:gridSpan w:val="2"/>
            <w:tcBorders>
              <w:top w:val="nil"/>
              <w:left w:val="nil"/>
              <w:bottom w:val="single" w:sz="4" w:space="0" w:color="auto"/>
              <w:right w:val="single" w:sz="4" w:space="0" w:color="auto"/>
            </w:tcBorders>
            <w:shd w:val="clear" w:color="auto" w:fill="auto"/>
            <w:noWrap/>
            <w:vAlign w:val="bottom"/>
            <w:hideMark/>
          </w:tcPr>
          <w:p w14:paraId="58098B41"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рекоменд</w:t>
            </w:r>
            <w:proofErr w:type="spellEnd"/>
            <w:r w:rsidRPr="00185AC6">
              <w:rPr>
                <w:rFonts w:ascii="Arial CYR" w:hAnsi="Arial CYR" w:cs="Arial CYR"/>
                <w:sz w:val="16"/>
                <w:szCs w:val="16"/>
              </w:rPr>
              <w:t>.</w:t>
            </w:r>
          </w:p>
        </w:tc>
      </w:tr>
      <w:tr w:rsidR="00185AC6" w:rsidRPr="00185AC6" w14:paraId="11B1F0D5" w14:textId="77777777" w:rsidTr="00185AC6">
        <w:trPr>
          <w:trHeight w:val="255"/>
        </w:trPr>
        <w:tc>
          <w:tcPr>
            <w:tcW w:w="350" w:type="dxa"/>
            <w:tcBorders>
              <w:top w:val="nil"/>
              <w:left w:val="single" w:sz="4" w:space="0" w:color="auto"/>
              <w:bottom w:val="nil"/>
              <w:right w:val="single" w:sz="4" w:space="0" w:color="auto"/>
            </w:tcBorders>
            <w:shd w:val="clear" w:color="auto" w:fill="auto"/>
            <w:noWrap/>
            <w:vAlign w:val="bottom"/>
            <w:hideMark/>
          </w:tcPr>
          <w:p w14:paraId="2DF3E524"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nil"/>
              <w:left w:val="nil"/>
              <w:bottom w:val="nil"/>
              <w:right w:val="single" w:sz="4" w:space="0" w:color="auto"/>
            </w:tcBorders>
            <w:shd w:val="clear" w:color="auto" w:fill="auto"/>
            <w:noWrap/>
            <w:vAlign w:val="bottom"/>
            <w:hideMark/>
          </w:tcPr>
          <w:p w14:paraId="00AA5B3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nil"/>
              <w:left w:val="nil"/>
              <w:bottom w:val="nil"/>
              <w:right w:val="single" w:sz="4" w:space="0" w:color="auto"/>
            </w:tcBorders>
            <w:shd w:val="clear" w:color="auto" w:fill="auto"/>
            <w:noWrap/>
            <w:vAlign w:val="bottom"/>
            <w:hideMark/>
          </w:tcPr>
          <w:p w14:paraId="227B0B3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80" w:type="dxa"/>
            <w:tcBorders>
              <w:top w:val="nil"/>
              <w:left w:val="nil"/>
              <w:bottom w:val="nil"/>
              <w:right w:val="single" w:sz="4" w:space="0" w:color="auto"/>
            </w:tcBorders>
            <w:shd w:val="clear" w:color="auto" w:fill="auto"/>
            <w:noWrap/>
            <w:vAlign w:val="bottom"/>
            <w:hideMark/>
          </w:tcPr>
          <w:p w14:paraId="656AFDB6"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993" w:type="dxa"/>
            <w:gridSpan w:val="3"/>
            <w:tcBorders>
              <w:top w:val="nil"/>
              <w:left w:val="nil"/>
              <w:bottom w:val="nil"/>
              <w:right w:val="single" w:sz="4" w:space="0" w:color="auto"/>
            </w:tcBorders>
            <w:shd w:val="clear" w:color="auto" w:fill="auto"/>
            <w:noWrap/>
            <w:vAlign w:val="bottom"/>
            <w:hideMark/>
          </w:tcPr>
          <w:p w14:paraId="549414F2"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44" w:type="dxa"/>
            <w:gridSpan w:val="2"/>
            <w:tcBorders>
              <w:top w:val="nil"/>
              <w:left w:val="nil"/>
              <w:bottom w:val="nil"/>
              <w:right w:val="single" w:sz="4" w:space="0" w:color="auto"/>
            </w:tcBorders>
            <w:shd w:val="clear" w:color="auto" w:fill="auto"/>
            <w:noWrap/>
            <w:vAlign w:val="bottom"/>
            <w:hideMark/>
          </w:tcPr>
          <w:p w14:paraId="4FF45BFC"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79" w:type="dxa"/>
            <w:gridSpan w:val="2"/>
            <w:tcBorders>
              <w:top w:val="nil"/>
              <w:left w:val="nil"/>
              <w:bottom w:val="nil"/>
              <w:right w:val="single" w:sz="4" w:space="0" w:color="auto"/>
            </w:tcBorders>
            <w:shd w:val="clear" w:color="auto" w:fill="auto"/>
            <w:noWrap/>
            <w:vAlign w:val="bottom"/>
            <w:hideMark/>
          </w:tcPr>
          <w:p w14:paraId="6C79A4B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r>
      <w:tr w:rsidR="00185AC6" w:rsidRPr="00185AC6" w14:paraId="6F3D2DB4" w14:textId="77777777" w:rsidTr="00185AC6">
        <w:trPr>
          <w:trHeight w:val="255"/>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7270CCC1"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nil"/>
              <w:left w:val="nil"/>
              <w:bottom w:val="single" w:sz="4" w:space="0" w:color="auto"/>
              <w:right w:val="single" w:sz="4" w:space="0" w:color="auto"/>
            </w:tcBorders>
            <w:shd w:val="clear" w:color="auto" w:fill="auto"/>
            <w:noWrap/>
            <w:vAlign w:val="bottom"/>
            <w:hideMark/>
          </w:tcPr>
          <w:p w14:paraId="6C6BFCD9"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nil"/>
              <w:left w:val="nil"/>
              <w:bottom w:val="single" w:sz="4" w:space="0" w:color="auto"/>
              <w:right w:val="single" w:sz="4" w:space="0" w:color="auto"/>
            </w:tcBorders>
            <w:shd w:val="clear" w:color="auto" w:fill="auto"/>
            <w:noWrap/>
            <w:vAlign w:val="bottom"/>
            <w:hideMark/>
          </w:tcPr>
          <w:p w14:paraId="05D0110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свыше 65 до 80</w:t>
            </w:r>
          </w:p>
        </w:tc>
        <w:tc>
          <w:tcPr>
            <w:tcW w:w="980" w:type="dxa"/>
            <w:tcBorders>
              <w:top w:val="nil"/>
              <w:left w:val="nil"/>
              <w:bottom w:val="single" w:sz="4" w:space="0" w:color="auto"/>
              <w:right w:val="single" w:sz="4" w:space="0" w:color="auto"/>
            </w:tcBorders>
            <w:shd w:val="clear" w:color="auto" w:fill="auto"/>
            <w:noWrap/>
            <w:vAlign w:val="bottom"/>
            <w:hideMark/>
          </w:tcPr>
          <w:p w14:paraId="1A2A5805"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13;16</w:t>
            </w:r>
          </w:p>
        </w:tc>
        <w:tc>
          <w:tcPr>
            <w:tcW w:w="1993" w:type="dxa"/>
            <w:gridSpan w:val="3"/>
            <w:tcBorders>
              <w:top w:val="nil"/>
              <w:left w:val="nil"/>
              <w:bottom w:val="single" w:sz="4" w:space="0" w:color="auto"/>
              <w:right w:val="single" w:sz="4" w:space="0" w:color="auto"/>
            </w:tcBorders>
            <w:shd w:val="clear" w:color="auto" w:fill="auto"/>
            <w:noWrap/>
            <w:vAlign w:val="bottom"/>
            <w:hideMark/>
          </w:tcPr>
          <w:p w14:paraId="657F71CF"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63,1</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653E02AA"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7</w:t>
            </w:r>
          </w:p>
        </w:tc>
        <w:tc>
          <w:tcPr>
            <w:tcW w:w="979" w:type="dxa"/>
            <w:gridSpan w:val="2"/>
            <w:tcBorders>
              <w:top w:val="nil"/>
              <w:left w:val="nil"/>
              <w:bottom w:val="single" w:sz="4" w:space="0" w:color="auto"/>
              <w:right w:val="single" w:sz="4" w:space="0" w:color="auto"/>
            </w:tcBorders>
            <w:shd w:val="clear" w:color="auto" w:fill="auto"/>
            <w:noWrap/>
            <w:vAlign w:val="bottom"/>
            <w:hideMark/>
          </w:tcPr>
          <w:p w14:paraId="16F92640"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п.2.2.3.</w:t>
            </w:r>
          </w:p>
        </w:tc>
      </w:tr>
      <w:tr w:rsidR="00185AC6" w:rsidRPr="00185AC6" w14:paraId="3B56D7C9" w14:textId="77777777" w:rsidTr="00185AC6">
        <w:trPr>
          <w:trHeight w:val="255"/>
        </w:trPr>
        <w:tc>
          <w:tcPr>
            <w:tcW w:w="350" w:type="dxa"/>
            <w:tcBorders>
              <w:top w:val="nil"/>
              <w:left w:val="nil"/>
              <w:bottom w:val="nil"/>
              <w:right w:val="nil"/>
            </w:tcBorders>
            <w:shd w:val="clear" w:color="auto" w:fill="auto"/>
            <w:noWrap/>
            <w:vAlign w:val="bottom"/>
            <w:hideMark/>
          </w:tcPr>
          <w:p w14:paraId="190F4509" w14:textId="77777777" w:rsidR="00185AC6" w:rsidRPr="00185AC6" w:rsidRDefault="00185AC6" w:rsidP="00185AC6">
            <w:pPr>
              <w:rPr>
                <w:rFonts w:ascii="Arial CYR" w:hAnsi="Arial CYR" w:cs="Arial CYR"/>
                <w:sz w:val="16"/>
                <w:szCs w:val="16"/>
              </w:rPr>
            </w:pPr>
          </w:p>
        </w:tc>
        <w:tc>
          <w:tcPr>
            <w:tcW w:w="1779" w:type="dxa"/>
            <w:tcBorders>
              <w:top w:val="nil"/>
              <w:left w:val="nil"/>
              <w:bottom w:val="nil"/>
              <w:right w:val="nil"/>
            </w:tcBorders>
            <w:shd w:val="clear" w:color="auto" w:fill="auto"/>
            <w:noWrap/>
            <w:vAlign w:val="bottom"/>
            <w:hideMark/>
          </w:tcPr>
          <w:p w14:paraId="79D81A72"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727B7FBF"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06E0B7CE"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75F7FF39"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4607200C"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1A654D65" w14:textId="77777777" w:rsidR="00185AC6" w:rsidRPr="00185AC6" w:rsidRDefault="00185AC6" w:rsidP="00185AC6">
            <w:pPr>
              <w:rPr>
                <w:sz w:val="20"/>
                <w:szCs w:val="20"/>
              </w:rPr>
            </w:pPr>
          </w:p>
        </w:tc>
      </w:tr>
      <w:tr w:rsidR="00185AC6" w:rsidRPr="00185AC6" w14:paraId="0E4B3C5F" w14:textId="77777777" w:rsidTr="00185AC6">
        <w:trPr>
          <w:trHeight w:val="255"/>
        </w:trPr>
        <w:tc>
          <w:tcPr>
            <w:tcW w:w="350" w:type="dxa"/>
            <w:tcBorders>
              <w:top w:val="nil"/>
              <w:left w:val="nil"/>
              <w:bottom w:val="nil"/>
              <w:right w:val="nil"/>
            </w:tcBorders>
            <w:shd w:val="clear" w:color="auto" w:fill="auto"/>
            <w:noWrap/>
            <w:vAlign w:val="bottom"/>
            <w:hideMark/>
          </w:tcPr>
          <w:p w14:paraId="0DA1076D" w14:textId="77777777" w:rsidR="00185AC6" w:rsidRPr="00185AC6" w:rsidRDefault="00185AC6" w:rsidP="00185AC6">
            <w:pPr>
              <w:rPr>
                <w:sz w:val="20"/>
                <w:szCs w:val="20"/>
              </w:rPr>
            </w:pPr>
          </w:p>
        </w:tc>
        <w:tc>
          <w:tcPr>
            <w:tcW w:w="1779" w:type="dxa"/>
            <w:tcBorders>
              <w:top w:val="nil"/>
              <w:left w:val="nil"/>
              <w:bottom w:val="nil"/>
              <w:right w:val="nil"/>
            </w:tcBorders>
            <w:shd w:val="clear" w:color="auto" w:fill="auto"/>
            <w:noWrap/>
            <w:vAlign w:val="bottom"/>
            <w:hideMark/>
          </w:tcPr>
          <w:p w14:paraId="75A6860F"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1071E6C3"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7CAE7D4F"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4D0A41ED"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1D8FEF40"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35DA2F09" w14:textId="77777777" w:rsidR="00185AC6" w:rsidRPr="00185AC6" w:rsidRDefault="00185AC6" w:rsidP="00185AC6">
            <w:pPr>
              <w:rPr>
                <w:sz w:val="20"/>
                <w:szCs w:val="20"/>
              </w:rPr>
            </w:pPr>
          </w:p>
        </w:tc>
      </w:tr>
      <w:tr w:rsidR="00185AC6" w:rsidRPr="00185AC6" w14:paraId="221FE498" w14:textId="77777777" w:rsidTr="00185AC6">
        <w:trPr>
          <w:trHeight w:val="255"/>
        </w:trPr>
        <w:tc>
          <w:tcPr>
            <w:tcW w:w="350" w:type="dxa"/>
            <w:tcBorders>
              <w:top w:val="single" w:sz="4" w:space="0" w:color="auto"/>
              <w:left w:val="single" w:sz="4" w:space="0" w:color="auto"/>
              <w:bottom w:val="nil"/>
              <w:right w:val="single" w:sz="4" w:space="0" w:color="auto"/>
            </w:tcBorders>
            <w:shd w:val="clear" w:color="auto" w:fill="auto"/>
            <w:noWrap/>
            <w:vAlign w:val="bottom"/>
            <w:hideMark/>
          </w:tcPr>
          <w:p w14:paraId="7757C2A7"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2.</w:t>
            </w:r>
          </w:p>
        </w:tc>
        <w:tc>
          <w:tcPr>
            <w:tcW w:w="1779" w:type="dxa"/>
            <w:tcBorders>
              <w:top w:val="single" w:sz="4" w:space="0" w:color="auto"/>
              <w:left w:val="nil"/>
              <w:bottom w:val="nil"/>
              <w:right w:val="single" w:sz="4" w:space="0" w:color="auto"/>
            </w:tcBorders>
            <w:shd w:val="clear" w:color="auto" w:fill="auto"/>
            <w:noWrap/>
            <w:vAlign w:val="bottom"/>
            <w:hideMark/>
          </w:tcPr>
          <w:p w14:paraId="7CD37F12"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Техник по учету</w:t>
            </w:r>
          </w:p>
        </w:tc>
        <w:tc>
          <w:tcPr>
            <w:tcW w:w="2549" w:type="dxa"/>
            <w:tcBorders>
              <w:top w:val="single" w:sz="4" w:space="0" w:color="auto"/>
              <w:left w:val="nil"/>
              <w:bottom w:val="single" w:sz="4" w:space="0" w:color="auto"/>
              <w:right w:val="nil"/>
            </w:tcBorders>
            <w:shd w:val="clear" w:color="auto" w:fill="auto"/>
            <w:noWrap/>
            <w:vAlign w:val="bottom"/>
            <w:hideMark/>
          </w:tcPr>
          <w:p w14:paraId="58BEBFDC"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Норма</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28D35189"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993" w:type="dxa"/>
            <w:gridSpan w:val="3"/>
            <w:tcBorders>
              <w:top w:val="single" w:sz="4" w:space="0" w:color="auto"/>
              <w:left w:val="nil"/>
              <w:bottom w:val="single" w:sz="4" w:space="0" w:color="auto"/>
              <w:right w:val="nil"/>
            </w:tcBorders>
            <w:shd w:val="clear" w:color="auto" w:fill="auto"/>
            <w:noWrap/>
            <w:vAlign w:val="bottom"/>
            <w:hideMark/>
          </w:tcPr>
          <w:p w14:paraId="4DEBBCD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Факт</w:t>
            </w:r>
          </w:p>
        </w:tc>
        <w:tc>
          <w:tcPr>
            <w:tcW w:w="9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B8C6F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79" w:type="dxa"/>
            <w:gridSpan w:val="2"/>
            <w:tcBorders>
              <w:top w:val="single" w:sz="4" w:space="0" w:color="auto"/>
              <w:left w:val="nil"/>
              <w:bottom w:val="nil"/>
              <w:right w:val="single" w:sz="4" w:space="0" w:color="auto"/>
            </w:tcBorders>
            <w:shd w:val="clear" w:color="000000" w:fill="FFFFFF"/>
            <w:noWrap/>
            <w:vAlign w:val="bottom"/>
            <w:hideMark/>
          </w:tcPr>
          <w:p w14:paraId="36B6E946"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Пункт</w:t>
            </w:r>
          </w:p>
        </w:tc>
      </w:tr>
      <w:tr w:rsidR="00185AC6" w:rsidRPr="00185AC6" w14:paraId="5D53FBB4" w14:textId="77777777" w:rsidTr="00185AC6">
        <w:trPr>
          <w:trHeight w:val="255"/>
        </w:trPr>
        <w:tc>
          <w:tcPr>
            <w:tcW w:w="350" w:type="dxa"/>
            <w:tcBorders>
              <w:top w:val="nil"/>
              <w:left w:val="single" w:sz="4" w:space="0" w:color="auto"/>
              <w:bottom w:val="nil"/>
              <w:right w:val="single" w:sz="4" w:space="0" w:color="auto"/>
            </w:tcBorders>
            <w:shd w:val="clear" w:color="auto" w:fill="auto"/>
            <w:noWrap/>
            <w:vAlign w:val="bottom"/>
            <w:hideMark/>
          </w:tcPr>
          <w:p w14:paraId="3C915D9B"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nil"/>
              <w:left w:val="nil"/>
              <w:bottom w:val="nil"/>
              <w:right w:val="single" w:sz="4" w:space="0" w:color="auto"/>
            </w:tcBorders>
            <w:shd w:val="clear" w:color="auto" w:fill="auto"/>
            <w:noWrap/>
            <w:vAlign w:val="bottom"/>
            <w:hideMark/>
          </w:tcPr>
          <w:p w14:paraId="2FC0DA9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nil"/>
              <w:left w:val="nil"/>
              <w:bottom w:val="single" w:sz="4" w:space="0" w:color="auto"/>
              <w:right w:val="single" w:sz="4" w:space="0" w:color="auto"/>
            </w:tcBorders>
            <w:shd w:val="clear" w:color="auto" w:fill="auto"/>
            <w:noWrap/>
            <w:vAlign w:val="bottom"/>
            <w:hideMark/>
          </w:tcPr>
          <w:p w14:paraId="148F10E0"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Количество абонентов</w:t>
            </w:r>
          </w:p>
        </w:tc>
        <w:tc>
          <w:tcPr>
            <w:tcW w:w="980" w:type="dxa"/>
            <w:tcBorders>
              <w:top w:val="nil"/>
              <w:left w:val="nil"/>
              <w:bottom w:val="single" w:sz="4" w:space="0" w:color="auto"/>
              <w:right w:val="nil"/>
            </w:tcBorders>
            <w:shd w:val="clear" w:color="auto" w:fill="auto"/>
            <w:noWrap/>
            <w:vAlign w:val="bottom"/>
            <w:hideMark/>
          </w:tcPr>
          <w:p w14:paraId="4F872D6D"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Числ.раб</w:t>
            </w:r>
            <w:proofErr w:type="spellEnd"/>
            <w:r w:rsidRPr="00185AC6">
              <w:rPr>
                <w:rFonts w:ascii="Arial CYR" w:hAnsi="Arial CYR" w:cs="Arial CYR"/>
                <w:sz w:val="16"/>
                <w:szCs w:val="16"/>
              </w:rPr>
              <w:t>.</w:t>
            </w:r>
          </w:p>
        </w:tc>
        <w:tc>
          <w:tcPr>
            <w:tcW w:w="1993" w:type="dxa"/>
            <w:gridSpan w:val="3"/>
            <w:tcBorders>
              <w:top w:val="nil"/>
              <w:left w:val="single" w:sz="4" w:space="0" w:color="auto"/>
              <w:bottom w:val="single" w:sz="4" w:space="0" w:color="auto"/>
              <w:right w:val="single" w:sz="4" w:space="0" w:color="auto"/>
            </w:tcBorders>
            <w:shd w:val="clear" w:color="auto" w:fill="auto"/>
            <w:noWrap/>
            <w:vAlign w:val="bottom"/>
            <w:hideMark/>
          </w:tcPr>
          <w:p w14:paraId="0FE69674"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Количество абонентов</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1C268A2E"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Числ.раб</w:t>
            </w:r>
            <w:proofErr w:type="spellEnd"/>
            <w:r w:rsidRPr="00185AC6">
              <w:rPr>
                <w:rFonts w:ascii="Arial CYR" w:hAnsi="Arial CYR" w:cs="Arial CYR"/>
                <w:sz w:val="16"/>
                <w:szCs w:val="16"/>
              </w:rPr>
              <w:t>.</w:t>
            </w:r>
          </w:p>
        </w:tc>
        <w:tc>
          <w:tcPr>
            <w:tcW w:w="979" w:type="dxa"/>
            <w:gridSpan w:val="2"/>
            <w:tcBorders>
              <w:top w:val="nil"/>
              <w:left w:val="nil"/>
              <w:bottom w:val="single" w:sz="4" w:space="0" w:color="auto"/>
              <w:right w:val="single" w:sz="4" w:space="0" w:color="auto"/>
            </w:tcBorders>
            <w:shd w:val="clear" w:color="000000" w:fill="FFFFFF"/>
            <w:noWrap/>
            <w:vAlign w:val="bottom"/>
            <w:hideMark/>
          </w:tcPr>
          <w:p w14:paraId="0D8FB65E"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рекоменд</w:t>
            </w:r>
            <w:proofErr w:type="spellEnd"/>
            <w:r w:rsidRPr="00185AC6">
              <w:rPr>
                <w:rFonts w:ascii="Arial CYR" w:hAnsi="Arial CYR" w:cs="Arial CYR"/>
                <w:sz w:val="16"/>
                <w:szCs w:val="16"/>
              </w:rPr>
              <w:t>.</w:t>
            </w:r>
          </w:p>
        </w:tc>
      </w:tr>
      <w:tr w:rsidR="00185AC6" w:rsidRPr="00185AC6" w14:paraId="22261C25" w14:textId="77777777" w:rsidTr="00185AC6">
        <w:trPr>
          <w:trHeight w:val="255"/>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79EC1422"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nil"/>
              <w:left w:val="nil"/>
              <w:bottom w:val="single" w:sz="4" w:space="0" w:color="auto"/>
              <w:right w:val="single" w:sz="4" w:space="0" w:color="auto"/>
            </w:tcBorders>
            <w:shd w:val="clear" w:color="auto" w:fill="auto"/>
            <w:noWrap/>
            <w:vAlign w:val="bottom"/>
            <w:hideMark/>
          </w:tcPr>
          <w:p w14:paraId="70CD6432"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nil"/>
              <w:left w:val="nil"/>
              <w:bottom w:val="single" w:sz="4" w:space="0" w:color="auto"/>
              <w:right w:val="single" w:sz="4" w:space="0" w:color="auto"/>
            </w:tcBorders>
            <w:shd w:val="clear" w:color="auto" w:fill="auto"/>
            <w:noWrap/>
            <w:vAlign w:val="bottom"/>
            <w:hideMark/>
          </w:tcPr>
          <w:p w14:paraId="1289B825"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свыше 2000 до 5000</w:t>
            </w:r>
          </w:p>
        </w:tc>
        <w:tc>
          <w:tcPr>
            <w:tcW w:w="980" w:type="dxa"/>
            <w:tcBorders>
              <w:top w:val="nil"/>
              <w:left w:val="nil"/>
              <w:bottom w:val="single" w:sz="4" w:space="0" w:color="auto"/>
              <w:right w:val="single" w:sz="4" w:space="0" w:color="auto"/>
            </w:tcBorders>
            <w:shd w:val="clear" w:color="auto" w:fill="auto"/>
            <w:noWrap/>
            <w:vAlign w:val="bottom"/>
            <w:hideMark/>
          </w:tcPr>
          <w:p w14:paraId="486A1F29"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4;6</w:t>
            </w:r>
          </w:p>
        </w:tc>
        <w:tc>
          <w:tcPr>
            <w:tcW w:w="1993" w:type="dxa"/>
            <w:gridSpan w:val="3"/>
            <w:tcBorders>
              <w:top w:val="nil"/>
              <w:left w:val="nil"/>
              <w:bottom w:val="single" w:sz="4" w:space="0" w:color="auto"/>
              <w:right w:val="single" w:sz="4" w:space="0" w:color="auto"/>
            </w:tcBorders>
            <w:shd w:val="clear" w:color="auto" w:fill="auto"/>
            <w:noWrap/>
            <w:vAlign w:val="bottom"/>
            <w:hideMark/>
          </w:tcPr>
          <w:p w14:paraId="2A3A38D2"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3724</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16A28A5D"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2</w:t>
            </w:r>
          </w:p>
        </w:tc>
        <w:tc>
          <w:tcPr>
            <w:tcW w:w="979" w:type="dxa"/>
            <w:gridSpan w:val="2"/>
            <w:tcBorders>
              <w:top w:val="nil"/>
              <w:left w:val="nil"/>
              <w:bottom w:val="single" w:sz="4" w:space="0" w:color="auto"/>
              <w:right w:val="single" w:sz="4" w:space="0" w:color="auto"/>
            </w:tcBorders>
            <w:shd w:val="clear" w:color="auto" w:fill="auto"/>
            <w:noWrap/>
            <w:vAlign w:val="bottom"/>
            <w:hideMark/>
          </w:tcPr>
          <w:p w14:paraId="74A2BC7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п.2.1.3</w:t>
            </w:r>
          </w:p>
        </w:tc>
      </w:tr>
      <w:tr w:rsidR="00185AC6" w:rsidRPr="00185AC6" w14:paraId="0C185F02" w14:textId="77777777" w:rsidTr="00185AC6">
        <w:trPr>
          <w:trHeight w:val="255"/>
        </w:trPr>
        <w:tc>
          <w:tcPr>
            <w:tcW w:w="350" w:type="dxa"/>
            <w:tcBorders>
              <w:top w:val="nil"/>
              <w:left w:val="nil"/>
              <w:bottom w:val="nil"/>
              <w:right w:val="nil"/>
            </w:tcBorders>
            <w:shd w:val="clear" w:color="auto" w:fill="auto"/>
            <w:noWrap/>
            <w:vAlign w:val="bottom"/>
            <w:hideMark/>
          </w:tcPr>
          <w:p w14:paraId="2B128059" w14:textId="77777777" w:rsidR="00185AC6" w:rsidRPr="00185AC6" w:rsidRDefault="00185AC6" w:rsidP="00185AC6">
            <w:pPr>
              <w:rPr>
                <w:rFonts w:ascii="Arial CYR" w:hAnsi="Arial CYR" w:cs="Arial CYR"/>
                <w:sz w:val="16"/>
                <w:szCs w:val="16"/>
              </w:rPr>
            </w:pPr>
          </w:p>
        </w:tc>
        <w:tc>
          <w:tcPr>
            <w:tcW w:w="1779" w:type="dxa"/>
            <w:tcBorders>
              <w:top w:val="nil"/>
              <w:left w:val="nil"/>
              <w:bottom w:val="nil"/>
              <w:right w:val="nil"/>
            </w:tcBorders>
            <w:shd w:val="clear" w:color="auto" w:fill="auto"/>
            <w:noWrap/>
            <w:vAlign w:val="bottom"/>
            <w:hideMark/>
          </w:tcPr>
          <w:p w14:paraId="7FD2A60D"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4F394B1D"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64038441"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75F5A0F4"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6B2CADB2"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2C1065A6" w14:textId="77777777" w:rsidR="00185AC6" w:rsidRPr="00185AC6" w:rsidRDefault="00185AC6" w:rsidP="00185AC6">
            <w:pPr>
              <w:rPr>
                <w:sz w:val="20"/>
                <w:szCs w:val="20"/>
              </w:rPr>
            </w:pPr>
          </w:p>
        </w:tc>
      </w:tr>
      <w:tr w:rsidR="00185AC6" w:rsidRPr="00185AC6" w14:paraId="73E0F398" w14:textId="77777777" w:rsidTr="00185AC6">
        <w:trPr>
          <w:trHeight w:val="255"/>
        </w:trPr>
        <w:tc>
          <w:tcPr>
            <w:tcW w:w="350" w:type="dxa"/>
            <w:tcBorders>
              <w:top w:val="nil"/>
              <w:left w:val="nil"/>
              <w:bottom w:val="nil"/>
              <w:right w:val="nil"/>
            </w:tcBorders>
            <w:shd w:val="clear" w:color="auto" w:fill="auto"/>
            <w:noWrap/>
            <w:vAlign w:val="bottom"/>
            <w:hideMark/>
          </w:tcPr>
          <w:p w14:paraId="1E019111" w14:textId="77777777" w:rsidR="00185AC6" w:rsidRPr="00185AC6" w:rsidRDefault="00185AC6" w:rsidP="00185AC6">
            <w:pPr>
              <w:rPr>
                <w:sz w:val="20"/>
                <w:szCs w:val="20"/>
              </w:rPr>
            </w:pPr>
          </w:p>
        </w:tc>
        <w:tc>
          <w:tcPr>
            <w:tcW w:w="1779" w:type="dxa"/>
            <w:tcBorders>
              <w:top w:val="nil"/>
              <w:left w:val="nil"/>
              <w:bottom w:val="nil"/>
              <w:right w:val="nil"/>
            </w:tcBorders>
            <w:shd w:val="clear" w:color="auto" w:fill="auto"/>
            <w:noWrap/>
            <w:vAlign w:val="bottom"/>
            <w:hideMark/>
          </w:tcPr>
          <w:p w14:paraId="3D26FBA3"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1B907A7A"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10B76121"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6615FB6A"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745AF5D5"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6095F4E6" w14:textId="77777777" w:rsidR="00185AC6" w:rsidRPr="00185AC6" w:rsidRDefault="00185AC6" w:rsidP="00185AC6">
            <w:pPr>
              <w:rPr>
                <w:sz w:val="20"/>
                <w:szCs w:val="20"/>
              </w:rPr>
            </w:pPr>
          </w:p>
        </w:tc>
      </w:tr>
      <w:tr w:rsidR="00185AC6" w:rsidRPr="00185AC6" w14:paraId="5623461B" w14:textId="77777777" w:rsidTr="00185AC6">
        <w:trPr>
          <w:trHeight w:val="255"/>
        </w:trPr>
        <w:tc>
          <w:tcPr>
            <w:tcW w:w="350" w:type="dxa"/>
            <w:tcBorders>
              <w:top w:val="single" w:sz="4" w:space="0" w:color="auto"/>
              <w:left w:val="single" w:sz="4" w:space="0" w:color="auto"/>
              <w:bottom w:val="nil"/>
              <w:right w:val="single" w:sz="4" w:space="0" w:color="auto"/>
            </w:tcBorders>
            <w:shd w:val="clear" w:color="auto" w:fill="auto"/>
            <w:noWrap/>
            <w:vAlign w:val="bottom"/>
            <w:hideMark/>
          </w:tcPr>
          <w:p w14:paraId="17EDF878"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single" w:sz="4" w:space="0" w:color="auto"/>
              <w:left w:val="nil"/>
              <w:bottom w:val="nil"/>
              <w:right w:val="single" w:sz="4" w:space="0" w:color="auto"/>
            </w:tcBorders>
            <w:shd w:val="clear" w:color="auto" w:fill="auto"/>
            <w:noWrap/>
            <w:vAlign w:val="bottom"/>
            <w:hideMark/>
          </w:tcPr>
          <w:p w14:paraId="1F61DCF3"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single" w:sz="4" w:space="0" w:color="auto"/>
              <w:left w:val="nil"/>
              <w:bottom w:val="single" w:sz="4" w:space="0" w:color="auto"/>
              <w:right w:val="nil"/>
            </w:tcBorders>
            <w:shd w:val="clear" w:color="auto" w:fill="auto"/>
            <w:noWrap/>
            <w:vAlign w:val="bottom"/>
            <w:hideMark/>
          </w:tcPr>
          <w:p w14:paraId="08662974"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Норма</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5250EC14"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993" w:type="dxa"/>
            <w:gridSpan w:val="3"/>
            <w:tcBorders>
              <w:top w:val="single" w:sz="4" w:space="0" w:color="auto"/>
              <w:left w:val="nil"/>
              <w:bottom w:val="single" w:sz="4" w:space="0" w:color="auto"/>
              <w:right w:val="nil"/>
            </w:tcBorders>
            <w:shd w:val="clear" w:color="auto" w:fill="auto"/>
            <w:noWrap/>
            <w:vAlign w:val="bottom"/>
            <w:hideMark/>
          </w:tcPr>
          <w:p w14:paraId="057DAA2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Факт</w:t>
            </w:r>
          </w:p>
        </w:tc>
        <w:tc>
          <w:tcPr>
            <w:tcW w:w="9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F5BA24"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79" w:type="dxa"/>
            <w:gridSpan w:val="2"/>
            <w:tcBorders>
              <w:top w:val="single" w:sz="4" w:space="0" w:color="auto"/>
              <w:left w:val="nil"/>
              <w:bottom w:val="nil"/>
              <w:right w:val="single" w:sz="4" w:space="0" w:color="auto"/>
            </w:tcBorders>
            <w:shd w:val="clear" w:color="000000" w:fill="FFFFFF"/>
            <w:noWrap/>
            <w:vAlign w:val="bottom"/>
            <w:hideMark/>
          </w:tcPr>
          <w:p w14:paraId="2DF2C95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Пункт</w:t>
            </w:r>
          </w:p>
        </w:tc>
      </w:tr>
      <w:tr w:rsidR="00185AC6" w:rsidRPr="00185AC6" w14:paraId="215B3368" w14:textId="77777777" w:rsidTr="00185AC6">
        <w:trPr>
          <w:trHeight w:val="255"/>
        </w:trPr>
        <w:tc>
          <w:tcPr>
            <w:tcW w:w="350" w:type="dxa"/>
            <w:tcBorders>
              <w:top w:val="nil"/>
              <w:left w:val="single" w:sz="4" w:space="0" w:color="auto"/>
              <w:bottom w:val="nil"/>
              <w:right w:val="single" w:sz="4" w:space="0" w:color="auto"/>
            </w:tcBorders>
            <w:shd w:val="clear" w:color="auto" w:fill="auto"/>
            <w:noWrap/>
            <w:vAlign w:val="bottom"/>
            <w:hideMark/>
          </w:tcPr>
          <w:p w14:paraId="22454D6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3.</w:t>
            </w:r>
          </w:p>
        </w:tc>
        <w:tc>
          <w:tcPr>
            <w:tcW w:w="1779" w:type="dxa"/>
            <w:tcBorders>
              <w:top w:val="nil"/>
              <w:left w:val="nil"/>
              <w:bottom w:val="nil"/>
              <w:right w:val="single" w:sz="4" w:space="0" w:color="auto"/>
            </w:tcBorders>
            <w:shd w:val="clear" w:color="auto" w:fill="auto"/>
            <w:noWrap/>
            <w:vAlign w:val="bottom"/>
            <w:hideMark/>
          </w:tcPr>
          <w:p w14:paraId="57B843B6"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Машинист насосных установок</w:t>
            </w:r>
          </w:p>
        </w:tc>
        <w:tc>
          <w:tcPr>
            <w:tcW w:w="2549" w:type="dxa"/>
            <w:tcBorders>
              <w:top w:val="nil"/>
              <w:left w:val="nil"/>
              <w:bottom w:val="single" w:sz="4" w:space="0" w:color="auto"/>
              <w:right w:val="nil"/>
            </w:tcBorders>
            <w:shd w:val="clear" w:color="auto" w:fill="auto"/>
            <w:noWrap/>
            <w:vAlign w:val="bottom"/>
            <w:hideMark/>
          </w:tcPr>
          <w:p w14:paraId="530A7349"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Производ.насосной</w:t>
            </w:r>
            <w:proofErr w:type="spellEnd"/>
            <w:r w:rsidRPr="00185AC6">
              <w:rPr>
                <w:rFonts w:ascii="Arial CYR" w:hAnsi="Arial CYR" w:cs="Arial CYR"/>
                <w:sz w:val="16"/>
                <w:szCs w:val="16"/>
              </w:rPr>
              <w:t xml:space="preserve"> </w:t>
            </w:r>
            <w:proofErr w:type="gramStart"/>
            <w:r w:rsidRPr="00185AC6">
              <w:rPr>
                <w:rFonts w:ascii="Arial CYR" w:hAnsi="Arial CYR" w:cs="Arial CYR"/>
                <w:sz w:val="16"/>
                <w:szCs w:val="16"/>
              </w:rPr>
              <w:t>станции,тыс</w:t>
            </w:r>
            <w:proofErr w:type="gramEnd"/>
            <w:r w:rsidRPr="00185AC6">
              <w:rPr>
                <w:rFonts w:ascii="Arial CYR" w:hAnsi="Arial CYR" w:cs="Arial CYR"/>
                <w:sz w:val="16"/>
                <w:szCs w:val="16"/>
              </w:rPr>
              <w:t>.м3/сутки</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52F58D03"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Чел/сутки</w:t>
            </w:r>
          </w:p>
        </w:tc>
        <w:tc>
          <w:tcPr>
            <w:tcW w:w="1993" w:type="dxa"/>
            <w:gridSpan w:val="3"/>
            <w:tcBorders>
              <w:top w:val="nil"/>
              <w:left w:val="nil"/>
              <w:bottom w:val="single" w:sz="4" w:space="0" w:color="auto"/>
              <w:right w:val="nil"/>
            </w:tcBorders>
            <w:shd w:val="clear" w:color="auto" w:fill="auto"/>
            <w:noWrap/>
            <w:vAlign w:val="bottom"/>
            <w:hideMark/>
          </w:tcPr>
          <w:p w14:paraId="312F8F99"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Производ.насосной</w:t>
            </w:r>
            <w:proofErr w:type="spellEnd"/>
            <w:r w:rsidRPr="00185AC6">
              <w:rPr>
                <w:rFonts w:ascii="Arial CYR" w:hAnsi="Arial CYR" w:cs="Arial CYR"/>
                <w:sz w:val="16"/>
                <w:szCs w:val="16"/>
              </w:rPr>
              <w:t xml:space="preserve"> </w:t>
            </w:r>
            <w:proofErr w:type="gramStart"/>
            <w:r w:rsidRPr="00185AC6">
              <w:rPr>
                <w:rFonts w:ascii="Arial CYR" w:hAnsi="Arial CYR" w:cs="Arial CYR"/>
                <w:sz w:val="16"/>
                <w:szCs w:val="16"/>
              </w:rPr>
              <w:t>станции,тыс</w:t>
            </w:r>
            <w:proofErr w:type="gramEnd"/>
            <w:r w:rsidRPr="00185AC6">
              <w:rPr>
                <w:rFonts w:ascii="Arial CYR" w:hAnsi="Arial CYR" w:cs="Arial CYR"/>
                <w:sz w:val="16"/>
                <w:szCs w:val="16"/>
              </w:rPr>
              <w:t>.м3/сутки</w:t>
            </w:r>
          </w:p>
        </w:tc>
        <w:tc>
          <w:tcPr>
            <w:tcW w:w="94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A49C74"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Чел/сутки</w:t>
            </w:r>
          </w:p>
        </w:tc>
        <w:tc>
          <w:tcPr>
            <w:tcW w:w="979" w:type="dxa"/>
            <w:gridSpan w:val="2"/>
            <w:tcBorders>
              <w:top w:val="nil"/>
              <w:left w:val="nil"/>
              <w:bottom w:val="single" w:sz="4" w:space="0" w:color="auto"/>
              <w:right w:val="single" w:sz="4" w:space="0" w:color="auto"/>
            </w:tcBorders>
            <w:shd w:val="clear" w:color="000000" w:fill="FFFFFF"/>
            <w:noWrap/>
            <w:vAlign w:val="bottom"/>
            <w:hideMark/>
          </w:tcPr>
          <w:p w14:paraId="2E12C6A3"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рекоменд</w:t>
            </w:r>
            <w:proofErr w:type="spellEnd"/>
            <w:r w:rsidRPr="00185AC6">
              <w:rPr>
                <w:rFonts w:ascii="Arial CYR" w:hAnsi="Arial CYR" w:cs="Arial CYR"/>
                <w:sz w:val="16"/>
                <w:szCs w:val="16"/>
              </w:rPr>
              <w:t>.</w:t>
            </w:r>
          </w:p>
        </w:tc>
      </w:tr>
      <w:tr w:rsidR="00185AC6" w:rsidRPr="00185AC6" w14:paraId="690D32AD" w14:textId="77777777" w:rsidTr="00185AC6">
        <w:trPr>
          <w:trHeight w:val="255"/>
        </w:trPr>
        <w:tc>
          <w:tcPr>
            <w:tcW w:w="350" w:type="dxa"/>
            <w:tcBorders>
              <w:top w:val="nil"/>
              <w:left w:val="single" w:sz="4" w:space="0" w:color="auto"/>
              <w:bottom w:val="nil"/>
              <w:right w:val="single" w:sz="4" w:space="0" w:color="auto"/>
            </w:tcBorders>
            <w:shd w:val="clear" w:color="auto" w:fill="auto"/>
            <w:noWrap/>
            <w:vAlign w:val="bottom"/>
            <w:hideMark/>
          </w:tcPr>
          <w:p w14:paraId="42CFEE9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nil"/>
              <w:left w:val="nil"/>
              <w:bottom w:val="nil"/>
              <w:right w:val="single" w:sz="4" w:space="0" w:color="auto"/>
            </w:tcBorders>
            <w:shd w:val="clear" w:color="auto" w:fill="auto"/>
            <w:noWrap/>
            <w:vAlign w:val="bottom"/>
            <w:hideMark/>
          </w:tcPr>
          <w:p w14:paraId="3E017146"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(1-й подъем)</w:t>
            </w:r>
          </w:p>
        </w:tc>
        <w:tc>
          <w:tcPr>
            <w:tcW w:w="2549" w:type="dxa"/>
            <w:tcBorders>
              <w:top w:val="nil"/>
              <w:left w:val="nil"/>
              <w:bottom w:val="single" w:sz="4" w:space="0" w:color="auto"/>
              <w:right w:val="single" w:sz="4" w:space="0" w:color="auto"/>
            </w:tcBorders>
            <w:shd w:val="clear" w:color="auto" w:fill="auto"/>
            <w:noWrap/>
            <w:vAlign w:val="bottom"/>
            <w:hideMark/>
          </w:tcPr>
          <w:p w14:paraId="58635069"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до 15</w:t>
            </w:r>
          </w:p>
        </w:tc>
        <w:tc>
          <w:tcPr>
            <w:tcW w:w="980" w:type="dxa"/>
            <w:tcBorders>
              <w:top w:val="nil"/>
              <w:left w:val="nil"/>
              <w:bottom w:val="single" w:sz="4" w:space="0" w:color="auto"/>
              <w:right w:val="single" w:sz="4" w:space="0" w:color="auto"/>
            </w:tcBorders>
            <w:shd w:val="clear" w:color="auto" w:fill="auto"/>
            <w:noWrap/>
            <w:vAlign w:val="bottom"/>
            <w:hideMark/>
          </w:tcPr>
          <w:p w14:paraId="7510BF02"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5;6</w:t>
            </w:r>
          </w:p>
        </w:tc>
        <w:tc>
          <w:tcPr>
            <w:tcW w:w="1993" w:type="dxa"/>
            <w:gridSpan w:val="3"/>
            <w:tcBorders>
              <w:top w:val="nil"/>
              <w:left w:val="nil"/>
              <w:bottom w:val="single" w:sz="4" w:space="0" w:color="auto"/>
              <w:right w:val="single" w:sz="4" w:space="0" w:color="auto"/>
            </w:tcBorders>
            <w:shd w:val="clear" w:color="auto" w:fill="auto"/>
            <w:noWrap/>
            <w:vAlign w:val="bottom"/>
            <w:hideMark/>
          </w:tcPr>
          <w:p w14:paraId="1E7C9B07"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1,2</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2D541337"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1</w:t>
            </w:r>
          </w:p>
        </w:tc>
        <w:tc>
          <w:tcPr>
            <w:tcW w:w="979" w:type="dxa"/>
            <w:gridSpan w:val="2"/>
            <w:tcBorders>
              <w:top w:val="nil"/>
              <w:left w:val="nil"/>
              <w:bottom w:val="single" w:sz="4" w:space="0" w:color="auto"/>
              <w:right w:val="single" w:sz="4" w:space="0" w:color="auto"/>
            </w:tcBorders>
            <w:shd w:val="clear" w:color="auto" w:fill="auto"/>
            <w:noWrap/>
            <w:vAlign w:val="bottom"/>
            <w:hideMark/>
          </w:tcPr>
          <w:p w14:paraId="0D71FD40"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п.2.2.1</w:t>
            </w:r>
          </w:p>
        </w:tc>
      </w:tr>
      <w:tr w:rsidR="00185AC6" w:rsidRPr="00185AC6" w14:paraId="4F92AB3B" w14:textId="77777777" w:rsidTr="00185AC6">
        <w:trPr>
          <w:trHeight w:val="255"/>
        </w:trPr>
        <w:tc>
          <w:tcPr>
            <w:tcW w:w="350" w:type="dxa"/>
            <w:tcBorders>
              <w:top w:val="nil"/>
              <w:left w:val="single" w:sz="4" w:space="0" w:color="auto"/>
              <w:bottom w:val="nil"/>
              <w:right w:val="single" w:sz="4" w:space="0" w:color="auto"/>
            </w:tcBorders>
            <w:shd w:val="clear" w:color="auto" w:fill="auto"/>
            <w:noWrap/>
            <w:vAlign w:val="bottom"/>
            <w:hideMark/>
          </w:tcPr>
          <w:p w14:paraId="3A5DFA0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single" w:sz="4" w:space="0" w:color="auto"/>
              <w:left w:val="nil"/>
              <w:bottom w:val="nil"/>
              <w:right w:val="single" w:sz="4" w:space="0" w:color="auto"/>
            </w:tcBorders>
            <w:shd w:val="clear" w:color="auto" w:fill="auto"/>
            <w:noWrap/>
            <w:vAlign w:val="bottom"/>
            <w:hideMark/>
          </w:tcPr>
          <w:p w14:paraId="424EB172"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nil"/>
              <w:left w:val="nil"/>
              <w:bottom w:val="single" w:sz="4" w:space="0" w:color="auto"/>
              <w:right w:val="single" w:sz="4" w:space="0" w:color="auto"/>
            </w:tcBorders>
            <w:shd w:val="clear" w:color="auto" w:fill="auto"/>
            <w:noWrap/>
            <w:vAlign w:val="bottom"/>
            <w:hideMark/>
          </w:tcPr>
          <w:p w14:paraId="5FFA2B65"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Кол-во </w:t>
            </w:r>
            <w:proofErr w:type="spellStart"/>
            <w:proofErr w:type="gramStart"/>
            <w:r w:rsidRPr="00185AC6">
              <w:rPr>
                <w:rFonts w:ascii="Arial CYR" w:hAnsi="Arial CYR" w:cs="Arial CYR"/>
                <w:sz w:val="16"/>
                <w:szCs w:val="16"/>
              </w:rPr>
              <w:t>одновр.обслуживаемых</w:t>
            </w:r>
            <w:proofErr w:type="spellEnd"/>
            <w:proofErr w:type="gramEnd"/>
            <w:r w:rsidRPr="00185AC6">
              <w:rPr>
                <w:rFonts w:ascii="Arial CYR" w:hAnsi="Arial CYR" w:cs="Arial CYR"/>
                <w:sz w:val="16"/>
                <w:szCs w:val="16"/>
              </w:rPr>
              <w:t xml:space="preserve"> насосов</w:t>
            </w:r>
          </w:p>
        </w:tc>
        <w:tc>
          <w:tcPr>
            <w:tcW w:w="980" w:type="dxa"/>
            <w:tcBorders>
              <w:top w:val="nil"/>
              <w:left w:val="nil"/>
              <w:bottom w:val="single" w:sz="4" w:space="0" w:color="auto"/>
              <w:right w:val="single" w:sz="4" w:space="0" w:color="auto"/>
            </w:tcBorders>
            <w:shd w:val="clear" w:color="auto" w:fill="auto"/>
            <w:noWrap/>
            <w:vAlign w:val="bottom"/>
            <w:hideMark/>
          </w:tcPr>
          <w:p w14:paraId="1B5F9863"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Чел/сутки</w:t>
            </w:r>
          </w:p>
        </w:tc>
        <w:tc>
          <w:tcPr>
            <w:tcW w:w="1993" w:type="dxa"/>
            <w:gridSpan w:val="3"/>
            <w:tcBorders>
              <w:top w:val="nil"/>
              <w:left w:val="nil"/>
              <w:bottom w:val="single" w:sz="4" w:space="0" w:color="auto"/>
              <w:right w:val="single" w:sz="4" w:space="0" w:color="auto"/>
            </w:tcBorders>
            <w:shd w:val="clear" w:color="auto" w:fill="auto"/>
            <w:noWrap/>
            <w:vAlign w:val="bottom"/>
            <w:hideMark/>
          </w:tcPr>
          <w:p w14:paraId="3D65C783"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Кол-во </w:t>
            </w:r>
            <w:proofErr w:type="spellStart"/>
            <w:proofErr w:type="gramStart"/>
            <w:r w:rsidRPr="00185AC6">
              <w:rPr>
                <w:rFonts w:ascii="Arial CYR" w:hAnsi="Arial CYR" w:cs="Arial CYR"/>
                <w:sz w:val="16"/>
                <w:szCs w:val="16"/>
              </w:rPr>
              <w:t>одновр.обслуживаемых</w:t>
            </w:r>
            <w:proofErr w:type="spellEnd"/>
            <w:proofErr w:type="gramEnd"/>
            <w:r w:rsidRPr="00185AC6">
              <w:rPr>
                <w:rFonts w:ascii="Arial CYR" w:hAnsi="Arial CYR" w:cs="Arial CYR"/>
                <w:sz w:val="16"/>
                <w:szCs w:val="16"/>
              </w:rPr>
              <w:t xml:space="preserve"> насосов</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04A3B340"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Чел/сутки</w:t>
            </w:r>
          </w:p>
        </w:tc>
        <w:tc>
          <w:tcPr>
            <w:tcW w:w="979" w:type="dxa"/>
            <w:gridSpan w:val="2"/>
            <w:tcBorders>
              <w:top w:val="nil"/>
              <w:left w:val="nil"/>
              <w:bottom w:val="single" w:sz="4" w:space="0" w:color="auto"/>
              <w:right w:val="single" w:sz="4" w:space="0" w:color="auto"/>
            </w:tcBorders>
            <w:shd w:val="clear" w:color="auto" w:fill="auto"/>
            <w:noWrap/>
            <w:vAlign w:val="bottom"/>
            <w:hideMark/>
          </w:tcPr>
          <w:p w14:paraId="17205CB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пункт</w:t>
            </w:r>
          </w:p>
        </w:tc>
      </w:tr>
      <w:tr w:rsidR="00185AC6" w:rsidRPr="00185AC6" w14:paraId="6DA544B4" w14:textId="77777777" w:rsidTr="00185AC6">
        <w:trPr>
          <w:trHeight w:val="405"/>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48BFD7D7"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nil"/>
              <w:left w:val="nil"/>
              <w:bottom w:val="single" w:sz="4" w:space="0" w:color="auto"/>
              <w:right w:val="single" w:sz="4" w:space="0" w:color="auto"/>
            </w:tcBorders>
            <w:shd w:val="clear" w:color="auto" w:fill="auto"/>
            <w:noWrap/>
            <w:vAlign w:val="bottom"/>
            <w:hideMark/>
          </w:tcPr>
          <w:p w14:paraId="02C8320B"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(2-й подъем)</w:t>
            </w:r>
          </w:p>
        </w:tc>
        <w:tc>
          <w:tcPr>
            <w:tcW w:w="2549" w:type="dxa"/>
            <w:tcBorders>
              <w:top w:val="nil"/>
              <w:left w:val="nil"/>
              <w:bottom w:val="single" w:sz="4" w:space="0" w:color="auto"/>
              <w:right w:val="single" w:sz="4" w:space="0" w:color="auto"/>
            </w:tcBorders>
            <w:shd w:val="clear" w:color="auto" w:fill="auto"/>
            <w:noWrap/>
            <w:vAlign w:val="bottom"/>
            <w:hideMark/>
          </w:tcPr>
          <w:p w14:paraId="553488C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до 3</w:t>
            </w:r>
          </w:p>
        </w:tc>
        <w:tc>
          <w:tcPr>
            <w:tcW w:w="980" w:type="dxa"/>
            <w:tcBorders>
              <w:top w:val="nil"/>
              <w:left w:val="nil"/>
              <w:bottom w:val="single" w:sz="4" w:space="0" w:color="auto"/>
              <w:right w:val="single" w:sz="4" w:space="0" w:color="auto"/>
            </w:tcBorders>
            <w:shd w:val="clear" w:color="auto" w:fill="auto"/>
            <w:noWrap/>
            <w:vAlign w:val="bottom"/>
            <w:hideMark/>
          </w:tcPr>
          <w:p w14:paraId="5B70A173"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4;5</w:t>
            </w:r>
          </w:p>
        </w:tc>
        <w:tc>
          <w:tcPr>
            <w:tcW w:w="1993" w:type="dxa"/>
            <w:gridSpan w:val="3"/>
            <w:tcBorders>
              <w:top w:val="nil"/>
              <w:left w:val="nil"/>
              <w:bottom w:val="single" w:sz="4" w:space="0" w:color="auto"/>
              <w:right w:val="single" w:sz="4" w:space="0" w:color="auto"/>
            </w:tcBorders>
            <w:shd w:val="clear" w:color="auto" w:fill="auto"/>
            <w:noWrap/>
            <w:vAlign w:val="bottom"/>
            <w:hideMark/>
          </w:tcPr>
          <w:p w14:paraId="0AEE911F"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3</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7D420BA7"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2</w:t>
            </w:r>
          </w:p>
        </w:tc>
        <w:tc>
          <w:tcPr>
            <w:tcW w:w="979" w:type="dxa"/>
            <w:gridSpan w:val="2"/>
            <w:tcBorders>
              <w:top w:val="nil"/>
              <w:left w:val="nil"/>
              <w:bottom w:val="single" w:sz="4" w:space="0" w:color="auto"/>
              <w:right w:val="single" w:sz="4" w:space="0" w:color="auto"/>
            </w:tcBorders>
            <w:shd w:val="clear" w:color="auto" w:fill="auto"/>
            <w:noWrap/>
            <w:vAlign w:val="bottom"/>
            <w:hideMark/>
          </w:tcPr>
          <w:p w14:paraId="69C60B1D"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п.2.2.6</w:t>
            </w:r>
          </w:p>
        </w:tc>
      </w:tr>
      <w:tr w:rsidR="00185AC6" w:rsidRPr="00185AC6" w14:paraId="0F26F7D0" w14:textId="77777777" w:rsidTr="00185AC6">
        <w:trPr>
          <w:trHeight w:val="405"/>
        </w:trPr>
        <w:tc>
          <w:tcPr>
            <w:tcW w:w="2129" w:type="dxa"/>
            <w:gridSpan w:val="2"/>
            <w:tcBorders>
              <w:top w:val="nil"/>
              <w:left w:val="nil"/>
              <w:bottom w:val="nil"/>
              <w:right w:val="nil"/>
            </w:tcBorders>
            <w:shd w:val="clear" w:color="auto" w:fill="auto"/>
            <w:noWrap/>
            <w:vAlign w:val="bottom"/>
            <w:hideMark/>
          </w:tcPr>
          <w:p w14:paraId="7849A02D" w14:textId="77777777" w:rsidR="00185AC6" w:rsidRPr="00185AC6" w:rsidRDefault="00185AC6" w:rsidP="00185AC6">
            <w:pPr>
              <w:rPr>
                <w:rFonts w:ascii="Arial CYR" w:hAnsi="Arial CYR" w:cs="Arial CYR"/>
                <w:b/>
                <w:bCs/>
                <w:i/>
                <w:iCs/>
                <w:sz w:val="16"/>
                <w:szCs w:val="16"/>
              </w:rPr>
            </w:pPr>
            <w:r w:rsidRPr="00185AC6">
              <w:rPr>
                <w:rFonts w:ascii="Arial CYR" w:hAnsi="Arial CYR" w:cs="Arial CYR"/>
                <w:b/>
                <w:bCs/>
                <w:i/>
                <w:iCs/>
                <w:sz w:val="16"/>
                <w:szCs w:val="16"/>
              </w:rPr>
              <w:t>2)  Ремонтный персонал - 17 чел.</w:t>
            </w:r>
          </w:p>
        </w:tc>
        <w:tc>
          <w:tcPr>
            <w:tcW w:w="2549" w:type="dxa"/>
            <w:tcBorders>
              <w:top w:val="nil"/>
              <w:left w:val="nil"/>
              <w:bottom w:val="nil"/>
              <w:right w:val="nil"/>
            </w:tcBorders>
            <w:shd w:val="clear" w:color="auto" w:fill="auto"/>
            <w:noWrap/>
            <w:vAlign w:val="bottom"/>
            <w:hideMark/>
          </w:tcPr>
          <w:p w14:paraId="3B92E90A" w14:textId="77777777" w:rsidR="00185AC6" w:rsidRPr="00185AC6" w:rsidRDefault="00185AC6" w:rsidP="00185AC6">
            <w:pPr>
              <w:rPr>
                <w:rFonts w:ascii="Arial CYR" w:hAnsi="Arial CYR" w:cs="Arial CYR"/>
                <w:b/>
                <w:bCs/>
                <w:i/>
                <w:iCs/>
                <w:sz w:val="16"/>
                <w:szCs w:val="16"/>
              </w:rPr>
            </w:pPr>
          </w:p>
        </w:tc>
        <w:tc>
          <w:tcPr>
            <w:tcW w:w="980" w:type="dxa"/>
            <w:tcBorders>
              <w:top w:val="nil"/>
              <w:left w:val="nil"/>
              <w:bottom w:val="nil"/>
              <w:right w:val="nil"/>
            </w:tcBorders>
            <w:shd w:val="clear" w:color="auto" w:fill="auto"/>
            <w:noWrap/>
            <w:vAlign w:val="bottom"/>
            <w:hideMark/>
          </w:tcPr>
          <w:p w14:paraId="0E0306DE"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252B2B25"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042302A3"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4E28D2AC" w14:textId="77777777" w:rsidR="00185AC6" w:rsidRPr="00185AC6" w:rsidRDefault="00185AC6" w:rsidP="00185AC6">
            <w:pPr>
              <w:rPr>
                <w:sz w:val="20"/>
                <w:szCs w:val="20"/>
              </w:rPr>
            </w:pPr>
          </w:p>
        </w:tc>
      </w:tr>
      <w:tr w:rsidR="00185AC6" w:rsidRPr="00185AC6" w14:paraId="55F6995F" w14:textId="77777777" w:rsidTr="00185AC6">
        <w:trPr>
          <w:trHeight w:val="255"/>
        </w:trPr>
        <w:tc>
          <w:tcPr>
            <w:tcW w:w="2129" w:type="dxa"/>
            <w:gridSpan w:val="2"/>
            <w:tcBorders>
              <w:top w:val="nil"/>
              <w:left w:val="nil"/>
              <w:bottom w:val="nil"/>
              <w:right w:val="nil"/>
            </w:tcBorders>
            <w:shd w:val="clear" w:color="auto" w:fill="auto"/>
            <w:noWrap/>
            <w:vAlign w:val="bottom"/>
            <w:hideMark/>
          </w:tcPr>
          <w:p w14:paraId="64FDAC8B" w14:textId="77777777" w:rsidR="00185AC6" w:rsidRPr="00185AC6" w:rsidRDefault="00185AC6" w:rsidP="00185AC6">
            <w:pPr>
              <w:rPr>
                <w:rFonts w:ascii="Arial CYR" w:hAnsi="Arial CYR" w:cs="Arial CYR"/>
                <w:i/>
                <w:iCs/>
                <w:sz w:val="16"/>
                <w:szCs w:val="16"/>
              </w:rPr>
            </w:pPr>
            <w:r w:rsidRPr="00185AC6">
              <w:rPr>
                <w:rFonts w:ascii="Arial CYR" w:hAnsi="Arial CYR" w:cs="Arial CYR"/>
                <w:i/>
                <w:iCs/>
                <w:sz w:val="16"/>
                <w:szCs w:val="16"/>
              </w:rPr>
              <w:t>а) электрогазосварщик - 4 чел.</w:t>
            </w:r>
          </w:p>
        </w:tc>
        <w:tc>
          <w:tcPr>
            <w:tcW w:w="2549" w:type="dxa"/>
            <w:tcBorders>
              <w:top w:val="nil"/>
              <w:left w:val="nil"/>
              <w:bottom w:val="nil"/>
              <w:right w:val="nil"/>
            </w:tcBorders>
            <w:shd w:val="clear" w:color="auto" w:fill="auto"/>
            <w:noWrap/>
            <w:vAlign w:val="bottom"/>
            <w:hideMark/>
          </w:tcPr>
          <w:p w14:paraId="72D1435C" w14:textId="77777777" w:rsidR="00185AC6" w:rsidRPr="00185AC6" w:rsidRDefault="00185AC6" w:rsidP="00185AC6">
            <w:pPr>
              <w:rPr>
                <w:rFonts w:ascii="Arial CYR" w:hAnsi="Arial CYR" w:cs="Arial CYR"/>
                <w:i/>
                <w:iCs/>
                <w:sz w:val="16"/>
                <w:szCs w:val="16"/>
              </w:rPr>
            </w:pPr>
          </w:p>
        </w:tc>
        <w:tc>
          <w:tcPr>
            <w:tcW w:w="980" w:type="dxa"/>
            <w:tcBorders>
              <w:top w:val="nil"/>
              <w:left w:val="nil"/>
              <w:bottom w:val="nil"/>
              <w:right w:val="nil"/>
            </w:tcBorders>
            <w:shd w:val="clear" w:color="auto" w:fill="auto"/>
            <w:noWrap/>
            <w:vAlign w:val="bottom"/>
            <w:hideMark/>
          </w:tcPr>
          <w:p w14:paraId="61120BB8"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0C586FE2"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37C8E301"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30B97628" w14:textId="77777777" w:rsidR="00185AC6" w:rsidRPr="00185AC6" w:rsidRDefault="00185AC6" w:rsidP="00185AC6">
            <w:pPr>
              <w:rPr>
                <w:sz w:val="20"/>
                <w:szCs w:val="20"/>
              </w:rPr>
            </w:pPr>
          </w:p>
        </w:tc>
      </w:tr>
      <w:tr w:rsidR="00185AC6" w:rsidRPr="00185AC6" w14:paraId="6EAD2C3A" w14:textId="77777777" w:rsidTr="00185AC6">
        <w:trPr>
          <w:gridAfter w:val="1"/>
          <w:wAfter w:w="12" w:type="dxa"/>
          <w:trHeight w:val="255"/>
        </w:trPr>
        <w:tc>
          <w:tcPr>
            <w:tcW w:w="4678" w:type="dxa"/>
            <w:gridSpan w:val="3"/>
            <w:tcBorders>
              <w:top w:val="nil"/>
              <w:left w:val="nil"/>
              <w:bottom w:val="nil"/>
              <w:right w:val="nil"/>
            </w:tcBorders>
            <w:shd w:val="clear" w:color="auto" w:fill="auto"/>
            <w:noWrap/>
            <w:vAlign w:val="bottom"/>
            <w:hideMark/>
          </w:tcPr>
          <w:p w14:paraId="7066BE3B" w14:textId="77777777" w:rsidR="00185AC6" w:rsidRPr="00185AC6" w:rsidRDefault="00185AC6" w:rsidP="00185AC6">
            <w:pPr>
              <w:rPr>
                <w:rFonts w:ascii="Arial CYR" w:hAnsi="Arial CYR" w:cs="Arial CYR"/>
                <w:i/>
                <w:iCs/>
                <w:sz w:val="16"/>
                <w:szCs w:val="16"/>
              </w:rPr>
            </w:pPr>
            <w:r w:rsidRPr="00185AC6">
              <w:rPr>
                <w:rFonts w:ascii="Arial CYR" w:hAnsi="Arial CYR" w:cs="Arial CYR"/>
                <w:i/>
                <w:iCs/>
                <w:sz w:val="16"/>
                <w:szCs w:val="16"/>
              </w:rPr>
              <w:t>б) электромонтер по ремонту и обслуживанию электрооборудования - 5 чел.</w:t>
            </w:r>
          </w:p>
        </w:tc>
        <w:tc>
          <w:tcPr>
            <w:tcW w:w="982" w:type="dxa"/>
            <w:tcBorders>
              <w:top w:val="nil"/>
              <w:left w:val="nil"/>
              <w:bottom w:val="nil"/>
              <w:right w:val="nil"/>
            </w:tcBorders>
            <w:shd w:val="clear" w:color="auto" w:fill="auto"/>
            <w:noWrap/>
            <w:vAlign w:val="bottom"/>
            <w:hideMark/>
          </w:tcPr>
          <w:p w14:paraId="309CCCC7" w14:textId="77777777" w:rsidR="00185AC6" w:rsidRPr="00185AC6" w:rsidRDefault="00185AC6" w:rsidP="00185AC6">
            <w:pPr>
              <w:rPr>
                <w:rFonts w:ascii="Arial CYR" w:hAnsi="Arial CYR" w:cs="Arial CYR"/>
                <w:i/>
                <w:iCs/>
                <w:sz w:val="16"/>
                <w:szCs w:val="16"/>
              </w:rPr>
            </w:pPr>
          </w:p>
        </w:tc>
        <w:tc>
          <w:tcPr>
            <w:tcW w:w="1984" w:type="dxa"/>
            <w:gridSpan w:val="2"/>
            <w:tcBorders>
              <w:top w:val="nil"/>
              <w:left w:val="nil"/>
              <w:bottom w:val="nil"/>
              <w:right w:val="nil"/>
            </w:tcBorders>
            <w:shd w:val="clear" w:color="auto" w:fill="auto"/>
            <w:noWrap/>
            <w:vAlign w:val="bottom"/>
            <w:hideMark/>
          </w:tcPr>
          <w:p w14:paraId="0A68C523"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705F9732"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1E383DF2" w14:textId="77777777" w:rsidR="00185AC6" w:rsidRPr="00185AC6" w:rsidRDefault="00185AC6" w:rsidP="00185AC6">
            <w:pPr>
              <w:rPr>
                <w:sz w:val="20"/>
                <w:szCs w:val="20"/>
              </w:rPr>
            </w:pPr>
          </w:p>
        </w:tc>
      </w:tr>
      <w:tr w:rsidR="00185AC6" w:rsidRPr="00185AC6" w14:paraId="64CF6B75" w14:textId="77777777" w:rsidTr="00185AC6">
        <w:trPr>
          <w:trHeight w:val="255"/>
        </w:trPr>
        <w:tc>
          <w:tcPr>
            <w:tcW w:w="2129" w:type="dxa"/>
            <w:gridSpan w:val="2"/>
            <w:tcBorders>
              <w:top w:val="nil"/>
              <w:left w:val="nil"/>
              <w:bottom w:val="nil"/>
              <w:right w:val="nil"/>
            </w:tcBorders>
            <w:shd w:val="clear" w:color="auto" w:fill="auto"/>
            <w:noWrap/>
            <w:vAlign w:val="bottom"/>
            <w:hideMark/>
          </w:tcPr>
          <w:p w14:paraId="04869992" w14:textId="77777777" w:rsidR="00185AC6" w:rsidRPr="00185AC6" w:rsidRDefault="00185AC6" w:rsidP="00185AC6">
            <w:pPr>
              <w:rPr>
                <w:rFonts w:ascii="Arial CYR" w:hAnsi="Arial CYR" w:cs="Arial CYR"/>
                <w:i/>
                <w:iCs/>
                <w:sz w:val="16"/>
                <w:szCs w:val="16"/>
              </w:rPr>
            </w:pPr>
            <w:r w:rsidRPr="00185AC6">
              <w:rPr>
                <w:rFonts w:ascii="Arial CYR" w:hAnsi="Arial CYR" w:cs="Arial CYR"/>
                <w:i/>
                <w:iCs/>
                <w:sz w:val="16"/>
                <w:szCs w:val="16"/>
              </w:rPr>
              <w:t>в) слесарь АВР по водопроводу - 8 чел.</w:t>
            </w:r>
          </w:p>
        </w:tc>
        <w:tc>
          <w:tcPr>
            <w:tcW w:w="2549" w:type="dxa"/>
            <w:tcBorders>
              <w:top w:val="nil"/>
              <w:left w:val="nil"/>
              <w:bottom w:val="nil"/>
              <w:right w:val="nil"/>
            </w:tcBorders>
            <w:shd w:val="clear" w:color="auto" w:fill="auto"/>
            <w:noWrap/>
            <w:vAlign w:val="bottom"/>
            <w:hideMark/>
          </w:tcPr>
          <w:p w14:paraId="3ABE2A1D" w14:textId="77777777" w:rsidR="00185AC6" w:rsidRPr="00185AC6" w:rsidRDefault="00185AC6" w:rsidP="00185AC6">
            <w:pPr>
              <w:rPr>
                <w:rFonts w:ascii="Arial CYR" w:hAnsi="Arial CYR" w:cs="Arial CYR"/>
                <w:i/>
                <w:iCs/>
                <w:sz w:val="16"/>
                <w:szCs w:val="16"/>
              </w:rPr>
            </w:pPr>
          </w:p>
        </w:tc>
        <w:tc>
          <w:tcPr>
            <w:tcW w:w="980" w:type="dxa"/>
            <w:tcBorders>
              <w:top w:val="nil"/>
              <w:left w:val="nil"/>
              <w:bottom w:val="nil"/>
              <w:right w:val="nil"/>
            </w:tcBorders>
            <w:shd w:val="clear" w:color="auto" w:fill="auto"/>
            <w:noWrap/>
            <w:vAlign w:val="bottom"/>
            <w:hideMark/>
          </w:tcPr>
          <w:p w14:paraId="2C627D98"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5978E8A3"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0E81ACCE"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1FCF0A6B" w14:textId="77777777" w:rsidR="00185AC6" w:rsidRPr="00185AC6" w:rsidRDefault="00185AC6" w:rsidP="00185AC6">
            <w:pPr>
              <w:rPr>
                <w:sz w:val="20"/>
                <w:szCs w:val="20"/>
              </w:rPr>
            </w:pPr>
          </w:p>
        </w:tc>
      </w:tr>
      <w:tr w:rsidR="00185AC6" w:rsidRPr="00185AC6" w14:paraId="26BAC73C" w14:textId="77777777" w:rsidTr="00185AC6">
        <w:trPr>
          <w:trHeight w:val="255"/>
        </w:trPr>
        <w:tc>
          <w:tcPr>
            <w:tcW w:w="350" w:type="dxa"/>
            <w:tcBorders>
              <w:top w:val="nil"/>
              <w:left w:val="nil"/>
              <w:bottom w:val="nil"/>
              <w:right w:val="nil"/>
            </w:tcBorders>
            <w:shd w:val="clear" w:color="auto" w:fill="auto"/>
            <w:noWrap/>
            <w:vAlign w:val="bottom"/>
            <w:hideMark/>
          </w:tcPr>
          <w:p w14:paraId="045A5760" w14:textId="77777777" w:rsidR="00185AC6" w:rsidRPr="00185AC6" w:rsidRDefault="00185AC6" w:rsidP="00185AC6">
            <w:pPr>
              <w:rPr>
                <w:sz w:val="20"/>
                <w:szCs w:val="20"/>
              </w:rPr>
            </w:pPr>
          </w:p>
        </w:tc>
        <w:tc>
          <w:tcPr>
            <w:tcW w:w="1779" w:type="dxa"/>
            <w:tcBorders>
              <w:top w:val="nil"/>
              <w:left w:val="nil"/>
              <w:bottom w:val="nil"/>
              <w:right w:val="nil"/>
            </w:tcBorders>
            <w:shd w:val="clear" w:color="auto" w:fill="auto"/>
            <w:noWrap/>
            <w:vAlign w:val="bottom"/>
            <w:hideMark/>
          </w:tcPr>
          <w:p w14:paraId="18D6B89F"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00756ED4"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34295DEF"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32056607"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1427F579"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5C00D366" w14:textId="77777777" w:rsidR="00185AC6" w:rsidRPr="00185AC6" w:rsidRDefault="00185AC6" w:rsidP="00185AC6">
            <w:pPr>
              <w:rPr>
                <w:sz w:val="20"/>
                <w:szCs w:val="20"/>
              </w:rPr>
            </w:pPr>
          </w:p>
        </w:tc>
      </w:tr>
      <w:tr w:rsidR="00185AC6" w:rsidRPr="00185AC6" w14:paraId="1651EFE6" w14:textId="77777777" w:rsidTr="00185AC6">
        <w:trPr>
          <w:trHeight w:val="255"/>
        </w:trPr>
        <w:tc>
          <w:tcPr>
            <w:tcW w:w="350" w:type="dxa"/>
            <w:tcBorders>
              <w:top w:val="single" w:sz="4" w:space="0" w:color="auto"/>
              <w:left w:val="single" w:sz="4" w:space="0" w:color="auto"/>
              <w:bottom w:val="nil"/>
              <w:right w:val="single" w:sz="4" w:space="0" w:color="auto"/>
            </w:tcBorders>
            <w:shd w:val="clear" w:color="auto" w:fill="auto"/>
            <w:noWrap/>
            <w:vAlign w:val="bottom"/>
            <w:hideMark/>
          </w:tcPr>
          <w:p w14:paraId="667A1C6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4.</w:t>
            </w:r>
          </w:p>
        </w:tc>
        <w:tc>
          <w:tcPr>
            <w:tcW w:w="1779" w:type="dxa"/>
            <w:tcBorders>
              <w:top w:val="single" w:sz="4" w:space="0" w:color="auto"/>
              <w:left w:val="nil"/>
              <w:bottom w:val="nil"/>
              <w:right w:val="single" w:sz="4" w:space="0" w:color="auto"/>
            </w:tcBorders>
            <w:shd w:val="clear" w:color="auto" w:fill="auto"/>
            <w:noWrap/>
            <w:vAlign w:val="bottom"/>
            <w:hideMark/>
          </w:tcPr>
          <w:p w14:paraId="75A1039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Электрогазосварщик</w:t>
            </w:r>
          </w:p>
        </w:tc>
        <w:tc>
          <w:tcPr>
            <w:tcW w:w="2549" w:type="dxa"/>
            <w:tcBorders>
              <w:top w:val="single" w:sz="4" w:space="0" w:color="auto"/>
              <w:left w:val="nil"/>
              <w:bottom w:val="single" w:sz="4" w:space="0" w:color="auto"/>
              <w:right w:val="nil"/>
            </w:tcBorders>
            <w:shd w:val="clear" w:color="auto" w:fill="auto"/>
            <w:noWrap/>
            <w:vAlign w:val="bottom"/>
            <w:hideMark/>
          </w:tcPr>
          <w:p w14:paraId="3D14C0E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Норма</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603A401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993" w:type="dxa"/>
            <w:gridSpan w:val="3"/>
            <w:tcBorders>
              <w:top w:val="single" w:sz="4" w:space="0" w:color="auto"/>
              <w:left w:val="nil"/>
              <w:bottom w:val="single" w:sz="4" w:space="0" w:color="auto"/>
              <w:right w:val="nil"/>
            </w:tcBorders>
            <w:shd w:val="clear" w:color="auto" w:fill="auto"/>
            <w:noWrap/>
            <w:vAlign w:val="bottom"/>
            <w:hideMark/>
          </w:tcPr>
          <w:p w14:paraId="35BA16E3"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Факт</w:t>
            </w:r>
          </w:p>
        </w:tc>
        <w:tc>
          <w:tcPr>
            <w:tcW w:w="9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0CDC74"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79" w:type="dxa"/>
            <w:gridSpan w:val="2"/>
            <w:tcBorders>
              <w:top w:val="single" w:sz="4" w:space="0" w:color="auto"/>
              <w:left w:val="nil"/>
              <w:bottom w:val="nil"/>
              <w:right w:val="single" w:sz="4" w:space="0" w:color="auto"/>
            </w:tcBorders>
            <w:shd w:val="clear" w:color="000000" w:fill="FFFFFF"/>
            <w:noWrap/>
            <w:vAlign w:val="bottom"/>
            <w:hideMark/>
          </w:tcPr>
          <w:p w14:paraId="6B722DBF"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Пункт</w:t>
            </w:r>
          </w:p>
        </w:tc>
      </w:tr>
      <w:tr w:rsidR="00185AC6" w:rsidRPr="00185AC6" w14:paraId="17CE0FD8" w14:textId="77777777" w:rsidTr="00185AC6">
        <w:trPr>
          <w:trHeight w:val="255"/>
        </w:trPr>
        <w:tc>
          <w:tcPr>
            <w:tcW w:w="350" w:type="dxa"/>
            <w:tcBorders>
              <w:top w:val="nil"/>
              <w:left w:val="single" w:sz="4" w:space="0" w:color="auto"/>
              <w:bottom w:val="nil"/>
              <w:right w:val="single" w:sz="4" w:space="0" w:color="auto"/>
            </w:tcBorders>
            <w:shd w:val="clear" w:color="auto" w:fill="auto"/>
            <w:noWrap/>
            <w:vAlign w:val="bottom"/>
            <w:hideMark/>
          </w:tcPr>
          <w:p w14:paraId="606D199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nil"/>
              <w:left w:val="nil"/>
              <w:bottom w:val="nil"/>
              <w:right w:val="single" w:sz="4" w:space="0" w:color="auto"/>
            </w:tcBorders>
            <w:shd w:val="clear" w:color="auto" w:fill="auto"/>
            <w:noWrap/>
            <w:vAlign w:val="bottom"/>
            <w:hideMark/>
          </w:tcPr>
          <w:p w14:paraId="547C1AFC"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nil"/>
              <w:left w:val="nil"/>
              <w:bottom w:val="single" w:sz="4" w:space="0" w:color="auto"/>
              <w:right w:val="single" w:sz="4" w:space="0" w:color="auto"/>
            </w:tcBorders>
            <w:shd w:val="clear" w:color="auto" w:fill="auto"/>
            <w:noWrap/>
            <w:vAlign w:val="bottom"/>
            <w:hideMark/>
          </w:tcPr>
          <w:p w14:paraId="382420EB" w14:textId="77777777" w:rsidR="00185AC6" w:rsidRPr="00185AC6" w:rsidRDefault="00185AC6" w:rsidP="00185AC6">
            <w:pPr>
              <w:rPr>
                <w:rFonts w:ascii="Arial CYR" w:hAnsi="Arial CYR" w:cs="Arial CYR"/>
                <w:sz w:val="16"/>
                <w:szCs w:val="16"/>
              </w:rPr>
            </w:pPr>
            <w:proofErr w:type="spellStart"/>
            <w:proofErr w:type="gramStart"/>
            <w:r w:rsidRPr="00185AC6">
              <w:rPr>
                <w:rFonts w:ascii="Arial CYR" w:hAnsi="Arial CYR" w:cs="Arial CYR"/>
                <w:sz w:val="16"/>
                <w:szCs w:val="16"/>
              </w:rPr>
              <w:t>Прот.вод</w:t>
            </w:r>
            <w:proofErr w:type="spellEnd"/>
            <w:r w:rsidRPr="00185AC6">
              <w:rPr>
                <w:rFonts w:ascii="Arial CYR" w:hAnsi="Arial CYR" w:cs="Arial CYR"/>
                <w:sz w:val="16"/>
                <w:szCs w:val="16"/>
              </w:rPr>
              <w:t>./</w:t>
            </w:r>
            <w:proofErr w:type="gramEnd"/>
            <w:r w:rsidRPr="00185AC6">
              <w:rPr>
                <w:rFonts w:ascii="Arial CYR" w:hAnsi="Arial CYR" w:cs="Arial CYR"/>
                <w:sz w:val="16"/>
                <w:szCs w:val="16"/>
              </w:rPr>
              <w:t>сети, км.</w:t>
            </w:r>
          </w:p>
        </w:tc>
        <w:tc>
          <w:tcPr>
            <w:tcW w:w="980" w:type="dxa"/>
            <w:tcBorders>
              <w:top w:val="nil"/>
              <w:left w:val="nil"/>
              <w:bottom w:val="single" w:sz="4" w:space="0" w:color="auto"/>
              <w:right w:val="nil"/>
            </w:tcBorders>
            <w:shd w:val="clear" w:color="auto" w:fill="auto"/>
            <w:noWrap/>
            <w:vAlign w:val="bottom"/>
            <w:hideMark/>
          </w:tcPr>
          <w:p w14:paraId="5D0FBC5F"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Числ.раб</w:t>
            </w:r>
            <w:proofErr w:type="spellEnd"/>
            <w:r w:rsidRPr="00185AC6">
              <w:rPr>
                <w:rFonts w:ascii="Arial CYR" w:hAnsi="Arial CYR" w:cs="Arial CYR"/>
                <w:sz w:val="16"/>
                <w:szCs w:val="16"/>
              </w:rPr>
              <w:t>.</w:t>
            </w:r>
          </w:p>
        </w:tc>
        <w:tc>
          <w:tcPr>
            <w:tcW w:w="1993" w:type="dxa"/>
            <w:gridSpan w:val="3"/>
            <w:tcBorders>
              <w:top w:val="nil"/>
              <w:left w:val="single" w:sz="4" w:space="0" w:color="auto"/>
              <w:bottom w:val="single" w:sz="4" w:space="0" w:color="auto"/>
              <w:right w:val="single" w:sz="4" w:space="0" w:color="auto"/>
            </w:tcBorders>
            <w:shd w:val="clear" w:color="auto" w:fill="auto"/>
            <w:noWrap/>
            <w:vAlign w:val="bottom"/>
            <w:hideMark/>
          </w:tcPr>
          <w:p w14:paraId="3FBA8305" w14:textId="77777777" w:rsidR="00185AC6" w:rsidRPr="00185AC6" w:rsidRDefault="00185AC6" w:rsidP="00185AC6">
            <w:pPr>
              <w:rPr>
                <w:rFonts w:ascii="Arial CYR" w:hAnsi="Arial CYR" w:cs="Arial CYR"/>
                <w:sz w:val="16"/>
                <w:szCs w:val="16"/>
              </w:rPr>
            </w:pPr>
            <w:proofErr w:type="spellStart"/>
            <w:proofErr w:type="gramStart"/>
            <w:r w:rsidRPr="00185AC6">
              <w:rPr>
                <w:rFonts w:ascii="Arial CYR" w:hAnsi="Arial CYR" w:cs="Arial CYR"/>
                <w:sz w:val="16"/>
                <w:szCs w:val="16"/>
              </w:rPr>
              <w:t>Прот.вод</w:t>
            </w:r>
            <w:proofErr w:type="spellEnd"/>
            <w:r w:rsidRPr="00185AC6">
              <w:rPr>
                <w:rFonts w:ascii="Arial CYR" w:hAnsi="Arial CYR" w:cs="Arial CYR"/>
                <w:sz w:val="16"/>
                <w:szCs w:val="16"/>
              </w:rPr>
              <w:t>./</w:t>
            </w:r>
            <w:proofErr w:type="gramEnd"/>
            <w:r w:rsidRPr="00185AC6">
              <w:rPr>
                <w:rFonts w:ascii="Arial CYR" w:hAnsi="Arial CYR" w:cs="Arial CYR"/>
                <w:sz w:val="16"/>
                <w:szCs w:val="16"/>
              </w:rPr>
              <w:t>сети, км.</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71412FFA"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Числ.раб</w:t>
            </w:r>
            <w:proofErr w:type="spellEnd"/>
            <w:r w:rsidRPr="00185AC6">
              <w:rPr>
                <w:rFonts w:ascii="Arial CYR" w:hAnsi="Arial CYR" w:cs="Arial CYR"/>
                <w:sz w:val="16"/>
                <w:szCs w:val="16"/>
              </w:rPr>
              <w:t>.</w:t>
            </w:r>
          </w:p>
        </w:tc>
        <w:tc>
          <w:tcPr>
            <w:tcW w:w="979" w:type="dxa"/>
            <w:gridSpan w:val="2"/>
            <w:tcBorders>
              <w:top w:val="nil"/>
              <w:left w:val="nil"/>
              <w:bottom w:val="single" w:sz="4" w:space="0" w:color="auto"/>
              <w:right w:val="single" w:sz="4" w:space="0" w:color="auto"/>
            </w:tcBorders>
            <w:shd w:val="clear" w:color="000000" w:fill="FFFFFF"/>
            <w:noWrap/>
            <w:vAlign w:val="bottom"/>
            <w:hideMark/>
          </w:tcPr>
          <w:p w14:paraId="6CDA8FDD"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рекоменд</w:t>
            </w:r>
            <w:proofErr w:type="spellEnd"/>
            <w:r w:rsidRPr="00185AC6">
              <w:rPr>
                <w:rFonts w:ascii="Arial CYR" w:hAnsi="Arial CYR" w:cs="Arial CYR"/>
                <w:sz w:val="16"/>
                <w:szCs w:val="16"/>
              </w:rPr>
              <w:t>.</w:t>
            </w:r>
          </w:p>
        </w:tc>
      </w:tr>
      <w:tr w:rsidR="00185AC6" w:rsidRPr="00185AC6" w14:paraId="2FEE2969" w14:textId="77777777" w:rsidTr="00185AC6">
        <w:trPr>
          <w:trHeight w:val="255"/>
        </w:trPr>
        <w:tc>
          <w:tcPr>
            <w:tcW w:w="350" w:type="dxa"/>
            <w:tcBorders>
              <w:top w:val="nil"/>
              <w:left w:val="single" w:sz="4" w:space="0" w:color="auto"/>
              <w:bottom w:val="nil"/>
              <w:right w:val="single" w:sz="4" w:space="0" w:color="auto"/>
            </w:tcBorders>
            <w:shd w:val="clear" w:color="auto" w:fill="auto"/>
            <w:noWrap/>
            <w:vAlign w:val="bottom"/>
            <w:hideMark/>
          </w:tcPr>
          <w:p w14:paraId="57427D00"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nil"/>
              <w:left w:val="nil"/>
              <w:bottom w:val="nil"/>
              <w:right w:val="single" w:sz="4" w:space="0" w:color="auto"/>
            </w:tcBorders>
            <w:shd w:val="clear" w:color="auto" w:fill="auto"/>
            <w:noWrap/>
            <w:vAlign w:val="bottom"/>
            <w:hideMark/>
          </w:tcPr>
          <w:p w14:paraId="2CC2574C"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nil"/>
              <w:left w:val="nil"/>
              <w:bottom w:val="nil"/>
              <w:right w:val="single" w:sz="4" w:space="0" w:color="auto"/>
            </w:tcBorders>
            <w:shd w:val="clear" w:color="auto" w:fill="auto"/>
            <w:noWrap/>
            <w:vAlign w:val="bottom"/>
            <w:hideMark/>
          </w:tcPr>
          <w:p w14:paraId="369BC079"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80" w:type="dxa"/>
            <w:tcBorders>
              <w:top w:val="nil"/>
              <w:left w:val="nil"/>
              <w:bottom w:val="nil"/>
              <w:right w:val="single" w:sz="4" w:space="0" w:color="auto"/>
            </w:tcBorders>
            <w:shd w:val="clear" w:color="auto" w:fill="auto"/>
            <w:noWrap/>
            <w:vAlign w:val="bottom"/>
            <w:hideMark/>
          </w:tcPr>
          <w:p w14:paraId="1033AED6"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993" w:type="dxa"/>
            <w:gridSpan w:val="3"/>
            <w:tcBorders>
              <w:top w:val="nil"/>
              <w:left w:val="nil"/>
              <w:bottom w:val="nil"/>
              <w:right w:val="single" w:sz="4" w:space="0" w:color="auto"/>
            </w:tcBorders>
            <w:shd w:val="clear" w:color="auto" w:fill="auto"/>
            <w:noWrap/>
            <w:vAlign w:val="bottom"/>
            <w:hideMark/>
          </w:tcPr>
          <w:p w14:paraId="29C70928"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44" w:type="dxa"/>
            <w:gridSpan w:val="2"/>
            <w:tcBorders>
              <w:top w:val="nil"/>
              <w:left w:val="nil"/>
              <w:bottom w:val="nil"/>
              <w:right w:val="single" w:sz="4" w:space="0" w:color="auto"/>
            </w:tcBorders>
            <w:shd w:val="clear" w:color="auto" w:fill="auto"/>
            <w:noWrap/>
            <w:vAlign w:val="bottom"/>
            <w:hideMark/>
          </w:tcPr>
          <w:p w14:paraId="53B70CF6"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79" w:type="dxa"/>
            <w:gridSpan w:val="2"/>
            <w:tcBorders>
              <w:top w:val="nil"/>
              <w:left w:val="nil"/>
              <w:bottom w:val="nil"/>
              <w:right w:val="single" w:sz="4" w:space="0" w:color="auto"/>
            </w:tcBorders>
            <w:shd w:val="clear" w:color="auto" w:fill="auto"/>
            <w:noWrap/>
            <w:vAlign w:val="bottom"/>
            <w:hideMark/>
          </w:tcPr>
          <w:p w14:paraId="30791382"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r>
      <w:tr w:rsidR="00185AC6" w:rsidRPr="00185AC6" w14:paraId="5AB2FFEF" w14:textId="77777777" w:rsidTr="00185AC6">
        <w:trPr>
          <w:trHeight w:val="255"/>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5EB76A0C"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nil"/>
              <w:left w:val="nil"/>
              <w:bottom w:val="single" w:sz="4" w:space="0" w:color="auto"/>
              <w:right w:val="single" w:sz="4" w:space="0" w:color="auto"/>
            </w:tcBorders>
            <w:shd w:val="clear" w:color="auto" w:fill="auto"/>
            <w:noWrap/>
            <w:vAlign w:val="bottom"/>
            <w:hideMark/>
          </w:tcPr>
          <w:p w14:paraId="3D6C4472"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nil"/>
              <w:left w:val="nil"/>
              <w:bottom w:val="single" w:sz="4" w:space="0" w:color="auto"/>
              <w:right w:val="single" w:sz="4" w:space="0" w:color="auto"/>
            </w:tcBorders>
            <w:shd w:val="clear" w:color="auto" w:fill="auto"/>
            <w:noWrap/>
            <w:vAlign w:val="bottom"/>
            <w:hideMark/>
          </w:tcPr>
          <w:p w14:paraId="7D8AAD71"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свыше 65 до 80</w:t>
            </w:r>
          </w:p>
        </w:tc>
        <w:tc>
          <w:tcPr>
            <w:tcW w:w="980" w:type="dxa"/>
            <w:tcBorders>
              <w:top w:val="nil"/>
              <w:left w:val="nil"/>
              <w:bottom w:val="single" w:sz="4" w:space="0" w:color="auto"/>
              <w:right w:val="single" w:sz="4" w:space="0" w:color="auto"/>
            </w:tcBorders>
            <w:shd w:val="clear" w:color="auto" w:fill="auto"/>
            <w:noWrap/>
            <w:vAlign w:val="bottom"/>
            <w:hideMark/>
          </w:tcPr>
          <w:p w14:paraId="4C2CB4B2"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13 ;16</w:t>
            </w:r>
          </w:p>
        </w:tc>
        <w:tc>
          <w:tcPr>
            <w:tcW w:w="1993" w:type="dxa"/>
            <w:gridSpan w:val="3"/>
            <w:tcBorders>
              <w:top w:val="nil"/>
              <w:left w:val="nil"/>
              <w:bottom w:val="single" w:sz="4" w:space="0" w:color="auto"/>
              <w:right w:val="single" w:sz="4" w:space="0" w:color="auto"/>
            </w:tcBorders>
            <w:shd w:val="clear" w:color="auto" w:fill="auto"/>
            <w:noWrap/>
            <w:vAlign w:val="bottom"/>
            <w:hideMark/>
          </w:tcPr>
          <w:p w14:paraId="6A1CF930"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63,1</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74908F2F"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4</w:t>
            </w:r>
          </w:p>
        </w:tc>
        <w:tc>
          <w:tcPr>
            <w:tcW w:w="979" w:type="dxa"/>
            <w:gridSpan w:val="2"/>
            <w:tcBorders>
              <w:top w:val="nil"/>
              <w:left w:val="nil"/>
              <w:bottom w:val="single" w:sz="4" w:space="0" w:color="auto"/>
              <w:right w:val="single" w:sz="4" w:space="0" w:color="auto"/>
            </w:tcBorders>
            <w:shd w:val="clear" w:color="auto" w:fill="auto"/>
            <w:noWrap/>
            <w:vAlign w:val="bottom"/>
            <w:hideMark/>
          </w:tcPr>
          <w:p w14:paraId="68D1FBB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п.2.2.3.</w:t>
            </w:r>
          </w:p>
        </w:tc>
      </w:tr>
      <w:tr w:rsidR="00185AC6" w:rsidRPr="00185AC6" w14:paraId="521A62FA" w14:textId="77777777" w:rsidTr="00185AC6">
        <w:trPr>
          <w:trHeight w:val="255"/>
        </w:trPr>
        <w:tc>
          <w:tcPr>
            <w:tcW w:w="350" w:type="dxa"/>
            <w:tcBorders>
              <w:top w:val="nil"/>
              <w:left w:val="nil"/>
              <w:bottom w:val="nil"/>
              <w:right w:val="nil"/>
            </w:tcBorders>
            <w:shd w:val="clear" w:color="auto" w:fill="auto"/>
            <w:noWrap/>
            <w:vAlign w:val="bottom"/>
            <w:hideMark/>
          </w:tcPr>
          <w:p w14:paraId="20116D36" w14:textId="77777777" w:rsidR="00185AC6" w:rsidRPr="00185AC6" w:rsidRDefault="00185AC6" w:rsidP="00185AC6">
            <w:pPr>
              <w:rPr>
                <w:rFonts w:ascii="Arial CYR" w:hAnsi="Arial CYR" w:cs="Arial CYR"/>
                <w:sz w:val="16"/>
                <w:szCs w:val="16"/>
              </w:rPr>
            </w:pPr>
          </w:p>
        </w:tc>
        <w:tc>
          <w:tcPr>
            <w:tcW w:w="1779" w:type="dxa"/>
            <w:tcBorders>
              <w:top w:val="nil"/>
              <w:left w:val="nil"/>
              <w:bottom w:val="nil"/>
              <w:right w:val="nil"/>
            </w:tcBorders>
            <w:shd w:val="clear" w:color="auto" w:fill="auto"/>
            <w:noWrap/>
            <w:vAlign w:val="bottom"/>
            <w:hideMark/>
          </w:tcPr>
          <w:p w14:paraId="57976DFB"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67632D51"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62CE7549"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25764AD6"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4621BB00"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170FBEE0" w14:textId="77777777" w:rsidR="00185AC6" w:rsidRPr="00185AC6" w:rsidRDefault="00185AC6" w:rsidP="00185AC6">
            <w:pPr>
              <w:rPr>
                <w:sz w:val="20"/>
                <w:szCs w:val="20"/>
              </w:rPr>
            </w:pPr>
          </w:p>
        </w:tc>
      </w:tr>
      <w:tr w:rsidR="00185AC6" w:rsidRPr="00185AC6" w14:paraId="5061B25F" w14:textId="77777777" w:rsidTr="00185AC6">
        <w:trPr>
          <w:trHeight w:val="255"/>
        </w:trPr>
        <w:tc>
          <w:tcPr>
            <w:tcW w:w="350" w:type="dxa"/>
            <w:tcBorders>
              <w:top w:val="single" w:sz="4" w:space="0" w:color="auto"/>
              <w:left w:val="single" w:sz="4" w:space="0" w:color="auto"/>
              <w:bottom w:val="nil"/>
              <w:right w:val="single" w:sz="4" w:space="0" w:color="auto"/>
            </w:tcBorders>
            <w:shd w:val="clear" w:color="auto" w:fill="auto"/>
            <w:noWrap/>
            <w:vAlign w:val="bottom"/>
            <w:hideMark/>
          </w:tcPr>
          <w:p w14:paraId="5953F539"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5.</w:t>
            </w:r>
          </w:p>
        </w:tc>
        <w:tc>
          <w:tcPr>
            <w:tcW w:w="1779" w:type="dxa"/>
            <w:tcBorders>
              <w:top w:val="single" w:sz="4" w:space="0" w:color="auto"/>
              <w:left w:val="nil"/>
              <w:bottom w:val="nil"/>
              <w:right w:val="single" w:sz="4" w:space="0" w:color="auto"/>
            </w:tcBorders>
            <w:shd w:val="clear" w:color="auto" w:fill="auto"/>
            <w:noWrap/>
            <w:vAlign w:val="bottom"/>
            <w:hideMark/>
          </w:tcPr>
          <w:p w14:paraId="04F374D6"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Электромонтер по рем. </w:t>
            </w:r>
          </w:p>
        </w:tc>
        <w:tc>
          <w:tcPr>
            <w:tcW w:w="2549" w:type="dxa"/>
            <w:tcBorders>
              <w:top w:val="single" w:sz="4" w:space="0" w:color="auto"/>
              <w:left w:val="nil"/>
              <w:bottom w:val="single" w:sz="4" w:space="0" w:color="auto"/>
              <w:right w:val="nil"/>
            </w:tcBorders>
            <w:shd w:val="clear" w:color="auto" w:fill="auto"/>
            <w:noWrap/>
            <w:vAlign w:val="bottom"/>
            <w:hideMark/>
          </w:tcPr>
          <w:p w14:paraId="0AD5E327"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Норма</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4A78057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993" w:type="dxa"/>
            <w:gridSpan w:val="3"/>
            <w:tcBorders>
              <w:top w:val="single" w:sz="4" w:space="0" w:color="auto"/>
              <w:left w:val="nil"/>
              <w:bottom w:val="single" w:sz="4" w:space="0" w:color="auto"/>
              <w:right w:val="nil"/>
            </w:tcBorders>
            <w:shd w:val="clear" w:color="auto" w:fill="auto"/>
            <w:noWrap/>
            <w:vAlign w:val="bottom"/>
            <w:hideMark/>
          </w:tcPr>
          <w:p w14:paraId="797780B2"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Факт</w:t>
            </w:r>
          </w:p>
        </w:tc>
        <w:tc>
          <w:tcPr>
            <w:tcW w:w="9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912944"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79" w:type="dxa"/>
            <w:gridSpan w:val="2"/>
            <w:tcBorders>
              <w:top w:val="single" w:sz="4" w:space="0" w:color="auto"/>
              <w:left w:val="nil"/>
              <w:bottom w:val="nil"/>
              <w:right w:val="single" w:sz="4" w:space="0" w:color="auto"/>
            </w:tcBorders>
            <w:shd w:val="clear" w:color="000000" w:fill="FFFFFF"/>
            <w:noWrap/>
            <w:vAlign w:val="bottom"/>
            <w:hideMark/>
          </w:tcPr>
          <w:p w14:paraId="73E9189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Пункт</w:t>
            </w:r>
          </w:p>
        </w:tc>
      </w:tr>
      <w:tr w:rsidR="00185AC6" w:rsidRPr="00185AC6" w14:paraId="213D1ACC" w14:textId="77777777" w:rsidTr="00185AC6">
        <w:trPr>
          <w:trHeight w:val="255"/>
        </w:trPr>
        <w:tc>
          <w:tcPr>
            <w:tcW w:w="350" w:type="dxa"/>
            <w:tcBorders>
              <w:top w:val="nil"/>
              <w:left w:val="single" w:sz="4" w:space="0" w:color="auto"/>
              <w:bottom w:val="nil"/>
              <w:right w:val="single" w:sz="4" w:space="0" w:color="auto"/>
            </w:tcBorders>
            <w:shd w:val="clear" w:color="auto" w:fill="auto"/>
            <w:noWrap/>
            <w:vAlign w:val="bottom"/>
            <w:hideMark/>
          </w:tcPr>
          <w:p w14:paraId="4F04CC0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nil"/>
              <w:left w:val="nil"/>
              <w:bottom w:val="nil"/>
              <w:right w:val="single" w:sz="4" w:space="0" w:color="auto"/>
            </w:tcBorders>
            <w:shd w:val="clear" w:color="auto" w:fill="auto"/>
            <w:noWrap/>
            <w:vAlign w:val="bottom"/>
            <w:hideMark/>
          </w:tcPr>
          <w:p w14:paraId="06147A32"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и </w:t>
            </w:r>
            <w:proofErr w:type="spellStart"/>
            <w:proofErr w:type="gramStart"/>
            <w:r w:rsidRPr="00185AC6">
              <w:rPr>
                <w:rFonts w:ascii="Arial CYR" w:hAnsi="Arial CYR" w:cs="Arial CYR"/>
                <w:sz w:val="16"/>
                <w:szCs w:val="16"/>
              </w:rPr>
              <w:t>обсл.оборуд</w:t>
            </w:r>
            <w:proofErr w:type="spellEnd"/>
            <w:proofErr w:type="gramEnd"/>
            <w:r w:rsidRPr="00185AC6">
              <w:rPr>
                <w:rFonts w:ascii="Arial CYR" w:hAnsi="Arial CYR" w:cs="Arial CYR"/>
                <w:sz w:val="16"/>
                <w:szCs w:val="16"/>
              </w:rPr>
              <w:t>.</w:t>
            </w:r>
          </w:p>
        </w:tc>
        <w:tc>
          <w:tcPr>
            <w:tcW w:w="2549" w:type="dxa"/>
            <w:tcBorders>
              <w:top w:val="nil"/>
              <w:left w:val="nil"/>
              <w:bottom w:val="single" w:sz="4" w:space="0" w:color="auto"/>
              <w:right w:val="single" w:sz="4" w:space="0" w:color="auto"/>
            </w:tcBorders>
            <w:shd w:val="clear" w:color="auto" w:fill="auto"/>
            <w:noWrap/>
            <w:vAlign w:val="bottom"/>
            <w:hideMark/>
          </w:tcPr>
          <w:p w14:paraId="5AA08C7B"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Кол-во раб. скважин</w:t>
            </w:r>
          </w:p>
        </w:tc>
        <w:tc>
          <w:tcPr>
            <w:tcW w:w="980" w:type="dxa"/>
            <w:tcBorders>
              <w:top w:val="nil"/>
              <w:left w:val="nil"/>
              <w:bottom w:val="single" w:sz="4" w:space="0" w:color="auto"/>
              <w:right w:val="nil"/>
            </w:tcBorders>
            <w:shd w:val="clear" w:color="auto" w:fill="auto"/>
            <w:noWrap/>
            <w:vAlign w:val="bottom"/>
            <w:hideMark/>
          </w:tcPr>
          <w:p w14:paraId="5C3A2CFD"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Числ.раб</w:t>
            </w:r>
            <w:proofErr w:type="spellEnd"/>
            <w:r w:rsidRPr="00185AC6">
              <w:rPr>
                <w:rFonts w:ascii="Arial CYR" w:hAnsi="Arial CYR" w:cs="Arial CYR"/>
                <w:sz w:val="16"/>
                <w:szCs w:val="16"/>
              </w:rPr>
              <w:t>.</w:t>
            </w:r>
          </w:p>
        </w:tc>
        <w:tc>
          <w:tcPr>
            <w:tcW w:w="1993" w:type="dxa"/>
            <w:gridSpan w:val="3"/>
            <w:tcBorders>
              <w:top w:val="nil"/>
              <w:left w:val="single" w:sz="4" w:space="0" w:color="auto"/>
              <w:bottom w:val="single" w:sz="4" w:space="0" w:color="auto"/>
              <w:right w:val="single" w:sz="4" w:space="0" w:color="auto"/>
            </w:tcBorders>
            <w:shd w:val="clear" w:color="auto" w:fill="auto"/>
            <w:noWrap/>
            <w:vAlign w:val="bottom"/>
            <w:hideMark/>
          </w:tcPr>
          <w:p w14:paraId="3EDCCBBD"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Кол-во раб. Скважин</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3780E5BB"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Числ.раб</w:t>
            </w:r>
            <w:proofErr w:type="spellEnd"/>
            <w:r w:rsidRPr="00185AC6">
              <w:rPr>
                <w:rFonts w:ascii="Arial CYR" w:hAnsi="Arial CYR" w:cs="Arial CYR"/>
                <w:sz w:val="16"/>
                <w:szCs w:val="16"/>
              </w:rPr>
              <w:t>.</w:t>
            </w:r>
          </w:p>
        </w:tc>
        <w:tc>
          <w:tcPr>
            <w:tcW w:w="979" w:type="dxa"/>
            <w:gridSpan w:val="2"/>
            <w:tcBorders>
              <w:top w:val="nil"/>
              <w:left w:val="nil"/>
              <w:bottom w:val="single" w:sz="4" w:space="0" w:color="auto"/>
              <w:right w:val="single" w:sz="4" w:space="0" w:color="auto"/>
            </w:tcBorders>
            <w:shd w:val="clear" w:color="000000" w:fill="FFFFFF"/>
            <w:noWrap/>
            <w:vAlign w:val="bottom"/>
            <w:hideMark/>
          </w:tcPr>
          <w:p w14:paraId="66FA0921"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рекоменд</w:t>
            </w:r>
            <w:proofErr w:type="spellEnd"/>
            <w:r w:rsidRPr="00185AC6">
              <w:rPr>
                <w:rFonts w:ascii="Arial CYR" w:hAnsi="Arial CYR" w:cs="Arial CYR"/>
                <w:sz w:val="16"/>
                <w:szCs w:val="16"/>
              </w:rPr>
              <w:t>.</w:t>
            </w:r>
          </w:p>
        </w:tc>
      </w:tr>
      <w:tr w:rsidR="00185AC6" w:rsidRPr="00185AC6" w14:paraId="02388BE4" w14:textId="77777777" w:rsidTr="00185AC6">
        <w:trPr>
          <w:trHeight w:val="255"/>
        </w:trPr>
        <w:tc>
          <w:tcPr>
            <w:tcW w:w="350" w:type="dxa"/>
            <w:tcBorders>
              <w:top w:val="nil"/>
              <w:left w:val="single" w:sz="4" w:space="0" w:color="auto"/>
              <w:bottom w:val="nil"/>
              <w:right w:val="single" w:sz="4" w:space="0" w:color="auto"/>
            </w:tcBorders>
            <w:shd w:val="clear" w:color="auto" w:fill="auto"/>
            <w:noWrap/>
            <w:vAlign w:val="bottom"/>
            <w:hideMark/>
          </w:tcPr>
          <w:p w14:paraId="4039B57D"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nil"/>
              <w:left w:val="nil"/>
              <w:bottom w:val="nil"/>
              <w:right w:val="single" w:sz="4" w:space="0" w:color="auto"/>
            </w:tcBorders>
            <w:shd w:val="clear" w:color="auto" w:fill="auto"/>
            <w:noWrap/>
            <w:vAlign w:val="bottom"/>
            <w:hideMark/>
          </w:tcPr>
          <w:p w14:paraId="00F44AC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nil"/>
              <w:left w:val="nil"/>
              <w:bottom w:val="nil"/>
              <w:right w:val="single" w:sz="4" w:space="0" w:color="auto"/>
            </w:tcBorders>
            <w:shd w:val="clear" w:color="auto" w:fill="auto"/>
            <w:noWrap/>
            <w:vAlign w:val="bottom"/>
            <w:hideMark/>
          </w:tcPr>
          <w:p w14:paraId="36E5DAB6"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80" w:type="dxa"/>
            <w:tcBorders>
              <w:top w:val="nil"/>
              <w:left w:val="nil"/>
              <w:bottom w:val="nil"/>
              <w:right w:val="single" w:sz="4" w:space="0" w:color="auto"/>
            </w:tcBorders>
            <w:shd w:val="clear" w:color="auto" w:fill="auto"/>
            <w:noWrap/>
            <w:vAlign w:val="bottom"/>
            <w:hideMark/>
          </w:tcPr>
          <w:p w14:paraId="2B043BDB"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993" w:type="dxa"/>
            <w:gridSpan w:val="3"/>
            <w:tcBorders>
              <w:top w:val="nil"/>
              <w:left w:val="nil"/>
              <w:bottom w:val="nil"/>
              <w:right w:val="single" w:sz="4" w:space="0" w:color="auto"/>
            </w:tcBorders>
            <w:shd w:val="clear" w:color="auto" w:fill="auto"/>
            <w:noWrap/>
            <w:vAlign w:val="bottom"/>
            <w:hideMark/>
          </w:tcPr>
          <w:p w14:paraId="5C79074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44" w:type="dxa"/>
            <w:gridSpan w:val="2"/>
            <w:tcBorders>
              <w:top w:val="nil"/>
              <w:left w:val="nil"/>
              <w:bottom w:val="nil"/>
              <w:right w:val="single" w:sz="4" w:space="0" w:color="auto"/>
            </w:tcBorders>
            <w:shd w:val="clear" w:color="auto" w:fill="auto"/>
            <w:noWrap/>
            <w:vAlign w:val="bottom"/>
            <w:hideMark/>
          </w:tcPr>
          <w:p w14:paraId="2A198DB5"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79" w:type="dxa"/>
            <w:gridSpan w:val="2"/>
            <w:tcBorders>
              <w:top w:val="nil"/>
              <w:left w:val="nil"/>
              <w:bottom w:val="nil"/>
              <w:right w:val="single" w:sz="4" w:space="0" w:color="auto"/>
            </w:tcBorders>
            <w:shd w:val="clear" w:color="auto" w:fill="auto"/>
            <w:noWrap/>
            <w:vAlign w:val="bottom"/>
            <w:hideMark/>
          </w:tcPr>
          <w:p w14:paraId="315E1AD8"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r>
      <w:tr w:rsidR="00185AC6" w:rsidRPr="00185AC6" w14:paraId="19255278" w14:textId="77777777" w:rsidTr="00185AC6">
        <w:trPr>
          <w:trHeight w:val="255"/>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4E5B5EE0"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nil"/>
              <w:left w:val="nil"/>
              <w:bottom w:val="single" w:sz="4" w:space="0" w:color="auto"/>
              <w:right w:val="single" w:sz="4" w:space="0" w:color="auto"/>
            </w:tcBorders>
            <w:shd w:val="clear" w:color="auto" w:fill="auto"/>
            <w:noWrap/>
            <w:vAlign w:val="bottom"/>
            <w:hideMark/>
          </w:tcPr>
          <w:p w14:paraId="2253A84C"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nil"/>
              <w:left w:val="nil"/>
              <w:bottom w:val="single" w:sz="4" w:space="0" w:color="auto"/>
              <w:right w:val="single" w:sz="4" w:space="0" w:color="auto"/>
            </w:tcBorders>
            <w:shd w:val="clear" w:color="auto" w:fill="auto"/>
            <w:noWrap/>
            <w:vAlign w:val="bottom"/>
            <w:hideMark/>
          </w:tcPr>
          <w:p w14:paraId="7E6C2BD2"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27</w:t>
            </w:r>
          </w:p>
        </w:tc>
        <w:tc>
          <w:tcPr>
            <w:tcW w:w="980" w:type="dxa"/>
            <w:tcBorders>
              <w:top w:val="nil"/>
              <w:left w:val="nil"/>
              <w:bottom w:val="single" w:sz="4" w:space="0" w:color="auto"/>
              <w:right w:val="single" w:sz="4" w:space="0" w:color="auto"/>
            </w:tcBorders>
            <w:shd w:val="clear" w:color="auto" w:fill="auto"/>
            <w:noWrap/>
            <w:vAlign w:val="bottom"/>
            <w:hideMark/>
          </w:tcPr>
          <w:p w14:paraId="16DA0AA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14;17</w:t>
            </w:r>
          </w:p>
        </w:tc>
        <w:tc>
          <w:tcPr>
            <w:tcW w:w="1993" w:type="dxa"/>
            <w:gridSpan w:val="3"/>
            <w:tcBorders>
              <w:top w:val="nil"/>
              <w:left w:val="nil"/>
              <w:bottom w:val="single" w:sz="4" w:space="0" w:color="auto"/>
              <w:right w:val="single" w:sz="4" w:space="0" w:color="auto"/>
            </w:tcBorders>
            <w:shd w:val="clear" w:color="auto" w:fill="auto"/>
            <w:noWrap/>
            <w:vAlign w:val="bottom"/>
            <w:hideMark/>
          </w:tcPr>
          <w:p w14:paraId="45D8848F"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27</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1E624981"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0</w:t>
            </w:r>
          </w:p>
        </w:tc>
        <w:tc>
          <w:tcPr>
            <w:tcW w:w="979" w:type="dxa"/>
            <w:gridSpan w:val="2"/>
            <w:tcBorders>
              <w:top w:val="nil"/>
              <w:left w:val="nil"/>
              <w:bottom w:val="single" w:sz="4" w:space="0" w:color="auto"/>
              <w:right w:val="single" w:sz="4" w:space="0" w:color="auto"/>
            </w:tcBorders>
            <w:shd w:val="clear" w:color="auto" w:fill="auto"/>
            <w:noWrap/>
            <w:vAlign w:val="bottom"/>
            <w:hideMark/>
          </w:tcPr>
          <w:p w14:paraId="3BAA8E63"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п.2.2.7</w:t>
            </w:r>
          </w:p>
        </w:tc>
      </w:tr>
      <w:tr w:rsidR="00185AC6" w:rsidRPr="00185AC6" w14:paraId="03F4062F" w14:textId="77777777" w:rsidTr="00185AC6">
        <w:trPr>
          <w:trHeight w:val="255"/>
        </w:trPr>
        <w:tc>
          <w:tcPr>
            <w:tcW w:w="350" w:type="dxa"/>
            <w:tcBorders>
              <w:top w:val="nil"/>
              <w:left w:val="nil"/>
              <w:bottom w:val="nil"/>
              <w:right w:val="nil"/>
            </w:tcBorders>
            <w:shd w:val="clear" w:color="auto" w:fill="auto"/>
            <w:noWrap/>
            <w:vAlign w:val="bottom"/>
            <w:hideMark/>
          </w:tcPr>
          <w:p w14:paraId="47D98BA7" w14:textId="77777777" w:rsidR="00185AC6" w:rsidRPr="00185AC6" w:rsidRDefault="00185AC6" w:rsidP="00185AC6">
            <w:pPr>
              <w:rPr>
                <w:rFonts w:ascii="Arial CYR" w:hAnsi="Arial CYR" w:cs="Arial CYR"/>
                <w:sz w:val="16"/>
                <w:szCs w:val="16"/>
              </w:rPr>
            </w:pPr>
          </w:p>
        </w:tc>
        <w:tc>
          <w:tcPr>
            <w:tcW w:w="1779" w:type="dxa"/>
            <w:tcBorders>
              <w:top w:val="nil"/>
              <w:left w:val="nil"/>
              <w:bottom w:val="nil"/>
              <w:right w:val="nil"/>
            </w:tcBorders>
            <w:shd w:val="clear" w:color="auto" w:fill="auto"/>
            <w:noWrap/>
            <w:vAlign w:val="bottom"/>
            <w:hideMark/>
          </w:tcPr>
          <w:p w14:paraId="7FCF5922"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509B7AE4"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77C65B4F"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0FA9E7C7"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042D7D5C"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602EF183" w14:textId="77777777" w:rsidR="00185AC6" w:rsidRPr="00185AC6" w:rsidRDefault="00185AC6" w:rsidP="00185AC6">
            <w:pPr>
              <w:rPr>
                <w:sz w:val="20"/>
                <w:szCs w:val="20"/>
              </w:rPr>
            </w:pPr>
          </w:p>
        </w:tc>
      </w:tr>
      <w:tr w:rsidR="00185AC6" w:rsidRPr="00185AC6" w14:paraId="36FBF3D2" w14:textId="77777777" w:rsidTr="00185AC6">
        <w:trPr>
          <w:trHeight w:val="255"/>
        </w:trPr>
        <w:tc>
          <w:tcPr>
            <w:tcW w:w="350" w:type="dxa"/>
            <w:tcBorders>
              <w:top w:val="single" w:sz="4" w:space="0" w:color="auto"/>
              <w:left w:val="single" w:sz="4" w:space="0" w:color="auto"/>
              <w:bottom w:val="nil"/>
              <w:right w:val="single" w:sz="4" w:space="0" w:color="auto"/>
            </w:tcBorders>
            <w:shd w:val="clear" w:color="auto" w:fill="auto"/>
            <w:noWrap/>
            <w:vAlign w:val="bottom"/>
            <w:hideMark/>
          </w:tcPr>
          <w:p w14:paraId="439DF983"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6.</w:t>
            </w:r>
          </w:p>
        </w:tc>
        <w:tc>
          <w:tcPr>
            <w:tcW w:w="1779" w:type="dxa"/>
            <w:tcBorders>
              <w:top w:val="single" w:sz="4" w:space="0" w:color="auto"/>
              <w:left w:val="nil"/>
              <w:bottom w:val="nil"/>
              <w:right w:val="single" w:sz="4" w:space="0" w:color="auto"/>
            </w:tcBorders>
            <w:shd w:val="clear" w:color="auto" w:fill="auto"/>
            <w:noWrap/>
            <w:vAlign w:val="bottom"/>
            <w:hideMark/>
          </w:tcPr>
          <w:p w14:paraId="1E79F886"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Слесарь АВР по водопроводу</w:t>
            </w:r>
          </w:p>
        </w:tc>
        <w:tc>
          <w:tcPr>
            <w:tcW w:w="2549" w:type="dxa"/>
            <w:tcBorders>
              <w:top w:val="single" w:sz="4" w:space="0" w:color="auto"/>
              <w:left w:val="nil"/>
              <w:bottom w:val="single" w:sz="4" w:space="0" w:color="auto"/>
              <w:right w:val="nil"/>
            </w:tcBorders>
            <w:shd w:val="clear" w:color="auto" w:fill="auto"/>
            <w:noWrap/>
            <w:vAlign w:val="bottom"/>
            <w:hideMark/>
          </w:tcPr>
          <w:p w14:paraId="483FEFA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Норма</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57DA356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993" w:type="dxa"/>
            <w:gridSpan w:val="3"/>
            <w:tcBorders>
              <w:top w:val="single" w:sz="4" w:space="0" w:color="auto"/>
              <w:left w:val="nil"/>
              <w:bottom w:val="single" w:sz="4" w:space="0" w:color="auto"/>
              <w:right w:val="nil"/>
            </w:tcBorders>
            <w:shd w:val="clear" w:color="auto" w:fill="auto"/>
            <w:noWrap/>
            <w:vAlign w:val="bottom"/>
            <w:hideMark/>
          </w:tcPr>
          <w:p w14:paraId="6940B3A5"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Факт</w:t>
            </w:r>
          </w:p>
        </w:tc>
        <w:tc>
          <w:tcPr>
            <w:tcW w:w="9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38B65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79" w:type="dxa"/>
            <w:gridSpan w:val="2"/>
            <w:tcBorders>
              <w:top w:val="single" w:sz="4" w:space="0" w:color="auto"/>
              <w:left w:val="nil"/>
              <w:bottom w:val="nil"/>
              <w:right w:val="single" w:sz="4" w:space="0" w:color="auto"/>
            </w:tcBorders>
            <w:shd w:val="clear" w:color="000000" w:fill="FFFFFF"/>
            <w:noWrap/>
            <w:vAlign w:val="bottom"/>
            <w:hideMark/>
          </w:tcPr>
          <w:p w14:paraId="04B88CBD"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Пункт</w:t>
            </w:r>
          </w:p>
        </w:tc>
      </w:tr>
      <w:tr w:rsidR="00185AC6" w:rsidRPr="00185AC6" w14:paraId="2276B6A0" w14:textId="77777777" w:rsidTr="00185AC6">
        <w:trPr>
          <w:trHeight w:val="255"/>
        </w:trPr>
        <w:tc>
          <w:tcPr>
            <w:tcW w:w="350" w:type="dxa"/>
            <w:tcBorders>
              <w:top w:val="nil"/>
              <w:left w:val="single" w:sz="4" w:space="0" w:color="auto"/>
              <w:bottom w:val="nil"/>
              <w:right w:val="single" w:sz="4" w:space="0" w:color="auto"/>
            </w:tcBorders>
            <w:shd w:val="clear" w:color="auto" w:fill="auto"/>
            <w:noWrap/>
            <w:vAlign w:val="bottom"/>
            <w:hideMark/>
          </w:tcPr>
          <w:p w14:paraId="7AC58BDD"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nil"/>
              <w:left w:val="nil"/>
              <w:bottom w:val="nil"/>
              <w:right w:val="single" w:sz="4" w:space="0" w:color="auto"/>
            </w:tcBorders>
            <w:shd w:val="clear" w:color="auto" w:fill="auto"/>
            <w:noWrap/>
            <w:vAlign w:val="bottom"/>
            <w:hideMark/>
          </w:tcPr>
          <w:p w14:paraId="07938F8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nil"/>
              <w:left w:val="nil"/>
              <w:bottom w:val="single" w:sz="4" w:space="0" w:color="auto"/>
              <w:right w:val="single" w:sz="4" w:space="0" w:color="auto"/>
            </w:tcBorders>
            <w:shd w:val="clear" w:color="auto" w:fill="auto"/>
            <w:noWrap/>
            <w:vAlign w:val="bottom"/>
            <w:hideMark/>
          </w:tcPr>
          <w:p w14:paraId="42F6EE36" w14:textId="77777777" w:rsidR="00185AC6" w:rsidRPr="00185AC6" w:rsidRDefault="00185AC6" w:rsidP="00185AC6">
            <w:pPr>
              <w:rPr>
                <w:rFonts w:ascii="Arial CYR" w:hAnsi="Arial CYR" w:cs="Arial CYR"/>
                <w:sz w:val="16"/>
                <w:szCs w:val="16"/>
              </w:rPr>
            </w:pPr>
            <w:proofErr w:type="spellStart"/>
            <w:proofErr w:type="gramStart"/>
            <w:r w:rsidRPr="00185AC6">
              <w:rPr>
                <w:rFonts w:ascii="Arial CYR" w:hAnsi="Arial CYR" w:cs="Arial CYR"/>
                <w:sz w:val="16"/>
                <w:szCs w:val="16"/>
              </w:rPr>
              <w:t>Прот.вод</w:t>
            </w:r>
            <w:proofErr w:type="spellEnd"/>
            <w:r w:rsidRPr="00185AC6">
              <w:rPr>
                <w:rFonts w:ascii="Arial CYR" w:hAnsi="Arial CYR" w:cs="Arial CYR"/>
                <w:sz w:val="16"/>
                <w:szCs w:val="16"/>
              </w:rPr>
              <w:t>./</w:t>
            </w:r>
            <w:proofErr w:type="gramEnd"/>
            <w:r w:rsidRPr="00185AC6">
              <w:rPr>
                <w:rFonts w:ascii="Arial CYR" w:hAnsi="Arial CYR" w:cs="Arial CYR"/>
                <w:sz w:val="16"/>
                <w:szCs w:val="16"/>
              </w:rPr>
              <w:t>сети, км.</w:t>
            </w:r>
          </w:p>
        </w:tc>
        <w:tc>
          <w:tcPr>
            <w:tcW w:w="980" w:type="dxa"/>
            <w:tcBorders>
              <w:top w:val="nil"/>
              <w:left w:val="nil"/>
              <w:bottom w:val="single" w:sz="4" w:space="0" w:color="auto"/>
              <w:right w:val="nil"/>
            </w:tcBorders>
            <w:shd w:val="clear" w:color="auto" w:fill="auto"/>
            <w:noWrap/>
            <w:vAlign w:val="bottom"/>
            <w:hideMark/>
          </w:tcPr>
          <w:p w14:paraId="161D6D3B"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Числ.раб</w:t>
            </w:r>
            <w:proofErr w:type="spellEnd"/>
            <w:r w:rsidRPr="00185AC6">
              <w:rPr>
                <w:rFonts w:ascii="Arial CYR" w:hAnsi="Arial CYR" w:cs="Arial CYR"/>
                <w:sz w:val="16"/>
                <w:szCs w:val="16"/>
              </w:rPr>
              <w:t>.</w:t>
            </w:r>
          </w:p>
        </w:tc>
        <w:tc>
          <w:tcPr>
            <w:tcW w:w="1993" w:type="dxa"/>
            <w:gridSpan w:val="3"/>
            <w:tcBorders>
              <w:top w:val="nil"/>
              <w:left w:val="single" w:sz="4" w:space="0" w:color="auto"/>
              <w:bottom w:val="single" w:sz="4" w:space="0" w:color="auto"/>
              <w:right w:val="single" w:sz="4" w:space="0" w:color="auto"/>
            </w:tcBorders>
            <w:shd w:val="clear" w:color="auto" w:fill="auto"/>
            <w:noWrap/>
            <w:vAlign w:val="bottom"/>
            <w:hideMark/>
          </w:tcPr>
          <w:p w14:paraId="01F41B39" w14:textId="77777777" w:rsidR="00185AC6" w:rsidRPr="00185AC6" w:rsidRDefault="00185AC6" w:rsidP="00185AC6">
            <w:pPr>
              <w:rPr>
                <w:rFonts w:ascii="Arial CYR" w:hAnsi="Arial CYR" w:cs="Arial CYR"/>
                <w:sz w:val="16"/>
                <w:szCs w:val="16"/>
              </w:rPr>
            </w:pPr>
            <w:proofErr w:type="spellStart"/>
            <w:proofErr w:type="gramStart"/>
            <w:r w:rsidRPr="00185AC6">
              <w:rPr>
                <w:rFonts w:ascii="Arial CYR" w:hAnsi="Arial CYR" w:cs="Arial CYR"/>
                <w:sz w:val="16"/>
                <w:szCs w:val="16"/>
              </w:rPr>
              <w:t>Прот.вод</w:t>
            </w:r>
            <w:proofErr w:type="spellEnd"/>
            <w:r w:rsidRPr="00185AC6">
              <w:rPr>
                <w:rFonts w:ascii="Arial CYR" w:hAnsi="Arial CYR" w:cs="Arial CYR"/>
                <w:sz w:val="16"/>
                <w:szCs w:val="16"/>
              </w:rPr>
              <w:t>./</w:t>
            </w:r>
            <w:proofErr w:type="gramEnd"/>
            <w:r w:rsidRPr="00185AC6">
              <w:rPr>
                <w:rFonts w:ascii="Arial CYR" w:hAnsi="Arial CYR" w:cs="Arial CYR"/>
                <w:sz w:val="16"/>
                <w:szCs w:val="16"/>
              </w:rPr>
              <w:t>сети, км.</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0CC50252"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Числ.раб</w:t>
            </w:r>
            <w:proofErr w:type="spellEnd"/>
            <w:r w:rsidRPr="00185AC6">
              <w:rPr>
                <w:rFonts w:ascii="Arial CYR" w:hAnsi="Arial CYR" w:cs="Arial CYR"/>
                <w:sz w:val="16"/>
                <w:szCs w:val="16"/>
              </w:rPr>
              <w:t>.</w:t>
            </w:r>
          </w:p>
        </w:tc>
        <w:tc>
          <w:tcPr>
            <w:tcW w:w="979" w:type="dxa"/>
            <w:gridSpan w:val="2"/>
            <w:tcBorders>
              <w:top w:val="nil"/>
              <w:left w:val="nil"/>
              <w:bottom w:val="single" w:sz="4" w:space="0" w:color="auto"/>
              <w:right w:val="single" w:sz="4" w:space="0" w:color="auto"/>
            </w:tcBorders>
            <w:shd w:val="clear" w:color="000000" w:fill="FFFFFF"/>
            <w:noWrap/>
            <w:vAlign w:val="bottom"/>
            <w:hideMark/>
          </w:tcPr>
          <w:p w14:paraId="7CF6C87F"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рекоменд</w:t>
            </w:r>
            <w:proofErr w:type="spellEnd"/>
            <w:r w:rsidRPr="00185AC6">
              <w:rPr>
                <w:rFonts w:ascii="Arial CYR" w:hAnsi="Arial CYR" w:cs="Arial CYR"/>
                <w:sz w:val="16"/>
                <w:szCs w:val="16"/>
              </w:rPr>
              <w:t>.</w:t>
            </w:r>
          </w:p>
        </w:tc>
      </w:tr>
      <w:tr w:rsidR="00185AC6" w:rsidRPr="00185AC6" w14:paraId="5111A982" w14:textId="77777777" w:rsidTr="00185AC6">
        <w:trPr>
          <w:trHeight w:val="255"/>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3F48E47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nil"/>
              <w:left w:val="nil"/>
              <w:bottom w:val="single" w:sz="4" w:space="0" w:color="auto"/>
              <w:right w:val="single" w:sz="4" w:space="0" w:color="auto"/>
            </w:tcBorders>
            <w:shd w:val="clear" w:color="auto" w:fill="auto"/>
            <w:noWrap/>
            <w:vAlign w:val="bottom"/>
            <w:hideMark/>
          </w:tcPr>
          <w:p w14:paraId="6A71F9A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nil"/>
              <w:left w:val="nil"/>
              <w:bottom w:val="single" w:sz="4" w:space="0" w:color="auto"/>
              <w:right w:val="single" w:sz="4" w:space="0" w:color="auto"/>
            </w:tcBorders>
            <w:shd w:val="clear" w:color="auto" w:fill="auto"/>
            <w:noWrap/>
            <w:vAlign w:val="bottom"/>
            <w:hideMark/>
          </w:tcPr>
          <w:p w14:paraId="31846E7D"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свыше 65до 80</w:t>
            </w:r>
          </w:p>
        </w:tc>
        <w:tc>
          <w:tcPr>
            <w:tcW w:w="980" w:type="dxa"/>
            <w:tcBorders>
              <w:top w:val="nil"/>
              <w:left w:val="nil"/>
              <w:bottom w:val="single" w:sz="4" w:space="0" w:color="auto"/>
              <w:right w:val="single" w:sz="4" w:space="0" w:color="auto"/>
            </w:tcBorders>
            <w:shd w:val="clear" w:color="auto" w:fill="auto"/>
            <w:noWrap/>
            <w:vAlign w:val="bottom"/>
            <w:hideMark/>
          </w:tcPr>
          <w:p w14:paraId="408F88ED"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13;16</w:t>
            </w:r>
          </w:p>
        </w:tc>
        <w:tc>
          <w:tcPr>
            <w:tcW w:w="1993" w:type="dxa"/>
            <w:gridSpan w:val="3"/>
            <w:tcBorders>
              <w:top w:val="nil"/>
              <w:left w:val="nil"/>
              <w:bottom w:val="single" w:sz="4" w:space="0" w:color="auto"/>
              <w:right w:val="single" w:sz="4" w:space="0" w:color="auto"/>
            </w:tcBorders>
            <w:shd w:val="clear" w:color="auto" w:fill="auto"/>
            <w:noWrap/>
            <w:vAlign w:val="bottom"/>
            <w:hideMark/>
          </w:tcPr>
          <w:p w14:paraId="5D84CBEE"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63,1</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4A904F83"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2</w:t>
            </w:r>
          </w:p>
        </w:tc>
        <w:tc>
          <w:tcPr>
            <w:tcW w:w="979" w:type="dxa"/>
            <w:gridSpan w:val="2"/>
            <w:tcBorders>
              <w:top w:val="nil"/>
              <w:left w:val="nil"/>
              <w:bottom w:val="single" w:sz="4" w:space="0" w:color="auto"/>
              <w:right w:val="single" w:sz="4" w:space="0" w:color="auto"/>
            </w:tcBorders>
            <w:shd w:val="clear" w:color="auto" w:fill="auto"/>
            <w:noWrap/>
            <w:vAlign w:val="bottom"/>
            <w:hideMark/>
          </w:tcPr>
          <w:p w14:paraId="1D473D91"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п.2.2.3.</w:t>
            </w:r>
          </w:p>
        </w:tc>
      </w:tr>
      <w:tr w:rsidR="00185AC6" w:rsidRPr="00185AC6" w14:paraId="581AA86B" w14:textId="77777777" w:rsidTr="00185AC6">
        <w:trPr>
          <w:trHeight w:val="255"/>
        </w:trPr>
        <w:tc>
          <w:tcPr>
            <w:tcW w:w="350" w:type="dxa"/>
            <w:tcBorders>
              <w:top w:val="nil"/>
              <w:left w:val="nil"/>
              <w:bottom w:val="nil"/>
              <w:right w:val="nil"/>
            </w:tcBorders>
            <w:shd w:val="clear" w:color="auto" w:fill="auto"/>
            <w:noWrap/>
            <w:vAlign w:val="bottom"/>
            <w:hideMark/>
          </w:tcPr>
          <w:p w14:paraId="2DA0C528" w14:textId="77777777" w:rsidR="00185AC6" w:rsidRPr="00185AC6" w:rsidRDefault="00185AC6" w:rsidP="00185AC6">
            <w:pPr>
              <w:rPr>
                <w:rFonts w:ascii="Arial CYR" w:hAnsi="Arial CYR" w:cs="Arial CYR"/>
                <w:sz w:val="16"/>
                <w:szCs w:val="16"/>
              </w:rPr>
            </w:pPr>
          </w:p>
        </w:tc>
        <w:tc>
          <w:tcPr>
            <w:tcW w:w="1779" w:type="dxa"/>
            <w:tcBorders>
              <w:top w:val="nil"/>
              <w:left w:val="nil"/>
              <w:bottom w:val="nil"/>
              <w:right w:val="nil"/>
            </w:tcBorders>
            <w:shd w:val="clear" w:color="auto" w:fill="auto"/>
            <w:noWrap/>
            <w:vAlign w:val="bottom"/>
            <w:hideMark/>
          </w:tcPr>
          <w:p w14:paraId="0BB85CB6"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3AC9690A"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5BCF83F1"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43059030"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477960E5"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16871AC5" w14:textId="77777777" w:rsidR="00185AC6" w:rsidRPr="00185AC6" w:rsidRDefault="00185AC6" w:rsidP="00185AC6">
            <w:pPr>
              <w:rPr>
                <w:sz w:val="20"/>
                <w:szCs w:val="20"/>
              </w:rPr>
            </w:pPr>
          </w:p>
        </w:tc>
      </w:tr>
      <w:tr w:rsidR="00185AC6" w:rsidRPr="00185AC6" w14:paraId="45D6B018" w14:textId="77777777" w:rsidTr="00185AC6">
        <w:trPr>
          <w:trHeight w:val="255"/>
        </w:trPr>
        <w:tc>
          <w:tcPr>
            <w:tcW w:w="2129" w:type="dxa"/>
            <w:gridSpan w:val="2"/>
            <w:tcBorders>
              <w:top w:val="nil"/>
              <w:left w:val="nil"/>
              <w:bottom w:val="nil"/>
              <w:right w:val="nil"/>
            </w:tcBorders>
            <w:shd w:val="clear" w:color="auto" w:fill="auto"/>
            <w:noWrap/>
            <w:vAlign w:val="bottom"/>
            <w:hideMark/>
          </w:tcPr>
          <w:p w14:paraId="11BBFB33" w14:textId="77777777" w:rsidR="00185AC6" w:rsidRPr="00185AC6" w:rsidRDefault="00185AC6" w:rsidP="00185AC6">
            <w:pPr>
              <w:rPr>
                <w:rFonts w:ascii="Arial CYR" w:hAnsi="Arial CYR" w:cs="Arial CYR"/>
                <w:b/>
                <w:bCs/>
                <w:i/>
                <w:iCs/>
                <w:sz w:val="16"/>
                <w:szCs w:val="16"/>
              </w:rPr>
            </w:pPr>
            <w:r w:rsidRPr="00185AC6">
              <w:rPr>
                <w:rFonts w:ascii="Arial CYR" w:hAnsi="Arial CYR" w:cs="Arial CYR"/>
                <w:b/>
                <w:bCs/>
                <w:i/>
                <w:iCs/>
                <w:sz w:val="16"/>
                <w:szCs w:val="16"/>
              </w:rPr>
              <w:t>3) Охрана водозаборов - 8 чел.</w:t>
            </w:r>
          </w:p>
        </w:tc>
        <w:tc>
          <w:tcPr>
            <w:tcW w:w="2549" w:type="dxa"/>
            <w:tcBorders>
              <w:top w:val="nil"/>
              <w:left w:val="nil"/>
              <w:bottom w:val="nil"/>
              <w:right w:val="nil"/>
            </w:tcBorders>
            <w:shd w:val="clear" w:color="auto" w:fill="auto"/>
            <w:noWrap/>
            <w:vAlign w:val="bottom"/>
            <w:hideMark/>
          </w:tcPr>
          <w:p w14:paraId="73A07D56" w14:textId="77777777" w:rsidR="00185AC6" w:rsidRPr="00185AC6" w:rsidRDefault="00185AC6" w:rsidP="00185AC6">
            <w:pPr>
              <w:rPr>
                <w:rFonts w:ascii="Arial CYR" w:hAnsi="Arial CYR" w:cs="Arial CYR"/>
                <w:b/>
                <w:bCs/>
                <w:i/>
                <w:iCs/>
                <w:sz w:val="16"/>
                <w:szCs w:val="16"/>
              </w:rPr>
            </w:pPr>
          </w:p>
        </w:tc>
        <w:tc>
          <w:tcPr>
            <w:tcW w:w="980" w:type="dxa"/>
            <w:tcBorders>
              <w:top w:val="nil"/>
              <w:left w:val="nil"/>
              <w:bottom w:val="nil"/>
              <w:right w:val="nil"/>
            </w:tcBorders>
            <w:shd w:val="clear" w:color="auto" w:fill="auto"/>
            <w:noWrap/>
            <w:vAlign w:val="bottom"/>
            <w:hideMark/>
          </w:tcPr>
          <w:p w14:paraId="6EF533B7"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4FCDEDD6"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2A2A1C69"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2C90B0AD" w14:textId="77777777" w:rsidR="00185AC6" w:rsidRPr="00185AC6" w:rsidRDefault="00185AC6" w:rsidP="00185AC6">
            <w:pPr>
              <w:rPr>
                <w:sz w:val="20"/>
                <w:szCs w:val="20"/>
              </w:rPr>
            </w:pPr>
          </w:p>
        </w:tc>
      </w:tr>
      <w:tr w:rsidR="00185AC6" w:rsidRPr="00185AC6" w14:paraId="118FC85B" w14:textId="77777777" w:rsidTr="00185AC6">
        <w:trPr>
          <w:gridAfter w:val="1"/>
          <w:wAfter w:w="12" w:type="dxa"/>
          <w:trHeight w:val="255"/>
        </w:trPr>
        <w:tc>
          <w:tcPr>
            <w:tcW w:w="350" w:type="dxa"/>
            <w:tcBorders>
              <w:top w:val="nil"/>
              <w:left w:val="nil"/>
              <w:bottom w:val="nil"/>
              <w:right w:val="nil"/>
            </w:tcBorders>
            <w:shd w:val="clear" w:color="auto" w:fill="auto"/>
            <w:noWrap/>
            <w:vAlign w:val="bottom"/>
            <w:hideMark/>
          </w:tcPr>
          <w:p w14:paraId="582E5AFD" w14:textId="77777777" w:rsidR="00185AC6" w:rsidRPr="00185AC6" w:rsidRDefault="00185AC6" w:rsidP="00185AC6">
            <w:pPr>
              <w:rPr>
                <w:sz w:val="20"/>
                <w:szCs w:val="20"/>
              </w:rPr>
            </w:pPr>
          </w:p>
        </w:tc>
        <w:tc>
          <w:tcPr>
            <w:tcW w:w="4328" w:type="dxa"/>
            <w:gridSpan w:val="2"/>
            <w:tcBorders>
              <w:top w:val="nil"/>
              <w:left w:val="nil"/>
              <w:bottom w:val="nil"/>
              <w:right w:val="nil"/>
            </w:tcBorders>
            <w:shd w:val="clear" w:color="auto" w:fill="auto"/>
            <w:noWrap/>
            <w:vAlign w:val="bottom"/>
            <w:hideMark/>
          </w:tcPr>
          <w:p w14:paraId="056586B0"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Охрана на станции 1-го подъема - 4 чел.</w:t>
            </w:r>
          </w:p>
        </w:tc>
        <w:tc>
          <w:tcPr>
            <w:tcW w:w="982" w:type="dxa"/>
            <w:tcBorders>
              <w:top w:val="nil"/>
              <w:left w:val="nil"/>
              <w:bottom w:val="nil"/>
              <w:right w:val="nil"/>
            </w:tcBorders>
            <w:shd w:val="clear" w:color="auto" w:fill="auto"/>
            <w:noWrap/>
            <w:vAlign w:val="bottom"/>
            <w:hideMark/>
          </w:tcPr>
          <w:p w14:paraId="22ECBB32" w14:textId="77777777" w:rsidR="00185AC6" w:rsidRPr="00185AC6" w:rsidRDefault="00185AC6" w:rsidP="00185AC6">
            <w:pPr>
              <w:rPr>
                <w:rFonts w:ascii="Arial CYR" w:hAnsi="Arial CYR" w:cs="Arial CYR"/>
                <w:sz w:val="16"/>
                <w:szCs w:val="16"/>
              </w:rPr>
            </w:pPr>
          </w:p>
        </w:tc>
        <w:tc>
          <w:tcPr>
            <w:tcW w:w="1984" w:type="dxa"/>
            <w:gridSpan w:val="2"/>
            <w:tcBorders>
              <w:top w:val="nil"/>
              <w:left w:val="nil"/>
              <w:bottom w:val="nil"/>
              <w:right w:val="nil"/>
            </w:tcBorders>
            <w:shd w:val="clear" w:color="auto" w:fill="auto"/>
            <w:noWrap/>
            <w:vAlign w:val="bottom"/>
            <w:hideMark/>
          </w:tcPr>
          <w:p w14:paraId="6ED63BE9"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2BC5562D"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4C87D1FE" w14:textId="77777777" w:rsidR="00185AC6" w:rsidRPr="00185AC6" w:rsidRDefault="00185AC6" w:rsidP="00185AC6">
            <w:pPr>
              <w:rPr>
                <w:sz w:val="20"/>
                <w:szCs w:val="20"/>
              </w:rPr>
            </w:pPr>
          </w:p>
        </w:tc>
      </w:tr>
      <w:tr w:rsidR="00185AC6" w:rsidRPr="00185AC6" w14:paraId="1E8EB3F0" w14:textId="77777777" w:rsidTr="00185AC6">
        <w:trPr>
          <w:gridAfter w:val="1"/>
          <w:wAfter w:w="12" w:type="dxa"/>
          <w:trHeight w:val="255"/>
        </w:trPr>
        <w:tc>
          <w:tcPr>
            <w:tcW w:w="350" w:type="dxa"/>
            <w:tcBorders>
              <w:top w:val="nil"/>
              <w:left w:val="nil"/>
              <w:bottom w:val="nil"/>
              <w:right w:val="nil"/>
            </w:tcBorders>
            <w:shd w:val="clear" w:color="auto" w:fill="auto"/>
            <w:noWrap/>
            <w:vAlign w:val="bottom"/>
            <w:hideMark/>
          </w:tcPr>
          <w:p w14:paraId="5405FEAF" w14:textId="77777777" w:rsidR="00185AC6" w:rsidRPr="00185AC6" w:rsidRDefault="00185AC6" w:rsidP="00185AC6">
            <w:pPr>
              <w:rPr>
                <w:sz w:val="20"/>
                <w:szCs w:val="20"/>
              </w:rPr>
            </w:pPr>
          </w:p>
        </w:tc>
        <w:tc>
          <w:tcPr>
            <w:tcW w:w="4328" w:type="dxa"/>
            <w:gridSpan w:val="2"/>
            <w:tcBorders>
              <w:top w:val="nil"/>
              <w:left w:val="nil"/>
              <w:bottom w:val="nil"/>
              <w:right w:val="nil"/>
            </w:tcBorders>
            <w:shd w:val="clear" w:color="auto" w:fill="auto"/>
            <w:noWrap/>
            <w:vAlign w:val="bottom"/>
            <w:hideMark/>
          </w:tcPr>
          <w:p w14:paraId="05085F30"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Охрана на станции 2-го подъема - 4 чел.</w:t>
            </w:r>
          </w:p>
        </w:tc>
        <w:tc>
          <w:tcPr>
            <w:tcW w:w="982" w:type="dxa"/>
            <w:tcBorders>
              <w:top w:val="nil"/>
              <w:left w:val="nil"/>
              <w:bottom w:val="nil"/>
              <w:right w:val="nil"/>
            </w:tcBorders>
            <w:shd w:val="clear" w:color="auto" w:fill="auto"/>
            <w:noWrap/>
            <w:vAlign w:val="bottom"/>
            <w:hideMark/>
          </w:tcPr>
          <w:p w14:paraId="2D385F39" w14:textId="77777777" w:rsidR="00185AC6" w:rsidRPr="00185AC6" w:rsidRDefault="00185AC6" w:rsidP="00185AC6">
            <w:pPr>
              <w:rPr>
                <w:rFonts w:ascii="Arial CYR" w:hAnsi="Arial CYR" w:cs="Arial CYR"/>
                <w:sz w:val="16"/>
                <w:szCs w:val="16"/>
              </w:rPr>
            </w:pPr>
          </w:p>
        </w:tc>
        <w:tc>
          <w:tcPr>
            <w:tcW w:w="1984" w:type="dxa"/>
            <w:gridSpan w:val="2"/>
            <w:tcBorders>
              <w:top w:val="nil"/>
              <w:left w:val="nil"/>
              <w:bottom w:val="nil"/>
              <w:right w:val="nil"/>
            </w:tcBorders>
            <w:shd w:val="clear" w:color="auto" w:fill="auto"/>
            <w:noWrap/>
            <w:vAlign w:val="bottom"/>
            <w:hideMark/>
          </w:tcPr>
          <w:p w14:paraId="66A9DCAE"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1D83EA49"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68BFBBA6" w14:textId="77777777" w:rsidR="00185AC6" w:rsidRPr="00185AC6" w:rsidRDefault="00185AC6" w:rsidP="00185AC6">
            <w:pPr>
              <w:rPr>
                <w:sz w:val="20"/>
                <w:szCs w:val="20"/>
              </w:rPr>
            </w:pPr>
          </w:p>
        </w:tc>
      </w:tr>
      <w:tr w:rsidR="00185AC6" w:rsidRPr="00185AC6" w14:paraId="0198AB16" w14:textId="77777777" w:rsidTr="00185AC6">
        <w:trPr>
          <w:trHeight w:val="255"/>
        </w:trPr>
        <w:tc>
          <w:tcPr>
            <w:tcW w:w="350" w:type="dxa"/>
            <w:tcBorders>
              <w:top w:val="nil"/>
              <w:left w:val="nil"/>
              <w:bottom w:val="nil"/>
              <w:right w:val="nil"/>
            </w:tcBorders>
            <w:shd w:val="clear" w:color="auto" w:fill="auto"/>
            <w:noWrap/>
            <w:vAlign w:val="bottom"/>
            <w:hideMark/>
          </w:tcPr>
          <w:p w14:paraId="6399AF7D" w14:textId="77777777" w:rsidR="00185AC6" w:rsidRPr="00185AC6" w:rsidRDefault="00185AC6" w:rsidP="00185AC6">
            <w:pPr>
              <w:rPr>
                <w:sz w:val="20"/>
                <w:szCs w:val="20"/>
              </w:rPr>
            </w:pPr>
          </w:p>
        </w:tc>
        <w:tc>
          <w:tcPr>
            <w:tcW w:w="1779" w:type="dxa"/>
            <w:tcBorders>
              <w:top w:val="nil"/>
              <w:left w:val="nil"/>
              <w:bottom w:val="nil"/>
              <w:right w:val="nil"/>
            </w:tcBorders>
            <w:shd w:val="clear" w:color="auto" w:fill="auto"/>
            <w:noWrap/>
            <w:vAlign w:val="bottom"/>
            <w:hideMark/>
          </w:tcPr>
          <w:p w14:paraId="19EE3C2F"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63878E85"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62736E0A"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01515ACA"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2914B31A"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1A27BD5F" w14:textId="77777777" w:rsidR="00185AC6" w:rsidRPr="00185AC6" w:rsidRDefault="00185AC6" w:rsidP="00185AC6">
            <w:pPr>
              <w:rPr>
                <w:sz w:val="20"/>
                <w:szCs w:val="20"/>
              </w:rPr>
            </w:pPr>
          </w:p>
        </w:tc>
      </w:tr>
      <w:tr w:rsidR="00185AC6" w:rsidRPr="00185AC6" w14:paraId="1EE8711A" w14:textId="77777777" w:rsidTr="00185AC6">
        <w:trPr>
          <w:trHeight w:val="255"/>
        </w:trPr>
        <w:tc>
          <w:tcPr>
            <w:tcW w:w="2129" w:type="dxa"/>
            <w:gridSpan w:val="2"/>
            <w:tcBorders>
              <w:top w:val="nil"/>
              <w:left w:val="nil"/>
              <w:bottom w:val="nil"/>
              <w:right w:val="nil"/>
            </w:tcBorders>
            <w:shd w:val="clear" w:color="auto" w:fill="auto"/>
            <w:noWrap/>
            <w:vAlign w:val="bottom"/>
            <w:hideMark/>
          </w:tcPr>
          <w:p w14:paraId="58E82459" w14:textId="77777777" w:rsidR="00185AC6" w:rsidRPr="00185AC6" w:rsidRDefault="00185AC6" w:rsidP="00185AC6">
            <w:pPr>
              <w:rPr>
                <w:rFonts w:ascii="Arial CYR" w:hAnsi="Arial CYR" w:cs="Arial CYR"/>
                <w:b/>
                <w:bCs/>
                <w:sz w:val="18"/>
                <w:szCs w:val="18"/>
              </w:rPr>
            </w:pPr>
            <w:r w:rsidRPr="00185AC6">
              <w:rPr>
                <w:rFonts w:ascii="Arial CYR" w:hAnsi="Arial CYR" w:cs="Arial CYR"/>
                <w:b/>
                <w:bCs/>
                <w:sz w:val="18"/>
                <w:szCs w:val="18"/>
              </w:rPr>
              <w:lastRenderedPageBreak/>
              <w:t xml:space="preserve"> На </w:t>
            </w:r>
            <w:proofErr w:type="gramStart"/>
            <w:r w:rsidRPr="00185AC6">
              <w:rPr>
                <w:rFonts w:ascii="Arial CYR" w:hAnsi="Arial CYR" w:cs="Arial CYR"/>
                <w:b/>
                <w:bCs/>
                <w:sz w:val="18"/>
                <w:szCs w:val="18"/>
              </w:rPr>
              <w:t>водоотведении  -</w:t>
            </w:r>
            <w:proofErr w:type="gramEnd"/>
            <w:r w:rsidRPr="00185AC6">
              <w:rPr>
                <w:rFonts w:ascii="Arial CYR" w:hAnsi="Arial CYR" w:cs="Arial CYR"/>
                <w:b/>
                <w:bCs/>
                <w:sz w:val="18"/>
                <w:szCs w:val="18"/>
              </w:rPr>
              <w:t xml:space="preserve"> </w:t>
            </w:r>
          </w:p>
        </w:tc>
        <w:tc>
          <w:tcPr>
            <w:tcW w:w="2549" w:type="dxa"/>
            <w:tcBorders>
              <w:top w:val="nil"/>
              <w:left w:val="nil"/>
              <w:bottom w:val="nil"/>
              <w:right w:val="nil"/>
            </w:tcBorders>
            <w:shd w:val="clear" w:color="auto" w:fill="auto"/>
            <w:noWrap/>
            <w:vAlign w:val="bottom"/>
            <w:hideMark/>
          </w:tcPr>
          <w:p w14:paraId="5CC7591D" w14:textId="77777777" w:rsidR="00185AC6" w:rsidRPr="00185AC6" w:rsidRDefault="00185AC6" w:rsidP="00185AC6">
            <w:pPr>
              <w:rPr>
                <w:rFonts w:ascii="Arial CYR" w:hAnsi="Arial CYR" w:cs="Arial CYR"/>
                <w:b/>
                <w:bCs/>
                <w:sz w:val="18"/>
                <w:szCs w:val="18"/>
              </w:rPr>
            </w:pPr>
          </w:p>
        </w:tc>
        <w:tc>
          <w:tcPr>
            <w:tcW w:w="980" w:type="dxa"/>
            <w:tcBorders>
              <w:top w:val="nil"/>
              <w:left w:val="nil"/>
              <w:bottom w:val="nil"/>
              <w:right w:val="nil"/>
            </w:tcBorders>
            <w:shd w:val="clear" w:color="auto" w:fill="auto"/>
            <w:noWrap/>
            <w:vAlign w:val="bottom"/>
            <w:hideMark/>
          </w:tcPr>
          <w:p w14:paraId="66B29502"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6C0B6802"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0CA1FF5A"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3DCDE574" w14:textId="77777777" w:rsidR="00185AC6" w:rsidRPr="00185AC6" w:rsidRDefault="00185AC6" w:rsidP="00185AC6">
            <w:pPr>
              <w:rPr>
                <w:sz w:val="20"/>
                <w:szCs w:val="20"/>
              </w:rPr>
            </w:pPr>
          </w:p>
        </w:tc>
      </w:tr>
      <w:tr w:rsidR="00185AC6" w:rsidRPr="00185AC6" w14:paraId="6D8399A2" w14:textId="77777777" w:rsidTr="00185AC6">
        <w:trPr>
          <w:trHeight w:val="255"/>
        </w:trPr>
        <w:tc>
          <w:tcPr>
            <w:tcW w:w="2129" w:type="dxa"/>
            <w:gridSpan w:val="2"/>
            <w:tcBorders>
              <w:top w:val="nil"/>
              <w:left w:val="nil"/>
              <w:bottom w:val="nil"/>
              <w:right w:val="nil"/>
            </w:tcBorders>
            <w:shd w:val="clear" w:color="auto" w:fill="auto"/>
            <w:noWrap/>
            <w:vAlign w:val="bottom"/>
            <w:hideMark/>
          </w:tcPr>
          <w:p w14:paraId="5647C3BE" w14:textId="77777777" w:rsidR="00185AC6" w:rsidRPr="00185AC6" w:rsidRDefault="00185AC6" w:rsidP="00185AC6">
            <w:pPr>
              <w:rPr>
                <w:rFonts w:ascii="Arial CYR" w:hAnsi="Arial CYR" w:cs="Arial CYR"/>
                <w:b/>
                <w:bCs/>
                <w:i/>
                <w:iCs/>
                <w:sz w:val="16"/>
                <w:szCs w:val="16"/>
              </w:rPr>
            </w:pPr>
            <w:r w:rsidRPr="00185AC6">
              <w:rPr>
                <w:rFonts w:ascii="Arial CYR" w:hAnsi="Arial CYR" w:cs="Arial CYR"/>
                <w:b/>
                <w:bCs/>
                <w:i/>
                <w:iCs/>
                <w:sz w:val="16"/>
                <w:szCs w:val="16"/>
              </w:rPr>
              <w:t xml:space="preserve">1) </w:t>
            </w:r>
            <w:proofErr w:type="spellStart"/>
            <w:r w:rsidRPr="00185AC6">
              <w:rPr>
                <w:rFonts w:ascii="Arial CYR" w:hAnsi="Arial CYR" w:cs="Arial CYR"/>
                <w:b/>
                <w:bCs/>
                <w:i/>
                <w:iCs/>
                <w:sz w:val="16"/>
                <w:szCs w:val="16"/>
              </w:rPr>
              <w:t>Цеховый</w:t>
            </w:r>
            <w:proofErr w:type="spellEnd"/>
            <w:r w:rsidRPr="00185AC6">
              <w:rPr>
                <w:rFonts w:ascii="Arial CYR" w:hAnsi="Arial CYR" w:cs="Arial CYR"/>
                <w:b/>
                <w:bCs/>
                <w:i/>
                <w:iCs/>
                <w:sz w:val="16"/>
                <w:szCs w:val="16"/>
              </w:rPr>
              <w:t xml:space="preserve"> персонал - 5 чел.</w:t>
            </w:r>
          </w:p>
        </w:tc>
        <w:tc>
          <w:tcPr>
            <w:tcW w:w="2549" w:type="dxa"/>
            <w:tcBorders>
              <w:top w:val="nil"/>
              <w:left w:val="nil"/>
              <w:bottom w:val="nil"/>
              <w:right w:val="nil"/>
            </w:tcBorders>
            <w:shd w:val="clear" w:color="auto" w:fill="auto"/>
            <w:noWrap/>
            <w:vAlign w:val="bottom"/>
            <w:hideMark/>
          </w:tcPr>
          <w:p w14:paraId="1A2D2CF0" w14:textId="77777777" w:rsidR="00185AC6" w:rsidRPr="00185AC6" w:rsidRDefault="00185AC6" w:rsidP="00185AC6">
            <w:pPr>
              <w:rPr>
                <w:rFonts w:ascii="Arial CYR" w:hAnsi="Arial CYR" w:cs="Arial CYR"/>
                <w:b/>
                <w:bCs/>
                <w:i/>
                <w:iCs/>
                <w:sz w:val="16"/>
                <w:szCs w:val="16"/>
              </w:rPr>
            </w:pPr>
          </w:p>
        </w:tc>
        <w:tc>
          <w:tcPr>
            <w:tcW w:w="980" w:type="dxa"/>
            <w:tcBorders>
              <w:top w:val="nil"/>
              <w:left w:val="nil"/>
              <w:bottom w:val="nil"/>
              <w:right w:val="nil"/>
            </w:tcBorders>
            <w:shd w:val="clear" w:color="auto" w:fill="auto"/>
            <w:noWrap/>
            <w:vAlign w:val="bottom"/>
            <w:hideMark/>
          </w:tcPr>
          <w:p w14:paraId="5221AFA7"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715C89E8"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06238D3C"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1CEDE554" w14:textId="77777777" w:rsidR="00185AC6" w:rsidRPr="00185AC6" w:rsidRDefault="00185AC6" w:rsidP="00185AC6">
            <w:pPr>
              <w:rPr>
                <w:sz w:val="20"/>
                <w:szCs w:val="20"/>
              </w:rPr>
            </w:pPr>
          </w:p>
        </w:tc>
      </w:tr>
      <w:tr w:rsidR="00185AC6" w:rsidRPr="00185AC6" w14:paraId="2DA291CC" w14:textId="77777777" w:rsidTr="00185AC6">
        <w:trPr>
          <w:gridAfter w:val="1"/>
          <w:wAfter w:w="12" w:type="dxa"/>
          <w:trHeight w:val="255"/>
        </w:trPr>
        <w:tc>
          <w:tcPr>
            <w:tcW w:w="4678" w:type="dxa"/>
            <w:gridSpan w:val="3"/>
            <w:tcBorders>
              <w:top w:val="nil"/>
              <w:left w:val="nil"/>
              <w:bottom w:val="nil"/>
              <w:right w:val="nil"/>
            </w:tcBorders>
            <w:shd w:val="clear" w:color="auto" w:fill="auto"/>
            <w:noWrap/>
            <w:vAlign w:val="bottom"/>
            <w:hideMark/>
          </w:tcPr>
          <w:p w14:paraId="6CA9DF0C" w14:textId="77777777" w:rsidR="00185AC6" w:rsidRPr="00185AC6" w:rsidRDefault="00185AC6" w:rsidP="00185AC6">
            <w:pPr>
              <w:rPr>
                <w:rFonts w:ascii="Arial CYR" w:hAnsi="Arial CYR" w:cs="Arial CYR"/>
                <w:i/>
                <w:iCs/>
                <w:sz w:val="16"/>
                <w:szCs w:val="16"/>
              </w:rPr>
            </w:pPr>
            <w:proofErr w:type="gramStart"/>
            <w:r w:rsidRPr="00185AC6">
              <w:rPr>
                <w:rFonts w:ascii="Arial CYR" w:hAnsi="Arial CYR" w:cs="Arial CYR"/>
                <w:i/>
                <w:iCs/>
                <w:sz w:val="16"/>
                <w:szCs w:val="16"/>
              </w:rPr>
              <w:t>а)слесарь</w:t>
            </w:r>
            <w:proofErr w:type="gramEnd"/>
            <w:r w:rsidRPr="00185AC6">
              <w:rPr>
                <w:rFonts w:ascii="Arial CYR" w:hAnsi="Arial CYR" w:cs="Arial CYR"/>
                <w:i/>
                <w:iCs/>
                <w:sz w:val="16"/>
                <w:szCs w:val="16"/>
              </w:rPr>
              <w:t xml:space="preserve"> по обслуживанию канализационных сетей - 3чел.</w:t>
            </w:r>
          </w:p>
        </w:tc>
        <w:tc>
          <w:tcPr>
            <w:tcW w:w="982" w:type="dxa"/>
            <w:tcBorders>
              <w:top w:val="nil"/>
              <w:left w:val="nil"/>
              <w:bottom w:val="nil"/>
              <w:right w:val="nil"/>
            </w:tcBorders>
            <w:shd w:val="clear" w:color="auto" w:fill="auto"/>
            <w:noWrap/>
            <w:vAlign w:val="bottom"/>
            <w:hideMark/>
          </w:tcPr>
          <w:p w14:paraId="4BDED1A9" w14:textId="77777777" w:rsidR="00185AC6" w:rsidRPr="00185AC6" w:rsidRDefault="00185AC6" w:rsidP="00185AC6">
            <w:pPr>
              <w:rPr>
                <w:rFonts w:ascii="Arial CYR" w:hAnsi="Arial CYR" w:cs="Arial CYR"/>
                <w:i/>
                <w:iCs/>
                <w:sz w:val="16"/>
                <w:szCs w:val="16"/>
              </w:rPr>
            </w:pPr>
          </w:p>
        </w:tc>
        <w:tc>
          <w:tcPr>
            <w:tcW w:w="1984" w:type="dxa"/>
            <w:gridSpan w:val="2"/>
            <w:tcBorders>
              <w:top w:val="nil"/>
              <w:left w:val="nil"/>
              <w:bottom w:val="nil"/>
              <w:right w:val="nil"/>
            </w:tcBorders>
            <w:shd w:val="clear" w:color="auto" w:fill="auto"/>
            <w:noWrap/>
            <w:vAlign w:val="bottom"/>
            <w:hideMark/>
          </w:tcPr>
          <w:p w14:paraId="3E1E1570"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232949BF"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01FEF8FC" w14:textId="77777777" w:rsidR="00185AC6" w:rsidRPr="00185AC6" w:rsidRDefault="00185AC6" w:rsidP="00185AC6">
            <w:pPr>
              <w:rPr>
                <w:sz w:val="20"/>
                <w:szCs w:val="20"/>
              </w:rPr>
            </w:pPr>
          </w:p>
        </w:tc>
      </w:tr>
      <w:tr w:rsidR="00185AC6" w:rsidRPr="00185AC6" w14:paraId="6754BD12" w14:textId="77777777" w:rsidTr="00185AC6">
        <w:trPr>
          <w:trHeight w:val="255"/>
        </w:trPr>
        <w:tc>
          <w:tcPr>
            <w:tcW w:w="2129" w:type="dxa"/>
            <w:gridSpan w:val="2"/>
            <w:tcBorders>
              <w:top w:val="nil"/>
              <w:left w:val="nil"/>
              <w:bottom w:val="nil"/>
              <w:right w:val="nil"/>
            </w:tcBorders>
            <w:shd w:val="clear" w:color="auto" w:fill="auto"/>
            <w:noWrap/>
            <w:vAlign w:val="bottom"/>
            <w:hideMark/>
          </w:tcPr>
          <w:p w14:paraId="50C00611" w14:textId="77777777" w:rsidR="00185AC6" w:rsidRPr="00185AC6" w:rsidRDefault="00185AC6" w:rsidP="00185AC6">
            <w:pPr>
              <w:rPr>
                <w:rFonts w:ascii="Arial CYR" w:hAnsi="Arial CYR" w:cs="Arial CYR"/>
                <w:i/>
                <w:iCs/>
                <w:sz w:val="16"/>
                <w:szCs w:val="16"/>
              </w:rPr>
            </w:pPr>
            <w:r w:rsidRPr="00185AC6">
              <w:rPr>
                <w:rFonts w:ascii="Arial CYR" w:hAnsi="Arial CYR" w:cs="Arial CYR"/>
                <w:i/>
                <w:iCs/>
                <w:sz w:val="16"/>
                <w:szCs w:val="16"/>
              </w:rPr>
              <w:t>б) начальник участка - 1 чел.</w:t>
            </w:r>
          </w:p>
        </w:tc>
        <w:tc>
          <w:tcPr>
            <w:tcW w:w="2549" w:type="dxa"/>
            <w:tcBorders>
              <w:top w:val="nil"/>
              <w:left w:val="nil"/>
              <w:bottom w:val="nil"/>
              <w:right w:val="nil"/>
            </w:tcBorders>
            <w:shd w:val="clear" w:color="auto" w:fill="auto"/>
            <w:noWrap/>
            <w:vAlign w:val="bottom"/>
            <w:hideMark/>
          </w:tcPr>
          <w:p w14:paraId="71B5AB8A" w14:textId="77777777" w:rsidR="00185AC6" w:rsidRPr="00185AC6" w:rsidRDefault="00185AC6" w:rsidP="00185AC6">
            <w:pPr>
              <w:rPr>
                <w:rFonts w:ascii="Arial CYR" w:hAnsi="Arial CYR" w:cs="Arial CYR"/>
                <w:i/>
                <w:iCs/>
                <w:sz w:val="16"/>
                <w:szCs w:val="16"/>
              </w:rPr>
            </w:pPr>
          </w:p>
        </w:tc>
        <w:tc>
          <w:tcPr>
            <w:tcW w:w="980" w:type="dxa"/>
            <w:tcBorders>
              <w:top w:val="nil"/>
              <w:left w:val="nil"/>
              <w:bottom w:val="nil"/>
              <w:right w:val="nil"/>
            </w:tcBorders>
            <w:shd w:val="clear" w:color="auto" w:fill="auto"/>
            <w:noWrap/>
            <w:vAlign w:val="bottom"/>
            <w:hideMark/>
          </w:tcPr>
          <w:p w14:paraId="6182C684"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710699AE"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25429F59"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07E7EBFB" w14:textId="77777777" w:rsidR="00185AC6" w:rsidRPr="00185AC6" w:rsidRDefault="00185AC6" w:rsidP="00185AC6">
            <w:pPr>
              <w:rPr>
                <w:sz w:val="20"/>
                <w:szCs w:val="20"/>
              </w:rPr>
            </w:pPr>
          </w:p>
        </w:tc>
      </w:tr>
      <w:tr w:rsidR="00185AC6" w:rsidRPr="00185AC6" w14:paraId="5AD9F6B5" w14:textId="77777777" w:rsidTr="00185AC6">
        <w:trPr>
          <w:trHeight w:val="255"/>
        </w:trPr>
        <w:tc>
          <w:tcPr>
            <w:tcW w:w="2129" w:type="dxa"/>
            <w:gridSpan w:val="2"/>
            <w:tcBorders>
              <w:top w:val="nil"/>
              <w:left w:val="nil"/>
              <w:bottom w:val="nil"/>
              <w:right w:val="nil"/>
            </w:tcBorders>
            <w:shd w:val="clear" w:color="auto" w:fill="auto"/>
            <w:noWrap/>
            <w:vAlign w:val="bottom"/>
            <w:hideMark/>
          </w:tcPr>
          <w:p w14:paraId="38E640EB" w14:textId="77777777" w:rsidR="00185AC6" w:rsidRPr="00185AC6" w:rsidRDefault="00185AC6" w:rsidP="00185AC6">
            <w:pPr>
              <w:rPr>
                <w:rFonts w:ascii="Arial CYR" w:hAnsi="Arial CYR" w:cs="Arial CYR"/>
                <w:sz w:val="16"/>
                <w:szCs w:val="16"/>
              </w:rPr>
            </w:pPr>
            <w:proofErr w:type="gramStart"/>
            <w:r w:rsidRPr="00185AC6">
              <w:rPr>
                <w:rFonts w:ascii="Arial CYR" w:hAnsi="Arial CYR" w:cs="Arial CYR"/>
                <w:sz w:val="16"/>
                <w:szCs w:val="16"/>
              </w:rPr>
              <w:t>в)мастер</w:t>
            </w:r>
            <w:proofErr w:type="gramEnd"/>
            <w:r w:rsidRPr="00185AC6">
              <w:rPr>
                <w:rFonts w:ascii="Arial CYR" w:hAnsi="Arial CYR" w:cs="Arial CYR"/>
                <w:sz w:val="16"/>
                <w:szCs w:val="16"/>
              </w:rPr>
              <w:t xml:space="preserve"> участка - 1 чел.</w:t>
            </w:r>
          </w:p>
        </w:tc>
        <w:tc>
          <w:tcPr>
            <w:tcW w:w="2549" w:type="dxa"/>
            <w:tcBorders>
              <w:top w:val="nil"/>
              <w:left w:val="nil"/>
              <w:bottom w:val="nil"/>
              <w:right w:val="nil"/>
            </w:tcBorders>
            <w:shd w:val="clear" w:color="auto" w:fill="auto"/>
            <w:noWrap/>
            <w:vAlign w:val="bottom"/>
            <w:hideMark/>
          </w:tcPr>
          <w:p w14:paraId="745547FE" w14:textId="77777777" w:rsidR="00185AC6" w:rsidRPr="00185AC6" w:rsidRDefault="00185AC6" w:rsidP="00185AC6">
            <w:pPr>
              <w:rPr>
                <w:rFonts w:ascii="Arial CYR" w:hAnsi="Arial CYR" w:cs="Arial CYR"/>
                <w:sz w:val="16"/>
                <w:szCs w:val="16"/>
              </w:rPr>
            </w:pPr>
          </w:p>
        </w:tc>
        <w:tc>
          <w:tcPr>
            <w:tcW w:w="980" w:type="dxa"/>
            <w:tcBorders>
              <w:top w:val="nil"/>
              <w:left w:val="nil"/>
              <w:bottom w:val="nil"/>
              <w:right w:val="nil"/>
            </w:tcBorders>
            <w:shd w:val="clear" w:color="auto" w:fill="auto"/>
            <w:noWrap/>
            <w:vAlign w:val="bottom"/>
            <w:hideMark/>
          </w:tcPr>
          <w:p w14:paraId="06B7C633"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533B4DCB"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25245896"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7E674549" w14:textId="77777777" w:rsidR="00185AC6" w:rsidRPr="00185AC6" w:rsidRDefault="00185AC6" w:rsidP="00185AC6">
            <w:pPr>
              <w:rPr>
                <w:sz w:val="20"/>
                <w:szCs w:val="20"/>
              </w:rPr>
            </w:pPr>
          </w:p>
        </w:tc>
      </w:tr>
      <w:tr w:rsidR="00185AC6" w:rsidRPr="00185AC6" w14:paraId="165F8EC5" w14:textId="77777777" w:rsidTr="00185AC6">
        <w:trPr>
          <w:trHeight w:val="255"/>
        </w:trPr>
        <w:tc>
          <w:tcPr>
            <w:tcW w:w="350" w:type="dxa"/>
            <w:tcBorders>
              <w:top w:val="nil"/>
              <w:left w:val="nil"/>
              <w:bottom w:val="nil"/>
              <w:right w:val="nil"/>
            </w:tcBorders>
            <w:shd w:val="clear" w:color="auto" w:fill="auto"/>
            <w:noWrap/>
            <w:vAlign w:val="bottom"/>
            <w:hideMark/>
          </w:tcPr>
          <w:p w14:paraId="76DA5AE3" w14:textId="77777777" w:rsidR="00185AC6" w:rsidRPr="00185AC6" w:rsidRDefault="00185AC6" w:rsidP="00185AC6">
            <w:pPr>
              <w:rPr>
                <w:sz w:val="20"/>
                <w:szCs w:val="20"/>
              </w:rPr>
            </w:pPr>
          </w:p>
        </w:tc>
        <w:tc>
          <w:tcPr>
            <w:tcW w:w="1779" w:type="dxa"/>
            <w:tcBorders>
              <w:top w:val="nil"/>
              <w:left w:val="nil"/>
              <w:bottom w:val="nil"/>
              <w:right w:val="nil"/>
            </w:tcBorders>
            <w:shd w:val="clear" w:color="auto" w:fill="auto"/>
            <w:noWrap/>
            <w:vAlign w:val="bottom"/>
            <w:hideMark/>
          </w:tcPr>
          <w:p w14:paraId="31DDAE34"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2070BE8F"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204B3A3C"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0105D1D0"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574ECD03"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051BCBA1" w14:textId="77777777" w:rsidR="00185AC6" w:rsidRPr="00185AC6" w:rsidRDefault="00185AC6" w:rsidP="00185AC6">
            <w:pPr>
              <w:rPr>
                <w:sz w:val="20"/>
                <w:szCs w:val="20"/>
              </w:rPr>
            </w:pPr>
          </w:p>
        </w:tc>
      </w:tr>
      <w:tr w:rsidR="00185AC6" w:rsidRPr="00185AC6" w14:paraId="191F57BC" w14:textId="77777777" w:rsidTr="00185AC6">
        <w:trPr>
          <w:trHeight w:val="255"/>
        </w:trPr>
        <w:tc>
          <w:tcPr>
            <w:tcW w:w="350" w:type="dxa"/>
            <w:tcBorders>
              <w:top w:val="single" w:sz="4" w:space="0" w:color="auto"/>
              <w:left w:val="single" w:sz="4" w:space="0" w:color="auto"/>
              <w:bottom w:val="nil"/>
              <w:right w:val="single" w:sz="4" w:space="0" w:color="auto"/>
            </w:tcBorders>
            <w:shd w:val="clear" w:color="auto" w:fill="auto"/>
            <w:noWrap/>
            <w:vAlign w:val="bottom"/>
            <w:hideMark/>
          </w:tcPr>
          <w:p w14:paraId="6AF4E6A4"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7.</w:t>
            </w:r>
          </w:p>
        </w:tc>
        <w:tc>
          <w:tcPr>
            <w:tcW w:w="1779" w:type="dxa"/>
            <w:tcBorders>
              <w:top w:val="single" w:sz="4" w:space="0" w:color="auto"/>
              <w:left w:val="nil"/>
              <w:bottom w:val="nil"/>
              <w:right w:val="single" w:sz="4" w:space="0" w:color="auto"/>
            </w:tcBorders>
            <w:shd w:val="clear" w:color="auto" w:fill="auto"/>
            <w:noWrap/>
            <w:vAlign w:val="bottom"/>
            <w:hideMark/>
          </w:tcPr>
          <w:p w14:paraId="504121E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Слесари по </w:t>
            </w:r>
            <w:proofErr w:type="spellStart"/>
            <w:r w:rsidRPr="00185AC6">
              <w:rPr>
                <w:rFonts w:ascii="Arial CYR" w:hAnsi="Arial CYR" w:cs="Arial CYR"/>
                <w:sz w:val="16"/>
                <w:szCs w:val="16"/>
              </w:rPr>
              <w:t>обслуж</w:t>
            </w:r>
            <w:proofErr w:type="spellEnd"/>
            <w:r w:rsidRPr="00185AC6">
              <w:rPr>
                <w:rFonts w:ascii="Arial CYR" w:hAnsi="Arial CYR" w:cs="Arial CYR"/>
                <w:sz w:val="16"/>
                <w:szCs w:val="16"/>
              </w:rPr>
              <w:t>.</w:t>
            </w:r>
          </w:p>
        </w:tc>
        <w:tc>
          <w:tcPr>
            <w:tcW w:w="2549" w:type="dxa"/>
            <w:tcBorders>
              <w:top w:val="single" w:sz="4" w:space="0" w:color="auto"/>
              <w:left w:val="nil"/>
              <w:bottom w:val="single" w:sz="4" w:space="0" w:color="auto"/>
              <w:right w:val="nil"/>
            </w:tcBorders>
            <w:shd w:val="clear" w:color="auto" w:fill="auto"/>
            <w:noWrap/>
            <w:vAlign w:val="bottom"/>
            <w:hideMark/>
          </w:tcPr>
          <w:p w14:paraId="6DBF8724"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Норма</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67B06E8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993" w:type="dxa"/>
            <w:gridSpan w:val="3"/>
            <w:tcBorders>
              <w:top w:val="single" w:sz="4" w:space="0" w:color="auto"/>
              <w:left w:val="nil"/>
              <w:bottom w:val="single" w:sz="4" w:space="0" w:color="auto"/>
              <w:right w:val="nil"/>
            </w:tcBorders>
            <w:shd w:val="clear" w:color="auto" w:fill="auto"/>
            <w:noWrap/>
            <w:vAlign w:val="bottom"/>
            <w:hideMark/>
          </w:tcPr>
          <w:p w14:paraId="768E2ECD"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Факт</w:t>
            </w:r>
          </w:p>
        </w:tc>
        <w:tc>
          <w:tcPr>
            <w:tcW w:w="9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A659EB"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79" w:type="dxa"/>
            <w:gridSpan w:val="2"/>
            <w:tcBorders>
              <w:top w:val="single" w:sz="4" w:space="0" w:color="auto"/>
              <w:left w:val="nil"/>
              <w:bottom w:val="nil"/>
              <w:right w:val="single" w:sz="4" w:space="0" w:color="auto"/>
            </w:tcBorders>
            <w:shd w:val="clear" w:color="000000" w:fill="FFFFFF"/>
            <w:noWrap/>
            <w:vAlign w:val="bottom"/>
            <w:hideMark/>
          </w:tcPr>
          <w:p w14:paraId="53D4787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Пункт</w:t>
            </w:r>
          </w:p>
        </w:tc>
      </w:tr>
      <w:tr w:rsidR="00185AC6" w:rsidRPr="00185AC6" w14:paraId="79D5310A" w14:textId="77777777" w:rsidTr="00185AC6">
        <w:trPr>
          <w:trHeight w:val="255"/>
        </w:trPr>
        <w:tc>
          <w:tcPr>
            <w:tcW w:w="350" w:type="dxa"/>
            <w:tcBorders>
              <w:top w:val="nil"/>
              <w:left w:val="single" w:sz="4" w:space="0" w:color="auto"/>
              <w:bottom w:val="nil"/>
              <w:right w:val="single" w:sz="4" w:space="0" w:color="auto"/>
            </w:tcBorders>
            <w:shd w:val="clear" w:color="auto" w:fill="auto"/>
            <w:noWrap/>
            <w:vAlign w:val="bottom"/>
            <w:hideMark/>
          </w:tcPr>
          <w:p w14:paraId="62759898"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nil"/>
              <w:left w:val="nil"/>
              <w:bottom w:val="nil"/>
              <w:right w:val="single" w:sz="4" w:space="0" w:color="auto"/>
            </w:tcBorders>
            <w:shd w:val="clear" w:color="auto" w:fill="auto"/>
            <w:noWrap/>
            <w:vAlign w:val="bottom"/>
            <w:hideMark/>
          </w:tcPr>
          <w:p w14:paraId="546BDC21" w14:textId="77777777" w:rsidR="00185AC6" w:rsidRPr="00185AC6" w:rsidRDefault="00185AC6" w:rsidP="00185AC6">
            <w:pPr>
              <w:rPr>
                <w:rFonts w:ascii="Arial CYR" w:hAnsi="Arial CYR" w:cs="Arial CYR"/>
                <w:sz w:val="16"/>
                <w:szCs w:val="16"/>
              </w:rPr>
            </w:pPr>
            <w:proofErr w:type="spellStart"/>
            <w:proofErr w:type="gramStart"/>
            <w:r w:rsidRPr="00185AC6">
              <w:rPr>
                <w:rFonts w:ascii="Arial CYR" w:hAnsi="Arial CYR" w:cs="Arial CYR"/>
                <w:sz w:val="16"/>
                <w:szCs w:val="16"/>
              </w:rPr>
              <w:t>канал.сетей</w:t>
            </w:r>
            <w:proofErr w:type="spellEnd"/>
            <w:proofErr w:type="gramEnd"/>
          </w:p>
        </w:tc>
        <w:tc>
          <w:tcPr>
            <w:tcW w:w="2549" w:type="dxa"/>
            <w:tcBorders>
              <w:top w:val="nil"/>
              <w:left w:val="nil"/>
              <w:bottom w:val="single" w:sz="4" w:space="0" w:color="auto"/>
              <w:right w:val="single" w:sz="4" w:space="0" w:color="auto"/>
            </w:tcBorders>
            <w:shd w:val="clear" w:color="auto" w:fill="auto"/>
            <w:noWrap/>
            <w:vAlign w:val="bottom"/>
            <w:hideMark/>
          </w:tcPr>
          <w:p w14:paraId="48E8C0D2" w14:textId="77777777" w:rsidR="00185AC6" w:rsidRPr="00185AC6" w:rsidRDefault="00185AC6" w:rsidP="00185AC6">
            <w:pPr>
              <w:rPr>
                <w:rFonts w:ascii="Arial CYR" w:hAnsi="Arial CYR" w:cs="Arial CYR"/>
                <w:sz w:val="16"/>
                <w:szCs w:val="16"/>
              </w:rPr>
            </w:pPr>
            <w:proofErr w:type="spellStart"/>
            <w:proofErr w:type="gramStart"/>
            <w:r w:rsidRPr="00185AC6">
              <w:rPr>
                <w:rFonts w:ascii="Arial CYR" w:hAnsi="Arial CYR" w:cs="Arial CYR"/>
                <w:sz w:val="16"/>
                <w:szCs w:val="16"/>
              </w:rPr>
              <w:t>Протяж.кан</w:t>
            </w:r>
            <w:proofErr w:type="spellEnd"/>
            <w:r w:rsidRPr="00185AC6">
              <w:rPr>
                <w:rFonts w:ascii="Arial CYR" w:hAnsi="Arial CYR" w:cs="Arial CYR"/>
                <w:sz w:val="16"/>
                <w:szCs w:val="16"/>
              </w:rPr>
              <w:t>./</w:t>
            </w:r>
            <w:proofErr w:type="spellStart"/>
            <w:proofErr w:type="gramEnd"/>
            <w:r w:rsidRPr="00185AC6">
              <w:rPr>
                <w:rFonts w:ascii="Arial CYR" w:hAnsi="Arial CYR" w:cs="Arial CYR"/>
                <w:sz w:val="16"/>
                <w:szCs w:val="16"/>
              </w:rPr>
              <w:t>с,км.до</w:t>
            </w:r>
            <w:proofErr w:type="spellEnd"/>
          </w:p>
        </w:tc>
        <w:tc>
          <w:tcPr>
            <w:tcW w:w="980" w:type="dxa"/>
            <w:tcBorders>
              <w:top w:val="nil"/>
              <w:left w:val="nil"/>
              <w:bottom w:val="single" w:sz="4" w:space="0" w:color="auto"/>
              <w:right w:val="nil"/>
            </w:tcBorders>
            <w:shd w:val="clear" w:color="auto" w:fill="auto"/>
            <w:noWrap/>
            <w:vAlign w:val="bottom"/>
            <w:hideMark/>
          </w:tcPr>
          <w:p w14:paraId="243A022C"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Числ.раб</w:t>
            </w:r>
            <w:proofErr w:type="spellEnd"/>
            <w:r w:rsidRPr="00185AC6">
              <w:rPr>
                <w:rFonts w:ascii="Arial CYR" w:hAnsi="Arial CYR" w:cs="Arial CYR"/>
                <w:sz w:val="16"/>
                <w:szCs w:val="16"/>
              </w:rPr>
              <w:t>.</w:t>
            </w:r>
          </w:p>
        </w:tc>
        <w:tc>
          <w:tcPr>
            <w:tcW w:w="1993"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720934" w14:textId="77777777" w:rsidR="00185AC6" w:rsidRPr="00185AC6" w:rsidRDefault="00185AC6" w:rsidP="00185AC6">
            <w:pPr>
              <w:rPr>
                <w:rFonts w:ascii="Arial CYR" w:hAnsi="Arial CYR" w:cs="Arial CYR"/>
                <w:sz w:val="16"/>
                <w:szCs w:val="16"/>
              </w:rPr>
            </w:pPr>
            <w:proofErr w:type="spellStart"/>
            <w:proofErr w:type="gramStart"/>
            <w:r w:rsidRPr="00185AC6">
              <w:rPr>
                <w:rFonts w:ascii="Arial CYR" w:hAnsi="Arial CYR" w:cs="Arial CYR"/>
                <w:sz w:val="16"/>
                <w:szCs w:val="16"/>
              </w:rPr>
              <w:t>Протяж.кан</w:t>
            </w:r>
            <w:proofErr w:type="spellEnd"/>
            <w:r w:rsidRPr="00185AC6">
              <w:rPr>
                <w:rFonts w:ascii="Arial CYR" w:hAnsi="Arial CYR" w:cs="Arial CYR"/>
                <w:sz w:val="16"/>
                <w:szCs w:val="16"/>
              </w:rPr>
              <w:t>./</w:t>
            </w:r>
            <w:proofErr w:type="spellStart"/>
            <w:proofErr w:type="gramEnd"/>
            <w:r w:rsidRPr="00185AC6">
              <w:rPr>
                <w:rFonts w:ascii="Arial CYR" w:hAnsi="Arial CYR" w:cs="Arial CYR"/>
                <w:sz w:val="16"/>
                <w:szCs w:val="16"/>
              </w:rPr>
              <w:t>с,км.до</w:t>
            </w:r>
            <w:proofErr w:type="spellEnd"/>
          </w:p>
        </w:tc>
        <w:tc>
          <w:tcPr>
            <w:tcW w:w="944" w:type="dxa"/>
            <w:gridSpan w:val="2"/>
            <w:tcBorders>
              <w:top w:val="nil"/>
              <w:left w:val="nil"/>
              <w:bottom w:val="single" w:sz="4" w:space="0" w:color="auto"/>
              <w:right w:val="single" w:sz="4" w:space="0" w:color="auto"/>
            </w:tcBorders>
            <w:shd w:val="clear" w:color="auto" w:fill="auto"/>
            <w:noWrap/>
            <w:vAlign w:val="bottom"/>
            <w:hideMark/>
          </w:tcPr>
          <w:p w14:paraId="11D80B13"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Числ.раб</w:t>
            </w:r>
            <w:proofErr w:type="spellEnd"/>
            <w:r w:rsidRPr="00185AC6">
              <w:rPr>
                <w:rFonts w:ascii="Arial CYR" w:hAnsi="Arial CYR" w:cs="Arial CYR"/>
                <w:sz w:val="16"/>
                <w:szCs w:val="16"/>
              </w:rPr>
              <w:t>.</w:t>
            </w:r>
          </w:p>
        </w:tc>
        <w:tc>
          <w:tcPr>
            <w:tcW w:w="979" w:type="dxa"/>
            <w:gridSpan w:val="2"/>
            <w:tcBorders>
              <w:top w:val="nil"/>
              <w:left w:val="nil"/>
              <w:bottom w:val="single" w:sz="4" w:space="0" w:color="auto"/>
              <w:right w:val="single" w:sz="4" w:space="0" w:color="auto"/>
            </w:tcBorders>
            <w:shd w:val="clear" w:color="000000" w:fill="FFFFFF"/>
            <w:noWrap/>
            <w:vAlign w:val="bottom"/>
            <w:hideMark/>
          </w:tcPr>
          <w:p w14:paraId="282DA30F"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рекоменд</w:t>
            </w:r>
            <w:proofErr w:type="spellEnd"/>
            <w:r w:rsidRPr="00185AC6">
              <w:rPr>
                <w:rFonts w:ascii="Arial CYR" w:hAnsi="Arial CYR" w:cs="Arial CYR"/>
                <w:sz w:val="16"/>
                <w:szCs w:val="16"/>
              </w:rPr>
              <w:t>.</w:t>
            </w:r>
          </w:p>
        </w:tc>
      </w:tr>
      <w:tr w:rsidR="00185AC6" w:rsidRPr="00185AC6" w14:paraId="274F67B5" w14:textId="77777777" w:rsidTr="00185AC6">
        <w:trPr>
          <w:trHeight w:val="255"/>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02C74E7D"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779" w:type="dxa"/>
            <w:tcBorders>
              <w:top w:val="nil"/>
              <w:left w:val="nil"/>
              <w:bottom w:val="single" w:sz="4" w:space="0" w:color="auto"/>
              <w:right w:val="single" w:sz="4" w:space="0" w:color="auto"/>
            </w:tcBorders>
            <w:shd w:val="clear" w:color="auto" w:fill="auto"/>
            <w:noWrap/>
            <w:vAlign w:val="bottom"/>
            <w:hideMark/>
          </w:tcPr>
          <w:p w14:paraId="331ABCA5"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nil"/>
              <w:left w:val="nil"/>
              <w:bottom w:val="single" w:sz="4" w:space="0" w:color="auto"/>
              <w:right w:val="single" w:sz="4" w:space="0" w:color="auto"/>
            </w:tcBorders>
            <w:shd w:val="clear" w:color="auto" w:fill="auto"/>
            <w:noWrap/>
            <w:vAlign w:val="bottom"/>
            <w:hideMark/>
          </w:tcPr>
          <w:p w14:paraId="23C3D85E"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10</w:t>
            </w:r>
          </w:p>
        </w:tc>
        <w:tc>
          <w:tcPr>
            <w:tcW w:w="980" w:type="dxa"/>
            <w:tcBorders>
              <w:top w:val="nil"/>
              <w:left w:val="nil"/>
              <w:bottom w:val="single" w:sz="4" w:space="0" w:color="auto"/>
              <w:right w:val="single" w:sz="4" w:space="0" w:color="auto"/>
            </w:tcBorders>
            <w:shd w:val="clear" w:color="auto" w:fill="auto"/>
            <w:noWrap/>
            <w:vAlign w:val="bottom"/>
            <w:hideMark/>
          </w:tcPr>
          <w:p w14:paraId="2B505123"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3</w:t>
            </w:r>
          </w:p>
        </w:tc>
        <w:tc>
          <w:tcPr>
            <w:tcW w:w="1993" w:type="dxa"/>
            <w:gridSpan w:val="3"/>
            <w:tcBorders>
              <w:top w:val="nil"/>
              <w:left w:val="nil"/>
              <w:bottom w:val="single" w:sz="4" w:space="0" w:color="auto"/>
              <w:right w:val="single" w:sz="4" w:space="0" w:color="auto"/>
            </w:tcBorders>
            <w:shd w:val="clear" w:color="auto" w:fill="auto"/>
            <w:noWrap/>
            <w:vAlign w:val="bottom"/>
            <w:hideMark/>
          </w:tcPr>
          <w:p w14:paraId="43456E07"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3,6</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599AD2DD"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1</w:t>
            </w:r>
          </w:p>
        </w:tc>
        <w:tc>
          <w:tcPr>
            <w:tcW w:w="979" w:type="dxa"/>
            <w:gridSpan w:val="2"/>
            <w:tcBorders>
              <w:top w:val="nil"/>
              <w:left w:val="nil"/>
              <w:bottom w:val="single" w:sz="4" w:space="0" w:color="auto"/>
              <w:right w:val="single" w:sz="4" w:space="0" w:color="auto"/>
            </w:tcBorders>
            <w:shd w:val="clear" w:color="auto" w:fill="auto"/>
            <w:noWrap/>
            <w:vAlign w:val="bottom"/>
            <w:hideMark/>
          </w:tcPr>
          <w:p w14:paraId="23985DB3"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п.2.2.12.</w:t>
            </w:r>
          </w:p>
        </w:tc>
      </w:tr>
      <w:tr w:rsidR="00185AC6" w:rsidRPr="00185AC6" w14:paraId="120F8D41" w14:textId="77777777" w:rsidTr="00185AC6">
        <w:trPr>
          <w:trHeight w:val="255"/>
        </w:trPr>
        <w:tc>
          <w:tcPr>
            <w:tcW w:w="350" w:type="dxa"/>
            <w:tcBorders>
              <w:top w:val="nil"/>
              <w:left w:val="nil"/>
              <w:bottom w:val="nil"/>
              <w:right w:val="nil"/>
            </w:tcBorders>
            <w:shd w:val="clear" w:color="auto" w:fill="auto"/>
            <w:noWrap/>
            <w:vAlign w:val="bottom"/>
            <w:hideMark/>
          </w:tcPr>
          <w:p w14:paraId="2C4A4FC4" w14:textId="77777777" w:rsidR="00185AC6" w:rsidRPr="00185AC6" w:rsidRDefault="00185AC6" w:rsidP="00185AC6">
            <w:pPr>
              <w:rPr>
                <w:rFonts w:ascii="Arial CYR" w:hAnsi="Arial CYR" w:cs="Arial CYR"/>
                <w:sz w:val="16"/>
                <w:szCs w:val="16"/>
              </w:rPr>
            </w:pPr>
          </w:p>
        </w:tc>
        <w:tc>
          <w:tcPr>
            <w:tcW w:w="1779" w:type="dxa"/>
            <w:tcBorders>
              <w:top w:val="nil"/>
              <w:left w:val="nil"/>
              <w:bottom w:val="nil"/>
              <w:right w:val="nil"/>
            </w:tcBorders>
            <w:shd w:val="clear" w:color="auto" w:fill="auto"/>
            <w:noWrap/>
            <w:vAlign w:val="bottom"/>
            <w:hideMark/>
          </w:tcPr>
          <w:p w14:paraId="39E2D0D8"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4D72C29D"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46A0DA33"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23DFB636"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585E0DBB"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2B41B027" w14:textId="77777777" w:rsidR="00185AC6" w:rsidRPr="00185AC6" w:rsidRDefault="00185AC6" w:rsidP="00185AC6">
            <w:pPr>
              <w:rPr>
                <w:sz w:val="20"/>
                <w:szCs w:val="20"/>
              </w:rPr>
            </w:pPr>
          </w:p>
        </w:tc>
      </w:tr>
      <w:tr w:rsidR="00185AC6" w:rsidRPr="00185AC6" w14:paraId="239DBBFB" w14:textId="77777777" w:rsidTr="00185AC6">
        <w:trPr>
          <w:trHeight w:val="255"/>
        </w:trPr>
        <w:tc>
          <w:tcPr>
            <w:tcW w:w="350" w:type="dxa"/>
            <w:tcBorders>
              <w:top w:val="single" w:sz="4" w:space="0" w:color="auto"/>
              <w:left w:val="single" w:sz="4" w:space="0" w:color="auto"/>
              <w:bottom w:val="nil"/>
              <w:right w:val="single" w:sz="4" w:space="0" w:color="auto"/>
            </w:tcBorders>
            <w:shd w:val="clear" w:color="auto" w:fill="auto"/>
            <w:noWrap/>
            <w:vAlign w:val="bottom"/>
            <w:hideMark/>
          </w:tcPr>
          <w:p w14:paraId="79AABC38"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8.</w:t>
            </w:r>
          </w:p>
        </w:tc>
        <w:tc>
          <w:tcPr>
            <w:tcW w:w="1779" w:type="dxa"/>
            <w:tcBorders>
              <w:top w:val="single" w:sz="4" w:space="0" w:color="auto"/>
              <w:left w:val="nil"/>
              <w:bottom w:val="nil"/>
              <w:right w:val="single" w:sz="4" w:space="0" w:color="auto"/>
            </w:tcBorders>
            <w:shd w:val="clear" w:color="auto" w:fill="auto"/>
            <w:noWrap/>
            <w:vAlign w:val="bottom"/>
            <w:hideMark/>
          </w:tcPr>
          <w:p w14:paraId="2603A6BB"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Начальник участка</w:t>
            </w:r>
          </w:p>
        </w:tc>
        <w:tc>
          <w:tcPr>
            <w:tcW w:w="2549" w:type="dxa"/>
            <w:tcBorders>
              <w:top w:val="single" w:sz="4" w:space="0" w:color="auto"/>
              <w:left w:val="nil"/>
              <w:bottom w:val="single" w:sz="4" w:space="0" w:color="auto"/>
              <w:right w:val="nil"/>
            </w:tcBorders>
            <w:shd w:val="clear" w:color="auto" w:fill="auto"/>
            <w:noWrap/>
            <w:vAlign w:val="bottom"/>
            <w:hideMark/>
          </w:tcPr>
          <w:p w14:paraId="75202D78"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Норма</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6E7D571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993" w:type="dxa"/>
            <w:gridSpan w:val="3"/>
            <w:tcBorders>
              <w:top w:val="single" w:sz="4" w:space="0" w:color="auto"/>
              <w:left w:val="nil"/>
              <w:bottom w:val="single" w:sz="4" w:space="0" w:color="auto"/>
              <w:right w:val="nil"/>
            </w:tcBorders>
            <w:shd w:val="clear" w:color="auto" w:fill="auto"/>
            <w:noWrap/>
            <w:vAlign w:val="bottom"/>
            <w:hideMark/>
          </w:tcPr>
          <w:p w14:paraId="598403EC"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Факт</w:t>
            </w:r>
          </w:p>
        </w:tc>
        <w:tc>
          <w:tcPr>
            <w:tcW w:w="9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974F79"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79" w:type="dxa"/>
            <w:gridSpan w:val="2"/>
            <w:tcBorders>
              <w:top w:val="single" w:sz="4" w:space="0" w:color="auto"/>
              <w:left w:val="nil"/>
              <w:bottom w:val="nil"/>
              <w:right w:val="single" w:sz="4" w:space="0" w:color="auto"/>
            </w:tcBorders>
            <w:shd w:val="clear" w:color="000000" w:fill="FFFFFF"/>
            <w:noWrap/>
            <w:vAlign w:val="bottom"/>
            <w:hideMark/>
          </w:tcPr>
          <w:p w14:paraId="1FD0AD86"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Пункт</w:t>
            </w:r>
          </w:p>
        </w:tc>
      </w:tr>
      <w:tr w:rsidR="00185AC6" w:rsidRPr="00185AC6" w14:paraId="13FCDD56" w14:textId="77777777" w:rsidTr="00185AC6">
        <w:trPr>
          <w:trHeight w:val="255"/>
        </w:trPr>
        <w:tc>
          <w:tcPr>
            <w:tcW w:w="350" w:type="dxa"/>
            <w:tcBorders>
              <w:top w:val="nil"/>
              <w:left w:val="single" w:sz="4" w:space="0" w:color="auto"/>
              <w:bottom w:val="nil"/>
              <w:right w:val="single" w:sz="4" w:space="0" w:color="auto"/>
            </w:tcBorders>
            <w:shd w:val="clear" w:color="auto" w:fill="auto"/>
            <w:noWrap/>
            <w:vAlign w:val="bottom"/>
            <w:hideMark/>
          </w:tcPr>
          <w:p w14:paraId="75415EE7" w14:textId="77777777" w:rsidR="00185AC6" w:rsidRPr="00185AC6" w:rsidRDefault="00185AC6" w:rsidP="00185AC6">
            <w:pPr>
              <w:rPr>
                <w:rFonts w:ascii="Arial CYR" w:hAnsi="Arial CYR" w:cs="Arial CYR"/>
                <w:sz w:val="20"/>
                <w:szCs w:val="20"/>
              </w:rPr>
            </w:pPr>
            <w:r w:rsidRPr="00185AC6">
              <w:rPr>
                <w:rFonts w:ascii="Arial CYR" w:hAnsi="Arial CYR" w:cs="Arial CYR"/>
                <w:sz w:val="20"/>
                <w:szCs w:val="20"/>
              </w:rPr>
              <w:t> </w:t>
            </w:r>
          </w:p>
        </w:tc>
        <w:tc>
          <w:tcPr>
            <w:tcW w:w="1779" w:type="dxa"/>
            <w:tcBorders>
              <w:top w:val="nil"/>
              <w:left w:val="nil"/>
              <w:bottom w:val="nil"/>
              <w:right w:val="single" w:sz="4" w:space="0" w:color="auto"/>
            </w:tcBorders>
            <w:shd w:val="clear" w:color="auto" w:fill="auto"/>
            <w:noWrap/>
            <w:vAlign w:val="bottom"/>
            <w:hideMark/>
          </w:tcPr>
          <w:p w14:paraId="67E2B223"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nil"/>
              <w:left w:val="nil"/>
              <w:bottom w:val="single" w:sz="4" w:space="0" w:color="auto"/>
              <w:right w:val="single" w:sz="4" w:space="0" w:color="auto"/>
            </w:tcBorders>
            <w:shd w:val="clear" w:color="auto" w:fill="auto"/>
            <w:noWrap/>
            <w:vAlign w:val="bottom"/>
            <w:hideMark/>
          </w:tcPr>
          <w:p w14:paraId="7ED8CA0B"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Ср/</w:t>
            </w:r>
            <w:proofErr w:type="spellStart"/>
            <w:proofErr w:type="gramStart"/>
            <w:r w:rsidRPr="00185AC6">
              <w:rPr>
                <w:rFonts w:ascii="Arial CYR" w:hAnsi="Arial CYR" w:cs="Arial CYR"/>
                <w:sz w:val="16"/>
                <w:szCs w:val="16"/>
              </w:rPr>
              <w:t>спис.числ</w:t>
            </w:r>
            <w:proofErr w:type="gramEnd"/>
            <w:r w:rsidRPr="00185AC6">
              <w:rPr>
                <w:rFonts w:ascii="Arial CYR" w:hAnsi="Arial CYR" w:cs="Arial CYR"/>
                <w:sz w:val="16"/>
                <w:szCs w:val="16"/>
              </w:rPr>
              <w:t>.раб.,до</w:t>
            </w:r>
            <w:proofErr w:type="spellEnd"/>
          </w:p>
        </w:tc>
        <w:tc>
          <w:tcPr>
            <w:tcW w:w="980" w:type="dxa"/>
            <w:tcBorders>
              <w:top w:val="nil"/>
              <w:left w:val="nil"/>
              <w:bottom w:val="single" w:sz="4" w:space="0" w:color="auto"/>
              <w:right w:val="nil"/>
            </w:tcBorders>
            <w:shd w:val="clear" w:color="auto" w:fill="auto"/>
            <w:noWrap/>
            <w:vAlign w:val="bottom"/>
            <w:hideMark/>
          </w:tcPr>
          <w:p w14:paraId="5DCC0653"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Числ.раб</w:t>
            </w:r>
            <w:proofErr w:type="spellEnd"/>
            <w:r w:rsidRPr="00185AC6">
              <w:rPr>
                <w:rFonts w:ascii="Arial CYR" w:hAnsi="Arial CYR" w:cs="Arial CYR"/>
                <w:sz w:val="16"/>
                <w:szCs w:val="16"/>
              </w:rPr>
              <w:t>.</w:t>
            </w:r>
          </w:p>
        </w:tc>
        <w:tc>
          <w:tcPr>
            <w:tcW w:w="1993" w:type="dxa"/>
            <w:gridSpan w:val="3"/>
            <w:tcBorders>
              <w:top w:val="nil"/>
              <w:left w:val="single" w:sz="4" w:space="0" w:color="auto"/>
              <w:bottom w:val="single" w:sz="4" w:space="0" w:color="auto"/>
              <w:right w:val="single" w:sz="4" w:space="0" w:color="auto"/>
            </w:tcBorders>
            <w:shd w:val="clear" w:color="auto" w:fill="auto"/>
            <w:noWrap/>
            <w:vAlign w:val="bottom"/>
            <w:hideMark/>
          </w:tcPr>
          <w:p w14:paraId="771B8194"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Ср/</w:t>
            </w:r>
            <w:proofErr w:type="spellStart"/>
            <w:proofErr w:type="gramStart"/>
            <w:r w:rsidRPr="00185AC6">
              <w:rPr>
                <w:rFonts w:ascii="Arial CYR" w:hAnsi="Arial CYR" w:cs="Arial CYR"/>
                <w:sz w:val="16"/>
                <w:szCs w:val="16"/>
              </w:rPr>
              <w:t>спис.числ</w:t>
            </w:r>
            <w:proofErr w:type="gramEnd"/>
            <w:r w:rsidRPr="00185AC6">
              <w:rPr>
                <w:rFonts w:ascii="Arial CYR" w:hAnsi="Arial CYR" w:cs="Arial CYR"/>
                <w:sz w:val="16"/>
                <w:szCs w:val="16"/>
              </w:rPr>
              <w:t>.раб</w:t>
            </w:r>
            <w:proofErr w:type="spellEnd"/>
            <w:r w:rsidRPr="00185AC6">
              <w:rPr>
                <w:rFonts w:ascii="Arial CYR" w:hAnsi="Arial CYR" w:cs="Arial CYR"/>
                <w:sz w:val="16"/>
                <w:szCs w:val="16"/>
              </w:rPr>
              <w:t>.,</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75470C63"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Числ.раб</w:t>
            </w:r>
            <w:proofErr w:type="spellEnd"/>
            <w:r w:rsidRPr="00185AC6">
              <w:rPr>
                <w:rFonts w:ascii="Arial CYR" w:hAnsi="Arial CYR" w:cs="Arial CYR"/>
                <w:sz w:val="16"/>
                <w:szCs w:val="16"/>
              </w:rPr>
              <w:t>.</w:t>
            </w:r>
          </w:p>
        </w:tc>
        <w:tc>
          <w:tcPr>
            <w:tcW w:w="979" w:type="dxa"/>
            <w:gridSpan w:val="2"/>
            <w:tcBorders>
              <w:top w:val="nil"/>
              <w:left w:val="nil"/>
              <w:bottom w:val="single" w:sz="4" w:space="0" w:color="auto"/>
              <w:right w:val="single" w:sz="4" w:space="0" w:color="auto"/>
            </w:tcBorders>
            <w:shd w:val="clear" w:color="000000" w:fill="FFFFFF"/>
            <w:noWrap/>
            <w:vAlign w:val="bottom"/>
            <w:hideMark/>
          </w:tcPr>
          <w:p w14:paraId="41B33B75"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рекоменд</w:t>
            </w:r>
            <w:proofErr w:type="spellEnd"/>
            <w:r w:rsidRPr="00185AC6">
              <w:rPr>
                <w:rFonts w:ascii="Arial CYR" w:hAnsi="Arial CYR" w:cs="Arial CYR"/>
                <w:sz w:val="16"/>
                <w:szCs w:val="16"/>
              </w:rPr>
              <w:t>.</w:t>
            </w:r>
          </w:p>
        </w:tc>
      </w:tr>
      <w:tr w:rsidR="00185AC6" w:rsidRPr="00185AC6" w14:paraId="6ED87AAB" w14:textId="77777777" w:rsidTr="00185AC6">
        <w:trPr>
          <w:trHeight w:val="255"/>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66C3D9F2" w14:textId="77777777" w:rsidR="00185AC6" w:rsidRPr="00185AC6" w:rsidRDefault="00185AC6" w:rsidP="00185AC6">
            <w:pPr>
              <w:rPr>
                <w:rFonts w:ascii="Arial CYR" w:hAnsi="Arial CYR" w:cs="Arial CYR"/>
                <w:sz w:val="20"/>
                <w:szCs w:val="20"/>
              </w:rPr>
            </w:pPr>
            <w:r w:rsidRPr="00185AC6">
              <w:rPr>
                <w:rFonts w:ascii="Arial CYR" w:hAnsi="Arial CYR" w:cs="Arial CYR"/>
                <w:sz w:val="20"/>
                <w:szCs w:val="20"/>
              </w:rPr>
              <w:t> </w:t>
            </w:r>
          </w:p>
        </w:tc>
        <w:tc>
          <w:tcPr>
            <w:tcW w:w="1779" w:type="dxa"/>
            <w:tcBorders>
              <w:top w:val="nil"/>
              <w:left w:val="nil"/>
              <w:bottom w:val="single" w:sz="4" w:space="0" w:color="auto"/>
              <w:right w:val="single" w:sz="4" w:space="0" w:color="auto"/>
            </w:tcBorders>
            <w:shd w:val="clear" w:color="auto" w:fill="auto"/>
            <w:noWrap/>
            <w:vAlign w:val="bottom"/>
            <w:hideMark/>
          </w:tcPr>
          <w:p w14:paraId="028D117A"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nil"/>
              <w:left w:val="nil"/>
              <w:bottom w:val="single" w:sz="4" w:space="0" w:color="auto"/>
              <w:right w:val="single" w:sz="4" w:space="0" w:color="auto"/>
            </w:tcBorders>
            <w:shd w:val="clear" w:color="auto" w:fill="auto"/>
            <w:noWrap/>
            <w:vAlign w:val="bottom"/>
            <w:hideMark/>
          </w:tcPr>
          <w:p w14:paraId="78E432C2"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20</w:t>
            </w:r>
          </w:p>
        </w:tc>
        <w:tc>
          <w:tcPr>
            <w:tcW w:w="980" w:type="dxa"/>
            <w:tcBorders>
              <w:top w:val="nil"/>
              <w:left w:val="nil"/>
              <w:bottom w:val="single" w:sz="4" w:space="0" w:color="auto"/>
              <w:right w:val="single" w:sz="4" w:space="0" w:color="auto"/>
            </w:tcBorders>
            <w:shd w:val="clear" w:color="auto" w:fill="auto"/>
            <w:noWrap/>
            <w:vAlign w:val="bottom"/>
            <w:hideMark/>
          </w:tcPr>
          <w:p w14:paraId="657C3A95"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1;2</w:t>
            </w:r>
          </w:p>
        </w:tc>
        <w:tc>
          <w:tcPr>
            <w:tcW w:w="1993" w:type="dxa"/>
            <w:gridSpan w:val="3"/>
            <w:tcBorders>
              <w:top w:val="nil"/>
              <w:left w:val="nil"/>
              <w:bottom w:val="single" w:sz="4" w:space="0" w:color="auto"/>
              <w:right w:val="single" w:sz="4" w:space="0" w:color="auto"/>
            </w:tcBorders>
            <w:shd w:val="clear" w:color="auto" w:fill="auto"/>
            <w:noWrap/>
            <w:vAlign w:val="bottom"/>
            <w:hideMark/>
          </w:tcPr>
          <w:p w14:paraId="69E04B81"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3</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5CBD8AD9"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1</w:t>
            </w:r>
          </w:p>
        </w:tc>
        <w:tc>
          <w:tcPr>
            <w:tcW w:w="979" w:type="dxa"/>
            <w:gridSpan w:val="2"/>
            <w:tcBorders>
              <w:top w:val="nil"/>
              <w:left w:val="nil"/>
              <w:bottom w:val="single" w:sz="4" w:space="0" w:color="auto"/>
              <w:right w:val="single" w:sz="4" w:space="0" w:color="auto"/>
            </w:tcBorders>
            <w:shd w:val="clear" w:color="auto" w:fill="auto"/>
            <w:noWrap/>
            <w:vAlign w:val="bottom"/>
            <w:hideMark/>
          </w:tcPr>
          <w:p w14:paraId="6E8491C1"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п.2.2.12.</w:t>
            </w:r>
          </w:p>
        </w:tc>
      </w:tr>
      <w:tr w:rsidR="00185AC6" w:rsidRPr="00185AC6" w14:paraId="1973C557" w14:textId="77777777" w:rsidTr="00185AC6">
        <w:trPr>
          <w:trHeight w:val="255"/>
        </w:trPr>
        <w:tc>
          <w:tcPr>
            <w:tcW w:w="350" w:type="dxa"/>
            <w:tcBorders>
              <w:top w:val="nil"/>
              <w:left w:val="nil"/>
              <w:bottom w:val="nil"/>
              <w:right w:val="nil"/>
            </w:tcBorders>
            <w:shd w:val="clear" w:color="auto" w:fill="auto"/>
            <w:noWrap/>
            <w:vAlign w:val="bottom"/>
            <w:hideMark/>
          </w:tcPr>
          <w:p w14:paraId="01E6DF25" w14:textId="77777777" w:rsidR="00185AC6" w:rsidRPr="00185AC6" w:rsidRDefault="00185AC6" w:rsidP="00185AC6">
            <w:pPr>
              <w:rPr>
                <w:rFonts w:ascii="Arial CYR" w:hAnsi="Arial CYR" w:cs="Arial CYR"/>
                <w:sz w:val="16"/>
                <w:szCs w:val="16"/>
              </w:rPr>
            </w:pPr>
          </w:p>
        </w:tc>
        <w:tc>
          <w:tcPr>
            <w:tcW w:w="1779" w:type="dxa"/>
            <w:tcBorders>
              <w:top w:val="nil"/>
              <w:left w:val="nil"/>
              <w:bottom w:val="nil"/>
              <w:right w:val="nil"/>
            </w:tcBorders>
            <w:shd w:val="clear" w:color="auto" w:fill="auto"/>
            <w:noWrap/>
            <w:vAlign w:val="bottom"/>
            <w:hideMark/>
          </w:tcPr>
          <w:p w14:paraId="110B4D02"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799612E7"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0D601C36"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3B26F37F"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60582B99"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318D6BF8" w14:textId="77777777" w:rsidR="00185AC6" w:rsidRPr="00185AC6" w:rsidRDefault="00185AC6" w:rsidP="00185AC6">
            <w:pPr>
              <w:rPr>
                <w:sz w:val="20"/>
                <w:szCs w:val="20"/>
              </w:rPr>
            </w:pPr>
          </w:p>
        </w:tc>
      </w:tr>
      <w:tr w:rsidR="00185AC6" w:rsidRPr="00185AC6" w14:paraId="76269296" w14:textId="77777777" w:rsidTr="00185AC6">
        <w:trPr>
          <w:trHeight w:val="255"/>
        </w:trPr>
        <w:tc>
          <w:tcPr>
            <w:tcW w:w="350" w:type="dxa"/>
            <w:tcBorders>
              <w:top w:val="single" w:sz="4" w:space="0" w:color="auto"/>
              <w:left w:val="single" w:sz="4" w:space="0" w:color="auto"/>
              <w:bottom w:val="nil"/>
              <w:right w:val="single" w:sz="4" w:space="0" w:color="auto"/>
            </w:tcBorders>
            <w:shd w:val="clear" w:color="auto" w:fill="auto"/>
            <w:noWrap/>
            <w:vAlign w:val="bottom"/>
            <w:hideMark/>
          </w:tcPr>
          <w:p w14:paraId="09664F95"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9.</w:t>
            </w:r>
          </w:p>
        </w:tc>
        <w:tc>
          <w:tcPr>
            <w:tcW w:w="1779" w:type="dxa"/>
            <w:tcBorders>
              <w:top w:val="single" w:sz="4" w:space="0" w:color="auto"/>
              <w:left w:val="nil"/>
              <w:bottom w:val="nil"/>
              <w:right w:val="single" w:sz="4" w:space="0" w:color="auto"/>
            </w:tcBorders>
            <w:shd w:val="clear" w:color="auto" w:fill="auto"/>
            <w:noWrap/>
            <w:vAlign w:val="bottom"/>
            <w:hideMark/>
          </w:tcPr>
          <w:p w14:paraId="3507CAB7"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Мастер участка</w:t>
            </w:r>
          </w:p>
        </w:tc>
        <w:tc>
          <w:tcPr>
            <w:tcW w:w="2549" w:type="dxa"/>
            <w:tcBorders>
              <w:top w:val="single" w:sz="4" w:space="0" w:color="auto"/>
              <w:left w:val="nil"/>
              <w:bottom w:val="single" w:sz="4" w:space="0" w:color="auto"/>
              <w:right w:val="nil"/>
            </w:tcBorders>
            <w:shd w:val="clear" w:color="auto" w:fill="auto"/>
            <w:noWrap/>
            <w:vAlign w:val="bottom"/>
            <w:hideMark/>
          </w:tcPr>
          <w:p w14:paraId="06F8A22E"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Норма</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0B726E12"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1993" w:type="dxa"/>
            <w:gridSpan w:val="3"/>
            <w:tcBorders>
              <w:top w:val="single" w:sz="4" w:space="0" w:color="auto"/>
              <w:left w:val="nil"/>
              <w:bottom w:val="single" w:sz="4" w:space="0" w:color="auto"/>
              <w:right w:val="nil"/>
            </w:tcBorders>
            <w:shd w:val="clear" w:color="auto" w:fill="auto"/>
            <w:noWrap/>
            <w:vAlign w:val="bottom"/>
            <w:hideMark/>
          </w:tcPr>
          <w:p w14:paraId="3FF55439"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xml:space="preserve">          Факт</w:t>
            </w:r>
          </w:p>
        </w:tc>
        <w:tc>
          <w:tcPr>
            <w:tcW w:w="9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ACE493"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979" w:type="dxa"/>
            <w:gridSpan w:val="2"/>
            <w:tcBorders>
              <w:top w:val="single" w:sz="4" w:space="0" w:color="auto"/>
              <w:left w:val="nil"/>
              <w:bottom w:val="nil"/>
              <w:right w:val="single" w:sz="4" w:space="0" w:color="auto"/>
            </w:tcBorders>
            <w:shd w:val="clear" w:color="000000" w:fill="FFFFFF"/>
            <w:noWrap/>
            <w:vAlign w:val="bottom"/>
            <w:hideMark/>
          </w:tcPr>
          <w:p w14:paraId="20C9BB63"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Пункт</w:t>
            </w:r>
          </w:p>
        </w:tc>
      </w:tr>
      <w:tr w:rsidR="00185AC6" w:rsidRPr="00185AC6" w14:paraId="71DEE316" w14:textId="77777777" w:rsidTr="00185AC6">
        <w:trPr>
          <w:trHeight w:val="255"/>
        </w:trPr>
        <w:tc>
          <w:tcPr>
            <w:tcW w:w="350" w:type="dxa"/>
            <w:tcBorders>
              <w:top w:val="nil"/>
              <w:left w:val="single" w:sz="4" w:space="0" w:color="auto"/>
              <w:bottom w:val="nil"/>
              <w:right w:val="single" w:sz="4" w:space="0" w:color="auto"/>
            </w:tcBorders>
            <w:shd w:val="clear" w:color="auto" w:fill="auto"/>
            <w:noWrap/>
            <w:vAlign w:val="bottom"/>
            <w:hideMark/>
          </w:tcPr>
          <w:p w14:paraId="40D28B97" w14:textId="77777777" w:rsidR="00185AC6" w:rsidRPr="00185AC6" w:rsidRDefault="00185AC6" w:rsidP="00185AC6">
            <w:pPr>
              <w:rPr>
                <w:rFonts w:ascii="Arial CYR" w:hAnsi="Arial CYR" w:cs="Arial CYR"/>
                <w:sz w:val="20"/>
                <w:szCs w:val="20"/>
              </w:rPr>
            </w:pPr>
            <w:r w:rsidRPr="00185AC6">
              <w:rPr>
                <w:rFonts w:ascii="Arial CYR" w:hAnsi="Arial CYR" w:cs="Arial CYR"/>
                <w:sz w:val="20"/>
                <w:szCs w:val="20"/>
              </w:rPr>
              <w:t> </w:t>
            </w:r>
          </w:p>
        </w:tc>
        <w:tc>
          <w:tcPr>
            <w:tcW w:w="1779" w:type="dxa"/>
            <w:tcBorders>
              <w:top w:val="nil"/>
              <w:left w:val="nil"/>
              <w:bottom w:val="nil"/>
              <w:right w:val="single" w:sz="4" w:space="0" w:color="auto"/>
            </w:tcBorders>
            <w:shd w:val="clear" w:color="auto" w:fill="auto"/>
            <w:noWrap/>
            <w:vAlign w:val="bottom"/>
            <w:hideMark/>
          </w:tcPr>
          <w:p w14:paraId="6841E683"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nil"/>
              <w:left w:val="nil"/>
              <w:bottom w:val="single" w:sz="4" w:space="0" w:color="auto"/>
              <w:right w:val="single" w:sz="4" w:space="0" w:color="auto"/>
            </w:tcBorders>
            <w:shd w:val="clear" w:color="auto" w:fill="auto"/>
            <w:noWrap/>
            <w:vAlign w:val="bottom"/>
            <w:hideMark/>
          </w:tcPr>
          <w:p w14:paraId="43351472"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Ср/</w:t>
            </w:r>
            <w:proofErr w:type="spellStart"/>
            <w:proofErr w:type="gramStart"/>
            <w:r w:rsidRPr="00185AC6">
              <w:rPr>
                <w:rFonts w:ascii="Arial CYR" w:hAnsi="Arial CYR" w:cs="Arial CYR"/>
                <w:sz w:val="16"/>
                <w:szCs w:val="16"/>
              </w:rPr>
              <w:t>спис.числ</w:t>
            </w:r>
            <w:proofErr w:type="gramEnd"/>
            <w:r w:rsidRPr="00185AC6">
              <w:rPr>
                <w:rFonts w:ascii="Arial CYR" w:hAnsi="Arial CYR" w:cs="Arial CYR"/>
                <w:sz w:val="16"/>
                <w:szCs w:val="16"/>
              </w:rPr>
              <w:t>.раб.по</w:t>
            </w:r>
            <w:proofErr w:type="spellEnd"/>
            <w:r w:rsidRPr="00185AC6">
              <w:rPr>
                <w:rFonts w:ascii="Arial CYR" w:hAnsi="Arial CYR" w:cs="Arial CYR"/>
                <w:sz w:val="16"/>
                <w:szCs w:val="16"/>
              </w:rPr>
              <w:t xml:space="preserve"> </w:t>
            </w:r>
            <w:proofErr w:type="spellStart"/>
            <w:r w:rsidRPr="00185AC6">
              <w:rPr>
                <w:rFonts w:ascii="Arial CYR" w:hAnsi="Arial CYR" w:cs="Arial CYR"/>
                <w:sz w:val="16"/>
                <w:szCs w:val="16"/>
              </w:rPr>
              <w:t>экспл.кан.сетей,чел.,до</w:t>
            </w:r>
            <w:proofErr w:type="spellEnd"/>
          </w:p>
        </w:tc>
        <w:tc>
          <w:tcPr>
            <w:tcW w:w="980" w:type="dxa"/>
            <w:tcBorders>
              <w:top w:val="nil"/>
              <w:left w:val="nil"/>
              <w:bottom w:val="single" w:sz="4" w:space="0" w:color="auto"/>
              <w:right w:val="nil"/>
            </w:tcBorders>
            <w:shd w:val="clear" w:color="auto" w:fill="auto"/>
            <w:noWrap/>
            <w:vAlign w:val="bottom"/>
            <w:hideMark/>
          </w:tcPr>
          <w:p w14:paraId="665E1F9F"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Числ.раб</w:t>
            </w:r>
            <w:proofErr w:type="spellEnd"/>
            <w:r w:rsidRPr="00185AC6">
              <w:rPr>
                <w:rFonts w:ascii="Arial CYR" w:hAnsi="Arial CYR" w:cs="Arial CYR"/>
                <w:sz w:val="16"/>
                <w:szCs w:val="16"/>
              </w:rPr>
              <w:t>.</w:t>
            </w:r>
          </w:p>
        </w:tc>
        <w:tc>
          <w:tcPr>
            <w:tcW w:w="1993" w:type="dxa"/>
            <w:gridSpan w:val="3"/>
            <w:tcBorders>
              <w:top w:val="nil"/>
              <w:left w:val="single" w:sz="4" w:space="0" w:color="auto"/>
              <w:bottom w:val="single" w:sz="4" w:space="0" w:color="auto"/>
              <w:right w:val="single" w:sz="4" w:space="0" w:color="auto"/>
            </w:tcBorders>
            <w:shd w:val="clear" w:color="auto" w:fill="auto"/>
            <w:noWrap/>
            <w:vAlign w:val="bottom"/>
            <w:hideMark/>
          </w:tcPr>
          <w:p w14:paraId="43EFF82B"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Ср/</w:t>
            </w:r>
            <w:proofErr w:type="spellStart"/>
            <w:proofErr w:type="gramStart"/>
            <w:r w:rsidRPr="00185AC6">
              <w:rPr>
                <w:rFonts w:ascii="Arial CYR" w:hAnsi="Arial CYR" w:cs="Arial CYR"/>
                <w:sz w:val="16"/>
                <w:szCs w:val="16"/>
              </w:rPr>
              <w:t>спис.числ</w:t>
            </w:r>
            <w:proofErr w:type="gramEnd"/>
            <w:r w:rsidRPr="00185AC6">
              <w:rPr>
                <w:rFonts w:ascii="Arial CYR" w:hAnsi="Arial CYR" w:cs="Arial CYR"/>
                <w:sz w:val="16"/>
                <w:szCs w:val="16"/>
              </w:rPr>
              <w:t>.раб.по</w:t>
            </w:r>
            <w:proofErr w:type="spellEnd"/>
            <w:r w:rsidRPr="00185AC6">
              <w:rPr>
                <w:rFonts w:ascii="Arial CYR" w:hAnsi="Arial CYR" w:cs="Arial CYR"/>
                <w:sz w:val="16"/>
                <w:szCs w:val="16"/>
              </w:rPr>
              <w:t xml:space="preserve"> </w:t>
            </w:r>
            <w:proofErr w:type="spellStart"/>
            <w:r w:rsidRPr="00185AC6">
              <w:rPr>
                <w:rFonts w:ascii="Arial CYR" w:hAnsi="Arial CYR" w:cs="Arial CYR"/>
                <w:sz w:val="16"/>
                <w:szCs w:val="16"/>
              </w:rPr>
              <w:t>экспл.кан.сетей,чел</w:t>
            </w:r>
            <w:proofErr w:type="spellEnd"/>
            <w:r w:rsidRPr="00185AC6">
              <w:rPr>
                <w:rFonts w:ascii="Arial CYR" w:hAnsi="Arial CYR" w:cs="Arial CYR"/>
                <w:sz w:val="16"/>
                <w:szCs w:val="16"/>
              </w:rPr>
              <w:t>.</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6810688E"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Числ.раб</w:t>
            </w:r>
            <w:proofErr w:type="spellEnd"/>
            <w:r w:rsidRPr="00185AC6">
              <w:rPr>
                <w:rFonts w:ascii="Arial CYR" w:hAnsi="Arial CYR" w:cs="Arial CYR"/>
                <w:sz w:val="16"/>
                <w:szCs w:val="16"/>
              </w:rPr>
              <w:t>.</w:t>
            </w:r>
          </w:p>
        </w:tc>
        <w:tc>
          <w:tcPr>
            <w:tcW w:w="979" w:type="dxa"/>
            <w:gridSpan w:val="2"/>
            <w:tcBorders>
              <w:top w:val="nil"/>
              <w:left w:val="nil"/>
              <w:bottom w:val="single" w:sz="4" w:space="0" w:color="auto"/>
              <w:right w:val="single" w:sz="4" w:space="0" w:color="auto"/>
            </w:tcBorders>
            <w:shd w:val="clear" w:color="000000" w:fill="FFFFFF"/>
            <w:noWrap/>
            <w:vAlign w:val="bottom"/>
            <w:hideMark/>
          </w:tcPr>
          <w:p w14:paraId="5887EEBE" w14:textId="77777777" w:rsidR="00185AC6" w:rsidRPr="00185AC6" w:rsidRDefault="00185AC6" w:rsidP="00185AC6">
            <w:pPr>
              <w:rPr>
                <w:rFonts w:ascii="Arial CYR" w:hAnsi="Arial CYR" w:cs="Arial CYR"/>
                <w:sz w:val="16"/>
                <w:szCs w:val="16"/>
              </w:rPr>
            </w:pPr>
            <w:proofErr w:type="spellStart"/>
            <w:r w:rsidRPr="00185AC6">
              <w:rPr>
                <w:rFonts w:ascii="Arial CYR" w:hAnsi="Arial CYR" w:cs="Arial CYR"/>
                <w:sz w:val="16"/>
                <w:szCs w:val="16"/>
              </w:rPr>
              <w:t>рекоменд</w:t>
            </w:r>
            <w:proofErr w:type="spellEnd"/>
            <w:r w:rsidRPr="00185AC6">
              <w:rPr>
                <w:rFonts w:ascii="Arial CYR" w:hAnsi="Arial CYR" w:cs="Arial CYR"/>
                <w:sz w:val="16"/>
                <w:szCs w:val="16"/>
              </w:rPr>
              <w:t>.</w:t>
            </w:r>
          </w:p>
        </w:tc>
      </w:tr>
      <w:tr w:rsidR="00185AC6" w:rsidRPr="00185AC6" w14:paraId="6B78D3A5" w14:textId="77777777" w:rsidTr="00185AC6">
        <w:trPr>
          <w:trHeight w:val="255"/>
        </w:trPr>
        <w:tc>
          <w:tcPr>
            <w:tcW w:w="350" w:type="dxa"/>
            <w:tcBorders>
              <w:top w:val="nil"/>
              <w:left w:val="single" w:sz="4" w:space="0" w:color="auto"/>
              <w:bottom w:val="single" w:sz="4" w:space="0" w:color="auto"/>
              <w:right w:val="single" w:sz="4" w:space="0" w:color="auto"/>
            </w:tcBorders>
            <w:shd w:val="clear" w:color="auto" w:fill="auto"/>
            <w:noWrap/>
            <w:vAlign w:val="bottom"/>
            <w:hideMark/>
          </w:tcPr>
          <w:p w14:paraId="0EBAAAB2" w14:textId="77777777" w:rsidR="00185AC6" w:rsidRPr="00185AC6" w:rsidRDefault="00185AC6" w:rsidP="00185AC6">
            <w:pPr>
              <w:rPr>
                <w:rFonts w:ascii="Arial CYR" w:hAnsi="Arial CYR" w:cs="Arial CYR"/>
                <w:sz w:val="20"/>
                <w:szCs w:val="20"/>
              </w:rPr>
            </w:pPr>
            <w:r w:rsidRPr="00185AC6">
              <w:rPr>
                <w:rFonts w:ascii="Arial CYR" w:hAnsi="Arial CYR" w:cs="Arial CYR"/>
                <w:sz w:val="20"/>
                <w:szCs w:val="20"/>
              </w:rPr>
              <w:t> </w:t>
            </w:r>
          </w:p>
        </w:tc>
        <w:tc>
          <w:tcPr>
            <w:tcW w:w="1779" w:type="dxa"/>
            <w:tcBorders>
              <w:top w:val="nil"/>
              <w:left w:val="nil"/>
              <w:bottom w:val="single" w:sz="4" w:space="0" w:color="auto"/>
              <w:right w:val="single" w:sz="4" w:space="0" w:color="auto"/>
            </w:tcBorders>
            <w:shd w:val="clear" w:color="auto" w:fill="auto"/>
            <w:noWrap/>
            <w:vAlign w:val="bottom"/>
            <w:hideMark/>
          </w:tcPr>
          <w:p w14:paraId="2A333121"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 </w:t>
            </w:r>
          </w:p>
        </w:tc>
        <w:tc>
          <w:tcPr>
            <w:tcW w:w="2549" w:type="dxa"/>
            <w:tcBorders>
              <w:top w:val="nil"/>
              <w:left w:val="nil"/>
              <w:bottom w:val="single" w:sz="4" w:space="0" w:color="auto"/>
              <w:right w:val="single" w:sz="4" w:space="0" w:color="auto"/>
            </w:tcBorders>
            <w:shd w:val="clear" w:color="auto" w:fill="auto"/>
            <w:noWrap/>
            <w:vAlign w:val="bottom"/>
            <w:hideMark/>
          </w:tcPr>
          <w:p w14:paraId="08F076E3"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20</w:t>
            </w:r>
          </w:p>
        </w:tc>
        <w:tc>
          <w:tcPr>
            <w:tcW w:w="980" w:type="dxa"/>
            <w:tcBorders>
              <w:top w:val="nil"/>
              <w:left w:val="nil"/>
              <w:bottom w:val="single" w:sz="4" w:space="0" w:color="auto"/>
              <w:right w:val="single" w:sz="4" w:space="0" w:color="auto"/>
            </w:tcBorders>
            <w:shd w:val="clear" w:color="auto" w:fill="auto"/>
            <w:noWrap/>
            <w:vAlign w:val="bottom"/>
            <w:hideMark/>
          </w:tcPr>
          <w:p w14:paraId="0C0DA947"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1;2</w:t>
            </w:r>
          </w:p>
        </w:tc>
        <w:tc>
          <w:tcPr>
            <w:tcW w:w="1993" w:type="dxa"/>
            <w:gridSpan w:val="3"/>
            <w:tcBorders>
              <w:top w:val="nil"/>
              <w:left w:val="nil"/>
              <w:bottom w:val="single" w:sz="4" w:space="0" w:color="auto"/>
              <w:right w:val="single" w:sz="4" w:space="0" w:color="auto"/>
            </w:tcBorders>
            <w:shd w:val="clear" w:color="auto" w:fill="auto"/>
            <w:noWrap/>
            <w:vAlign w:val="bottom"/>
            <w:hideMark/>
          </w:tcPr>
          <w:p w14:paraId="0323AEDC"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3</w:t>
            </w:r>
          </w:p>
        </w:tc>
        <w:tc>
          <w:tcPr>
            <w:tcW w:w="944" w:type="dxa"/>
            <w:gridSpan w:val="2"/>
            <w:tcBorders>
              <w:top w:val="nil"/>
              <w:left w:val="nil"/>
              <w:bottom w:val="single" w:sz="4" w:space="0" w:color="auto"/>
              <w:right w:val="single" w:sz="4" w:space="0" w:color="auto"/>
            </w:tcBorders>
            <w:shd w:val="clear" w:color="auto" w:fill="auto"/>
            <w:noWrap/>
            <w:vAlign w:val="bottom"/>
            <w:hideMark/>
          </w:tcPr>
          <w:p w14:paraId="0AF7EBE4" w14:textId="77777777" w:rsidR="00185AC6" w:rsidRPr="00185AC6" w:rsidRDefault="00185AC6" w:rsidP="00185AC6">
            <w:pPr>
              <w:jc w:val="right"/>
              <w:rPr>
                <w:rFonts w:ascii="Arial CYR" w:hAnsi="Arial CYR" w:cs="Arial CYR"/>
                <w:sz w:val="16"/>
                <w:szCs w:val="16"/>
              </w:rPr>
            </w:pPr>
            <w:r w:rsidRPr="00185AC6">
              <w:rPr>
                <w:rFonts w:ascii="Arial CYR" w:hAnsi="Arial CYR" w:cs="Arial CYR"/>
                <w:sz w:val="16"/>
                <w:szCs w:val="16"/>
              </w:rPr>
              <w:t>1</w:t>
            </w:r>
          </w:p>
        </w:tc>
        <w:tc>
          <w:tcPr>
            <w:tcW w:w="979" w:type="dxa"/>
            <w:gridSpan w:val="2"/>
            <w:tcBorders>
              <w:top w:val="nil"/>
              <w:left w:val="nil"/>
              <w:bottom w:val="single" w:sz="4" w:space="0" w:color="auto"/>
              <w:right w:val="single" w:sz="4" w:space="0" w:color="auto"/>
            </w:tcBorders>
            <w:shd w:val="clear" w:color="auto" w:fill="auto"/>
            <w:noWrap/>
            <w:vAlign w:val="bottom"/>
            <w:hideMark/>
          </w:tcPr>
          <w:p w14:paraId="6421459F" w14:textId="77777777" w:rsidR="00185AC6" w:rsidRPr="00185AC6" w:rsidRDefault="00185AC6" w:rsidP="00185AC6">
            <w:pPr>
              <w:rPr>
                <w:rFonts w:ascii="Arial CYR" w:hAnsi="Arial CYR" w:cs="Arial CYR"/>
                <w:sz w:val="16"/>
                <w:szCs w:val="16"/>
              </w:rPr>
            </w:pPr>
            <w:r w:rsidRPr="00185AC6">
              <w:rPr>
                <w:rFonts w:ascii="Arial CYR" w:hAnsi="Arial CYR" w:cs="Arial CYR"/>
                <w:sz w:val="16"/>
                <w:szCs w:val="16"/>
              </w:rPr>
              <w:t>п.2.2.12.</w:t>
            </w:r>
          </w:p>
        </w:tc>
      </w:tr>
      <w:tr w:rsidR="00185AC6" w:rsidRPr="00185AC6" w14:paraId="7932130C" w14:textId="77777777" w:rsidTr="00185AC6">
        <w:trPr>
          <w:trHeight w:val="255"/>
        </w:trPr>
        <w:tc>
          <w:tcPr>
            <w:tcW w:w="350" w:type="dxa"/>
            <w:tcBorders>
              <w:top w:val="nil"/>
              <w:left w:val="nil"/>
              <w:bottom w:val="nil"/>
              <w:right w:val="nil"/>
            </w:tcBorders>
            <w:shd w:val="clear" w:color="auto" w:fill="auto"/>
            <w:noWrap/>
            <w:vAlign w:val="bottom"/>
            <w:hideMark/>
          </w:tcPr>
          <w:p w14:paraId="155C4B45" w14:textId="77777777" w:rsidR="00185AC6" w:rsidRPr="00185AC6" w:rsidRDefault="00185AC6" w:rsidP="00185AC6">
            <w:pPr>
              <w:rPr>
                <w:rFonts w:ascii="Arial CYR" w:hAnsi="Arial CYR" w:cs="Arial CYR"/>
                <w:sz w:val="16"/>
                <w:szCs w:val="16"/>
              </w:rPr>
            </w:pPr>
          </w:p>
        </w:tc>
        <w:tc>
          <w:tcPr>
            <w:tcW w:w="1779" w:type="dxa"/>
            <w:tcBorders>
              <w:top w:val="nil"/>
              <w:left w:val="nil"/>
              <w:bottom w:val="nil"/>
              <w:right w:val="nil"/>
            </w:tcBorders>
            <w:shd w:val="clear" w:color="auto" w:fill="auto"/>
            <w:noWrap/>
            <w:vAlign w:val="bottom"/>
            <w:hideMark/>
          </w:tcPr>
          <w:p w14:paraId="10C03FF4"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3A623BB9"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6599F801"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5ECC295C"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595B96F2"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29BAAAAA" w14:textId="77777777" w:rsidR="00185AC6" w:rsidRPr="00185AC6" w:rsidRDefault="00185AC6" w:rsidP="00185AC6">
            <w:pPr>
              <w:rPr>
                <w:sz w:val="20"/>
                <w:szCs w:val="20"/>
              </w:rPr>
            </w:pPr>
          </w:p>
        </w:tc>
      </w:tr>
      <w:tr w:rsidR="00185AC6" w:rsidRPr="00185AC6" w14:paraId="42DF9B42" w14:textId="77777777" w:rsidTr="00185AC6">
        <w:trPr>
          <w:trHeight w:val="255"/>
        </w:trPr>
        <w:tc>
          <w:tcPr>
            <w:tcW w:w="350" w:type="dxa"/>
            <w:tcBorders>
              <w:top w:val="nil"/>
              <w:left w:val="nil"/>
              <w:bottom w:val="nil"/>
              <w:right w:val="nil"/>
            </w:tcBorders>
            <w:shd w:val="clear" w:color="auto" w:fill="auto"/>
            <w:noWrap/>
            <w:vAlign w:val="bottom"/>
            <w:hideMark/>
          </w:tcPr>
          <w:p w14:paraId="1111A4A7" w14:textId="77777777" w:rsidR="00185AC6" w:rsidRPr="00185AC6" w:rsidRDefault="00185AC6" w:rsidP="00185AC6">
            <w:pPr>
              <w:rPr>
                <w:sz w:val="20"/>
                <w:szCs w:val="20"/>
              </w:rPr>
            </w:pPr>
          </w:p>
        </w:tc>
        <w:tc>
          <w:tcPr>
            <w:tcW w:w="1779" w:type="dxa"/>
            <w:tcBorders>
              <w:top w:val="nil"/>
              <w:left w:val="nil"/>
              <w:bottom w:val="nil"/>
              <w:right w:val="nil"/>
            </w:tcBorders>
            <w:shd w:val="clear" w:color="auto" w:fill="auto"/>
            <w:noWrap/>
            <w:vAlign w:val="bottom"/>
            <w:hideMark/>
          </w:tcPr>
          <w:p w14:paraId="6CE666B8"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5DFF88B1"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2F2BE537"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42052C92"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5B8BC2B7"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1BB9D2FB" w14:textId="77777777" w:rsidR="00185AC6" w:rsidRPr="00185AC6" w:rsidRDefault="00185AC6" w:rsidP="00185AC6">
            <w:pPr>
              <w:rPr>
                <w:sz w:val="20"/>
                <w:szCs w:val="20"/>
              </w:rPr>
            </w:pPr>
          </w:p>
        </w:tc>
      </w:tr>
      <w:tr w:rsidR="00185AC6" w:rsidRPr="00185AC6" w14:paraId="25D1CF18" w14:textId="77777777" w:rsidTr="00185AC6">
        <w:trPr>
          <w:trHeight w:val="255"/>
        </w:trPr>
        <w:tc>
          <w:tcPr>
            <w:tcW w:w="350" w:type="dxa"/>
            <w:tcBorders>
              <w:top w:val="nil"/>
              <w:left w:val="nil"/>
              <w:bottom w:val="nil"/>
              <w:right w:val="nil"/>
            </w:tcBorders>
            <w:shd w:val="clear" w:color="auto" w:fill="auto"/>
            <w:noWrap/>
            <w:vAlign w:val="bottom"/>
            <w:hideMark/>
          </w:tcPr>
          <w:p w14:paraId="17541609" w14:textId="77777777" w:rsidR="00185AC6" w:rsidRPr="00185AC6" w:rsidRDefault="00185AC6" w:rsidP="00185AC6">
            <w:pPr>
              <w:rPr>
                <w:sz w:val="20"/>
                <w:szCs w:val="20"/>
              </w:rPr>
            </w:pPr>
          </w:p>
        </w:tc>
        <w:tc>
          <w:tcPr>
            <w:tcW w:w="1779" w:type="dxa"/>
            <w:tcBorders>
              <w:top w:val="nil"/>
              <w:left w:val="nil"/>
              <w:bottom w:val="nil"/>
              <w:right w:val="nil"/>
            </w:tcBorders>
            <w:shd w:val="clear" w:color="auto" w:fill="auto"/>
            <w:noWrap/>
            <w:vAlign w:val="bottom"/>
            <w:hideMark/>
          </w:tcPr>
          <w:p w14:paraId="0FDE0FB2" w14:textId="77777777" w:rsidR="00185AC6" w:rsidRPr="00185AC6" w:rsidRDefault="00185AC6" w:rsidP="00185AC6">
            <w:pPr>
              <w:rPr>
                <w:sz w:val="20"/>
                <w:szCs w:val="20"/>
              </w:rPr>
            </w:pPr>
          </w:p>
        </w:tc>
        <w:tc>
          <w:tcPr>
            <w:tcW w:w="2549" w:type="dxa"/>
            <w:tcBorders>
              <w:top w:val="nil"/>
              <w:left w:val="nil"/>
              <w:bottom w:val="nil"/>
              <w:right w:val="nil"/>
            </w:tcBorders>
            <w:shd w:val="clear" w:color="auto" w:fill="auto"/>
            <w:noWrap/>
            <w:vAlign w:val="bottom"/>
            <w:hideMark/>
          </w:tcPr>
          <w:p w14:paraId="550CCA86" w14:textId="77777777" w:rsidR="00185AC6" w:rsidRPr="00185AC6" w:rsidRDefault="00185AC6" w:rsidP="00185AC6">
            <w:pPr>
              <w:rPr>
                <w:sz w:val="20"/>
                <w:szCs w:val="20"/>
              </w:rPr>
            </w:pPr>
          </w:p>
        </w:tc>
        <w:tc>
          <w:tcPr>
            <w:tcW w:w="980" w:type="dxa"/>
            <w:tcBorders>
              <w:top w:val="nil"/>
              <w:left w:val="nil"/>
              <w:bottom w:val="nil"/>
              <w:right w:val="nil"/>
            </w:tcBorders>
            <w:shd w:val="clear" w:color="auto" w:fill="auto"/>
            <w:noWrap/>
            <w:vAlign w:val="bottom"/>
            <w:hideMark/>
          </w:tcPr>
          <w:p w14:paraId="66C24C9F" w14:textId="77777777" w:rsidR="00185AC6" w:rsidRPr="00185AC6" w:rsidRDefault="00185AC6" w:rsidP="00185AC6">
            <w:pPr>
              <w:rPr>
                <w:sz w:val="20"/>
                <w:szCs w:val="20"/>
              </w:rPr>
            </w:pPr>
          </w:p>
        </w:tc>
        <w:tc>
          <w:tcPr>
            <w:tcW w:w="1993" w:type="dxa"/>
            <w:gridSpan w:val="3"/>
            <w:tcBorders>
              <w:top w:val="nil"/>
              <w:left w:val="nil"/>
              <w:bottom w:val="nil"/>
              <w:right w:val="nil"/>
            </w:tcBorders>
            <w:shd w:val="clear" w:color="auto" w:fill="auto"/>
            <w:noWrap/>
            <w:vAlign w:val="bottom"/>
            <w:hideMark/>
          </w:tcPr>
          <w:p w14:paraId="470256B7" w14:textId="77777777" w:rsidR="00185AC6" w:rsidRPr="00185AC6" w:rsidRDefault="00185AC6" w:rsidP="00185AC6">
            <w:pPr>
              <w:rPr>
                <w:sz w:val="20"/>
                <w:szCs w:val="20"/>
              </w:rPr>
            </w:pPr>
          </w:p>
        </w:tc>
        <w:tc>
          <w:tcPr>
            <w:tcW w:w="944" w:type="dxa"/>
            <w:gridSpan w:val="2"/>
            <w:tcBorders>
              <w:top w:val="nil"/>
              <w:left w:val="nil"/>
              <w:bottom w:val="nil"/>
              <w:right w:val="nil"/>
            </w:tcBorders>
            <w:shd w:val="clear" w:color="auto" w:fill="auto"/>
            <w:noWrap/>
            <w:vAlign w:val="bottom"/>
            <w:hideMark/>
          </w:tcPr>
          <w:p w14:paraId="3FC573FC" w14:textId="77777777" w:rsidR="00185AC6" w:rsidRPr="00185AC6" w:rsidRDefault="00185AC6" w:rsidP="00185AC6">
            <w:pPr>
              <w:rPr>
                <w:sz w:val="20"/>
                <w:szCs w:val="20"/>
              </w:rPr>
            </w:pPr>
          </w:p>
        </w:tc>
        <w:tc>
          <w:tcPr>
            <w:tcW w:w="979" w:type="dxa"/>
            <w:gridSpan w:val="2"/>
            <w:tcBorders>
              <w:top w:val="nil"/>
              <w:left w:val="nil"/>
              <w:bottom w:val="nil"/>
              <w:right w:val="nil"/>
            </w:tcBorders>
            <w:shd w:val="clear" w:color="auto" w:fill="auto"/>
            <w:noWrap/>
            <w:vAlign w:val="bottom"/>
            <w:hideMark/>
          </w:tcPr>
          <w:p w14:paraId="14FF6BA8" w14:textId="77777777" w:rsidR="00185AC6" w:rsidRPr="00185AC6" w:rsidRDefault="00185AC6" w:rsidP="00185AC6">
            <w:pPr>
              <w:rPr>
                <w:sz w:val="20"/>
                <w:szCs w:val="20"/>
              </w:rPr>
            </w:pPr>
          </w:p>
        </w:tc>
      </w:tr>
    </w:tbl>
    <w:p w14:paraId="7D0294FF" w14:textId="77777777" w:rsidR="00185AC6" w:rsidRPr="00185AC6" w:rsidRDefault="00185AC6" w:rsidP="00185AC6">
      <w:pPr>
        <w:widowControl w:val="0"/>
        <w:autoSpaceDE w:val="0"/>
        <w:autoSpaceDN w:val="0"/>
        <w:adjustRightInd w:val="0"/>
        <w:rPr>
          <w:color w:val="FF0000"/>
        </w:rPr>
      </w:pPr>
    </w:p>
    <w:p w14:paraId="66BF6621" w14:textId="77777777" w:rsidR="00185AC6" w:rsidRDefault="00185AC6" w:rsidP="00185AC6">
      <w:pPr>
        <w:tabs>
          <w:tab w:val="left" w:pos="5580"/>
          <w:tab w:val="left" w:pos="9639"/>
        </w:tabs>
        <w:ind w:right="281"/>
        <w:sectPr w:rsidR="00185AC6" w:rsidSect="00185AC6">
          <w:pgSz w:w="11906" w:h="16838"/>
          <w:pgMar w:top="993" w:right="851" w:bottom="1134" w:left="1134" w:header="709" w:footer="709" w:gutter="0"/>
          <w:cols w:space="708"/>
          <w:titlePg/>
          <w:docGrid w:linePitch="360"/>
        </w:sectPr>
      </w:pPr>
    </w:p>
    <w:p w14:paraId="57BDDE06" w14:textId="3C8CF108" w:rsidR="00185AC6" w:rsidRDefault="00185AC6" w:rsidP="00185AC6">
      <w:pPr>
        <w:tabs>
          <w:tab w:val="left" w:pos="5580"/>
          <w:tab w:val="left" w:pos="9639"/>
        </w:tabs>
        <w:ind w:right="281" w:firstLine="4536"/>
      </w:pPr>
      <w:r>
        <w:lastRenderedPageBreak/>
        <w:t>Приложение № 2 к протоколу № 21</w:t>
      </w:r>
    </w:p>
    <w:p w14:paraId="29FB6472" w14:textId="77777777" w:rsidR="00185AC6" w:rsidRDefault="00185AC6" w:rsidP="00185AC6">
      <w:pPr>
        <w:tabs>
          <w:tab w:val="left" w:pos="5580"/>
          <w:tab w:val="left" w:pos="9639"/>
        </w:tabs>
        <w:ind w:right="281" w:firstLine="4536"/>
      </w:pPr>
      <w:r>
        <w:t>заседания правления региональной</w:t>
      </w:r>
    </w:p>
    <w:p w14:paraId="2C494235" w14:textId="77777777" w:rsidR="00185AC6" w:rsidRDefault="00185AC6" w:rsidP="00185AC6">
      <w:pPr>
        <w:tabs>
          <w:tab w:val="left" w:pos="5580"/>
          <w:tab w:val="left" w:pos="9639"/>
        </w:tabs>
        <w:ind w:right="281" w:firstLine="4536"/>
      </w:pPr>
      <w:r>
        <w:t>энергетической комиссии</w:t>
      </w:r>
    </w:p>
    <w:p w14:paraId="117DA819" w14:textId="3FB40DB2" w:rsidR="00185AC6" w:rsidRDefault="00185AC6" w:rsidP="00185AC6">
      <w:pPr>
        <w:tabs>
          <w:tab w:val="left" w:pos="5580"/>
          <w:tab w:val="left" w:pos="9639"/>
        </w:tabs>
        <w:ind w:right="281" w:firstLine="4536"/>
      </w:pPr>
      <w:r>
        <w:t>Кемеровской области от 11.04.2019</w:t>
      </w:r>
    </w:p>
    <w:p w14:paraId="797E3097" w14:textId="77777777" w:rsidR="00185AC6" w:rsidRDefault="00185AC6" w:rsidP="00185AC6">
      <w:pPr>
        <w:tabs>
          <w:tab w:val="left" w:pos="5580"/>
          <w:tab w:val="left" w:pos="9639"/>
        </w:tabs>
        <w:ind w:right="281" w:firstLine="4536"/>
      </w:pPr>
    </w:p>
    <w:p w14:paraId="4BDEA393" w14:textId="77777777" w:rsidR="00185AC6" w:rsidRPr="00185AC6" w:rsidRDefault="00185AC6" w:rsidP="00185AC6">
      <w:pPr>
        <w:tabs>
          <w:tab w:val="left" w:pos="3052"/>
        </w:tabs>
        <w:jc w:val="center"/>
        <w:rPr>
          <w:b/>
          <w:bCs/>
          <w:sz w:val="28"/>
          <w:szCs w:val="28"/>
        </w:rPr>
      </w:pPr>
      <w:r w:rsidRPr="00185AC6">
        <w:rPr>
          <w:b/>
          <w:bCs/>
          <w:sz w:val="28"/>
          <w:szCs w:val="28"/>
        </w:rPr>
        <w:t xml:space="preserve">Производственная программа </w:t>
      </w:r>
    </w:p>
    <w:p w14:paraId="3736292D" w14:textId="77777777" w:rsidR="00185AC6" w:rsidRPr="00185AC6" w:rsidRDefault="00185AC6" w:rsidP="00185AC6">
      <w:pPr>
        <w:tabs>
          <w:tab w:val="left" w:pos="3052"/>
        </w:tabs>
        <w:jc w:val="center"/>
        <w:rPr>
          <w:b/>
          <w:sz w:val="28"/>
          <w:szCs w:val="28"/>
          <w:lang w:eastAsia="en-US"/>
        </w:rPr>
      </w:pPr>
      <w:r w:rsidRPr="00185AC6">
        <w:rPr>
          <w:b/>
          <w:sz w:val="28"/>
          <w:szCs w:val="28"/>
          <w:lang w:eastAsia="en-US"/>
        </w:rPr>
        <w:t>МУП «</w:t>
      </w:r>
      <w:proofErr w:type="spellStart"/>
      <w:r w:rsidRPr="00185AC6">
        <w:rPr>
          <w:b/>
          <w:sz w:val="28"/>
          <w:szCs w:val="28"/>
          <w:lang w:eastAsia="en-US"/>
        </w:rPr>
        <w:t>Ижморское</w:t>
      </w:r>
      <w:proofErr w:type="spellEnd"/>
      <w:r w:rsidRPr="00185AC6">
        <w:rPr>
          <w:b/>
          <w:sz w:val="28"/>
          <w:szCs w:val="28"/>
          <w:lang w:eastAsia="en-US"/>
        </w:rPr>
        <w:t xml:space="preserve"> </w:t>
      </w:r>
      <w:proofErr w:type="spellStart"/>
      <w:r w:rsidRPr="00185AC6">
        <w:rPr>
          <w:b/>
          <w:sz w:val="28"/>
          <w:szCs w:val="28"/>
          <w:lang w:eastAsia="en-US"/>
        </w:rPr>
        <w:t>жилищно</w:t>
      </w:r>
      <w:proofErr w:type="spellEnd"/>
      <w:r w:rsidRPr="00185AC6">
        <w:rPr>
          <w:b/>
          <w:sz w:val="28"/>
          <w:szCs w:val="28"/>
          <w:lang w:eastAsia="en-US"/>
        </w:rPr>
        <w:t xml:space="preserve"> – коммунальное хозяйство» </w:t>
      </w:r>
      <w:proofErr w:type="spellStart"/>
      <w:r w:rsidRPr="00185AC6">
        <w:rPr>
          <w:b/>
          <w:sz w:val="28"/>
          <w:szCs w:val="28"/>
          <w:lang w:eastAsia="en-US"/>
        </w:rPr>
        <w:t>Ижморского</w:t>
      </w:r>
      <w:proofErr w:type="spellEnd"/>
      <w:r w:rsidRPr="00185AC6">
        <w:rPr>
          <w:b/>
          <w:sz w:val="28"/>
          <w:szCs w:val="28"/>
          <w:lang w:eastAsia="en-US"/>
        </w:rPr>
        <w:t xml:space="preserve"> муниципального района (</w:t>
      </w:r>
      <w:proofErr w:type="spellStart"/>
      <w:r w:rsidRPr="00185AC6">
        <w:rPr>
          <w:b/>
          <w:sz w:val="28"/>
          <w:szCs w:val="28"/>
          <w:lang w:eastAsia="en-US"/>
        </w:rPr>
        <w:t>Ижморский</w:t>
      </w:r>
      <w:proofErr w:type="spellEnd"/>
      <w:r w:rsidRPr="00185AC6">
        <w:rPr>
          <w:b/>
          <w:sz w:val="28"/>
          <w:szCs w:val="28"/>
          <w:lang w:eastAsia="en-US"/>
        </w:rPr>
        <w:t xml:space="preserve"> муниципальный район)</w:t>
      </w:r>
    </w:p>
    <w:p w14:paraId="33D676F8" w14:textId="77777777" w:rsidR="00185AC6" w:rsidRPr="00185AC6" w:rsidRDefault="00185AC6" w:rsidP="00185AC6">
      <w:pPr>
        <w:tabs>
          <w:tab w:val="left" w:pos="3052"/>
        </w:tabs>
        <w:jc w:val="center"/>
        <w:rPr>
          <w:b/>
          <w:bCs/>
          <w:sz w:val="28"/>
          <w:szCs w:val="28"/>
        </w:rPr>
      </w:pPr>
      <w:r w:rsidRPr="00185AC6">
        <w:rPr>
          <w:b/>
          <w:bCs/>
          <w:kern w:val="32"/>
          <w:sz w:val="28"/>
          <w:szCs w:val="28"/>
          <w:lang w:eastAsia="en-US"/>
        </w:rPr>
        <w:t xml:space="preserve"> </w:t>
      </w:r>
      <w:r w:rsidRPr="00185AC6">
        <w:rPr>
          <w:b/>
          <w:bCs/>
          <w:sz w:val="28"/>
          <w:szCs w:val="28"/>
        </w:rPr>
        <w:t xml:space="preserve">в сфере холодного водоснабжения питьевой водой, водоотведения </w:t>
      </w:r>
    </w:p>
    <w:p w14:paraId="459ED6D8" w14:textId="77777777" w:rsidR="00185AC6" w:rsidRPr="00185AC6" w:rsidRDefault="00185AC6" w:rsidP="00185AC6">
      <w:pPr>
        <w:tabs>
          <w:tab w:val="left" w:pos="3052"/>
        </w:tabs>
        <w:jc w:val="center"/>
        <w:rPr>
          <w:b/>
          <w:lang w:eastAsia="en-US"/>
        </w:rPr>
      </w:pPr>
      <w:r w:rsidRPr="00185AC6">
        <w:rPr>
          <w:b/>
          <w:bCs/>
          <w:sz w:val="28"/>
          <w:szCs w:val="28"/>
        </w:rPr>
        <w:t>на период с 15.04.2019 по 31.12.2019</w:t>
      </w:r>
    </w:p>
    <w:p w14:paraId="79A4F2A2" w14:textId="77777777" w:rsidR="00185AC6" w:rsidRPr="00185AC6" w:rsidRDefault="00185AC6" w:rsidP="00185AC6">
      <w:pPr>
        <w:rPr>
          <w:b/>
          <w:lang w:eastAsia="en-US"/>
        </w:rPr>
      </w:pPr>
    </w:p>
    <w:p w14:paraId="47FD2CB5" w14:textId="77777777" w:rsidR="00185AC6" w:rsidRPr="00185AC6" w:rsidRDefault="00185AC6" w:rsidP="00185AC6">
      <w:pPr>
        <w:rPr>
          <w:lang w:eastAsia="en-US"/>
        </w:rPr>
      </w:pPr>
    </w:p>
    <w:p w14:paraId="56A8FF55" w14:textId="77777777" w:rsidR="00185AC6" w:rsidRPr="00185AC6" w:rsidRDefault="00185AC6" w:rsidP="00185AC6">
      <w:pPr>
        <w:jc w:val="center"/>
        <w:rPr>
          <w:sz w:val="28"/>
          <w:szCs w:val="28"/>
        </w:rPr>
      </w:pPr>
      <w:r w:rsidRPr="00185AC6">
        <w:rPr>
          <w:sz w:val="28"/>
          <w:szCs w:val="28"/>
        </w:rPr>
        <w:t>Раздел 1. Паспорт производственной программы</w:t>
      </w:r>
    </w:p>
    <w:p w14:paraId="2C584914" w14:textId="77777777" w:rsidR="00185AC6" w:rsidRPr="00185AC6" w:rsidRDefault="00185AC6" w:rsidP="00185AC6">
      <w:pPr>
        <w:jc w:val="center"/>
        <w:rPr>
          <w:sz w:val="28"/>
          <w:szCs w:val="28"/>
        </w:rPr>
      </w:pPr>
    </w:p>
    <w:tbl>
      <w:tblPr>
        <w:tblStyle w:val="281"/>
        <w:tblW w:w="10065" w:type="dxa"/>
        <w:tblInd w:w="-431" w:type="dxa"/>
        <w:tblLook w:val="04A0" w:firstRow="1" w:lastRow="0" w:firstColumn="1" w:lastColumn="0" w:noHBand="0" w:noVBand="1"/>
      </w:tblPr>
      <w:tblGrid>
        <w:gridCol w:w="5103"/>
        <w:gridCol w:w="4962"/>
      </w:tblGrid>
      <w:tr w:rsidR="00185AC6" w:rsidRPr="00185AC6" w14:paraId="77C255C2" w14:textId="77777777" w:rsidTr="00185AC6">
        <w:trPr>
          <w:trHeight w:val="1221"/>
        </w:trPr>
        <w:tc>
          <w:tcPr>
            <w:tcW w:w="5103" w:type="dxa"/>
            <w:vAlign w:val="center"/>
          </w:tcPr>
          <w:p w14:paraId="51F85F01" w14:textId="77777777" w:rsidR="00185AC6" w:rsidRPr="00185AC6" w:rsidRDefault="00185AC6" w:rsidP="00185AC6">
            <w:pPr>
              <w:rPr>
                <w:sz w:val="28"/>
                <w:szCs w:val="28"/>
              </w:rPr>
            </w:pPr>
            <w:r w:rsidRPr="00185AC6">
              <w:rPr>
                <w:sz w:val="28"/>
                <w:szCs w:val="28"/>
              </w:rPr>
              <w:t>Наименование организации</w:t>
            </w:r>
          </w:p>
        </w:tc>
        <w:tc>
          <w:tcPr>
            <w:tcW w:w="4962" w:type="dxa"/>
            <w:vAlign w:val="center"/>
          </w:tcPr>
          <w:p w14:paraId="406181EE" w14:textId="77777777" w:rsidR="00185AC6" w:rsidRPr="00185AC6" w:rsidRDefault="00185AC6" w:rsidP="00185AC6">
            <w:pPr>
              <w:jc w:val="center"/>
              <w:rPr>
                <w:sz w:val="28"/>
                <w:szCs w:val="28"/>
              </w:rPr>
            </w:pPr>
            <w:r w:rsidRPr="00185AC6">
              <w:rPr>
                <w:sz w:val="28"/>
                <w:szCs w:val="28"/>
              </w:rPr>
              <w:t>МУП «</w:t>
            </w:r>
            <w:proofErr w:type="spellStart"/>
            <w:r w:rsidRPr="00185AC6">
              <w:rPr>
                <w:sz w:val="28"/>
                <w:szCs w:val="28"/>
              </w:rPr>
              <w:t>Ижморское</w:t>
            </w:r>
            <w:proofErr w:type="spellEnd"/>
            <w:r w:rsidRPr="00185AC6">
              <w:rPr>
                <w:sz w:val="28"/>
                <w:szCs w:val="28"/>
              </w:rPr>
              <w:t xml:space="preserve"> </w:t>
            </w:r>
            <w:proofErr w:type="spellStart"/>
            <w:r w:rsidRPr="00185AC6">
              <w:rPr>
                <w:sz w:val="28"/>
                <w:szCs w:val="28"/>
              </w:rPr>
              <w:t>жилищно</w:t>
            </w:r>
            <w:proofErr w:type="spellEnd"/>
            <w:r w:rsidRPr="00185AC6">
              <w:rPr>
                <w:sz w:val="28"/>
                <w:szCs w:val="28"/>
              </w:rPr>
              <w:t xml:space="preserve"> – коммунальное хозяйство» </w:t>
            </w:r>
            <w:proofErr w:type="spellStart"/>
            <w:r w:rsidRPr="00185AC6">
              <w:rPr>
                <w:sz w:val="28"/>
                <w:szCs w:val="28"/>
              </w:rPr>
              <w:t>Ижморского</w:t>
            </w:r>
            <w:proofErr w:type="spellEnd"/>
            <w:r w:rsidRPr="00185AC6">
              <w:rPr>
                <w:sz w:val="28"/>
                <w:szCs w:val="28"/>
              </w:rPr>
              <w:t xml:space="preserve"> муниципального района</w:t>
            </w:r>
          </w:p>
        </w:tc>
      </w:tr>
      <w:tr w:rsidR="00185AC6" w:rsidRPr="00185AC6" w14:paraId="5B8C0AF4" w14:textId="77777777" w:rsidTr="00185AC6">
        <w:trPr>
          <w:trHeight w:val="1109"/>
        </w:trPr>
        <w:tc>
          <w:tcPr>
            <w:tcW w:w="5103" w:type="dxa"/>
            <w:vAlign w:val="center"/>
          </w:tcPr>
          <w:p w14:paraId="7560EC8F" w14:textId="77777777" w:rsidR="00185AC6" w:rsidRPr="00185AC6" w:rsidRDefault="00185AC6" w:rsidP="00185AC6">
            <w:pPr>
              <w:rPr>
                <w:sz w:val="28"/>
                <w:szCs w:val="28"/>
              </w:rPr>
            </w:pPr>
            <w:r w:rsidRPr="00185AC6">
              <w:rPr>
                <w:sz w:val="28"/>
                <w:szCs w:val="28"/>
              </w:rPr>
              <w:t>Юридический адрес, почтовый адрес</w:t>
            </w:r>
          </w:p>
        </w:tc>
        <w:tc>
          <w:tcPr>
            <w:tcW w:w="4962" w:type="dxa"/>
            <w:vAlign w:val="center"/>
          </w:tcPr>
          <w:p w14:paraId="2260182C" w14:textId="77777777" w:rsidR="00185AC6" w:rsidRPr="00185AC6" w:rsidRDefault="00185AC6" w:rsidP="00185AC6">
            <w:pPr>
              <w:jc w:val="center"/>
              <w:rPr>
                <w:sz w:val="28"/>
                <w:szCs w:val="28"/>
              </w:rPr>
            </w:pPr>
            <w:r w:rsidRPr="00185AC6">
              <w:rPr>
                <w:sz w:val="28"/>
                <w:szCs w:val="28"/>
              </w:rPr>
              <w:t xml:space="preserve">652120, Кемеровская область, </w:t>
            </w:r>
            <w:proofErr w:type="spellStart"/>
            <w:r w:rsidRPr="00185AC6">
              <w:rPr>
                <w:sz w:val="28"/>
                <w:szCs w:val="28"/>
              </w:rPr>
              <w:t>Ижморский</w:t>
            </w:r>
            <w:proofErr w:type="spellEnd"/>
            <w:r w:rsidRPr="00185AC6">
              <w:rPr>
                <w:sz w:val="28"/>
                <w:szCs w:val="28"/>
              </w:rPr>
              <w:t xml:space="preserve"> район, </w:t>
            </w:r>
            <w:proofErr w:type="spellStart"/>
            <w:r w:rsidRPr="00185AC6">
              <w:rPr>
                <w:sz w:val="28"/>
                <w:szCs w:val="28"/>
              </w:rPr>
              <w:t>пгт</w:t>
            </w:r>
            <w:proofErr w:type="spellEnd"/>
            <w:r w:rsidRPr="00185AC6">
              <w:rPr>
                <w:sz w:val="28"/>
                <w:szCs w:val="28"/>
              </w:rPr>
              <w:t xml:space="preserve">. </w:t>
            </w:r>
            <w:proofErr w:type="spellStart"/>
            <w:r w:rsidRPr="00185AC6">
              <w:rPr>
                <w:sz w:val="28"/>
                <w:szCs w:val="28"/>
              </w:rPr>
              <w:t>Ижморский</w:t>
            </w:r>
            <w:proofErr w:type="spellEnd"/>
            <w:r w:rsidRPr="00185AC6">
              <w:rPr>
                <w:sz w:val="28"/>
                <w:szCs w:val="28"/>
              </w:rPr>
              <w:t xml:space="preserve">                           ул. Гагарина, д.15</w:t>
            </w:r>
          </w:p>
        </w:tc>
      </w:tr>
      <w:tr w:rsidR="00185AC6" w:rsidRPr="00185AC6" w14:paraId="2EAED12F" w14:textId="77777777" w:rsidTr="00185AC6">
        <w:tc>
          <w:tcPr>
            <w:tcW w:w="5103" w:type="dxa"/>
            <w:vAlign w:val="center"/>
          </w:tcPr>
          <w:p w14:paraId="268D0A9C" w14:textId="77777777" w:rsidR="00185AC6" w:rsidRPr="00185AC6" w:rsidRDefault="00185AC6" w:rsidP="00185AC6">
            <w:pPr>
              <w:rPr>
                <w:sz w:val="28"/>
                <w:szCs w:val="28"/>
              </w:rPr>
            </w:pPr>
            <w:r w:rsidRPr="00185AC6">
              <w:rPr>
                <w:sz w:val="28"/>
                <w:szCs w:val="28"/>
              </w:rPr>
              <w:t>Наименование уполномоченного органа, утвердившего производственную программу</w:t>
            </w:r>
          </w:p>
        </w:tc>
        <w:tc>
          <w:tcPr>
            <w:tcW w:w="4962" w:type="dxa"/>
            <w:vAlign w:val="center"/>
          </w:tcPr>
          <w:p w14:paraId="0BDCBF98" w14:textId="77777777" w:rsidR="00185AC6" w:rsidRPr="00185AC6" w:rsidRDefault="00185AC6" w:rsidP="00185AC6">
            <w:pPr>
              <w:jc w:val="center"/>
              <w:rPr>
                <w:sz w:val="28"/>
                <w:szCs w:val="28"/>
              </w:rPr>
            </w:pPr>
            <w:r w:rsidRPr="00185AC6">
              <w:rPr>
                <w:sz w:val="28"/>
                <w:szCs w:val="28"/>
              </w:rPr>
              <w:t>региональная энергетическая комиссия Кемеровской области</w:t>
            </w:r>
          </w:p>
        </w:tc>
      </w:tr>
      <w:tr w:rsidR="00185AC6" w:rsidRPr="00185AC6" w14:paraId="049D6C66" w14:textId="77777777" w:rsidTr="00185AC6">
        <w:tc>
          <w:tcPr>
            <w:tcW w:w="5103" w:type="dxa"/>
            <w:vAlign w:val="center"/>
          </w:tcPr>
          <w:p w14:paraId="039BBCF0" w14:textId="77777777" w:rsidR="00185AC6" w:rsidRPr="00185AC6" w:rsidRDefault="00185AC6" w:rsidP="00185AC6">
            <w:pPr>
              <w:rPr>
                <w:sz w:val="28"/>
                <w:szCs w:val="28"/>
              </w:rPr>
            </w:pPr>
            <w:r w:rsidRPr="00185AC6">
              <w:rPr>
                <w:sz w:val="28"/>
                <w:szCs w:val="28"/>
              </w:rPr>
              <w:t>Юридический адрес, почтовый адрес уполномоченного органа, утвердившего программу</w:t>
            </w:r>
          </w:p>
        </w:tc>
        <w:tc>
          <w:tcPr>
            <w:tcW w:w="4962" w:type="dxa"/>
            <w:vAlign w:val="center"/>
          </w:tcPr>
          <w:p w14:paraId="08ABF3E5" w14:textId="77777777" w:rsidR="00185AC6" w:rsidRPr="00185AC6" w:rsidRDefault="00185AC6" w:rsidP="00185AC6">
            <w:pPr>
              <w:jc w:val="center"/>
              <w:rPr>
                <w:sz w:val="28"/>
                <w:szCs w:val="28"/>
              </w:rPr>
            </w:pPr>
            <w:r w:rsidRPr="00185AC6">
              <w:rPr>
                <w:sz w:val="28"/>
                <w:szCs w:val="28"/>
              </w:rPr>
              <w:t xml:space="preserve">650993, г. Кемерово, </w:t>
            </w:r>
          </w:p>
          <w:p w14:paraId="47B84E37" w14:textId="77777777" w:rsidR="00185AC6" w:rsidRPr="00185AC6" w:rsidRDefault="00185AC6" w:rsidP="00185AC6">
            <w:pPr>
              <w:jc w:val="center"/>
              <w:rPr>
                <w:sz w:val="28"/>
                <w:szCs w:val="28"/>
              </w:rPr>
            </w:pPr>
            <w:r w:rsidRPr="00185AC6">
              <w:rPr>
                <w:sz w:val="28"/>
                <w:szCs w:val="28"/>
              </w:rPr>
              <w:t>ул. Н. Островского, д. 32</w:t>
            </w:r>
          </w:p>
        </w:tc>
      </w:tr>
    </w:tbl>
    <w:p w14:paraId="2654456C" w14:textId="77777777" w:rsidR="00185AC6" w:rsidRPr="00185AC6" w:rsidRDefault="00185AC6" w:rsidP="00185AC6">
      <w:pPr>
        <w:jc w:val="center"/>
        <w:rPr>
          <w:sz w:val="28"/>
          <w:szCs w:val="28"/>
        </w:rPr>
      </w:pPr>
      <w:bookmarkStart w:id="38" w:name="_Hlk524619157"/>
    </w:p>
    <w:p w14:paraId="08787CDA" w14:textId="77777777" w:rsidR="00185AC6" w:rsidRPr="00185AC6" w:rsidRDefault="00185AC6" w:rsidP="00185AC6">
      <w:pPr>
        <w:jc w:val="center"/>
        <w:rPr>
          <w:sz w:val="28"/>
          <w:szCs w:val="28"/>
        </w:rPr>
      </w:pPr>
      <w:r w:rsidRPr="00185AC6">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115A7923" w14:textId="77777777" w:rsidR="00185AC6" w:rsidRPr="00185AC6" w:rsidRDefault="00185AC6" w:rsidP="00185AC6">
      <w:pPr>
        <w:jc w:val="center"/>
        <w:rPr>
          <w:sz w:val="28"/>
          <w:szCs w:val="28"/>
        </w:rPr>
      </w:pPr>
    </w:p>
    <w:tbl>
      <w:tblPr>
        <w:tblStyle w:val="281"/>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185AC6" w:rsidRPr="00185AC6" w14:paraId="1A5410EE" w14:textId="77777777" w:rsidTr="00185AC6">
        <w:trPr>
          <w:trHeight w:val="706"/>
        </w:trPr>
        <w:tc>
          <w:tcPr>
            <w:tcW w:w="636" w:type="dxa"/>
            <w:vMerge w:val="restart"/>
            <w:vAlign w:val="center"/>
          </w:tcPr>
          <w:p w14:paraId="56E5E132" w14:textId="77777777" w:rsidR="00185AC6" w:rsidRPr="00185AC6" w:rsidRDefault="00185AC6" w:rsidP="00185AC6">
            <w:pPr>
              <w:jc w:val="center"/>
              <w:rPr>
                <w:sz w:val="28"/>
                <w:szCs w:val="28"/>
              </w:rPr>
            </w:pPr>
            <w:r w:rsidRPr="00185AC6">
              <w:rPr>
                <w:sz w:val="28"/>
                <w:szCs w:val="28"/>
              </w:rPr>
              <w:t>№ п/п</w:t>
            </w:r>
          </w:p>
        </w:tc>
        <w:tc>
          <w:tcPr>
            <w:tcW w:w="3334" w:type="dxa"/>
            <w:vMerge w:val="restart"/>
            <w:vAlign w:val="center"/>
          </w:tcPr>
          <w:p w14:paraId="4BFD1ED1" w14:textId="77777777" w:rsidR="00185AC6" w:rsidRPr="00185AC6" w:rsidRDefault="00185AC6" w:rsidP="00185AC6">
            <w:pPr>
              <w:jc w:val="center"/>
              <w:rPr>
                <w:sz w:val="28"/>
                <w:szCs w:val="28"/>
              </w:rPr>
            </w:pPr>
            <w:r w:rsidRPr="00185AC6">
              <w:rPr>
                <w:sz w:val="28"/>
                <w:szCs w:val="28"/>
              </w:rPr>
              <w:t>Наименование мероприятия</w:t>
            </w:r>
          </w:p>
        </w:tc>
        <w:tc>
          <w:tcPr>
            <w:tcW w:w="992" w:type="dxa"/>
            <w:vMerge w:val="restart"/>
            <w:vAlign w:val="center"/>
          </w:tcPr>
          <w:p w14:paraId="48942818" w14:textId="77777777" w:rsidR="00185AC6" w:rsidRPr="00185AC6" w:rsidRDefault="00185AC6" w:rsidP="00185AC6">
            <w:pPr>
              <w:jc w:val="center"/>
              <w:rPr>
                <w:sz w:val="28"/>
                <w:szCs w:val="28"/>
              </w:rPr>
            </w:pPr>
            <w:r w:rsidRPr="00185AC6">
              <w:rPr>
                <w:sz w:val="28"/>
                <w:szCs w:val="28"/>
              </w:rPr>
              <w:t xml:space="preserve">Срок </w:t>
            </w:r>
            <w:proofErr w:type="spellStart"/>
            <w:proofErr w:type="gramStart"/>
            <w:r w:rsidRPr="00185AC6">
              <w:rPr>
                <w:sz w:val="28"/>
                <w:szCs w:val="28"/>
              </w:rPr>
              <w:t>реали-зации</w:t>
            </w:r>
            <w:proofErr w:type="spellEnd"/>
            <w:proofErr w:type="gramEnd"/>
          </w:p>
        </w:tc>
        <w:tc>
          <w:tcPr>
            <w:tcW w:w="1451" w:type="dxa"/>
            <w:vMerge w:val="restart"/>
          </w:tcPr>
          <w:p w14:paraId="76D2F755" w14:textId="77777777" w:rsidR="00185AC6" w:rsidRPr="00185AC6" w:rsidRDefault="00185AC6" w:rsidP="00185AC6">
            <w:pPr>
              <w:jc w:val="center"/>
              <w:rPr>
                <w:sz w:val="28"/>
                <w:szCs w:val="28"/>
              </w:rPr>
            </w:pPr>
            <w:proofErr w:type="spellStart"/>
            <w:proofErr w:type="gramStart"/>
            <w:r w:rsidRPr="00185AC6">
              <w:rPr>
                <w:sz w:val="28"/>
                <w:szCs w:val="28"/>
              </w:rPr>
              <w:t>Финан-совые</w:t>
            </w:r>
            <w:proofErr w:type="spellEnd"/>
            <w:proofErr w:type="gramEnd"/>
            <w:r w:rsidRPr="00185AC6">
              <w:rPr>
                <w:sz w:val="28"/>
                <w:szCs w:val="28"/>
              </w:rPr>
              <w:t xml:space="preserve"> потреб-</w:t>
            </w:r>
            <w:proofErr w:type="spellStart"/>
            <w:r w:rsidRPr="00185AC6">
              <w:rPr>
                <w:sz w:val="28"/>
                <w:szCs w:val="28"/>
              </w:rPr>
              <w:t>ности</w:t>
            </w:r>
            <w:proofErr w:type="spellEnd"/>
            <w:r w:rsidRPr="00185AC6">
              <w:rPr>
                <w:sz w:val="28"/>
                <w:szCs w:val="28"/>
              </w:rPr>
              <w:t>, тыс. руб. (без НДС)</w:t>
            </w:r>
          </w:p>
        </w:tc>
        <w:tc>
          <w:tcPr>
            <w:tcW w:w="3794" w:type="dxa"/>
            <w:gridSpan w:val="3"/>
            <w:vAlign w:val="center"/>
          </w:tcPr>
          <w:p w14:paraId="1667772F" w14:textId="77777777" w:rsidR="00185AC6" w:rsidRPr="00185AC6" w:rsidRDefault="00185AC6" w:rsidP="00185AC6">
            <w:pPr>
              <w:jc w:val="center"/>
              <w:rPr>
                <w:sz w:val="28"/>
                <w:szCs w:val="28"/>
              </w:rPr>
            </w:pPr>
            <w:r w:rsidRPr="00185AC6">
              <w:rPr>
                <w:sz w:val="28"/>
                <w:szCs w:val="28"/>
              </w:rPr>
              <w:t>Ожидаемый эффект</w:t>
            </w:r>
          </w:p>
        </w:tc>
      </w:tr>
      <w:tr w:rsidR="00185AC6" w:rsidRPr="00185AC6" w14:paraId="5DA6BF05" w14:textId="77777777" w:rsidTr="00185AC6">
        <w:trPr>
          <w:trHeight w:val="844"/>
        </w:trPr>
        <w:tc>
          <w:tcPr>
            <w:tcW w:w="636" w:type="dxa"/>
            <w:vMerge/>
          </w:tcPr>
          <w:p w14:paraId="261A3F8C" w14:textId="77777777" w:rsidR="00185AC6" w:rsidRPr="00185AC6" w:rsidRDefault="00185AC6" w:rsidP="00185AC6">
            <w:pPr>
              <w:jc w:val="center"/>
              <w:rPr>
                <w:sz w:val="28"/>
                <w:szCs w:val="28"/>
              </w:rPr>
            </w:pPr>
          </w:p>
        </w:tc>
        <w:tc>
          <w:tcPr>
            <w:tcW w:w="3334" w:type="dxa"/>
            <w:vMerge/>
          </w:tcPr>
          <w:p w14:paraId="5804A377" w14:textId="77777777" w:rsidR="00185AC6" w:rsidRPr="00185AC6" w:rsidRDefault="00185AC6" w:rsidP="00185AC6">
            <w:pPr>
              <w:jc w:val="center"/>
              <w:rPr>
                <w:sz w:val="28"/>
                <w:szCs w:val="28"/>
              </w:rPr>
            </w:pPr>
          </w:p>
        </w:tc>
        <w:tc>
          <w:tcPr>
            <w:tcW w:w="992" w:type="dxa"/>
            <w:vMerge/>
          </w:tcPr>
          <w:p w14:paraId="4500029E" w14:textId="77777777" w:rsidR="00185AC6" w:rsidRPr="00185AC6" w:rsidRDefault="00185AC6" w:rsidP="00185AC6">
            <w:pPr>
              <w:jc w:val="center"/>
              <w:rPr>
                <w:sz w:val="28"/>
                <w:szCs w:val="28"/>
              </w:rPr>
            </w:pPr>
          </w:p>
        </w:tc>
        <w:tc>
          <w:tcPr>
            <w:tcW w:w="1451" w:type="dxa"/>
            <w:vMerge/>
          </w:tcPr>
          <w:p w14:paraId="2C7140F0" w14:textId="77777777" w:rsidR="00185AC6" w:rsidRPr="00185AC6" w:rsidRDefault="00185AC6" w:rsidP="00185AC6">
            <w:pPr>
              <w:jc w:val="center"/>
              <w:rPr>
                <w:sz w:val="28"/>
                <w:szCs w:val="28"/>
              </w:rPr>
            </w:pPr>
          </w:p>
        </w:tc>
        <w:tc>
          <w:tcPr>
            <w:tcW w:w="1983" w:type="dxa"/>
            <w:vAlign w:val="center"/>
          </w:tcPr>
          <w:p w14:paraId="0FD5135A" w14:textId="77777777" w:rsidR="00185AC6" w:rsidRPr="00185AC6" w:rsidRDefault="00185AC6" w:rsidP="00185AC6">
            <w:pPr>
              <w:jc w:val="center"/>
              <w:rPr>
                <w:sz w:val="28"/>
                <w:szCs w:val="28"/>
              </w:rPr>
            </w:pPr>
            <w:r w:rsidRPr="00185AC6">
              <w:rPr>
                <w:sz w:val="28"/>
                <w:szCs w:val="28"/>
              </w:rPr>
              <w:t>Наименование показателей</w:t>
            </w:r>
          </w:p>
        </w:tc>
        <w:tc>
          <w:tcPr>
            <w:tcW w:w="980" w:type="dxa"/>
            <w:vAlign w:val="center"/>
          </w:tcPr>
          <w:p w14:paraId="7C542734" w14:textId="77777777" w:rsidR="00185AC6" w:rsidRPr="00185AC6" w:rsidRDefault="00185AC6" w:rsidP="00185AC6">
            <w:pPr>
              <w:jc w:val="center"/>
              <w:rPr>
                <w:sz w:val="28"/>
                <w:szCs w:val="28"/>
              </w:rPr>
            </w:pPr>
            <w:r w:rsidRPr="00185AC6">
              <w:rPr>
                <w:sz w:val="28"/>
                <w:szCs w:val="28"/>
              </w:rPr>
              <w:t>тыс. руб.</w:t>
            </w:r>
          </w:p>
        </w:tc>
        <w:tc>
          <w:tcPr>
            <w:tcW w:w="831" w:type="dxa"/>
            <w:vAlign w:val="center"/>
          </w:tcPr>
          <w:p w14:paraId="4370E8FB" w14:textId="77777777" w:rsidR="00185AC6" w:rsidRPr="00185AC6" w:rsidRDefault="00185AC6" w:rsidP="00185AC6">
            <w:pPr>
              <w:jc w:val="center"/>
              <w:rPr>
                <w:sz w:val="28"/>
                <w:szCs w:val="28"/>
              </w:rPr>
            </w:pPr>
            <w:r w:rsidRPr="00185AC6">
              <w:rPr>
                <w:sz w:val="28"/>
                <w:szCs w:val="28"/>
              </w:rPr>
              <w:t>%</w:t>
            </w:r>
          </w:p>
        </w:tc>
      </w:tr>
      <w:tr w:rsidR="00185AC6" w:rsidRPr="00185AC6" w14:paraId="1C41F696" w14:textId="77777777" w:rsidTr="00185AC6">
        <w:tc>
          <w:tcPr>
            <w:tcW w:w="10207" w:type="dxa"/>
            <w:gridSpan w:val="7"/>
          </w:tcPr>
          <w:p w14:paraId="60FB1ADA" w14:textId="77777777" w:rsidR="00185AC6" w:rsidRPr="00185AC6" w:rsidRDefault="00185AC6" w:rsidP="008023FE">
            <w:pPr>
              <w:numPr>
                <w:ilvl w:val="0"/>
                <w:numId w:val="4"/>
              </w:numPr>
              <w:contextualSpacing/>
              <w:jc w:val="center"/>
              <w:rPr>
                <w:sz w:val="28"/>
                <w:szCs w:val="28"/>
              </w:rPr>
            </w:pPr>
            <w:r w:rsidRPr="00185AC6">
              <w:rPr>
                <w:sz w:val="28"/>
                <w:szCs w:val="28"/>
              </w:rPr>
              <w:t>Холодное водоснабжение питьевой водой</w:t>
            </w:r>
          </w:p>
        </w:tc>
      </w:tr>
      <w:tr w:rsidR="00185AC6" w:rsidRPr="00185AC6" w14:paraId="42ED362B" w14:textId="77777777" w:rsidTr="00185AC6">
        <w:tc>
          <w:tcPr>
            <w:tcW w:w="636" w:type="dxa"/>
            <w:vAlign w:val="center"/>
          </w:tcPr>
          <w:p w14:paraId="299DA6B8" w14:textId="77777777" w:rsidR="00185AC6" w:rsidRPr="00185AC6" w:rsidRDefault="00185AC6" w:rsidP="00185AC6">
            <w:pPr>
              <w:jc w:val="center"/>
              <w:rPr>
                <w:sz w:val="28"/>
                <w:szCs w:val="28"/>
              </w:rPr>
            </w:pPr>
            <w:r w:rsidRPr="00185AC6">
              <w:rPr>
                <w:sz w:val="28"/>
                <w:szCs w:val="28"/>
              </w:rPr>
              <w:t>-</w:t>
            </w:r>
          </w:p>
        </w:tc>
        <w:tc>
          <w:tcPr>
            <w:tcW w:w="3334" w:type="dxa"/>
            <w:vAlign w:val="center"/>
          </w:tcPr>
          <w:p w14:paraId="2011AC99" w14:textId="77777777" w:rsidR="00185AC6" w:rsidRPr="00185AC6" w:rsidRDefault="00185AC6" w:rsidP="00185AC6">
            <w:pPr>
              <w:jc w:val="center"/>
              <w:rPr>
                <w:sz w:val="28"/>
                <w:szCs w:val="28"/>
              </w:rPr>
            </w:pPr>
            <w:r w:rsidRPr="00185AC6">
              <w:rPr>
                <w:sz w:val="28"/>
                <w:szCs w:val="28"/>
              </w:rPr>
              <w:t>-</w:t>
            </w:r>
          </w:p>
        </w:tc>
        <w:tc>
          <w:tcPr>
            <w:tcW w:w="992" w:type="dxa"/>
          </w:tcPr>
          <w:p w14:paraId="6117358F" w14:textId="77777777" w:rsidR="00185AC6" w:rsidRPr="00185AC6" w:rsidRDefault="00185AC6" w:rsidP="00185AC6">
            <w:pPr>
              <w:jc w:val="center"/>
              <w:rPr>
                <w:sz w:val="28"/>
                <w:szCs w:val="28"/>
              </w:rPr>
            </w:pPr>
            <w:r w:rsidRPr="00185AC6">
              <w:rPr>
                <w:sz w:val="28"/>
                <w:szCs w:val="28"/>
              </w:rPr>
              <w:t>-</w:t>
            </w:r>
          </w:p>
        </w:tc>
        <w:tc>
          <w:tcPr>
            <w:tcW w:w="1451" w:type="dxa"/>
          </w:tcPr>
          <w:p w14:paraId="526E8FD5" w14:textId="77777777" w:rsidR="00185AC6" w:rsidRPr="00185AC6" w:rsidRDefault="00185AC6" w:rsidP="00185AC6">
            <w:pPr>
              <w:jc w:val="center"/>
              <w:rPr>
                <w:sz w:val="28"/>
                <w:szCs w:val="28"/>
              </w:rPr>
            </w:pPr>
            <w:r w:rsidRPr="00185AC6">
              <w:rPr>
                <w:sz w:val="28"/>
                <w:szCs w:val="28"/>
              </w:rPr>
              <w:t>-</w:t>
            </w:r>
          </w:p>
        </w:tc>
        <w:tc>
          <w:tcPr>
            <w:tcW w:w="1983" w:type="dxa"/>
          </w:tcPr>
          <w:p w14:paraId="7690B2E5" w14:textId="77777777" w:rsidR="00185AC6" w:rsidRPr="00185AC6" w:rsidRDefault="00185AC6" w:rsidP="00185AC6">
            <w:pPr>
              <w:jc w:val="center"/>
              <w:rPr>
                <w:sz w:val="28"/>
                <w:szCs w:val="28"/>
              </w:rPr>
            </w:pPr>
            <w:r w:rsidRPr="00185AC6">
              <w:rPr>
                <w:sz w:val="28"/>
                <w:szCs w:val="28"/>
              </w:rPr>
              <w:t>-</w:t>
            </w:r>
          </w:p>
        </w:tc>
        <w:tc>
          <w:tcPr>
            <w:tcW w:w="980" w:type="dxa"/>
          </w:tcPr>
          <w:p w14:paraId="282BF733" w14:textId="77777777" w:rsidR="00185AC6" w:rsidRPr="00185AC6" w:rsidRDefault="00185AC6" w:rsidP="00185AC6">
            <w:pPr>
              <w:jc w:val="center"/>
              <w:rPr>
                <w:sz w:val="28"/>
                <w:szCs w:val="28"/>
              </w:rPr>
            </w:pPr>
            <w:r w:rsidRPr="00185AC6">
              <w:rPr>
                <w:sz w:val="28"/>
                <w:szCs w:val="28"/>
              </w:rPr>
              <w:t>-</w:t>
            </w:r>
          </w:p>
        </w:tc>
        <w:tc>
          <w:tcPr>
            <w:tcW w:w="831" w:type="dxa"/>
          </w:tcPr>
          <w:p w14:paraId="39B72AAE" w14:textId="77777777" w:rsidR="00185AC6" w:rsidRPr="00185AC6" w:rsidRDefault="00185AC6" w:rsidP="00185AC6">
            <w:pPr>
              <w:jc w:val="center"/>
              <w:rPr>
                <w:sz w:val="28"/>
                <w:szCs w:val="28"/>
              </w:rPr>
            </w:pPr>
            <w:r w:rsidRPr="00185AC6">
              <w:rPr>
                <w:sz w:val="28"/>
                <w:szCs w:val="28"/>
              </w:rPr>
              <w:t>-</w:t>
            </w:r>
          </w:p>
        </w:tc>
      </w:tr>
      <w:tr w:rsidR="00185AC6" w:rsidRPr="00185AC6" w14:paraId="459F62B2" w14:textId="77777777" w:rsidTr="00185AC6">
        <w:tc>
          <w:tcPr>
            <w:tcW w:w="10207" w:type="dxa"/>
            <w:gridSpan w:val="7"/>
          </w:tcPr>
          <w:p w14:paraId="2143EB1C" w14:textId="77777777" w:rsidR="00185AC6" w:rsidRPr="00185AC6" w:rsidRDefault="00185AC6" w:rsidP="008023FE">
            <w:pPr>
              <w:numPr>
                <w:ilvl w:val="0"/>
                <w:numId w:val="4"/>
              </w:numPr>
              <w:contextualSpacing/>
              <w:jc w:val="center"/>
              <w:rPr>
                <w:sz w:val="28"/>
                <w:szCs w:val="28"/>
              </w:rPr>
            </w:pPr>
            <w:r w:rsidRPr="00185AC6">
              <w:rPr>
                <w:sz w:val="28"/>
                <w:szCs w:val="28"/>
              </w:rPr>
              <w:t xml:space="preserve">Водоотведение </w:t>
            </w:r>
          </w:p>
        </w:tc>
      </w:tr>
      <w:tr w:rsidR="00185AC6" w:rsidRPr="00185AC6" w14:paraId="3A60B57E" w14:textId="77777777" w:rsidTr="00185AC6">
        <w:tc>
          <w:tcPr>
            <w:tcW w:w="636" w:type="dxa"/>
            <w:vAlign w:val="center"/>
          </w:tcPr>
          <w:p w14:paraId="0E9A121F" w14:textId="77777777" w:rsidR="00185AC6" w:rsidRPr="00185AC6" w:rsidRDefault="00185AC6" w:rsidP="00185AC6">
            <w:pPr>
              <w:jc w:val="center"/>
              <w:rPr>
                <w:sz w:val="28"/>
                <w:szCs w:val="28"/>
              </w:rPr>
            </w:pPr>
            <w:r w:rsidRPr="00185AC6">
              <w:rPr>
                <w:sz w:val="28"/>
                <w:szCs w:val="28"/>
              </w:rPr>
              <w:t>-</w:t>
            </w:r>
          </w:p>
        </w:tc>
        <w:tc>
          <w:tcPr>
            <w:tcW w:w="3334" w:type="dxa"/>
            <w:vAlign w:val="center"/>
          </w:tcPr>
          <w:p w14:paraId="47B5DF5E" w14:textId="77777777" w:rsidR="00185AC6" w:rsidRPr="00185AC6" w:rsidRDefault="00185AC6" w:rsidP="00185AC6">
            <w:pPr>
              <w:jc w:val="center"/>
              <w:rPr>
                <w:sz w:val="28"/>
                <w:szCs w:val="28"/>
              </w:rPr>
            </w:pPr>
            <w:r w:rsidRPr="00185AC6">
              <w:rPr>
                <w:sz w:val="28"/>
                <w:szCs w:val="28"/>
              </w:rPr>
              <w:t>-</w:t>
            </w:r>
          </w:p>
        </w:tc>
        <w:tc>
          <w:tcPr>
            <w:tcW w:w="992" w:type="dxa"/>
          </w:tcPr>
          <w:p w14:paraId="2746E427" w14:textId="77777777" w:rsidR="00185AC6" w:rsidRPr="00185AC6" w:rsidRDefault="00185AC6" w:rsidP="00185AC6">
            <w:pPr>
              <w:jc w:val="center"/>
              <w:rPr>
                <w:sz w:val="28"/>
                <w:szCs w:val="28"/>
              </w:rPr>
            </w:pPr>
            <w:r w:rsidRPr="00185AC6">
              <w:rPr>
                <w:sz w:val="28"/>
                <w:szCs w:val="28"/>
              </w:rPr>
              <w:t>-</w:t>
            </w:r>
          </w:p>
        </w:tc>
        <w:tc>
          <w:tcPr>
            <w:tcW w:w="1451" w:type="dxa"/>
          </w:tcPr>
          <w:p w14:paraId="65AB7F30" w14:textId="77777777" w:rsidR="00185AC6" w:rsidRPr="00185AC6" w:rsidRDefault="00185AC6" w:rsidP="00185AC6">
            <w:pPr>
              <w:jc w:val="center"/>
              <w:rPr>
                <w:sz w:val="28"/>
                <w:szCs w:val="28"/>
              </w:rPr>
            </w:pPr>
            <w:r w:rsidRPr="00185AC6">
              <w:rPr>
                <w:sz w:val="28"/>
                <w:szCs w:val="28"/>
              </w:rPr>
              <w:t>-</w:t>
            </w:r>
          </w:p>
        </w:tc>
        <w:tc>
          <w:tcPr>
            <w:tcW w:w="1983" w:type="dxa"/>
          </w:tcPr>
          <w:p w14:paraId="7F3B382A" w14:textId="77777777" w:rsidR="00185AC6" w:rsidRPr="00185AC6" w:rsidRDefault="00185AC6" w:rsidP="00185AC6">
            <w:pPr>
              <w:jc w:val="center"/>
              <w:rPr>
                <w:sz w:val="28"/>
                <w:szCs w:val="28"/>
              </w:rPr>
            </w:pPr>
            <w:r w:rsidRPr="00185AC6">
              <w:rPr>
                <w:sz w:val="28"/>
                <w:szCs w:val="28"/>
              </w:rPr>
              <w:t>-</w:t>
            </w:r>
          </w:p>
        </w:tc>
        <w:tc>
          <w:tcPr>
            <w:tcW w:w="980" w:type="dxa"/>
          </w:tcPr>
          <w:p w14:paraId="1DE69A65" w14:textId="77777777" w:rsidR="00185AC6" w:rsidRPr="00185AC6" w:rsidRDefault="00185AC6" w:rsidP="00185AC6">
            <w:pPr>
              <w:jc w:val="center"/>
              <w:rPr>
                <w:sz w:val="28"/>
                <w:szCs w:val="28"/>
              </w:rPr>
            </w:pPr>
            <w:r w:rsidRPr="00185AC6">
              <w:rPr>
                <w:sz w:val="28"/>
                <w:szCs w:val="28"/>
              </w:rPr>
              <w:t>-</w:t>
            </w:r>
          </w:p>
        </w:tc>
        <w:tc>
          <w:tcPr>
            <w:tcW w:w="831" w:type="dxa"/>
          </w:tcPr>
          <w:p w14:paraId="32BDE757" w14:textId="77777777" w:rsidR="00185AC6" w:rsidRPr="00185AC6" w:rsidRDefault="00185AC6" w:rsidP="00185AC6">
            <w:pPr>
              <w:jc w:val="center"/>
              <w:rPr>
                <w:sz w:val="28"/>
                <w:szCs w:val="28"/>
              </w:rPr>
            </w:pPr>
            <w:r w:rsidRPr="00185AC6">
              <w:rPr>
                <w:sz w:val="28"/>
                <w:szCs w:val="28"/>
              </w:rPr>
              <w:t>-</w:t>
            </w:r>
          </w:p>
        </w:tc>
      </w:tr>
    </w:tbl>
    <w:p w14:paraId="2B1F8827" w14:textId="77777777" w:rsidR="00185AC6" w:rsidRPr="00185AC6" w:rsidRDefault="00185AC6" w:rsidP="00185AC6">
      <w:pPr>
        <w:jc w:val="center"/>
        <w:rPr>
          <w:sz w:val="28"/>
          <w:szCs w:val="28"/>
        </w:rPr>
      </w:pPr>
      <w:bookmarkStart w:id="39" w:name="_Hlk524619172"/>
      <w:bookmarkEnd w:id="38"/>
    </w:p>
    <w:p w14:paraId="73B710CA" w14:textId="77777777" w:rsidR="00185AC6" w:rsidRPr="00185AC6" w:rsidRDefault="00185AC6" w:rsidP="00185AC6">
      <w:r w:rsidRPr="00185AC6">
        <w:br w:type="page"/>
      </w:r>
    </w:p>
    <w:p w14:paraId="510C004E" w14:textId="77777777" w:rsidR="00185AC6" w:rsidRPr="00185AC6" w:rsidRDefault="00185AC6" w:rsidP="00185AC6">
      <w:pPr>
        <w:jc w:val="center"/>
        <w:rPr>
          <w:sz w:val="28"/>
          <w:szCs w:val="28"/>
        </w:rPr>
      </w:pPr>
      <w:r w:rsidRPr="00185AC6">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547491F7" w14:textId="77777777" w:rsidR="00185AC6" w:rsidRPr="00185AC6" w:rsidRDefault="00185AC6" w:rsidP="00185AC6">
      <w:pPr>
        <w:jc w:val="center"/>
        <w:rPr>
          <w:sz w:val="28"/>
          <w:szCs w:val="28"/>
        </w:rPr>
      </w:pPr>
    </w:p>
    <w:tbl>
      <w:tblPr>
        <w:tblStyle w:val="281"/>
        <w:tblW w:w="10207" w:type="dxa"/>
        <w:tblInd w:w="-431" w:type="dxa"/>
        <w:tblLook w:val="04A0" w:firstRow="1" w:lastRow="0" w:firstColumn="1" w:lastColumn="0" w:noHBand="0" w:noVBand="1"/>
      </w:tblPr>
      <w:tblGrid>
        <w:gridCol w:w="3334"/>
        <w:gridCol w:w="992"/>
        <w:gridCol w:w="1451"/>
        <w:gridCol w:w="2446"/>
        <w:gridCol w:w="980"/>
        <w:gridCol w:w="1004"/>
      </w:tblGrid>
      <w:tr w:rsidR="00185AC6" w:rsidRPr="00185AC6" w14:paraId="63DA1AEF" w14:textId="77777777" w:rsidTr="00185AC6">
        <w:trPr>
          <w:trHeight w:val="706"/>
        </w:trPr>
        <w:tc>
          <w:tcPr>
            <w:tcW w:w="3334" w:type="dxa"/>
            <w:vMerge w:val="restart"/>
            <w:vAlign w:val="center"/>
          </w:tcPr>
          <w:p w14:paraId="1710A493" w14:textId="77777777" w:rsidR="00185AC6" w:rsidRPr="00185AC6" w:rsidRDefault="00185AC6" w:rsidP="00185AC6">
            <w:pPr>
              <w:jc w:val="center"/>
              <w:rPr>
                <w:sz w:val="28"/>
                <w:szCs w:val="28"/>
              </w:rPr>
            </w:pPr>
            <w:r w:rsidRPr="00185AC6">
              <w:rPr>
                <w:sz w:val="28"/>
                <w:szCs w:val="28"/>
              </w:rPr>
              <w:t>Наименование мероприятия</w:t>
            </w:r>
          </w:p>
        </w:tc>
        <w:tc>
          <w:tcPr>
            <w:tcW w:w="992" w:type="dxa"/>
            <w:vMerge w:val="restart"/>
            <w:vAlign w:val="center"/>
          </w:tcPr>
          <w:p w14:paraId="748647D5" w14:textId="77777777" w:rsidR="00185AC6" w:rsidRPr="00185AC6" w:rsidRDefault="00185AC6" w:rsidP="00185AC6">
            <w:pPr>
              <w:jc w:val="center"/>
              <w:rPr>
                <w:sz w:val="28"/>
                <w:szCs w:val="28"/>
              </w:rPr>
            </w:pPr>
            <w:r w:rsidRPr="00185AC6">
              <w:rPr>
                <w:sz w:val="28"/>
                <w:szCs w:val="28"/>
              </w:rPr>
              <w:t xml:space="preserve">Срок </w:t>
            </w:r>
            <w:proofErr w:type="spellStart"/>
            <w:proofErr w:type="gramStart"/>
            <w:r w:rsidRPr="00185AC6">
              <w:rPr>
                <w:sz w:val="28"/>
                <w:szCs w:val="28"/>
              </w:rPr>
              <w:t>реали-зации</w:t>
            </w:r>
            <w:proofErr w:type="spellEnd"/>
            <w:proofErr w:type="gramEnd"/>
          </w:p>
        </w:tc>
        <w:tc>
          <w:tcPr>
            <w:tcW w:w="1451" w:type="dxa"/>
            <w:vMerge w:val="restart"/>
          </w:tcPr>
          <w:p w14:paraId="5E7EAB91" w14:textId="77777777" w:rsidR="00185AC6" w:rsidRPr="00185AC6" w:rsidRDefault="00185AC6" w:rsidP="00185AC6">
            <w:pPr>
              <w:jc w:val="center"/>
              <w:rPr>
                <w:sz w:val="28"/>
                <w:szCs w:val="28"/>
              </w:rPr>
            </w:pPr>
            <w:proofErr w:type="spellStart"/>
            <w:proofErr w:type="gramStart"/>
            <w:r w:rsidRPr="00185AC6">
              <w:rPr>
                <w:sz w:val="28"/>
                <w:szCs w:val="28"/>
              </w:rPr>
              <w:t>Финан-совые</w:t>
            </w:r>
            <w:proofErr w:type="spellEnd"/>
            <w:proofErr w:type="gramEnd"/>
            <w:r w:rsidRPr="00185AC6">
              <w:rPr>
                <w:sz w:val="28"/>
                <w:szCs w:val="28"/>
              </w:rPr>
              <w:t xml:space="preserve"> потреб-</w:t>
            </w:r>
            <w:proofErr w:type="spellStart"/>
            <w:r w:rsidRPr="00185AC6">
              <w:rPr>
                <w:sz w:val="28"/>
                <w:szCs w:val="28"/>
              </w:rPr>
              <w:t>ности</w:t>
            </w:r>
            <w:proofErr w:type="spellEnd"/>
            <w:r w:rsidRPr="00185AC6">
              <w:rPr>
                <w:sz w:val="28"/>
                <w:szCs w:val="28"/>
              </w:rPr>
              <w:t>, тыс. руб. (без НДС)</w:t>
            </w:r>
          </w:p>
        </w:tc>
        <w:tc>
          <w:tcPr>
            <w:tcW w:w="4430" w:type="dxa"/>
            <w:gridSpan w:val="3"/>
            <w:vAlign w:val="center"/>
          </w:tcPr>
          <w:p w14:paraId="3C88B6D0" w14:textId="77777777" w:rsidR="00185AC6" w:rsidRPr="00185AC6" w:rsidRDefault="00185AC6" w:rsidP="00185AC6">
            <w:pPr>
              <w:jc w:val="center"/>
              <w:rPr>
                <w:sz w:val="28"/>
                <w:szCs w:val="28"/>
              </w:rPr>
            </w:pPr>
            <w:r w:rsidRPr="00185AC6">
              <w:rPr>
                <w:sz w:val="28"/>
                <w:szCs w:val="28"/>
              </w:rPr>
              <w:t>Ожидаемый эффект</w:t>
            </w:r>
          </w:p>
        </w:tc>
      </w:tr>
      <w:tr w:rsidR="00185AC6" w:rsidRPr="00185AC6" w14:paraId="6C56898B" w14:textId="77777777" w:rsidTr="00185AC6">
        <w:trPr>
          <w:trHeight w:val="844"/>
        </w:trPr>
        <w:tc>
          <w:tcPr>
            <w:tcW w:w="3334" w:type="dxa"/>
            <w:vMerge/>
          </w:tcPr>
          <w:p w14:paraId="414826B4" w14:textId="77777777" w:rsidR="00185AC6" w:rsidRPr="00185AC6" w:rsidRDefault="00185AC6" w:rsidP="00185AC6">
            <w:pPr>
              <w:jc w:val="center"/>
              <w:rPr>
                <w:sz w:val="28"/>
                <w:szCs w:val="28"/>
              </w:rPr>
            </w:pPr>
          </w:p>
        </w:tc>
        <w:tc>
          <w:tcPr>
            <w:tcW w:w="992" w:type="dxa"/>
            <w:vMerge/>
          </w:tcPr>
          <w:p w14:paraId="0801A61B" w14:textId="77777777" w:rsidR="00185AC6" w:rsidRPr="00185AC6" w:rsidRDefault="00185AC6" w:rsidP="00185AC6">
            <w:pPr>
              <w:jc w:val="center"/>
              <w:rPr>
                <w:sz w:val="28"/>
                <w:szCs w:val="28"/>
              </w:rPr>
            </w:pPr>
          </w:p>
        </w:tc>
        <w:tc>
          <w:tcPr>
            <w:tcW w:w="1451" w:type="dxa"/>
            <w:vMerge/>
          </w:tcPr>
          <w:p w14:paraId="424DFDB3" w14:textId="77777777" w:rsidR="00185AC6" w:rsidRPr="00185AC6" w:rsidRDefault="00185AC6" w:rsidP="00185AC6">
            <w:pPr>
              <w:jc w:val="center"/>
              <w:rPr>
                <w:sz w:val="28"/>
                <w:szCs w:val="28"/>
              </w:rPr>
            </w:pPr>
          </w:p>
        </w:tc>
        <w:tc>
          <w:tcPr>
            <w:tcW w:w="2446" w:type="dxa"/>
            <w:vAlign w:val="center"/>
          </w:tcPr>
          <w:p w14:paraId="450A9617" w14:textId="77777777" w:rsidR="00185AC6" w:rsidRPr="00185AC6" w:rsidRDefault="00185AC6" w:rsidP="00185AC6">
            <w:pPr>
              <w:jc w:val="center"/>
              <w:rPr>
                <w:sz w:val="28"/>
                <w:szCs w:val="28"/>
              </w:rPr>
            </w:pPr>
            <w:r w:rsidRPr="00185AC6">
              <w:rPr>
                <w:sz w:val="28"/>
                <w:szCs w:val="28"/>
              </w:rPr>
              <w:t>Наименование показателей</w:t>
            </w:r>
          </w:p>
        </w:tc>
        <w:tc>
          <w:tcPr>
            <w:tcW w:w="980" w:type="dxa"/>
            <w:vAlign w:val="center"/>
          </w:tcPr>
          <w:p w14:paraId="422CD6EF" w14:textId="77777777" w:rsidR="00185AC6" w:rsidRPr="00185AC6" w:rsidRDefault="00185AC6" w:rsidP="00185AC6">
            <w:pPr>
              <w:jc w:val="center"/>
              <w:rPr>
                <w:sz w:val="28"/>
                <w:szCs w:val="28"/>
              </w:rPr>
            </w:pPr>
            <w:r w:rsidRPr="00185AC6">
              <w:rPr>
                <w:sz w:val="28"/>
                <w:szCs w:val="28"/>
              </w:rPr>
              <w:t>тыс. руб.</w:t>
            </w:r>
          </w:p>
        </w:tc>
        <w:tc>
          <w:tcPr>
            <w:tcW w:w="1004" w:type="dxa"/>
            <w:vAlign w:val="center"/>
          </w:tcPr>
          <w:p w14:paraId="4D3E5BDA" w14:textId="77777777" w:rsidR="00185AC6" w:rsidRPr="00185AC6" w:rsidRDefault="00185AC6" w:rsidP="00185AC6">
            <w:pPr>
              <w:jc w:val="center"/>
              <w:rPr>
                <w:sz w:val="28"/>
                <w:szCs w:val="28"/>
              </w:rPr>
            </w:pPr>
            <w:r w:rsidRPr="00185AC6">
              <w:rPr>
                <w:sz w:val="28"/>
                <w:szCs w:val="28"/>
              </w:rPr>
              <w:t>%</w:t>
            </w:r>
          </w:p>
        </w:tc>
      </w:tr>
      <w:tr w:rsidR="00185AC6" w:rsidRPr="00185AC6" w14:paraId="224E8466" w14:textId="77777777" w:rsidTr="00185AC6">
        <w:tc>
          <w:tcPr>
            <w:tcW w:w="10207" w:type="dxa"/>
            <w:gridSpan w:val="6"/>
          </w:tcPr>
          <w:p w14:paraId="4EE7810C" w14:textId="77777777" w:rsidR="00185AC6" w:rsidRPr="00185AC6" w:rsidRDefault="00185AC6" w:rsidP="008023FE">
            <w:pPr>
              <w:numPr>
                <w:ilvl w:val="0"/>
                <w:numId w:val="5"/>
              </w:numPr>
              <w:jc w:val="center"/>
              <w:rPr>
                <w:sz w:val="28"/>
                <w:szCs w:val="28"/>
              </w:rPr>
            </w:pPr>
            <w:r w:rsidRPr="00185AC6">
              <w:rPr>
                <w:sz w:val="28"/>
                <w:szCs w:val="28"/>
              </w:rPr>
              <w:t>Холодное водоснабжение питьевой водой</w:t>
            </w:r>
          </w:p>
        </w:tc>
      </w:tr>
      <w:tr w:rsidR="00185AC6" w:rsidRPr="00185AC6" w14:paraId="18CC58BE" w14:textId="77777777" w:rsidTr="00185AC6">
        <w:tc>
          <w:tcPr>
            <w:tcW w:w="3334" w:type="dxa"/>
            <w:vAlign w:val="center"/>
          </w:tcPr>
          <w:p w14:paraId="393A0B21" w14:textId="77777777" w:rsidR="00185AC6" w:rsidRPr="00185AC6" w:rsidRDefault="00185AC6" w:rsidP="00185AC6">
            <w:pPr>
              <w:jc w:val="center"/>
              <w:rPr>
                <w:sz w:val="28"/>
                <w:szCs w:val="28"/>
              </w:rPr>
            </w:pPr>
            <w:r w:rsidRPr="00185AC6">
              <w:rPr>
                <w:sz w:val="28"/>
                <w:szCs w:val="28"/>
              </w:rPr>
              <w:t>-</w:t>
            </w:r>
          </w:p>
        </w:tc>
        <w:tc>
          <w:tcPr>
            <w:tcW w:w="992" w:type="dxa"/>
          </w:tcPr>
          <w:p w14:paraId="02C9D52C" w14:textId="77777777" w:rsidR="00185AC6" w:rsidRPr="00185AC6" w:rsidRDefault="00185AC6" w:rsidP="00185AC6">
            <w:pPr>
              <w:jc w:val="center"/>
              <w:rPr>
                <w:sz w:val="28"/>
                <w:szCs w:val="28"/>
              </w:rPr>
            </w:pPr>
            <w:r w:rsidRPr="00185AC6">
              <w:rPr>
                <w:sz w:val="28"/>
                <w:szCs w:val="28"/>
              </w:rPr>
              <w:t>-</w:t>
            </w:r>
          </w:p>
        </w:tc>
        <w:tc>
          <w:tcPr>
            <w:tcW w:w="1451" w:type="dxa"/>
          </w:tcPr>
          <w:p w14:paraId="1403A6D8" w14:textId="77777777" w:rsidR="00185AC6" w:rsidRPr="00185AC6" w:rsidRDefault="00185AC6" w:rsidP="00185AC6">
            <w:pPr>
              <w:jc w:val="center"/>
              <w:rPr>
                <w:sz w:val="28"/>
                <w:szCs w:val="28"/>
              </w:rPr>
            </w:pPr>
            <w:r w:rsidRPr="00185AC6">
              <w:rPr>
                <w:sz w:val="28"/>
                <w:szCs w:val="28"/>
              </w:rPr>
              <w:t>-</w:t>
            </w:r>
          </w:p>
        </w:tc>
        <w:tc>
          <w:tcPr>
            <w:tcW w:w="2446" w:type="dxa"/>
          </w:tcPr>
          <w:p w14:paraId="6B24663D" w14:textId="77777777" w:rsidR="00185AC6" w:rsidRPr="00185AC6" w:rsidRDefault="00185AC6" w:rsidP="00185AC6">
            <w:pPr>
              <w:jc w:val="center"/>
              <w:rPr>
                <w:sz w:val="28"/>
                <w:szCs w:val="28"/>
              </w:rPr>
            </w:pPr>
            <w:r w:rsidRPr="00185AC6">
              <w:rPr>
                <w:sz w:val="28"/>
                <w:szCs w:val="28"/>
              </w:rPr>
              <w:t>-</w:t>
            </w:r>
          </w:p>
        </w:tc>
        <w:tc>
          <w:tcPr>
            <w:tcW w:w="980" w:type="dxa"/>
          </w:tcPr>
          <w:p w14:paraId="6E7324B9" w14:textId="77777777" w:rsidR="00185AC6" w:rsidRPr="00185AC6" w:rsidRDefault="00185AC6" w:rsidP="00185AC6">
            <w:pPr>
              <w:jc w:val="center"/>
              <w:rPr>
                <w:sz w:val="28"/>
                <w:szCs w:val="28"/>
              </w:rPr>
            </w:pPr>
            <w:r w:rsidRPr="00185AC6">
              <w:rPr>
                <w:sz w:val="28"/>
                <w:szCs w:val="28"/>
              </w:rPr>
              <w:t>-</w:t>
            </w:r>
          </w:p>
        </w:tc>
        <w:tc>
          <w:tcPr>
            <w:tcW w:w="1004" w:type="dxa"/>
          </w:tcPr>
          <w:p w14:paraId="5254C312" w14:textId="77777777" w:rsidR="00185AC6" w:rsidRPr="00185AC6" w:rsidRDefault="00185AC6" w:rsidP="00185AC6">
            <w:pPr>
              <w:jc w:val="center"/>
              <w:rPr>
                <w:sz w:val="28"/>
                <w:szCs w:val="28"/>
              </w:rPr>
            </w:pPr>
            <w:r w:rsidRPr="00185AC6">
              <w:rPr>
                <w:sz w:val="28"/>
                <w:szCs w:val="28"/>
              </w:rPr>
              <w:t>-</w:t>
            </w:r>
          </w:p>
        </w:tc>
      </w:tr>
      <w:tr w:rsidR="00185AC6" w:rsidRPr="00185AC6" w14:paraId="12FD7490" w14:textId="77777777" w:rsidTr="00185AC6">
        <w:tc>
          <w:tcPr>
            <w:tcW w:w="10207" w:type="dxa"/>
            <w:gridSpan w:val="6"/>
          </w:tcPr>
          <w:p w14:paraId="72752446" w14:textId="77777777" w:rsidR="00185AC6" w:rsidRPr="00185AC6" w:rsidRDefault="00185AC6" w:rsidP="008023FE">
            <w:pPr>
              <w:numPr>
                <w:ilvl w:val="0"/>
                <w:numId w:val="5"/>
              </w:numPr>
              <w:jc w:val="center"/>
              <w:rPr>
                <w:sz w:val="28"/>
                <w:szCs w:val="28"/>
              </w:rPr>
            </w:pPr>
            <w:r w:rsidRPr="00185AC6">
              <w:rPr>
                <w:sz w:val="28"/>
                <w:szCs w:val="28"/>
              </w:rPr>
              <w:t xml:space="preserve">Водоотведение </w:t>
            </w:r>
          </w:p>
        </w:tc>
      </w:tr>
      <w:tr w:rsidR="00185AC6" w:rsidRPr="00185AC6" w14:paraId="2300C7B0" w14:textId="77777777" w:rsidTr="00185AC6">
        <w:tc>
          <w:tcPr>
            <w:tcW w:w="3334" w:type="dxa"/>
          </w:tcPr>
          <w:p w14:paraId="206D77C7" w14:textId="77777777" w:rsidR="00185AC6" w:rsidRPr="00185AC6" w:rsidRDefault="00185AC6" w:rsidP="00185AC6">
            <w:pPr>
              <w:jc w:val="center"/>
              <w:rPr>
                <w:sz w:val="28"/>
                <w:szCs w:val="28"/>
              </w:rPr>
            </w:pPr>
            <w:r w:rsidRPr="00185AC6">
              <w:rPr>
                <w:sz w:val="28"/>
                <w:szCs w:val="28"/>
              </w:rPr>
              <w:t>-</w:t>
            </w:r>
          </w:p>
        </w:tc>
        <w:tc>
          <w:tcPr>
            <w:tcW w:w="992" w:type="dxa"/>
          </w:tcPr>
          <w:p w14:paraId="2298E15D" w14:textId="77777777" w:rsidR="00185AC6" w:rsidRPr="00185AC6" w:rsidRDefault="00185AC6" w:rsidP="00185AC6">
            <w:pPr>
              <w:jc w:val="center"/>
              <w:rPr>
                <w:sz w:val="28"/>
                <w:szCs w:val="28"/>
              </w:rPr>
            </w:pPr>
            <w:r w:rsidRPr="00185AC6">
              <w:rPr>
                <w:sz w:val="28"/>
                <w:szCs w:val="28"/>
              </w:rPr>
              <w:t>-</w:t>
            </w:r>
          </w:p>
        </w:tc>
        <w:tc>
          <w:tcPr>
            <w:tcW w:w="1451" w:type="dxa"/>
          </w:tcPr>
          <w:p w14:paraId="5E0A7EFB" w14:textId="77777777" w:rsidR="00185AC6" w:rsidRPr="00185AC6" w:rsidRDefault="00185AC6" w:rsidP="00185AC6">
            <w:pPr>
              <w:jc w:val="center"/>
              <w:rPr>
                <w:sz w:val="28"/>
                <w:szCs w:val="28"/>
              </w:rPr>
            </w:pPr>
            <w:r w:rsidRPr="00185AC6">
              <w:rPr>
                <w:sz w:val="28"/>
                <w:szCs w:val="28"/>
              </w:rPr>
              <w:t>-</w:t>
            </w:r>
          </w:p>
        </w:tc>
        <w:tc>
          <w:tcPr>
            <w:tcW w:w="2446" w:type="dxa"/>
          </w:tcPr>
          <w:p w14:paraId="53B646FD" w14:textId="77777777" w:rsidR="00185AC6" w:rsidRPr="00185AC6" w:rsidRDefault="00185AC6" w:rsidP="00185AC6">
            <w:pPr>
              <w:jc w:val="center"/>
              <w:rPr>
                <w:sz w:val="28"/>
                <w:szCs w:val="28"/>
              </w:rPr>
            </w:pPr>
            <w:r w:rsidRPr="00185AC6">
              <w:rPr>
                <w:sz w:val="28"/>
                <w:szCs w:val="28"/>
              </w:rPr>
              <w:t>-</w:t>
            </w:r>
          </w:p>
        </w:tc>
        <w:tc>
          <w:tcPr>
            <w:tcW w:w="980" w:type="dxa"/>
          </w:tcPr>
          <w:p w14:paraId="12CE2FA7" w14:textId="77777777" w:rsidR="00185AC6" w:rsidRPr="00185AC6" w:rsidRDefault="00185AC6" w:rsidP="00185AC6">
            <w:pPr>
              <w:jc w:val="center"/>
              <w:rPr>
                <w:sz w:val="28"/>
                <w:szCs w:val="28"/>
              </w:rPr>
            </w:pPr>
            <w:r w:rsidRPr="00185AC6">
              <w:rPr>
                <w:sz w:val="28"/>
                <w:szCs w:val="28"/>
              </w:rPr>
              <w:t>-</w:t>
            </w:r>
          </w:p>
        </w:tc>
        <w:tc>
          <w:tcPr>
            <w:tcW w:w="1004" w:type="dxa"/>
          </w:tcPr>
          <w:p w14:paraId="0B06E80C" w14:textId="77777777" w:rsidR="00185AC6" w:rsidRPr="00185AC6" w:rsidRDefault="00185AC6" w:rsidP="00185AC6">
            <w:pPr>
              <w:jc w:val="center"/>
              <w:rPr>
                <w:sz w:val="28"/>
                <w:szCs w:val="28"/>
              </w:rPr>
            </w:pPr>
            <w:r w:rsidRPr="00185AC6">
              <w:rPr>
                <w:sz w:val="28"/>
                <w:szCs w:val="28"/>
              </w:rPr>
              <w:t>-</w:t>
            </w:r>
          </w:p>
        </w:tc>
      </w:tr>
      <w:bookmarkEnd w:id="39"/>
    </w:tbl>
    <w:p w14:paraId="6FF96EAC" w14:textId="77777777" w:rsidR="00185AC6" w:rsidRPr="00185AC6" w:rsidRDefault="00185AC6" w:rsidP="00185AC6">
      <w:pPr>
        <w:jc w:val="center"/>
        <w:rPr>
          <w:sz w:val="28"/>
          <w:szCs w:val="28"/>
        </w:rPr>
      </w:pPr>
    </w:p>
    <w:p w14:paraId="33D42AA0" w14:textId="77777777" w:rsidR="00185AC6" w:rsidRDefault="00185AC6" w:rsidP="00185AC6">
      <w:pPr>
        <w:jc w:val="center"/>
        <w:rPr>
          <w:sz w:val="28"/>
          <w:szCs w:val="28"/>
        </w:rPr>
      </w:pPr>
    </w:p>
    <w:p w14:paraId="5819B273" w14:textId="23274022" w:rsidR="00185AC6" w:rsidRPr="00185AC6" w:rsidRDefault="00185AC6" w:rsidP="00185AC6">
      <w:pPr>
        <w:jc w:val="center"/>
        <w:rPr>
          <w:sz w:val="28"/>
          <w:szCs w:val="28"/>
        </w:rPr>
      </w:pPr>
      <w:r w:rsidRPr="00185AC6">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185AC6">
        <w:rPr>
          <w:sz w:val="28"/>
          <w:szCs w:val="28"/>
        </w:rPr>
        <w:t xml:space="preserve">   (</w:t>
      </w:r>
      <w:proofErr w:type="gramEnd"/>
      <w:r w:rsidRPr="00185AC6">
        <w:rPr>
          <w:sz w:val="28"/>
          <w:szCs w:val="28"/>
        </w:rPr>
        <w:t>в том числе по снижению потерь воды при транспортировке)                               и водоотведения</w:t>
      </w:r>
    </w:p>
    <w:p w14:paraId="6CDFBF8A" w14:textId="77777777" w:rsidR="00185AC6" w:rsidRPr="00185AC6" w:rsidRDefault="00185AC6" w:rsidP="00185AC6">
      <w:pPr>
        <w:jc w:val="center"/>
        <w:rPr>
          <w:sz w:val="28"/>
          <w:szCs w:val="28"/>
        </w:rPr>
      </w:pPr>
    </w:p>
    <w:tbl>
      <w:tblPr>
        <w:tblStyle w:val="281"/>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185AC6" w:rsidRPr="00185AC6" w14:paraId="0F826F94" w14:textId="77777777" w:rsidTr="00185AC6">
        <w:trPr>
          <w:trHeight w:val="706"/>
        </w:trPr>
        <w:tc>
          <w:tcPr>
            <w:tcW w:w="3334" w:type="dxa"/>
            <w:vMerge w:val="restart"/>
            <w:vAlign w:val="center"/>
          </w:tcPr>
          <w:p w14:paraId="5EC40233" w14:textId="77777777" w:rsidR="00185AC6" w:rsidRPr="00185AC6" w:rsidRDefault="00185AC6" w:rsidP="00185AC6">
            <w:pPr>
              <w:jc w:val="center"/>
              <w:rPr>
                <w:sz w:val="28"/>
                <w:szCs w:val="28"/>
              </w:rPr>
            </w:pPr>
            <w:r w:rsidRPr="00185AC6">
              <w:rPr>
                <w:sz w:val="28"/>
                <w:szCs w:val="28"/>
              </w:rPr>
              <w:t>Наименование мероприятия</w:t>
            </w:r>
          </w:p>
        </w:tc>
        <w:tc>
          <w:tcPr>
            <w:tcW w:w="992" w:type="dxa"/>
            <w:vMerge w:val="restart"/>
            <w:vAlign w:val="center"/>
          </w:tcPr>
          <w:p w14:paraId="20953C1D" w14:textId="77777777" w:rsidR="00185AC6" w:rsidRPr="00185AC6" w:rsidRDefault="00185AC6" w:rsidP="00185AC6">
            <w:pPr>
              <w:jc w:val="center"/>
              <w:rPr>
                <w:sz w:val="28"/>
                <w:szCs w:val="28"/>
              </w:rPr>
            </w:pPr>
            <w:r w:rsidRPr="00185AC6">
              <w:rPr>
                <w:sz w:val="28"/>
                <w:szCs w:val="28"/>
              </w:rPr>
              <w:t xml:space="preserve">Срок </w:t>
            </w:r>
            <w:proofErr w:type="spellStart"/>
            <w:proofErr w:type="gramStart"/>
            <w:r w:rsidRPr="00185AC6">
              <w:rPr>
                <w:sz w:val="28"/>
                <w:szCs w:val="28"/>
              </w:rPr>
              <w:t>реали-зации</w:t>
            </w:r>
            <w:proofErr w:type="spellEnd"/>
            <w:proofErr w:type="gramEnd"/>
          </w:p>
        </w:tc>
        <w:tc>
          <w:tcPr>
            <w:tcW w:w="1451" w:type="dxa"/>
            <w:vMerge w:val="restart"/>
          </w:tcPr>
          <w:p w14:paraId="182FF95B" w14:textId="77777777" w:rsidR="00185AC6" w:rsidRPr="00185AC6" w:rsidRDefault="00185AC6" w:rsidP="00185AC6">
            <w:pPr>
              <w:jc w:val="center"/>
              <w:rPr>
                <w:sz w:val="28"/>
                <w:szCs w:val="28"/>
              </w:rPr>
            </w:pPr>
            <w:proofErr w:type="spellStart"/>
            <w:proofErr w:type="gramStart"/>
            <w:r w:rsidRPr="00185AC6">
              <w:rPr>
                <w:sz w:val="28"/>
                <w:szCs w:val="28"/>
              </w:rPr>
              <w:t>Финан-совые</w:t>
            </w:r>
            <w:proofErr w:type="spellEnd"/>
            <w:proofErr w:type="gramEnd"/>
            <w:r w:rsidRPr="00185AC6">
              <w:rPr>
                <w:sz w:val="28"/>
                <w:szCs w:val="28"/>
              </w:rPr>
              <w:t xml:space="preserve"> потреб-</w:t>
            </w:r>
            <w:proofErr w:type="spellStart"/>
            <w:r w:rsidRPr="00185AC6">
              <w:rPr>
                <w:sz w:val="28"/>
                <w:szCs w:val="28"/>
              </w:rPr>
              <w:t>ности</w:t>
            </w:r>
            <w:proofErr w:type="spellEnd"/>
            <w:r w:rsidRPr="00185AC6">
              <w:rPr>
                <w:sz w:val="28"/>
                <w:szCs w:val="28"/>
              </w:rPr>
              <w:t>, тыс. руб. (без НДС)</w:t>
            </w:r>
          </w:p>
        </w:tc>
        <w:tc>
          <w:tcPr>
            <w:tcW w:w="4375" w:type="dxa"/>
            <w:gridSpan w:val="3"/>
            <w:vAlign w:val="center"/>
          </w:tcPr>
          <w:p w14:paraId="037DE337" w14:textId="77777777" w:rsidR="00185AC6" w:rsidRPr="00185AC6" w:rsidRDefault="00185AC6" w:rsidP="00185AC6">
            <w:pPr>
              <w:jc w:val="center"/>
              <w:rPr>
                <w:sz w:val="28"/>
                <w:szCs w:val="28"/>
              </w:rPr>
            </w:pPr>
            <w:r w:rsidRPr="00185AC6">
              <w:rPr>
                <w:sz w:val="28"/>
                <w:szCs w:val="28"/>
              </w:rPr>
              <w:t>Ожидаемый эффект</w:t>
            </w:r>
          </w:p>
        </w:tc>
      </w:tr>
      <w:tr w:rsidR="00185AC6" w:rsidRPr="00185AC6" w14:paraId="338215A5" w14:textId="77777777" w:rsidTr="00185AC6">
        <w:trPr>
          <w:trHeight w:val="844"/>
        </w:trPr>
        <w:tc>
          <w:tcPr>
            <w:tcW w:w="3334" w:type="dxa"/>
            <w:vMerge/>
          </w:tcPr>
          <w:p w14:paraId="19FF35E4" w14:textId="77777777" w:rsidR="00185AC6" w:rsidRPr="00185AC6" w:rsidRDefault="00185AC6" w:rsidP="00185AC6">
            <w:pPr>
              <w:jc w:val="center"/>
              <w:rPr>
                <w:sz w:val="28"/>
                <w:szCs w:val="28"/>
              </w:rPr>
            </w:pPr>
          </w:p>
        </w:tc>
        <w:tc>
          <w:tcPr>
            <w:tcW w:w="992" w:type="dxa"/>
            <w:vMerge/>
          </w:tcPr>
          <w:p w14:paraId="6EC33D59" w14:textId="77777777" w:rsidR="00185AC6" w:rsidRPr="00185AC6" w:rsidRDefault="00185AC6" w:rsidP="00185AC6">
            <w:pPr>
              <w:jc w:val="center"/>
              <w:rPr>
                <w:sz w:val="28"/>
                <w:szCs w:val="28"/>
              </w:rPr>
            </w:pPr>
          </w:p>
        </w:tc>
        <w:tc>
          <w:tcPr>
            <w:tcW w:w="1451" w:type="dxa"/>
            <w:vMerge/>
          </w:tcPr>
          <w:p w14:paraId="53157126" w14:textId="77777777" w:rsidR="00185AC6" w:rsidRPr="00185AC6" w:rsidRDefault="00185AC6" w:rsidP="00185AC6">
            <w:pPr>
              <w:jc w:val="center"/>
              <w:rPr>
                <w:sz w:val="28"/>
                <w:szCs w:val="28"/>
              </w:rPr>
            </w:pPr>
          </w:p>
        </w:tc>
        <w:tc>
          <w:tcPr>
            <w:tcW w:w="2020" w:type="dxa"/>
            <w:vAlign w:val="center"/>
          </w:tcPr>
          <w:p w14:paraId="78A29558" w14:textId="77777777" w:rsidR="00185AC6" w:rsidRPr="00185AC6" w:rsidRDefault="00185AC6" w:rsidP="00185AC6">
            <w:pPr>
              <w:jc w:val="center"/>
              <w:rPr>
                <w:sz w:val="28"/>
                <w:szCs w:val="28"/>
              </w:rPr>
            </w:pPr>
            <w:r w:rsidRPr="00185AC6">
              <w:rPr>
                <w:sz w:val="28"/>
                <w:szCs w:val="28"/>
              </w:rPr>
              <w:t>Наименование показателей</w:t>
            </w:r>
          </w:p>
        </w:tc>
        <w:tc>
          <w:tcPr>
            <w:tcW w:w="1171" w:type="dxa"/>
            <w:vAlign w:val="center"/>
          </w:tcPr>
          <w:p w14:paraId="1048494F" w14:textId="77777777" w:rsidR="00185AC6" w:rsidRPr="00185AC6" w:rsidRDefault="00185AC6" w:rsidP="00185AC6">
            <w:pPr>
              <w:jc w:val="center"/>
              <w:rPr>
                <w:sz w:val="28"/>
                <w:szCs w:val="28"/>
              </w:rPr>
            </w:pPr>
            <w:r w:rsidRPr="00185AC6">
              <w:rPr>
                <w:sz w:val="28"/>
                <w:szCs w:val="28"/>
              </w:rPr>
              <w:t>тыс. руб.</w:t>
            </w:r>
          </w:p>
        </w:tc>
        <w:tc>
          <w:tcPr>
            <w:tcW w:w="1184" w:type="dxa"/>
            <w:vAlign w:val="center"/>
          </w:tcPr>
          <w:p w14:paraId="40310463" w14:textId="77777777" w:rsidR="00185AC6" w:rsidRPr="00185AC6" w:rsidRDefault="00185AC6" w:rsidP="00185AC6">
            <w:pPr>
              <w:jc w:val="center"/>
              <w:rPr>
                <w:sz w:val="28"/>
                <w:szCs w:val="28"/>
              </w:rPr>
            </w:pPr>
            <w:r w:rsidRPr="00185AC6">
              <w:rPr>
                <w:sz w:val="28"/>
                <w:szCs w:val="28"/>
              </w:rPr>
              <w:t>%</w:t>
            </w:r>
          </w:p>
        </w:tc>
      </w:tr>
      <w:tr w:rsidR="00185AC6" w:rsidRPr="00185AC6" w14:paraId="2E279248" w14:textId="77777777" w:rsidTr="00185AC6">
        <w:tc>
          <w:tcPr>
            <w:tcW w:w="10152" w:type="dxa"/>
            <w:gridSpan w:val="6"/>
          </w:tcPr>
          <w:p w14:paraId="20851FF4" w14:textId="77777777" w:rsidR="00185AC6" w:rsidRPr="00185AC6" w:rsidRDefault="00185AC6" w:rsidP="008023FE">
            <w:pPr>
              <w:numPr>
                <w:ilvl w:val="0"/>
                <w:numId w:val="6"/>
              </w:numPr>
              <w:contextualSpacing/>
              <w:jc w:val="center"/>
              <w:rPr>
                <w:sz w:val="28"/>
                <w:szCs w:val="28"/>
              </w:rPr>
            </w:pPr>
            <w:r w:rsidRPr="00185AC6">
              <w:rPr>
                <w:sz w:val="28"/>
                <w:szCs w:val="28"/>
              </w:rPr>
              <w:t>Холодное водоснабжение питьевой водой</w:t>
            </w:r>
          </w:p>
        </w:tc>
      </w:tr>
      <w:tr w:rsidR="00185AC6" w:rsidRPr="00185AC6" w14:paraId="63002A68" w14:textId="77777777" w:rsidTr="00185AC6">
        <w:tc>
          <w:tcPr>
            <w:tcW w:w="3334" w:type="dxa"/>
          </w:tcPr>
          <w:p w14:paraId="3F23A84D" w14:textId="77777777" w:rsidR="00185AC6" w:rsidRPr="00185AC6" w:rsidRDefault="00185AC6" w:rsidP="00185AC6">
            <w:pPr>
              <w:jc w:val="center"/>
              <w:rPr>
                <w:sz w:val="28"/>
                <w:szCs w:val="28"/>
              </w:rPr>
            </w:pPr>
            <w:r w:rsidRPr="00185AC6">
              <w:rPr>
                <w:sz w:val="28"/>
                <w:szCs w:val="28"/>
              </w:rPr>
              <w:t>-</w:t>
            </w:r>
          </w:p>
        </w:tc>
        <w:tc>
          <w:tcPr>
            <w:tcW w:w="992" w:type="dxa"/>
          </w:tcPr>
          <w:p w14:paraId="55FC6B23" w14:textId="77777777" w:rsidR="00185AC6" w:rsidRPr="00185AC6" w:rsidRDefault="00185AC6" w:rsidP="00185AC6">
            <w:pPr>
              <w:jc w:val="center"/>
              <w:rPr>
                <w:sz w:val="28"/>
                <w:szCs w:val="28"/>
              </w:rPr>
            </w:pPr>
            <w:r w:rsidRPr="00185AC6">
              <w:rPr>
                <w:sz w:val="28"/>
                <w:szCs w:val="28"/>
              </w:rPr>
              <w:t>-</w:t>
            </w:r>
          </w:p>
        </w:tc>
        <w:tc>
          <w:tcPr>
            <w:tcW w:w="1451" w:type="dxa"/>
          </w:tcPr>
          <w:p w14:paraId="4FA6FD66" w14:textId="77777777" w:rsidR="00185AC6" w:rsidRPr="00185AC6" w:rsidRDefault="00185AC6" w:rsidP="00185AC6">
            <w:pPr>
              <w:jc w:val="center"/>
              <w:rPr>
                <w:sz w:val="28"/>
                <w:szCs w:val="28"/>
              </w:rPr>
            </w:pPr>
            <w:r w:rsidRPr="00185AC6">
              <w:rPr>
                <w:sz w:val="28"/>
                <w:szCs w:val="28"/>
              </w:rPr>
              <w:t>-</w:t>
            </w:r>
          </w:p>
        </w:tc>
        <w:tc>
          <w:tcPr>
            <w:tcW w:w="2020" w:type="dxa"/>
          </w:tcPr>
          <w:p w14:paraId="54540A2B" w14:textId="77777777" w:rsidR="00185AC6" w:rsidRPr="00185AC6" w:rsidRDefault="00185AC6" w:rsidP="00185AC6">
            <w:pPr>
              <w:jc w:val="center"/>
              <w:rPr>
                <w:sz w:val="28"/>
                <w:szCs w:val="28"/>
              </w:rPr>
            </w:pPr>
            <w:r w:rsidRPr="00185AC6">
              <w:rPr>
                <w:sz w:val="28"/>
                <w:szCs w:val="28"/>
              </w:rPr>
              <w:t>-</w:t>
            </w:r>
          </w:p>
        </w:tc>
        <w:tc>
          <w:tcPr>
            <w:tcW w:w="1171" w:type="dxa"/>
          </w:tcPr>
          <w:p w14:paraId="371704D7" w14:textId="77777777" w:rsidR="00185AC6" w:rsidRPr="00185AC6" w:rsidRDefault="00185AC6" w:rsidP="00185AC6">
            <w:pPr>
              <w:jc w:val="center"/>
              <w:rPr>
                <w:sz w:val="28"/>
                <w:szCs w:val="28"/>
              </w:rPr>
            </w:pPr>
            <w:r w:rsidRPr="00185AC6">
              <w:rPr>
                <w:sz w:val="28"/>
                <w:szCs w:val="28"/>
              </w:rPr>
              <w:t>-</w:t>
            </w:r>
          </w:p>
        </w:tc>
        <w:tc>
          <w:tcPr>
            <w:tcW w:w="1184" w:type="dxa"/>
          </w:tcPr>
          <w:p w14:paraId="09217131" w14:textId="77777777" w:rsidR="00185AC6" w:rsidRPr="00185AC6" w:rsidRDefault="00185AC6" w:rsidP="00185AC6">
            <w:pPr>
              <w:jc w:val="center"/>
              <w:rPr>
                <w:sz w:val="28"/>
                <w:szCs w:val="28"/>
              </w:rPr>
            </w:pPr>
            <w:r w:rsidRPr="00185AC6">
              <w:rPr>
                <w:sz w:val="28"/>
                <w:szCs w:val="28"/>
              </w:rPr>
              <w:t>-</w:t>
            </w:r>
          </w:p>
        </w:tc>
      </w:tr>
      <w:tr w:rsidR="00185AC6" w:rsidRPr="00185AC6" w14:paraId="615D2129" w14:textId="77777777" w:rsidTr="00185AC6">
        <w:tc>
          <w:tcPr>
            <w:tcW w:w="10152" w:type="dxa"/>
            <w:gridSpan w:val="6"/>
          </w:tcPr>
          <w:p w14:paraId="1867CE2C" w14:textId="77777777" w:rsidR="00185AC6" w:rsidRPr="00185AC6" w:rsidRDefault="00185AC6" w:rsidP="008023FE">
            <w:pPr>
              <w:numPr>
                <w:ilvl w:val="0"/>
                <w:numId w:val="6"/>
              </w:numPr>
              <w:contextualSpacing/>
              <w:jc w:val="center"/>
              <w:rPr>
                <w:sz w:val="28"/>
                <w:szCs w:val="28"/>
              </w:rPr>
            </w:pPr>
            <w:r w:rsidRPr="00185AC6">
              <w:rPr>
                <w:sz w:val="28"/>
                <w:szCs w:val="28"/>
              </w:rPr>
              <w:t xml:space="preserve">Водоотведение </w:t>
            </w:r>
          </w:p>
        </w:tc>
      </w:tr>
      <w:tr w:rsidR="00185AC6" w:rsidRPr="00185AC6" w14:paraId="08AE6237" w14:textId="77777777" w:rsidTr="00185AC6">
        <w:tc>
          <w:tcPr>
            <w:tcW w:w="3334" w:type="dxa"/>
          </w:tcPr>
          <w:p w14:paraId="4CCDFE0E" w14:textId="77777777" w:rsidR="00185AC6" w:rsidRPr="00185AC6" w:rsidRDefault="00185AC6" w:rsidP="00185AC6">
            <w:pPr>
              <w:jc w:val="center"/>
              <w:rPr>
                <w:color w:val="FF0000"/>
                <w:sz w:val="28"/>
                <w:szCs w:val="28"/>
              </w:rPr>
            </w:pPr>
            <w:r w:rsidRPr="00185AC6">
              <w:rPr>
                <w:sz w:val="28"/>
                <w:szCs w:val="28"/>
              </w:rPr>
              <w:t>-</w:t>
            </w:r>
          </w:p>
        </w:tc>
        <w:tc>
          <w:tcPr>
            <w:tcW w:w="992" w:type="dxa"/>
          </w:tcPr>
          <w:p w14:paraId="159848F6" w14:textId="77777777" w:rsidR="00185AC6" w:rsidRPr="00185AC6" w:rsidRDefault="00185AC6" w:rsidP="00185AC6">
            <w:pPr>
              <w:jc w:val="center"/>
              <w:rPr>
                <w:sz w:val="28"/>
                <w:szCs w:val="28"/>
              </w:rPr>
            </w:pPr>
            <w:r w:rsidRPr="00185AC6">
              <w:rPr>
                <w:sz w:val="28"/>
                <w:szCs w:val="28"/>
              </w:rPr>
              <w:t>-</w:t>
            </w:r>
          </w:p>
        </w:tc>
        <w:tc>
          <w:tcPr>
            <w:tcW w:w="1451" w:type="dxa"/>
          </w:tcPr>
          <w:p w14:paraId="0E33D219" w14:textId="77777777" w:rsidR="00185AC6" w:rsidRPr="00185AC6" w:rsidRDefault="00185AC6" w:rsidP="00185AC6">
            <w:pPr>
              <w:jc w:val="center"/>
              <w:rPr>
                <w:sz w:val="28"/>
                <w:szCs w:val="28"/>
              </w:rPr>
            </w:pPr>
            <w:r w:rsidRPr="00185AC6">
              <w:rPr>
                <w:sz w:val="28"/>
                <w:szCs w:val="28"/>
              </w:rPr>
              <w:t>-</w:t>
            </w:r>
          </w:p>
        </w:tc>
        <w:tc>
          <w:tcPr>
            <w:tcW w:w="2020" w:type="dxa"/>
          </w:tcPr>
          <w:p w14:paraId="750FBC8E" w14:textId="77777777" w:rsidR="00185AC6" w:rsidRPr="00185AC6" w:rsidRDefault="00185AC6" w:rsidP="00185AC6">
            <w:pPr>
              <w:jc w:val="center"/>
              <w:rPr>
                <w:sz w:val="28"/>
                <w:szCs w:val="28"/>
              </w:rPr>
            </w:pPr>
            <w:r w:rsidRPr="00185AC6">
              <w:rPr>
                <w:sz w:val="28"/>
                <w:szCs w:val="28"/>
              </w:rPr>
              <w:t>-</w:t>
            </w:r>
          </w:p>
        </w:tc>
        <w:tc>
          <w:tcPr>
            <w:tcW w:w="1171" w:type="dxa"/>
          </w:tcPr>
          <w:p w14:paraId="77C18B9E" w14:textId="77777777" w:rsidR="00185AC6" w:rsidRPr="00185AC6" w:rsidRDefault="00185AC6" w:rsidP="00185AC6">
            <w:pPr>
              <w:jc w:val="center"/>
              <w:rPr>
                <w:sz w:val="28"/>
                <w:szCs w:val="28"/>
              </w:rPr>
            </w:pPr>
            <w:r w:rsidRPr="00185AC6">
              <w:rPr>
                <w:sz w:val="28"/>
                <w:szCs w:val="28"/>
              </w:rPr>
              <w:t>-</w:t>
            </w:r>
          </w:p>
        </w:tc>
        <w:tc>
          <w:tcPr>
            <w:tcW w:w="1184" w:type="dxa"/>
          </w:tcPr>
          <w:p w14:paraId="57162C4D" w14:textId="77777777" w:rsidR="00185AC6" w:rsidRPr="00185AC6" w:rsidRDefault="00185AC6" w:rsidP="00185AC6">
            <w:pPr>
              <w:jc w:val="center"/>
              <w:rPr>
                <w:sz w:val="28"/>
                <w:szCs w:val="28"/>
              </w:rPr>
            </w:pPr>
            <w:r w:rsidRPr="00185AC6">
              <w:rPr>
                <w:sz w:val="28"/>
                <w:szCs w:val="28"/>
              </w:rPr>
              <w:t>-</w:t>
            </w:r>
          </w:p>
        </w:tc>
      </w:tr>
    </w:tbl>
    <w:p w14:paraId="24FA7C19" w14:textId="77777777" w:rsidR="00185AC6" w:rsidRPr="00185AC6" w:rsidRDefault="00185AC6" w:rsidP="00185AC6">
      <w:pPr>
        <w:jc w:val="center"/>
        <w:rPr>
          <w:sz w:val="28"/>
          <w:szCs w:val="28"/>
        </w:rPr>
        <w:sectPr w:rsidR="00185AC6" w:rsidRPr="00185AC6" w:rsidSect="00185AC6">
          <w:headerReference w:type="default" r:id="rId30"/>
          <w:pgSz w:w="11906" w:h="16838"/>
          <w:pgMar w:top="567" w:right="1418" w:bottom="0" w:left="1559" w:header="709" w:footer="709" w:gutter="0"/>
          <w:cols w:space="708"/>
          <w:titlePg/>
          <w:docGrid w:linePitch="360"/>
        </w:sectPr>
      </w:pPr>
    </w:p>
    <w:p w14:paraId="387793B0" w14:textId="77777777" w:rsidR="00185AC6" w:rsidRPr="00185AC6" w:rsidRDefault="00185AC6" w:rsidP="00185AC6">
      <w:pPr>
        <w:jc w:val="center"/>
        <w:rPr>
          <w:sz w:val="28"/>
          <w:szCs w:val="28"/>
        </w:rPr>
      </w:pPr>
      <w:r w:rsidRPr="00185AC6">
        <w:rPr>
          <w:sz w:val="28"/>
          <w:szCs w:val="28"/>
        </w:rPr>
        <w:lastRenderedPageBreak/>
        <w:t>Раздел 5. Планируемые объемы подачи питьевой воды и объемы принимаемых сточных вод</w:t>
      </w:r>
    </w:p>
    <w:p w14:paraId="5E69A126" w14:textId="77777777" w:rsidR="00185AC6" w:rsidRPr="00185AC6" w:rsidRDefault="00185AC6" w:rsidP="00185AC6">
      <w:pPr>
        <w:jc w:val="center"/>
        <w:rPr>
          <w:sz w:val="28"/>
          <w:szCs w:val="28"/>
        </w:rPr>
      </w:pPr>
    </w:p>
    <w:tbl>
      <w:tblPr>
        <w:tblStyle w:val="281"/>
        <w:tblW w:w="10632" w:type="dxa"/>
        <w:tblInd w:w="-431" w:type="dxa"/>
        <w:tblLayout w:type="fixed"/>
        <w:tblLook w:val="04A0" w:firstRow="1" w:lastRow="0" w:firstColumn="1" w:lastColumn="0" w:noHBand="0" w:noVBand="1"/>
      </w:tblPr>
      <w:tblGrid>
        <w:gridCol w:w="1135"/>
        <w:gridCol w:w="6662"/>
        <w:gridCol w:w="993"/>
        <w:gridCol w:w="1842"/>
      </w:tblGrid>
      <w:tr w:rsidR="00185AC6" w:rsidRPr="00185AC6" w14:paraId="27D69658" w14:textId="77777777" w:rsidTr="00185AC6">
        <w:trPr>
          <w:trHeight w:val="936"/>
        </w:trPr>
        <w:tc>
          <w:tcPr>
            <w:tcW w:w="1135" w:type="dxa"/>
            <w:vAlign w:val="center"/>
          </w:tcPr>
          <w:p w14:paraId="15582352" w14:textId="77777777" w:rsidR="00185AC6" w:rsidRPr="00185AC6" w:rsidRDefault="00185AC6" w:rsidP="00185AC6">
            <w:pPr>
              <w:jc w:val="center"/>
              <w:rPr>
                <w:sz w:val="28"/>
                <w:szCs w:val="28"/>
              </w:rPr>
            </w:pPr>
            <w:r w:rsidRPr="00185AC6">
              <w:rPr>
                <w:sz w:val="28"/>
                <w:szCs w:val="28"/>
              </w:rPr>
              <w:t>№</w:t>
            </w:r>
          </w:p>
          <w:p w14:paraId="714FC592" w14:textId="77777777" w:rsidR="00185AC6" w:rsidRPr="00185AC6" w:rsidRDefault="00185AC6" w:rsidP="00185AC6">
            <w:pPr>
              <w:jc w:val="center"/>
              <w:rPr>
                <w:sz w:val="28"/>
                <w:szCs w:val="28"/>
              </w:rPr>
            </w:pPr>
            <w:r w:rsidRPr="00185AC6">
              <w:rPr>
                <w:sz w:val="28"/>
                <w:szCs w:val="28"/>
              </w:rPr>
              <w:t>п/п</w:t>
            </w:r>
          </w:p>
        </w:tc>
        <w:tc>
          <w:tcPr>
            <w:tcW w:w="6662" w:type="dxa"/>
            <w:vAlign w:val="center"/>
          </w:tcPr>
          <w:p w14:paraId="1C5B6881" w14:textId="77777777" w:rsidR="00185AC6" w:rsidRPr="00185AC6" w:rsidRDefault="00185AC6" w:rsidP="00185AC6">
            <w:pPr>
              <w:jc w:val="center"/>
              <w:rPr>
                <w:sz w:val="28"/>
                <w:szCs w:val="28"/>
              </w:rPr>
            </w:pPr>
            <w:r w:rsidRPr="00185AC6">
              <w:rPr>
                <w:sz w:val="28"/>
                <w:szCs w:val="28"/>
              </w:rPr>
              <w:t>Наименование показателя</w:t>
            </w:r>
          </w:p>
        </w:tc>
        <w:tc>
          <w:tcPr>
            <w:tcW w:w="993" w:type="dxa"/>
            <w:vAlign w:val="center"/>
          </w:tcPr>
          <w:p w14:paraId="79C4D714" w14:textId="77777777" w:rsidR="00185AC6" w:rsidRPr="00185AC6" w:rsidRDefault="00185AC6" w:rsidP="00185AC6">
            <w:pPr>
              <w:jc w:val="center"/>
              <w:rPr>
                <w:sz w:val="28"/>
                <w:szCs w:val="28"/>
              </w:rPr>
            </w:pPr>
            <w:r w:rsidRPr="00185AC6">
              <w:rPr>
                <w:sz w:val="28"/>
                <w:szCs w:val="28"/>
              </w:rPr>
              <w:t>Ед. изм.</w:t>
            </w:r>
          </w:p>
        </w:tc>
        <w:tc>
          <w:tcPr>
            <w:tcW w:w="1842" w:type="dxa"/>
            <w:vAlign w:val="center"/>
          </w:tcPr>
          <w:p w14:paraId="0F7C1FA4" w14:textId="77777777" w:rsidR="00185AC6" w:rsidRPr="00185AC6" w:rsidRDefault="00185AC6" w:rsidP="00185AC6">
            <w:pPr>
              <w:jc w:val="center"/>
              <w:rPr>
                <w:sz w:val="28"/>
                <w:szCs w:val="28"/>
              </w:rPr>
            </w:pPr>
            <w:r w:rsidRPr="00185AC6">
              <w:rPr>
                <w:sz w:val="28"/>
                <w:szCs w:val="28"/>
              </w:rPr>
              <w:t>с 15.04.2019 по 31.12.2019</w:t>
            </w:r>
          </w:p>
        </w:tc>
      </w:tr>
      <w:tr w:rsidR="00185AC6" w:rsidRPr="00185AC6" w14:paraId="7FAC3261" w14:textId="77777777" w:rsidTr="00185AC6">
        <w:trPr>
          <w:trHeight w:val="253"/>
        </w:trPr>
        <w:tc>
          <w:tcPr>
            <w:tcW w:w="1135" w:type="dxa"/>
          </w:tcPr>
          <w:p w14:paraId="6E52778C" w14:textId="77777777" w:rsidR="00185AC6" w:rsidRPr="00185AC6" w:rsidRDefault="00185AC6" w:rsidP="00185AC6">
            <w:pPr>
              <w:jc w:val="center"/>
              <w:rPr>
                <w:sz w:val="28"/>
                <w:szCs w:val="28"/>
              </w:rPr>
            </w:pPr>
            <w:r w:rsidRPr="00185AC6">
              <w:rPr>
                <w:sz w:val="28"/>
                <w:szCs w:val="28"/>
              </w:rPr>
              <w:t>1</w:t>
            </w:r>
          </w:p>
        </w:tc>
        <w:tc>
          <w:tcPr>
            <w:tcW w:w="6662" w:type="dxa"/>
          </w:tcPr>
          <w:p w14:paraId="6CC11DEF" w14:textId="77777777" w:rsidR="00185AC6" w:rsidRPr="00185AC6" w:rsidRDefault="00185AC6" w:rsidP="00185AC6">
            <w:pPr>
              <w:jc w:val="center"/>
              <w:rPr>
                <w:sz w:val="28"/>
                <w:szCs w:val="28"/>
              </w:rPr>
            </w:pPr>
            <w:r w:rsidRPr="00185AC6">
              <w:rPr>
                <w:sz w:val="28"/>
                <w:szCs w:val="28"/>
              </w:rPr>
              <w:t>2</w:t>
            </w:r>
          </w:p>
        </w:tc>
        <w:tc>
          <w:tcPr>
            <w:tcW w:w="993" w:type="dxa"/>
          </w:tcPr>
          <w:p w14:paraId="47A63F34" w14:textId="77777777" w:rsidR="00185AC6" w:rsidRPr="00185AC6" w:rsidRDefault="00185AC6" w:rsidP="00185AC6">
            <w:pPr>
              <w:jc w:val="center"/>
              <w:rPr>
                <w:sz w:val="28"/>
                <w:szCs w:val="28"/>
              </w:rPr>
            </w:pPr>
            <w:r w:rsidRPr="00185AC6">
              <w:rPr>
                <w:sz w:val="28"/>
                <w:szCs w:val="28"/>
              </w:rPr>
              <w:t>3</w:t>
            </w:r>
          </w:p>
        </w:tc>
        <w:tc>
          <w:tcPr>
            <w:tcW w:w="1842" w:type="dxa"/>
            <w:vAlign w:val="center"/>
          </w:tcPr>
          <w:p w14:paraId="4FD37E96" w14:textId="77777777" w:rsidR="00185AC6" w:rsidRPr="00185AC6" w:rsidRDefault="00185AC6" w:rsidP="00185AC6">
            <w:pPr>
              <w:jc w:val="center"/>
              <w:rPr>
                <w:sz w:val="28"/>
                <w:szCs w:val="28"/>
              </w:rPr>
            </w:pPr>
            <w:r w:rsidRPr="00185AC6">
              <w:rPr>
                <w:sz w:val="28"/>
                <w:szCs w:val="28"/>
              </w:rPr>
              <w:t>4</w:t>
            </w:r>
          </w:p>
        </w:tc>
      </w:tr>
      <w:tr w:rsidR="00185AC6" w:rsidRPr="00185AC6" w14:paraId="381BC197" w14:textId="77777777" w:rsidTr="00185AC6">
        <w:trPr>
          <w:trHeight w:val="469"/>
        </w:trPr>
        <w:tc>
          <w:tcPr>
            <w:tcW w:w="10632" w:type="dxa"/>
            <w:gridSpan w:val="4"/>
          </w:tcPr>
          <w:p w14:paraId="0C15B70A" w14:textId="77777777" w:rsidR="00185AC6" w:rsidRPr="00185AC6" w:rsidRDefault="00185AC6" w:rsidP="00185AC6">
            <w:pPr>
              <w:jc w:val="center"/>
              <w:rPr>
                <w:sz w:val="28"/>
                <w:szCs w:val="28"/>
              </w:rPr>
            </w:pPr>
            <w:r w:rsidRPr="00185AC6">
              <w:rPr>
                <w:color w:val="000000"/>
                <w:sz w:val="28"/>
                <w:szCs w:val="28"/>
              </w:rPr>
              <w:t xml:space="preserve">1. </w:t>
            </w:r>
            <w:r w:rsidRPr="00185AC6">
              <w:rPr>
                <w:sz w:val="28"/>
                <w:szCs w:val="28"/>
              </w:rPr>
              <w:t>Холодное водоснабжение питьевой водой</w:t>
            </w:r>
          </w:p>
        </w:tc>
      </w:tr>
      <w:tr w:rsidR="00185AC6" w:rsidRPr="00185AC6" w14:paraId="1DBCA89B" w14:textId="77777777" w:rsidTr="00185AC6">
        <w:trPr>
          <w:trHeight w:val="263"/>
        </w:trPr>
        <w:tc>
          <w:tcPr>
            <w:tcW w:w="1135" w:type="dxa"/>
            <w:vAlign w:val="center"/>
          </w:tcPr>
          <w:p w14:paraId="1BDE9839" w14:textId="77777777" w:rsidR="00185AC6" w:rsidRPr="00185AC6" w:rsidRDefault="00185AC6" w:rsidP="00185AC6">
            <w:pPr>
              <w:jc w:val="center"/>
              <w:rPr>
                <w:sz w:val="28"/>
                <w:szCs w:val="28"/>
              </w:rPr>
            </w:pPr>
            <w:r w:rsidRPr="00185AC6">
              <w:rPr>
                <w:sz w:val="28"/>
                <w:szCs w:val="28"/>
              </w:rPr>
              <w:t>1.1.</w:t>
            </w:r>
          </w:p>
        </w:tc>
        <w:tc>
          <w:tcPr>
            <w:tcW w:w="6662" w:type="dxa"/>
            <w:vAlign w:val="center"/>
          </w:tcPr>
          <w:p w14:paraId="4582786E" w14:textId="77777777" w:rsidR="00185AC6" w:rsidRPr="00185AC6" w:rsidRDefault="00185AC6" w:rsidP="00185AC6">
            <w:pPr>
              <w:rPr>
                <w:sz w:val="28"/>
                <w:szCs w:val="28"/>
              </w:rPr>
            </w:pPr>
            <w:r w:rsidRPr="00185AC6">
              <w:rPr>
                <w:sz w:val="28"/>
                <w:szCs w:val="28"/>
              </w:rPr>
              <w:t>Поднято воды</w:t>
            </w:r>
          </w:p>
        </w:tc>
        <w:tc>
          <w:tcPr>
            <w:tcW w:w="993" w:type="dxa"/>
            <w:vAlign w:val="center"/>
          </w:tcPr>
          <w:p w14:paraId="3952F6DE" w14:textId="77777777" w:rsidR="00185AC6" w:rsidRPr="00185AC6" w:rsidRDefault="00185AC6" w:rsidP="00185AC6">
            <w:pPr>
              <w:jc w:val="center"/>
              <w:rPr>
                <w:sz w:val="28"/>
                <w:szCs w:val="28"/>
                <w:vertAlign w:val="superscript"/>
              </w:rPr>
            </w:pPr>
            <w:r w:rsidRPr="00185AC6">
              <w:rPr>
                <w:sz w:val="28"/>
                <w:szCs w:val="28"/>
              </w:rPr>
              <w:t>м</w:t>
            </w:r>
            <w:r w:rsidRPr="00185AC6">
              <w:rPr>
                <w:sz w:val="28"/>
                <w:szCs w:val="28"/>
                <w:vertAlign w:val="superscript"/>
              </w:rPr>
              <w:t>3</w:t>
            </w:r>
          </w:p>
        </w:tc>
        <w:tc>
          <w:tcPr>
            <w:tcW w:w="1842" w:type="dxa"/>
            <w:vAlign w:val="center"/>
          </w:tcPr>
          <w:p w14:paraId="3ED5737F" w14:textId="77777777" w:rsidR="00185AC6" w:rsidRPr="00185AC6" w:rsidRDefault="00185AC6" w:rsidP="00185AC6">
            <w:pPr>
              <w:jc w:val="center"/>
              <w:rPr>
                <w:sz w:val="28"/>
                <w:szCs w:val="28"/>
              </w:rPr>
            </w:pPr>
            <w:r w:rsidRPr="00185AC6">
              <w:rPr>
                <w:sz w:val="28"/>
                <w:szCs w:val="28"/>
              </w:rPr>
              <w:t>256083,30</w:t>
            </w:r>
          </w:p>
        </w:tc>
      </w:tr>
      <w:tr w:rsidR="00185AC6" w:rsidRPr="00185AC6" w14:paraId="5B08ADEB" w14:textId="77777777" w:rsidTr="00185AC6">
        <w:tc>
          <w:tcPr>
            <w:tcW w:w="1135" w:type="dxa"/>
            <w:vAlign w:val="center"/>
          </w:tcPr>
          <w:p w14:paraId="699CF123" w14:textId="77777777" w:rsidR="00185AC6" w:rsidRPr="00185AC6" w:rsidRDefault="00185AC6" w:rsidP="00185AC6">
            <w:pPr>
              <w:jc w:val="center"/>
              <w:rPr>
                <w:sz w:val="28"/>
                <w:szCs w:val="28"/>
              </w:rPr>
            </w:pPr>
            <w:r w:rsidRPr="00185AC6">
              <w:rPr>
                <w:sz w:val="28"/>
                <w:szCs w:val="28"/>
              </w:rPr>
              <w:t>1.2.</w:t>
            </w:r>
          </w:p>
        </w:tc>
        <w:tc>
          <w:tcPr>
            <w:tcW w:w="6662" w:type="dxa"/>
            <w:vAlign w:val="center"/>
          </w:tcPr>
          <w:p w14:paraId="44DBB9B6" w14:textId="77777777" w:rsidR="00185AC6" w:rsidRPr="00185AC6" w:rsidRDefault="00185AC6" w:rsidP="00185AC6">
            <w:pPr>
              <w:rPr>
                <w:sz w:val="28"/>
                <w:szCs w:val="28"/>
              </w:rPr>
            </w:pPr>
            <w:r w:rsidRPr="00185AC6">
              <w:rPr>
                <w:sz w:val="28"/>
                <w:szCs w:val="28"/>
              </w:rPr>
              <w:t>Получено со стороны</w:t>
            </w:r>
          </w:p>
        </w:tc>
        <w:tc>
          <w:tcPr>
            <w:tcW w:w="993" w:type="dxa"/>
            <w:vAlign w:val="center"/>
          </w:tcPr>
          <w:p w14:paraId="3C704778"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3A72A3F4" w14:textId="77777777" w:rsidR="00185AC6" w:rsidRPr="00185AC6" w:rsidRDefault="00185AC6" w:rsidP="00185AC6">
            <w:pPr>
              <w:jc w:val="center"/>
              <w:rPr>
                <w:sz w:val="28"/>
                <w:szCs w:val="28"/>
              </w:rPr>
            </w:pPr>
            <w:r w:rsidRPr="00185AC6">
              <w:rPr>
                <w:sz w:val="28"/>
                <w:szCs w:val="28"/>
              </w:rPr>
              <w:t>-</w:t>
            </w:r>
          </w:p>
        </w:tc>
      </w:tr>
      <w:tr w:rsidR="00185AC6" w:rsidRPr="00185AC6" w14:paraId="581F943C" w14:textId="77777777" w:rsidTr="00185AC6">
        <w:tc>
          <w:tcPr>
            <w:tcW w:w="1135" w:type="dxa"/>
            <w:vAlign w:val="center"/>
          </w:tcPr>
          <w:p w14:paraId="7704E7E2" w14:textId="77777777" w:rsidR="00185AC6" w:rsidRPr="00185AC6" w:rsidRDefault="00185AC6" w:rsidP="00185AC6">
            <w:pPr>
              <w:jc w:val="center"/>
              <w:rPr>
                <w:sz w:val="28"/>
                <w:szCs w:val="28"/>
              </w:rPr>
            </w:pPr>
            <w:r w:rsidRPr="00185AC6">
              <w:rPr>
                <w:sz w:val="28"/>
                <w:szCs w:val="28"/>
              </w:rPr>
              <w:t>1.3.</w:t>
            </w:r>
          </w:p>
        </w:tc>
        <w:tc>
          <w:tcPr>
            <w:tcW w:w="6662" w:type="dxa"/>
            <w:vAlign w:val="center"/>
          </w:tcPr>
          <w:p w14:paraId="1240CF4D" w14:textId="77777777" w:rsidR="00185AC6" w:rsidRPr="00185AC6" w:rsidRDefault="00185AC6" w:rsidP="00185AC6">
            <w:pPr>
              <w:rPr>
                <w:sz w:val="28"/>
                <w:szCs w:val="28"/>
              </w:rPr>
            </w:pPr>
            <w:r w:rsidRPr="00185AC6">
              <w:rPr>
                <w:sz w:val="28"/>
                <w:szCs w:val="28"/>
              </w:rPr>
              <w:t>Расход воды на коммунально-бытовые нужды</w:t>
            </w:r>
          </w:p>
        </w:tc>
        <w:tc>
          <w:tcPr>
            <w:tcW w:w="993" w:type="dxa"/>
            <w:vAlign w:val="center"/>
          </w:tcPr>
          <w:p w14:paraId="5B5D7CBC"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2C87283E" w14:textId="77777777" w:rsidR="00185AC6" w:rsidRPr="00185AC6" w:rsidRDefault="00185AC6" w:rsidP="00185AC6">
            <w:pPr>
              <w:jc w:val="center"/>
              <w:rPr>
                <w:sz w:val="28"/>
                <w:szCs w:val="28"/>
              </w:rPr>
            </w:pPr>
            <w:r w:rsidRPr="00185AC6">
              <w:rPr>
                <w:sz w:val="28"/>
                <w:szCs w:val="28"/>
              </w:rPr>
              <w:t>2359,73</w:t>
            </w:r>
          </w:p>
        </w:tc>
      </w:tr>
      <w:tr w:rsidR="00185AC6" w:rsidRPr="00185AC6" w14:paraId="68D8AB3A" w14:textId="77777777" w:rsidTr="00185AC6">
        <w:trPr>
          <w:trHeight w:val="390"/>
        </w:trPr>
        <w:tc>
          <w:tcPr>
            <w:tcW w:w="1135" w:type="dxa"/>
            <w:vAlign w:val="center"/>
          </w:tcPr>
          <w:p w14:paraId="4E86A719" w14:textId="77777777" w:rsidR="00185AC6" w:rsidRPr="00185AC6" w:rsidRDefault="00185AC6" w:rsidP="00185AC6">
            <w:pPr>
              <w:jc w:val="center"/>
              <w:rPr>
                <w:sz w:val="28"/>
                <w:szCs w:val="28"/>
              </w:rPr>
            </w:pPr>
            <w:r w:rsidRPr="00185AC6">
              <w:rPr>
                <w:sz w:val="28"/>
                <w:szCs w:val="28"/>
              </w:rPr>
              <w:t>1.4.</w:t>
            </w:r>
          </w:p>
        </w:tc>
        <w:tc>
          <w:tcPr>
            <w:tcW w:w="6662" w:type="dxa"/>
            <w:vAlign w:val="center"/>
          </w:tcPr>
          <w:p w14:paraId="1EC55A1A" w14:textId="77777777" w:rsidR="00185AC6" w:rsidRPr="00185AC6" w:rsidRDefault="00185AC6" w:rsidP="00185AC6">
            <w:pPr>
              <w:rPr>
                <w:sz w:val="28"/>
                <w:szCs w:val="28"/>
              </w:rPr>
            </w:pPr>
            <w:r w:rsidRPr="00185AC6">
              <w:rPr>
                <w:sz w:val="28"/>
                <w:szCs w:val="28"/>
              </w:rPr>
              <w:t>Расход воды на нужды предприятия:</w:t>
            </w:r>
          </w:p>
        </w:tc>
        <w:tc>
          <w:tcPr>
            <w:tcW w:w="993" w:type="dxa"/>
            <w:vAlign w:val="center"/>
          </w:tcPr>
          <w:p w14:paraId="141E6021"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6C5A8CCE" w14:textId="77777777" w:rsidR="00185AC6" w:rsidRPr="00185AC6" w:rsidRDefault="00185AC6" w:rsidP="00185AC6">
            <w:pPr>
              <w:jc w:val="center"/>
              <w:rPr>
                <w:sz w:val="28"/>
                <w:szCs w:val="28"/>
              </w:rPr>
            </w:pPr>
            <w:r w:rsidRPr="00185AC6">
              <w:rPr>
                <w:sz w:val="28"/>
                <w:szCs w:val="28"/>
              </w:rPr>
              <w:t>7293,70</w:t>
            </w:r>
          </w:p>
        </w:tc>
      </w:tr>
      <w:tr w:rsidR="00185AC6" w:rsidRPr="00185AC6" w14:paraId="15DF5002" w14:textId="77777777" w:rsidTr="00185AC6">
        <w:trPr>
          <w:trHeight w:val="495"/>
        </w:trPr>
        <w:tc>
          <w:tcPr>
            <w:tcW w:w="1135" w:type="dxa"/>
            <w:vAlign w:val="center"/>
          </w:tcPr>
          <w:p w14:paraId="5B2DBB97" w14:textId="77777777" w:rsidR="00185AC6" w:rsidRPr="00185AC6" w:rsidRDefault="00185AC6" w:rsidP="00185AC6">
            <w:pPr>
              <w:jc w:val="center"/>
              <w:rPr>
                <w:sz w:val="28"/>
                <w:szCs w:val="28"/>
              </w:rPr>
            </w:pPr>
            <w:r w:rsidRPr="00185AC6">
              <w:rPr>
                <w:sz w:val="28"/>
                <w:szCs w:val="28"/>
              </w:rPr>
              <w:t>1.4.1.</w:t>
            </w:r>
          </w:p>
        </w:tc>
        <w:tc>
          <w:tcPr>
            <w:tcW w:w="6662" w:type="dxa"/>
            <w:vAlign w:val="center"/>
          </w:tcPr>
          <w:p w14:paraId="048282CD" w14:textId="77777777" w:rsidR="00185AC6" w:rsidRPr="00185AC6" w:rsidRDefault="00185AC6" w:rsidP="00185AC6">
            <w:pPr>
              <w:rPr>
                <w:sz w:val="28"/>
                <w:szCs w:val="28"/>
              </w:rPr>
            </w:pPr>
            <w:r w:rsidRPr="00185AC6">
              <w:rPr>
                <w:sz w:val="28"/>
                <w:szCs w:val="28"/>
              </w:rPr>
              <w:t>- на очистные сооружения</w:t>
            </w:r>
          </w:p>
        </w:tc>
        <w:tc>
          <w:tcPr>
            <w:tcW w:w="993" w:type="dxa"/>
            <w:vAlign w:val="center"/>
          </w:tcPr>
          <w:p w14:paraId="1DE09804"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4C348501" w14:textId="77777777" w:rsidR="00185AC6" w:rsidRPr="00185AC6" w:rsidRDefault="00185AC6" w:rsidP="00185AC6">
            <w:pPr>
              <w:jc w:val="center"/>
              <w:rPr>
                <w:sz w:val="28"/>
                <w:szCs w:val="28"/>
              </w:rPr>
            </w:pPr>
            <w:r w:rsidRPr="00185AC6">
              <w:rPr>
                <w:sz w:val="28"/>
                <w:szCs w:val="28"/>
              </w:rPr>
              <w:t>-</w:t>
            </w:r>
          </w:p>
        </w:tc>
      </w:tr>
      <w:tr w:rsidR="00185AC6" w:rsidRPr="00185AC6" w14:paraId="7BB023A4" w14:textId="77777777" w:rsidTr="00185AC6">
        <w:trPr>
          <w:trHeight w:val="442"/>
        </w:trPr>
        <w:tc>
          <w:tcPr>
            <w:tcW w:w="1135" w:type="dxa"/>
            <w:vAlign w:val="center"/>
          </w:tcPr>
          <w:p w14:paraId="330D0BA2" w14:textId="77777777" w:rsidR="00185AC6" w:rsidRPr="00185AC6" w:rsidRDefault="00185AC6" w:rsidP="00185AC6">
            <w:pPr>
              <w:jc w:val="center"/>
              <w:rPr>
                <w:sz w:val="28"/>
                <w:szCs w:val="28"/>
              </w:rPr>
            </w:pPr>
            <w:r w:rsidRPr="00185AC6">
              <w:rPr>
                <w:sz w:val="28"/>
                <w:szCs w:val="28"/>
              </w:rPr>
              <w:t>1.4.2.</w:t>
            </w:r>
          </w:p>
        </w:tc>
        <w:tc>
          <w:tcPr>
            <w:tcW w:w="6662" w:type="dxa"/>
            <w:vAlign w:val="center"/>
          </w:tcPr>
          <w:p w14:paraId="16841474" w14:textId="77777777" w:rsidR="00185AC6" w:rsidRPr="00185AC6" w:rsidRDefault="00185AC6" w:rsidP="00185AC6">
            <w:pPr>
              <w:rPr>
                <w:sz w:val="28"/>
                <w:szCs w:val="28"/>
              </w:rPr>
            </w:pPr>
            <w:r w:rsidRPr="00185AC6">
              <w:rPr>
                <w:sz w:val="28"/>
                <w:szCs w:val="28"/>
              </w:rPr>
              <w:t>- на промывку сетей</w:t>
            </w:r>
          </w:p>
        </w:tc>
        <w:tc>
          <w:tcPr>
            <w:tcW w:w="993" w:type="dxa"/>
            <w:vAlign w:val="center"/>
          </w:tcPr>
          <w:p w14:paraId="64116E5F"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0BC41040" w14:textId="77777777" w:rsidR="00185AC6" w:rsidRPr="00185AC6" w:rsidRDefault="00185AC6" w:rsidP="00185AC6">
            <w:pPr>
              <w:jc w:val="center"/>
              <w:rPr>
                <w:sz w:val="28"/>
                <w:szCs w:val="28"/>
              </w:rPr>
            </w:pPr>
            <w:r w:rsidRPr="00185AC6">
              <w:rPr>
                <w:sz w:val="28"/>
                <w:szCs w:val="28"/>
              </w:rPr>
              <w:t>-</w:t>
            </w:r>
          </w:p>
        </w:tc>
      </w:tr>
      <w:tr w:rsidR="00185AC6" w:rsidRPr="00185AC6" w14:paraId="4246B545" w14:textId="77777777" w:rsidTr="00185AC6">
        <w:trPr>
          <w:trHeight w:val="405"/>
        </w:trPr>
        <w:tc>
          <w:tcPr>
            <w:tcW w:w="1135" w:type="dxa"/>
            <w:vAlign w:val="center"/>
          </w:tcPr>
          <w:p w14:paraId="2F5433DB" w14:textId="77777777" w:rsidR="00185AC6" w:rsidRPr="00185AC6" w:rsidRDefault="00185AC6" w:rsidP="00185AC6">
            <w:pPr>
              <w:jc w:val="center"/>
              <w:rPr>
                <w:sz w:val="28"/>
                <w:szCs w:val="28"/>
              </w:rPr>
            </w:pPr>
            <w:r w:rsidRPr="00185AC6">
              <w:rPr>
                <w:sz w:val="28"/>
                <w:szCs w:val="28"/>
              </w:rPr>
              <w:t>1.4.3.</w:t>
            </w:r>
          </w:p>
        </w:tc>
        <w:tc>
          <w:tcPr>
            <w:tcW w:w="6662" w:type="dxa"/>
            <w:vAlign w:val="center"/>
          </w:tcPr>
          <w:p w14:paraId="4C5613FA" w14:textId="77777777" w:rsidR="00185AC6" w:rsidRPr="00185AC6" w:rsidRDefault="00185AC6" w:rsidP="00185AC6">
            <w:pPr>
              <w:rPr>
                <w:sz w:val="28"/>
                <w:szCs w:val="28"/>
              </w:rPr>
            </w:pPr>
            <w:r w:rsidRPr="00185AC6">
              <w:rPr>
                <w:sz w:val="28"/>
                <w:szCs w:val="28"/>
              </w:rPr>
              <w:t>- прочие</w:t>
            </w:r>
          </w:p>
        </w:tc>
        <w:tc>
          <w:tcPr>
            <w:tcW w:w="993" w:type="dxa"/>
            <w:vAlign w:val="center"/>
          </w:tcPr>
          <w:p w14:paraId="1D49393C"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1D257D5A" w14:textId="77777777" w:rsidR="00185AC6" w:rsidRPr="00185AC6" w:rsidRDefault="00185AC6" w:rsidP="00185AC6">
            <w:pPr>
              <w:jc w:val="center"/>
              <w:rPr>
                <w:sz w:val="28"/>
                <w:szCs w:val="28"/>
              </w:rPr>
            </w:pPr>
            <w:r w:rsidRPr="00185AC6">
              <w:rPr>
                <w:sz w:val="28"/>
                <w:szCs w:val="28"/>
              </w:rPr>
              <w:t>7293,70</w:t>
            </w:r>
          </w:p>
        </w:tc>
      </w:tr>
      <w:tr w:rsidR="00185AC6" w:rsidRPr="00185AC6" w14:paraId="66E814CD" w14:textId="77777777" w:rsidTr="00185AC6">
        <w:trPr>
          <w:trHeight w:val="718"/>
        </w:trPr>
        <w:tc>
          <w:tcPr>
            <w:tcW w:w="1135" w:type="dxa"/>
            <w:vAlign w:val="center"/>
          </w:tcPr>
          <w:p w14:paraId="2DA4EE29" w14:textId="77777777" w:rsidR="00185AC6" w:rsidRPr="00185AC6" w:rsidRDefault="00185AC6" w:rsidP="00185AC6">
            <w:pPr>
              <w:jc w:val="center"/>
              <w:rPr>
                <w:sz w:val="28"/>
                <w:szCs w:val="28"/>
              </w:rPr>
            </w:pPr>
            <w:r w:rsidRPr="00185AC6">
              <w:rPr>
                <w:sz w:val="28"/>
                <w:szCs w:val="28"/>
              </w:rPr>
              <w:t>1.5.</w:t>
            </w:r>
          </w:p>
        </w:tc>
        <w:tc>
          <w:tcPr>
            <w:tcW w:w="6662" w:type="dxa"/>
            <w:vAlign w:val="center"/>
          </w:tcPr>
          <w:p w14:paraId="2B51696C" w14:textId="77777777" w:rsidR="00185AC6" w:rsidRPr="00185AC6" w:rsidRDefault="00185AC6" w:rsidP="00185AC6">
            <w:pPr>
              <w:rPr>
                <w:sz w:val="28"/>
                <w:szCs w:val="28"/>
              </w:rPr>
            </w:pPr>
            <w:r w:rsidRPr="00185AC6">
              <w:rPr>
                <w:sz w:val="28"/>
                <w:szCs w:val="28"/>
              </w:rPr>
              <w:t>Объем пропущенной воды через очистные сооружения</w:t>
            </w:r>
          </w:p>
        </w:tc>
        <w:tc>
          <w:tcPr>
            <w:tcW w:w="993" w:type="dxa"/>
            <w:vAlign w:val="center"/>
          </w:tcPr>
          <w:p w14:paraId="6D46157F"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34B38AFE" w14:textId="77777777" w:rsidR="00185AC6" w:rsidRPr="00185AC6" w:rsidRDefault="00185AC6" w:rsidP="00185AC6">
            <w:pPr>
              <w:jc w:val="center"/>
              <w:rPr>
                <w:sz w:val="28"/>
                <w:szCs w:val="28"/>
              </w:rPr>
            </w:pPr>
            <w:r w:rsidRPr="00185AC6">
              <w:rPr>
                <w:sz w:val="28"/>
                <w:szCs w:val="28"/>
              </w:rPr>
              <w:t>-</w:t>
            </w:r>
          </w:p>
        </w:tc>
      </w:tr>
      <w:tr w:rsidR="00185AC6" w:rsidRPr="00185AC6" w14:paraId="606732E3" w14:textId="77777777" w:rsidTr="00185AC6">
        <w:tc>
          <w:tcPr>
            <w:tcW w:w="1135" w:type="dxa"/>
            <w:vAlign w:val="center"/>
          </w:tcPr>
          <w:p w14:paraId="7072F734" w14:textId="77777777" w:rsidR="00185AC6" w:rsidRPr="00185AC6" w:rsidRDefault="00185AC6" w:rsidP="00185AC6">
            <w:pPr>
              <w:jc w:val="center"/>
              <w:rPr>
                <w:sz w:val="28"/>
                <w:szCs w:val="28"/>
              </w:rPr>
            </w:pPr>
            <w:r w:rsidRPr="00185AC6">
              <w:rPr>
                <w:sz w:val="28"/>
                <w:szCs w:val="28"/>
              </w:rPr>
              <w:t>1.6.</w:t>
            </w:r>
          </w:p>
        </w:tc>
        <w:tc>
          <w:tcPr>
            <w:tcW w:w="6662" w:type="dxa"/>
            <w:vAlign w:val="center"/>
          </w:tcPr>
          <w:p w14:paraId="058273F7" w14:textId="77777777" w:rsidR="00185AC6" w:rsidRPr="00185AC6" w:rsidRDefault="00185AC6" w:rsidP="00185AC6">
            <w:pPr>
              <w:rPr>
                <w:sz w:val="28"/>
                <w:szCs w:val="28"/>
              </w:rPr>
            </w:pPr>
            <w:r w:rsidRPr="00185AC6">
              <w:rPr>
                <w:sz w:val="28"/>
                <w:szCs w:val="28"/>
              </w:rPr>
              <w:t>Подано воды в сеть</w:t>
            </w:r>
          </w:p>
        </w:tc>
        <w:tc>
          <w:tcPr>
            <w:tcW w:w="993" w:type="dxa"/>
            <w:vAlign w:val="center"/>
          </w:tcPr>
          <w:p w14:paraId="78A777C2"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4BAA540C" w14:textId="77777777" w:rsidR="00185AC6" w:rsidRPr="00185AC6" w:rsidRDefault="00185AC6" w:rsidP="00185AC6">
            <w:pPr>
              <w:jc w:val="center"/>
              <w:rPr>
                <w:sz w:val="28"/>
                <w:szCs w:val="28"/>
              </w:rPr>
            </w:pPr>
            <w:r w:rsidRPr="00185AC6">
              <w:rPr>
                <w:sz w:val="28"/>
                <w:szCs w:val="28"/>
              </w:rPr>
              <w:t>243519,84</w:t>
            </w:r>
          </w:p>
        </w:tc>
      </w:tr>
      <w:tr w:rsidR="00185AC6" w:rsidRPr="00185AC6" w14:paraId="3E223542" w14:textId="77777777" w:rsidTr="00185AC6">
        <w:trPr>
          <w:trHeight w:val="435"/>
        </w:trPr>
        <w:tc>
          <w:tcPr>
            <w:tcW w:w="1135" w:type="dxa"/>
            <w:vAlign w:val="center"/>
          </w:tcPr>
          <w:p w14:paraId="72182932" w14:textId="77777777" w:rsidR="00185AC6" w:rsidRPr="00185AC6" w:rsidRDefault="00185AC6" w:rsidP="00185AC6">
            <w:pPr>
              <w:jc w:val="center"/>
              <w:rPr>
                <w:sz w:val="28"/>
                <w:szCs w:val="28"/>
              </w:rPr>
            </w:pPr>
            <w:r w:rsidRPr="00185AC6">
              <w:rPr>
                <w:sz w:val="28"/>
                <w:szCs w:val="28"/>
              </w:rPr>
              <w:t>1.7.</w:t>
            </w:r>
          </w:p>
        </w:tc>
        <w:tc>
          <w:tcPr>
            <w:tcW w:w="6662" w:type="dxa"/>
            <w:vAlign w:val="center"/>
          </w:tcPr>
          <w:p w14:paraId="23F1513C" w14:textId="77777777" w:rsidR="00185AC6" w:rsidRPr="00185AC6" w:rsidRDefault="00185AC6" w:rsidP="00185AC6">
            <w:pPr>
              <w:rPr>
                <w:sz w:val="28"/>
                <w:szCs w:val="28"/>
              </w:rPr>
            </w:pPr>
            <w:r w:rsidRPr="00185AC6">
              <w:rPr>
                <w:sz w:val="28"/>
                <w:szCs w:val="28"/>
              </w:rPr>
              <w:t>Потери воды</w:t>
            </w:r>
          </w:p>
        </w:tc>
        <w:tc>
          <w:tcPr>
            <w:tcW w:w="993" w:type="dxa"/>
            <w:vAlign w:val="center"/>
          </w:tcPr>
          <w:p w14:paraId="7BC63E30"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7F4CBE01" w14:textId="77777777" w:rsidR="00185AC6" w:rsidRPr="00185AC6" w:rsidRDefault="00185AC6" w:rsidP="00185AC6">
            <w:pPr>
              <w:jc w:val="center"/>
              <w:rPr>
                <w:sz w:val="28"/>
                <w:szCs w:val="28"/>
              </w:rPr>
            </w:pPr>
            <w:r w:rsidRPr="00185AC6">
              <w:rPr>
                <w:sz w:val="28"/>
                <w:szCs w:val="28"/>
              </w:rPr>
              <w:t>28978,86</w:t>
            </w:r>
          </w:p>
        </w:tc>
      </w:tr>
      <w:tr w:rsidR="00185AC6" w:rsidRPr="00185AC6" w14:paraId="6C3EDBC2" w14:textId="77777777" w:rsidTr="00185AC6">
        <w:trPr>
          <w:trHeight w:val="558"/>
        </w:trPr>
        <w:tc>
          <w:tcPr>
            <w:tcW w:w="1135" w:type="dxa"/>
            <w:vAlign w:val="center"/>
          </w:tcPr>
          <w:p w14:paraId="4161F96C" w14:textId="77777777" w:rsidR="00185AC6" w:rsidRPr="00185AC6" w:rsidRDefault="00185AC6" w:rsidP="00185AC6">
            <w:pPr>
              <w:jc w:val="center"/>
              <w:rPr>
                <w:sz w:val="28"/>
                <w:szCs w:val="28"/>
              </w:rPr>
            </w:pPr>
            <w:r w:rsidRPr="00185AC6">
              <w:rPr>
                <w:sz w:val="28"/>
                <w:szCs w:val="28"/>
              </w:rPr>
              <w:t>1.8.</w:t>
            </w:r>
          </w:p>
        </w:tc>
        <w:tc>
          <w:tcPr>
            <w:tcW w:w="6662" w:type="dxa"/>
            <w:vAlign w:val="center"/>
          </w:tcPr>
          <w:p w14:paraId="66AA72E8" w14:textId="77777777" w:rsidR="00185AC6" w:rsidRPr="00185AC6" w:rsidRDefault="00185AC6" w:rsidP="00185AC6">
            <w:pPr>
              <w:rPr>
                <w:sz w:val="28"/>
                <w:szCs w:val="28"/>
              </w:rPr>
            </w:pPr>
            <w:r w:rsidRPr="00185AC6">
              <w:rPr>
                <w:sz w:val="28"/>
                <w:szCs w:val="28"/>
              </w:rPr>
              <w:t>Уровень потерь к объему поданной воды в сеть</w:t>
            </w:r>
          </w:p>
        </w:tc>
        <w:tc>
          <w:tcPr>
            <w:tcW w:w="993" w:type="dxa"/>
            <w:vAlign w:val="center"/>
          </w:tcPr>
          <w:p w14:paraId="340723D8" w14:textId="77777777" w:rsidR="00185AC6" w:rsidRPr="00185AC6" w:rsidRDefault="00185AC6" w:rsidP="00185AC6">
            <w:pPr>
              <w:jc w:val="center"/>
              <w:rPr>
                <w:sz w:val="28"/>
                <w:szCs w:val="28"/>
              </w:rPr>
            </w:pPr>
            <w:r w:rsidRPr="00185AC6">
              <w:rPr>
                <w:sz w:val="28"/>
                <w:szCs w:val="28"/>
              </w:rPr>
              <w:t>%</w:t>
            </w:r>
          </w:p>
        </w:tc>
        <w:tc>
          <w:tcPr>
            <w:tcW w:w="1842" w:type="dxa"/>
            <w:vAlign w:val="center"/>
          </w:tcPr>
          <w:p w14:paraId="10F6EF16" w14:textId="77777777" w:rsidR="00185AC6" w:rsidRPr="00185AC6" w:rsidRDefault="00185AC6" w:rsidP="00185AC6">
            <w:pPr>
              <w:jc w:val="center"/>
              <w:rPr>
                <w:sz w:val="28"/>
                <w:szCs w:val="28"/>
              </w:rPr>
            </w:pPr>
            <w:r w:rsidRPr="00185AC6">
              <w:rPr>
                <w:sz w:val="28"/>
                <w:szCs w:val="28"/>
              </w:rPr>
              <w:t>11,90</w:t>
            </w:r>
          </w:p>
        </w:tc>
      </w:tr>
      <w:tr w:rsidR="00185AC6" w:rsidRPr="00185AC6" w14:paraId="53CBB6A5" w14:textId="77777777" w:rsidTr="00185AC6">
        <w:tc>
          <w:tcPr>
            <w:tcW w:w="1135" w:type="dxa"/>
            <w:vAlign w:val="center"/>
          </w:tcPr>
          <w:p w14:paraId="4281873B" w14:textId="77777777" w:rsidR="00185AC6" w:rsidRPr="00185AC6" w:rsidRDefault="00185AC6" w:rsidP="00185AC6">
            <w:pPr>
              <w:jc w:val="center"/>
              <w:rPr>
                <w:sz w:val="28"/>
                <w:szCs w:val="28"/>
              </w:rPr>
            </w:pPr>
            <w:r w:rsidRPr="00185AC6">
              <w:rPr>
                <w:sz w:val="28"/>
                <w:szCs w:val="28"/>
              </w:rPr>
              <w:t>1.9.</w:t>
            </w:r>
          </w:p>
        </w:tc>
        <w:tc>
          <w:tcPr>
            <w:tcW w:w="6662" w:type="dxa"/>
            <w:vAlign w:val="center"/>
          </w:tcPr>
          <w:p w14:paraId="7E2DAFAE" w14:textId="77777777" w:rsidR="00185AC6" w:rsidRPr="00185AC6" w:rsidRDefault="00185AC6" w:rsidP="00185AC6">
            <w:pPr>
              <w:rPr>
                <w:sz w:val="28"/>
                <w:szCs w:val="28"/>
              </w:rPr>
            </w:pPr>
            <w:r w:rsidRPr="00185AC6">
              <w:rPr>
                <w:sz w:val="28"/>
                <w:szCs w:val="28"/>
              </w:rPr>
              <w:t>Отпущено воды по категориям потребителей</w:t>
            </w:r>
          </w:p>
        </w:tc>
        <w:tc>
          <w:tcPr>
            <w:tcW w:w="993" w:type="dxa"/>
            <w:vAlign w:val="center"/>
          </w:tcPr>
          <w:p w14:paraId="39B9B0D4"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23C1905B" w14:textId="77777777" w:rsidR="00185AC6" w:rsidRPr="00185AC6" w:rsidRDefault="00185AC6" w:rsidP="00185AC6">
            <w:pPr>
              <w:jc w:val="center"/>
              <w:rPr>
                <w:sz w:val="28"/>
                <w:szCs w:val="28"/>
              </w:rPr>
            </w:pPr>
            <w:r w:rsidRPr="00185AC6">
              <w:rPr>
                <w:sz w:val="28"/>
                <w:szCs w:val="28"/>
              </w:rPr>
              <w:t>214540,98</w:t>
            </w:r>
          </w:p>
        </w:tc>
      </w:tr>
      <w:tr w:rsidR="00185AC6" w:rsidRPr="00185AC6" w14:paraId="4731EEB9" w14:textId="77777777" w:rsidTr="00185AC6">
        <w:trPr>
          <w:trHeight w:val="501"/>
        </w:trPr>
        <w:tc>
          <w:tcPr>
            <w:tcW w:w="1135" w:type="dxa"/>
            <w:vAlign w:val="center"/>
          </w:tcPr>
          <w:p w14:paraId="492AABA3" w14:textId="77777777" w:rsidR="00185AC6" w:rsidRPr="00185AC6" w:rsidRDefault="00185AC6" w:rsidP="00185AC6">
            <w:pPr>
              <w:jc w:val="center"/>
              <w:rPr>
                <w:sz w:val="28"/>
                <w:szCs w:val="28"/>
              </w:rPr>
            </w:pPr>
            <w:r w:rsidRPr="00185AC6">
              <w:rPr>
                <w:sz w:val="28"/>
                <w:szCs w:val="28"/>
              </w:rPr>
              <w:t>1.9.1.</w:t>
            </w:r>
          </w:p>
        </w:tc>
        <w:tc>
          <w:tcPr>
            <w:tcW w:w="6662" w:type="dxa"/>
            <w:vAlign w:val="center"/>
          </w:tcPr>
          <w:p w14:paraId="050761F0" w14:textId="77777777" w:rsidR="00185AC6" w:rsidRPr="00185AC6" w:rsidRDefault="00185AC6" w:rsidP="00185AC6">
            <w:pPr>
              <w:rPr>
                <w:sz w:val="28"/>
                <w:szCs w:val="28"/>
              </w:rPr>
            </w:pPr>
            <w:r w:rsidRPr="00185AC6">
              <w:rPr>
                <w:sz w:val="28"/>
                <w:szCs w:val="28"/>
              </w:rPr>
              <w:t>Потребительский рынок</w:t>
            </w:r>
          </w:p>
        </w:tc>
        <w:tc>
          <w:tcPr>
            <w:tcW w:w="993" w:type="dxa"/>
            <w:vAlign w:val="center"/>
          </w:tcPr>
          <w:p w14:paraId="0744DFE0"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784D43E0" w14:textId="77777777" w:rsidR="00185AC6" w:rsidRPr="00185AC6" w:rsidRDefault="00185AC6" w:rsidP="00185AC6">
            <w:pPr>
              <w:jc w:val="center"/>
              <w:rPr>
                <w:sz w:val="28"/>
                <w:szCs w:val="28"/>
              </w:rPr>
            </w:pPr>
            <w:r w:rsidRPr="00185AC6">
              <w:rPr>
                <w:sz w:val="28"/>
                <w:szCs w:val="28"/>
              </w:rPr>
              <w:t>214540,98</w:t>
            </w:r>
          </w:p>
        </w:tc>
      </w:tr>
      <w:tr w:rsidR="00185AC6" w:rsidRPr="00185AC6" w14:paraId="4D573BB8" w14:textId="77777777" w:rsidTr="00185AC6">
        <w:trPr>
          <w:trHeight w:val="281"/>
        </w:trPr>
        <w:tc>
          <w:tcPr>
            <w:tcW w:w="1135" w:type="dxa"/>
            <w:vAlign w:val="center"/>
          </w:tcPr>
          <w:p w14:paraId="619FFCE8" w14:textId="77777777" w:rsidR="00185AC6" w:rsidRPr="00185AC6" w:rsidRDefault="00185AC6" w:rsidP="00185AC6">
            <w:pPr>
              <w:jc w:val="center"/>
              <w:rPr>
                <w:sz w:val="28"/>
                <w:szCs w:val="28"/>
              </w:rPr>
            </w:pPr>
            <w:r w:rsidRPr="00185AC6">
              <w:rPr>
                <w:sz w:val="28"/>
                <w:szCs w:val="28"/>
              </w:rPr>
              <w:t>1.9.1.1.</w:t>
            </w:r>
          </w:p>
        </w:tc>
        <w:tc>
          <w:tcPr>
            <w:tcW w:w="6662" w:type="dxa"/>
            <w:vAlign w:val="center"/>
          </w:tcPr>
          <w:p w14:paraId="51B637FB" w14:textId="77777777" w:rsidR="00185AC6" w:rsidRPr="00185AC6" w:rsidRDefault="00185AC6" w:rsidP="00185AC6">
            <w:pPr>
              <w:rPr>
                <w:sz w:val="28"/>
                <w:szCs w:val="28"/>
              </w:rPr>
            </w:pPr>
            <w:r w:rsidRPr="00185AC6">
              <w:rPr>
                <w:sz w:val="28"/>
                <w:szCs w:val="28"/>
              </w:rPr>
              <w:t>- население</w:t>
            </w:r>
          </w:p>
        </w:tc>
        <w:tc>
          <w:tcPr>
            <w:tcW w:w="993" w:type="dxa"/>
            <w:vAlign w:val="center"/>
          </w:tcPr>
          <w:p w14:paraId="568E8102"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33F807FD" w14:textId="77777777" w:rsidR="00185AC6" w:rsidRPr="00185AC6" w:rsidRDefault="00185AC6" w:rsidP="00185AC6">
            <w:pPr>
              <w:jc w:val="center"/>
              <w:rPr>
                <w:sz w:val="28"/>
                <w:szCs w:val="28"/>
              </w:rPr>
            </w:pPr>
            <w:r w:rsidRPr="00185AC6">
              <w:rPr>
                <w:sz w:val="28"/>
                <w:szCs w:val="28"/>
              </w:rPr>
              <w:t>175250,41</w:t>
            </w:r>
          </w:p>
        </w:tc>
      </w:tr>
      <w:tr w:rsidR="00185AC6" w:rsidRPr="00185AC6" w14:paraId="060E7A86" w14:textId="77777777" w:rsidTr="00185AC6">
        <w:trPr>
          <w:trHeight w:val="271"/>
        </w:trPr>
        <w:tc>
          <w:tcPr>
            <w:tcW w:w="1135" w:type="dxa"/>
            <w:vAlign w:val="center"/>
          </w:tcPr>
          <w:p w14:paraId="269ACE46" w14:textId="77777777" w:rsidR="00185AC6" w:rsidRPr="00185AC6" w:rsidRDefault="00185AC6" w:rsidP="00185AC6">
            <w:pPr>
              <w:jc w:val="center"/>
              <w:rPr>
                <w:sz w:val="28"/>
                <w:szCs w:val="28"/>
              </w:rPr>
            </w:pPr>
            <w:r w:rsidRPr="00185AC6">
              <w:rPr>
                <w:sz w:val="28"/>
                <w:szCs w:val="28"/>
              </w:rPr>
              <w:t>1.9.1.2.</w:t>
            </w:r>
          </w:p>
        </w:tc>
        <w:tc>
          <w:tcPr>
            <w:tcW w:w="6662" w:type="dxa"/>
            <w:vAlign w:val="center"/>
          </w:tcPr>
          <w:p w14:paraId="1BE81166" w14:textId="77777777" w:rsidR="00185AC6" w:rsidRPr="00185AC6" w:rsidRDefault="00185AC6" w:rsidP="00185AC6">
            <w:pPr>
              <w:rPr>
                <w:sz w:val="28"/>
                <w:szCs w:val="28"/>
              </w:rPr>
            </w:pPr>
            <w:r w:rsidRPr="00185AC6">
              <w:rPr>
                <w:sz w:val="28"/>
                <w:szCs w:val="28"/>
              </w:rPr>
              <w:t>- прочие потребители</w:t>
            </w:r>
          </w:p>
        </w:tc>
        <w:tc>
          <w:tcPr>
            <w:tcW w:w="993" w:type="dxa"/>
            <w:vAlign w:val="center"/>
          </w:tcPr>
          <w:p w14:paraId="30F031D9"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09B529BA" w14:textId="77777777" w:rsidR="00185AC6" w:rsidRPr="00185AC6" w:rsidRDefault="00185AC6" w:rsidP="00185AC6">
            <w:pPr>
              <w:jc w:val="center"/>
              <w:rPr>
                <w:sz w:val="28"/>
                <w:szCs w:val="28"/>
              </w:rPr>
            </w:pPr>
            <w:r w:rsidRPr="00185AC6">
              <w:rPr>
                <w:sz w:val="28"/>
                <w:szCs w:val="28"/>
              </w:rPr>
              <w:t>39290,57</w:t>
            </w:r>
          </w:p>
        </w:tc>
      </w:tr>
      <w:tr w:rsidR="00185AC6" w:rsidRPr="00185AC6" w14:paraId="6ECD5BCE" w14:textId="77777777" w:rsidTr="00185AC6">
        <w:trPr>
          <w:trHeight w:val="498"/>
        </w:trPr>
        <w:tc>
          <w:tcPr>
            <w:tcW w:w="1135" w:type="dxa"/>
            <w:vAlign w:val="center"/>
          </w:tcPr>
          <w:p w14:paraId="747F11C3" w14:textId="77777777" w:rsidR="00185AC6" w:rsidRPr="00185AC6" w:rsidRDefault="00185AC6" w:rsidP="00185AC6">
            <w:pPr>
              <w:jc w:val="center"/>
              <w:rPr>
                <w:sz w:val="28"/>
                <w:szCs w:val="28"/>
              </w:rPr>
            </w:pPr>
            <w:r w:rsidRPr="00185AC6">
              <w:rPr>
                <w:sz w:val="28"/>
                <w:szCs w:val="28"/>
              </w:rPr>
              <w:t>1.9.2.</w:t>
            </w:r>
          </w:p>
        </w:tc>
        <w:tc>
          <w:tcPr>
            <w:tcW w:w="6662" w:type="dxa"/>
            <w:vAlign w:val="center"/>
          </w:tcPr>
          <w:p w14:paraId="49D950B0" w14:textId="77777777" w:rsidR="00185AC6" w:rsidRPr="00185AC6" w:rsidRDefault="00185AC6" w:rsidP="00185AC6">
            <w:pPr>
              <w:rPr>
                <w:sz w:val="28"/>
                <w:szCs w:val="28"/>
              </w:rPr>
            </w:pPr>
            <w:r w:rsidRPr="00185AC6">
              <w:rPr>
                <w:sz w:val="28"/>
                <w:szCs w:val="28"/>
              </w:rPr>
              <w:t>Собственные нужды производства</w:t>
            </w:r>
          </w:p>
        </w:tc>
        <w:tc>
          <w:tcPr>
            <w:tcW w:w="993" w:type="dxa"/>
            <w:vAlign w:val="center"/>
          </w:tcPr>
          <w:p w14:paraId="30F94AAD"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66B2A769" w14:textId="77777777" w:rsidR="00185AC6" w:rsidRPr="00185AC6" w:rsidRDefault="00185AC6" w:rsidP="00185AC6">
            <w:pPr>
              <w:jc w:val="center"/>
              <w:rPr>
                <w:sz w:val="28"/>
                <w:szCs w:val="28"/>
              </w:rPr>
            </w:pPr>
            <w:r w:rsidRPr="00185AC6">
              <w:rPr>
                <w:sz w:val="28"/>
                <w:szCs w:val="28"/>
              </w:rPr>
              <w:t>-</w:t>
            </w:r>
          </w:p>
        </w:tc>
      </w:tr>
      <w:tr w:rsidR="00185AC6" w:rsidRPr="00185AC6" w14:paraId="7C72B396" w14:textId="77777777" w:rsidTr="00185AC6">
        <w:trPr>
          <w:trHeight w:val="435"/>
        </w:trPr>
        <w:tc>
          <w:tcPr>
            <w:tcW w:w="10632" w:type="dxa"/>
            <w:gridSpan w:val="4"/>
            <w:vAlign w:val="center"/>
          </w:tcPr>
          <w:p w14:paraId="5747E6EB" w14:textId="77777777" w:rsidR="00185AC6" w:rsidRPr="00185AC6" w:rsidRDefault="00185AC6" w:rsidP="00185AC6">
            <w:pPr>
              <w:ind w:left="360"/>
              <w:jc w:val="center"/>
              <w:rPr>
                <w:color w:val="FF0000"/>
                <w:sz w:val="28"/>
                <w:szCs w:val="28"/>
              </w:rPr>
            </w:pPr>
            <w:r w:rsidRPr="00185AC6">
              <w:rPr>
                <w:sz w:val="28"/>
                <w:szCs w:val="28"/>
              </w:rPr>
              <w:t>2.</w:t>
            </w:r>
            <w:r w:rsidRPr="00185AC6">
              <w:rPr>
                <w:color w:val="FF0000"/>
                <w:sz w:val="28"/>
                <w:szCs w:val="28"/>
              </w:rPr>
              <w:t xml:space="preserve"> </w:t>
            </w:r>
            <w:r w:rsidRPr="00185AC6">
              <w:rPr>
                <w:sz w:val="28"/>
                <w:szCs w:val="28"/>
              </w:rPr>
              <w:t>Водоотведение</w:t>
            </w:r>
          </w:p>
        </w:tc>
      </w:tr>
      <w:tr w:rsidR="00185AC6" w:rsidRPr="00185AC6" w14:paraId="2058B8F5" w14:textId="77777777" w:rsidTr="00185AC6">
        <w:trPr>
          <w:trHeight w:val="275"/>
        </w:trPr>
        <w:tc>
          <w:tcPr>
            <w:tcW w:w="1135" w:type="dxa"/>
            <w:vAlign w:val="center"/>
          </w:tcPr>
          <w:p w14:paraId="5760891C" w14:textId="77777777" w:rsidR="00185AC6" w:rsidRPr="00185AC6" w:rsidRDefault="00185AC6" w:rsidP="00185AC6">
            <w:pPr>
              <w:jc w:val="center"/>
              <w:rPr>
                <w:sz w:val="28"/>
                <w:szCs w:val="28"/>
              </w:rPr>
            </w:pPr>
            <w:r w:rsidRPr="00185AC6">
              <w:rPr>
                <w:sz w:val="28"/>
                <w:szCs w:val="28"/>
              </w:rPr>
              <w:t>2.1.</w:t>
            </w:r>
          </w:p>
        </w:tc>
        <w:tc>
          <w:tcPr>
            <w:tcW w:w="6662" w:type="dxa"/>
            <w:vAlign w:val="center"/>
          </w:tcPr>
          <w:p w14:paraId="2D78EEAF" w14:textId="77777777" w:rsidR="00185AC6" w:rsidRPr="00185AC6" w:rsidRDefault="00185AC6" w:rsidP="00185AC6">
            <w:pPr>
              <w:rPr>
                <w:sz w:val="28"/>
                <w:szCs w:val="28"/>
              </w:rPr>
            </w:pPr>
            <w:r w:rsidRPr="00185AC6">
              <w:rPr>
                <w:sz w:val="28"/>
                <w:szCs w:val="28"/>
              </w:rPr>
              <w:t>Объем отведенных стоков</w:t>
            </w:r>
          </w:p>
        </w:tc>
        <w:tc>
          <w:tcPr>
            <w:tcW w:w="993" w:type="dxa"/>
            <w:vAlign w:val="center"/>
          </w:tcPr>
          <w:p w14:paraId="13697E8D"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5128ABEE" w14:textId="77777777" w:rsidR="00185AC6" w:rsidRPr="00185AC6" w:rsidRDefault="00185AC6" w:rsidP="00185AC6">
            <w:pPr>
              <w:jc w:val="center"/>
              <w:rPr>
                <w:sz w:val="28"/>
                <w:szCs w:val="28"/>
              </w:rPr>
            </w:pPr>
            <w:r w:rsidRPr="00185AC6">
              <w:rPr>
                <w:sz w:val="28"/>
                <w:szCs w:val="28"/>
              </w:rPr>
              <w:t>74239,34</w:t>
            </w:r>
          </w:p>
        </w:tc>
      </w:tr>
      <w:tr w:rsidR="00185AC6" w:rsidRPr="00185AC6" w14:paraId="2E1F42C1" w14:textId="77777777" w:rsidTr="00185AC6">
        <w:trPr>
          <w:trHeight w:val="275"/>
        </w:trPr>
        <w:tc>
          <w:tcPr>
            <w:tcW w:w="1135" w:type="dxa"/>
            <w:vAlign w:val="center"/>
          </w:tcPr>
          <w:p w14:paraId="06BC4D46" w14:textId="77777777" w:rsidR="00185AC6" w:rsidRPr="00185AC6" w:rsidRDefault="00185AC6" w:rsidP="00185AC6">
            <w:pPr>
              <w:jc w:val="center"/>
              <w:rPr>
                <w:sz w:val="28"/>
                <w:szCs w:val="28"/>
              </w:rPr>
            </w:pPr>
            <w:r w:rsidRPr="00185AC6">
              <w:rPr>
                <w:sz w:val="28"/>
                <w:szCs w:val="28"/>
              </w:rPr>
              <w:t>2.2.</w:t>
            </w:r>
          </w:p>
        </w:tc>
        <w:tc>
          <w:tcPr>
            <w:tcW w:w="6662" w:type="dxa"/>
            <w:vAlign w:val="center"/>
          </w:tcPr>
          <w:p w14:paraId="00ED27BD" w14:textId="77777777" w:rsidR="00185AC6" w:rsidRPr="00185AC6" w:rsidRDefault="00185AC6" w:rsidP="00185AC6">
            <w:pPr>
              <w:rPr>
                <w:sz w:val="28"/>
                <w:szCs w:val="28"/>
              </w:rPr>
            </w:pPr>
            <w:r w:rsidRPr="00185AC6">
              <w:rPr>
                <w:sz w:val="28"/>
                <w:szCs w:val="28"/>
              </w:rPr>
              <w:t>Хозяйственные нужды предприятия</w:t>
            </w:r>
          </w:p>
        </w:tc>
        <w:tc>
          <w:tcPr>
            <w:tcW w:w="993" w:type="dxa"/>
            <w:vAlign w:val="center"/>
          </w:tcPr>
          <w:p w14:paraId="251A1EB5"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7618BD33" w14:textId="77777777" w:rsidR="00185AC6" w:rsidRPr="00185AC6" w:rsidRDefault="00185AC6" w:rsidP="00185AC6">
            <w:pPr>
              <w:jc w:val="center"/>
              <w:rPr>
                <w:sz w:val="28"/>
                <w:szCs w:val="28"/>
              </w:rPr>
            </w:pPr>
            <w:r w:rsidRPr="00185AC6">
              <w:rPr>
                <w:sz w:val="28"/>
                <w:szCs w:val="28"/>
              </w:rPr>
              <w:t>-</w:t>
            </w:r>
          </w:p>
        </w:tc>
      </w:tr>
      <w:tr w:rsidR="00185AC6" w:rsidRPr="00185AC6" w14:paraId="7B1A1F8D" w14:textId="77777777" w:rsidTr="00185AC6">
        <w:trPr>
          <w:trHeight w:val="275"/>
        </w:trPr>
        <w:tc>
          <w:tcPr>
            <w:tcW w:w="1135" w:type="dxa"/>
            <w:vAlign w:val="center"/>
          </w:tcPr>
          <w:p w14:paraId="0050B3AB" w14:textId="77777777" w:rsidR="00185AC6" w:rsidRPr="00185AC6" w:rsidRDefault="00185AC6" w:rsidP="00185AC6">
            <w:pPr>
              <w:jc w:val="center"/>
              <w:rPr>
                <w:sz w:val="28"/>
                <w:szCs w:val="28"/>
              </w:rPr>
            </w:pPr>
            <w:r w:rsidRPr="00185AC6">
              <w:rPr>
                <w:sz w:val="28"/>
                <w:szCs w:val="28"/>
              </w:rPr>
              <w:t>2.3.</w:t>
            </w:r>
          </w:p>
        </w:tc>
        <w:tc>
          <w:tcPr>
            <w:tcW w:w="6662" w:type="dxa"/>
          </w:tcPr>
          <w:p w14:paraId="33095A86" w14:textId="77777777" w:rsidR="00185AC6" w:rsidRPr="00185AC6" w:rsidRDefault="00185AC6" w:rsidP="00185AC6">
            <w:pPr>
              <w:rPr>
                <w:sz w:val="28"/>
                <w:szCs w:val="28"/>
              </w:rPr>
            </w:pPr>
            <w:r w:rsidRPr="00185AC6">
              <w:rPr>
                <w:sz w:val="28"/>
                <w:szCs w:val="28"/>
              </w:rPr>
              <w:t>Принято сточных вод по категориям потребителей</w:t>
            </w:r>
          </w:p>
        </w:tc>
        <w:tc>
          <w:tcPr>
            <w:tcW w:w="993" w:type="dxa"/>
            <w:vAlign w:val="center"/>
          </w:tcPr>
          <w:p w14:paraId="08E29163"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76F0487F" w14:textId="77777777" w:rsidR="00185AC6" w:rsidRPr="00185AC6" w:rsidRDefault="00185AC6" w:rsidP="00185AC6">
            <w:pPr>
              <w:jc w:val="center"/>
              <w:rPr>
                <w:sz w:val="28"/>
                <w:szCs w:val="28"/>
              </w:rPr>
            </w:pPr>
            <w:r w:rsidRPr="00185AC6">
              <w:rPr>
                <w:sz w:val="28"/>
                <w:szCs w:val="28"/>
              </w:rPr>
              <w:t>74239,34</w:t>
            </w:r>
          </w:p>
        </w:tc>
      </w:tr>
      <w:tr w:rsidR="00185AC6" w:rsidRPr="00185AC6" w14:paraId="32AF3614" w14:textId="77777777" w:rsidTr="00185AC6">
        <w:trPr>
          <w:trHeight w:val="275"/>
        </w:trPr>
        <w:tc>
          <w:tcPr>
            <w:tcW w:w="1135" w:type="dxa"/>
            <w:vAlign w:val="center"/>
          </w:tcPr>
          <w:p w14:paraId="34396853" w14:textId="77777777" w:rsidR="00185AC6" w:rsidRPr="00185AC6" w:rsidRDefault="00185AC6" w:rsidP="00185AC6">
            <w:pPr>
              <w:jc w:val="center"/>
              <w:rPr>
                <w:sz w:val="28"/>
                <w:szCs w:val="28"/>
              </w:rPr>
            </w:pPr>
            <w:r w:rsidRPr="00185AC6">
              <w:rPr>
                <w:sz w:val="28"/>
                <w:szCs w:val="28"/>
              </w:rPr>
              <w:t>2.3.1.</w:t>
            </w:r>
          </w:p>
        </w:tc>
        <w:tc>
          <w:tcPr>
            <w:tcW w:w="6662" w:type="dxa"/>
          </w:tcPr>
          <w:p w14:paraId="1963F49F" w14:textId="77777777" w:rsidR="00185AC6" w:rsidRPr="00185AC6" w:rsidRDefault="00185AC6" w:rsidP="00185AC6">
            <w:pPr>
              <w:rPr>
                <w:sz w:val="28"/>
                <w:szCs w:val="28"/>
              </w:rPr>
            </w:pPr>
            <w:r w:rsidRPr="00185AC6">
              <w:rPr>
                <w:sz w:val="28"/>
                <w:szCs w:val="28"/>
              </w:rPr>
              <w:t>Потребительский рынок</w:t>
            </w:r>
          </w:p>
        </w:tc>
        <w:tc>
          <w:tcPr>
            <w:tcW w:w="993" w:type="dxa"/>
            <w:vAlign w:val="center"/>
          </w:tcPr>
          <w:p w14:paraId="2AAC41A5"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2D5F0E2A" w14:textId="77777777" w:rsidR="00185AC6" w:rsidRPr="00185AC6" w:rsidRDefault="00185AC6" w:rsidP="00185AC6">
            <w:pPr>
              <w:jc w:val="center"/>
              <w:rPr>
                <w:sz w:val="28"/>
                <w:szCs w:val="28"/>
              </w:rPr>
            </w:pPr>
            <w:r w:rsidRPr="00185AC6">
              <w:rPr>
                <w:sz w:val="28"/>
                <w:szCs w:val="28"/>
              </w:rPr>
              <w:t>74239,34</w:t>
            </w:r>
          </w:p>
        </w:tc>
      </w:tr>
      <w:tr w:rsidR="00185AC6" w:rsidRPr="00185AC6" w14:paraId="0A36846C" w14:textId="77777777" w:rsidTr="00185AC6">
        <w:trPr>
          <w:trHeight w:val="275"/>
        </w:trPr>
        <w:tc>
          <w:tcPr>
            <w:tcW w:w="1135" w:type="dxa"/>
            <w:vAlign w:val="center"/>
          </w:tcPr>
          <w:p w14:paraId="06BA686C" w14:textId="77777777" w:rsidR="00185AC6" w:rsidRPr="00185AC6" w:rsidRDefault="00185AC6" w:rsidP="00185AC6">
            <w:pPr>
              <w:jc w:val="center"/>
              <w:rPr>
                <w:sz w:val="28"/>
                <w:szCs w:val="28"/>
              </w:rPr>
            </w:pPr>
            <w:r w:rsidRPr="00185AC6">
              <w:rPr>
                <w:sz w:val="28"/>
                <w:szCs w:val="28"/>
              </w:rPr>
              <w:t>2.3.1.1.</w:t>
            </w:r>
          </w:p>
        </w:tc>
        <w:tc>
          <w:tcPr>
            <w:tcW w:w="6662" w:type="dxa"/>
          </w:tcPr>
          <w:p w14:paraId="3844B1D4" w14:textId="77777777" w:rsidR="00185AC6" w:rsidRPr="00185AC6" w:rsidRDefault="00185AC6" w:rsidP="00185AC6">
            <w:pPr>
              <w:rPr>
                <w:sz w:val="28"/>
                <w:szCs w:val="28"/>
              </w:rPr>
            </w:pPr>
            <w:r w:rsidRPr="00185AC6">
              <w:rPr>
                <w:sz w:val="28"/>
                <w:szCs w:val="28"/>
              </w:rPr>
              <w:t>- население</w:t>
            </w:r>
          </w:p>
        </w:tc>
        <w:tc>
          <w:tcPr>
            <w:tcW w:w="993" w:type="dxa"/>
            <w:vAlign w:val="center"/>
          </w:tcPr>
          <w:p w14:paraId="3E66ED81"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0DB23F63" w14:textId="77777777" w:rsidR="00185AC6" w:rsidRPr="00185AC6" w:rsidRDefault="00185AC6" w:rsidP="00185AC6">
            <w:pPr>
              <w:jc w:val="center"/>
              <w:rPr>
                <w:sz w:val="28"/>
                <w:szCs w:val="28"/>
              </w:rPr>
            </w:pPr>
            <w:r w:rsidRPr="00185AC6">
              <w:rPr>
                <w:sz w:val="28"/>
                <w:szCs w:val="28"/>
              </w:rPr>
              <w:t>32975,99</w:t>
            </w:r>
          </w:p>
        </w:tc>
      </w:tr>
      <w:tr w:rsidR="00185AC6" w:rsidRPr="00185AC6" w14:paraId="2F02F7AE" w14:textId="77777777" w:rsidTr="00185AC6">
        <w:trPr>
          <w:trHeight w:val="275"/>
        </w:trPr>
        <w:tc>
          <w:tcPr>
            <w:tcW w:w="1135" w:type="dxa"/>
            <w:vAlign w:val="center"/>
          </w:tcPr>
          <w:p w14:paraId="6882D356" w14:textId="77777777" w:rsidR="00185AC6" w:rsidRPr="00185AC6" w:rsidRDefault="00185AC6" w:rsidP="00185AC6">
            <w:pPr>
              <w:jc w:val="center"/>
              <w:rPr>
                <w:sz w:val="28"/>
                <w:szCs w:val="28"/>
              </w:rPr>
            </w:pPr>
            <w:r w:rsidRPr="00185AC6">
              <w:rPr>
                <w:sz w:val="28"/>
                <w:szCs w:val="28"/>
              </w:rPr>
              <w:t>2.3.1.2.</w:t>
            </w:r>
          </w:p>
        </w:tc>
        <w:tc>
          <w:tcPr>
            <w:tcW w:w="6662" w:type="dxa"/>
          </w:tcPr>
          <w:p w14:paraId="7DF27B9B" w14:textId="77777777" w:rsidR="00185AC6" w:rsidRPr="00185AC6" w:rsidRDefault="00185AC6" w:rsidP="00185AC6">
            <w:pPr>
              <w:rPr>
                <w:sz w:val="28"/>
                <w:szCs w:val="28"/>
              </w:rPr>
            </w:pPr>
            <w:r w:rsidRPr="00185AC6">
              <w:rPr>
                <w:sz w:val="28"/>
                <w:szCs w:val="28"/>
              </w:rPr>
              <w:t>- прочие потребители</w:t>
            </w:r>
          </w:p>
        </w:tc>
        <w:tc>
          <w:tcPr>
            <w:tcW w:w="993" w:type="dxa"/>
            <w:vAlign w:val="center"/>
          </w:tcPr>
          <w:p w14:paraId="5A7CE2B1"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04118409" w14:textId="77777777" w:rsidR="00185AC6" w:rsidRPr="00185AC6" w:rsidRDefault="00185AC6" w:rsidP="00185AC6">
            <w:pPr>
              <w:jc w:val="center"/>
              <w:rPr>
                <w:sz w:val="28"/>
                <w:szCs w:val="28"/>
              </w:rPr>
            </w:pPr>
            <w:r w:rsidRPr="00185AC6">
              <w:rPr>
                <w:sz w:val="28"/>
                <w:szCs w:val="28"/>
              </w:rPr>
              <w:t>41263,35</w:t>
            </w:r>
          </w:p>
        </w:tc>
      </w:tr>
      <w:tr w:rsidR="00185AC6" w:rsidRPr="00185AC6" w14:paraId="602C4A26" w14:textId="77777777" w:rsidTr="00185AC6">
        <w:trPr>
          <w:trHeight w:val="372"/>
        </w:trPr>
        <w:tc>
          <w:tcPr>
            <w:tcW w:w="1135" w:type="dxa"/>
            <w:vAlign w:val="center"/>
          </w:tcPr>
          <w:p w14:paraId="1FE4A0B6" w14:textId="77777777" w:rsidR="00185AC6" w:rsidRPr="00185AC6" w:rsidRDefault="00185AC6" w:rsidP="00185AC6">
            <w:pPr>
              <w:jc w:val="center"/>
              <w:rPr>
                <w:sz w:val="28"/>
                <w:szCs w:val="28"/>
              </w:rPr>
            </w:pPr>
            <w:r w:rsidRPr="00185AC6">
              <w:rPr>
                <w:sz w:val="28"/>
                <w:szCs w:val="28"/>
              </w:rPr>
              <w:t>2.3.2.</w:t>
            </w:r>
          </w:p>
        </w:tc>
        <w:tc>
          <w:tcPr>
            <w:tcW w:w="6662" w:type="dxa"/>
          </w:tcPr>
          <w:p w14:paraId="20F61912" w14:textId="77777777" w:rsidR="00185AC6" w:rsidRPr="00185AC6" w:rsidRDefault="00185AC6" w:rsidP="00185AC6">
            <w:pPr>
              <w:rPr>
                <w:sz w:val="28"/>
                <w:szCs w:val="28"/>
              </w:rPr>
            </w:pPr>
            <w:r w:rsidRPr="00185AC6">
              <w:rPr>
                <w:sz w:val="28"/>
                <w:szCs w:val="28"/>
              </w:rPr>
              <w:t>Собственные нужды производства</w:t>
            </w:r>
          </w:p>
        </w:tc>
        <w:tc>
          <w:tcPr>
            <w:tcW w:w="993" w:type="dxa"/>
            <w:vAlign w:val="center"/>
          </w:tcPr>
          <w:p w14:paraId="1C2C8ECC"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746EF7FB" w14:textId="77777777" w:rsidR="00185AC6" w:rsidRPr="00185AC6" w:rsidRDefault="00185AC6" w:rsidP="00185AC6">
            <w:pPr>
              <w:jc w:val="center"/>
              <w:rPr>
                <w:sz w:val="28"/>
                <w:szCs w:val="28"/>
              </w:rPr>
            </w:pPr>
            <w:r w:rsidRPr="00185AC6">
              <w:rPr>
                <w:sz w:val="28"/>
                <w:szCs w:val="28"/>
              </w:rPr>
              <w:t>-</w:t>
            </w:r>
          </w:p>
        </w:tc>
      </w:tr>
      <w:tr w:rsidR="00185AC6" w:rsidRPr="00185AC6" w14:paraId="7857ABCD" w14:textId="77777777" w:rsidTr="00185AC6">
        <w:trPr>
          <w:trHeight w:val="523"/>
        </w:trPr>
        <w:tc>
          <w:tcPr>
            <w:tcW w:w="1135" w:type="dxa"/>
            <w:vAlign w:val="center"/>
          </w:tcPr>
          <w:p w14:paraId="1E257849" w14:textId="77777777" w:rsidR="00185AC6" w:rsidRPr="00185AC6" w:rsidRDefault="00185AC6" w:rsidP="00185AC6">
            <w:pPr>
              <w:jc w:val="center"/>
              <w:rPr>
                <w:sz w:val="28"/>
                <w:szCs w:val="28"/>
              </w:rPr>
            </w:pPr>
            <w:r w:rsidRPr="00185AC6">
              <w:rPr>
                <w:sz w:val="28"/>
                <w:szCs w:val="28"/>
              </w:rPr>
              <w:t>2.4.</w:t>
            </w:r>
          </w:p>
        </w:tc>
        <w:tc>
          <w:tcPr>
            <w:tcW w:w="6662" w:type="dxa"/>
          </w:tcPr>
          <w:p w14:paraId="1E845240" w14:textId="77777777" w:rsidR="00185AC6" w:rsidRPr="00185AC6" w:rsidRDefault="00185AC6" w:rsidP="00185AC6">
            <w:pPr>
              <w:rPr>
                <w:sz w:val="28"/>
                <w:szCs w:val="28"/>
              </w:rPr>
            </w:pPr>
            <w:r w:rsidRPr="00185AC6">
              <w:rPr>
                <w:sz w:val="28"/>
                <w:szCs w:val="28"/>
              </w:rPr>
              <w:t>Пропущено через собственные очистные сооружения</w:t>
            </w:r>
          </w:p>
        </w:tc>
        <w:tc>
          <w:tcPr>
            <w:tcW w:w="993" w:type="dxa"/>
            <w:vAlign w:val="center"/>
          </w:tcPr>
          <w:p w14:paraId="555430E6" w14:textId="77777777" w:rsidR="00185AC6" w:rsidRPr="00185AC6" w:rsidRDefault="00185AC6" w:rsidP="00185AC6">
            <w:pPr>
              <w:jc w:val="center"/>
              <w:rPr>
                <w:sz w:val="28"/>
                <w:szCs w:val="28"/>
              </w:rPr>
            </w:pPr>
            <w:r w:rsidRPr="00185AC6">
              <w:rPr>
                <w:sz w:val="28"/>
                <w:szCs w:val="28"/>
              </w:rPr>
              <w:t>м</w:t>
            </w:r>
            <w:r w:rsidRPr="00185AC6">
              <w:rPr>
                <w:sz w:val="28"/>
                <w:szCs w:val="28"/>
                <w:vertAlign w:val="superscript"/>
              </w:rPr>
              <w:t>3</w:t>
            </w:r>
          </w:p>
        </w:tc>
        <w:tc>
          <w:tcPr>
            <w:tcW w:w="1842" w:type="dxa"/>
            <w:vAlign w:val="center"/>
          </w:tcPr>
          <w:p w14:paraId="19E4C49E" w14:textId="77777777" w:rsidR="00185AC6" w:rsidRPr="00185AC6" w:rsidRDefault="00185AC6" w:rsidP="00185AC6">
            <w:pPr>
              <w:jc w:val="center"/>
              <w:rPr>
                <w:sz w:val="28"/>
                <w:szCs w:val="28"/>
              </w:rPr>
            </w:pPr>
            <w:r w:rsidRPr="00185AC6">
              <w:rPr>
                <w:sz w:val="28"/>
                <w:szCs w:val="28"/>
              </w:rPr>
              <w:t>-</w:t>
            </w:r>
          </w:p>
        </w:tc>
      </w:tr>
    </w:tbl>
    <w:p w14:paraId="5666BF79" w14:textId="77777777" w:rsidR="00185AC6" w:rsidRPr="00185AC6" w:rsidRDefault="00185AC6" w:rsidP="00185AC6">
      <w:pPr>
        <w:jc w:val="center"/>
        <w:rPr>
          <w:bCs/>
          <w:sz w:val="28"/>
          <w:szCs w:val="28"/>
        </w:rPr>
      </w:pPr>
      <w:r w:rsidRPr="00185AC6">
        <w:br w:type="page"/>
      </w:r>
      <w:r w:rsidRPr="00185AC6">
        <w:rPr>
          <w:bCs/>
          <w:sz w:val="28"/>
          <w:szCs w:val="28"/>
        </w:rPr>
        <w:lastRenderedPageBreak/>
        <w:t>Раздел 6. Объем финансовых потребностей, необходимых для реализации производственной программы</w:t>
      </w:r>
    </w:p>
    <w:p w14:paraId="3ECC634B" w14:textId="77777777" w:rsidR="00185AC6" w:rsidRPr="00185AC6" w:rsidRDefault="00185AC6" w:rsidP="00185AC6">
      <w:pPr>
        <w:ind w:left="-567"/>
        <w:jc w:val="center"/>
        <w:rPr>
          <w:bCs/>
          <w:sz w:val="28"/>
          <w:szCs w:val="28"/>
        </w:rPr>
      </w:pPr>
    </w:p>
    <w:tbl>
      <w:tblPr>
        <w:tblStyle w:val="281"/>
        <w:tblW w:w="10195" w:type="dxa"/>
        <w:jc w:val="center"/>
        <w:tblLook w:val="04A0" w:firstRow="1" w:lastRow="0" w:firstColumn="1" w:lastColumn="0" w:noHBand="0" w:noVBand="1"/>
      </w:tblPr>
      <w:tblGrid>
        <w:gridCol w:w="594"/>
        <w:gridCol w:w="7701"/>
        <w:gridCol w:w="1900"/>
      </w:tblGrid>
      <w:tr w:rsidR="00185AC6" w:rsidRPr="00185AC6" w14:paraId="0C844163" w14:textId="77777777" w:rsidTr="00185AC6">
        <w:trPr>
          <w:trHeight w:val="541"/>
          <w:jc w:val="center"/>
        </w:trPr>
        <w:tc>
          <w:tcPr>
            <w:tcW w:w="569" w:type="dxa"/>
            <w:vAlign w:val="center"/>
          </w:tcPr>
          <w:p w14:paraId="420A0206" w14:textId="77777777" w:rsidR="00185AC6" w:rsidRPr="00185AC6" w:rsidRDefault="00185AC6" w:rsidP="00185AC6">
            <w:pPr>
              <w:jc w:val="center"/>
              <w:rPr>
                <w:bCs/>
                <w:color w:val="000000"/>
                <w:sz w:val="28"/>
                <w:szCs w:val="28"/>
              </w:rPr>
            </w:pPr>
            <w:r w:rsidRPr="00185AC6">
              <w:rPr>
                <w:bCs/>
                <w:color w:val="000000"/>
                <w:sz w:val="28"/>
                <w:szCs w:val="28"/>
              </w:rPr>
              <w:t>№ п/п</w:t>
            </w:r>
          </w:p>
        </w:tc>
        <w:tc>
          <w:tcPr>
            <w:tcW w:w="7724" w:type="dxa"/>
            <w:vAlign w:val="center"/>
          </w:tcPr>
          <w:p w14:paraId="14FC687D" w14:textId="77777777" w:rsidR="00185AC6" w:rsidRPr="00185AC6" w:rsidRDefault="00185AC6" w:rsidP="00185AC6">
            <w:pPr>
              <w:jc w:val="center"/>
              <w:rPr>
                <w:bCs/>
                <w:color w:val="000000"/>
                <w:sz w:val="28"/>
                <w:szCs w:val="28"/>
              </w:rPr>
            </w:pPr>
            <w:r w:rsidRPr="00185AC6">
              <w:rPr>
                <w:bCs/>
                <w:color w:val="000000"/>
                <w:sz w:val="28"/>
                <w:szCs w:val="28"/>
              </w:rPr>
              <w:t>Наименование показателя</w:t>
            </w:r>
          </w:p>
        </w:tc>
        <w:tc>
          <w:tcPr>
            <w:tcW w:w="1902" w:type="dxa"/>
            <w:vAlign w:val="center"/>
          </w:tcPr>
          <w:p w14:paraId="324141C0" w14:textId="77777777" w:rsidR="00185AC6" w:rsidRPr="00185AC6" w:rsidRDefault="00185AC6" w:rsidP="00185AC6">
            <w:pPr>
              <w:jc w:val="center"/>
              <w:rPr>
                <w:bCs/>
                <w:color w:val="000000"/>
                <w:sz w:val="28"/>
                <w:szCs w:val="28"/>
              </w:rPr>
            </w:pPr>
            <w:r w:rsidRPr="00185AC6">
              <w:rPr>
                <w:bCs/>
                <w:color w:val="000000"/>
                <w:sz w:val="28"/>
                <w:szCs w:val="28"/>
              </w:rPr>
              <w:t>с 15.04.2019 по 31.12.2019</w:t>
            </w:r>
          </w:p>
        </w:tc>
      </w:tr>
      <w:tr w:rsidR="00185AC6" w:rsidRPr="00185AC6" w14:paraId="3B405E97" w14:textId="77777777" w:rsidTr="00185AC6">
        <w:trPr>
          <w:trHeight w:val="307"/>
          <w:jc w:val="center"/>
        </w:trPr>
        <w:tc>
          <w:tcPr>
            <w:tcW w:w="569" w:type="dxa"/>
          </w:tcPr>
          <w:p w14:paraId="48CD3640" w14:textId="77777777" w:rsidR="00185AC6" w:rsidRPr="00185AC6" w:rsidRDefault="00185AC6" w:rsidP="00185AC6">
            <w:pPr>
              <w:jc w:val="center"/>
              <w:rPr>
                <w:bCs/>
                <w:color w:val="000000"/>
                <w:sz w:val="28"/>
                <w:szCs w:val="28"/>
              </w:rPr>
            </w:pPr>
            <w:r w:rsidRPr="00185AC6">
              <w:rPr>
                <w:bCs/>
                <w:color w:val="000000"/>
                <w:sz w:val="28"/>
                <w:szCs w:val="28"/>
              </w:rPr>
              <w:t>1</w:t>
            </w:r>
          </w:p>
        </w:tc>
        <w:tc>
          <w:tcPr>
            <w:tcW w:w="7724" w:type="dxa"/>
          </w:tcPr>
          <w:p w14:paraId="03A71370" w14:textId="77777777" w:rsidR="00185AC6" w:rsidRPr="00185AC6" w:rsidRDefault="00185AC6" w:rsidP="00185AC6">
            <w:pPr>
              <w:jc w:val="center"/>
              <w:rPr>
                <w:bCs/>
                <w:color w:val="000000"/>
                <w:sz w:val="28"/>
                <w:szCs w:val="28"/>
              </w:rPr>
            </w:pPr>
            <w:r w:rsidRPr="00185AC6">
              <w:rPr>
                <w:bCs/>
                <w:color w:val="000000"/>
                <w:sz w:val="28"/>
                <w:szCs w:val="28"/>
              </w:rPr>
              <w:t>2</w:t>
            </w:r>
          </w:p>
        </w:tc>
        <w:tc>
          <w:tcPr>
            <w:tcW w:w="1902" w:type="dxa"/>
          </w:tcPr>
          <w:p w14:paraId="3BA16F87" w14:textId="77777777" w:rsidR="00185AC6" w:rsidRPr="00185AC6" w:rsidRDefault="00185AC6" w:rsidP="00185AC6">
            <w:pPr>
              <w:jc w:val="center"/>
              <w:rPr>
                <w:bCs/>
                <w:color w:val="000000"/>
                <w:sz w:val="28"/>
                <w:szCs w:val="28"/>
              </w:rPr>
            </w:pPr>
            <w:r w:rsidRPr="00185AC6">
              <w:rPr>
                <w:bCs/>
                <w:color w:val="000000"/>
                <w:sz w:val="28"/>
                <w:szCs w:val="28"/>
              </w:rPr>
              <w:t>3</w:t>
            </w:r>
          </w:p>
        </w:tc>
      </w:tr>
      <w:tr w:rsidR="00185AC6" w:rsidRPr="00185AC6" w14:paraId="510CBA73" w14:textId="77777777" w:rsidTr="00185AC6">
        <w:trPr>
          <w:trHeight w:val="1437"/>
          <w:jc w:val="center"/>
        </w:trPr>
        <w:tc>
          <w:tcPr>
            <w:tcW w:w="569" w:type="dxa"/>
            <w:vAlign w:val="center"/>
          </w:tcPr>
          <w:p w14:paraId="2F79AAD0" w14:textId="77777777" w:rsidR="00185AC6" w:rsidRPr="00185AC6" w:rsidRDefault="00185AC6" w:rsidP="00185AC6">
            <w:pPr>
              <w:jc w:val="center"/>
              <w:rPr>
                <w:bCs/>
                <w:color w:val="000000"/>
                <w:sz w:val="28"/>
                <w:szCs w:val="28"/>
              </w:rPr>
            </w:pPr>
            <w:r w:rsidRPr="00185AC6">
              <w:rPr>
                <w:bCs/>
                <w:color w:val="000000"/>
                <w:sz w:val="28"/>
                <w:szCs w:val="28"/>
              </w:rPr>
              <w:t>1.</w:t>
            </w:r>
          </w:p>
        </w:tc>
        <w:tc>
          <w:tcPr>
            <w:tcW w:w="7724" w:type="dxa"/>
            <w:vAlign w:val="center"/>
          </w:tcPr>
          <w:p w14:paraId="699AACE0" w14:textId="77777777" w:rsidR="00185AC6" w:rsidRPr="00185AC6" w:rsidRDefault="00185AC6" w:rsidP="00185AC6">
            <w:pPr>
              <w:rPr>
                <w:bCs/>
                <w:color w:val="000000"/>
                <w:sz w:val="28"/>
                <w:szCs w:val="28"/>
              </w:rPr>
            </w:pPr>
            <w:r w:rsidRPr="00185AC6">
              <w:rPr>
                <w:bCs/>
                <w:color w:val="000000"/>
                <w:sz w:val="28"/>
                <w:szCs w:val="28"/>
              </w:rPr>
              <w:t xml:space="preserve">Финансовые потребности, необходимые для реализации производственной программы в сфере </w:t>
            </w:r>
            <w:r w:rsidRPr="00185AC6">
              <w:rPr>
                <w:bCs/>
                <w:sz w:val="28"/>
                <w:szCs w:val="28"/>
              </w:rPr>
              <w:t>холодного водоснабжения питьевой водой,</w:t>
            </w:r>
            <w:r w:rsidRPr="00185AC6">
              <w:rPr>
                <w:bCs/>
                <w:color w:val="FF0000"/>
                <w:sz w:val="28"/>
                <w:szCs w:val="28"/>
              </w:rPr>
              <w:t xml:space="preserve"> </w:t>
            </w:r>
            <w:r w:rsidRPr="00185AC6">
              <w:rPr>
                <w:bCs/>
                <w:color w:val="000000"/>
                <w:sz w:val="28"/>
                <w:szCs w:val="28"/>
              </w:rPr>
              <w:t>тыс. руб.</w:t>
            </w:r>
          </w:p>
        </w:tc>
        <w:tc>
          <w:tcPr>
            <w:tcW w:w="1902" w:type="dxa"/>
            <w:vAlign w:val="center"/>
          </w:tcPr>
          <w:p w14:paraId="6DE6F9DE" w14:textId="77777777" w:rsidR="00185AC6" w:rsidRPr="00185AC6" w:rsidRDefault="00185AC6" w:rsidP="00185AC6">
            <w:pPr>
              <w:jc w:val="center"/>
              <w:rPr>
                <w:bCs/>
                <w:color w:val="000000"/>
                <w:sz w:val="28"/>
                <w:szCs w:val="28"/>
              </w:rPr>
            </w:pPr>
            <w:r w:rsidRPr="00185AC6">
              <w:rPr>
                <w:bCs/>
                <w:color w:val="000000"/>
                <w:sz w:val="28"/>
                <w:szCs w:val="28"/>
              </w:rPr>
              <w:t>9690,82</w:t>
            </w:r>
          </w:p>
        </w:tc>
      </w:tr>
      <w:tr w:rsidR="00185AC6" w:rsidRPr="00185AC6" w14:paraId="3B178A92" w14:textId="77777777" w:rsidTr="00185AC6">
        <w:trPr>
          <w:trHeight w:val="1412"/>
          <w:jc w:val="center"/>
        </w:trPr>
        <w:tc>
          <w:tcPr>
            <w:tcW w:w="569" w:type="dxa"/>
            <w:vAlign w:val="center"/>
          </w:tcPr>
          <w:p w14:paraId="7059B0E8" w14:textId="77777777" w:rsidR="00185AC6" w:rsidRPr="00185AC6" w:rsidRDefault="00185AC6" w:rsidP="00185AC6">
            <w:pPr>
              <w:jc w:val="center"/>
              <w:rPr>
                <w:bCs/>
                <w:color w:val="000000"/>
                <w:sz w:val="28"/>
                <w:szCs w:val="28"/>
              </w:rPr>
            </w:pPr>
            <w:r w:rsidRPr="00185AC6">
              <w:rPr>
                <w:bCs/>
                <w:color w:val="000000"/>
                <w:sz w:val="28"/>
                <w:szCs w:val="28"/>
              </w:rPr>
              <w:t>2.</w:t>
            </w:r>
          </w:p>
        </w:tc>
        <w:tc>
          <w:tcPr>
            <w:tcW w:w="7724" w:type="dxa"/>
            <w:vAlign w:val="center"/>
          </w:tcPr>
          <w:p w14:paraId="3BE49A09" w14:textId="77777777" w:rsidR="00185AC6" w:rsidRPr="00185AC6" w:rsidRDefault="00185AC6" w:rsidP="00185AC6">
            <w:pPr>
              <w:rPr>
                <w:bCs/>
                <w:color w:val="000000"/>
                <w:sz w:val="28"/>
                <w:szCs w:val="28"/>
              </w:rPr>
            </w:pPr>
            <w:r w:rsidRPr="00185AC6">
              <w:rPr>
                <w:bCs/>
                <w:color w:val="000000"/>
                <w:sz w:val="28"/>
                <w:szCs w:val="28"/>
              </w:rPr>
              <w:t xml:space="preserve">Финансовые потребности, необходимые для реализации производственной программы в сфере </w:t>
            </w:r>
            <w:r w:rsidRPr="00185AC6">
              <w:rPr>
                <w:bCs/>
                <w:sz w:val="28"/>
                <w:szCs w:val="28"/>
              </w:rPr>
              <w:t>водоотведения,</w:t>
            </w:r>
            <w:r w:rsidRPr="00185AC6">
              <w:rPr>
                <w:bCs/>
                <w:color w:val="000000"/>
                <w:sz w:val="28"/>
                <w:szCs w:val="28"/>
              </w:rPr>
              <w:t xml:space="preserve"> тыс. руб.</w:t>
            </w:r>
          </w:p>
        </w:tc>
        <w:tc>
          <w:tcPr>
            <w:tcW w:w="1902" w:type="dxa"/>
            <w:vAlign w:val="center"/>
          </w:tcPr>
          <w:p w14:paraId="4BF61885" w14:textId="77777777" w:rsidR="00185AC6" w:rsidRPr="00185AC6" w:rsidRDefault="00185AC6" w:rsidP="00185AC6">
            <w:pPr>
              <w:jc w:val="center"/>
              <w:rPr>
                <w:bCs/>
                <w:color w:val="000000"/>
                <w:sz w:val="28"/>
                <w:szCs w:val="28"/>
              </w:rPr>
            </w:pPr>
            <w:r w:rsidRPr="00185AC6">
              <w:rPr>
                <w:bCs/>
                <w:color w:val="000000"/>
                <w:sz w:val="28"/>
                <w:szCs w:val="28"/>
              </w:rPr>
              <w:t>752,04</w:t>
            </w:r>
          </w:p>
        </w:tc>
      </w:tr>
    </w:tbl>
    <w:p w14:paraId="112BDE3B" w14:textId="6D740088" w:rsidR="00185AC6" w:rsidRDefault="00185AC6" w:rsidP="00185AC6">
      <w:pPr>
        <w:ind w:left="-567"/>
        <w:jc w:val="center"/>
        <w:rPr>
          <w:bCs/>
          <w:sz w:val="28"/>
          <w:szCs w:val="28"/>
        </w:rPr>
      </w:pPr>
    </w:p>
    <w:p w14:paraId="33D8E63C" w14:textId="77777777" w:rsidR="00185AC6" w:rsidRDefault="00185AC6" w:rsidP="00185AC6">
      <w:pPr>
        <w:ind w:left="-567"/>
        <w:jc w:val="center"/>
        <w:rPr>
          <w:bCs/>
          <w:sz w:val="28"/>
          <w:szCs w:val="28"/>
        </w:rPr>
      </w:pPr>
    </w:p>
    <w:p w14:paraId="25298891" w14:textId="388DD2B3" w:rsidR="00185AC6" w:rsidRPr="00185AC6" w:rsidRDefault="00185AC6" w:rsidP="00185AC6">
      <w:pPr>
        <w:ind w:left="-567"/>
        <w:jc w:val="center"/>
        <w:rPr>
          <w:bCs/>
          <w:sz w:val="28"/>
          <w:szCs w:val="28"/>
        </w:rPr>
      </w:pPr>
      <w:r w:rsidRPr="00185AC6">
        <w:rPr>
          <w:bCs/>
          <w:sz w:val="28"/>
          <w:szCs w:val="28"/>
        </w:rPr>
        <w:t>Раздел 7. График реализации мероприятий производственной программы</w:t>
      </w:r>
    </w:p>
    <w:p w14:paraId="4568F7A5" w14:textId="77777777" w:rsidR="00185AC6" w:rsidRPr="00185AC6" w:rsidRDefault="00185AC6" w:rsidP="00185AC6">
      <w:pPr>
        <w:ind w:left="-567"/>
        <w:jc w:val="center"/>
        <w:rPr>
          <w:bCs/>
          <w:sz w:val="28"/>
          <w:szCs w:val="28"/>
        </w:rPr>
      </w:pPr>
    </w:p>
    <w:tbl>
      <w:tblPr>
        <w:tblStyle w:val="281"/>
        <w:tblW w:w="10060" w:type="dxa"/>
        <w:jc w:val="center"/>
        <w:tblLook w:val="04A0" w:firstRow="1" w:lastRow="0" w:firstColumn="1" w:lastColumn="0" w:noHBand="0" w:noVBand="1"/>
      </w:tblPr>
      <w:tblGrid>
        <w:gridCol w:w="3539"/>
        <w:gridCol w:w="3260"/>
        <w:gridCol w:w="3261"/>
      </w:tblGrid>
      <w:tr w:rsidR="00185AC6" w:rsidRPr="00185AC6" w14:paraId="0C4CE37B" w14:textId="77777777" w:rsidTr="00185AC6">
        <w:trPr>
          <w:trHeight w:val="914"/>
          <w:jc w:val="center"/>
        </w:trPr>
        <w:tc>
          <w:tcPr>
            <w:tcW w:w="3539" w:type="dxa"/>
            <w:vAlign w:val="center"/>
          </w:tcPr>
          <w:p w14:paraId="66F14E07" w14:textId="77777777" w:rsidR="00185AC6" w:rsidRPr="00185AC6" w:rsidRDefault="00185AC6" w:rsidP="00185AC6">
            <w:pPr>
              <w:jc w:val="center"/>
              <w:rPr>
                <w:bCs/>
                <w:sz w:val="28"/>
                <w:szCs w:val="28"/>
              </w:rPr>
            </w:pPr>
            <w:r w:rsidRPr="00185AC6">
              <w:rPr>
                <w:bCs/>
                <w:sz w:val="28"/>
                <w:szCs w:val="28"/>
              </w:rPr>
              <w:t>Наименование мероприятия</w:t>
            </w:r>
          </w:p>
        </w:tc>
        <w:tc>
          <w:tcPr>
            <w:tcW w:w="3260" w:type="dxa"/>
            <w:vAlign w:val="center"/>
          </w:tcPr>
          <w:p w14:paraId="524B619F" w14:textId="77777777" w:rsidR="00185AC6" w:rsidRPr="00185AC6" w:rsidRDefault="00185AC6" w:rsidP="00185AC6">
            <w:pPr>
              <w:jc w:val="center"/>
              <w:rPr>
                <w:bCs/>
                <w:sz w:val="28"/>
                <w:szCs w:val="28"/>
              </w:rPr>
            </w:pPr>
            <w:r w:rsidRPr="00185AC6">
              <w:rPr>
                <w:bCs/>
                <w:sz w:val="28"/>
                <w:szCs w:val="28"/>
              </w:rPr>
              <w:t>Дата начала    реализации мероприятий</w:t>
            </w:r>
          </w:p>
        </w:tc>
        <w:tc>
          <w:tcPr>
            <w:tcW w:w="3261" w:type="dxa"/>
            <w:vAlign w:val="center"/>
          </w:tcPr>
          <w:p w14:paraId="30ECED00" w14:textId="77777777" w:rsidR="00185AC6" w:rsidRPr="00185AC6" w:rsidRDefault="00185AC6" w:rsidP="00185AC6">
            <w:pPr>
              <w:jc w:val="center"/>
              <w:rPr>
                <w:bCs/>
                <w:sz w:val="28"/>
                <w:szCs w:val="28"/>
              </w:rPr>
            </w:pPr>
            <w:r w:rsidRPr="00185AC6">
              <w:rPr>
                <w:bCs/>
                <w:sz w:val="28"/>
                <w:szCs w:val="28"/>
              </w:rPr>
              <w:t>Дата окончания реализации мероприятий</w:t>
            </w:r>
          </w:p>
        </w:tc>
      </w:tr>
      <w:tr w:rsidR="00185AC6" w:rsidRPr="00185AC6" w14:paraId="406E9A95" w14:textId="77777777" w:rsidTr="00185AC6">
        <w:trPr>
          <w:trHeight w:val="1409"/>
          <w:jc w:val="center"/>
        </w:trPr>
        <w:tc>
          <w:tcPr>
            <w:tcW w:w="3539" w:type="dxa"/>
            <w:vAlign w:val="center"/>
          </w:tcPr>
          <w:p w14:paraId="7CBFAE49" w14:textId="77777777" w:rsidR="00185AC6" w:rsidRPr="00185AC6" w:rsidRDefault="00185AC6" w:rsidP="00185AC6">
            <w:pPr>
              <w:jc w:val="center"/>
              <w:rPr>
                <w:bCs/>
                <w:sz w:val="28"/>
                <w:szCs w:val="28"/>
              </w:rPr>
            </w:pPr>
            <w:r w:rsidRPr="00185AC6">
              <w:rPr>
                <w:bCs/>
                <w:sz w:val="28"/>
                <w:szCs w:val="28"/>
              </w:rPr>
              <w:t>Бесперебойное холодное водоснабжение и (или) водоотведение</w:t>
            </w:r>
          </w:p>
        </w:tc>
        <w:tc>
          <w:tcPr>
            <w:tcW w:w="3260" w:type="dxa"/>
            <w:vAlign w:val="center"/>
          </w:tcPr>
          <w:p w14:paraId="608E2718" w14:textId="77777777" w:rsidR="00185AC6" w:rsidRPr="00185AC6" w:rsidRDefault="00185AC6" w:rsidP="00185AC6">
            <w:pPr>
              <w:jc w:val="center"/>
              <w:rPr>
                <w:bCs/>
                <w:sz w:val="28"/>
                <w:szCs w:val="28"/>
              </w:rPr>
            </w:pPr>
            <w:r w:rsidRPr="00185AC6">
              <w:rPr>
                <w:bCs/>
                <w:sz w:val="28"/>
                <w:szCs w:val="28"/>
              </w:rPr>
              <w:t>15.04.2019</w:t>
            </w:r>
          </w:p>
        </w:tc>
        <w:tc>
          <w:tcPr>
            <w:tcW w:w="3261" w:type="dxa"/>
            <w:vAlign w:val="center"/>
          </w:tcPr>
          <w:p w14:paraId="487EB83B" w14:textId="77777777" w:rsidR="00185AC6" w:rsidRPr="00185AC6" w:rsidRDefault="00185AC6" w:rsidP="00185AC6">
            <w:pPr>
              <w:jc w:val="center"/>
              <w:rPr>
                <w:bCs/>
                <w:sz w:val="28"/>
                <w:szCs w:val="28"/>
              </w:rPr>
            </w:pPr>
            <w:r w:rsidRPr="00185AC6">
              <w:rPr>
                <w:bCs/>
                <w:sz w:val="28"/>
                <w:szCs w:val="28"/>
              </w:rPr>
              <w:t>31.12.2019</w:t>
            </w:r>
          </w:p>
        </w:tc>
      </w:tr>
    </w:tbl>
    <w:p w14:paraId="6E2D163A" w14:textId="77777777" w:rsidR="00185AC6" w:rsidRPr="00185AC6" w:rsidRDefault="00185AC6" w:rsidP="00185AC6">
      <w:pPr>
        <w:ind w:left="-567"/>
        <w:jc w:val="center"/>
        <w:rPr>
          <w:bCs/>
          <w:sz w:val="28"/>
          <w:szCs w:val="28"/>
        </w:rPr>
        <w:sectPr w:rsidR="00185AC6" w:rsidRPr="00185AC6" w:rsidSect="00185AC6">
          <w:headerReference w:type="default" r:id="rId31"/>
          <w:headerReference w:type="first" r:id="rId32"/>
          <w:pgSz w:w="11906" w:h="16838"/>
          <w:pgMar w:top="851" w:right="709" w:bottom="709" w:left="1559" w:header="709" w:footer="709" w:gutter="0"/>
          <w:cols w:space="708"/>
          <w:titlePg/>
          <w:docGrid w:linePitch="360"/>
        </w:sectPr>
      </w:pPr>
    </w:p>
    <w:p w14:paraId="52BA8F94" w14:textId="77777777" w:rsidR="00185AC6" w:rsidRPr="00185AC6" w:rsidRDefault="00185AC6" w:rsidP="00185AC6">
      <w:pPr>
        <w:ind w:left="-567"/>
        <w:jc w:val="center"/>
        <w:rPr>
          <w:bCs/>
          <w:sz w:val="28"/>
          <w:szCs w:val="28"/>
        </w:rPr>
      </w:pPr>
      <w:r w:rsidRPr="00185AC6">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5A22F8CE" w14:textId="77777777" w:rsidR="00185AC6" w:rsidRPr="00185AC6" w:rsidRDefault="00185AC6" w:rsidP="00185AC6">
      <w:pPr>
        <w:ind w:left="-567"/>
        <w:jc w:val="center"/>
        <w:rPr>
          <w:bCs/>
          <w:sz w:val="28"/>
          <w:szCs w:val="28"/>
        </w:rPr>
      </w:pPr>
    </w:p>
    <w:tbl>
      <w:tblPr>
        <w:tblStyle w:val="281"/>
        <w:tblW w:w="11341" w:type="dxa"/>
        <w:tblInd w:w="-856" w:type="dxa"/>
        <w:tblLayout w:type="fixed"/>
        <w:tblLook w:val="04A0" w:firstRow="1" w:lastRow="0" w:firstColumn="1" w:lastColumn="0" w:noHBand="0" w:noVBand="1"/>
      </w:tblPr>
      <w:tblGrid>
        <w:gridCol w:w="709"/>
        <w:gridCol w:w="4820"/>
        <w:gridCol w:w="1276"/>
        <w:gridCol w:w="1701"/>
        <w:gridCol w:w="1276"/>
        <w:gridCol w:w="1559"/>
      </w:tblGrid>
      <w:tr w:rsidR="00185AC6" w:rsidRPr="00185AC6" w14:paraId="378DFD4B" w14:textId="77777777" w:rsidTr="00185AC6">
        <w:tc>
          <w:tcPr>
            <w:tcW w:w="709" w:type="dxa"/>
            <w:vAlign w:val="center"/>
          </w:tcPr>
          <w:p w14:paraId="0AAFE116" w14:textId="77777777" w:rsidR="00185AC6" w:rsidRPr="00185AC6" w:rsidRDefault="00185AC6" w:rsidP="00185AC6">
            <w:pPr>
              <w:jc w:val="center"/>
              <w:rPr>
                <w:bCs/>
                <w:color w:val="000000"/>
                <w:sz w:val="28"/>
                <w:szCs w:val="28"/>
              </w:rPr>
            </w:pPr>
            <w:r w:rsidRPr="00185AC6">
              <w:rPr>
                <w:bCs/>
                <w:color w:val="000000"/>
                <w:sz w:val="28"/>
                <w:szCs w:val="28"/>
              </w:rPr>
              <w:t>№ п/п</w:t>
            </w:r>
          </w:p>
        </w:tc>
        <w:tc>
          <w:tcPr>
            <w:tcW w:w="4820" w:type="dxa"/>
            <w:vAlign w:val="center"/>
          </w:tcPr>
          <w:p w14:paraId="185AD233" w14:textId="77777777" w:rsidR="00185AC6" w:rsidRPr="00185AC6" w:rsidRDefault="00185AC6" w:rsidP="00185AC6">
            <w:pPr>
              <w:jc w:val="center"/>
              <w:rPr>
                <w:bCs/>
                <w:color w:val="000000"/>
                <w:sz w:val="28"/>
                <w:szCs w:val="28"/>
              </w:rPr>
            </w:pPr>
            <w:r w:rsidRPr="00185AC6">
              <w:rPr>
                <w:bCs/>
                <w:color w:val="000000"/>
                <w:sz w:val="28"/>
                <w:szCs w:val="28"/>
              </w:rPr>
              <w:t>Наименование показателя</w:t>
            </w:r>
          </w:p>
        </w:tc>
        <w:tc>
          <w:tcPr>
            <w:tcW w:w="1276" w:type="dxa"/>
            <w:vAlign w:val="center"/>
          </w:tcPr>
          <w:p w14:paraId="6F3EB3C2" w14:textId="77777777" w:rsidR="00185AC6" w:rsidRPr="00185AC6" w:rsidRDefault="00185AC6" w:rsidP="00185AC6">
            <w:pPr>
              <w:jc w:val="center"/>
              <w:rPr>
                <w:bCs/>
                <w:color w:val="000000"/>
                <w:sz w:val="28"/>
                <w:szCs w:val="28"/>
              </w:rPr>
            </w:pPr>
            <w:r w:rsidRPr="00185AC6">
              <w:rPr>
                <w:bCs/>
                <w:color w:val="000000"/>
                <w:sz w:val="28"/>
                <w:szCs w:val="28"/>
              </w:rPr>
              <w:t>Факт</w:t>
            </w:r>
          </w:p>
          <w:p w14:paraId="53831362" w14:textId="77777777" w:rsidR="00185AC6" w:rsidRPr="00185AC6" w:rsidRDefault="00185AC6" w:rsidP="00185AC6">
            <w:pPr>
              <w:jc w:val="center"/>
              <w:rPr>
                <w:bCs/>
                <w:color w:val="000000"/>
                <w:sz w:val="28"/>
                <w:szCs w:val="28"/>
              </w:rPr>
            </w:pPr>
            <w:r w:rsidRPr="00185AC6">
              <w:rPr>
                <w:bCs/>
                <w:color w:val="000000"/>
                <w:sz w:val="28"/>
                <w:szCs w:val="28"/>
              </w:rPr>
              <w:t xml:space="preserve"> 2017 год</w:t>
            </w:r>
          </w:p>
        </w:tc>
        <w:tc>
          <w:tcPr>
            <w:tcW w:w="1701" w:type="dxa"/>
            <w:vAlign w:val="center"/>
          </w:tcPr>
          <w:p w14:paraId="668B84D2" w14:textId="77777777" w:rsidR="00185AC6" w:rsidRPr="00185AC6" w:rsidRDefault="00185AC6" w:rsidP="00185AC6">
            <w:pPr>
              <w:jc w:val="center"/>
              <w:rPr>
                <w:bCs/>
                <w:color w:val="000000"/>
                <w:sz w:val="28"/>
                <w:szCs w:val="28"/>
              </w:rPr>
            </w:pPr>
            <w:r w:rsidRPr="00185AC6">
              <w:rPr>
                <w:bCs/>
                <w:color w:val="000000"/>
                <w:sz w:val="28"/>
                <w:szCs w:val="28"/>
              </w:rPr>
              <w:t>Ожидаемые значения</w:t>
            </w:r>
          </w:p>
          <w:p w14:paraId="11734D8D" w14:textId="77777777" w:rsidR="00185AC6" w:rsidRPr="00185AC6" w:rsidRDefault="00185AC6" w:rsidP="00185AC6">
            <w:pPr>
              <w:jc w:val="center"/>
              <w:rPr>
                <w:bCs/>
                <w:color w:val="000000"/>
                <w:sz w:val="28"/>
                <w:szCs w:val="28"/>
              </w:rPr>
            </w:pPr>
            <w:r w:rsidRPr="00185AC6">
              <w:rPr>
                <w:bCs/>
                <w:color w:val="000000"/>
                <w:sz w:val="28"/>
                <w:szCs w:val="28"/>
              </w:rPr>
              <w:t xml:space="preserve"> 2018 год</w:t>
            </w:r>
          </w:p>
        </w:tc>
        <w:tc>
          <w:tcPr>
            <w:tcW w:w="1276" w:type="dxa"/>
            <w:vAlign w:val="center"/>
          </w:tcPr>
          <w:p w14:paraId="0F72C4DC" w14:textId="77777777" w:rsidR="00185AC6" w:rsidRPr="00185AC6" w:rsidRDefault="00185AC6" w:rsidP="00185AC6">
            <w:pPr>
              <w:jc w:val="center"/>
              <w:rPr>
                <w:bCs/>
                <w:color w:val="000000"/>
                <w:sz w:val="28"/>
                <w:szCs w:val="28"/>
              </w:rPr>
            </w:pPr>
            <w:r w:rsidRPr="00185AC6">
              <w:rPr>
                <w:bCs/>
                <w:color w:val="000000"/>
                <w:sz w:val="28"/>
                <w:szCs w:val="28"/>
              </w:rPr>
              <w:t xml:space="preserve">План </w:t>
            </w:r>
          </w:p>
          <w:p w14:paraId="40F6ECF6" w14:textId="77777777" w:rsidR="00185AC6" w:rsidRPr="00185AC6" w:rsidRDefault="00185AC6" w:rsidP="00185AC6">
            <w:pPr>
              <w:jc w:val="center"/>
              <w:rPr>
                <w:bCs/>
                <w:color w:val="000000"/>
                <w:sz w:val="28"/>
                <w:szCs w:val="28"/>
              </w:rPr>
            </w:pPr>
            <w:r w:rsidRPr="00185AC6">
              <w:rPr>
                <w:bCs/>
                <w:color w:val="000000"/>
                <w:sz w:val="28"/>
                <w:szCs w:val="28"/>
              </w:rPr>
              <w:t>2019 год</w:t>
            </w:r>
          </w:p>
        </w:tc>
        <w:tc>
          <w:tcPr>
            <w:tcW w:w="1559" w:type="dxa"/>
            <w:vAlign w:val="center"/>
          </w:tcPr>
          <w:p w14:paraId="5BED6651" w14:textId="77777777" w:rsidR="00185AC6" w:rsidRPr="00185AC6" w:rsidRDefault="00185AC6" w:rsidP="00185AC6">
            <w:pPr>
              <w:jc w:val="center"/>
              <w:rPr>
                <w:bCs/>
                <w:color w:val="000000"/>
                <w:sz w:val="28"/>
                <w:szCs w:val="28"/>
              </w:rPr>
            </w:pPr>
            <w:r w:rsidRPr="00185AC6">
              <w:rPr>
                <w:bCs/>
                <w:color w:val="000000"/>
                <w:sz w:val="28"/>
                <w:szCs w:val="28"/>
              </w:rPr>
              <w:t xml:space="preserve">План </w:t>
            </w:r>
          </w:p>
          <w:p w14:paraId="3D7B202C" w14:textId="77777777" w:rsidR="00185AC6" w:rsidRPr="00185AC6" w:rsidRDefault="00185AC6" w:rsidP="00185AC6">
            <w:pPr>
              <w:jc w:val="center"/>
              <w:rPr>
                <w:bCs/>
                <w:color w:val="000000"/>
                <w:sz w:val="28"/>
                <w:szCs w:val="28"/>
              </w:rPr>
            </w:pPr>
            <w:r w:rsidRPr="00185AC6">
              <w:rPr>
                <w:bCs/>
                <w:color w:val="000000"/>
                <w:sz w:val="28"/>
                <w:szCs w:val="28"/>
              </w:rPr>
              <w:t>2020 год</w:t>
            </w:r>
          </w:p>
        </w:tc>
      </w:tr>
      <w:tr w:rsidR="00185AC6" w:rsidRPr="00185AC6" w14:paraId="0C19F58D" w14:textId="77777777" w:rsidTr="00185AC6">
        <w:trPr>
          <w:trHeight w:val="195"/>
        </w:trPr>
        <w:tc>
          <w:tcPr>
            <w:tcW w:w="709" w:type="dxa"/>
          </w:tcPr>
          <w:p w14:paraId="5D3B00C2" w14:textId="77777777" w:rsidR="00185AC6" w:rsidRPr="00185AC6" w:rsidRDefault="00185AC6" w:rsidP="00185AC6">
            <w:pPr>
              <w:jc w:val="center"/>
              <w:rPr>
                <w:bCs/>
                <w:color w:val="000000"/>
                <w:sz w:val="28"/>
                <w:szCs w:val="28"/>
              </w:rPr>
            </w:pPr>
            <w:r w:rsidRPr="00185AC6">
              <w:rPr>
                <w:bCs/>
                <w:color w:val="000000"/>
                <w:sz w:val="28"/>
                <w:szCs w:val="28"/>
              </w:rPr>
              <w:t>1</w:t>
            </w:r>
          </w:p>
        </w:tc>
        <w:tc>
          <w:tcPr>
            <w:tcW w:w="4820" w:type="dxa"/>
          </w:tcPr>
          <w:p w14:paraId="3B98FC80" w14:textId="77777777" w:rsidR="00185AC6" w:rsidRPr="00185AC6" w:rsidRDefault="00185AC6" w:rsidP="00185AC6">
            <w:pPr>
              <w:jc w:val="center"/>
              <w:rPr>
                <w:bCs/>
                <w:color w:val="000000"/>
                <w:sz w:val="28"/>
                <w:szCs w:val="28"/>
              </w:rPr>
            </w:pPr>
            <w:r w:rsidRPr="00185AC6">
              <w:rPr>
                <w:bCs/>
                <w:color w:val="000000"/>
                <w:sz w:val="28"/>
                <w:szCs w:val="28"/>
              </w:rPr>
              <w:t>2</w:t>
            </w:r>
          </w:p>
        </w:tc>
        <w:tc>
          <w:tcPr>
            <w:tcW w:w="1276" w:type="dxa"/>
          </w:tcPr>
          <w:p w14:paraId="771B9529" w14:textId="77777777" w:rsidR="00185AC6" w:rsidRPr="00185AC6" w:rsidRDefault="00185AC6" w:rsidP="00185AC6">
            <w:pPr>
              <w:jc w:val="center"/>
              <w:rPr>
                <w:bCs/>
                <w:color w:val="000000"/>
                <w:sz w:val="28"/>
                <w:szCs w:val="28"/>
              </w:rPr>
            </w:pPr>
            <w:r w:rsidRPr="00185AC6">
              <w:rPr>
                <w:bCs/>
                <w:color w:val="000000"/>
                <w:sz w:val="28"/>
                <w:szCs w:val="28"/>
              </w:rPr>
              <w:t>3</w:t>
            </w:r>
          </w:p>
        </w:tc>
        <w:tc>
          <w:tcPr>
            <w:tcW w:w="1701" w:type="dxa"/>
          </w:tcPr>
          <w:p w14:paraId="78363DDA" w14:textId="77777777" w:rsidR="00185AC6" w:rsidRPr="00185AC6" w:rsidRDefault="00185AC6" w:rsidP="00185AC6">
            <w:pPr>
              <w:jc w:val="center"/>
              <w:rPr>
                <w:bCs/>
                <w:color w:val="000000"/>
                <w:sz w:val="28"/>
                <w:szCs w:val="28"/>
              </w:rPr>
            </w:pPr>
            <w:r w:rsidRPr="00185AC6">
              <w:rPr>
                <w:bCs/>
                <w:color w:val="000000"/>
                <w:sz w:val="28"/>
                <w:szCs w:val="28"/>
              </w:rPr>
              <w:t>4</w:t>
            </w:r>
          </w:p>
        </w:tc>
        <w:tc>
          <w:tcPr>
            <w:tcW w:w="1276" w:type="dxa"/>
          </w:tcPr>
          <w:p w14:paraId="53EFCD0E" w14:textId="77777777" w:rsidR="00185AC6" w:rsidRPr="00185AC6" w:rsidRDefault="00185AC6" w:rsidP="00185AC6">
            <w:pPr>
              <w:jc w:val="center"/>
              <w:rPr>
                <w:bCs/>
                <w:color w:val="000000"/>
                <w:sz w:val="28"/>
                <w:szCs w:val="28"/>
              </w:rPr>
            </w:pPr>
            <w:r w:rsidRPr="00185AC6">
              <w:rPr>
                <w:bCs/>
                <w:color w:val="000000"/>
                <w:sz w:val="28"/>
                <w:szCs w:val="28"/>
              </w:rPr>
              <w:t>5</w:t>
            </w:r>
          </w:p>
        </w:tc>
        <w:tc>
          <w:tcPr>
            <w:tcW w:w="1559" w:type="dxa"/>
          </w:tcPr>
          <w:p w14:paraId="319A6B7A" w14:textId="77777777" w:rsidR="00185AC6" w:rsidRPr="00185AC6" w:rsidRDefault="00185AC6" w:rsidP="00185AC6">
            <w:pPr>
              <w:jc w:val="center"/>
              <w:rPr>
                <w:bCs/>
                <w:color w:val="000000"/>
                <w:sz w:val="28"/>
                <w:szCs w:val="28"/>
              </w:rPr>
            </w:pPr>
            <w:r w:rsidRPr="00185AC6">
              <w:rPr>
                <w:bCs/>
                <w:color w:val="000000"/>
                <w:sz w:val="28"/>
                <w:szCs w:val="28"/>
              </w:rPr>
              <w:t>6</w:t>
            </w:r>
          </w:p>
        </w:tc>
      </w:tr>
      <w:tr w:rsidR="00185AC6" w:rsidRPr="00185AC6" w14:paraId="6F0F9E03" w14:textId="77777777" w:rsidTr="00185AC6">
        <w:trPr>
          <w:trHeight w:val="299"/>
        </w:trPr>
        <w:tc>
          <w:tcPr>
            <w:tcW w:w="11341" w:type="dxa"/>
            <w:gridSpan w:val="6"/>
            <w:vAlign w:val="center"/>
          </w:tcPr>
          <w:p w14:paraId="5AEDC79C" w14:textId="77777777" w:rsidR="00185AC6" w:rsidRPr="00185AC6" w:rsidRDefault="00185AC6" w:rsidP="008023FE">
            <w:pPr>
              <w:numPr>
                <w:ilvl w:val="0"/>
                <w:numId w:val="7"/>
              </w:numPr>
              <w:contextualSpacing/>
              <w:jc w:val="center"/>
              <w:rPr>
                <w:bCs/>
                <w:color w:val="000000"/>
                <w:sz w:val="28"/>
                <w:szCs w:val="28"/>
              </w:rPr>
            </w:pPr>
            <w:r w:rsidRPr="00185AC6">
              <w:rPr>
                <w:bCs/>
                <w:color w:val="000000"/>
                <w:sz w:val="28"/>
                <w:szCs w:val="28"/>
              </w:rPr>
              <w:t>Показатели качества воды</w:t>
            </w:r>
          </w:p>
        </w:tc>
      </w:tr>
      <w:tr w:rsidR="00185AC6" w:rsidRPr="00185AC6" w14:paraId="2655B2EA" w14:textId="77777777" w:rsidTr="00185AC6">
        <w:trPr>
          <w:trHeight w:val="2112"/>
        </w:trPr>
        <w:tc>
          <w:tcPr>
            <w:tcW w:w="709" w:type="dxa"/>
            <w:vAlign w:val="center"/>
          </w:tcPr>
          <w:p w14:paraId="452DB9F9" w14:textId="77777777" w:rsidR="00185AC6" w:rsidRPr="00185AC6" w:rsidRDefault="00185AC6" w:rsidP="00185AC6">
            <w:pPr>
              <w:jc w:val="center"/>
              <w:rPr>
                <w:bCs/>
                <w:color w:val="000000"/>
                <w:sz w:val="28"/>
                <w:szCs w:val="28"/>
              </w:rPr>
            </w:pPr>
            <w:r w:rsidRPr="00185AC6">
              <w:rPr>
                <w:bCs/>
                <w:color w:val="000000"/>
                <w:sz w:val="28"/>
                <w:szCs w:val="28"/>
              </w:rPr>
              <w:t>1.1.</w:t>
            </w:r>
          </w:p>
        </w:tc>
        <w:tc>
          <w:tcPr>
            <w:tcW w:w="4820" w:type="dxa"/>
            <w:vAlign w:val="center"/>
          </w:tcPr>
          <w:p w14:paraId="06445A0E" w14:textId="77777777" w:rsidR="00185AC6" w:rsidRPr="00185AC6" w:rsidRDefault="00185AC6" w:rsidP="00185AC6">
            <w:pPr>
              <w:rPr>
                <w:color w:val="000000"/>
                <w:sz w:val="22"/>
                <w:szCs w:val="22"/>
              </w:rPr>
            </w:pPr>
            <w:r w:rsidRPr="00185AC6">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6" w:type="dxa"/>
            <w:vAlign w:val="center"/>
          </w:tcPr>
          <w:p w14:paraId="073F8156"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701" w:type="dxa"/>
            <w:vAlign w:val="center"/>
          </w:tcPr>
          <w:p w14:paraId="2A518733"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276" w:type="dxa"/>
            <w:vAlign w:val="center"/>
          </w:tcPr>
          <w:p w14:paraId="14BC89E5"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559" w:type="dxa"/>
            <w:vAlign w:val="center"/>
          </w:tcPr>
          <w:p w14:paraId="2002CBEB" w14:textId="77777777" w:rsidR="00185AC6" w:rsidRPr="00185AC6" w:rsidRDefault="00185AC6" w:rsidP="00185AC6">
            <w:pPr>
              <w:jc w:val="center"/>
              <w:rPr>
                <w:bCs/>
                <w:color w:val="000000"/>
                <w:sz w:val="28"/>
                <w:szCs w:val="28"/>
              </w:rPr>
            </w:pPr>
            <w:r w:rsidRPr="00185AC6">
              <w:rPr>
                <w:bCs/>
                <w:color w:val="000000"/>
                <w:sz w:val="28"/>
                <w:szCs w:val="28"/>
              </w:rPr>
              <w:t>-</w:t>
            </w:r>
          </w:p>
        </w:tc>
      </w:tr>
      <w:tr w:rsidR="00185AC6" w:rsidRPr="00185AC6" w14:paraId="1649CEE8" w14:textId="77777777" w:rsidTr="00185AC6">
        <w:trPr>
          <w:trHeight w:val="1547"/>
        </w:trPr>
        <w:tc>
          <w:tcPr>
            <w:tcW w:w="709" w:type="dxa"/>
            <w:vAlign w:val="center"/>
          </w:tcPr>
          <w:p w14:paraId="40BD8BDB" w14:textId="77777777" w:rsidR="00185AC6" w:rsidRPr="00185AC6" w:rsidRDefault="00185AC6" w:rsidP="00185AC6">
            <w:pPr>
              <w:jc w:val="center"/>
              <w:rPr>
                <w:bCs/>
                <w:color w:val="000000"/>
                <w:sz w:val="28"/>
                <w:szCs w:val="28"/>
              </w:rPr>
            </w:pPr>
            <w:r w:rsidRPr="00185AC6">
              <w:rPr>
                <w:bCs/>
                <w:color w:val="000000"/>
                <w:sz w:val="28"/>
                <w:szCs w:val="28"/>
              </w:rPr>
              <w:t>1.2.</w:t>
            </w:r>
          </w:p>
        </w:tc>
        <w:tc>
          <w:tcPr>
            <w:tcW w:w="4820" w:type="dxa"/>
            <w:vAlign w:val="center"/>
          </w:tcPr>
          <w:p w14:paraId="42AB2A06" w14:textId="77777777" w:rsidR="00185AC6" w:rsidRPr="00185AC6" w:rsidRDefault="00185AC6" w:rsidP="00185AC6">
            <w:pPr>
              <w:rPr>
                <w:bCs/>
                <w:color w:val="000000"/>
                <w:sz w:val="28"/>
                <w:szCs w:val="28"/>
              </w:rPr>
            </w:pPr>
            <w:r w:rsidRPr="00185AC6">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6" w:type="dxa"/>
            <w:vAlign w:val="center"/>
          </w:tcPr>
          <w:p w14:paraId="3B77FD60"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701" w:type="dxa"/>
            <w:vAlign w:val="center"/>
          </w:tcPr>
          <w:p w14:paraId="05401383"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276" w:type="dxa"/>
            <w:vAlign w:val="center"/>
          </w:tcPr>
          <w:p w14:paraId="06392E95"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559" w:type="dxa"/>
            <w:vAlign w:val="center"/>
          </w:tcPr>
          <w:p w14:paraId="5ABCC120" w14:textId="77777777" w:rsidR="00185AC6" w:rsidRPr="00185AC6" w:rsidRDefault="00185AC6" w:rsidP="00185AC6">
            <w:pPr>
              <w:jc w:val="center"/>
              <w:rPr>
                <w:bCs/>
                <w:color w:val="000000"/>
                <w:sz w:val="28"/>
                <w:szCs w:val="28"/>
              </w:rPr>
            </w:pPr>
            <w:r w:rsidRPr="00185AC6">
              <w:rPr>
                <w:bCs/>
                <w:color w:val="000000"/>
                <w:sz w:val="28"/>
                <w:szCs w:val="28"/>
              </w:rPr>
              <w:t>-</w:t>
            </w:r>
          </w:p>
        </w:tc>
      </w:tr>
      <w:tr w:rsidR="00185AC6" w:rsidRPr="00185AC6" w14:paraId="35C1C129" w14:textId="77777777" w:rsidTr="00185AC6">
        <w:trPr>
          <w:trHeight w:val="389"/>
        </w:trPr>
        <w:tc>
          <w:tcPr>
            <w:tcW w:w="11341" w:type="dxa"/>
            <w:gridSpan w:val="6"/>
            <w:vAlign w:val="center"/>
          </w:tcPr>
          <w:p w14:paraId="28934B70" w14:textId="77777777" w:rsidR="00185AC6" w:rsidRPr="00185AC6" w:rsidRDefault="00185AC6" w:rsidP="008023FE">
            <w:pPr>
              <w:numPr>
                <w:ilvl w:val="0"/>
                <w:numId w:val="7"/>
              </w:numPr>
              <w:contextualSpacing/>
              <w:jc w:val="center"/>
              <w:rPr>
                <w:bCs/>
                <w:color w:val="000000"/>
                <w:sz w:val="28"/>
                <w:szCs w:val="28"/>
              </w:rPr>
            </w:pPr>
            <w:r w:rsidRPr="00185AC6">
              <w:rPr>
                <w:bCs/>
                <w:color w:val="000000"/>
                <w:sz w:val="28"/>
                <w:szCs w:val="28"/>
              </w:rPr>
              <w:t>Показатели надежности и бесперебойности водоснабжения и водоотведения</w:t>
            </w:r>
          </w:p>
        </w:tc>
      </w:tr>
      <w:tr w:rsidR="00185AC6" w:rsidRPr="00185AC6" w14:paraId="513733C8" w14:textId="77777777" w:rsidTr="00185AC6">
        <w:trPr>
          <w:trHeight w:val="3228"/>
        </w:trPr>
        <w:tc>
          <w:tcPr>
            <w:tcW w:w="709" w:type="dxa"/>
            <w:vAlign w:val="center"/>
          </w:tcPr>
          <w:p w14:paraId="651C0195" w14:textId="77777777" w:rsidR="00185AC6" w:rsidRPr="00185AC6" w:rsidRDefault="00185AC6" w:rsidP="00185AC6">
            <w:pPr>
              <w:jc w:val="center"/>
              <w:rPr>
                <w:bCs/>
                <w:color w:val="000000"/>
                <w:sz w:val="28"/>
                <w:szCs w:val="28"/>
              </w:rPr>
            </w:pPr>
            <w:r w:rsidRPr="00185AC6">
              <w:rPr>
                <w:bCs/>
                <w:color w:val="000000"/>
                <w:sz w:val="28"/>
                <w:szCs w:val="28"/>
              </w:rPr>
              <w:t>2.1.</w:t>
            </w:r>
          </w:p>
        </w:tc>
        <w:tc>
          <w:tcPr>
            <w:tcW w:w="4820" w:type="dxa"/>
            <w:vAlign w:val="center"/>
          </w:tcPr>
          <w:p w14:paraId="7E759A1A" w14:textId="77777777" w:rsidR="00185AC6" w:rsidRPr="00185AC6" w:rsidRDefault="00185AC6" w:rsidP="00185AC6">
            <w:pPr>
              <w:rPr>
                <w:bCs/>
                <w:color w:val="000000"/>
                <w:sz w:val="28"/>
                <w:szCs w:val="28"/>
              </w:rPr>
            </w:pPr>
            <w:r w:rsidRPr="00185AC6">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6" w:type="dxa"/>
            <w:vAlign w:val="center"/>
          </w:tcPr>
          <w:p w14:paraId="00A5C3A5"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701" w:type="dxa"/>
            <w:vAlign w:val="center"/>
          </w:tcPr>
          <w:p w14:paraId="724F4F81"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276" w:type="dxa"/>
            <w:vAlign w:val="center"/>
          </w:tcPr>
          <w:p w14:paraId="67A9FB67"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559" w:type="dxa"/>
            <w:vAlign w:val="center"/>
          </w:tcPr>
          <w:p w14:paraId="7F1E873D" w14:textId="77777777" w:rsidR="00185AC6" w:rsidRPr="00185AC6" w:rsidRDefault="00185AC6" w:rsidP="00185AC6">
            <w:pPr>
              <w:jc w:val="center"/>
              <w:rPr>
                <w:bCs/>
                <w:color w:val="000000"/>
                <w:sz w:val="28"/>
                <w:szCs w:val="28"/>
              </w:rPr>
            </w:pPr>
            <w:r w:rsidRPr="00185AC6">
              <w:rPr>
                <w:bCs/>
                <w:color w:val="000000"/>
                <w:sz w:val="28"/>
                <w:szCs w:val="28"/>
              </w:rPr>
              <w:t>-</w:t>
            </w:r>
          </w:p>
        </w:tc>
      </w:tr>
      <w:tr w:rsidR="00185AC6" w:rsidRPr="00185AC6" w14:paraId="615B34CF" w14:textId="77777777" w:rsidTr="00185AC6">
        <w:trPr>
          <w:trHeight w:val="1003"/>
        </w:trPr>
        <w:tc>
          <w:tcPr>
            <w:tcW w:w="709" w:type="dxa"/>
            <w:vAlign w:val="center"/>
          </w:tcPr>
          <w:p w14:paraId="4DCA6CFA" w14:textId="77777777" w:rsidR="00185AC6" w:rsidRPr="00185AC6" w:rsidRDefault="00185AC6" w:rsidP="00185AC6">
            <w:pPr>
              <w:jc w:val="center"/>
              <w:rPr>
                <w:bCs/>
                <w:color w:val="000000"/>
                <w:sz w:val="28"/>
                <w:szCs w:val="28"/>
              </w:rPr>
            </w:pPr>
            <w:r w:rsidRPr="00185AC6">
              <w:rPr>
                <w:bCs/>
                <w:color w:val="000000"/>
                <w:sz w:val="28"/>
                <w:szCs w:val="28"/>
              </w:rPr>
              <w:t>2.2.</w:t>
            </w:r>
          </w:p>
        </w:tc>
        <w:tc>
          <w:tcPr>
            <w:tcW w:w="4820" w:type="dxa"/>
            <w:vAlign w:val="center"/>
          </w:tcPr>
          <w:p w14:paraId="69C38D2E" w14:textId="77777777" w:rsidR="00185AC6" w:rsidRPr="00185AC6" w:rsidRDefault="00185AC6" w:rsidP="00185AC6">
            <w:pPr>
              <w:rPr>
                <w:bCs/>
                <w:color w:val="000000"/>
                <w:sz w:val="28"/>
                <w:szCs w:val="28"/>
              </w:rPr>
            </w:pPr>
            <w:r w:rsidRPr="00185AC6">
              <w:rPr>
                <w:color w:val="000000"/>
                <w:sz w:val="22"/>
                <w:szCs w:val="22"/>
              </w:rPr>
              <w:t>Удельное количество аварий и засоров в расчете на протяженность канализационной сети в год (ед./км)</w:t>
            </w:r>
          </w:p>
        </w:tc>
        <w:tc>
          <w:tcPr>
            <w:tcW w:w="1276" w:type="dxa"/>
            <w:vAlign w:val="center"/>
          </w:tcPr>
          <w:p w14:paraId="0E0C202A"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701" w:type="dxa"/>
            <w:vAlign w:val="center"/>
          </w:tcPr>
          <w:p w14:paraId="023AA7CE"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276" w:type="dxa"/>
            <w:vAlign w:val="center"/>
          </w:tcPr>
          <w:p w14:paraId="1F443453"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559" w:type="dxa"/>
            <w:vAlign w:val="center"/>
          </w:tcPr>
          <w:p w14:paraId="16980742" w14:textId="77777777" w:rsidR="00185AC6" w:rsidRPr="00185AC6" w:rsidRDefault="00185AC6" w:rsidP="00185AC6">
            <w:pPr>
              <w:jc w:val="center"/>
              <w:rPr>
                <w:bCs/>
                <w:color w:val="000000"/>
                <w:sz w:val="28"/>
                <w:szCs w:val="28"/>
              </w:rPr>
            </w:pPr>
            <w:r w:rsidRPr="00185AC6">
              <w:rPr>
                <w:bCs/>
                <w:color w:val="000000"/>
                <w:sz w:val="28"/>
                <w:szCs w:val="28"/>
              </w:rPr>
              <w:t>-</w:t>
            </w:r>
          </w:p>
        </w:tc>
      </w:tr>
      <w:tr w:rsidR="00185AC6" w:rsidRPr="00185AC6" w14:paraId="10C1952B" w14:textId="77777777" w:rsidTr="00185AC6">
        <w:trPr>
          <w:trHeight w:val="563"/>
        </w:trPr>
        <w:tc>
          <w:tcPr>
            <w:tcW w:w="11341" w:type="dxa"/>
            <w:gridSpan w:val="6"/>
            <w:vAlign w:val="center"/>
          </w:tcPr>
          <w:p w14:paraId="0305CE22" w14:textId="77777777" w:rsidR="00185AC6" w:rsidRPr="00185AC6" w:rsidRDefault="00185AC6" w:rsidP="008023FE">
            <w:pPr>
              <w:numPr>
                <w:ilvl w:val="0"/>
                <w:numId w:val="7"/>
              </w:numPr>
              <w:contextualSpacing/>
              <w:jc w:val="center"/>
              <w:rPr>
                <w:bCs/>
                <w:color w:val="000000"/>
                <w:sz w:val="28"/>
                <w:szCs w:val="28"/>
              </w:rPr>
            </w:pPr>
            <w:r w:rsidRPr="00185AC6">
              <w:rPr>
                <w:bCs/>
                <w:color w:val="000000"/>
                <w:sz w:val="28"/>
                <w:szCs w:val="28"/>
              </w:rPr>
              <w:t>Показатели качества очистки сточных вод</w:t>
            </w:r>
          </w:p>
        </w:tc>
      </w:tr>
      <w:tr w:rsidR="00185AC6" w:rsidRPr="00185AC6" w14:paraId="24ACCB71" w14:textId="77777777" w:rsidTr="00185AC6">
        <w:trPr>
          <w:trHeight w:val="1487"/>
        </w:trPr>
        <w:tc>
          <w:tcPr>
            <w:tcW w:w="709" w:type="dxa"/>
            <w:vAlign w:val="center"/>
          </w:tcPr>
          <w:p w14:paraId="6D84498B" w14:textId="77777777" w:rsidR="00185AC6" w:rsidRPr="00185AC6" w:rsidRDefault="00185AC6" w:rsidP="00185AC6">
            <w:pPr>
              <w:jc w:val="center"/>
              <w:rPr>
                <w:bCs/>
                <w:color w:val="000000"/>
                <w:sz w:val="28"/>
                <w:szCs w:val="28"/>
              </w:rPr>
            </w:pPr>
            <w:r w:rsidRPr="00185AC6">
              <w:rPr>
                <w:bCs/>
                <w:color w:val="000000"/>
                <w:sz w:val="28"/>
                <w:szCs w:val="28"/>
              </w:rPr>
              <w:t>3.1.</w:t>
            </w:r>
          </w:p>
        </w:tc>
        <w:tc>
          <w:tcPr>
            <w:tcW w:w="4820" w:type="dxa"/>
            <w:vAlign w:val="center"/>
          </w:tcPr>
          <w:p w14:paraId="07064FD0" w14:textId="77777777" w:rsidR="00185AC6" w:rsidRPr="00185AC6" w:rsidRDefault="00185AC6" w:rsidP="00185AC6">
            <w:pPr>
              <w:rPr>
                <w:color w:val="000000"/>
                <w:sz w:val="22"/>
                <w:szCs w:val="22"/>
              </w:rPr>
            </w:pPr>
            <w:r w:rsidRPr="00185AC6">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6" w:type="dxa"/>
            <w:vAlign w:val="center"/>
          </w:tcPr>
          <w:p w14:paraId="18308AD9"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701" w:type="dxa"/>
            <w:vAlign w:val="center"/>
          </w:tcPr>
          <w:p w14:paraId="194B67B9"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276" w:type="dxa"/>
            <w:vAlign w:val="center"/>
          </w:tcPr>
          <w:p w14:paraId="7CD6E338"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559" w:type="dxa"/>
            <w:vAlign w:val="center"/>
          </w:tcPr>
          <w:p w14:paraId="5AD7D254" w14:textId="77777777" w:rsidR="00185AC6" w:rsidRPr="00185AC6" w:rsidRDefault="00185AC6" w:rsidP="00185AC6">
            <w:pPr>
              <w:jc w:val="center"/>
              <w:rPr>
                <w:bCs/>
                <w:color w:val="000000"/>
                <w:sz w:val="28"/>
                <w:szCs w:val="28"/>
              </w:rPr>
            </w:pPr>
            <w:r w:rsidRPr="00185AC6">
              <w:rPr>
                <w:bCs/>
                <w:color w:val="000000"/>
                <w:sz w:val="28"/>
                <w:szCs w:val="28"/>
              </w:rPr>
              <w:t>-</w:t>
            </w:r>
          </w:p>
        </w:tc>
      </w:tr>
      <w:tr w:rsidR="00185AC6" w:rsidRPr="00185AC6" w14:paraId="44194E14" w14:textId="77777777" w:rsidTr="00185AC6">
        <w:trPr>
          <w:trHeight w:val="1565"/>
        </w:trPr>
        <w:tc>
          <w:tcPr>
            <w:tcW w:w="709" w:type="dxa"/>
            <w:vAlign w:val="center"/>
          </w:tcPr>
          <w:p w14:paraId="1405693F" w14:textId="77777777" w:rsidR="00185AC6" w:rsidRPr="00185AC6" w:rsidRDefault="00185AC6" w:rsidP="00185AC6">
            <w:pPr>
              <w:jc w:val="center"/>
              <w:rPr>
                <w:bCs/>
                <w:color w:val="000000"/>
                <w:sz w:val="28"/>
                <w:szCs w:val="28"/>
              </w:rPr>
            </w:pPr>
            <w:r w:rsidRPr="00185AC6">
              <w:rPr>
                <w:bCs/>
                <w:color w:val="000000"/>
                <w:sz w:val="28"/>
                <w:szCs w:val="28"/>
              </w:rPr>
              <w:t>3.2.</w:t>
            </w:r>
          </w:p>
        </w:tc>
        <w:tc>
          <w:tcPr>
            <w:tcW w:w="4820" w:type="dxa"/>
            <w:vAlign w:val="center"/>
          </w:tcPr>
          <w:p w14:paraId="2EA35C65" w14:textId="77777777" w:rsidR="00185AC6" w:rsidRPr="00185AC6" w:rsidRDefault="00185AC6" w:rsidP="00185AC6">
            <w:pPr>
              <w:rPr>
                <w:bCs/>
                <w:color w:val="000000"/>
                <w:sz w:val="28"/>
                <w:szCs w:val="28"/>
              </w:rPr>
            </w:pPr>
            <w:r w:rsidRPr="00185AC6">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6" w:type="dxa"/>
            <w:vAlign w:val="center"/>
          </w:tcPr>
          <w:p w14:paraId="4C1C659C"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701" w:type="dxa"/>
            <w:vAlign w:val="center"/>
          </w:tcPr>
          <w:p w14:paraId="7872E01E"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276" w:type="dxa"/>
            <w:vAlign w:val="center"/>
          </w:tcPr>
          <w:p w14:paraId="6A0CE5EB"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559" w:type="dxa"/>
            <w:vAlign w:val="center"/>
          </w:tcPr>
          <w:p w14:paraId="0BDD4E80" w14:textId="77777777" w:rsidR="00185AC6" w:rsidRPr="00185AC6" w:rsidRDefault="00185AC6" w:rsidP="00185AC6">
            <w:pPr>
              <w:jc w:val="center"/>
              <w:rPr>
                <w:bCs/>
                <w:color w:val="000000"/>
                <w:sz w:val="28"/>
                <w:szCs w:val="28"/>
              </w:rPr>
            </w:pPr>
            <w:r w:rsidRPr="00185AC6">
              <w:rPr>
                <w:bCs/>
                <w:color w:val="000000"/>
                <w:sz w:val="28"/>
                <w:szCs w:val="28"/>
              </w:rPr>
              <w:t>-</w:t>
            </w:r>
          </w:p>
        </w:tc>
      </w:tr>
      <w:tr w:rsidR="00185AC6" w:rsidRPr="00185AC6" w14:paraId="3E5B0F1A" w14:textId="77777777" w:rsidTr="00185AC6">
        <w:trPr>
          <w:trHeight w:val="282"/>
        </w:trPr>
        <w:tc>
          <w:tcPr>
            <w:tcW w:w="709" w:type="dxa"/>
            <w:vAlign w:val="center"/>
          </w:tcPr>
          <w:p w14:paraId="19D53D58" w14:textId="77777777" w:rsidR="00185AC6" w:rsidRPr="00185AC6" w:rsidRDefault="00185AC6" w:rsidP="00185AC6">
            <w:pPr>
              <w:jc w:val="center"/>
              <w:rPr>
                <w:bCs/>
                <w:color w:val="000000"/>
                <w:sz w:val="28"/>
                <w:szCs w:val="28"/>
              </w:rPr>
            </w:pPr>
            <w:r w:rsidRPr="00185AC6">
              <w:rPr>
                <w:bCs/>
                <w:color w:val="000000"/>
                <w:sz w:val="28"/>
                <w:szCs w:val="28"/>
              </w:rPr>
              <w:lastRenderedPageBreak/>
              <w:t>1</w:t>
            </w:r>
          </w:p>
        </w:tc>
        <w:tc>
          <w:tcPr>
            <w:tcW w:w="4820" w:type="dxa"/>
            <w:vAlign w:val="center"/>
          </w:tcPr>
          <w:p w14:paraId="249F17E9" w14:textId="77777777" w:rsidR="00185AC6" w:rsidRPr="00185AC6" w:rsidRDefault="00185AC6" w:rsidP="00185AC6">
            <w:pPr>
              <w:jc w:val="center"/>
              <w:rPr>
                <w:color w:val="000000"/>
                <w:sz w:val="28"/>
                <w:szCs w:val="28"/>
              </w:rPr>
            </w:pPr>
            <w:r w:rsidRPr="00185AC6">
              <w:rPr>
                <w:color w:val="000000"/>
                <w:sz w:val="28"/>
                <w:szCs w:val="28"/>
              </w:rPr>
              <w:t>2</w:t>
            </w:r>
          </w:p>
        </w:tc>
        <w:tc>
          <w:tcPr>
            <w:tcW w:w="1276" w:type="dxa"/>
            <w:vAlign w:val="center"/>
          </w:tcPr>
          <w:p w14:paraId="06650F4E" w14:textId="77777777" w:rsidR="00185AC6" w:rsidRPr="00185AC6" w:rsidRDefault="00185AC6" w:rsidP="00185AC6">
            <w:pPr>
              <w:jc w:val="center"/>
              <w:rPr>
                <w:bCs/>
                <w:color w:val="000000"/>
                <w:sz w:val="28"/>
                <w:szCs w:val="28"/>
              </w:rPr>
            </w:pPr>
            <w:r w:rsidRPr="00185AC6">
              <w:rPr>
                <w:bCs/>
                <w:color w:val="000000"/>
                <w:sz w:val="28"/>
                <w:szCs w:val="28"/>
              </w:rPr>
              <w:t>3</w:t>
            </w:r>
          </w:p>
        </w:tc>
        <w:tc>
          <w:tcPr>
            <w:tcW w:w="1701" w:type="dxa"/>
            <w:vAlign w:val="center"/>
          </w:tcPr>
          <w:p w14:paraId="6E08C5A7" w14:textId="77777777" w:rsidR="00185AC6" w:rsidRPr="00185AC6" w:rsidRDefault="00185AC6" w:rsidP="00185AC6">
            <w:pPr>
              <w:jc w:val="center"/>
              <w:rPr>
                <w:bCs/>
                <w:color w:val="000000"/>
                <w:sz w:val="28"/>
                <w:szCs w:val="28"/>
              </w:rPr>
            </w:pPr>
            <w:r w:rsidRPr="00185AC6">
              <w:rPr>
                <w:bCs/>
                <w:color w:val="000000"/>
                <w:sz w:val="28"/>
                <w:szCs w:val="28"/>
              </w:rPr>
              <w:t>4</w:t>
            </w:r>
          </w:p>
        </w:tc>
        <w:tc>
          <w:tcPr>
            <w:tcW w:w="1276" w:type="dxa"/>
            <w:vAlign w:val="center"/>
          </w:tcPr>
          <w:p w14:paraId="619378D9" w14:textId="77777777" w:rsidR="00185AC6" w:rsidRPr="00185AC6" w:rsidRDefault="00185AC6" w:rsidP="00185AC6">
            <w:pPr>
              <w:jc w:val="center"/>
              <w:rPr>
                <w:bCs/>
                <w:color w:val="000000"/>
                <w:sz w:val="28"/>
                <w:szCs w:val="28"/>
              </w:rPr>
            </w:pPr>
            <w:r w:rsidRPr="00185AC6">
              <w:rPr>
                <w:bCs/>
                <w:color w:val="000000"/>
                <w:sz w:val="28"/>
                <w:szCs w:val="28"/>
              </w:rPr>
              <w:t>5</w:t>
            </w:r>
          </w:p>
        </w:tc>
        <w:tc>
          <w:tcPr>
            <w:tcW w:w="1559" w:type="dxa"/>
            <w:vAlign w:val="center"/>
          </w:tcPr>
          <w:p w14:paraId="71900D4C" w14:textId="77777777" w:rsidR="00185AC6" w:rsidRPr="00185AC6" w:rsidRDefault="00185AC6" w:rsidP="00185AC6">
            <w:pPr>
              <w:jc w:val="center"/>
              <w:rPr>
                <w:bCs/>
                <w:color w:val="000000"/>
                <w:sz w:val="28"/>
                <w:szCs w:val="28"/>
              </w:rPr>
            </w:pPr>
            <w:r w:rsidRPr="00185AC6">
              <w:rPr>
                <w:bCs/>
                <w:color w:val="000000"/>
                <w:sz w:val="28"/>
                <w:szCs w:val="28"/>
              </w:rPr>
              <w:t>6</w:t>
            </w:r>
          </w:p>
        </w:tc>
      </w:tr>
      <w:tr w:rsidR="00185AC6" w:rsidRPr="00185AC6" w14:paraId="251BFD6A" w14:textId="77777777" w:rsidTr="00185AC6">
        <w:trPr>
          <w:trHeight w:val="1855"/>
        </w:trPr>
        <w:tc>
          <w:tcPr>
            <w:tcW w:w="709" w:type="dxa"/>
            <w:vAlign w:val="center"/>
          </w:tcPr>
          <w:p w14:paraId="465F20E7" w14:textId="77777777" w:rsidR="00185AC6" w:rsidRPr="00185AC6" w:rsidRDefault="00185AC6" w:rsidP="00185AC6">
            <w:pPr>
              <w:jc w:val="center"/>
              <w:rPr>
                <w:bCs/>
                <w:color w:val="000000"/>
                <w:sz w:val="28"/>
                <w:szCs w:val="28"/>
              </w:rPr>
            </w:pPr>
            <w:r w:rsidRPr="00185AC6">
              <w:rPr>
                <w:bCs/>
                <w:color w:val="000000"/>
                <w:sz w:val="28"/>
                <w:szCs w:val="28"/>
              </w:rPr>
              <w:t>3.3.</w:t>
            </w:r>
          </w:p>
        </w:tc>
        <w:tc>
          <w:tcPr>
            <w:tcW w:w="4820" w:type="dxa"/>
            <w:vAlign w:val="center"/>
          </w:tcPr>
          <w:p w14:paraId="4A7E0A32" w14:textId="77777777" w:rsidR="00185AC6" w:rsidRPr="00185AC6" w:rsidRDefault="00185AC6" w:rsidP="00185AC6">
            <w:pPr>
              <w:rPr>
                <w:color w:val="000000"/>
                <w:sz w:val="22"/>
                <w:szCs w:val="22"/>
              </w:rPr>
            </w:pPr>
            <w:r w:rsidRPr="00185AC6">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6" w:type="dxa"/>
            <w:vAlign w:val="center"/>
          </w:tcPr>
          <w:p w14:paraId="6059F68E"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701" w:type="dxa"/>
            <w:vAlign w:val="center"/>
          </w:tcPr>
          <w:p w14:paraId="76548FFB"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276" w:type="dxa"/>
            <w:vAlign w:val="center"/>
          </w:tcPr>
          <w:p w14:paraId="25248DB1"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559" w:type="dxa"/>
            <w:vAlign w:val="center"/>
          </w:tcPr>
          <w:p w14:paraId="065C7C5F" w14:textId="77777777" w:rsidR="00185AC6" w:rsidRPr="00185AC6" w:rsidRDefault="00185AC6" w:rsidP="00185AC6">
            <w:pPr>
              <w:jc w:val="center"/>
              <w:rPr>
                <w:bCs/>
                <w:color w:val="000000"/>
                <w:sz w:val="28"/>
                <w:szCs w:val="28"/>
              </w:rPr>
            </w:pPr>
            <w:r w:rsidRPr="00185AC6">
              <w:rPr>
                <w:bCs/>
                <w:color w:val="000000"/>
                <w:sz w:val="28"/>
                <w:szCs w:val="28"/>
              </w:rPr>
              <w:t>-</w:t>
            </w:r>
          </w:p>
        </w:tc>
      </w:tr>
      <w:tr w:rsidR="00185AC6" w:rsidRPr="00185AC6" w14:paraId="38C7C365" w14:textId="77777777" w:rsidTr="00185AC6">
        <w:trPr>
          <w:trHeight w:val="754"/>
        </w:trPr>
        <w:tc>
          <w:tcPr>
            <w:tcW w:w="11341" w:type="dxa"/>
            <w:gridSpan w:val="6"/>
            <w:vAlign w:val="center"/>
          </w:tcPr>
          <w:p w14:paraId="3DD58820" w14:textId="77777777" w:rsidR="00185AC6" w:rsidRPr="00185AC6" w:rsidRDefault="00185AC6" w:rsidP="008023FE">
            <w:pPr>
              <w:numPr>
                <w:ilvl w:val="0"/>
                <w:numId w:val="7"/>
              </w:numPr>
              <w:contextualSpacing/>
              <w:jc w:val="center"/>
              <w:rPr>
                <w:bCs/>
                <w:color w:val="000000"/>
                <w:sz w:val="28"/>
                <w:szCs w:val="28"/>
              </w:rPr>
            </w:pPr>
            <w:r w:rsidRPr="00185AC6">
              <w:rPr>
                <w:bCs/>
                <w:color w:val="000000"/>
                <w:sz w:val="28"/>
                <w:szCs w:val="28"/>
              </w:rPr>
              <w:t xml:space="preserve">Показатели энергетической эффективности использования ресурсов, </w:t>
            </w:r>
          </w:p>
          <w:p w14:paraId="43D40B71" w14:textId="77777777" w:rsidR="00185AC6" w:rsidRPr="00185AC6" w:rsidRDefault="00185AC6" w:rsidP="00185AC6">
            <w:pPr>
              <w:ind w:left="720"/>
              <w:contextualSpacing/>
              <w:jc w:val="center"/>
              <w:rPr>
                <w:bCs/>
                <w:color w:val="000000"/>
                <w:sz w:val="28"/>
                <w:szCs w:val="28"/>
              </w:rPr>
            </w:pPr>
            <w:r w:rsidRPr="00185AC6">
              <w:rPr>
                <w:bCs/>
                <w:color w:val="000000"/>
                <w:sz w:val="28"/>
                <w:szCs w:val="28"/>
              </w:rPr>
              <w:t>в том числе уровень потерь воды</w:t>
            </w:r>
          </w:p>
        </w:tc>
      </w:tr>
      <w:tr w:rsidR="00185AC6" w:rsidRPr="00185AC6" w14:paraId="075667CD" w14:textId="77777777" w:rsidTr="00185AC6">
        <w:trPr>
          <w:trHeight w:val="1104"/>
        </w:trPr>
        <w:tc>
          <w:tcPr>
            <w:tcW w:w="709" w:type="dxa"/>
            <w:vAlign w:val="center"/>
          </w:tcPr>
          <w:p w14:paraId="629FCF42" w14:textId="77777777" w:rsidR="00185AC6" w:rsidRPr="00185AC6" w:rsidRDefault="00185AC6" w:rsidP="00185AC6">
            <w:pPr>
              <w:jc w:val="center"/>
              <w:rPr>
                <w:bCs/>
                <w:color w:val="000000"/>
                <w:sz w:val="28"/>
                <w:szCs w:val="28"/>
              </w:rPr>
            </w:pPr>
            <w:r w:rsidRPr="00185AC6">
              <w:rPr>
                <w:bCs/>
                <w:color w:val="000000"/>
                <w:sz w:val="28"/>
                <w:szCs w:val="28"/>
              </w:rPr>
              <w:t>4.1.</w:t>
            </w:r>
          </w:p>
        </w:tc>
        <w:tc>
          <w:tcPr>
            <w:tcW w:w="4820" w:type="dxa"/>
            <w:vAlign w:val="center"/>
          </w:tcPr>
          <w:p w14:paraId="27DF0174" w14:textId="77777777" w:rsidR="00185AC6" w:rsidRPr="00185AC6" w:rsidRDefault="00185AC6" w:rsidP="00185AC6">
            <w:pPr>
              <w:rPr>
                <w:bCs/>
                <w:color w:val="000000"/>
                <w:sz w:val="28"/>
                <w:szCs w:val="28"/>
              </w:rPr>
            </w:pPr>
            <w:r w:rsidRPr="00185AC6">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6" w:type="dxa"/>
            <w:vAlign w:val="center"/>
          </w:tcPr>
          <w:p w14:paraId="314776E3"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701" w:type="dxa"/>
            <w:vAlign w:val="center"/>
          </w:tcPr>
          <w:p w14:paraId="1DA8C1B3"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276" w:type="dxa"/>
            <w:vAlign w:val="center"/>
          </w:tcPr>
          <w:p w14:paraId="6E1BC4B2" w14:textId="77777777" w:rsidR="00185AC6" w:rsidRPr="00185AC6" w:rsidRDefault="00185AC6" w:rsidP="00185AC6">
            <w:pPr>
              <w:jc w:val="center"/>
              <w:rPr>
                <w:bCs/>
                <w:color w:val="000000"/>
                <w:sz w:val="28"/>
                <w:szCs w:val="28"/>
              </w:rPr>
            </w:pPr>
            <w:r w:rsidRPr="00185AC6">
              <w:rPr>
                <w:bCs/>
                <w:color w:val="000000"/>
                <w:sz w:val="28"/>
                <w:szCs w:val="28"/>
              </w:rPr>
              <w:t>11,90</w:t>
            </w:r>
          </w:p>
        </w:tc>
        <w:tc>
          <w:tcPr>
            <w:tcW w:w="1559" w:type="dxa"/>
            <w:vAlign w:val="center"/>
          </w:tcPr>
          <w:p w14:paraId="3A55C43F" w14:textId="77777777" w:rsidR="00185AC6" w:rsidRPr="00185AC6" w:rsidRDefault="00185AC6" w:rsidP="00185AC6">
            <w:pPr>
              <w:jc w:val="center"/>
              <w:rPr>
                <w:bCs/>
                <w:color w:val="000000"/>
                <w:sz w:val="28"/>
                <w:szCs w:val="28"/>
              </w:rPr>
            </w:pPr>
            <w:r w:rsidRPr="00185AC6">
              <w:rPr>
                <w:bCs/>
                <w:color w:val="000000"/>
                <w:sz w:val="28"/>
                <w:szCs w:val="28"/>
              </w:rPr>
              <w:t>11,90</w:t>
            </w:r>
          </w:p>
        </w:tc>
      </w:tr>
      <w:tr w:rsidR="00185AC6" w:rsidRPr="00185AC6" w14:paraId="13674646" w14:textId="77777777" w:rsidTr="00185AC6">
        <w:trPr>
          <w:trHeight w:val="1531"/>
        </w:trPr>
        <w:tc>
          <w:tcPr>
            <w:tcW w:w="709" w:type="dxa"/>
            <w:vAlign w:val="center"/>
          </w:tcPr>
          <w:p w14:paraId="18D8DED2" w14:textId="77777777" w:rsidR="00185AC6" w:rsidRPr="00185AC6" w:rsidRDefault="00185AC6" w:rsidP="00185AC6">
            <w:pPr>
              <w:jc w:val="center"/>
              <w:rPr>
                <w:bCs/>
                <w:color w:val="000000"/>
                <w:sz w:val="28"/>
                <w:szCs w:val="28"/>
              </w:rPr>
            </w:pPr>
            <w:r w:rsidRPr="00185AC6">
              <w:rPr>
                <w:bCs/>
                <w:color w:val="000000"/>
                <w:sz w:val="28"/>
                <w:szCs w:val="28"/>
              </w:rPr>
              <w:t>4.2.</w:t>
            </w:r>
          </w:p>
        </w:tc>
        <w:tc>
          <w:tcPr>
            <w:tcW w:w="4820" w:type="dxa"/>
            <w:vAlign w:val="center"/>
          </w:tcPr>
          <w:p w14:paraId="52E8CC5E" w14:textId="77777777" w:rsidR="00185AC6" w:rsidRPr="00185AC6" w:rsidRDefault="00185AC6" w:rsidP="00185AC6">
            <w:pPr>
              <w:rPr>
                <w:bCs/>
                <w:color w:val="000000"/>
                <w:sz w:val="28"/>
                <w:szCs w:val="28"/>
              </w:rPr>
            </w:pPr>
            <w:r w:rsidRPr="00185AC6">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185AC6">
              <w:rPr>
                <w:sz w:val="22"/>
                <w:szCs w:val="22"/>
              </w:rPr>
              <w:t>м</w:t>
            </w:r>
            <w:r w:rsidRPr="00185AC6">
              <w:rPr>
                <w:sz w:val="22"/>
                <w:szCs w:val="22"/>
                <w:vertAlign w:val="superscript"/>
              </w:rPr>
              <w:t>3</w:t>
            </w:r>
            <w:r w:rsidRPr="00185AC6">
              <w:rPr>
                <w:color w:val="000000"/>
                <w:sz w:val="22"/>
                <w:szCs w:val="22"/>
              </w:rPr>
              <w:t xml:space="preserve">) – </w:t>
            </w:r>
            <w:r w:rsidRPr="00185AC6">
              <w:rPr>
                <w:color w:val="000000"/>
                <w:sz w:val="22"/>
                <w:szCs w:val="22"/>
                <w:u w:val="single"/>
              </w:rPr>
              <w:t>для организаций, оказывающих услуги по водоподготовке</w:t>
            </w:r>
          </w:p>
        </w:tc>
        <w:tc>
          <w:tcPr>
            <w:tcW w:w="1276" w:type="dxa"/>
            <w:vAlign w:val="center"/>
          </w:tcPr>
          <w:p w14:paraId="47F52730"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701" w:type="dxa"/>
            <w:vAlign w:val="center"/>
          </w:tcPr>
          <w:p w14:paraId="22ED2BA4"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276" w:type="dxa"/>
            <w:vAlign w:val="center"/>
          </w:tcPr>
          <w:p w14:paraId="7FAFE5D3"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559" w:type="dxa"/>
            <w:vAlign w:val="center"/>
          </w:tcPr>
          <w:p w14:paraId="1A10D926" w14:textId="77777777" w:rsidR="00185AC6" w:rsidRPr="00185AC6" w:rsidRDefault="00185AC6" w:rsidP="00185AC6">
            <w:pPr>
              <w:jc w:val="center"/>
              <w:rPr>
                <w:bCs/>
                <w:color w:val="000000"/>
                <w:sz w:val="28"/>
                <w:szCs w:val="28"/>
              </w:rPr>
            </w:pPr>
            <w:r w:rsidRPr="00185AC6">
              <w:rPr>
                <w:bCs/>
                <w:color w:val="000000"/>
                <w:sz w:val="28"/>
                <w:szCs w:val="28"/>
              </w:rPr>
              <w:t>-</w:t>
            </w:r>
          </w:p>
        </w:tc>
      </w:tr>
      <w:tr w:rsidR="00185AC6" w:rsidRPr="00185AC6" w14:paraId="68D11860" w14:textId="77777777" w:rsidTr="00185AC6">
        <w:trPr>
          <w:trHeight w:val="1567"/>
        </w:trPr>
        <w:tc>
          <w:tcPr>
            <w:tcW w:w="709" w:type="dxa"/>
            <w:vAlign w:val="center"/>
          </w:tcPr>
          <w:p w14:paraId="7BFF9922" w14:textId="77777777" w:rsidR="00185AC6" w:rsidRPr="00185AC6" w:rsidRDefault="00185AC6" w:rsidP="00185AC6">
            <w:pPr>
              <w:jc w:val="center"/>
              <w:rPr>
                <w:bCs/>
                <w:color w:val="000000"/>
                <w:sz w:val="28"/>
                <w:szCs w:val="28"/>
              </w:rPr>
            </w:pPr>
            <w:r w:rsidRPr="00185AC6">
              <w:rPr>
                <w:bCs/>
                <w:color w:val="000000"/>
                <w:sz w:val="28"/>
                <w:szCs w:val="28"/>
              </w:rPr>
              <w:t>4.3.</w:t>
            </w:r>
          </w:p>
        </w:tc>
        <w:tc>
          <w:tcPr>
            <w:tcW w:w="4820" w:type="dxa"/>
            <w:vAlign w:val="center"/>
          </w:tcPr>
          <w:p w14:paraId="17A2A5EA" w14:textId="77777777" w:rsidR="00185AC6" w:rsidRPr="00185AC6" w:rsidRDefault="00185AC6" w:rsidP="00185AC6">
            <w:pPr>
              <w:rPr>
                <w:color w:val="000000"/>
                <w:sz w:val="22"/>
                <w:szCs w:val="22"/>
              </w:rPr>
            </w:pPr>
            <w:r w:rsidRPr="00185AC6">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185AC6">
              <w:rPr>
                <w:sz w:val="22"/>
                <w:szCs w:val="22"/>
              </w:rPr>
              <w:t>м</w:t>
            </w:r>
            <w:r w:rsidRPr="00185AC6">
              <w:rPr>
                <w:sz w:val="22"/>
                <w:szCs w:val="22"/>
                <w:vertAlign w:val="superscript"/>
              </w:rPr>
              <w:t>3</w:t>
            </w:r>
            <w:r w:rsidRPr="00185AC6">
              <w:rPr>
                <w:color w:val="000000"/>
                <w:sz w:val="22"/>
                <w:szCs w:val="22"/>
              </w:rPr>
              <w:t xml:space="preserve">) – </w:t>
            </w:r>
            <w:r w:rsidRPr="00185AC6">
              <w:rPr>
                <w:color w:val="000000"/>
                <w:sz w:val="22"/>
                <w:szCs w:val="22"/>
                <w:u w:val="single"/>
              </w:rPr>
              <w:t>для организаций, оказывающих услуги по транспортировке</w:t>
            </w:r>
          </w:p>
        </w:tc>
        <w:tc>
          <w:tcPr>
            <w:tcW w:w="1276" w:type="dxa"/>
            <w:vAlign w:val="center"/>
          </w:tcPr>
          <w:p w14:paraId="55C3BF86"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701" w:type="dxa"/>
            <w:vAlign w:val="center"/>
          </w:tcPr>
          <w:p w14:paraId="51975663"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276" w:type="dxa"/>
            <w:vAlign w:val="center"/>
          </w:tcPr>
          <w:p w14:paraId="35DA0495"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559" w:type="dxa"/>
            <w:vAlign w:val="center"/>
          </w:tcPr>
          <w:p w14:paraId="07EEA232" w14:textId="77777777" w:rsidR="00185AC6" w:rsidRPr="00185AC6" w:rsidRDefault="00185AC6" w:rsidP="00185AC6">
            <w:pPr>
              <w:jc w:val="center"/>
              <w:rPr>
                <w:bCs/>
                <w:color w:val="000000"/>
                <w:sz w:val="28"/>
                <w:szCs w:val="28"/>
              </w:rPr>
            </w:pPr>
            <w:r w:rsidRPr="00185AC6">
              <w:rPr>
                <w:bCs/>
                <w:color w:val="000000"/>
                <w:sz w:val="28"/>
                <w:szCs w:val="28"/>
              </w:rPr>
              <w:t>-</w:t>
            </w:r>
          </w:p>
        </w:tc>
      </w:tr>
      <w:tr w:rsidR="00185AC6" w:rsidRPr="00185AC6" w14:paraId="641692C9" w14:textId="77777777" w:rsidTr="00185AC6">
        <w:trPr>
          <w:trHeight w:val="1688"/>
        </w:trPr>
        <w:tc>
          <w:tcPr>
            <w:tcW w:w="709" w:type="dxa"/>
            <w:vAlign w:val="center"/>
          </w:tcPr>
          <w:p w14:paraId="38A10E44" w14:textId="77777777" w:rsidR="00185AC6" w:rsidRPr="00185AC6" w:rsidRDefault="00185AC6" w:rsidP="00185AC6">
            <w:pPr>
              <w:jc w:val="center"/>
              <w:rPr>
                <w:bCs/>
                <w:color w:val="000000"/>
                <w:sz w:val="28"/>
                <w:szCs w:val="28"/>
              </w:rPr>
            </w:pPr>
            <w:r w:rsidRPr="00185AC6">
              <w:rPr>
                <w:bCs/>
                <w:color w:val="000000"/>
                <w:sz w:val="28"/>
                <w:szCs w:val="28"/>
              </w:rPr>
              <w:t>4.4.</w:t>
            </w:r>
          </w:p>
        </w:tc>
        <w:tc>
          <w:tcPr>
            <w:tcW w:w="4820" w:type="dxa"/>
            <w:vAlign w:val="center"/>
          </w:tcPr>
          <w:p w14:paraId="15AD160E" w14:textId="77777777" w:rsidR="00185AC6" w:rsidRPr="00185AC6" w:rsidRDefault="00185AC6" w:rsidP="00185AC6">
            <w:pPr>
              <w:rPr>
                <w:bCs/>
                <w:color w:val="000000"/>
                <w:sz w:val="28"/>
                <w:szCs w:val="28"/>
              </w:rPr>
            </w:pPr>
            <w:r w:rsidRPr="00185AC6">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185AC6">
              <w:rPr>
                <w:sz w:val="22"/>
                <w:szCs w:val="22"/>
              </w:rPr>
              <w:t>м</w:t>
            </w:r>
            <w:r w:rsidRPr="00185AC6">
              <w:rPr>
                <w:sz w:val="22"/>
                <w:szCs w:val="22"/>
                <w:vertAlign w:val="superscript"/>
              </w:rPr>
              <w:t>3</w:t>
            </w:r>
            <w:r w:rsidRPr="00185AC6">
              <w:rPr>
                <w:color w:val="000000"/>
                <w:sz w:val="22"/>
                <w:szCs w:val="22"/>
              </w:rPr>
              <w:t xml:space="preserve">) – </w:t>
            </w:r>
            <w:r w:rsidRPr="00185AC6">
              <w:rPr>
                <w:color w:val="000000"/>
                <w:sz w:val="22"/>
                <w:szCs w:val="22"/>
                <w:u w:val="single"/>
              </w:rPr>
              <w:t>для организаций, оказывающих услуги водоснабжения (полный цикл)</w:t>
            </w:r>
          </w:p>
        </w:tc>
        <w:tc>
          <w:tcPr>
            <w:tcW w:w="1276" w:type="dxa"/>
            <w:vAlign w:val="center"/>
          </w:tcPr>
          <w:p w14:paraId="2C33D846"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701" w:type="dxa"/>
            <w:vAlign w:val="center"/>
          </w:tcPr>
          <w:p w14:paraId="5BFCD051"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276" w:type="dxa"/>
            <w:vAlign w:val="center"/>
          </w:tcPr>
          <w:p w14:paraId="0CD099EE" w14:textId="77777777" w:rsidR="00185AC6" w:rsidRPr="00185AC6" w:rsidRDefault="00185AC6" w:rsidP="00185AC6">
            <w:pPr>
              <w:jc w:val="center"/>
              <w:rPr>
                <w:bCs/>
                <w:color w:val="000000"/>
                <w:sz w:val="28"/>
                <w:szCs w:val="28"/>
              </w:rPr>
            </w:pPr>
            <w:r w:rsidRPr="00185AC6">
              <w:rPr>
                <w:bCs/>
                <w:color w:val="000000"/>
                <w:sz w:val="28"/>
                <w:szCs w:val="28"/>
              </w:rPr>
              <w:t>2,72</w:t>
            </w:r>
          </w:p>
        </w:tc>
        <w:tc>
          <w:tcPr>
            <w:tcW w:w="1559" w:type="dxa"/>
            <w:vAlign w:val="center"/>
          </w:tcPr>
          <w:p w14:paraId="39AE0585" w14:textId="77777777" w:rsidR="00185AC6" w:rsidRPr="00185AC6" w:rsidRDefault="00185AC6" w:rsidP="00185AC6">
            <w:pPr>
              <w:jc w:val="center"/>
              <w:rPr>
                <w:bCs/>
                <w:color w:val="000000"/>
                <w:sz w:val="28"/>
                <w:szCs w:val="28"/>
              </w:rPr>
            </w:pPr>
            <w:r w:rsidRPr="00185AC6">
              <w:rPr>
                <w:bCs/>
                <w:color w:val="000000"/>
                <w:sz w:val="28"/>
                <w:szCs w:val="28"/>
              </w:rPr>
              <w:t>2,72</w:t>
            </w:r>
          </w:p>
        </w:tc>
      </w:tr>
      <w:tr w:rsidR="00185AC6" w:rsidRPr="00185AC6" w14:paraId="75667F00" w14:textId="77777777" w:rsidTr="00185AC6">
        <w:trPr>
          <w:trHeight w:val="1826"/>
        </w:trPr>
        <w:tc>
          <w:tcPr>
            <w:tcW w:w="709" w:type="dxa"/>
            <w:vAlign w:val="center"/>
          </w:tcPr>
          <w:p w14:paraId="510A1032" w14:textId="77777777" w:rsidR="00185AC6" w:rsidRPr="00185AC6" w:rsidRDefault="00185AC6" w:rsidP="00185AC6">
            <w:pPr>
              <w:jc w:val="center"/>
              <w:rPr>
                <w:bCs/>
                <w:color w:val="000000"/>
                <w:sz w:val="28"/>
                <w:szCs w:val="28"/>
              </w:rPr>
            </w:pPr>
            <w:r w:rsidRPr="00185AC6">
              <w:rPr>
                <w:bCs/>
                <w:color w:val="000000"/>
                <w:sz w:val="28"/>
                <w:szCs w:val="28"/>
              </w:rPr>
              <w:t>4.5.</w:t>
            </w:r>
          </w:p>
        </w:tc>
        <w:tc>
          <w:tcPr>
            <w:tcW w:w="4820" w:type="dxa"/>
            <w:vAlign w:val="center"/>
          </w:tcPr>
          <w:p w14:paraId="0A1C2C94" w14:textId="77777777" w:rsidR="00185AC6" w:rsidRPr="00185AC6" w:rsidRDefault="00185AC6" w:rsidP="00185AC6">
            <w:pPr>
              <w:rPr>
                <w:bCs/>
                <w:color w:val="000000"/>
                <w:sz w:val="28"/>
                <w:szCs w:val="28"/>
              </w:rPr>
            </w:pPr>
            <w:r w:rsidRPr="00185AC6">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85AC6">
              <w:rPr>
                <w:color w:val="000000"/>
                <w:sz w:val="22"/>
                <w:szCs w:val="22"/>
                <w:vertAlign w:val="superscript"/>
              </w:rPr>
              <w:t>3</w:t>
            </w:r>
            <w:r w:rsidRPr="00185AC6">
              <w:rPr>
                <w:color w:val="000000"/>
                <w:sz w:val="22"/>
                <w:szCs w:val="22"/>
              </w:rPr>
              <w:t xml:space="preserve">) – </w:t>
            </w:r>
            <w:r w:rsidRPr="00185AC6">
              <w:rPr>
                <w:color w:val="000000"/>
                <w:sz w:val="22"/>
                <w:szCs w:val="22"/>
                <w:u w:val="single"/>
              </w:rPr>
              <w:t>для организаций, оказывающих услуги по очистке сточных вод</w:t>
            </w:r>
          </w:p>
        </w:tc>
        <w:tc>
          <w:tcPr>
            <w:tcW w:w="1276" w:type="dxa"/>
            <w:vAlign w:val="center"/>
          </w:tcPr>
          <w:p w14:paraId="75E6D825"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701" w:type="dxa"/>
            <w:vAlign w:val="center"/>
          </w:tcPr>
          <w:p w14:paraId="33FEEDFE"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276" w:type="dxa"/>
            <w:vAlign w:val="center"/>
          </w:tcPr>
          <w:p w14:paraId="55FCE823"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559" w:type="dxa"/>
            <w:vAlign w:val="center"/>
          </w:tcPr>
          <w:p w14:paraId="62626FC3" w14:textId="77777777" w:rsidR="00185AC6" w:rsidRPr="00185AC6" w:rsidRDefault="00185AC6" w:rsidP="00185AC6">
            <w:pPr>
              <w:jc w:val="center"/>
              <w:rPr>
                <w:bCs/>
                <w:color w:val="000000"/>
                <w:sz w:val="28"/>
                <w:szCs w:val="28"/>
              </w:rPr>
            </w:pPr>
            <w:r w:rsidRPr="00185AC6">
              <w:rPr>
                <w:bCs/>
                <w:color w:val="000000"/>
                <w:sz w:val="28"/>
                <w:szCs w:val="28"/>
              </w:rPr>
              <w:t>-</w:t>
            </w:r>
          </w:p>
        </w:tc>
      </w:tr>
      <w:tr w:rsidR="00185AC6" w:rsidRPr="00185AC6" w14:paraId="5C9D1826" w14:textId="77777777" w:rsidTr="00185AC6">
        <w:trPr>
          <w:trHeight w:val="1689"/>
        </w:trPr>
        <w:tc>
          <w:tcPr>
            <w:tcW w:w="709" w:type="dxa"/>
            <w:vAlign w:val="center"/>
          </w:tcPr>
          <w:p w14:paraId="78232A2B" w14:textId="77777777" w:rsidR="00185AC6" w:rsidRPr="00185AC6" w:rsidRDefault="00185AC6" w:rsidP="00185AC6">
            <w:pPr>
              <w:jc w:val="center"/>
              <w:rPr>
                <w:bCs/>
                <w:color w:val="000000"/>
                <w:sz w:val="28"/>
                <w:szCs w:val="28"/>
              </w:rPr>
            </w:pPr>
            <w:r w:rsidRPr="00185AC6">
              <w:rPr>
                <w:bCs/>
                <w:color w:val="000000"/>
                <w:sz w:val="28"/>
                <w:szCs w:val="28"/>
              </w:rPr>
              <w:t>4.6.</w:t>
            </w:r>
          </w:p>
        </w:tc>
        <w:tc>
          <w:tcPr>
            <w:tcW w:w="4820" w:type="dxa"/>
            <w:vAlign w:val="center"/>
          </w:tcPr>
          <w:p w14:paraId="7815A788" w14:textId="77777777" w:rsidR="00185AC6" w:rsidRPr="00185AC6" w:rsidRDefault="00185AC6" w:rsidP="00185AC6">
            <w:pPr>
              <w:rPr>
                <w:color w:val="000000"/>
                <w:sz w:val="22"/>
                <w:szCs w:val="22"/>
              </w:rPr>
            </w:pPr>
            <w:r w:rsidRPr="00185AC6">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85AC6">
              <w:rPr>
                <w:color w:val="000000"/>
                <w:sz w:val="22"/>
                <w:szCs w:val="22"/>
                <w:vertAlign w:val="superscript"/>
              </w:rPr>
              <w:t>3</w:t>
            </w:r>
            <w:r w:rsidRPr="00185AC6">
              <w:rPr>
                <w:color w:val="000000"/>
                <w:sz w:val="22"/>
                <w:szCs w:val="22"/>
              </w:rPr>
              <w:t xml:space="preserve">) – </w:t>
            </w:r>
            <w:r w:rsidRPr="00185AC6">
              <w:rPr>
                <w:color w:val="000000"/>
                <w:sz w:val="22"/>
                <w:szCs w:val="22"/>
                <w:u w:val="single"/>
              </w:rPr>
              <w:t>для организаций, оказывающих услуги по транспортировке сточных вод</w:t>
            </w:r>
          </w:p>
        </w:tc>
        <w:tc>
          <w:tcPr>
            <w:tcW w:w="1276" w:type="dxa"/>
            <w:vAlign w:val="center"/>
          </w:tcPr>
          <w:p w14:paraId="71C90C9B"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701" w:type="dxa"/>
            <w:vAlign w:val="center"/>
          </w:tcPr>
          <w:p w14:paraId="48F58E6B"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276" w:type="dxa"/>
            <w:vAlign w:val="center"/>
          </w:tcPr>
          <w:p w14:paraId="0F657F4F"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559" w:type="dxa"/>
            <w:vAlign w:val="center"/>
          </w:tcPr>
          <w:p w14:paraId="43D1A469" w14:textId="77777777" w:rsidR="00185AC6" w:rsidRPr="00185AC6" w:rsidRDefault="00185AC6" w:rsidP="00185AC6">
            <w:pPr>
              <w:jc w:val="center"/>
              <w:rPr>
                <w:bCs/>
                <w:color w:val="000000"/>
                <w:sz w:val="28"/>
                <w:szCs w:val="28"/>
              </w:rPr>
            </w:pPr>
            <w:r w:rsidRPr="00185AC6">
              <w:rPr>
                <w:bCs/>
                <w:color w:val="000000"/>
                <w:sz w:val="28"/>
                <w:szCs w:val="28"/>
              </w:rPr>
              <w:t>-</w:t>
            </w:r>
          </w:p>
        </w:tc>
      </w:tr>
      <w:tr w:rsidR="00185AC6" w:rsidRPr="00185AC6" w14:paraId="04369F62" w14:textId="77777777" w:rsidTr="00185AC6">
        <w:trPr>
          <w:trHeight w:val="1439"/>
        </w:trPr>
        <w:tc>
          <w:tcPr>
            <w:tcW w:w="709" w:type="dxa"/>
            <w:vAlign w:val="center"/>
          </w:tcPr>
          <w:p w14:paraId="11B45900" w14:textId="77777777" w:rsidR="00185AC6" w:rsidRPr="00185AC6" w:rsidRDefault="00185AC6" w:rsidP="00185AC6">
            <w:pPr>
              <w:jc w:val="center"/>
              <w:rPr>
                <w:bCs/>
                <w:color w:val="000000"/>
                <w:sz w:val="28"/>
                <w:szCs w:val="28"/>
              </w:rPr>
            </w:pPr>
            <w:r w:rsidRPr="00185AC6">
              <w:rPr>
                <w:bCs/>
                <w:color w:val="000000"/>
                <w:sz w:val="28"/>
                <w:szCs w:val="28"/>
              </w:rPr>
              <w:t>4.7.</w:t>
            </w:r>
          </w:p>
        </w:tc>
        <w:tc>
          <w:tcPr>
            <w:tcW w:w="4820" w:type="dxa"/>
            <w:vAlign w:val="center"/>
          </w:tcPr>
          <w:p w14:paraId="4EC71DC1" w14:textId="77777777" w:rsidR="00185AC6" w:rsidRPr="00185AC6" w:rsidRDefault="00185AC6" w:rsidP="00185AC6">
            <w:pPr>
              <w:rPr>
                <w:color w:val="000000"/>
                <w:sz w:val="22"/>
                <w:szCs w:val="22"/>
              </w:rPr>
            </w:pPr>
            <w:r w:rsidRPr="00185AC6">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85AC6">
              <w:rPr>
                <w:color w:val="000000"/>
                <w:sz w:val="22"/>
                <w:szCs w:val="22"/>
                <w:vertAlign w:val="superscript"/>
              </w:rPr>
              <w:t>3</w:t>
            </w:r>
            <w:r w:rsidRPr="00185AC6">
              <w:rPr>
                <w:color w:val="000000"/>
                <w:sz w:val="22"/>
                <w:szCs w:val="22"/>
              </w:rPr>
              <w:t xml:space="preserve">) – </w:t>
            </w:r>
            <w:r w:rsidRPr="00185AC6">
              <w:rPr>
                <w:color w:val="000000"/>
                <w:sz w:val="22"/>
                <w:szCs w:val="22"/>
                <w:u w:val="single"/>
              </w:rPr>
              <w:t>для организаций, оказывающих услуги по водоотведению</w:t>
            </w:r>
          </w:p>
        </w:tc>
        <w:tc>
          <w:tcPr>
            <w:tcW w:w="1276" w:type="dxa"/>
            <w:vAlign w:val="center"/>
          </w:tcPr>
          <w:p w14:paraId="47CD5D43"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701" w:type="dxa"/>
            <w:vAlign w:val="center"/>
          </w:tcPr>
          <w:p w14:paraId="2C7FBF9D"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276" w:type="dxa"/>
            <w:vAlign w:val="center"/>
          </w:tcPr>
          <w:p w14:paraId="3BE6AF92" w14:textId="77777777" w:rsidR="00185AC6" w:rsidRPr="00185AC6" w:rsidRDefault="00185AC6" w:rsidP="00185AC6">
            <w:pPr>
              <w:jc w:val="center"/>
              <w:rPr>
                <w:bCs/>
                <w:color w:val="000000"/>
                <w:sz w:val="28"/>
                <w:szCs w:val="28"/>
              </w:rPr>
            </w:pPr>
            <w:r w:rsidRPr="00185AC6">
              <w:rPr>
                <w:bCs/>
                <w:color w:val="000000"/>
                <w:sz w:val="28"/>
                <w:szCs w:val="28"/>
              </w:rPr>
              <w:t>-</w:t>
            </w:r>
          </w:p>
        </w:tc>
        <w:tc>
          <w:tcPr>
            <w:tcW w:w="1559" w:type="dxa"/>
            <w:vAlign w:val="center"/>
          </w:tcPr>
          <w:p w14:paraId="1BEA3D19" w14:textId="77777777" w:rsidR="00185AC6" w:rsidRPr="00185AC6" w:rsidRDefault="00185AC6" w:rsidP="00185AC6">
            <w:pPr>
              <w:jc w:val="center"/>
              <w:rPr>
                <w:bCs/>
                <w:color w:val="000000"/>
                <w:sz w:val="28"/>
                <w:szCs w:val="28"/>
              </w:rPr>
            </w:pPr>
            <w:r w:rsidRPr="00185AC6">
              <w:rPr>
                <w:bCs/>
                <w:color w:val="000000"/>
                <w:sz w:val="28"/>
                <w:szCs w:val="28"/>
              </w:rPr>
              <w:t>-</w:t>
            </w:r>
          </w:p>
        </w:tc>
      </w:tr>
    </w:tbl>
    <w:p w14:paraId="3E8D2807" w14:textId="77777777" w:rsidR="00185AC6" w:rsidRPr="00185AC6" w:rsidRDefault="00185AC6" w:rsidP="00185AC6">
      <w:pPr>
        <w:rPr>
          <w:bCs/>
          <w:sz w:val="28"/>
          <w:szCs w:val="28"/>
        </w:rPr>
      </w:pPr>
    </w:p>
    <w:p w14:paraId="48455B93" w14:textId="77777777" w:rsidR="00185AC6" w:rsidRPr="00185AC6" w:rsidRDefault="00185AC6" w:rsidP="00185AC6">
      <w:pPr>
        <w:ind w:left="-567"/>
        <w:jc w:val="center"/>
        <w:rPr>
          <w:bCs/>
          <w:sz w:val="28"/>
          <w:szCs w:val="28"/>
        </w:rPr>
        <w:sectPr w:rsidR="00185AC6" w:rsidRPr="00185AC6" w:rsidSect="00185AC6">
          <w:pgSz w:w="11906" w:h="16838"/>
          <w:pgMar w:top="851" w:right="709" w:bottom="709" w:left="1134" w:header="709" w:footer="709" w:gutter="0"/>
          <w:cols w:space="708"/>
          <w:titlePg/>
          <w:docGrid w:linePitch="360"/>
        </w:sectPr>
      </w:pPr>
    </w:p>
    <w:p w14:paraId="27D6F7BC" w14:textId="77777777" w:rsidR="00185AC6" w:rsidRPr="00185AC6" w:rsidRDefault="00185AC6" w:rsidP="00185AC6">
      <w:pPr>
        <w:ind w:left="-567"/>
        <w:jc w:val="center"/>
        <w:rPr>
          <w:bCs/>
          <w:sz w:val="28"/>
          <w:szCs w:val="28"/>
        </w:rPr>
      </w:pPr>
      <w:r w:rsidRPr="00185AC6">
        <w:rPr>
          <w:bCs/>
          <w:sz w:val="28"/>
          <w:szCs w:val="28"/>
        </w:rPr>
        <w:lastRenderedPageBreak/>
        <w:t>Раздел 9. Расчет эффективности производственной программы</w:t>
      </w:r>
    </w:p>
    <w:p w14:paraId="7CEABF42" w14:textId="77777777" w:rsidR="00185AC6" w:rsidRPr="00185AC6" w:rsidRDefault="00185AC6" w:rsidP="00185AC6">
      <w:pPr>
        <w:ind w:left="-567"/>
        <w:jc w:val="center"/>
        <w:rPr>
          <w:bCs/>
          <w:sz w:val="28"/>
          <w:szCs w:val="28"/>
        </w:rPr>
      </w:pPr>
    </w:p>
    <w:tbl>
      <w:tblPr>
        <w:tblStyle w:val="281"/>
        <w:tblW w:w="10630" w:type="dxa"/>
        <w:tblInd w:w="-856" w:type="dxa"/>
        <w:tblLayout w:type="fixed"/>
        <w:tblLook w:val="04A0" w:firstRow="1" w:lastRow="0" w:firstColumn="1" w:lastColumn="0" w:noHBand="0" w:noVBand="1"/>
      </w:tblPr>
      <w:tblGrid>
        <w:gridCol w:w="736"/>
        <w:gridCol w:w="3659"/>
        <w:gridCol w:w="1559"/>
        <w:gridCol w:w="2551"/>
        <w:gridCol w:w="2125"/>
      </w:tblGrid>
      <w:tr w:rsidR="00185AC6" w:rsidRPr="00185AC6" w14:paraId="5875682C" w14:textId="77777777" w:rsidTr="00185AC6">
        <w:trPr>
          <w:trHeight w:val="2430"/>
        </w:trPr>
        <w:tc>
          <w:tcPr>
            <w:tcW w:w="736" w:type="dxa"/>
            <w:vAlign w:val="center"/>
          </w:tcPr>
          <w:p w14:paraId="54B8509E" w14:textId="77777777" w:rsidR="00185AC6" w:rsidRPr="00185AC6" w:rsidRDefault="00185AC6" w:rsidP="00185AC6">
            <w:pPr>
              <w:jc w:val="center"/>
              <w:rPr>
                <w:bCs/>
                <w:sz w:val="28"/>
                <w:szCs w:val="28"/>
              </w:rPr>
            </w:pPr>
            <w:r w:rsidRPr="00185AC6">
              <w:rPr>
                <w:bCs/>
                <w:sz w:val="28"/>
                <w:szCs w:val="28"/>
              </w:rPr>
              <w:t>№ п/п</w:t>
            </w:r>
          </w:p>
        </w:tc>
        <w:tc>
          <w:tcPr>
            <w:tcW w:w="3659" w:type="dxa"/>
            <w:vAlign w:val="center"/>
          </w:tcPr>
          <w:p w14:paraId="3DF9B12A" w14:textId="77777777" w:rsidR="00185AC6" w:rsidRPr="00185AC6" w:rsidRDefault="00185AC6" w:rsidP="00185AC6">
            <w:pPr>
              <w:jc w:val="center"/>
              <w:rPr>
                <w:bCs/>
                <w:sz w:val="28"/>
                <w:szCs w:val="28"/>
              </w:rPr>
            </w:pPr>
            <w:r w:rsidRPr="00185AC6">
              <w:rPr>
                <w:bCs/>
                <w:sz w:val="28"/>
                <w:szCs w:val="28"/>
              </w:rPr>
              <w:t>Наименование показателя</w:t>
            </w:r>
          </w:p>
        </w:tc>
        <w:tc>
          <w:tcPr>
            <w:tcW w:w="1559" w:type="dxa"/>
            <w:vAlign w:val="center"/>
          </w:tcPr>
          <w:p w14:paraId="2F0E6416" w14:textId="77777777" w:rsidR="00185AC6" w:rsidRPr="00185AC6" w:rsidRDefault="00185AC6" w:rsidP="00185AC6">
            <w:pPr>
              <w:jc w:val="center"/>
              <w:rPr>
                <w:bCs/>
                <w:sz w:val="28"/>
                <w:szCs w:val="28"/>
              </w:rPr>
            </w:pPr>
            <w:r w:rsidRPr="00185AC6">
              <w:rPr>
                <w:bCs/>
                <w:sz w:val="28"/>
                <w:szCs w:val="28"/>
              </w:rPr>
              <w:t>Значение показателя в базовом периоде    2019 год</w:t>
            </w:r>
          </w:p>
        </w:tc>
        <w:tc>
          <w:tcPr>
            <w:tcW w:w="2551" w:type="dxa"/>
            <w:vAlign w:val="center"/>
          </w:tcPr>
          <w:p w14:paraId="562272F0" w14:textId="77777777" w:rsidR="00185AC6" w:rsidRPr="00185AC6" w:rsidRDefault="00185AC6" w:rsidP="00185AC6">
            <w:pPr>
              <w:jc w:val="center"/>
              <w:rPr>
                <w:bCs/>
                <w:sz w:val="28"/>
                <w:szCs w:val="28"/>
              </w:rPr>
            </w:pPr>
            <w:r w:rsidRPr="00185AC6">
              <w:rPr>
                <w:bCs/>
                <w:sz w:val="28"/>
                <w:szCs w:val="28"/>
              </w:rPr>
              <w:t>Планируемое значение показателя по итогам реализации производственной программы                  2020 год</w:t>
            </w:r>
          </w:p>
        </w:tc>
        <w:tc>
          <w:tcPr>
            <w:tcW w:w="2125" w:type="dxa"/>
            <w:vAlign w:val="center"/>
          </w:tcPr>
          <w:p w14:paraId="02A03DF4" w14:textId="77777777" w:rsidR="00185AC6" w:rsidRPr="00185AC6" w:rsidRDefault="00185AC6" w:rsidP="00185AC6">
            <w:pPr>
              <w:jc w:val="center"/>
              <w:rPr>
                <w:bCs/>
                <w:sz w:val="28"/>
                <w:szCs w:val="28"/>
              </w:rPr>
            </w:pPr>
            <w:r w:rsidRPr="00185AC6">
              <w:rPr>
                <w:bCs/>
                <w:sz w:val="28"/>
                <w:szCs w:val="28"/>
              </w:rPr>
              <w:t xml:space="preserve">Эффективность </w:t>
            </w:r>
            <w:proofErr w:type="spellStart"/>
            <w:r w:rsidRPr="00185AC6">
              <w:rPr>
                <w:bCs/>
                <w:sz w:val="28"/>
                <w:szCs w:val="28"/>
              </w:rPr>
              <w:t>производствен</w:t>
            </w:r>
            <w:proofErr w:type="spellEnd"/>
            <w:r w:rsidRPr="00185AC6">
              <w:rPr>
                <w:bCs/>
                <w:sz w:val="28"/>
                <w:szCs w:val="28"/>
              </w:rPr>
              <w:t xml:space="preserve">-ной </w:t>
            </w:r>
            <w:proofErr w:type="gramStart"/>
            <w:r w:rsidRPr="00185AC6">
              <w:rPr>
                <w:bCs/>
                <w:sz w:val="28"/>
                <w:szCs w:val="28"/>
              </w:rPr>
              <w:t xml:space="preserve">программы,   </w:t>
            </w:r>
            <w:proofErr w:type="gramEnd"/>
            <w:r w:rsidRPr="00185AC6">
              <w:rPr>
                <w:bCs/>
                <w:sz w:val="28"/>
                <w:szCs w:val="28"/>
              </w:rPr>
              <w:t xml:space="preserve">            тыс. руб.</w:t>
            </w:r>
          </w:p>
        </w:tc>
      </w:tr>
      <w:tr w:rsidR="00185AC6" w:rsidRPr="00185AC6" w14:paraId="0811CC44" w14:textId="77777777" w:rsidTr="00185AC6">
        <w:tc>
          <w:tcPr>
            <w:tcW w:w="736" w:type="dxa"/>
          </w:tcPr>
          <w:p w14:paraId="2B2A321C" w14:textId="77777777" w:rsidR="00185AC6" w:rsidRPr="00185AC6" w:rsidRDefault="00185AC6" w:rsidP="00185AC6">
            <w:pPr>
              <w:jc w:val="center"/>
              <w:rPr>
                <w:bCs/>
                <w:sz w:val="28"/>
                <w:szCs w:val="28"/>
              </w:rPr>
            </w:pPr>
            <w:r w:rsidRPr="00185AC6">
              <w:rPr>
                <w:bCs/>
                <w:sz w:val="28"/>
                <w:szCs w:val="28"/>
              </w:rPr>
              <w:t>1</w:t>
            </w:r>
          </w:p>
        </w:tc>
        <w:tc>
          <w:tcPr>
            <w:tcW w:w="3659" w:type="dxa"/>
          </w:tcPr>
          <w:p w14:paraId="0CD129A7" w14:textId="77777777" w:rsidR="00185AC6" w:rsidRPr="00185AC6" w:rsidRDefault="00185AC6" w:rsidP="00185AC6">
            <w:pPr>
              <w:jc w:val="center"/>
              <w:rPr>
                <w:bCs/>
                <w:sz w:val="28"/>
                <w:szCs w:val="28"/>
              </w:rPr>
            </w:pPr>
            <w:r w:rsidRPr="00185AC6">
              <w:rPr>
                <w:bCs/>
                <w:sz w:val="28"/>
                <w:szCs w:val="28"/>
              </w:rPr>
              <w:t>2</w:t>
            </w:r>
          </w:p>
        </w:tc>
        <w:tc>
          <w:tcPr>
            <w:tcW w:w="1559" w:type="dxa"/>
          </w:tcPr>
          <w:p w14:paraId="4F37981A" w14:textId="77777777" w:rsidR="00185AC6" w:rsidRPr="00185AC6" w:rsidRDefault="00185AC6" w:rsidP="00185AC6">
            <w:pPr>
              <w:jc w:val="center"/>
              <w:rPr>
                <w:bCs/>
                <w:sz w:val="28"/>
                <w:szCs w:val="28"/>
              </w:rPr>
            </w:pPr>
            <w:r w:rsidRPr="00185AC6">
              <w:rPr>
                <w:bCs/>
                <w:sz w:val="28"/>
                <w:szCs w:val="28"/>
              </w:rPr>
              <w:t>3</w:t>
            </w:r>
          </w:p>
        </w:tc>
        <w:tc>
          <w:tcPr>
            <w:tcW w:w="2551" w:type="dxa"/>
          </w:tcPr>
          <w:p w14:paraId="22D2EC46" w14:textId="77777777" w:rsidR="00185AC6" w:rsidRPr="00185AC6" w:rsidRDefault="00185AC6" w:rsidP="00185AC6">
            <w:pPr>
              <w:jc w:val="center"/>
              <w:rPr>
                <w:bCs/>
                <w:sz w:val="28"/>
                <w:szCs w:val="28"/>
              </w:rPr>
            </w:pPr>
            <w:r w:rsidRPr="00185AC6">
              <w:rPr>
                <w:bCs/>
                <w:sz w:val="28"/>
                <w:szCs w:val="28"/>
              </w:rPr>
              <w:t>4</w:t>
            </w:r>
          </w:p>
        </w:tc>
        <w:tc>
          <w:tcPr>
            <w:tcW w:w="2125" w:type="dxa"/>
          </w:tcPr>
          <w:p w14:paraId="10BEF035" w14:textId="77777777" w:rsidR="00185AC6" w:rsidRPr="00185AC6" w:rsidRDefault="00185AC6" w:rsidP="00185AC6">
            <w:pPr>
              <w:jc w:val="center"/>
              <w:rPr>
                <w:bCs/>
                <w:sz w:val="28"/>
                <w:szCs w:val="28"/>
              </w:rPr>
            </w:pPr>
            <w:r w:rsidRPr="00185AC6">
              <w:rPr>
                <w:bCs/>
                <w:sz w:val="28"/>
                <w:szCs w:val="28"/>
              </w:rPr>
              <w:t>5</w:t>
            </w:r>
          </w:p>
        </w:tc>
      </w:tr>
      <w:tr w:rsidR="00185AC6" w:rsidRPr="00185AC6" w14:paraId="0752E50F" w14:textId="77777777" w:rsidTr="00185AC6">
        <w:trPr>
          <w:trHeight w:val="538"/>
        </w:trPr>
        <w:tc>
          <w:tcPr>
            <w:tcW w:w="10630" w:type="dxa"/>
            <w:gridSpan w:val="5"/>
            <w:vAlign w:val="center"/>
          </w:tcPr>
          <w:p w14:paraId="2DD60A38" w14:textId="77777777" w:rsidR="00185AC6" w:rsidRPr="00185AC6" w:rsidRDefault="00185AC6" w:rsidP="008023FE">
            <w:pPr>
              <w:numPr>
                <w:ilvl w:val="0"/>
                <w:numId w:val="8"/>
              </w:numPr>
              <w:contextualSpacing/>
              <w:jc w:val="center"/>
              <w:rPr>
                <w:bCs/>
                <w:sz w:val="28"/>
                <w:szCs w:val="28"/>
              </w:rPr>
            </w:pPr>
            <w:r w:rsidRPr="00185AC6">
              <w:rPr>
                <w:bCs/>
                <w:sz w:val="28"/>
                <w:szCs w:val="28"/>
              </w:rPr>
              <w:t>Показатели качества воды</w:t>
            </w:r>
          </w:p>
        </w:tc>
      </w:tr>
      <w:tr w:rsidR="00185AC6" w:rsidRPr="00185AC6" w14:paraId="540750C4" w14:textId="77777777" w:rsidTr="00185AC6">
        <w:trPr>
          <w:trHeight w:val="3565"/>
        </w:trPr>
        <w:tc>
          <w:tcPr>
            <w:tcW w:w="736" w:type="dxa"/>
            <w:vAlign w:val="center"/>
          </w:tcPr>
          <w:p w14:paraId="122A1458" w14:textId="77777777" w:rsidR="00185AC6" w:rsidRPr="00185AC6" w:rsidRDefault="00185AC6" w:rsidP="00185AC6">
            <w:pPr>
              <w:jc w:val="center"/>
              <w:rPr>
                <w:bCs/>
                <w:sz w:val="28"/>
                <w:szCs w:val="28"/>
              </w:rPr>
            </w:pPr>
            <w:r w:rsidRPr="00185AC6">
              <w:rPr>
                <w:bCs/>
                <w:sz w:val="28"/>
                <w:szCs w:val="28"/>
              </w:rPr>
              <w:t>1.1.</w:t>
            </w:r>
          </w:p>
        </w:tc>
        <w:tc>
          <w:tcPr>
            <w:tcW w:w="3659" w:type="dxa"/>
            <w:vAlign w:val="center"/>
          </w:tcPr>
          <w:p w14:paraId="735B27AB" w14:textId="77777777" w:rsidR="00185AC6" w:rsidRPr="00185AC6" w:rsidRDefault="00185AC6" w:rsidP="00185AC6">
            <w:pPr>
              <w:rPr>
                <w:sz w:val="22"/>
                <w:szCs w:val="22"/>
              </w:rPr>
            </w:pPr>
            <w:r w:rsidRPr="00185AC6">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B0DB1B4" w14:textId="77777777" w:rsidR="00185AC6" w:rsidRPr="00185AC6" w:rsidRDefault="00185AC6" w:rsidP="00185AC6">
            <w:pPr>
              <w:jc w:val="center"/>
              <w:rPr>
                <w:bCs/>
                <w:sz w:val="28"/>
                <w:szCs w:val="28"/>
              </w:rPr>
            </w:pPr>
            <w:r w:rsidRPr="00185AC6">
              <w:rPr>
                <w:bCs/>
                <w:sz w:val="28"/>
                <w:szCs w:val="28"/>
              </w:rPr>
              <w:t>-</w:t>
            </w:r>
          </w:p>
        </w:tc>
        <w:tc>
          <w:tcPr>
            <w:tcW w:w="2551" w:type="dxa"/>
            <w:vAlign w:val="center"/>
          </w:tcPr>
          <w:p w14:paraId="2766ED21" w14:textId="77777777" w:rsidR="00185AC6" w:rsidRPr="00185AC6" w:rsidRDefault="00185AC6" w:rsidP="00185AC6">
            <w:pPr>
              <w:jc w:val="center"/>
              <w:rPr>
                <w:bCs/>
                <w:sz w:val="28"/>
                <w:szCs w:val="28"/>
              </w:rPr>
            </w:pPr>
            <w:r w:rsidRPr="00185AC6">
              <w:rPr>
                <w:bCs/>
                <w:sz w:val="28"/>
                <w:szCs w:val="28"/>
              </w:rPr>
              <w:t>-</w:t>
            </w:r>
          </w:p>
        </w:tc>
        <w:tc>
          <w:tcPr>
            <w:tcW w:w="2125" w:type="dxa"/>
            <w:vAlign w:val="center"/>
          </w:tcPr>
          <w:p w14:paraId="32A3E14F" w14:textId="77777777" w:rsidR="00185AC6" w:rsidRPr="00185AC6" w:rsidRDefault="00185AC6" w:rsidP="00185AC6">
            <w:pPr>
              <w:jc w:val="center"/>
              <w:rPr>
                <w:bCs/>
                <w:sz w:val="28"/>
                <w:szCs w:val="28"/>
              </w:rPr>
            </w:pPr>
            <w:r w:rsidRPr="00185AC6">
              <w:rPr>
                <w:bCs/>
                <w:sz w:val="28"/>
                <w:szCs w:val="28"/>
              </w:rPr>
              <w:t>-</w:t>
            </w:r>
          </w:p>
        </w:tc>
      </w:tr>
      <w:tr w:rsidR="00185AC6" w:rsidRPr="00185AC6" w14:paraId="2B1E9F6A" w14:textId="77777777" w:rsidTr="00185AC6">
        <w:trPr>
          <w:trHeight w:val="2266"/>
        </w:trPr>
        <w:tc>
          <w:tcPr>
            <w:tcW w:w="736" w:type="dxa"/>
            <w:vAlign w:val="center"/>
          </w:tcPr>
          <w:p w14:paraId="37B24A77" w14:textId="77777777" w:rsidR="00185AC6" w:rsidRPr="00185AC6" w:rsidRDefault="00185AC6" w:rsidP="00185AC6">
            <w:pPr>
              <w:jc w:val="center"/>
              <w:rPr>
                <w:bCs/>
                <w:sz w:val="28"/>
                <w:szCs w:val="28"/>
              </w:rPr>
            </w:pPr>
            <w:r w:rsidRPr="00185AC6">
              <w:rPr>
                <w:bCs/>
                <w:sz w:val="28"/>
                <w:szCs w:val="28"/>
              </w:rPr>
              <w:t>1.2.</w:t>
            </w:r>
          </w:p>
        </w:tc>
        <w:tc>
          <w:tcPr>
            <w:tcW w:w="3659" w:type="dxa"/>
            <w:vAlign w:val="center"/>
          </w:tcPr>
          <w:p w14:paraId="4DDF9A36" w14:textId="77777777" w:rsidR="00185AC6" w:rsidRPr="00185AC6" w:rsidRDefault="00185AC6" w:rsidP="00185AC6">
            <w:pPr>
              <w:rPr>
                <w:bCs/>
                <w:sz w:val="28"/>
                <w:szCs w:val="28"/>
              </w:rPr>
            </w:pPr>
            <w:r w:rsidRPr="00185AC6">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62BE170" w14:textId="77777777" w:rsidR="00185AC6" w:rsidRPr="00185AC6" w:rsidRDefault="00185AC6" w:rsidP="00185AC6">
            <w:pPr>
              <w:jc w:val="center"/>
              <w:rPr>
                <w:bCs/>
                <w:sz w:val="28"/>
                <w:szCs w:val="28"/>
              </w:rPr>
            </w:pPr>
            <w:r w:rsidRPr="00185AC6">
              <w:rPr>
                <w:bCs/>
                <w:sz w:val="28"/>
                <w:szCs w:val="28"/>
              </w:rPr>
              <w:t>-</w:t>
            </w:r>
          </w:p>
        </w:tc>
        <w:tc>
          <w:tcPr>
            <w:tcW w:w="2551" w:type="dxa"/>
            <w:vAlign w:val="center"/>
          </w:tcPr>
          <w:p w14:paraId="2C7434AB" w14:textId="77777777" w:rsidR="00185AC6" w:rsidRPr="00185AC6" w:rsidRDefault="00185AC6" w:rsidP="00185AC6">
            <w:pPr>
              <w:jc w:val="center"/>
              <w:rPr>
                <w:bCs/>
                <w:sz w:val="28"/>
                <w:szCs w:val="28"/>
              </w:rPr>
            </w:pPr>
            <w:r w:rsidRPr="00185AC6">
              <w:rPr>
                <w:bCs/>
                <w:sz w:val="28"/>
                <w:szCs w:val="28"/>
              </w:rPr>
              <w:t>-</w:t>
            </w:r>
          </w:p>
        </w:tc>
        <w:tc>
          <w:tcPr>
            <w:tcW w:w="2125" w:type="dxa"/>
            <w:vAlign w:val="center"/>
          </w:tcPr>
          <w:p w14:paraId="011559B2" w14:textId="77777777" w:rsidR="00185AC6" w:rsidRPr="00185AC6" w:rsidRDefault="00185AC6" w:rsidP="00185AC6">
            <w:pPr>
              <w:jc w:val="center"/>
              <w:rPr>
                <w:bCs/>
                <w:sz w:val="28"/>
                <w:szCs w:val="28"/>
              </w:rPr>
            </w:pPr>
            <w:r w:rsidRPr="00185AC6">
              <w:rPr>
                <w:bCs/>
                <w:sz w:val="28"/>
                <w:szCs w:val="28"/>
              </w:rPr>
              <w:t>-</w:t>
            </w:r>
          </w:p>
        </w:tc>
      </w:tr>
      <w:tr w:rsidR="00185AC6" w:rsidRPr="00185AC6" w14:paraId="4AC47159" w14:textId="77777777" w:rsidTr="00185AC6">
        <w:trPr>
          <w:trHeight w:val="704"/>
        </w:trPr>
        <w:tc>
          <w:tcPr>
            <w:tcW w:w="10630" w:type="dxa"/>
            <w:gridSpan w:val="5"/>
            <w:vAlign w:val="center"/>
          </w:tcPr>
          <w:p w14:paraId="50D65D41" w14:textId="77777777" w:rsidR="00185AC6" w:rsidRPr="00185AC6" w:rsidRDefault="00185AC6" w:rsidP="008023FE">
            <w:pPr>
              <w:numPr>
                <w:ilvl w:val="0"/>
                <w:numId w:val="8"/>
              </w:numPr>
              <w:contextualSpacing/>
              <w:jc w:val="center"/>
              <w:rPr>
                <w:bCs/>
                <w:sz w:val="28"/>
                <w:szCs w:val="28"/>
              </w:rPr>
            </w:pPr>
            <w:r w:rsidRPr="00185AC6">
              <w:rPr>
                <w:bCs/>
                <w:sz w:val="28"/>
                <w:szCs w:val="28"/>
              </w:rPr>
              <w:t>Показатели надежности и бесперебойности водоснабжения и водоотведения</w:t>
            </w:r>
          </w:p>
        </w:tc>
      </w:tr>
      <w:tr w:rsidR="00185AC6" w:rsidRPr="00185AC6" w14:paraId="25E96823" w14:textId="77777777" w:rsidTr="00185AC6">
        <w:trPr>
          <w:trHeight w:val="4124"/>
        </w:trPr>
        <w:tc>
          <w:tcPr>
            <w:tcW w:w="736" w:type="dxa"/>
            <w:vAlign w:val="center"/>
          </w:tcPr>
          <w:p w14:paraId="6D3D46AF" w14:textId="77777777" w:rsidR="00185AC6" w:rsidRPr="00185AC6" w:rsidRDefault="00185AC6" w:rsidP="00185AC6">
            <w:pPr>
              <w:jc w:val="center"/>
              <w:rPr>
                <w:bCs/>
                <w:sz w:val="28"/>
                <w:szCs w:val="28"/>
              </w:rPr>
            </w:pPr>
            <w:r w:rsidRPr="00185AC6">
              <w:rPr>
                <w:bCs/>
                <w:sz w:val="28"/>
                <w:szCs w:val="28"/>
              </w:rPr>
              <w:t>2.1.</w:t>
            </w:r>
          </w:p>
        </w:tc>
        <w:tc>
          <w:tcPr>
            <w:tcW w:w="3659" w:type="dxa"/>
            <w:vAlign w:val="center"/>
          </w:tcPr>
          <w:p w14:paraId="62CDA23B" w14:textId="77777777" w:rsidR="00185AC6" w:rsidRPr="00185AC6" w:rsidRDefault="00185AC6" w:rsidP="00185AC6">
            <w:pPr>
              <w:rPr>
                <w:bCs/>
                <w:sz w:val="28"/>
                <w:szCs w:val="28"/>
              </w:rPr>
            </w:pPr>
            <w:r w:rsidRPr="00185AC6">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5D5989D" w14:textId="77777777" w:rsidR="00185AC6" w:rsidRPr="00185AC6" w:rsidRDefault="00185AC6" w:rsidP="00185AC6">
            <w:pPr>
              <w:jc w:val="center"/>
              <w:rPr>
                <w:bCs/>
                <w:sz w:val="28"/>
                <w:szCs w:val="28"/>
              </w:rPr>
            </w:pPr>
            <w:r w:rsidRPr="00185AC6">
              <w:rPr>
                <w:bCs/>
                <w:sz w:val="28"/>
                <w:szCs w:val="28"/>
              </w:rPr>
              <w:t>-</w:t>
            </w:r>
          </w:p>
        </w:tc>
        <w:tc>
          <w:tcPr>
            <w:tcW w:w="2551" w:type="dxa"/>
            <w:vAlign w:val="center"/>
          </w:tcPr>
          <w:p w14:paraId="6E4C7714" w14:textId="77777777" w:rsidR="00185AC6" w:rsidRPr="00185AC6" w:rsidRDefault="00185AC6" w:rsidP="00185AC6">
            <w:pPr>
              <w:jc w:val="center"/>
              <w:rPr>
                <w:bCs/>
                <w:sz w:val="28"/>
                <w:szCs w:val="28"/>
              </w:rPr>
            </w:pPr>
            <w:r w:rsidRPr="00185AC6">
              <w:rPr>
                <w:bCs/>
                <w:sz w:val="28"/>
                <w:szCs w:val="28"/>
              </w:rPr>
              <w:t>-</w:t>
            </w:r>
          </w:p>
        </w:tc>
        <w:tc>
          <w:tcPr>
            <w:tcW w:w="2125" w:type="dxa"/>
            <w:vAlign w:val="center"/>
          </w:tcPr>
          <w:p w14:paraId="06813560" w14:textId="77777777" w:rsidR="00185AC6" w:rsidRPr="00185AC6" w:rsidRDefault="00185AC6" w:rsidP="00185AC6">
            <w:pPr>
              <w:jc w:val="center"/>
              <w:rPr>
                <w:bCs/>
                <w:sz w:val="28"/>
                <w:szCs w:val="28"/>
              </w:rPr>
            </w:pPr>
            <w:r w:rsidRPr="00185AC6">
              <w:rPr>
                <w:bCs/>
                <w:sz w:val="28"/>
                <w:szCs w:val="28"/>
              </w:rPr>
              <w:t>-</w:t>
            </w:r>
          </w:p>
        </w:tc>
      </w:tr>
      <w:tr w:rsidR="00185AC6" w:rsidRPr="00185AC6" w14:paraId="4282B281" w14:textId="77777777" w:rsidTr="00185AC6">
        <w:tc>
          <w:tcPr>
            <w:tcW w:w="736" w:type="dxa"/>
          </w:tcPr>
          <w:p w14:paraId="064CCC67" w14:textId="77777777" w:rsidR="00185AC6" w:rsidRPr="00185AC6" w:rsidRDefault="00185AC6" w:rsidP="00185AC6">
            <w:pPr>
              <w:jc w:val="center"/>
              <w:rPr>
                <w:bCs/>
                <w:sz w:val="28"/>
                <w:szCs w:val="28"/>
              </w:rPr>
            </w:pPr>
            <w:r w:rsidRPr="00185AC6">
              <w:rPr>
                <w:bCs/>
                <w:sz w:val="28"/>
                <w:szCs w:val="28"/>
              </w:rPr>
              <w:lastRenderedPageBreak/>
              <w:t>1</w:t>
            </w:r>
          </w:p>
        </w:tc>
        <w:tc>
          <w:tcPr>
            <w:tcW w:w="3659" w:type="dxa"/>
          </w:tcPr>
          <w:p w14:paraId="4B4A3C0C" w14:textId="77777777" w:rsidR="00185AC6" w:rsidRPr="00185AC6" w:rsidRDefault="00185AC6" w:rsidP="00185AC6">
            <w:pPr>
              <w:jc w:val="center"/>
              <w:rPr>
                <w:bCs/>
                <w:sz w:val="28"/>
                <w:szCs w:val="28"/>
              </w:rPr>
            </w:pPr>
            <w:r w:rsidRPr="00185AC6">
              <w:rPr>
                <w:bCs/>
                <w:sz w:val="28"/>
                <w:szCs w:val="28"/>
              </w:rPr>
              <w:t>2</w:t>
            </w:r>
          </w:p>
        </w:tc>
        <w:tc>
          <w:tcPr>
            <w:tcW w:w="1559" w:type="dxa"/>
          </w:tcPr>
          <w:p w14:paraId="79EE6DC6" w14:textId="77777777" w:rsidR="00185AC6" w:rsidRPr="00185AC6" w:rsidRDefault="00185AC6" w:rsidP="00185AC6">
            <w:pPr>
              <w:jc w:val="center"/>
              <w:rPr>
                <w:bCs/>
                <w:sz w:val="28"/>
                <w:szCs w:val="28"/>
              </w:rPr>
            </w:pPr>
            <w:r w:rsidRPr="00185AC6">
              <w:rPr>
                <w:bCs/>
                <w:sz w:val="28"/>
                <w:szCs w:val="28"/>
              </w:rPr>
              <w:t>3</w:t>
            </w:r>
          </w:p>
        </w:tc>
        <w:tc>
          <w:tcPr>
            <w:tcW w:w="2551" w:type="dxa"/>
          </w:tcPr>
          <w:p w14:paraId="4AF647D4" w14:textId="77777777" w:rsidR="00185AC6" w:rsidRPr="00185AC6" w:rsidRDefault="00185AC6" w:rsidP="00185AC6">
            <w:pPr>
              <w:jc w:val="center"/>
              <w:rPr>
                <w:bCs/>
                <w:sz w:val="28"/>
                <w:szCs w:val="28"/>
              </w:rPr>
            </w:pPr>
            <w:r w:rsidRPr="00185AC6">
              <w:rPr>
                <w:bCs/>
                <w:sz w:val="28"/>
                <w:szCs w:val="28"/>
              </w:rPr>
              <w:t>4</w:t>
            </w:r>
          </w:p>
        </w:tc>
        <w:tc>
          <w:tcPr>
            <w:tcW w:w="2125" w:type="dxa"/>
          </w:tcPr>
          <w:p w14:paraId="652E7671" w14:textId="77777777" w:rsidR="00185AC6" w:rsidRPr="00185AC6" w:rsidRDefault="00185AC6" w:rsidP="00185AC6">
            <w:pPr>
              <w:jc w:val="center"/>
              <w:rPr>
                <w:bCs/>
                <w:sz w:val="28"/>
                <w:szCs w:val="28"/>
              </w:rPr>
            </w:pPr>
            <w:r w:rsidRPr="00185AC6">
              <w:rPr>
                <w:bCs/>
                <w:sz w:val="28"/>
                <w:szCs w:val="28"/>
              </w:rPr>
              <w:t>5</w:t>
            </w:r>
          </w:p>
        </w:tc>
      </w:tr>
      <w:tr w:rsidR="00185AC6" w:rsidRPr="00185AC6" w14:paraId="3C38AC32" w14:textId="77777777" w:rsidTr="00185AC6">
        <w:trPr>
          <w:trHeight w:val="953"/>
        </w:trPr>
        <w:tc>
          <w:tcPr>
            <w:tcW w:w="736" w:type="dxa"/>
            <w:vAlign w:val="center"/>
          </w:tcPr>
          <w:p w14:paraId="2B06D675" w14:textId="77777777" w:rsidR="00185AC6" w:rsidRPr="00185AC6" w:rsidRDefault="00185AC6" w:rsidP="00185AC6">
            <w:pPr>
              <w:jc w:val="center"/>
              <w:rPr>
                <w:bCs/>
                <w:sz w:val="28"/>
                <w:szCs w:val="28"/>
              </w:rPr>
            </w:pPr>
            <w:r w:rsidRPr="00185AC6">
              <w:rPr>
                <w:bCs/>
                <w:sz w:val="28"/>
                <w:szCs w:val="28"/>
              </w:rPr>
              <w:t>2.2.</w:t>
            </w:r>
          </w:p>
        </w:tc>
        <w:tc>
          <w:tcPr>
            <w:tcW w:w="3659" w:type="dxa"/>
            <w:vAlign w:val="center"/>
          </w:tcPr>
          <w:p w14:paraId="405E06F1" w14:textId="77777777" w:rsidR="00185AC6" w:rsidRPr="00185AC6" w:rsidRDefault="00185AC6" w:rsidP="00185AC6">
            <w:pPr>
              <w:rPr>
                <w:bCs/>
                <w:sz w:val="28"/>
                <w:szCs w:val="28"/>
              </w:rPr>
            </w:pPr>
            <w:r w:rsidRPr="00185AC6">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23D2D7B" w14:textId="77777777" w:rsidR="00185AC6" w:rsidRPr="00185AC6" w:rsidRDefault="00185AC6" w:rsidP="00185AC6">
            <w:pPr>
              <w:jc w:val="center"/>
              <w:rPr>
                <w:bCs/>
                <w:sz w:val="28"/>
                <w:szCs w:val="28"/>
              </w:rPr>
            </w:pPr>
            <w:r w:rsidRPr="00185AC6">
              <w:rPr>
                <w:bCs/>
                <w:sz w:val="28"/>
                <w:szCs w:val="28"/>
              </w:rPr>
              <w:t>-</w:t>
            </w:r>
          </w:p>
        </w:tc>
        <w:tc>
          <w:tcPr>
            <w:tcW w:w="2551" w:type="dxa"/>
            <w:vAlign w:val="center"/>
          </w:tcPr>
          <w:p w14:paraId="3006B109" w14:textId="77777777" w:rsidR="00185AC6" w:rsidRPr="00185AC6" w:rsidRDefault="00185AC6" w:rsidP="00185AC6">
            <w:pPr>
              <w:jc w:val="center"/>
              <w:rPr>
                <w:bCs/>
                <w:sz w:val="28"/>
                <w:szCs w:val="28"/>
              </w:rPr>
            </w:pPr>
            <w:r w:rsidRPr="00185AC6">
              <w:rPr>
                <w:bCs/>
                <w:sz w:val="28"/>
                <w:szCs w:val="28"/>
              </w:rPr>
              <w:t>-</w:t>
            </w:r>
          </w:p>
        </w:tc>
        <w:tc>
          <w:tcPr>
            <w:tcW w:w="2125" w:type="dxa"/>
            <w:vAlign w:val="center"/>
          </w:tcPr>
          <w:p w14:paraId="0BC268BC" w14:textId="77777777" w:rsidR="00185AC6" w:rsidRPr="00185AC6" w:rsidRDefault="00185AC6" w:rsidP="00185AC6">
            <w:pPr>
              <w:jc w:val="center"/>
              <w:rPr>
                <w:bCs/>
                <w:sz w:val="28"/>
                <w:szCs w:val="28"/>
              </w:rPr>
            </w:pPr>
            <w:r w:rsidRPr="00185AC6">
              <w:rPr>
                <w:bCs/>
                <w:sz w:val="28"/>
                <w:szCs w:val="28"/>
              </w:rPr>
              <w:t>-</w:t>
            </w:r>
          </w:p>
        </w:tc>
      </w:tr>
      <w:tr w:rsidR="00185AC6" w:rsidRPr="00185AC6" w14:paraId="6721DCE2" w14:textId="77777777" w:rsidTr="00185AC6">
        <w:trPr>
          <w:trHeight w:val="498"/>
        </w:trPr>
        <w:tc>
          <w:tcPr>
            <w:tcW w:w="10630" w:type="dxa"/>
            <w:gridSpan w:val="5"/>
            <w:vAlign w:val="center"/>
          </w:tcPr>
          <w:p w14:paraId="6532C0F8" w14:textId="77777777" w:rsidR="00185AC6" w:rsidRPr="00185AC6" w:rsidRDefault="00185AC6" w:rsidP="008023FE">
            <w:pPr>
              <w:numPr>
                <w:ilvl w:val="0"/>
                <w:numId w:val="8"/>
              </w:numPr>
              <w:contextualSpacing/>
              <w:jc w:val="center"/>
              <w:rPr>
                <w:bCs/>
                <w:sz w:val="28"/>
                <w:szCs w:val="28"/>
              </w:rPr>
            </w:pPr>
            <w:r w:rsidRPr="00185AC6">
              <w:rPr>
                <w:bCs/>
                <w:sz w:val="28"/>
                <w:szCs w:val="28"/>
              </w:rPr>
              <w:t>Показатели качества очистки сточных вод</w:t>
            </w:r>
          </w:p>
        </w:tc>
      </w:tr>
      <w:tr w:rsidR="00185AC6" w:rsidRPr="00185AC6" w14:paraId="067A4E06" w14:textId="77777777" w:rsidTr="00185AC6">
        <w:trPr>
          <w:trHeight w:val="1894"/>
        </w:trPr>
        <w:tc>
          <w:tcPr>
            <w:tcW w:w="736" w:type="dxa"/>
            <w:vAlign w:val="center"/>
          </w:tcPr>
          <w:p w14:paraId="1923AE6F" w14:textId="77777777" w:rsidR="00185AC6" w:rsidRPr="00185AC6" w:rsidRDefault="00185AC6" w:rsidP="00185AC6">
            <w:pPr>
              <w:jc w:val="center"/>
              <w:rPr>
                <w:bCs/>
                <w:sz w:val="28"/>
                <w:szCs w:val="28"/>
              </w:rPr>
            </w:pPr>
            <w:r w:rsidRPr="00185AC6">
              <w:rPr>
                <w:bCs/>
                <w:sz w:val="28"/>
                <w:szCs w:val="28"/>
              </w:rPr>
              <w:t>3.1.</w:t>
            </w:r>
          </w:p>
        </w:tc>
        <w:tc>
          <w:tcPr>
            <w:tcW w:w="3659" w:type="dxa"/>
            <w:vAlign w:val="center"/>
          </w:tcPr>
          <w:p w14:paraId="08E7941F" w14:textId="77777777" w:rsidR="00185AC6" w:rsidRPr="00185AC6" w:rsidRDefault="00185AC6" w:rsidP="00185AC6">
            <w:pPr>
              <w:rPr>
                <w:sz w:val="22"/>
                <w:szCs w:val="22"/>
              </w:rPr>
            </w:pPr>
            <w:r w:rsidRPr="00185AC6">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372A1ACA" w14:textId="77777777" w:rsidR="00185AC6" w:rsidRPr="00185AC6" w:rsidRDefault="00185AC6" w:rsidP="00185AC6">
            <w:pPr>
              <w:jc w:val="center"/>
              <w:rPr>
                <w:bCs/>
                <w:sz w:val="28"/>
                <w:szCs w:val="28"/>
              </w:rPr>
            </w:pPr>
            <w:r w:rsidRPr="00185AC6">
              <w:rPr>
                <w:bCs/>
                <w:sz w:val="28"/>
                <w:szCs w:val="28"/>
              </w:rPr>
              <w:t>-</w:t>
            </w:r>
          </w:p>
        </w:tc>
        <w:tc>
          <w:tcPr>
            <w:tcW w:w="2551" w:type="dxa"/>
            <w:vAlign w:val="center"/>
          </w:tcPr>
          <w:p w14:paraId="655293B1" w14:textId="77777777" w:rsidR="00185AC6" w:rsidRPr="00185AC6" w:rsidRDefault="00185AC6" w:rsidP="00185AC6">
            <w:pPr>
              <w:jc w:val="center"/>
              <w:rPr>
                <w:bCs/>
                <w:sz w:val="28"/>
                <w:szCs w:val="28"/>
              </w:rPr>
            </w:pPr>
            <w:r w:rsidRPr="00185AC6">
              <w:rPr>
                <w:bCs/>
                <w:sz w:val="28"/>
                <w:szCs w:val="28"/>
              </w:rPr>
              <w:t>-</w:t>
            </w:r>
          </w:p>
        </w:tc>
        <w:tc>
          <w:tcPr>
            <w:tcW w:w="2125" w:type="dxa"/>
            <w:vAlign w:val="center"/>
          </w:tcPr>
          <w:p w14:paraId="2BF8E51D" w14:textId="77777777" w:rsidR="00185AC6" w:rsidRPr="00185AC6" w:rsidRDefault="00185AC6" w:rsidP="00185AC6">
            <w:pPr>
              <w:jc w:val="center"/>
              <w:rPr>
                <w:bCs/>
                <w:sz w:val="28"/>
                <w:szCs w:val="28"/>
              </w:rPr>
            </w:pPr>
            <w:r w:rsidRPr="00185AC6">
              <w:rPr>
                <w:bCs/>
                <w:sz w:val="28"/>
                <w:szCs w:val="28"/>
              </w:rPr>
              <w:t>-</w:t>
            </w:r>
          </w:p>
        </w:tc>
      </w:tr>
      <w:tr w:rsidR="00185AC6" w:rsidRPr="00185AC6" w14:paraId="594AD099" w14:textId="77777777" w:rsidTr="00185AC6">
        <w:trPr>
          <w:trHeight w:val="2120"/>
        </w:trPr>
        <w:tc>
          <w:tcPr>
            <w:tcW w:w="736" w:type="dxa"/>
            <w:vAlign w:val="center"/>
          </w:tcPr>
          <w:p w14:paraId="1D0FF068" w14:textId="77777777" w:rsidR="00185AC6" w:rsidRPr="00185AC6" w:rsidRDefault="00185AC6" w:rsidP="00185AC6">
            <w:pPr>
              <w:jc w:val="center"/>
              <w:rPr>
                <w:bCs/>
                <w:sz w:val="28"/>
                <w:szCs w:val="28"/>
              </w:rPr>
            </w:pPr>
            <w:r w:rsidRPr="00185AC6">
              <w:rPr>
                <w:bCs/>
                <w:sz w:val="28"/>
                <w:szCs w:val="28"/>
              </w:rPr>
              <w:t>3.2.</w:t>
            </w:r>
          </w:p>
        </w:tc>
        <w:tc>
          <w:tcPr>
            <w:tcW w:w="3659" w:type="dxa"/>
            <w:vAlign w:val="center"/>
          </w:tcPr>
          <w:p w14:paraId="0786906A" w14:textId="77777777" w:rsidR="00185AC6" w:rsidRPr="00185AC6" w:rsidRDefault="00185AC6" w:rsidP="00185AC6">
            <w:pPr>
              <w:rPr>
                <w:bCs/>
                <w:sz w:val="28"/>
                <w:szCs w:val="28"/>
              </w:rPr>
            </w:pPr>
            <w:r w:rsidRPr="00185AC6">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05EE2B0" w14:textId="77777777" w:rsidR="00185AC6" w:rsidRPr="00185AC6" w:rsidRDefault="00185AC6" w:rsidP="00185AC6">
            <w:pPr>
              <w:jc w:val="center"/>
              <w:rPr>
                <w:bCs/>
                <w:sz w:val="28"/>
                <w:szCs w:val="28"/>
              </w:rPr>
            </w:pPr>
            <w:r w:rsidRPr="00185AC6">
              <w:rPr>
                <w:bCs/>
                <w:sz w:val="28"/>
                <w:szCs w:val="28"/>
              </w:rPr>
              <w:t>-</w:t>
            </w:r>
          </w:p>
        </w:tc>
        <w:tc>
          <w:tcPr>
            <w:tcW w:w="2551" w:type="dxa"/>
            <w:vAlign w:val="center"/>
          </w:tcPr>
          <w:p w14:paraId="632B4BE8" w14:textId="77777777" w:rsidR="00185AC6" w:rsidRPr="00185AC6" w:rsidRDefault="00185AC6" w:rsidP="00185AC6">
            <w:pPr>
              <w:jc w:val="center"/>
              <w:rPr>
                <w:bCs/>
                <w:sz w:val="28"/>
                <w:szCs w:val="28"/>
              </w:rPr>
            </w:pPr>
            <w:r w:rsidRPr="00185AC6">
              <w:rPr>
                <w:bCs/>
                <w:sz w:val="28"/>
                <w:szCs w:val="28"/>
              </w:rPr>
              <w:t>-</w:t>
            </w:r>
          </w:p>
        </w:tc>
        <w:tc>
          <w:tcPr>
            <w:tcW w:w="2125" w:type="dxa"/>
            <w:vAlign w:val="center"/>
          </w:tcPr>
          <w:p w14:paraId="0F0BF88C" w14:textId="77777777" w:rsidR="00185AC6" w:rsidRPr="00185AC6" w:rsidRDefault="00185AC6" w:rsidP="00185AC6">
            <w:pPr>
              <w:jc w:val="center"/>
              <w:rPr>
                <w:bCs/>
                <w:sz w:val="28"/>
                <w:szCs w:val="28"/>
              </w:rPr>
            </w:pPr>
            <w:r w:rsidRPr="00185AC6">
              <w:rPr>
                <w:bCs/>
                <w:sz w:val="28"/>
                <w:szCs w:val="28"/>
              </w:rPr>
              <w:t>-</w:t>
            </w:r>
          </w:p>
        </w:tc>
      </w:tr>
      <w:tr w:rsidR="00185AC6" w:rsidRPr="00185AC6" w14:paraId="160F1BCF" w14:textId="77777777" w:rsidTr="00185AC6">
        <w:trPr>
          <w:trHeight w:val="3242"/>
        </w:trPr>
        <w:tc>
          <w:tcPr>
            <w:tcW w:w="736" w:type="dxa"/>
            <w:vAlign w:val="center"/>
          </w:tcPr>
          <w:p w14:paraId="26317133" w14:textId="77777777" w:rsidR="00185AC6" w:rsidRPr="00185AC6" w:rsidRDefault="00185AC6" w:rsidP="00185AC6">
            <w:pPr>
              <w:jc w:val="center"/>
              <w:rPr>
                <w:bCs/>
                <w:sz w:val="28"/>
                <w:szCs w:val="28"/>
              </w:rPr>
            </w:pPr>
            <w:r w:rsidRPr="00185AC6">
              <w:rPr>
                <w:bCs/>
                <w:sz w:val="28"/>
                <w:szCs w:val="28"/>
              </w:rPr>
              <w:t>3.3.</w:t>
            </w:r>
          </w:p>
        </w:tc>
        <w:tc>
          <w:tcPr>
            <w:tcW w:w="3659" w:type="dxa"/>
            <w:vAlign w:val="center"/>
          </w:tcPr>
          <w:p w14:paraId="51D06F6B" w14:textId="77777777" w:rsidR="00185AC6" w:rsidRPr="00185AC6" w:rsidRDefault="00185AC6" w:rsidP="00185AC6">
            <w:pPr>
              <w:rPr>
                <w:sz w:val="22"/>
                <w:szCs w:val="22"/>
              </w:rPr>
            </w:pPr>
            <w:r w:rsidRPr="00185AC6">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44F370F" w14:textId="77777777" w:rsidR="00185AC6" w:rsidRPr="00185AC6" w:rsidRDefault="00185AC6" w:rsidP="00185AC6">
            <w:pPr>
              <w:jc w:val="center"/>
              <w:rPr>
                <w:bCs/>
                <w:sz w:val="28"/>
                <w:szCs w:val="28"/>
              </w:rPr>
            </w:pPr>
            <w:r w:rsidRPr="00185AC6">
              <w:rPr>
                <w:bCs/>
                <w:sz w:val="28"/>
                <w:szCs w:val="28"/>
              </w:rPr>
              <w:t>-</w:t>
            </w:r>
          </w:p>
        </w:tc>
        <w:tc>
          <w:tcPr>
            <w:tcW w:w="2551" w:type="dxa"/>
            <w:vAlign w:val="center"/>
          </w:tcPr>
          <w:p w14:paraId="2E001676" w14:textId="77777777" w:rsidR="00185AC6" w:rsidRPr="00185AC6" w:rsidRDefault="00185AC6" w:rsidP="00185AC6">
            <w:pPr>
              <w:jc w:val="center"/>
              <w:rPr>
                <w:bCs/>
                <w:sz w:val="28"/>
                <w:szCs w:val="28"/>
              </w:rPr>
            </w:pPr>
            <w:r w:rsidRPr="00185AC6">
              <w:rPr>
                <w:bCs/>
                <w:sz w:val="28"/>
                <w:szCs w:val="28"/>
              </w:rPr>
              <w:t>-</w:t>
            </w:r>
          </w:p>
        </w:tc>
        <w:tc>
          <w:tcPr>
            <w:tcW w:w="2125" w:type="dxa"/>
            <w:vAlign w:val="center"/>
          </w:tcPr>
          <w:p w14:paraId="546A88CE" w14:textId="77777777" w:rsidR="00185AC6" w:rsidRPr="00185AC6" w:rsidRDefault="00185AC6" w:rsidP="00185AC6">
            <w:pPr>
              <w:jc w:val="center"/>
              <w:rPr>
                <w:bCs/>
                <w:sz w:val="28"/>
                <w:szCs w:val="28"/>
              </w:rPr>
            </w:pPr>
            <w:r w:rsidRPr="00185AC6">
              <w:rPr>
                <w:bCs/>
                <w:sz w:val="28"/>
                <w:szCs w:val="28"/>
              </w:rPr>
              <w:t>-</w:t>
            </w:r>
          </w:p>
        </w:tc>
      </w:tr>
      <w:tr w:rsidR="00185AC6" w:rsidRPr="00185AC6" w14:paraId="15070AD1" w14:textId="77777777" w:rsidTr="00185AC6">
        <w:trPr>
          <w:trHeight w:val="695"/>
        </w:trPr>
        <w:tc>
          <w:tcPr>
            <w:tcW w:w="10630" w:type="dxa"/>
            <w:gridSpan w:val="5"/>
            <w:vAlign w:val="center"/>
          </w:tcPr>
          <w:p w14:paraId="5CAA86ED" w14:textId="77777777" w:rsidR="00185AC6" w:rsidRPr="00185AC6" w:rsidRDefault="00185AC6" w:rsidP="008023FE">
            <w:pPr>
              <w:numPr>
                <w:ilvl w:val="0"/>
                <w:numId w:val="8"/>
              </w:numPr>
              <w:contextualSpacing/>
              <w:jc w:val="center"/>
              <w:rPr>
                <w:bCs/>
                <w:sz w:val="28"/>
                <w:szCs w:val="28"/>
              </w:rPr>
            </w:pPr>
            <w:r w:rsidRPr="00185AC6">
              <w:rPr>
                <w:bCs/>
                <w:sz w:val="28"/>
                <w:szCs w:val="28"/>
              </w:rPr>
              <w:t>Показатели энергетической эффективности использования ресурсов, в том числе уровень потерь воды</w:t>
            </w:r>
          </w:p>
        </w:tc>
      </w:tr>
      <w:tr w:rsidR="00185AC6" w:rsidRPr="00185AC6" w14:paraId="30AEF05E" w14:textId="77777777" w:rsidTr="00185AC6">
        <w:trPr>
          <w:trHeight w:val="1980"/>
        </w:trPr>
        <w:tc>
          <w:tcPr>
            <w:tcW w:w="736" w:type="dxa"/>
            <w:vAlign w:val="center"/>
          </w:tcPr>
          <w:p w14:paraId="4A36A9CD" w14:textId="77777777" w:rsidR="00185AC6" w:rsidRPr="00185AC6" w:rsidRDefault="00185AC6" w:rsidP="00185AC6">
            <w:pPr>
              <w:jc w:val="center"/>
              <w:rPr>
                <w:bCs/>
                <w:sz w:val="28"/>
                <w:szCs w:val="28"/>
              </w:rPr>
            </w:pPr>
            <w:r w:rsidRPr="00185AC6">
              <w:rPr>
                <w:bCs/>
                <w:sz w:val="28"/>
                <w:szCs w:val="28"/>
              </w:rPr>
              <w:t>4.1.</w:t>
            </w:r>
          </w:p>
        </w:tc>
        <w:tc>
          <w:tcPr>
            <w:tcW w:w="3659" w:type="dxa"/>
            <w:vAlign w:val="center"/>
          </w:tcPr>
          <w:p w14:paraId="2E1CE7F4" w14:textId="77777777" w:rsidR="00185AC6" w:rsidRPr="00185AC6" w:rsidRDefault="00185AC6" w:rsidP="00185AC6">
            <w:pPr>
              <w:rPr>
                <w:bCs/>
                <w:sz w:val="28"/>
                <w:szCs w:val="28"/>
              </w:rPr>
            </w:pPr>
            <w:r w:rsidRPr="00185AC6">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5FB4440" w14:textId="77777777" w:rsidR="00185AC6" w:rsidRPr="00185AC6" w:rsidRDefault="00185AC6" w:rsidP="00185AC6">
            <w:pPr>
              <w:jc w:val="center"/>
              <w:rPr>
                <w:bCs/>
                <w:sz w:val="28"/>
                <w:szCs w:val="28"/>
              </w:rPr>
            </w:pPr>
            <w:r w:rsidRPr="00185AC6">
              <w:rPr>
                <w:bCs/>
                <w:sz w:val="28"/>
                <w:szCs w:val="28"/>
              </w:rPr>
              <w:t>11,90</w:t>
            </w:r>
          </w:p>
        </w:tc>
        <w:tc>
          <w:tcPr>
            <w:tcW w:w="2551" w:type="dxa"/>
            <w:vAlign w:val="center"/>
          </w:tcPr>
          <w:p w14:paraId="3375FF1A" w14:textId="77777777" w:rsidR="00185AC6" w:rsidRPr="00185AC6" w:rsidRDefault="00185AC6" w:rsidP="00185AC6">
            <w:pPr>
              <w:jc w:val="center"/>
              <w:rPr>
                <w:bCs/>
                <w:sz w:val="28"/>
                <w:szCs w:val="28"/>
              </w:rPr>
            </w:pPr>
            <w:r w:rsidRPr="00185AC6">
              <w:rPr>
                <w:bCs/>
                <w:sz w:val="28"/>
                <w:szCs w:val="28"/>
              </w:rPr>
              <w:t>11,90</w:t>
            </w:r>
          </w:p>
        </w:tc>
        <w:tc>
          <w:tcPr>
            <w:tcW w:w="2125" w:type="dxa"/>
            <w:vAlign w:val="center"/>
          </w:tcPr>
          <w:p w14:paraId="50C85698" w14:textId="77777777" w:rsidR="00185AC6" w:rsidRPr="00185AC6" w:rsidRDefault="00185AC6" w:rsidP="00185AC6">
            <w:pPr>
              <w:jc w:val="center"/>
              <w:rPr>
                <w:bCs/>
                <w:sz w:val="28"/>
                <w:szCs w:val="28"/>
              </w:rPr>
            </w:pPr>
            <w:r w:rsidRPr="00185AC6">
              <w:rPr>
                <w:bCs/>
                <w:sz w:val="28"/>
                <w:szCs w:val="28"/>
              </w:rPr>
              <w:t>-</w:t>
            </w:r>
          </w:p>
        </w:tc>
      </w:tr>
      <w:tr w:rsidR="00185AC6" w:rsidRPr="00185AC6" w14:paraId="68AD2421" w14:textId="77777777" w:rsidTr="00185AC6">
        <w:trPr>
          <w:trHeight w:val="2534"/>
        </w:trPr>
        <w:tc>
          <w:tcPr>
            <w:tcW w:w="736" w:type="dxa"/>
            <w:vAlign w:val="center"/>
          </w:tcPr>
          <w:p w14:paraId="4248163F" w14:textId="77777777" w:rsidR="00185AC6" w:rsidRPr="00185AC6" w:rsidRDefault="00185AC6" w:rsidP="00185AC6">
            <w:pPr>
              <w:jc w:val="center"/>
              <w:rPr>
                <w:bCs/>
                <w:sz w:val="28"/>
                <w:szCs w:val="28"/>
              </w:rPr>
            </w:pPr>
            <w:r w:rsidRPr="00185AC6">
              <w:rPr>
                <w:bCs/>
                <w:sz w:val="28"/>
                <w:szCs w:val="28"/>
              </w:rPr>
              <w:t>4.2.</w:t>
            </w:r>
          </w:p>
        </w:tc>
        <w:tc>
          <w:tcPr>
            <w:tcW w:w="3659" w:type="dxa"/>
            <w:vAlign w:val="center"/>
          </w:tcPr>
          <w:p w14:paraId="628A4F64" w14:textId="77777777" w:rsidR="00185AC6" w:rsidRPr="00185AC6" w:rsidRDefault="00185AC6" w:rsidP="00185AC6">
            <w:pPr>
              <w:rPr>
                <w:bCs/>
                <w:sz w:val="28"/>
                <w:szCs w:val="28"/>
              </w:rPr>
            </w:pPr>
            <w:r w:rsidRPr="00185AC6">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85AC6">
              <w:rPr>
                <w:sz w:val="22"/>
                <w:szCs w:val="22"/>
                <w:vertAlign w:val="superscript"/>
              </w:rPr>
              <w:t>3</w:t>
            </w:r>
            <w:r w:rsidRPr="00185AC6">
              <w:rPr>
                <w:sz w:val="22"/>
                <w:szCs w:val="22"/>
              </w:rPr>
              <w:t xml:space="preserve">) – </w:t>
            </w:r>
            <w:r w:rsidRPr="00185AC6">
              <w:rPr>
                <w:sz w:val="22"/>
                <w:szCs w:val="22"/>
                <w:u w:val="single"/>
              </w:rPr>
              <w:t>для организаций, оказывающих услуги по водоподготовке</w:t>
            </w:r>
          </w:p>
        </w:tc>
        <w:tc>
          <w:tcPr>
            <w:tcW w:w="1559" w:type="dxa"/>
            <w:vAlign w:val="center"/>
          </w:tcPr>
          <w:p w14:paraId="6F14ADBB" w14:textId="77777777" w:rsidR="00185AC6" w:rsidRPr="00185AC6" w:rsidRDefault="00185AC6" w:rsidP="00185AC6">
            <w:pPr>
              <w:jc w:val="center"/>
              <w:rPr>
                <w:bCs/>
                <w:sz w:val="28"/>
                <w:szCs w:val="28"/>
              </w:rPr>
            </w:pPr>
            <w:r w:rsidRPr="00185AC6">
              <w:rPr>
                <w:bCs/>
                <w:sz w:val="28"/>
                <w:szCs w:val="28"/>
              </w:rPr>
              <w:t>-</w:t>
            </w:r>
          </w:p>
        </w:tc>
        <w:tc>
          <w:tcPr>
            <w:tcW w:w="2551" w:type="dxa"/>
            <w:vAlign w:val="center"/>
          </w:tcPr>
          <w:p w14:paraId="0759C930" w14:textId="77777777" w:rsidR="00185AC6" w:rsidRPr="00185AC6" w:rsidRDefault="00185AC6" w:rsidP="00185AC6">
            <w:pPr>
              <w:jc w:val="center"/>
              <w:rPr>
                <w:bCs/>
                <w:sz w:val="28"/>
                <w:szCs w:val="28"/>
              </w:rPr>
            </w:pPr>
            <w:r w:rsidRPr="00185AC6">
              <w:rPr>
                <w:bCs/>
                <w:sz w:val="28"/>
                <w:szCs w:val="28"/>
              </w:rPr>
              <w:t>-</w:t>
            </w:r>
          </w:p>
        </w:tc>
        <w:tc>
          <w:tcPr>
            <w:tcW w:w="2125" w:type="dxa"/>
            <w:vAlign w:val="center"/>
          </w:tcPr>
          <w:p w14:paraId="1A87D96E" w14:textId="77777777" w:rsidR="00185AC6" w:rsidRPr="00185AC6" w:rsidRDefault="00185AC6" w:rsidP="00185AC6">
            <w:pPr>
              <w:jc w:val="center"/>
              <w:rPr>
                <w:bCs/>
                <w:sz w:val="28"/>
                <w:szCs w:val="28"/>
              </w:rPr>
            </w:pPr>
            <w:r w:rsidRPr="00185AC6">
              <w:rPr>
                <w:bCs/>
                <w:sz w:val="28"/>
                <w:szCs w:val="28"/>
              </w:rPr>
              <w:t>-</w:t>
            </w:r>
          </w:p>
        </w:tc>
      </w:tr>
      <w:tr w:rsidR="00185AC6" w:rsidRPr="00185AC6" w14:paraId="5413628F" w14:textId="77777777" w:rsidTr="00185AC6">
        <w:tc>
          <w:tcPr>
            <w:tcW w:w="736" w:type="dxa"/>
            <w:vAlign w:val="center"/>
          </w:tcPr>
          <w:p w14:paraId="554FF7A7" w14:textId="77777777" w:rsidR="00185AC6" w:rsidRPr="00185AC6" w:rsidRDefault="00185AC6" w:rsidP="00185AC6">
            <w:pPr>
              <w:jc w:val="center"/>
              <w:rPr>
                <w:bCs/>
                <w:sz w:val="28"/>
                <w:szCs w:val="28"/>
              </w:rPr>
            </w:pPr>
            <w:r w:rsidRPr="00185AC6">
              <w:rPr>
                <w:bCs/>
                <w:sz w:val="28"/>
                <w:szCs w:val="28"/>
              </w:rPr>
              <w:lastRenderedPageBreak/>
              <w:t>1</w:t>
            </w:r>
          </w:p>
        </w:tc>
        <w:tc>
          <w:tcPr>
            <w:tcW w:w="3659" w:type="dxa"/>
            <w:vAlign w:val="center"/>
          </w:tcPr>
          <w:p w14:paraId="77DCB08F" w14:textId="77777777" w:rsidR="00185AC6" w:rsidRPr="00185AC6" w:rsidRDefault="00185AC6" w:rsidP="00185AC6">
            <w:pPr>
              <w:jc w:val="center"/>
              <w:rPr>
                <w:sz w:val="28"/>
                <w:szCs w:val="28"/>
              </w:rPr>
            </w:pPr>
            <w:r w:rsidRPr="00185AC6">
              <w:rPr>
                <w:sz w:val="28"/>
                <w:szCs w:val="28"/>
              </w:rPr>
              <w:t>2</w:t>
            </w:r>
          </w:p>
        </w:tc>
        <w:tc>
          <w:tcPr>
            <w:tcW w:w="1559" w:type="dxa"/>
            <w:vAlign w:val="center"/>
          </w:tcPr>
          <w:p w14:paraId="686E578E" w14:textId="77777777" w:rsidR="00185AC6" w:rsidRPr="00185AC6" w:rsidRDefault="00185AC6" w:rsidP="00185AC6">
            <w:pPr>
              <w:jc w:val="center"/>
              <w:rPr>
                <w:bCs/>
                <w:sz w:val="28"/>
                <w:szCs w:val="28"/>
              </w:rPr>
            </w:pPr>
            <w:r w:rsidRPr="00185AC6">
              <w:rPr>
                <w:bCs/>
                <w:sz w:val="28"/>
                <w:szCs w:val="28"/>
              </w:rPr>
              <w:t>3</w:t>
            </w:r>
          </w:p>
        </w:tc>
        <w:tc>
          <w:tcPr>
            <w:tcW w:w="2551" w:type="dxa"/>
            <w:vAlign w:val="center"/>
          </w:tcPr>
          <w:p w14:paraId="6C21DB4B" w14:textId="77777777" w:rsidR="00185AC6" w:rsidRPr="00185AC6" w:rsidRDefault="00185AC6" w:rsidP="00185AC6">
            <w:pPr>
              <w:jc w:val="center"/>
              <w:rPr>
                <w:bCs/>
                <w:sz w:val="28"/>
                <w:szCs w:val="28"/>
              </w:rPr>
            </w:pPr>
            <w:r w:rsidRPr="00185AC6">
              <w:rPr>
                <w:bCs/>
                <w:sz w:val="28"/>
                <w:szCs w:val="28"/>
              </w:rPr>
              <w:t>4</w:t>
            </w:r>
          </w:p>
        </w:tc>
        <w:tc>
          <w:tcPr>
            <w:tcW w:w="2125" w:type="dxa"/>
            <w:vAlign w:val="center"/>
          </w:tcPr>
          <w:p w14:paraId="69E6BDFC" w14:textId="77777777" w:rsidR="00185AC6" w:rsidRPr="00185AC6" w:rsidRDefault="00185AC6" w:rsidP="00185AC6">
            <w:pPr>
              <w:jc w:val="center"/>
              <w:rPr>
                <w:bCs/>
                <w:sz w:val="28"/>
                <w:szCs w:val="28"/>
              </w:rPr>
            </w:pPr>
            <w:r w:rsidRPr="00185AC6">
              <w:rPr>
                <w:bCs/>
                <w:sz w:val="28"/>
                <w:szCs w:val="28"/>
              </w:rPr>
              <w:t>5</w:t>
            </w:r>
          </w:p>
        </w:tc>
      </w:tr>
      <w:tr w:rsidR="00185AC6" w:rsidRPr="00185AC6" w14:paraId="46CE91FD" w14:textId="77777777" w:rsidTr="00185AC6">
        <w:trPr>
          <w:trHeight w:val="2228"/>
        </w:trPr>
        <w:tc>
          <w:tcPr>
            <w:tcW w:w="736" w:type="dxa"/>
            <w:vAlign w:val="center"/>
          </w:tcPr>
          <w:p w14:paraId="06B8E504" w14:textId="77777777" w:rsidR="00185AC6" w:rsidRPr="00185AC6" w:rsidRDefault="00185AC6" w:rsidP="00185AC6">
            <w:pPr>
              <w:jc w:val="center"/>
              <w:rPr>
                <w:bCs/>
                <w:sz w:val="28"/>
                <w:szCs w:val="28"/>
              </w:rPr>
            </w:pPr>
            <w:r w:rsidRPr="00185AC6">
              <w:rPr>
                <w:bCs/>
                <w:sz w:val="28"/>
                <w:szCs w:val="28"/>
              </w:rPr>
              <w:t>4.3.</w:t>
            </w:r>
          </w:p>
        </w:tc>
        <w:tc>
          <w:tcPr>
            <w:tcW w:w="3659" w:type="dxa"/>
            <w:vAlign w:val="center"/>
          </w:tcPr>
          <w:p w14:paraId="7E366E7D" w14:textId="77777777" w:rsidR="00185AC6" w:rsidRPr="00185AC6" w:rsidRDefault="00185AC6" w:rsidP="00185AC6">
            <w:pPr>
              <w:rPr>
                <w:sz w:val="22"/>
                <w:szCs w:val="22"/>
              </w:rPr>
            </w:pPr>
            <w:r w:rsidRPr="00185AC6">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85AC6">
              <w:rPr>
                <w:sz w:val="22"/>
                <w:szCs w:val="22"/>
                <w:vertAlign w:val="superscript"/>
              </w:rPr>
              <w:t>3</w:t>
            </w:r>
            <w:r w:rsidRPr="00185AC6">
              <w:rPr>
                <w:sz w:val="22"/>
                <w:szCs w:val="22"/>
              </w:rPr>
              <w:t xml:space="preserve">) – </w:t>
            </w:r>
            <w:r w:rsidRPr="00185AC6">
              <w:rPr>
                <w:sz w:val="22"/>
                <w:szCs w:val="22"/>
                <w:u w:val="single"/>
              </w:rPr>
              <w:t>для организаций, оказывающих услуги по транспортировке</w:t>
            </w:r>
          </w:p>
        </w:tc>
        <w:tc>
          <w:tcPr>
            <w:tcW w:w="1559" w:type="dxa"/>
            <w:vAlign w:val="center"/>
          </w:tcPr>
          <w:p w14:paraId="0939BFC7" w14:textId="77777777" w:rsidR="00185AC6" w:rsidRPr="00185AC6" w:rsidRDefault="00185AC6" w:rsidP="00185AC6">
            <w:pPr>
              <w:jc w:val="center"/>
              <w:rPr>
                <w:bCs/>
                <w:sz w:val="28"/>
                <w:szCs w:val="28"/>
              </w:rPr>
            </w:pPr>
            <w:r w:rsidRPr="00185AC6">
              <w:rPr>
                <w:bCs/>
                <w:sz w:val="28"/>
                <w:szCs w:val="28"/>
              </w:rPr>
              <w:t>-</w:t>
            </w:r>
          </w:p>
        </w:tc>
        <w:tc>
          <w:tcPr>
            <w:tcW w:w="2551" w:type="dxa"/>
            <w:vAlign w:val="center"/>
          </w:tcPr>
          <w:p w14:paraId="077EED45" w14:textId="77777777" w:rsidR="00185AC6" w:rsidRPr="00185AC6" w:rsidRDefault="00185AC6" w:rsidP="00185AC6">
            <w:pPr>
              <w:jc w:val="center"/>
              <w:rPr>
                <w:bCs/>
                <w:sz w:val="28"/>
                <w:szCs w:val="28"/>
              </w:rPr>
            </w:pPr>
            <w:r w:rsidRPr="00185AC6">
              <w:rPr>
                <w:bCs/>
                <w:sz w:val="28"/>
                <w:szCs w:val="28"/>
              </w:rPr>
              <w:t>-</w:t>
            </w:r>
          </w:p>
        </w:tc>
        <w:tc>
          <w:tcPr>
            <w:tcW w:w="2125" w:type="dxa"/>
            <w:vAlign w:val="center"/>
          </w:tcPr>
          <w:p w14:paraId="2B61177B" w14:textId="77777777" w:rsidR="00185AC6" w:rsidRPr="00185AC6" w:rsidRDefault="00185AC6" w:rsidP="00185AC6">
            <w:pPr>
              <w:jc w:val="center"/>
              <w:rPr>
                <w:bCs/>
                <w:sz w:val="28"/>
                <w:szCs w:val="28"/>
              </w:rPr>
            </w:pPr>
            <w:r w:rsidRPr="00185AC6">
              <w:rPr>
                <w:bCs/>
                <w:sz w:val="28"/>
                <w:szCs w:val="28"/>
              </w:rPr>
              <w:t>-</w:t>
            </w:r>
          </w:p>
        </w:tc>
      </w:tr>
      <w:tr w:rsidR="00185AC6" w:rsidRPr="00185AC6" w14:paraId="39D08C64" w14:textId="77777777" w:rsidTr="00185AC6">
        <w:trPr>
          <w:trHeight w:val="2259"/>
        </w:trPr>
        <w:tc>
          <w:tcPr>
            <w:tcW w:w="736" w:type="dxa"/>
            <w:vAlign w:val="center"/>
          </w:tcPr>
          <w:p w14:paraId="7DC37B9C" w14:textId="77777777" w:rsidR="00185AC6" w:rsidRPr="00185AC6" w:rsidRDefault="00185AC6" w:rsidP="00185AC6">
            <w:pPr>
              <w:jc w:val="center"/>
              <w:rPr>
                <w:bCs/>
                <w:sz w:val="28"/>
                <w:szCs w:val="28"/>
              </w:rPr>
            </w:pPr>
            <w:r w:rsidRPr="00185AC6">
              <w:rPr>
                <w:bCs/>
                <w:sz w:val="28"/>
                <w:szCs w:val="28"/>
              </w:rPr>
              <w:t>4.4.</w:t>
            </w:r>
          </w:p>
        </w:tc>
        <w:tc>
          <w:tcPr>
            <w:tcW w:w="3659" w:type="dxa"/>
            <w:vAlign w:val="center"/>
          </w:tcPr>
          <w:p w14:paraId="4F6A14AB" w14:textId="77777777" w:rsidR="00185AC6" w:rsidRPr="00185AC6" w:rsidRDefault="00185AC6" w:rsidP="00185AC6">
            <w:pPr>
              <w:rPr>
                <w:bCs/>
                <w:sz w:val="28"/>
                <w:szCs w:val="28"/>
              </w:rPr>
            </w:pPr>
            <w:r w:rsidRPr="00185AC6">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85AC6">
              <w:rPr>
                <w:sz w:val="22"/>
                <w:szCs w:val="22"/>
                <w:vertAlign w:val="superscript"/>
              </w:rPr>
              <w:t>3</w:t>
            </w:r>
            <w:r w:rsidRPr="00185AC6">
              <w:rPr>
                <w:sz w:val="22"/>
                <w:szCs w:val="22"/>
              </w:rPr>
              <w:t xml:space="preserve">) – </w:t>
            </w:r>
            <w:r w:rsidRPr="00185AC6">
              <w:rPr>
                <w:sz w:val="22"/>
                <w:szCs w:val="22"/>
                <w:u w:val="single"/>
              </w:rPr>
              <w:t>для организаций, оказывающих услуги водоснабжения (полный цикл)</w:t>
            </w:r>
          </w:p>
        </w:tc>
        <w:tc>
          <w:tcPr>
            <w:tcW w:w="1559" w:type="dxa"/>
            <w:vAlign w:val="center"/>
          </w:tcPr>
          <w:p w14:paraId="33A7CDD9" w14:textId="77777777" w:rsidR="00185AC6" w:rsidRPr="00185AC6" w:rsidRDefault="00185AC6" w:rsidP="00185AC6">
            <w:pPr>
              <w:jc w:val="center"/>
              <w:rPr>
                <w:bCs/>
                <w:sz w:val="28"/>
                <w:szCs w:val="28"/>
              </w:rPr>
            </w:pPr>
            <w:r w:rsidRPr="00185AC6">
              <w:rPr>
                <w:bCs/>
                <w:sz w:val="28"/>
                <w:szCs w:val="28"/>
              </w:rPr>
              <w:t>2,72</w:t>
            </w:r>
          </w:p>
        </w:tc>
        <w:tc>
          <w:tcPr>
            <w:tcW w:w="2551" w:type="dxa"/>
            <w:vAlign w:val="center"/>
          </w:tcPr>
          <w:p w14:paraId="4790BC9F" w14:textId="77777777" w:rsidR="00185AC6" w:rsidRPr="00185AC6" w:rsidRDefault="00185AC6" w:rsidP="00185AC6">
            <w:pPr>
              <w:jc w:val="center"/>
              <w:rPr>
                <w:bCs/>
                <w:sz w:val="28"/>
                <w:szCs w:val="28"/>
              </w:rPr>
            </w:pPr>
            <w:r w:rsidRPr="00185AC6">
              <w:rPr>
                <w:bCs/>
                <w:sz w:val="28"/>
                <w:szCs w:val="28"/>
              </w:rPr>
              <w:t>2,72</w:t>
            </w:r>
          </w:p>
        </w:tc>
        <w:tc>
          <w:tcPr>
            <w:tcW w:w="2125" w:type="dxa"/>
            <w:vAlign w:val="center"/>
          </w:tcPr>
          <w:p w14:paraId="16A101D8" w14:textId="77777777" w:rsidR="00185AC6" w:rsidRPr="00185AC6" w:rsidRDefault="00185AC6" w:rsidP="00185AC6">
            <w:pPr>
              <w:jc w:val="center"/>
              <w:rPr>
                <w:bCs/>
                <w:sz w:val="28"/>
                <w:szCs w:val="28"/>
              </w:rPr>
            </w:pPr>
            <w:r w:rsidRPr="00185AC6">
              <w:rPr>
                <w:bCs/>
                <w:sz w:val="28"/>
                <w:szCs w:val="28"/>
              </w:rPr>
              <w:t>-</w:t>
            </w:r>
          </w:p>
        </w:tc>
      </w:tr>
      <w:tr w:rsidR="00185AC6" w:rsidRPr="00185AC6" w14:paraId="19E77A95" w14:textId="77777777" w:rsidTr="00185AC6">
        <w:trPr>
          <w:trHeight w:val="1978"/>
        </w:trPr>
        <w:tc>
          <w:tcPr>
            <w:tcW w:w="736" w:type="dxa"/>
            <w:vAlign w:val="center"/>
          </w:tcPr>
          <w:p w14:paraId="10A6B8C4" w14:textId="77777777" w:rsidR="00185AC6" w:rsidRPr="00185AC6" w:rsidRDefault="00185AC6" w:rsidP="00185AC6">
            <w:pPr>
              <w:jc w:val="center"/>
              <w:rPr>
                <w:bCs/>
                <w:sz w:val="28"/>
                <w:szCs w:val="28"/>
              </w:rPr>
            </w:pPr>
            <w:r w:rsidRPr="00185AC6">
              <w:rPr>
                <w:bCs/>
                <w:sz w:val="28"/>
                <w:szCs w:val="28"/>
              </w:rPr>
              <w:t>4.5.</w:t>
            </w:r>
          </w:p>
        </w:tc>
        <w:tc>
          <w:tcPr>
            <w:tcW w:w="3659" w:type="dxa"/>
            <w:vAlign w:val="center"/>
          </w:tcPr>
          <w:p w14:paraId="670AE1E9" w14:textId="77777777" w:rsidR="00185AC6" w:rsidRPr="00185AC6" w:rsidRDefault="00185AC6" w:rsidP="00185AC6">
            <w:pPr>
              <w:rPr>
                <w:bCs/>
                <w:sz w:val="28"/>
                <w:szCs w:val="28"/>
              </w:rPr>
            </w:pPr>
            <w:r w:rsidRPr="00185AC6">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85AC6">
              <w:rPr>
                <w:sz w:val="22"/>
                <w:szCs w:val="22"/>
                <w:vertAlign w:val="superscript"/>
              </w:rPr>
              <w:t>3</w:t>
            </w:r>
            <w:r w:rsidRPr="00185AC6">
              <w:rPr>
                <w:sz w:val="22"/>
                <w:szCs w:val="22"/>
              </w:rPr>
              <w:t xml:space="preserve">) – </w:t>
            </w:r>
            <w:r w:rsidRPr="00185AC6">
              <w:rPr>
                <w:sz w:val="22"/>
                <w:szCs w:val="22"/>
                <w:u w:val="single"/>
              </w:rPr>
              <w:t>для организаций, оказывающих услуги по очистке сточных вод</w:t>
            </w:r>
          </w:p>
        </w:tc>
        <w:tc>
          <w:tcPr>
            <w:tcW w:w="1559" w:type="dxa"/>
            <w:vAlign w:val="center"/>
          </w:tcPr>
          <w:p w14:paraId="27899604" w14:textId="77777777" w:rsidR="00185AC6" w:rsidRPr="00185AC6" w:rsidRDefault="00185AC6" w:rsidP="00185AC6">
            <w:pPr>
              <w:jc w:val="center"/>
              <w:rPr>
                <w:bCs/>
                <w:sz w:val="28"/>
                <w:szCs w:val="28"/>
              </w:rPr>
            </w:pPr>
            <w:r w:rsidRPr="00185AC6">
              <w:rPr>
                <w:bCs/>
                <w:sz w:val="28"/>
                <w:szCs w:val="28"/>
              </w:rPr>
              <w:t>-</w:t>
            </w:r>
          </w:p>
        </w:tc>
        <w:tc>
          <w:tcPr>
            <w:tcW w:w="2551" w:type="dxa"/>
            <w:vAlign w:val="center"/>
          </w:tcPr>
          <w:p w14:paraId="644CE048" w14:textId="77777777" w:rsidR="00185AC6" w:rsidRPr="00185AC6" w:rsidRDefault="00185AC6" w:rsidP="00185AC6">
            <w:pPr>
              <w:jc w:val="center"/>
              <w:rPr>
                <w:bCs/>
                <w:sz w:val="28"/>
                <w:szCs w:val="28"/>
              </w:rPr>
            </w:pPr>
            <w:r w:rsidRPr="00185AC6">
              <w:rPr>
                <w:bCs/>
                <w:sz w:val="28"/>
                <w:szCs w:val="28"/>
              </w:rPr>
              <w:t>-</w:t>
            </w:r>
          </w:p>
        </w:tc>
        <w:tc>
          <w:tcPr>
            <w:tcW w:w="2125" w:type="dxa"/>
            <w:vAlign w:val="center"/>
          </w:tcPr>
          <w:p w14:paraId="74451946" w14:textId="77777777" w:rsidR="00185AC6" w:rsidRPr="00185AC6" w:rsidRDefault="00185AC6" w:rsidP="00185AC6">
            <w:pPr>
              <w:jc w:val="center"/>
              <w:rPr>
                <w:bCs/>
                <w:sz w:val="28"/>
                <w:szCs w:val="28"/>
              </w:rPr>
            </w:pPr>
            <w:r w:rsidRPr="00185AC6">
              <w:rPr>
                <w:bCs/>
                <w:sz w:val="28"/>
                <w:szCs w:val="28"/>
              </w:rPr>
              <w:t>-</w:t>
            </w:r>
          </w:p>
        </w:tc>
      </w:tr>
      <w:tr w:rsidR="00185AC6" w:rsidRPr="00185AC6" w14:paraId="4ACED822" w14:textId="77777777" w:rsidTr="00185AC6">
        <w:trPr>
          <w:trHeight w:val="2117"/>
        </w:trPr>
        <w:tc>
          <w:tcPr>
            <w:tcW w:w="736" w:type="dxa"/>
            <w:vAlign w:val="center"/>
          </w:tcPr>
          <w:p w14:paraId="60566C2F" w14:textId="77777777" w:rsidR="00185AC6" w:rsidRPr="00185AC6" w:rsidRDefault="00185AC6" w:rsidP="00185AC6">
            <w:pPr>
              <w:jc w:val="center"/>
              <w:rPr>
                <w:bCs/>
                <w:sz w:val="28"/>
                <w:szCs w:val="28"/>
              </w:rPr>
            </w:pPr>
            <w:r w:rsidRPr="00185AC6">
              <w:rPr>
                <w:bCs/>
                <w:sz w:val="28"/>
                <w:szCs w:val="28"/>
              </w:rPr>
              <w:t>4.6.</w:t>
            </w:r>
          </w:p>
        </w:tc>
        <w:tc>
          <w:tcPr>
            <w:tcW w:w="3659" w:type="dxa"/>
            <w:vAlign w:val="center"/>
          </w:tcPr>
          <w:p w14:paraId="6E8140E8" w14:textId="77777777" w:rsidR="00185AC6" w:rsidRPr="00185AC6" w:rsidRDefault="00185AC6" w:rsidP="00185AC6">
            <w:pPr>
              <w:rPr>
                <w:sz w:val="22"/>
                <w:szCs w:val="22"/>
              </w:rPr>
            </w:pPr>
            <w:r w:rsidRPr="00185AC6">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85AC6">
              <w:rPr>
                <w:sz w:val="22"/>
                <w:szCs w:val="22"/>
                <w:vertAlign w:val="superscript"/>
              </w:rPr>
              <w:t>3</w:t>
            </w:r>
            <w:r w:rsidRPr="00185AC6">
              <w:rPr>
                <w:sz w:val="22"/>
                <w:szCs w:val="22"/>
              </w:rPr>
              <w:t xml:space="preserve">) – </w:t>
            </w:r>
            <w:r w:rsidRPr="00185AC6">
              <w:rPr>
                <w:sz w:val="22"/>
                <w:szCs w:val="22"/>
                <w:u w:val="single"/>
              </w:rPr>
              <w:t>для организаций, оказывающих услуги по транспортировке сточных вод</w:t>
            </w:r>
          </w:p>
        </w:tc>
        <w:tc>
          <w:tcPr>
            <w:tcW w:w="1559" w:type="dxa"/>
            <w:vAlign w:val="center"/>
          </w:tcPr>
          <w:p w14:paraId="6FA3EB74" w14:textId="77777777" w:rsidR="00185AC6" w:rsidRPr="00185AC6" w:rsidRDefault="00185AC6" w:rsidP="00185AC6">
            <w:pPr>
              <w:jc w:val="center"/>
              <w:rPr>
                <w:bCs/>
                <w:sz w:val="28"/>
                <w:szCs w:val="28"/>
              </w:rPr>
            </w:pPr>
            <w:r w:rsidRPr="00185AC6">
              <w:rPr>
                <w:bCs/>
                <w:sz w:val="28"/>
                <w:szCs w:val="28"/>
              </w:rPr>
              <w:t>-</w:t>
            </w:r>
          </w:p>
        </w:tc>
        <w:tc>
          <w:tcPr>
            <w:tcW w:w="2551" w:type="dxa"/>
            <w:vAlign w:val="center"/>
          </w:tcPr>
          <w:p w14:paraId="7E8CC5FC" w14:textId="77777777" w:rsidR="00185AC6" w:rsidRPr="00185AC6" w:rsidRDefault="00185AC6" w:rsidP="00185AC6">
            <w:pPr>
              <w:jc w:val="center"/>
              <w:rPr>
                <w:bCs/>
                <w:sz w:val="28"/>
                <w:szCs w:val="28"/>
              </w:rPr>
            </w:pPr>
            <w:r w:rsidRPr="00185AC6">
              <w:rPr>
                <w:bCs/>
                <w:sz w:val="28"/>
                <w:szCs w:val="28"/>
              </w:rPr>
              <w:t>-</w:t>
            </w:r>
          </w:p>
        </w:tc>
        <w:tc>
          <w:tcPr>
            <w:tcW w:w="2125" w:type="dxa"/>
            <w:vAlign w:val="center"/>
          </w:tcPr>
          <w:p w14:paraId="799456B2" w14:textId="77777777" w:rsidR="00185AC6" w:rsidRPr="00185AC6" w:rsidRDefault="00185AC6" w:rsidP="00185AC6">
            <w:pPr>
              <w:jc w:val="center"/>
              <w:rPr>
                <w:bCs/>
                <w:sz w:val="28"/>
                <w:szCs w:val="28"/>
              </w:rPr>
            </w:pPr>
            <w:r w:rsidRPr="00185AC6">
              <w:rPr>
                <w:bCs/>
                <w:sz w:val="28"/>
                <w:szCs w:val="28"/>
              </w:rPr>
              <w:t>-</w:t>
            </w:r>
          </w:p>
        </w:tc>
      </w:tr>
      <w:tr w:rsidR="00185AC6" w:rsidRPr="00185AC6" w14:paraId="1C54F438" w14:textId="77777777" w:rsidTr="00185AC6">
        <w:trPr>
          <w:trHeight w:val="2248"/>
        </w:trPr>
        <w:tc>
          <w:tcPr>
            <w:tcW w:w="736" w:type="dxa"/>
            <w:vAlign w:val="center"/>
          </w:tcPr>
          <w:p w14:paraId="7C4678B9" w14:textId="77777777" w:rsidR="00185AC6" w:rsidRPr="00185AC6" w:rsidRDefault="00185AC6" w:rsidP="00185AC6">
            <w:pPr>
              <w:jc w:val="center"/>
              <w:rPr>
                <w:bCs/>
                <w:sz w:val="28"/>
                <w:szCs w:val="28"/>
              </w:rPr>
            </w:pPr>
            <w:r w:rsidRPr="00185AC6">
              <w:rPr>
                <w:bCs/>
                <w:sz w:val="28"/>
                <w:szCs w:val="28"/>
              </w:rPr>
              <w:t>4.7.</w:t>
            </w:r>
          </w:p>
        </w:tc>
        <w:tc>
          <w:tcPr>
            <w:tcW w:w="3659" w:type="dxa"/>
            <w:vAlign w:val="center"/>
          </w:tcPr>
          <w:p w14:paraId="36925262" w14:textId="77777777" w:rsidR="00185AC6" w:rsidRPr="00185AC6" w:rsidRDefault="00185AC6" w:rsidP="00185AC6">
            <w:pPr>
              <w:rPr>
                <w:sz w:val="22"/>
                <w:szCs w:val="22"/>
              </w:rPr>
            </w:pPr>
            <w:r w:rsidRPr="00185AC6">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85AC6">
              <w:rPr>
                <w:sz w:val="22"/>
                <w:szCs w:val="22"/>
                <w:vertAlign w:val="superscript"/>
              </w:rPr>
              <w:t>3</w:t>
            </w:r>
            <w:r w:rsidRPr="00185AC6">
              <w:rPr>
                <w:sz w:val="22"/>
                <w:szCs w:val="22"/>
              </w:rPr>
              <w:t xml:space="preserve">) – </w:t>
            </w:r>
            <w:r w:rsidRPr="00185AC6">
              <w:rPr>
                <w:sz w:val="22"/>
                <w:szCs w:val="22"/>
                <w:u w:val="single"/>
              </w:rPr>
              <w:t>для организаций, оказывающих услуги по водоотведению</w:t>
            </w:r>
          </w:p>
        </w:tc>
        <w:tc>
          <w:tcPr>
            <w:tcW w:w="1559" w:type="dxa"/>
            <w:vAlign w:val="center"/>
          </w:tcPr>
          <w:p w14:paraId="266F5923" w14:textId="77777777" w:rsidR="00185AC6" w:rsidRPr="00185AC6" w:rsidRDefault="00185AC6" w:rsidP="00185AC6">
            <w:pPr>
              <w:jc w:val="center"/>
              <w:rPr>
                <w:bCs/>
                <w:sz w:val="28"/>
                <w:szCs w:val="28"/>
              </w:rPr>
            </w:pPr>
            <w:r w:rsidRPr="00185AC6">
              <w:rPr>
                <w:bCs/>
                <w:sz w:val="28"/>
                <w:szCs w:val="28"/>
              </w:rPr>
              <w:t>-</w:t>
            </w:r>
          </w:p>
        </w:tc>
        <w:tc>
          <w:tcPr>
            <w:tcW w:w="2551" w:type="dxa"/>
            <w:vAlign w:val="center"/>
          </w:tcPr>
          <w:p w14:paraId="18BB5DE6" w14:textId="77777777" w:rsidR="00185AC6" w:rsidRPr="00185AC6" w:rsidRDefault="00185AC6" w:rsidP="00185AC6">
            <w:pPr>
              <w:jc w:val="center"/>
              <w:rPr>
                <w:bCs/>
                <w:sz w:val="28"/>
                <w:szCs w:val="28"/>
              </w:rPr>
            </w:pPr>
            <w:r w:rsidRPr="00185AC6">
              <w:rPr>
                <w:bCs/>
                <w:sz w:val="28"/>
                <w:szCs w:val="28"/>
              </w:rPr>
              <w:t>-</w:t>
            </w:r>
          </w:p>
        </w:tc>
        <w:tc>
          <w:tcPr>
            <w:tcW w:w="2125" w:type="dxa"/>
            <w:vAlign w:val="center"/>
          </w:tcPr>
          <w:p w14:paraId="670DED49" w14:textId="77777777" w:rsidR="00185AC6" w:rsidRPr="00185AC6" w:rsidRDefault="00185AC6" w:rsidP="00185AC6">
            <w:pPr>
              <w:jc w:val="center"/>
              <w:rPr>
                <w:bCs/>
                <w:sz w:val="28"/>
                <w:szCs w:val="28"/>
              </w:rPr>
            </w:pPr>
            <w:r w:rsidRPr="00185AC6">
              <w:rPr>
                <w:bCs/>
                <w:sz w:val="28"/>
                <w:szCs w:val="28"/>
              </w:rPr>
              <w:t>-</w:t>
            </w:r>
          </w:p>
        </w:tc>
      </w:tr>
    </w:tbl>
    <w:p w14:paraId="0229D500" w14:textId="77777777" w:rsidR="00185AC6" w:rsidRPr="00185AC6" w:rsidRDefault="00185AC6" w:rsidP="00185AC6">
      <w:pPr>
        <w:ind w:left="-567"/>
        <w:jc w:val="center"/>
        <w:rPr>
          <w:bCs/>
          <w:sz w:val="28"/>
          <w:szCs w:val="28"/>
        </w:rPr>
      </w:pPr>
    </w:p>
    <w:p w14:paraId="19DD0D83" w14:textId="77777777" w:rsidR="00185AC6" w:rsidRPr="00185AC6" w:rsidRDefault="00185AC6" w:rsidP="00185AC6">
      <w:r w:rsidRPr="00185AC6">
        <w:br w:type="page"/>
      </w:r>
    </w:p>
    <w:p w14:paraId="505C0A05" w14:textId="77777777" w:rsidR="00185AC6" w:rsidRPr="00185AC6" w:rsidRDefault="00185AC6" w:rsidP="00185AC6">
      <w:pPr>
        <w:ind w:left="-567"/>
        <w:jc w:val="center"/>
        <w:rPr>
          <w:bCs/>
          <w:sz w:val="28"/>
          <w:szCs w:val="28"/>
        </w:rPr>
      </w:pPr>
      <w:r w:rsidRPr="00185AC6">
        <w:rPr>
          <w:bCs/>
          <w:sz w:val="28"/>
          <w:szCs w:val="28"/>
        </w:rPr>
        <w:lastRenderedPageBreak/>
        <w:t>Раздел 10. Отчет об исполнении производственной программы за 2017 год</w:t>
      </w:r>
    </w:p>
    <w:p w14:paraId="75F951D5" w14:textId="77777777" w:rsidR="00185AC6" w:rsidRPr="00185AC6" w:rsidRDefault="00185AC6" w:rsidP="00185AC6">
      <w:pPr>
        <w:ind w:left="-567"/>
        <w:jc w:val="center"/>
        <w:rPr>
          <w:bCs/>
          <w:sz w:val="28"/>
          <w:szCs w:val="28"/>
        </w:rPr>
      </w:pPr>
    </w:p>
    <w:tbl>
      <w:tblPr>
        <w:tblStyle w:val="281"/>
        <w:tblW w:w="10173" w:type="dxa"/>
        <w:tblInd w:w="-567" w:type="dxa"/>
        <w:tblLook w:val="04A0" w:firstRow="1" w:lastRow="0" w:firstColumn="1" w:lastColumn="0" w:noHBand="0" w:noVBand="1"/>
      </w:tblPr>
      <w:tblGrid>
        <w:gridCol w:w="6641"/>
        <w:gridCol w:w="3532"/>
      </w:tblGrid>
      <w:tr w:rsidR="00185AC6" w:rsidRPr="00185AC6" w14:paraId="366121B8" w14:textId="77777777" w:rsidTr="00185AC6">
        <w:tc>
          <w:tcPr>
            <w:tcW w:w="6641" w:type="dxa"/>
            <w:vAlign w:val="center"/>
          </w:tcPr>
          <w:p w14:paraId="78C5476B" w14:textId="77777777" w:rsidR="00185AC6" w:rsidRPr="00185AC6" w:rsidRDefault="00185AC6" w:rsidP="00185AC6">
            <w:pPr>
              <w:jc w:val="center"/>
              <w:rPr>
                <w:bCs/>
                <w:color w:val="000000"/>
                <w:sz w:val="28"/>
                <w:szCs w:val="28"/>
              </w:rPr>
            </w:pPr>
            <w:r w:rsidRPr="00185AC6">
              <w:rPr>
                <w:bCs/>
                <w:color w:val="000000"/>
                <w:sz w:val="28"/>
                <w:szCs w:val="28"/>
              </w:rPr>
              <w:t>Наименование показателя</w:t>
            </w:r>
          </w:p>
        </w:tc>
        <w:tc>
          <w:tcPr>
            <w:tcW w:w="3532" w:type="dxa"/>
            <w:vAlign w:val="center"/>
          </w:tcPr>
          <w:p w14:paraId="4351DB91" w14:textId="77777777" w:rsidR="00185AC6" w:rsidRPr="00185AC6" w:rsidRDefault="00185AC6" w:rsidP="00185AC6">
            <w:pPr>
              <w:jc w:val="center"/>
              <w:rPr>
                <w:bCs/>
                <w:color w:val="000000"/>
                <w:sz w:val="28"/>
                <w:szCs w:val="28"/>
              </w:rPr>
            </w:pPr>
            <w:r w:rsidRPr="00185AC6">
              <w:rPr>
                <w:bCs/>
                <w:color w:val="000000"/>
                <w:sz w:val="28"/>
                <w:szCs w:val="28"/>
              </w:rPr>
              <w:t>Фактическое значение показателя, тыс. руб.</w:t>
            </w:r>
          </w:p>
        </w:tc>
      </w:tr>
      <w:tr w:rsidR="00185AC6" w:rsidRPr="00185AC6" w14:paraId="7076884F" w14:textId="77777777" w:rsidTr="00185AC6">
        <w:tc>
          <w:tcPr>
            <w:tcW w:w="6641" w:type="dxa"/>
            <w:vAlign w:val="center"/>
          </w:tcPr>
          <w:p w14:paraId="475753BB" w14:textId="77777777" w:rsidR="00185AC6" w:rsidRPr="00185AC6" w:rsidRDefault="00185AC6" w:rsidP="00185AC6">
            <w:pPr>
              <w:jc w:val="center"/>
              <w:rPr>
                <w:bCs/>
                <w:sz w:val="28"/>
                <w:szCs w:val="28"/>
              </w:rPr>
            </w:pPr>
            <w:r w:rsidRPr="00185AC6">
              <w:rPr>
                <w:bCs/>
                <w:sz w:val="28"/>
                <w:szCs w:val="28"/>
              </w:rPr>
              <w:t>-</w:t>
            </w:r>
          </w:p>
        </w:tc>
        <w:tc>
          <w:tcPr>
            <w:tcW w:w="3532" w:type="dxa"/>
            <w:vAlign w:val="center"/>
          </w:tcPr>
          <w:p w14:paraId="7C33F623" w14:textId="77777777" w:rsidR="00185AC6" w:rsidRPr="00185AC6" w:rsidRDefault="00185AC6" w:rsidP="00185AC6">
            <w:pPr>
              <w:jc w:val="center"/>
              <w:rPr>
                <w:bCs/>
                <w:sz w:val="28"/>
                <w:szCs w:val="28"/>
              </w:rPr>
            </w:pPr>
            <w:r w:rsidRPr="00185AC6">
              <w:rPr>
                <w:bCs/>
                <w:sz w:val="28"/>
                <w:szCs w:val="28"/>
              </w:rPr>
              <w:t>-</w:t>
            </w:r>
          </w:p>
        </w:tc>
      </w:tr>
    </w:tbl>
    <w:p w14:paraId="36CDCA2E" w14:textId="77777777" w:rsidR="00185AC6" w:rsidRDefault="00185AC6" w:rsidP="00185AC6"/>
    <w:p w14:paraId="5FE82861" w14:textId="77777777" w:rsidR="00185AC6" w:rsidRDefault="00185AC6" w:rsidP="00185AC6">
      <w:pPr>
        <w:ind w:left="-567"/>
        <w:jc w:val="center"/>
        <w:rPr>
          <w:bCs/>
          <w:sz w:val="28"/>
          <w:szCs w:val="28"/>
        </w:rPr>
      </w:pPr>
    </w:p>
    <w:p w14:paraId="13A0409B" w14:textId="77777777" w:rsidR="00185AC6" w:rsidRDefault="00185AC6" w:rsidP="00185AC6">
      <w:pPr>
        <w:ind w:left="-567"/>
        <w:jc w:val="center"/>
        <w:rPr>
          <w:bCs/>
          <w:sz w:val="28"/>
          <w:szCs w:val="28"/>
        </w:rPr>
      </w:pPr>
    </w:p>
    <w:p w14:paraId="69808087" w14:textId="68620680" w:rsidR="00185AC6" w:rsidRPr="00185AC6" w:rsidRDefault="00185AC6" w:rsidP="00185AC6">
      <w:pPr>
        <w:ind w:left="-567"/>
        <w:jc w:val="center"/>
        <w:rPr>
          <w:bCs/>
          <w:sz w:val="28"/>
          <w:szCs w:val="28"/>
        </w:rPr>
      </w:pPr>
      <w:r w:rsidRPr="00185AC6">
        <w:rPr>
          <w:bCs/>
          <w:sz w:val="28"/>
          <w:szCs w:val="28"/>
        </w:rPr>
        <w:t>Раздел 11. Мероприятия, направленные на повышение качества обслуживания абонентов</w:t>
      </w:r>
    </w:p>
    <w:p w14:paraId="01CF9C4E" w14:textId="77777777" w:rsidR="00185AC6" w:rsidRPr="00185AC6" w:rsidRDefault="00185AC6" w:rsidP="00185AC6">
      <w:pPr>
        <w:ind w:left="-567"/>
        <w:jc w:val="center"/>
        <w:rPr>
          <w:bCs/>
          <w:sz w:val="28"/>
          <w:szCs w:val="28"/>
        </w:rPr>
      </w:pPr>
    </w:p>
    <w:tbl>
      <w:tblPr>
        <w:tblStyle w:val="281"/>
        <w:tblW w:w="9918" w:type="dxa"/>
        <w:tblInd w:w="-567" w:type="dxa"/>
        <w:tblLook w:val="04A0" w:firstRow="1" w:lastRow="0" w:firstColumn="1" w:lastColumn="0" w:noHBand="0" w:noVBand="1"/>
      </w:tblPr>
      <w:tblGrid>
        <w:gridCol w:w="5935"/>
        <w:gridCol w:w="3983"/>
      </w:tblGrid>
      <w:tr w:rsidR="00185AC6" w:rsidRPr="00185AC6" w14:paraId="2054CF18" w14:textId="77777777" w:rsidTr="00185AC6">
        <w:trPr>
          <w:trHeight w:val="748"/>
        </w:trPr>
        <w:tc>
          <w:tcPr>
            <w:tcW w:w="5935" w:type="dxa"/>
            <w:vAlign w:val="center"/>
          </w:tcPr>
          <w:p w14:paraId="14AC06F9" w14:textId="77777777" w:rsidR="00185AC6" w:rsidRPr="00185AC6" w:rsidRDefault="00185AC6" w:rsidP="00185AC6">
            <w:pPr>
              <w:jc w:val="center"/>
              <w:rPr>
                <w:bCs/>
                <w:sz w:val="28"/>
                <w:szCs w:val="28"/>
              </w:rPr>
            </w:pPr>
            <w:r w:rsidRPr="00185AC6">
              <w:rPr>
                <w:bCs/>
                <w:sz w:val="28"/>
                <w:szCs w:val="28"/>
              </w:rPr>
              <w:t>Наименование мероприятия</w:t>
            </w:r>
          </w:p>
        </w:tc>
        <w:tc>
          <w:tcPr>
            <w:tcW w:w="3983" w:type="dxa"/>
            <w:vAlign w:val="center"/>
          </w:tcPr>
          <w:p w14:paraId="26943F80" w14:textId="77777777" w:rsidR="00185AC6" w:rsidRPr="00185AC6" w:rsidRDefault="00185AC6" w:rsidP="00185AC6">
            <w:pPr>
              <w:jc w:val="center"/>
              <w:rPr>
                <w:bCs/>
                <w:sz w:val="28"/>
                <w:szCs w:val="28"/>
              </w:rPr>
            </w:pPr>
            <w:r w:rsidRPr="00185AC6">
              <w:rPr>
                <w:bCs/>
                <w:sz w:val="28"/>
                <w:szCs w:val="28"/>
              </w:rPr>
              <w:t>Период проведения мероприятий</w:t>
            </w:r>
          </w:p>
        </w:tc>
      </w:tr>
      <w:tr w:rsidR="00185AC6" w:rsidRPr="00185AC6" w14:paraId="0104AFDC" w14:textId="77777777" w:rsidTr="00185AC6">
        <w:trPr>
          <w:trHeight w:val="517"/>
        </w:trPr>
        <w:tc>
          <w:tcPr>
            <w:tcW w:w="5935" w:type="dxa"/>
            <w:vAlign w:val="center"/>
          </w:tcPr>
          <w:p w14:paraId="70998B08" w14:textId="77777777" w:rsidR="00185AC6" w:rsidRPr="00185AC6" w:rsidRDefault="00185AC6" w:rsidP="00185AC6">
            <w:pPr>
              <w:jc w:val="center"/>
              <w:rPr>
                <w:bCs/>
                <w:sz w:val="28"/>
                <w:szCs w:val="28"/>
              </w:rPr>
            </w:pPr>
            <w:r w:rsidRPr="00185AC6">
              <w:rPr>
                <w:bCs/>
                <w:sz w:val="28"/>
                <w:szCs w:val="28"/>
              </w:rPr>
              <w:t>-</w:t>
            </w:r>
          </w:p>
        </w:tc>
        <w:tc>
          <w:tcPr>
            <w:tcW w:w="3983" w:type="dxa"/>
            <w:vAlign w:val="center"/>
          </w:tcPr>
          <w:p w14:paraId="4D779E67" w14:textId="77777777" w:rsidR="00185AC6" w:rsidRPr="00185AC6" w:rsidRDefault="00185AC6" w:rsidP="00185AC6">
            <w:pPr>
              <w:jc w:val="center"/>
              <w:rPr>
                <w:bCs/>
                <w:sz w:val="28"/>
                <w:szCs w:val="28"/>
              </w:rPr>
            </w:pPr>
            <w:r w:rsidRPr="00185AC6">
              <w:rPr>
                <w:bCs/>
                <w:sz w:val="28"/>
                <w:szCs w:val="28"/>
              </w:rPr>
              <w:t>-</w:t>
            </w:r>
          </w:p>
        </w:tc>
      </w:tr>
    </w:tbl>
    <w:p w14:paraId="2BDB479E" w14:textId="77777777" w:rsidR="00185AC6" w:rsidRPr="00185AC6" w:rsidRDefault="00185AC6" w:rsidP="00185AC6">
      <w:pPr>
        <w:jc w:val="both"/>
        <w:rPr>
          <w:sz w:val="28"/>
          <w:szCs w:val="28"/>
          <w:lang w:eastAsia="en-US"/>
        </w:rPr>
        <w:sectPr w:rsidR="00185AC6" w:rsidRPr="00185AC6" w:rsidSect="00185AC6">
          <w:pgSz w:w="11906" w:h="16838"/>
          <w:pgMar w:top="851" w:right="709" w:bottom="709" w:left="1559" w:header="709" w:footer="709" w:gutter="0"/>
          <w:cols w:space="708"/>
          <w:titlePg/>
          <w:docGrid w:linePitch="360"/>
        </w:sectPr>
      </w:pPr>
    </w:p>
    <w:p w14:paraId="7571F5BA" w14:textId="72A96BC4" w:rsidR="00185AC6" w:rsidRDefault="00185AC6" w:rsidP="00185AC6">
      <w:pPr>
        <w:tabs>
          <w:tab w:val="left" w:pos="5580"/>
          <w:tab w:val="left" w:pos="9639"/>
        </w:tabs>
        <w:ind w:right="281" w:firstLine="10632"/>
      </w:pPr>
      <w:r>
        <w:lastRenderedPageBreak/>
        <w:t>Приложение № 3 к протоколу № 21</w:t>
      </w:r>
    </w:p>
    <w:p w14:paraId="2FECDBE7" w14:textId="77777777" w:rsidR="00185AC6" w:rsidRDefault="00185AC6" w:rsidP="00185AC6">
      <w:pPr>
        <w:tabs>
          <w:tab w:val="left" w:pos="5580"/>
          <w:tab w:val="left" w:pos="9639"/>
        </w:tabs>
        <w:ind w:right="281" w:firstLine="10632"/>
      </w:pPr>
      <w:r>
        <w:t>заседания правления региональной</w:t>
      </w:r>
    </w:p>
    <w:p w14:paraId="2CBD0629" w14:textId="77777777" w:rsidR="00185AC6" w:rsidRDefault="00185AC6" w:rsidP="00185AC6">
      <w:pPr>
        <w:tabs>
          <w:tab w:val="left" w:pos="5580"/>
          <w:tab w:val="left" w:pos="9639"/>
        </w:tabs>
        <w:ind w:right="281" w:firstLine="10632"/>
      </w:pPr>
      <w:r>
        <w:t>энергетической комиссии</w:t>
      </w:r>
    </w:p>
    <w:p w14:paraId="6AA2132E" w14:textId="32F0C1FB" w:rsidR="00185AC6" w:rsidRDefault="00185AC6" w:rsidP="00185AC6">
      <w:pPr>
        <w:tabs>
          <w:tab w:val="left" w:pos="5580"/>
          <w:tab w:val="left" w:pos="9639"/>
        </w:tabs>
        <w:ind w:right="281" w:firstLine="10632"/>
      </w:pPr>
      <w:r>
        <w:t>Кемеровской области от 11.04.2019</w:t>
      </w:r>
    </w:p>
    <w:p w14:paraId="594E7E98" w14:textId="335B6F3A" w:rsidR="00185AC6" w:rsidRDefault="00185AC6" w:rsidP="00185AC6">
      <w:pPr>
        <w:tabs>
          <w:tab w:val="left" w:pos="5580"/>
          <w:tab w:val="left" w:pos="9639"/>
        </w:tabs>
        <w:ind w:right="281" w:firstLine="4536"/>
      </w:pPr>
    </w:p>
    <w:tbl>
      <w:tblPr>
        <w:tblW w:w="5000" w:type="pct"/>
        <w:jc w:val="center"/>
        <w:tblLook w:val="04A0" w:firstRow="1" w:lastRow="0" w:firstColumn="1" w:lastColumn="0" w:noHBand="0" w:noVBand="1"/>
      </w:tblPr>
      <w:tblGrid>
        <w:gridCol w:w="797"/>
        <w:gridCol w:w="4297"/>
        <w:gridCol w:w="884"/>
        <w:gridCol w:w="1246"/>
        <w:gridCol w:w="1376"/>
        <w:gridCol w:w="1173"/>
        <w:gridCol w:w="1188"/>
        <w:gridCol w:w="1492"/>
        <w:gridCol w:w="2258"/>
      </w:tblGrid>
      <w:tr w:rsidR="00185AC6" w:rsidRPr="006C2345" w14:paraId="501CADF6" w14:textId="77777777" w:rsidTr="006C2345">
        <w:trPr>
          <w:trHeight w:val="321"/>
          <w:jc w:val="center"/>
        </w:trPr>
        <w:tc>
          <w:tcPr>
            <w:tcW w:w="19600" w:type="dxa"/>
            <w:gridSpan w:val="9"/>
            <w:tcBorders>
              <w:top w:val="single" w:sz="4" w:space="0" w:color="C0C0C0"/>
              <w:left w:val="nil"/>
              <w:bottom w:val="nil"/>
              <w:right w:val="nil"/>
            </w:tcBorders>
            <w:shd w:val="clear" w:color="auto" w:fill="auto"/>
            <w:vAlign w:val="bottom"/>
            <w:hideMark/>
          </w:tcPr>
          <w:p w14:paraId="1B881F12" w14:textId="77777777" w:rsidR="00185AC6" w:rsidRPr="006C2345" w:rsidRDefault="00185AC6">
            <w:pPr>
              <w:ind w:firstLineChars="100" w:firstLine="160"/>
              <w:rPr>
                <w:rFonts w:ascii="Tahoma" w:hAnsi="Tahoma" w:cs="Tahoma"/>
                <w:sz w:val="16"/>
                <w:szCs w:val="16"/>
              </w:rPr>
            </w:pPr>
            <w:r w:rsidRPr="006C2345">
              <w:rPr>
                <w:rFonts w:ascii="Tahoma" w:hAnsi="Tahoma" w:cs="Tahoma"/>
                <w:sz w:val="16"/>
                <w:szCs w:val="16"/>
              </w:rPr>
              <w:t xml:space="preserve">МУП </w:t>
            </w:r>
            <w:proofErr w:type="spellStart"/>
            <w:r w:rsidRPr="006C2345">
              <w:rPr>
                <w:rFonts w:ascii="Tahoma" w:hAnsi="Tahoma" w:cs="Tahoma"/>
                <w:sz w:val="16"/>
                <w:szCs w:val="16"/>
              </w:rPr>
              <w:t>Ижморское</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Жилищно</w:t>
            </w:r>
            <w:proofErr w:type="spellEnd"/>
            <w:r w:rsidRPr="006C2345">
              <w:rPr>
                <w:rFonts w:ascii="Tahoma" w:hAnsi="Tahoma" w:cs="Tahoma"/>
                <w:sz w:val="16"/>
                <w:szCs w:val="16"/>
              </w:rPr>
              <w:t xml:space="preserve"> - коммунальное хозяйство</w:t>
            </w:r>
          </w:p>
        </w:tc>
      </w:tr>
      <w:tr w:rsidR="00185AC6" w:rsidRPr="006C2345" w14:paraId="0765E039" w14:textId="77777777" w:rsidTr="00185AC6">
        <w:trPr>
          <w:trHeight w:val="300"/>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A8796" w14:textId="77777777" w:rsidR="00185AC6" w:rsidRPr="006C2345" w:rsidRDefault="00185AC6">
            <w:pPr>
              <w:jc w:val="center"/>
              <w:rPr>
                <w:rFonts w:ascii="Tahoma" w:hAnsi="Tahoma" w:cs="Tahoma"/>
                <w:b/>
                <w:bCs/>
                <w:color w:val="272727"/>
                <w:sz w:val="16"/>
                <w:szCs w:val="16"/>
              </w:rPr>
            </w:pPr>
            <w:r w:rsidRPr="006C2345">
              <w:rPr>
                <w:rFonts w:ascii="Tahoma" w:hAnsi="Tahoma" w:cs="Tahoma"/>
                <w:b/>
                <w:bCs/>
                <w:color w:val="272727"/>
                <w:sz w:val="16"/>
                <w:szCs w:val="16"/>
              </w:rPr>
              <w:t>№ п/п</w:t>
            </w:r>
          </w:p>
        </w:tc>
        <w:tc>
          <w:tcPr>
            <w:tcW w:w="5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4081CD" w14:textId="77777777" w:rsidR="00185AC6" w:rsidRPr="006C2345" w:rsidRDefault="00185AC6">
            <w:pPr>
              <w:jc w:val="center"/>
              <w:rPr>
                <w:rFonts w:ascii="Tahoma" w:hAnsi="Tahoma" w:cs="Tahoma"/>
                <w:b/>
                <w:bCs/>
                <w:color w:val="272727"/>
                <w:sz w:val="16"/>
                <w:szCs w:val="16"/>
              </w:rPr>
            </w:pPr>
            <w:r w:rsidRPr="006C2345">
              <w:rPr>
                <w:rFonts w:ascii="Tahoma" w:hAnsi="Tahoma" w:cs="Tahoma"/>
                <w:b/>
                <w:bCs/>
                <w:color w:val="272727"/>
                <w:sz w:val="16"/>
                <w:szCs w:val="16"/>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C05623" w14:textId="77777777" w:rsidR="00185AC6" w:rsidRPr="006C2345" w:rsidRDefault="00185AC6">
            <w:pPr>
              <w:jc w:val="center"/>
              <w:rPr>
                <w:rFonts w:ascii="Tahoma" w:hAnsi="Tahoma" w:cs="Tahoma"/>
                <w:b/>
                <w:bCs/>
                <w:color w:val="272727"/>
                <w:sz w:val="16"/>
                <w:szCs w:val="16"/>
              </w:rPr>
            </w:pPr>
            <w:r w:rsidRPr="006C2345">
              <w:rPr>
                <w:rFonts w:ascii="Tahoma" w:hAnsi="Tahoma" w:cs="Tahoma"/>
                <w:b/>
                <w:bCs/>
                <w:color w:val="272727"/>
                <w:sz w:val="16"/>
                <w:szCs w:val="16"/>
              </w:rPr>
              <w:t>Ед. изм.</w:t>
            </w:r>
          </w:p>
        </w:tc>
        <w:tc>
          <w:tcPr>
            <w:tcW w:w="8540" w:type="dxa"/>
            <w:gridSpan w:val="5"/>
            <w:tcBorders>
              <w:top w:val="single" w:sz="4" w:space="0" w:color="auto"/>
              <w:left w:val="nil"/>
              <w:bottom w:val="single" w:sz="4" w:space="0" w:color="auto"/>
              <w:right w:val="nil"/>
            </w:tcBorders>
            <w:shd w:val="clear" w:color="auto" w:fill="auto"/>
            <w:vAlign w:val="center"/>
            <w:hideMark/>
          </w:tcPr>
          <w:p w14:paraId="47B54D30" w14:textId="77777777" w:rsidR="00185AC6" w:rsidRPr="006C2345" w:rsidRDefault="00185AC6">
            <w:pPr>
              <w:jc w:val="center"/>
              <w:rPr>
                <w:rFonts w:ascii="Tahoma" w:hAnsi="Tahoma" w:cs="Tahoma"/>
                <w:b/>
                <w:bCs/>
                <w:color w:val="272727"/>
                <w:sz w:val="16"/>
                <w:szCs w:val="16"/>
              </w:rPr>
            </w:pPr>
            <w:r w:rsidRPr="006C2345">
              <w:rPr>
                <w:rFonts w:ascii="Tahoma" w:hAnsi="Tahoma" w:cs="Tahoma"/>
                <w:b/>
                <w:bCs/>
                <w:color w:val="272727"/>
                <w:sz w:val="16"/>
                <w:szCs w:val="16"/>
              </w:rPr>
              <w:t>2019 год</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14:paraId="115F12EE" w14:textId="77777777" w:rsidR="00185AC6" w:rsidRPr="006C2345" w:rsidRDefault="00185AC6">
            <w:pPr>
              <w:rPr>
                <w:rFonts w:ascii="Tahoma" w:hAnsi="Tahoma" w:cs="Tahoma"/>
                <w:b/>
                <w:bCs/>
                <w:color w:val="272727"/>
                <w:sz w:val="16"/>
                <w:szCs w:val="16"/>
              </w:rPr>
            </w:pPr>
            <w:r w:rsidRPr="006C2345">
              <w:rPr>
                <w:rFonts w:ascii="Tahoma" w:hAnsi="Tahoma" w:cs="Tahoma"/>
                <w:b/>
                <w:bCs/>
                <w:color w:val="272727"/>
                <w:sz w:val="16"/>
                <w:szCs w:val="16"/>
              </w:rPr>
              <w:t> </w:t>
            </w:r>
          </w:p>
        </w:tc>
      </w:tr>
      <w:tr w:rsidR="00185AC6" w:rsidRPr="006C2345" w14:paraId="3F7ECC2F" w14:textId="77777777" w:rsidTr="00185AC6">
        <w:trPr>
          <w:trHeight w:val="450"/>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6A57A12D" w14:textId="77777777" w:rsidR="00185AC6" w:rsidRPr="006C2345" w:rsidRDefault="00185AC6">
            <w:pPr>
              <w:rPr>
                <w:rFonts w:ascii="Tahoma" w:hAnsi="Tahoma" w:cs="Tahoma"/>
                <w:b/>
                <w:bCs/>
                <w:color w:val="272727"/>
                <w:sz w:val="16"/>
                <w:szCs w:val="16"/>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3ECF3D93" w14:textId="77777777" w:rsidR="00185AC6" w:rsidRPr="006C2345" w:rsidRDefault="00185AC6">
            <w:pPr>
              <w:rPr>
                <w:rFonts w:ascii="Tahoma" w:hAnsi="Tahoma" w:cs="Tahoma"/>
                <w:b/>
                <w:bCs/>
                <w:color w:val="272727"/>
                <w:sz w:val="16"/>
                <w:szCs w:val="16"/>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2F79FE67" w14:textId="77777777" w:rsidR="00185AC6" w:rsidRPr="006C2345" w:rsidRDefault="00185AC6">
            <w:pPr>
              <w:rPr>
                <w:rFonts w:ascii="Tahoma" w:hAnsi="Tahoma" w:cs="Tahoma"/>
                <w:b/>
                <w:bCs/>
                <w:color w:val="272727"/>
                <w:sz w:val="16"/>
                <w:szCs w:val="16"/>
              </w:rPr>
            </w:pP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762192A0" w14:textId="77777777" w:rsidR="00185AC6" w:rsidRPr="006C2345" w:rsidRDefault="00185AC6">
            <w:pPr>
              <w:jc w:val="center"/>
              <w:rPr>
                <w:rFonts w:ascii="Tahoma" w:hAnsi="Tahoma" w:cs="Tahoma"/>
                <w:b/>
                <w:bCs/>
                <w:color w:val="272727"/>
                <w:sz w:val="16"/>
                <w:szCs w:val="16"/>
              </w:rPr>
            </w:pPr>
            <w:r w:rsidRPr="006C2345">
              <w:rPr>
                <w:rFonts w:ascii="Tahoma" w:hAnsi="Tahoma" w:cs="Tahoma"/>
                <w:b/>
                <w:bCs/>
                <w:color w:val="272727"/>
                <w:sz w:val="16"/>
                <w:szCs w:val="16"/>
              </w:rPr>
              <w:t>Предложение организации (годовые значения)</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010302D5" w14:textId="77777777" w:rsidR="00185AC6" w:rsidRPr="006C2345" w:rsidRDefault="00185AC6">
            <w:pPr>
              <w:jc w:val="center"/>
              <w:rPr>
                <w:rFonts w:ascii="Tahoma" w:hAnsi="Tahoma" w:cs="Tahoma"/>
                <w:b/>
                <w:bCs/>
                <w:color w:val="272727"/>
                <w:sz w:val="16"/>
                <w:szCs w:val="16"/>
              </w:rPr>
            </w:pPr>
            <w:r w:rsidRPr="006C2345">
              <w:rPr>
                <w:rFonts w:ascii="Tahoma" w:hAnsi="Tahoma" w:cs="Tahoma"/>
                <w:b/>
                <w:bCs/>
                <w:color w:val="272727"/>
                <w:sz w:val="16"/>
                <w:szCs w:val="16"/>
              </w:rPr>
              <w:t>Предложение регулирующего органа годовые значения</w:t>
            </w:r>
          </w:p>
        </w:tc>
        <w:tc>
          <w:tcPr>
            <w:tcW w:w="3100" w:type="dxa"/>
            <w:gridSpan w:val="2"/>
            <w:tcBorders>
              <w:top w:val="single" w:sz="4" w:space="0" w:color="auto"/>
              <w:left w:val="nil"/>
              <w:bottom w:val="single" w:sz="4" w:space="0" w:color="auto"/>
              <w:right w:val="single" w:sz="4" w:space="0" w:color="auto"/>
            </w:tcBorders>
            <w:shd w:val="clear" w:color="auto" w:fill="auto"/>
            <w:vAlign w:val="center"/>
            <w:hideMark/>
          </w:tcPr>
          <w:p w14:paraId="6B905ED9" w14:textId="77777777" w:rsidR="00185AC6" w:rsidRPr="006C2345" w:rsidRDefault="00185AC6">
            <w:pPr>
              <w:jc w:val="center"/>
              <w:rPr>
                <w:rFonts w:ascii="Tahoma" w:hAnsi="Tahoma" w:cs="Tahoma"/>
                <w:b/>
                <w:bCs/>
                <w:color w:val="272727"/>
                <w:sz w:val="16"/>
                <w:szCs w:val="16"/>
              </w:rPr>
            </w:pPr>
            <w:r w:rsidRPr="006C2345">
              <w:rPr>
                <w:rFonts w:ascii="Tahoma" w:hAnsi="Tahoma" w:cs="Tahoma"/>
                <w:b/>
                <w:bCs/>
                <w:color w:val="272727"/>
                <w:sz w:val="16"/>
                <w:szCs w:val="16"/>
              </w:rPr>
              <w:t>В том числе на период</w:t>
            </w:r>
          </w:p>
        </w:tc>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1C9390E3" w14:textId="77777777" w:rsidR="00185AC6" w:rsidRPr="006C2345" w:rsidRDefault="00185AC6">
            <w:pPr>
              <w:jc w:val="center"/>
              <w:rPr>
                <w:rFonts w:ascii="Tahoma" w:hAnsi="Tahoma" w:cs="Tahoma"/>
                <w:b/>
                <w:bCs/>
                <w:color w:val="272727"/>
                <w:sz w:val="16"/>
                <w:szCs w:val="16"/>
              </w:rPr>
            </w:pPr>
            <w:r w:rsidRPr="006C2345">
              <w:rPr>
                <w:rFonts w:ascii="Tahoma" w:hAnsi="Tahoma" w:cs="Tahoma"/>
                <w:b/>
                <w:bCs/>
                <w:color w:val="272727"/>
                <w:sz w:val="16"/>
                <w:szCs w:val="16"/>
              </w:rPr>
              <w:t>Предложение регулирующего органа с 15.04.2019 по 31.12.2019</w:t>
            </w:r>
          </w:p>
        </w:tc>
        <w:tc>
          <w:tcPr>
            <w:tcW w:w="3040" w:type="dxa"/>
            <w:tcBorders>
              <w:top w:val="nil"/>
              <w:left w:val="nil"/>
              <w:bottom w:val="single" w:sz="4" w:space="0" w:color="auto"/>
              <w:right w:val="single" w:sz="4" w:space="0" w:color="auto"/>
            </w:tcBorders>
            <w:shd w:val="clear" w:color="auto" w:fill="auto"/>
            <w:vAlign w:val="center"/>
            <w:hideMark/>
          </w:tcPr>
          <w:p w14:paraId="642A229D" w14:textId="77777777" w:rsidR="00185AC6" w:rsidRPr="006C2345" w:rsidRDefault="00185AC6">
            <w:pPr>
              <w:rPr>
                <w:rFonts w:ascii="Tahoma" w:hAnsi="Tahoma" w:cs="Tahoma"/>
                <w:b/>
                <w:bCs/>
                <w:color w:val="272727"/>
                <w:sz w:val="16"/>
                <w:szCs w:val="16"/>
              </w:rPr>
            </w:pPr>
            <w:r w:rsidRPr="006C2345">
              <w:rPr>
                <w:rFonts w:ascii="Tahoma" w:hAnsi="Tahoma" w:cs="Tahoma"/>
                <w:b/>
                <w:bCs/>
                <w:color w:val="272727"/>
                <w:sz w:val="16"/>
                <w:szCs w:val="16"/>
              </w:rPr>
              <w:t> </w:t>
            </w:r>
          </w:p>
        </w:tc>
      </w:tr>
      <w:tr w:rsidR="00185AC6" w:rsidRPr="006C2345" w14:paraId="159C4B06" w14:textId="77777777" w:rsidTr="00185AC6">
        <w:trPr>
          <w:trHeight w:val="720"/>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7E6BF72B" w14:textId="77777777" w:rsidR="00185AC6" w:rsidRPr="006C2345" w:rsidRDefault="00185AC6">
            <w:pPr>
              <w:rPr>
                <w:rFonts w:ascii="Tahoma" w:hAnsi="Tahoma" w:cs="Tahoma"/>
                <w:b/>
                <w:bCs/>
                <w:color w:val="272727"/>
                <w:sz w:val="16"/>
                <w:szCs w:val="16"/>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0EF6337F" w14:textId="77777777" w:rsidR="00185AC6" w:rsidRPr="006C2345" w:rsidRDefault="00185AC6">
            <w:pPr>
              <w:rPr>
                <w:rFonts w:ascii="Tahoma" w:hAnsi="Tahoma" w:cs="Tahoma"/>
                <w:b/>
                <w:bCs/>
                <w:color w:val="272727"/>
                <w:sz w:val="16"/>
                <w:szCs w:val="16"/>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162240D1" w14:textId="77777777" w:rsidR="00185AC6" w:rsidRPr="006C2345" w:rsidRDefault="00185AC6">
            <w:pPr>
              <w:rPr>
                <w:rFonts w:ascii="Tahoma" w:hAnsi="Tahoma" w:cs="Tahoma"/>
                <w:b/>
                <w:bCs/>
                <w:color w:val="272727"/>
                <w:sz w:val="16"/>
                <w:szCs w:val="16"/>
              </w:rPr>
            </w:pPr>
          </w:p>
        </w:tc>
        <w:tc>
          <w:tcPr>
            <w:tcW w:w="1640" w:type="dxa"/>
            <w:vMerge/>
            <w:tcBorders>
              <w:top w:val="nil"/>
              <w:left w:val="single" w:sz="4" w:space="0" w:color="auto"/>
              <w:bottom w:val="single" w:sz="4" w:space="0" w:color="auto"/>
              <w:right w:val="single" w:sz="4" w:space="0" w:color="auto"/>
            </w:tcBorders>
            <w:vAlign w:val="center"/>
            <w:hideMark/>
          </w:tcPr>
          <w:p w14:paraId="3B1D55D0" w14:textId="77777777" w:rsidR="00185AC6" w:rsidRPr="006C2345" w:rsidRDefault="00185AC6">
            <w:pPr>
              <w:rPr>
                <w:rFonts w:ascii="Tahoma" w:hAnsi="Tahoma" w:cs="Tahoma"/>
                <w:b/>
                <w:bCs/>
                <w:color w:val="272727"/>
                <w:sz w:val="16"/>
                <w:szCs w:val="16"/>
              </w:rPr>
            </w:pPr>
          </w:p>
        </w:tc>
        <w:tc>
          <w:tcPr>
            <w:tcW w:w="1820" w:type="dxa"/>
            <w:vMerge/>
            <w:tcBorders>
              <w:top w:val="nil"/>
              <w:left w:val="single" w:sz="4" w:space="0" w:color="auto"/>
              <w:bottom w:val="single" w:sz="4" w:space="0" w:color="auto"/>
              <w:right w:val="single" w:sz="4" w:space="0" w:color="auto"/>
            </w:tcBorders>
            <w:vAlign w:val="center"/>
            <w:hideMark/>
          </w:tcPr>
          <w:p w14:paraId="6F71D5C4" w14:textId="77777777" w:rsidR="00185AC6" w:rsidRPr="006C2345" w:rsidRDefault="00185AC6">
            <w:pPr>
              <w:rPr>
                <w:rFonts w:ascii="Tahoma" w:hAnsi="Tahoma" w:cs="Tahoma"/>
                <w:b/>
                <w:bCs/>
                <w:color w:val="272727"/>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14:paraId="7D22ABCC" w14:textId="77777777" w:rsidR="00185AC6" w:rsidRPr="006C2345" w:rsidRDefault="00185AC6">
            <w:pPr>
              <w:jc w:val="center"/>
              <w:rPr>
                <w:rFonts w:ascii="Tahoma" w:hAnsi="Tahoma" w:cs="Tahoma"/>
                <w:b/>
                <w:bCs/>
                <w:color w:val="272727"/>
                <w:sz w:val="16"/>
                <w:szCs w:val="16"/>
              </w:rPr>
            </w:pPr>
            <w:r w:rsidRPr="006C2345">
              <w:rPr>
                <w:rFonts w:ascii="Tahoma" w:hAnsi="Tahoma" w:cs="Tahoma"/>
                <w:b/>
                <w:bCs/>
                <w:color w:val="272727"/>
                <w:sz w:val="16"/>
                <w:szCs w:val="16"/>
              </w:rPr>
              <w:t>с 01.05.2019 по 30.06.2019</w:t>
            </w:r>
          </w:p>
        </w:tc>
        <w:tc>
          <w:tcPr>
            <w:tcW w:w="1560" w:type="dxa"/>
            <w:tcBorders>
              <w:top w:val="nil"/>
              <w:left w:val="nil"/>
              <w:bottom w:val="single" w:sz="4" w:space="0" w:color="auto"/>
              <w:right w:val="single" w:sz="4" w:space="0" w:color="auto"/>
            </w:tcBorders>
            <w:shd w:val="clear" w:color="auto" w:fill="auto"/>
            <w:vAlign w:val="center"/>
            <w:hideMark/>
          </w:tcPr>
          <w:p w14:paraId="3625AB05" w14:textId="77777777" w:rsidR="00185AC6" w:rsidRPr="006C2345" w:rsidRDefault="00185AC6">
            <w:pPr>
              <w:jc w:val="center"/>
              <w:rPr>
                <w:rFonts w:ascii="Tahoma" w:hAnsi="Tahoma" w:cs="Tahoma"/>
                <w:b/>
                <w:bCs/>
                <w:color w:val="272727"/>
                <w:sz w:val="16"/>
                <w:szCs w:val="16"/>
              </w:rPr>
            </w:pPr>
            <w:r w:rsidRPr="006C2345">
              <w:rPr>
                <w:rFonts w:ascii="Tahoma" w:hAnsi="Tahoma" w:cs="Tahoma"/>
                <w:b/>
                <w:bCs/>
                <w:color w:val="272727"/>
                <w:sz w:val="16"/>
                <w:szCs w:val="16"/>
              </w:rPr>
              <w:t>с 01.07.2019 по 31.12.2019</w:t>
            </w:r>
          </w:p>
        </w:tc>
        <w:tc>
          <w:tcPr>
            <w:tcW w:w="1980" w:type="dxa"/>
            <w:vMerge/>
            <w:tcBorders>
              <w:top w:val="nil"/>
              <w:left w:val="single" w:sz="4" w:space="0" w:color="auto"/>
              <w:bottom w:val="single" w:sz="4" w:space="0" w:color="000000"/>
              <w:right w:val="single" w:sz="4" w:space="0" w:color="auto"/>
            </w:tcBorders>
            <w:vAlign w:val="center"/>
            <w:hideMark/>
          </w:tcPr>
          <w:p w14:paraId="5E1EA6AC" w14:textId="77777777" w:rsidR="00185AC6" w:rsidRPr="006C2345" w:rsidRDefault="00185AC6">
            <w:pPr>
              <w:rPr>
                <w:rFonts w:ascii="Tahoma" w:hAnsi="Tahoma" w:cs="Tahoma"/>
                <w:b/>
                <w:bCs/>
                <w:color w:val="272727"/>
                <w:sz w:val="16"/>
                <w:szCs w:val="16"/>
              </w:rPr>
            </w:pPr>
          </w:p>
        </w:tc>
        <w:tc>
          <w:tcPr>
            <w:tcW w:w="3040" w:type="dxa"/>
            <w:tcBorders>
              <w:top w:val="nil"/>
              <w:left w:val="nil"/>
              <w:bottom w:val="single" w:sz="4" w:space="0" w:color="auto"/>
              <w:right w:val="single" w:sz="4" w:space="0" w:color="auto"/>
            </w:tcBorders>
            <w:shd w:val="clear" w:color="auto" w:fill="auto"/>
            <w:vAlign w:val="center"/>
            <w:hideMark/>
          </w:tcPr>
          <w:p w14:paraId="58ECF5BD" w14:textId="77777777" w:rsidR="00185AC6" w:rsidRPr="006C2345" w:rsidRDefault="00185AC6">
            <w:pPr>
              <w:jc w:val="center"/>
              <w:rPr>
                <w:rFonts w:ascii="Tahoma" w:hAnsi="Tahoma" w:cs="Tahoma"/>
                <w:b/>
                <w:bCs/>
                <w:color w:val="272727"/>
                <w:sz w:val="16"/>
                <w:szCs w:val="16"/>
              </w:rPr>
            </w:pPr>
            <w:r w:rsidRPr="006C2345">
              <w:rPr>
                <w:rFonts w:ascii="Tahoma" w:hAnsi="Tahoma" w:cs="Tahoma"/>
                <w:b/>
                <w:bCs/>
                <w:color w:val="272727"/>
                <w:sz w:val="16"/>
                <w:szCs w:val="16"/>
              </w:rPr>
              <w:t>Обоснование отклонений</w:t>
            </w:r>
          </w:p>
        </w:tc>
      </w:tr>
      <w:tr w:rsidR="00185AC6" w:rsidRPr="006C2345" w14:paraId="51E970C1" w14:textId="77777777" w:rsidTr="00185AC6">
        <w:trPr>
          <w:trHeight w:val="225"/>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7F6E638" w14:textId="77777777" w:rsidR="00185AC6" w:rsidRPr="006C2345" w:rsidRDefault="00185AC6">
            <w:pPr>
              <w:jc w:val="center"/>
              <w:rPr>
                <w:rFonts w:ascii="Tahoma" w:hAnsi="Tahoma" w:cs="Tahoma"/>
                <w:color w:val="C0C0C0"/>
                <w:sz w:val="16"/>
                <w:szCs w:val="16"/>
              </w:rPr>
            </w:pPr>
            <w:r w:rsidRPr="006C2345">
              <w:rPr>
                <w:rFonts w:ascii="Tahoma" w:hAnsi="Tahoma" w:cs="Tahoma"/>
                <w:color w:val="C0C0C0"/>
                <w:sz w:val="16"/>
                <w:szCs w:val="16"/>
              </w:rPr>
              <w:t>1</w:t>
            </w:r>
          </w:p>
        </w:tc>
        <w:tc>
          <w:tcPr>
            <w:tcW w:w="5860" w:type="dxa"/>
            <w:tcBorders>
              <w:top w:val="nil"/>
              <w:left w:val="nil"/>
              <w:bottom w:val="single" w:sz="4" w:space="0" w:color="auto"/>
              <w:right w:val="single" w:sz="4" w:space="0" w:color="auto"/>
            </w:tcBorders>
            <w:shd w:val="clear" w:color="auto" w:fill="auto"/>
            <w:noWrap/>
            <w:vAlign w:val="center"/>
            <w:hideMark/>
          </w:tcPr>
          <w:p w14:paraId="45EABF4C" w14:textId="77777777" w:rsidR="00185AC6" w:rsidRPr="006C2345" w:rsidRDefault="00185AC6">
            <w:pPr>
              <w:jc w:val="center"/>
              <w:rPr>
                <w:rFonts w:ascii="Tahoma" w:hAnsi="Tahoma" w:cs="Tahoma"/>
                <w:color w:val="C0C0C0"/>
                <w:sz w:val="16"/>
                <w:szCs w:val="16"/>
              </w:rPr>
            </w:pPr>
            <w:r w:rsidRPr="006C2345">
              <w:rPr>
                <w:rFonts w:ascii="Tahoma" w:hAnsi="Tahoma" w:cs="Tahoma"/>
                <w:color w:val="C0C0C0"/>
                <w:sz w:val="16"/>
                <w:szCs w:val="16"/>
              </w:rPr>
              <w:t>2</w:t>
            </w:r>
          </w:p>
        </w:tc>
        <w:tc>
          <w:tcPr>
            <w:tcW w:w="1140" w:type="dxa"/>
            <w:tcBorders>
              <w:top w:val="nil"/>
              <w:left w:val="nil"/>
              <w:bottom w:val="single" w:sz="4" w:space="0" w:color="auto"/>
              <w:right w:val="single" w:sz="4" w:space="0" w:color="auto"/>
            </w:tcBorders>
            <w:shd w:val="clear" w:color="auto" w:fill="auto"/>
            <w:noWrap/>
            <w:vAlign w:val="center"/>
            <w:hideMark/>
          </w:tcPr>
          <w:p w14:paraId="59B98EFD" w14:textId="77777777" w:rsidR="00185AC6" w:rsidRPr="006C2345" w:rsidRDefault="00185AC6">
            <w:pPr>
              <w:jc w:val="center"/>
              <w:rPr>
                <w:rFonts w:ascii="Tahoma" w:hAnsi="Tahoma" w:cs="Tahoma"/>
                <w:color w:val="C0C0C0"/>
                <w:sz w:val="16"/>
                <w:szCs w:val="16"/>
              </w:rPr>
            </w:pPr>
            <w:r w:rsidRPr="006C2345">
              <w:rPr>
                <w:rFonts w:ascii="Tahoma" w:hAnsi="Tahoma" w:cs="Tahoma"/>
                <w:color w:val="C0C0C0"/>
                <w:sz w:val="16"/>
                <w:szCs w:val="16"/>
              </w:rPr>
              <w:t>3</w:t>
            </w:r>
          </w:p>
        </w:tc>
        <w:tc>
          <w:tcPr>
            <w:tcW w:w="1640" w:type="dxa"/>
            <w:tcBorders>
              <w:top w:val="nil"/>
              <w:left w:val="nil"/>
              <w:bottom w:val="single" w:sz="4" w:space="0" w:color="auto"/>
              <w:right w:val="single" w:sz="4" w:space="0" w:color="auto"/>
            </w:tcBorders>
            <w:shd w:val="clear" w:color="auto" w:fill="auto"/>
            <w:noWrap/>
            <w:vAlign w:val="center"/>
            <w:hideMark/>
          </w:tcPr>
          <w:p w14:paraId="3EAF6B95" w14:textId="77777777" w:rsidR="00185AC6" w:rsidRPr="006C2345" w:rsidRDefault="00185AC6">
            <w:pPr>
              <w:jc w:val="center"/>
              <w:rPr>
                <w:rFonts w:ascii="Tahoma" w:hAnsi="Tahoma" w:cs="Tahoma"/>
                <w:color w:val="C0C0C0"/>
                <w:sz w:val="16"/>
                <w:szCs w:val="16"/>
              </w:rPr>
            </w:pPr>
            <w:r w:rsidRPr="006C2345">
              <w:rPr>
                <w:rFonts w:ascii="Tahoma" w:hAnsi="Tahoma" w:cs="Tahoma"/>
                <w:color w:val="C0C0C0"/>
                <w:sz w:val="16"/>
                <w:szCs w:val="16"/>
              </w:rPr>
              <w:t>11</w:t>
            </w:r>
          </w:p>
        </w:tc>
        <w:tc>
          <w:tcPr>
            <w:tcW w:w="1820" w:type="dxa"/>
            <w:tcBorders>
              <w:top w:val="nil"/>
              <w:left w:val="nil"/>
              <w:bottom w:val="single" w:sz="4" w:space="0" w:color="auto"/>
              <w:right w:val="single" w:sz="4" w:space="0" w:color="auto"/>
            </w:tcBorders>
            <w:shd w:val="clear" w:color="auto" w:fill="auto"/>
            <w:noWrap/>
            <w:vAlign w:val="center"/>
            <w:hideMark/>
          </w:tcPr>
          <w:p w14:paraId="6ABF0DA4" w14:textId="77777777" w:rsidR="00185AC6" w:rsidRPr="006C2345" w:rsidRDefault="00185AC6">
            <w:pPr>
              <w:jc w:val="center"/>
              <w:rPr>
                <w:rFonts w:ascii="Tahoma" w:hAnsi="Tahoma" w:cs="Tahoma"/>
                <w:color w:val="C0C0C0"/>
                <w:sz w:val="16"/>
                <w:szCs w:val="16"/>
              </w:rPr>
            </w:pPr>
            <w:r w:rsidRPr="006C2345">
              <w:rPr>
                <w:rFonts w:ascii="Tahoma" w:hAnsi="Tahoma" w:cs="Tahoma"/>
                <w:color w:val="C0C0C0"/>
                <w:sz w:val="16"/>
                <w:szCs w:val="16"/>
              </w:rPr>
              <w:t>12</w:t>
            </w:r>
          </w:p>
        </w:tc>
        <w:tc>
          <w:tcPr>
            <w:tcW w:w="1540" w:type="dxa"/>
            <w:tcBorders>
              <w:top w:val="nil"/>
              <w:left w:val="nil"/>
              <w:bottom w:val="single" w:sz="4" w:space="0" w:color="auto"/>
              <w:right w:val="single" w:sz="4" w:space="0" w:color="auto"/>
            </w:tcBorders>
            <w:shd w:val="clear" w:color="auto" w:fill="auto"/>
            <w:noWrap/>
            <w:vAlign w:val="center"/>
            <w:hideMark/>
          </w:tcPr>
          <w:p w14:paraId="3E7B369A" w14:textId="77777777" w:rsidR="00185AC6" w:rsidRPr="006C2345" w:rsidRDefault="00185AC6">
            <w:pPr>
              <w:jc w:val="center"/>
              <w:rPr>
                <w:rFonts w:ascii="Tahoma" w:hAnsi="Tahoma" w:cs="Tahoma"/>
                <w:color w:val="C0C0C0"/>
                <w:sz w:val="16"/>
                <w:szCs w:val="16"/>
              </w:rPr>
            </w:pPr>
            <w:r w:rsidRPr="006C2345">
              <w:rPr>
                <w:rFonts w:ascii="Tahoma" w:hAnsi="Tahoma" w:cs="Tahoma"/>
                <w:color w:val="C0C0C0"/>
                <w:sz w:val="16"/>
                <w:szCs w:val="16"/>
              </w:rPr>
              <w:t>13</w:t>
            </w:r>
          </w:p>
        </w:tc>
        <w:tc>
          <w:tcPr>
            <w:tcW w:w="1560" w:type="dxa"/>
            <w:tcBorders>
              <w:top w:val="nil"/>
              <w:left w:val="nil"/>
              <w:bottom w:val="single" w:sz="4" w:space="0" w:color="auto"/>
              <w:right w:val="single" w:sz="4" w:space="0" w:color="auto"/>
            </w:tcBorders>
            <w:shd w:val="clear" w:color="auto" w:fill="auto"/>
            <w:noWrap/>
            <w:vAlign w:val="center"/>
            <w:hideMark/>
          </w:tcPr>
          <w:p w14:paraId="17EA8C9C" w14:textId="77777777" w:rsidR="00185AC6" w:rsidRPr="006C2345" w:rsidRDefault="00185AC6">
            <w:pPr>
              <w:jc w:val="center"/>
              <w:rPr>
                <w:rFonts w:ascii="Tahoma" w:hAnsi="Tahoma" w:cs="Tahoma"/>
                <w:color w:val="C0C0C0"/>
                <w:sz w:val="16"/>
                <w:szCs w:val="16"/>
              </w:rPr>
            </w:pPr>
            <w:r w:rsidRPr="006C2345">
              <w:rPr>
                <w:rFonts w:ascii="Tahoma" w:hAnsi="Tahoma" w:cs="Tahoma"/>
                <w:color w:val="C0C0C0"/>
                <w:sz w:val="16"/>
                <w:szCs w:val="16"/>
              </w:rPr>
              <w:t>14</w:t>
            </w:r>
          </w:p>
        </w:tc>
        <w:tc>
          <w:tcPr>
            <w:tcW w:w="1980" w:type="dxa"/>
            <w:tcBorders>
              <w:top w:val="nil"/>
              <w:left w:val="nil"/>
              <w:bottom w:val="single" w:sz="4" w:space="0" w:color="auto"/>
              <w:right w:val="single" w:sz="4" w:space="0" w:color="auto"/>
            </w:tcBorders>
            <w:shd w:val="clear" w:color="auto" w:fill="auto"/>
            <w:noWrap/>
            <w:vAlign w:val="center"/>
            <w:hideMark/>
          </w:tcPr>
          <w:p w14:paraId="1C210E45" w14:textId="77777777" w:rsidR="00185AC6" w:rsidRPr="006C2345" w:rsidRDefault="00185AC6">
            <w:pPr>
              <w:jc w:val="center"/>
              <w:rPr>
                <w:rFonts w:ascii="Tahoma" w:hAnsi="Tahoma" w:cs="Tahoma"/>
                <w:color w:val="C0C0C0"/>
                <w:sz w:val="16"/>
                <w:szCs w:val="16"/>
              </w:rPr>
            </w:pPr>
            <w:r w:rsidRPr="006C2345">
              <w:rPr>
                <w:rFonts w:ascii="Tahoma" w:hAnsi="Tahoma" w:cs="Tahoma"/>
                <w:color w:val="C0C0C0"/>
                <w:sz w:val="16"/>
                <w:szCs w:val="16"/>
              </w:rPr>
              <w:t>12</w:t>
            </w:r>
          </w:p>
        </w:tc>
        <w:tc>
          <w:tcPr>
            <w:tcW w:w="3040" w:type="dxa"/>
            <w:tcBorders>
              <w:top w:val="nil"/>
              <w:left w:val="nil"/>
              <w:bottom w:val="single" w:sz="4" w:space="0" w:color="auto"/>
              <w:right w:val="single" w:sz="4" w:space="0" w:color="auto"/>
            </w:tcBorders>
            <w:shd w:val="clear" w:color="auto" w:fill="auto"/>
            <w:noWrap/>
            <w:vAlign w:val="center"/>
            <w:hideMark/>
          </w:tcPr>
          <w:p w14:paraId="3B2D3F7D" w14:textId="77777777" w:rsidR="00185AC6" w:rsidRPr="006C2345" w:rsidRDefault="00185AC6">
            <w:pPr>
              <w:jc w:val="center"/>
              <w:rPr>
                <w:rFonts w:ascii="Tahoma" w:hAnsi="Tahoma" w:cs="Tahoma"/>
                <w:color w:val="C0C0C0"/>
                <w:sz w:val="16"/>
                <w:szCs w:val="16"/>
              </w:rPr>
            </w:pPr>
            <w:r w:rsidRPr="006C2345">
              <w:rPr>
                <w:rFonts w:ascii="Tahoma" w:hAnsi="Tahoma" w:cs="Tahoma"/>
                <w:color w:val="C0C0C0"/>
                <w:sz w:val="16"/>
                <w:szCs w:val="16"/>
              </w:rPr>
              <w:t>16</w:t>
            </w:r>
          </w:p>
        </w:tc>
      </w:tr>
      <w:tr w:rsidR="00185AC6" w:rsidRPr="006C2345" w14:paraId="61178792"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03978DDC"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w:t>
            </w:r>
          </w:p>
        </w:tc>
        <w:tc>
          <w:tcPr>
            <w:tcW w:w="5860" w:type="dxa"/>
            <w:tcBorders>
              <w:top w:val="nil"/>
              <w:left w:val="nil"/>
              <w:bottom w:val="single" w:sz="4" w:space="0" w:color="auto"/>
              <w:right w:val="single" w:sz="4" w:space="0" w:color="auto"/>
            </w:tcBorders>
            <w:shd w:val="clear" w:color="000000" w:fill="C0C0C0"/>
            <w:vAlign w:val="center"/>
            <w:hideMark/>
          </w:tcPr>
          <w:p w14:paraId="6829DA0E" w14:textId="77777777" w:rsidR="00185AC6" w:rsidRPr="006C2345" w:rsidRDefault="00185AC6">
            <w:pPr>
              <w:rPr>
                <w:rFonts w:ascii="Tahoma" w:hAnsi="Tahoma" w:cs="Tahoma"/>
                <w:b/>
                <w:bCs/>
                <w:sz w:val="16"/>
                <w:szCs w:val="16"/>
              </w:rPr>
            </w:pPr>
            <w:r w:rsidRPr="006C2345">
              <w:rPr>
                <w:rFonts w:ascii="Tahoma" w:hAnsi="Tahoma" w:cs="Tahoma"/>
                <w:b/>
                <w:bCs/>
                <w:sz w:val="16"/>
                <w:szCs w:val="16"/>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289F4093"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 </w:t>
            </w:r>
          </w:p>
        </w:tc>
        <w:tc>
          <w:tcPr>
            <w:tcW w:w="1640" w:type="dxa"/>
            <w:tcBorders>
              <w:top w:val="nil"/>
              <w:left w:val="nil"/>
              <w:bottom w:val="single" w:sz="4" w:space="0" w:color="auto"/>
              <w:right w:val="single" w:sz="4" w:space="0" w:color="auto"/>
            </w:tcBorders>
            <w:shd w:val="clear" w:color="000000" w:fill="C0C0C0"/>
            <w:vAlign w:val="center"/>
            <w:hideMark/>
          </w:tcPr>
          <w:p w14:paraId="007D1A0D"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 </w:t>
            </w:r>
          </w:p>
        </w:tc>
        <w:tc>
          <w:tcPr>
            <w:tcW w:w="1820" w:type="dxa"/>
            <w:tcBorders>
              <w:top w:val="nil"/>
              <w:left w:val="nil"/>
              <w:bottom w:val="single" w:sz="4" w:space="0" w:color="auto"/>
              <w:right w:val="single" w:sz="4" w:space="0" w:color="auto"/>
            </w:tcBorders>
            <w:shd w:val="clear" w:color="000000" w:fill="C0C0C0"/>
            <w:vAlign w:val="center"/>
            <w:hideMark/>
          </w:tcPr>
          <w:p w14:paraId="5A5D259C"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 </w:t>
            </w:r>
          </w:p>
        </w:tc>
        <w:tc>
          <w:tcPr>
            <w:tcW w:w="1540" w:type="dxa"/>
            <w:tcBorders>
              <w:top w:val="nil"/>
              <w:left w:val="nil"/>
              <w:bottom w:val="single" w:sz="4" w:space="0" w:color="auto"/>
              <w:right w:val="single" w:sz="4" w:space="0" w:color="auto"/>
            </w:tcBorders>
            <w:shd w:val="clear" w:color="000000" w:fill="C0C0C0"/>
            <w:vAlign w:val="center"/>
            <w:hideMark/>
          </w:tcPr>
          <w:p w14:paraId="4278B70D"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 </w:t>
            </w:r>
          </w:p>
        </w:tc>
        <w:tc>
          <w:tcPr>
            <w:tcW w:w="1560" w:type="dxa"/>
            <w:tcBorders>
              <w:top w:val="nil"/>
              <w:left w:val="nil"/>
              <w:bottom w:val="single" w:sz="4" w:space="0" w:color="auto"/>
              <w:right w:val="single" w:sz="4" w:space="0" w:color="auto"/>
            </w:tcBorders>
            <w:shd w:val="clear" w:color="000000" w:fill="C0C0C0"/>
            <w:vAlign w:val="center"/>
            <w:hideMark/>
          </w:tcPr>
          <w:p w14:paraId="2C1349D0"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 </w:t>
            </w:r>
          </w:p>
        </w:tc>
        <w:tc>
          <w:tcPr>
            <w:tcW w:w="1980" w:type="dxa"/>
            <w:tcBorders>
              <w:top w:val="nil"/>
              <w:left w:val="nil"/>
              <w:bottom w:val="single" w:sz="4" w:space="0" w:color="auto"/>
              <w:right w:val="single" w:sz="4" w:space="0" w:color="auto"/>
            </w:tcBorders>
            <w:shd w:val="clear" w:color="000000" w:fill="C0C0C0"/>
            <w:vAlign w:val="center"/>
            <w:hideMark/>
          </w:tcPr>
          <w:p w14:paraId="7B036D1A"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 </w:t>
            </w:r>
          </w:p>
        </w:tc>
        <w:tc>
          <w:tcPr>
            <w:tcW w:w="3040" w:type="dxa"/>
            <w:tcBorders>
              <w:top w:val="nil"/>
              <w:left w:val="nil"/>
              <w:bottom w:val="single" w:sz="4" w:space="0" w:color="auto"/>
              <w:right w:val="single" w:sz="4" w:space="0" w:color="auto"/>
            </w:tcBorders>
            <w:shd w:val="clear" w:color="000000" w:fill="C0C0C0"/>
            <w:vAlign w:val="center"/>
            <w:hideMark/>
          </w:tcPr>
          <w:p w14:paraId="4D7D75A8"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 </w:t>
            </w:r>
          </w:p>
        </w:tc>
      </w:tr>
      <w:tr w:rsidR="00185AC6" w:rsidRPr="006C2345" w14:paraId="38F49985" w14:textId="77777777" w:rsidTr="00185AC6">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EB8C833" w14:textId="77777777" w:rsidR="00185AC6" w:rsidRPr="006C2345" w:rsidRDefault="00185AC6">
            <w:pPr>
              <w:jc w:val="center"/>
              <w:rPr>
                <w:rFonts w:ascii="Tahoma" w:hAnsi="Tahoma" w:cs="Tahoma"/>
                <w:sz w:val="16"/>
                <w:szCs w:val="16"/>
              </w:rPr>
            </w:pPr>
            <w:r w:rsidRPr="006C2345">
              <w:rPr>
                <w:rFonts w:ascii="Tahoma" w:hAnsi="Tahoma" w:cs="Tahoma"/>
                <w:sz w:val="16"/>
                <w:szCs w:val="16"/>
              </w:rPr>
              <w:t>1.1</w:t>
            </w:r>
          </w:p>
        </w:tc>
        <w:tc>
          <w:tcPr>
            <w:tcW w:w="5860" w:type="dxa"/>
            <w:tcBorders>
              <w:top w:val="nil"/>
              <w:left w:val="nil"/>
              <w:bottom w:val="single" w:sz="4" w:space="0" w:color="auto"/>
              <w:right w:val="single" w:sz="4" w:space="0" w:color="auto"/>
            </w:tcBorders>
            <w:shd w:val="clear" w:color="auto" w:fill="auto"/>
            <w:vAlign w:val="center"/>
            <w:hideMark/>
          </w:tcPr>
          <w:p w14:paraId="71E53666" w14:textId="77777777" w:rsidR="00185AC6" w:rsidRPr="006C2345" w:rsidRDefault="00185AC6">
            <w:pPr>
              <w:ind w:firstLineChars="100" w:firstLine="160"/>
              <w:rPr>
                <w:rFonts w:ascii="Tahoma" w:hAnsi="Tahoma" w:cs="Tahoma"/>
                <w:sz w:val="16"/>
                <w:szCs w:val="16"/>
              </w:rPr>
            </w:pPr>
            <w:r w:rsidRPr="006C2345">
              <w:rPr>
                <w:rFonts w:ascii="Tahoma" w:hAnsi="Tahoma" w:cs="Tahoma"/>
                <w:sz w:val="16"/>
                <w:szCs w:val="16"/>
              </w:rPr>
              <w:t>Поднято воды</w:t>
            </w:r>
          </w:p>
        </w:tc>
        <w:tc>
          <w:tcPr>
            <w:tcW w:w="1140" w:type="dxa"/>
            <w:tcBorders>
              <w:top w:val="nil"/>
              <w:left w:val="nil"/>
              <w:bottom w:val="single" w:sz="4" w:space="0" w:color="auto"/>
              <w:right w:val="single" w:sz="4" w:space="0" w:color="auto"/>
            </w:tcBorders>
            <w:shd w:val="clear" w:color="auto" w:fill="auto"/>
            <w:vAlign w:val="center"/>
            <w:hideMark/>
          </w:tcPr>
          <w:p w14:paraId="0164DA26" w14:textId="77777777" w:rsidR="00185AC6" w:rsidRPr="006C2345" w:rsidRDefault="00185AC6">
            <w:pPr>
              <w:jc w:val="center"/>
              <w:rPr>
                <w:rFonts w:ascii="Tahoma" w:hAnsi="Tahoma" w:cs="Tahoma"/>
                <w:sz w:val="16"/>
                <w:szCs w:val="16"/>
              </w:rPr>
            </w:pPr>
            <w:r w:rsidRPr="006C2345">
              <w:rPr>
                <w:rFonts w:ascii="Tahoma" w:hAnsi="Tahoma" w:cs="Tahoma"/>
                <w:sz w:val="16"/>
                <w:szCs w:val="16"/>
              </w:rPr>
              <w:t>м3</w:t>
            </w:r>
          </w:p>
        </w:tc>
        <w:tc>
          <w:tcPr>
            <w:tcW w:w="1640" w:type="dxa"/>
            <w:tcBorders>
              <w:top w:val="nil"/>
              <w:left w:val="nil"/>
              <w:bottom w:val="single" w:sz="4" w:space="0" w:color="auto"/>
              <w:right w:val="single" w:sz="4" w:space="0" w:color="auto"/>
            </w:tcBorders>
            <w:shd w:val="clear" w:color="000000" w:fill="FFFFCC"/>
            <w:vAlign w:val="center"/>
            <w:hideMark/>
          </w:tcPr>
          <w:p w14:paraId="15119749" w14:textId="77777777" w:rsidR="00185AC6" w:rsidRPr="006C2345" w:rsidRDefault="00185AC6">
            <w:pPr>
              <w:jc w:val="center"/>
              <w:rPr>
                <w:rFonts w:ascii="Tahoma" w:hAnsi="Tahoma" w:cs="Tahoma"/>
                <w:sz w:val="16"/>
                <w:szCs w:val="16"/>
              </w:rPr>
            </w:pPr>
            <w:r w:rsidRPr="006C2345">
              <w:rPr>
                <w:rFonts w:ascii="Tahoma" w:hAnsi="Tahoma" w:cs="Tahoma"/>
                <w:sz w:val="16"/>
                <w:szCs w:val="16"/>
              </w:rPr>
              <w:t>286 850,00</w:t>
            </w:r>
          </w:p>
        </w:tc>
        <w:tc>
          <w:tcPr>
            <w:tcW w:w="1820" w:type="dxa"/>
            <w:tcBorders>
              <w:top w:val="nil"/>
              <w:left w:val="nil"/>
              <w:bottom w:val="single" w:sz="4" w:space="0" w:color="auto"/>
              <w:right w:val="single" w:sz="4" w:space="0" w:color="auto"/>
            </w:tcBorders>
            <w:shd w:val="clear" w:color="000000" w:fill="FFFFCC"/>
            <w:vAlign w:val="center"/>
            <w:hideMark/>
          </w:tcPr>
          <w:p w14:paraId="5EE576D4" w14:textId="77777777" w:rsidR="00185AC6" w:rsidRPr="006C2345" w:rsidRDefault="00185AC6">
            <w:pPr>
              <w:jc w:val="center"/>
              <w:rPr>
                <w:rFonts w:ascii="Tahoma" w:hAnsi="Tahoma" w:cs="Tahoma"/>
                <w:sz w:val="16"/>
                <w:szCs w:val="16"/>
              </w:rPr>
            </w:pPr>
            <w:r w:rsidRPr="006C2345">
              <w:rPr>
                <w:rFonts w:ascii="Tahoma" w:hAnsi="Tahoma" w:cs="Tahoma"/>
                <w:sz w:val="16"/>
                <w:szCs w:val="16"/>
              </w:rPr>
              <w:t>354 054,56</w:t>
            </w:r>
          </w:p>
        </w:tc>
        <w:tc>
          <w:tcPr>
            <w:tcW w:w="1540" w:type="dxa"/>
            <w:tcBorders>
              <w:top w:val="nil"/>
              <w:left w:val="nil"/>
              <w:bottom w:val="single" w:sz="4" w:space="0" w:color="auto"/>
              <w:right w:val="single" w:sz="4" w:space="0" w:color="auto"/>
            </w:tcBorders>
            <w:shd w:val="clear" w:color="000000" w:fill="D7EAD3"/>
            <w:vAlign w:val="center"/>
            <w:hideMark/>
          </w:tcPr>
          <w:p w14:paraId="240C87E9" w14:textId="77777777" w:rsidR="00185AC6" w:rsidRPr="006C2345" w:rsidRDefault="00185AC6">
            <w:pPr>
              <w:jc w:val="center"/>
              <w:rPr>
                <w:rFonts w:ascii="Tahoma" w:hAnsi="Tahoma" w:cs="Tahoma"/>
                <w:sz w:val="16"/>
                <w:szCs w:val="16"/>
              </w:rPr>
            </w:pPr>
            <w:r w:rsidRPr="006C2345">
              <w:rPr>
                <w:rFonts w:ascii="Tahoma" w:hAnsi="Tahoma" w:cs="Tahoma"/>
                <w:sz w:val="16"/>
                <w:szCs w:val="16"/>
              </w:rPr>
              <w:t>177 027,28</w:t>
            </w:r>
          </w:p>
        </w:tc>
        <w:tc>
          <w:tcPr>
            <w:tcW w:w="1560" w:type="dxa"/>
            <w:tcBorders>
              <w:top w:val="nil"/>
              <w:left w:val="nil"/>
              <w:bottom w:val="single" w:sz="4" w:space="0" w:color="auto"/>
              <w:right w:val="single" w:sz="4" w:space="0" w:color="auto"/>
            </w:tcBorders>
            <w:shd w:val="clear" w:color="000000" w:fill="D7EAD3"/>
            <w:vAlign w:val="center"/>
            <w:hideMark/>
          </w:tcPr>
          <w:p w14:paraId="0FC6AC32" w14:textId="77777777" w:rsidR="00185AC6" w:rsidRPr="006C2345" w:rsidRDefault="00185AC6">
            <w:pPr>
              <w:jc w:val="center"/>
              <w:rPr>
                <w:rFonts w:ascii="Tahoma" w:hAnsi="Tahoma" w:cs="Tahoma"/>
                <w:sz w:val="16"/>
                <w:szCs w:val="16"/>
              </w:rPr>
            </w:pPr>
            <w:r w:rsidRPr="006C2345">
              <w:rPr>
                <w:rFonts w:ascii="Tahoma" w:hAnsi="Tahoma" w:cs="Tahoma"/>
                <w:sz w:val="16"/>
                <w:szCs w:val="16"/>
              </w:rPr>
              <w:t>177 027,28</w:t>
            </w:r>
          </w:p>
        </w:tc>
        <w:tc>
          <w:tcPr>
            <w:tcW w:w="1980" w:type="dxa"/>
            <w:tcBorders>
              <w:top w:val="nil"/>
              <w:left w:val="nil"/>
              <w:bottom w:val="single" w:sz="4" w:space="0" w:color="auto"/>
              <w:right w:val="single" w:sz="4" w:space="0" w:color="auto"/>
            </w:tcBorders>
            <w:shd w:val="clear" w:color="000000" w:fill="FFFFCC"/>
            <w:vAlign w:val="center"/>
            <w:hideMark/>
          </w:tcPr>
          <w:p w14:paraId="53C8B6A1" w14:textId="77777777" w:rsidR="00185AC6" w:rsidRPr="006C2345" w:rsidRDefault="00185AC6">
            <w:pPr>
              <w:jc w:val="center"/>
              <w:rPr>
                <w:rFonts w:ascii="Tahoma" w:hAnsi="Tahoma" w:cs="Tahoma"/>
                <w:sz w:val="16"/>
                <w:szCs w:val="16"/>
              </w:rPr>
            </w:pPr>
            <w:r w:rsidRPr="006C2345">
              <w:rPr>
                <w:rFonts w:ascii="Tahoma" w:hAnsi="Tahoma" w:cs="Tahoma"/>
                <w:sz w:val="16"/>
                <w:szCs w:val="16"/>
              </w:rPr>
              <w:t>256 083,30</w:t>
            </w:r>
          </w:p>
        </w:tc>
        <w:tc>
          <w:tcPr>
            <w:tcW w:w="3040" w:type="dxa"/>
            <w:tcBorders>
              <w:top w:val="nil"/>
              <w:left w:val="nil"/>
              <w:bottom w:val="single" w:sz="4" w:space="0" w:color="auto"/>
              <w:right w:val="single" w:sz="4" w:space="0" w:color="auto"/>
            </w:tcBorders>
            <w:shd w:val="clear" w:color="000000" w:fill="FFFFCC"/>
            <w:vAlign w:val="center"/>
            <w:hideMark/>
          </w:tcPr>
          <w:p w14:paraId="56132EBB"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06035DA3"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AB25823" w14:textId="77777777" w:rsidR="00185AC6" w:rsidRPr="006C2345" w:rsidRDefault="00185AC6">
            <w:pPr>
              <w:jc w:val="center"/>
              <w:rPr>
                <w:rFonts w:ascii="Tahoma" w:hAnsi="Tahoma" w:cs="Tahoma"/>
                <w:sz w:val="16"/>
                <w:szCs w:val="16"/>
              </w:rPr>
            </w:pPr>
            <w:r w:rsidRPr="006C2345">
              <w:rPr>
                <w:rFonts w:ascii="Tahoma" w:hAnsi="Tahoma" w:cs="Tahoma"/>
                <w:sz w:val="16"/>
                <w:szCs w:val="16"/>
              </w:rPr>
              <w:t>1.3</w:t>
            </w:r>
          </w:p>
        </w:tc>
        <w:tc>
          <w:tcPr>
            <w:tcW w:w="5860" w:type="dxa"/>
            <w:tcBorders>
              <w:top w:val="nil"/>
              <w:left w:val="nil"/>
              <w:bottom w:val="single" w:sz="4" w:space="0" w:color="auto"/>
              <w:right w:val="single" w:sz="4" w:space="0" w:color="auto"/>
            </w:tcBorders>
            <w:shd w:val="clear" w:color="auto" w:fill="auto"/>
            <w:vAlign w:val="center"/>
            <w:hideMark/>
          </w:tcPr>
          <w:p w14:paraId="46EC01DE" w14:textId="77777777" w:rsidR="00185AC6" w:rsidRPr="006C2345" w:rsidRDefault="00185AC6">
            <w:pPr>
              <w:ind w:firstLineChars="100" w:firstLine="160"/>
              <w:rPr>
                <w:rFonts w:ascii="Tahoma" w:hAnsi="Tahoma" w:cs="Tahoma"/>
                <w:sz w:val="16"/>
                <w:szCs w:val="16"/>
              </w:rPr>
            </w:pPr>
            <w:r w:rsidRPr="006C2345">
              <w:rPr>
                <w:rFonts w:ascii="Tahoma" w:hAnsi="Tahoma" w:cs="Tahoma"/>
                <w:sz w:val="16"/>
                <w:szCs w:val="16"/>
              </w:rPr>
              <w:t>Расход воды на коммунально-бытовые нужды</w:t>
            </w:r>
          </w:p>
        </w:tc>
        <w:tc>
          <w:tcPr>
            <w:tcW w:w="1140" w:type="dxa"/>
            <w:tcBorders>
              <w:top w:val="nil"/>
              <w:left w:val="nil"/>
              <w:bottom w:val="single" w:sz="4" w:space="0" w:color="auto"/>
              <w:right w:val="single" w:sz="4" w:space="0" w:color="auto"/>
            </w:tcBorders>
            <w:shd w:val="clear" w:color="auto" w:fill="auto"/>
            <w:vAlign w:val="center"/>
            <w:hideMark/>
          </w:tcPr>
          <w:p w14:paraId="6710829B" w14:textId="77777777" w:rsidR="00185AC6" w:rsidRPr="006C2345" w:rsidRDefault="00185AC6">
            <w:pPr>
              <w:jc w:val="center"/>
              <w:rPr>
                <w:rFonts w:ascii="Tahoma" w:hAnsi="Tahoma" w:cs="Tahoma"/>
                <w:sz w:val="16"/>
                <w:szCs w:val="16"/>
              </w:rPr>
            </w:pPr>
            <w:r w:rsidRPr="006C2345">
              <w:rPr>
                <w:rFonts w:ascii="Tahoma" w:hAnsi="Tahoma" w:cs="Tahoma"/>
                <w:sz w:val="16"/>
                <w:szCs w:val="16"/>
              </w:rPr>
              <w:t>м3</w:t>
            </w:r>
          </w:p>
        </w:tc>
        <w:tc>
          <w:tcPr>
            <w:tcW w:w="1640" w:type="dxa"/>
            <w:tcBorders>
              <w:top w:val="nil"/>
              <w:left w:val="nil"/>
              <w:bottom w:val="single" w:sz="4" w:space="0" w:color="auto"/>
              <w:right w:val="single" w:sz="4" w:space="0" w:color="auto"/>
            </w:tcBorders>
            <w:shd w:val="clear" w:color="000000" w:fill="FFFFCC"/>
            <w:vAlign w:val="center"/>
            <w:hideMark/>
          </w:tcPr>
          <w:p w14:paraId="7F6F4FCB" w14:textId="77777777" w:rsidR="00185AC6" w:rsidRPr="006C2345" w:rsidRDefault="00185AC6">
            <w:pPr>
              <w:jc w:val="center"/>
              <w:rPr>
                <w:rFonts w:ascii="Tahoma" w:hAnsi="Tahoma" w:cs="Tahoma"/>
                <w:sz w:val="16"/>
                <w:szCs w:val="16"/>
              </w:rPr>
            </w:pPr>
            <w:r w:rsidRPr="006C2345">
              <w:rPr>
                <w:rFonts w:ascii="Tahoma" w:hAnsi="Tahoma" w:cs="Tahoma"/>
                <w:sz w:val="16"/>
                <w:szCs w:val="16"/>
              </w:rPr>
              <w:t>3 300,00</w:t>
            </w:r>
          </w:p>
        </w:tc>
        <w:tc>
          <w:tcPr>
            <w:tcW w:w="1820" w:type="dxa"/>
            <w:tcBorders>
              <w:top w:val="nil"/>
              <w:left w:val="nil"/>
              <w:bottom w:val="single" w:sz="4" w:space="0" w:color="auto"/>
              <w:right w:val="single" w:sz="4" w:space="0" w:color="auto"/>
            </w:tcBorders>
            <w:shd w:val="clear" w:color="000000" w:fill="FFFFCC"/>
            <w:vAlign w:val="center"/>
            <w:hideMark/>
          </w:tcPr>
          <w:p w14:paraId="6C5516A1" w14:textId="77777777" w:rsidR="00185AC6" w:rsidRPr="006C2345" w:rsidRDefault="00185AC6">
            <w:pPr>
              <w:jc w:val="center"/>
              <w:rPr>
                <w:rFonts w:ascii="Tahoma" w:hAnsi="Tahoma" w:cs="Tahoma"/>
                <w:sz w:val="16"/>
                <w:szCs w:val="16"/>
              </w:rPr>
            </w:pPr>
            <w:r w:rsidRPr="006C2345">
              <w:rPr>
                <w:rFonts w:ascii="Tahoma" w:hAnsi="Tahoma" w:cs="Tahoma"/>
                <w:sz w:val="16"/>
                <w:szCs w:val="16"/>
              </w:rPr>
              <w:t>3 300,00</w:t>
            </w:r>
          </w:p>
        </w:tc>
        <w:tc>
          <w:tcPr>
            <w:tcW w:w="1540" w:type="dxa"/>
            <w:tcBorders>
              <w:top w:val="nil"/>
              <w:left w:val="nil"/>
              <w:bottom w:val="single" w:sz="4" w:space="0" w:color="auto"/>
              <w:right w:val="single" w:sz="4" w:space="0" w:color="auto"/>
            </w:tcBorders>
            <w:shd w:val="clear" w:color="000000" w:fill="D7EAD3"/>
            <w:vAlign w:val="center"/>
            <w:hideMark/>
          </w:tcPr>
          <w:p w14:paraId="1752104F" w14:textId="77777777" w:rsidR="00185AC6" w:rsidRPr="006C2345" w:rsidRDefault="00185AC6">
            <w:pPr>
              <w:jc w:val="center"/>
              <w:rPr>
                <w:rFonts w:ascii="Tahoma" w:hAnsi="Tahoma" w:cs="Tahoma"/>
                <w:sz w:val="16"/>
                <w:szCs w:val="16"/>
              </w:rPr>
            </w:pPr>
            <w:r w:rsidRPr="006C2345">
              <w:rPr>
                <w:rFonts w:ascii="Tahoma" w:hAnsi="Tahoma" w:cs="Tahoma"/>
                <w:sz w:val="16"/>
                <w:szCs w:val="16"/>
              </w:rPr>
              <w:t>1 650,00</w:t>
            </w:r>
          </w:p>
        </w:tc>
        <w:tc>
          <w:tcPr>
            <w:tcW w:w="1560" w:type="dxa"/>
            <w:tcBorders>
              <w:top w:val="nil"/>
              <w:left w:val="nil"/>
              <w:bottom w:val="single" w:sz="4" w:space="0" w:color="auto"/>
              <w:right w:val="single" w:sz="4" w:space="0" w:color="auto"/>
            </w:tcBorders>
            <w:shd w:val="clear" w:color="000000" w:fill="D7EAD3"/>
            <w:vAlign w:val="center"/>
            <w:hideMark/>
          </w:tcPr>
          <w:p w14:paraId="424856E1" w14:textId="77777777" w:rsidR="00185AC6" w:rsidRPr="006C2345" w:rsidRDefault="00185AC6">
            <w:pPr>
              <w:jc w:val="center"/>
              <w:rPr>
                <w:rFonts w:ascii="Tahoma" w:hAnsi="Tahoma" w:cs="Tahoma"/>
                <w:sz w:val="16"/>
                <w:szCs w:val="16"/>
              </w:rPr>
            </w:pPr>
            <w:r w:rsidRPr="006C2345">
              <w:rPr>
                <w:rFonts w:ascii="Tahoma" w:hAnsi="Tahoma" w:cs="Tahoma"/>
                <w:sz w:val="16"/>
                <w:szCs w:val="16"/>
              </w:rPr>
              <w:t>1 650,00</w:t>
            </w:r>
          </w:p>
        </w:tc>
        <w:tc>
          <w:tcPr>
            <w:tcW w:w="1980" w:type="dxa"/>
            <w:tcBorders>
              <w:top w:val="nil"/>
              <w:left w:val="nil"/>
              <w:bottom w:val="single" w:sz="4" w:space="0" w:color="auto"/>
              <w:right w:val="single" w:sz="4" w:space="0" w:color="auto"/>
            </w:tcBorders>
            <w:shd w:val="clear" w:color="000000" w:fill="FFFFCC"/>
            <w:vAlign w:val="center"/>
            <w:hideMark/>
          </w:tcPr>
          <w:p w14:paraId="6C39C7B5" w14:textId="77777777" w:rsidR="00185AC6" w:rsidRPr="006C2345" w:rsidRDefault="00185AC6">
            <w:pPr>
              <w:jc w:val="center"/>
              <w:rPr>
                <w:rFonts w:ascii="Tahoma" w:hAnsi="Tahoma" w:cs="Tahoma"/>
                <w:sz w:val="16"/>
                <w:szCs w:val="16"/>
              </w:rPr>
            </w:pPr>
            <w:r w:rsidRPr="006C2345">
              <w:rPr>
                <w:rFonts w:ascii="Tahoma" w:hAnsi="Tahoma" w:cs="Tahoma"/>
                <w:sz w:val="16"/>
                <w:szCs w:val="16"/>
              </w:rPr>
              <w:t>2 359,73</w:t>
            </w:r>
          </w:p>
        </w:tc>
        <w:tc>
          <w:tcPr>
            <w:tcW w:w="3040" w:type="dxa"/>
            <w:tcBorders>
              <w:top w:val="nil"/>
              <w:left w:val="nil"/>
              <w:bottom w:val="single" w:sz="4" w:space="0" w:color="auto"/>
              <w:right w:val="single" w:sz="4" w:space="0" w:color="auto"/>
            </w:tcBorders>
            <w:shd w:val="clear" w:color="000000" w:fill="FFFFCC"/>
            <w:vAlign w:val="center"/>
            <w:hideMark/>
          </w:tcPr>
          <w:p w14:paraId="7FAF6003" w14:textId="77777777" w:rsidR="00185AC6" w:rsidRPr="006C2345" w:rsidRDefault="00185AC6">
            <w:pPr>
              <w:rPr>
                <w:rFonts w:ascii="Tahoma" w:hAnsi="Tahoma" w:cs="Tahoma"/>
                <w:sz w:val="16"/>
                <w:szCs w:val="16"/>
              </w:rPr>
            </w:pPr>
            <w:r w:rsidRPr="006C2345">
              <w:rPr>
                <w:rFonts w:ascii="Tahoma" w:hAnsi="Tahoma" w:cs="Tahoma"/>
                <w:sz w:val="16"/>
                <w:szCs w:val="16"/>
              </w:rPr>
              <w:t xml:space="preserve">по предложению </w:t>
            </w:r>
          </w:p>
        </w:tc>
      </w:tr>
      <w:tr w:rsidR="00185AC6" w:rsidRPr="006C2345" w14:paraId="63EEF2BC"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A2BE425" w14:textId="77777777" w:rsidR="00185AC6" w:rsidRPr="006C2345" w:rsidRDefault="00185AC6">
            <w:pPr>
              <w:jc w:val="center"/>
              <w:rPr>
                <w:rFonts w:ascii="Tahoma" w:hAnsi="Tahoma" w:cs="Tahoma"/>
                <w:sz w:val="16"/>
                <w:szCs w:val="16"/>
              </w:rPr>
            </w:pPr>
            <w:r w:rsidRPr="006C2345">
              <w:rPr>
                <w:rFonts w:ascii="Tahoma" w:hAnsi="Tahoma" w:cs="Tahoma"/>
                <w:sz w:val="16"/>
                <w:szCs w:val="16"/>
              </w:rPr>
              <w:t>1.4</w:t>
            </w:r>
          </w:p>
        </w:tc>
        <w:tc>
          <w:tcPr>
            <w:tcW w:w="5860" w:type="dxa"/>
            <w:tcBorders>
              <w:top w:val="nil"/>
              <w:left w:val="nil"/>
              <w:bottom w:val="single" w:sz="4" w:space="0" w:color="auto"/>
              <w:right w:val="single" w:sz="4" w:space="0" w:color="auto"/>
            </w:tcBorders>
            <w:shd w:val="clear" w:color="auto" w:fill="auto"/>
            <w:vAlign w:val="center"/>
            <w:hideMark/>
          </w:tcPr>
          <w:p w14:paraId="10DC468C" w14:textId="77777777" w:rsidR="00185AC6" w:rsidRPr="006C2345" w:rsidRDefault="00185AC6">
            <w:pPr>
              <w:ind w:firstLineChars="100" w:firstLine="160"/>
              <w:rPr>
                <w:rFonts w:ascii="Tahoma" w:hAnsi="Tahoma" w:cs="Tahoma"/>
                <w:sz w:val="16"/>
                <w:szCs w:val="16"/>
              </w:rPr>
            </w:pPr>
            <w:r w:rsidRPr="006C2345">
              <w:rPr>
                <w:rFonts w:ascii="Tahoma" w:hAnsi="Tahoma" w:cs="Tahoma"/>
                <w:sz w:val="16"/>
                <w:szCs w:val="16"/>
              </w:rPr>
              <w:t>Расход воды на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6D8B19EF" w14:textId="77777777" w:rsidR="00185AC6" w:rsidRPr="006C2345" w:rsidRDefault="00185AC6">
            <w:pPr>
              <w:jc w:val="center"/>
              <w:rPr>
                <w:rFonts w:ascii="Tahoma" w:hAnsi="Tahoma" w:cs="Tahoma"/>
                <w:sz w:val="16"/>
                <w:szCs w:val="16"/>
              </w:rPr>
            </w:pPr>
            <w:r w:rsidRPr="006C2345">
              <w:rPr>
                <w:rFonts w:ascii="Tahoma" w:hAnsi="Tahoma" w:cs="Tahoma"/>
                <w:sz w:val="16"/>
                <w:szCs w:val="16"/>
              </w:rPr>
              <w:t>м3</w:t>
            </w:r>
          </w:p>
        </w:tc>
        <w:tc>
          <w:tcPr>
            <w:tcW w:w="1640" w:type="dxa"/>
            <w:tcBorders>
              <w:top w:val="nil"/>
              <w:left w:val="nil"/>
              <w:bottom w:val="single" w:sz="4" w:space="0" w:color="auto"/>
              <w:right w:val="single" w:sz="4" w:space="0" w:color="auto"/>
            </w:tcBorders>
            <w:shd w:val="clear" w:color="000000" w:fill="D7EAD3"/>
            <w:vAlign w:val="center"/>
            <w:hideMark/>
          </w:tcPr>
          <w:p w14:paraId="0C6EE50E" w14:textId="77777777" w:rsidR="00185AC6" w:rsidRPr="006C2345" w:rsidRDefault="00185AC6">
            <w:pPr>
              <w:jc w:val="center"/>
              <w:rPr>
                <w:rFonts w:ascii="Tahoma" w:hAnsi="Tahoma" w:cs="Tahoma"/>
                <w:sz w:val="16"/>
                <w:szCs w:val="16"/>
              </w:rPr>
            </w:pPr>
            <w:r w:rsidRPr="006C2345">
              <w:rPr>
                <w:rFonts w:ascii="Tahoma" w:hAnsi="Tahoma" w:cs="Tahoma"/>
                <w:sz w:val="16"/>
                <w:szCs w:val="16"/>
              </w:rPr>
              <w:t>10 200,00</w:t>
            </w:r>
          </w:p>
        </w:tc>
        <w:tc>
          <w:tcPr>
            <w:tcW w:w="1820" w:type="dxa"/>
            <w:tcBorders>
              <w:top w:val="nil"/>
              <w:left w:val="nil"/>
              <w:bottom w:val="single" w:sz="4" w:space="0" w:color="auto"/>
              <w:right w:val="single" w:sz="4" w:space="0" w:color="auto"/>
            </w:tcBorders>
            <w:shd w:val="clear" w:color="000000" w:fill="D7EAD3"/>
            <w:vAlign w:val="center"/>
            <w:hideMark/>
          </w:tcPr>
          <w:p w14:paraId="15560E0D" w14:textId="77777777" w:rsidR="00185AC6" w:rsidRPr="006C2345" w:rsidRDefault="00185AC6">
            <w:pPr>
              <w:jc w:val="center"/>
              <w:rPr>
                <w:rFonts w:ascii="Tahoma" w:hAnsi="Tahoma" w:cs="Tahoma"/>
                <w:sz w:val="16"/>
                <w:szCs w:val="16"/>
              </w:rPr>
            </w:pPr>
            <w:r w:rsidRPr="006C2345">
              <w:rPr>
                <w:rFonts w:ascii="Tahoma" w:hAnsi="Tahoma" w:cs="Tahoma"/>
                <w:sz w:val="16"/>
                <w:szCs w:val="16"/>
              </w:rPr>
              <w:t>10 200,00</w:t>
            </w:r>
          </w:p>
        </w:tc>
        <w:tc>
          <w:tcPr>
            <w:tcW w:w="1540" w:type="dxa"/>
            <w:tcBorders>
              <w:top w:val="nil"/>
              <w:left w:val="nil"/>
              <w:bottom w:val="single" w:sz="4" w:space="0" w:color="auto"/>
              <w:right w:val="single" w:sz="4" w:space="0" w:color="auto"/>
            </w:tcBorders>
            <w:shd w:val="clear" w:color="000000" w:fill="D7EAD3"/>
            <w:vAlign w:val="center"/>
            <w:hideMark/>
          </w:tcPr>
          <w:p w14:paraId="2165B289" w14:textId="77777777" w:rsidR="00185AC6" w:rsidRPr="006C2345" w:rsidRDefault="00185AC6">
            <w:pPr>
              <w:jc w:val="center"/>
              <w:rPr>
                <w:rFonts w:ascii="Tahoma" w:hAnsi="Tahoma" w:cs="Tahoma"/>
                <w:sz w:val="16"/>
                <w:szCs w:val="16"/>
              </w:rPr>
            </w:pPr>
            <w:r w:rsidRPr="006C2345">
              <w:rPr>
                <w:rFonts w:ascii="Tahoma" w:hAnsi="Tahoma" w:cs="Tahoma"/>
                <w:sz w:val="16"/>
                <w:szCs w:val="16"/>
              </w:rPr>
              <w:t>5 100,00</w:t>
            </w:r>
          </w:p>
        </w:tc>
        <w:tc>
          <w:tcPr>
            <w:tcW w:w="1560" w:type="dxa"/>
            <w:tcBorders>
              <w:top w:val="nil"/>
              <w:left w:val="nil"/>
              <w:bottom w:val="single" w:sz="4" w:space="0" w:color="auto"/>
              <w:right w:val="single" w:sz="4" w:space="0" w:color="auto"/>
            </w:tcBorders>
            <w:shd w:val="clear" w:color="000000" w:fill="D7EAD3"/>
            <w:vAlign w:val="center"/>
            <w:hideMark/>
          </w:tcPr>
          <w:p w14:paraId="557EF2E2" w14:textId="77777777" w:rsidR="00185AC6" w:rsidRPr="006C2345" w:rsidRDefault="00185AC6">
            <w:pPr>
              <w:jc w:val="center"/>
              <w:rPr>
                <w:rFonts w:ascii="Tahoma" w:hAnsi="Tahoma" w:cs="Tahoma"/>
                <w:sz w:val="16"/>
                <w:szCs w:val="16"/>
              </w:rPr>
            </w:pPr>
            <w:r w:rsidRPr="006C2345">
              <w:rPr>
                <w:rFonts w:ascii="Tahoma" w:hAnsi="Tahoma" w:cs="Tahoma"/>
                <w:sz w:val="16"/>
                <w:szCs w:val="16"/>
              </w:rPr>
              <w:t>5 100,00</w:t>
            </w:r>
          </w:p>
        </w:tc>
        <w:tc>
          <w:tcPr>
            <w:tcW w:w="1980" w:type="dxa"/>
            <w:tcBorders>
              <w:top w:val="nil"/>
              <w:left w:val="nil"/>
              <w:bottom w:val="single" w:sz="4" w:space="0" w:color="auto"/>
              <w:right w:val="single" w:sz="4" w:space="0" w:color="auto"/>
            </w:tcBorders>
            <w:shd w:val="clear" w:color="000000" w:fill="D7EAD3"/>
            <w:vAlign w:val="center"/>
            <w:hideMark/>
          </w:tcPr>
          <w:p w14:paraId="02389C06" w14:textId="77777777" w:rsidR="00185AC6" w:rsidRPr="006C2345" w:rsidRDefault="00185AC6">
            <w:pPr>
              <w:jc w:val="center"/>
              <w:rPr>
                <w:rFonts w:ascii="Tahoma" w:hAnsi="Tahoma" w:cs="Tahoma"/>
                <w:sz w:val="16"/>
                <w:szCs w:val="16"/>
              </w:rPr>
            </w:pPr>
            <w:r w:rsidRPr="006C2345">
              <w:rPr>
                <w:rFonts w:ascii="Tahoma" w:hAnsi="Tahoma" w:cs="Tahoma"/>
                <w:sz w:val="16"/>
                <w:szCs w:val="16"/>
              </w:rPr>
              <w:t>7 293,70</w:t>
            </w:r>
          </w:p>
        </w:tc>
        <w:tc>
          <w:tcPr>
            <w:tcW w:w="3040" w:type="dxa"/>
            <w:tcBorders>
              <w:top w:val="nil"/>
              <w:left w:val="nil"/>
              <w:bottom w:val="single" w:sz="4" w:space="0" w:color="auto"/>
              <w:right w:val="single" w:sz="4" w:space="0" w:color="auto"/>
            </w:tcBorders>
            <w:shd w:val="clear" w:color="000000" w:fill="FFFFCC"/>
            <w:vAlign w:val="center"/>
            <w:hideMark/>
          </w:tcPr>
          <w:p w14:paraId="50C65670" w14:textId="77777777" w:rsidR="00185AC6" w:rsidRPr="006C2345" w:rsidRDefault="00185AC6">
            <w:pPr>
              <w:rPr>
                <w:rFonts w:ascii="Tahoma" w:hAnsi="Tahoma" w:cs="Tahoma"/>
                <w:sz w:val="16"/>
                <w:szCs w:val="16"/>
              </w:rPr>
            </w:pPr>
            <w:r w:rsidRPr="006C2345">
              <w:rPr>
                <w:rFonts w:ascii="Tahoma" w:hAnsi="Tahoma" w:cs="Tahoma"/>
                <w:sz w:val="16"/>
                <w:szCs w:val="16"/>
              </w:rPr>
              <w:t xml:space="preserve">по предложению </w:t>
            </w:r>
          </w:p>
        </w:tc>
      </w:tr>
      <w:tr w:rsidR="00185AC6" w:rsidRPr="006C2345" w14:paraId="6CEB67AF"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0E3044A" w14:textId="77777777" w:rsidR="00185AC6" w:rsidRPr="006C2345" w:rsidRDefault="00185AC6">
            <w:pPr>
              <w:jc w:val="center"/>
              <w:rPr>
                <w:rFonts w:ascii="Tahoma" w:hAnsi="Tahoma" w:cs="Tahoma"/>
                <w:sz w:val="16"/>
                <w:szCs w:val="16"/>
              </w:rPr>
            </w:pPr>
            <w:r w:rsidRPr="006C2345">
              <w:rPr>
                <w:rFonts w:ascii="Tahoma" w:hAnsi="Tahoma" w:cs="Tahoma"/>
                <w:sz w:val="16"/>
                <w:szCs w:val="16"/>
              </w:rPr>
              <w:t>1.4.3</w:t>
            </w:r>
          </w:p>
        </w:tc>
        <w:tc>
          <w:tcPr>
            <w:tcW w:w="5860" w:type="dxa"/>
            <w:tcBorders>
              <w:top w:val="nil"/>
              <w:left w:val="nil"/>
              <w:bottom w:val="single" w:sz="4" w:space="0" w:color="auto"/>
              <w:right w:val="single" w:sz="4" w:space="0" w:color="auto"/>
            </w:tcBorders>
            <w:shd w:val="clear" w:color="auto" w:fill="auto"/>
            <w:vAlign w:val="center"/>
            <w:hideMark/>
          </w:tcPr>
          <w:p w14:paraId="00287D9A"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2C6733F2" w14:textId="77777777" w:rsidR="00185AC6" w:rsidRPr="006C2345" w:rsidRDefault="00185AC6">
            <w:pPr>
              <w:jc w:val="center"/>
              <w:rPr>
                <w:rFonts w:ascii="Tahoma" w:hAnsi="Tahoma" w:cs="Tahoma"/>
                <w:sz w:val="16"/>
                <w:szCs w:val="16"/>
              </w:rPr>
            </w:pPr>
            <w:r w:rsidRPr="006C2345">
              <w:rPr>
                <w:rFonts w:ascii="Tahoma" w:hAnsi="Tahoma" w:cs="Tahoma"/>
                <w:sz w:val="16"/>
                <w:szCs w:val="16"/>
              </w:rPr>
              <w:t>м3</w:t>
            </w:r>
          </w:p>
        </w:tc>
        <w:tc>
          <w:tcPr>
            <w:tcW w:w="1640" w:type="dxa"/>
            <w:tcBorders>
              <w:top w:val="nil"/>
              <w:left w:val="nil"/>
              <w:bottom w:val="single" w:sz="4" w:space="0" w:color="auto"/>
              <w:right w:val="single" w:sz="4" w:space="0" w:color="auto"/>
            </w:tcBorders>
            <w:shd w:val="clear" w:color="000000" w:fill="FFFFCC"/>
            <w:vAlign w:val="center"/>
            <w:hideMark/>
          </w:tcPr>
          <w:p w14:paraId="0E408AD5" w14:textId="77777777" w:rsidR="00185AC6" w:rsidRPr="006C2345" w:rsidRDefault="00185AC6">
            <w:pPr>
              <w:jc w:val="center"/>
              <w:rPr>
                <w:rFonts w:ascii="Tahoma" w:hAnsi="Tahoma" w:cs="Tahoma"/>
                <w:sz w:val="16"/>
                <w:szCs w:val="16"/>
              </w:rPr>
            </w:pPr>
            <w:r w:rsidRPr="006C2345">
              <w:rPr>
                <w:rFonts w:ascii="Tahoma" w:hAnsi="Tahoma" w:cs="Tahoma"/>
                <w:sz w:val="16"/>
                <w:szCs w:val="16"/>
              </w:rPr>
              <w:t>10 200,00</w:t>
            </w:r>
          </w:p>
        </w:tc>
        <w:tc>
          <w:tcPr>
            <w:tcW w:w="1820" w:type="dxa"/>
            <w:tcBorders>
              <w:top w:val="nil"/>
              <w:left w:val="nil"/>
              <w:bottom w:val="single" w:sz="4" w:space="0" w:color="auto"/>
              <w:right w:val="single" w:sz="4" w:space="0" w:color="auto"/>
            </w:tcBorders>
            <w:shd w:val="clear" w:color="000000" w:fill="FFFFCC"/>
            <w:vAlign w:val="center"/>
            <w:hideMark/>
          </w:tcPr>
          <w:p w14:paraId="5D1ACCEB" w14:textId="77777777" w:rsidR="00185AC6" w:rsidRPr="006C2345" w:rsidRDefault="00185AC6">
            <w:pPr>
              <w:jc w:val="center"/>
              <w:rPr>
                <w:rFonts w:ascii="Tahoma" w:hAnsi="Tahoma" w:cs="Tahoma"/>
                <w:sz w:val="16"/>
                <w:szCs w:val="16"/>
              </w:rPr>
            </w:pPr>
            <w:r w:rsidRPr="006C2345">
              <w:rPr>
                <w:rFonts w:ascii="Tahoma" w:hAnsi="Tahoma" w:cs="Tahoma"/>
                <w:sz w:val="16"/>
                <w:szCs w:val="16"/>
              </w:rPr>
              <w:t>10 200,00</w:t>
            </w:r>
          </w:p>
        </w:tc>
        <w:tc>
          <w:tcPr>
            <w:tcW w:w="1540" w:type="dxa"/>
            <w:tcBorders>
              <w:top w:val="nil"/>
              <w:left w:val="nil"/>
              <w:bottom w:val="single" w:sz="4" w:space="0" w:color="auto"/>
              <w:right w:val="single" w:sz="4" w:space="0" w:color="auto"/>
            </w:tcBorders>
            <w:shd w:val="clear" w:color="000000" w:fill="D7EAD3"/>
            <w:vAlign w:val="center"/>
            <w:hideMark/>
          </w:tcPr>
          <w:p w14:paraId="68342E68" w14:textId="77777777" w:rsidR="00185AC6" w:rsidRPr="006C2345" w:rsidRDefault="00185AC6">
            <w:pPr>
              <w:jc w:val="center"/>
              <w:rPr>
                <w:rFonts w:ascii="Tahoma" w:hAnsi="Tahoma" w:cs="Tahoma"/>
                <w:sz w:val="16"/>
                <w:szCs w:val="16"/>
              </w:rPr>
            </w:pPr>
            <w:r w:rsidRPr="006C2345">
              <w:rPr>
                <w:rFonts w:ascii="Tahoma" w:hAnsi="Tahoma" w:cs="Tahoma"/>
                <w:sz w:val="16"/>
                <w:szCs w:val="16"/>
              </w:rPr>
              <w:t>5 100,00</w:t>
            </w:r>
          </w:p>
        </w:tc>
        <w:tc>
          <w:tcPr>
            <w:tcW w:w="1560" w:type="dxa"/>
            <w:tcBorders>
              <w:top w:val="nil"/>
              <w:left w:val="nil"/>
              <w:bottom w:val="single" w:sz="4" w:space="0" w:color="auto"/>
              <w:right w:val="single" w:sz="4" w:space="0" w:color="auto"/>
            </w:tcBorders>
            <w:shd w:val="clear" w:color="000000" w:fill="D7EAD3"/>
            <w:vAlign w:val="center"/>
            <w:hideMark/>
          </w:tcPr>
          <w:p w14:paraId="34E54039" w14:textId="77777777" w:rsidR="00185AC6" w:rsidRPr="006C2345" w:rsidRDefault="00185AC6">
            <w:pPr>
              <w:jc w:val="center"/>
              <w:rPr>
                <w:rFonts w:ascii="Tahoma" w:hAnsi="Tahoma" w:cs="Tahoma"/>
                <w:sz w:val="16"/>
                <w:szCs w:val="16"/>
              </w:rPr>
            </w:pPr>
            <w:r w:rsidRPr="006C2345">
              <w:rPr>
                <w:rFonts w:ascii="Tahoma" w:hAnsi="Tahoma" w:cs="Tahoma"/>
                <w:sz w:val="16"/>
                <w:szCs w:val="16"/>
              </w:rPr>
              <w:t>5 100,00</w:t>
            </w:r>
          </w:p>
        </w:tc>
        <w:tc>
          <w:tcPr>
            <w:tcW w:w="1980" w:type="dxa"/>
            <w:tcBorders>
              <w:top w:val="nil"/>
              <w:left w:val="nil"/>
              <w:bottom w:val="single" w:sz="4" w:space="0" w:color="auto"/>
              <w:right w:val="single" w:sz="4" w:space="0" w:color="auto"/>
            </w:tcBorders>
            <w:shd w:val="clear" w:color="000000" w:fill="FFFFCC"/>
            <w:vAlign w:val="center"/>
            <w:hideMark/>
          </w:tcPr>
          <w:p w14:paraId="59DD8886" w14:textId="77777777" w:rsidR="00185AC6" w:rsidRPr="006C2345" w:rsidRDefault="00185AC6">
            <w:pPr>
              <w:jc w:val="center"/>
              <w:rPr>
                <w:rFonts w:ascii="Tahoma" w:hAnsi="Tahoma" w:cs="Tahoma"/>
                <w:sz w:val="16"/>
                <w:szCs w:val="16"/>
              </w:rPr>
            </w:pPr>
            <w:r w:rsidRPr="006C2345">
              <w:rPr>
                <w:rFonts w:ascii="Tahoma" w:hAnsi="Tahoma" w:cs="Tahoma"/>
                <w:sz w:val="16"/>
                <w:szCs w:val="16"/>
              </w:rPr>
              <w:t>7 293,70</w:t>
            </w:r>
          </w:p>
        </w:tc>
        <w:tc>
          <w:tcPr>
            <w:tcW w:w="3040" w:type="dxa"/>
            <w:tcBorders>
              <w:top w:val="nil"/>
              <w:left w:val="nil"/>
              <w:bottom w:val="single" w:sz="4" w:space="0" w:color="auto"/>
              <w:right w:val="single" w:sz="4" w:space="0" w:color="auto"/>
            </w:tcBorders>
            <w:shd w:val="clear" w:color="000000" w:fill="FFFFCC"/>
            <w:vAlign w:val="center"/>
            <w:hideMark/>
          </w:tcPr>
          <w:p w14:paraId="22CB50E7" w14:textId="77777777" w:rsidR="00185AC6" w:rsidRPr="006C2345" w:rsidRDefault="00185AC6">
            <w:pPr>
              <w:rPr>
                <w:rFonts w:ascii="Tahoma" w:hAnsi="Tahoma" w:cs="Tahoma"/>
                <w:sz w:val="16"/>
                <w:szCs w:val="16"/>
              </w:rPr>
            </w:pPr>
            <w:r w:rsidRPr="006C2345">
              <w:rPr>
                <w:rFonts w:ascii="Tahoma" w:hAnsi="Tahoma" w:cs="Tahoma"/>
                <w:sz w:val="16"/>
                <w:szCs w:val="16"/>
              </w:rPr>
              <w:t xml:space="preserve">по предложению </w:t>
            </w:r>
          </w:p>
        </w:tc>
      </w:tr>
      <w:tr w:rsidR="00185AC6" w:rsidRPr="006C2345" w14:paraId="3805295A"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DF5A681" w14:textId="77777777" w:rsidR="00185AC6" w:rsidRPr="006C2345" w:rsidRDefault="00185AC6">
            <w:pPr>
              <w:jc w:val="center"/>
              <w:rPr>
                <w:rFonts w:ascii="Tahoma" w:hAnsi="Tahoma" w:cs="Tahoma"/>
                <w:sz w:val="16"/>
                <w:szCs w:val="16"/>
              </w:rPr>
            </w:pPr>
            <w:r w:rsidRPr="006C2345">
              <w:rPr>
                <w:rFonts w:ascii="Tahoma" w:hAnsi="Tahoma" w:cs="Tahoma"/>
                <w:sz w:val="16"/>
                <w:szCs w:val="16"/>
              </w:rPr>
              <w:t>1.6</w:t>
            </w:r>
          </w:p>
        </w:tc>
        <w:tc>
          <w:tcPr>
            <w:tcW w:w="5860" w:type="dxa"/>
            <w:tcBorders>
              <w:top w:val="nil"/>
              <w:left w:val="nil"/>
              <w:bottom w:val="single" w:sz="4" w:space="0" w:color="auto"/>
              <w:right w:val="single" w:sz="4" w:space="0" w:color="auto"/>
            </w:tcBorders>
            <w:shd w:val="clear" w:color="auto" w:fill="auto"/>
            <w:vAlign w:val="center"/>
            <w:hideMark/>
          </w:tcPr>
          <w:p w14:paraId="74015523" w14:textId="77777777" w:rsidR="00185AC6" w:rsidRPr="006C2345" w:rsidRDefault="00185AC6">
            <w:pPr>
              <w:ind w:firstLineChars="100" w:firstLine="160"/>
              <w:rPr>
                <w:rFonts w:ascii="Tahoma" w:hAnsi="Tahoma" w:cs="Tahoma"/>
                <w:sz w:val="16"/>
                <w:szCs w:val="16"/>
              </w:rPr>
            </w:pPr>
            <w:r w:rsidRPr="006C2345">
              <w:rPr>
                <w:rFonts w:ascii="Tahoma" w:hAnsi="Tahoma" w:cs="Tahoma"/>
                <w:sz w:val="16"/>
                <w:szCs w:val="16"/>
              </w:rPr>
              <w:t>Подано воды в сеть</w:t>
            </w:r>
          </w:p>
        </w:tc>
        <w:tc>
          <w:tcPr>
            <w:tcW w:w="1140" w:type="dxa"/>
            <w:tcBorders>
              <w:top w:val="nil"/>
              <w:left w:val="nil"/>
              <w:bottom w:val="single" w:sz="4" w:space="0" w:color="auto"/>
              <w:right w:val="single" w:sz="4" w:space="0" w:color="auto"/>
            </w:tcBorders>
            <w:shd w:val="clear" w:color="auto" w:fill="auto"/>
            <w:vAlign w:val="center"/>
            <w:hideMark/>
          </w:tcPr>
          <w:p w14:paraId="722C1B58" w14:textId="77777777" w:rsidR="00185AC6" w:rsidRPr="006C2345" w:rsidRDefault="00185AC6">
            <w:pPr>
              <w:jc w:val="center"/>
              <w:rPr>
                <w:rFonts w:ascii="Tahoma" w:hAnsi="Tahoma" w:cs="Tahoma"/>
                <w:sz w:val="16"/>
                <w:szCs w:val="16"/>
              </w:rPr>
            </w:pPr>
            <w:r w:rsidRPr="006C2345">
              <w:rPr>
                <w:rFonts w:ascii="Tahoma" w:hAnsi="Tahoma" w:cs="Tahoma"/>
                <w:sz w:val="16"/>
                <w:szCs w:val="16"/>
              </w:rPr>
              <w:t>м3</w:t>
            </w:r>
          </w:p>
        </w:tc>
        <w:tc>
          <w:tcPr>
            <w:tcW w:w="1640" w:type="dxa"/>
            <w:tcBorders>
              <w:top w:val="nil"/>
              <w:left w:val="nil"/>
              <w:bottom w:val="single" w:sz="4" w:space="0" w:color="auto"/>
              <w:right w:val="single" w:sz="4" w:space="0" w:color="auto"/>
            </w:tcBorders>
            <w:shd w:val="clear" w:color="000000" w:fill="FFFFCC"/>
            <w:vAlign w:val="center"/>
            <w:hideMark/>
          </w:tcPr>
          <w:p w14:paraId="2121F415" w14:textId="77777777" w:rsidR="00185AC6" w:rsidRPr="006C2345" w:rsidRDefault="00185AC6">
            <w:pPr>
              <w:jc w:val="center"/>
              <w:rPr>
                <w:rFonts w:ascii="Tahoma" w:hAnsi="Tahoma" w:cs="Tahoma"/>
                <w:sz w:val="16"/>
                <w:szCs w:val="16"/>
              </w:rPr>
            </w:pPr>
            <w:r w:rsidRPr="006C2345">
              <w:rPr>
                <w:rFonts w:ascii="Tahoma" w:hAnsi="Tahoma" w:cs="Tahoma"/>
                <w:sz w:val="16"/>
                <w:szCs w:val="16"/>
              </w:rPr>
              <w:t>273 350,00</w:t>
            </w:r>
          </w:p>
        </w:tc>
        <w:tc>
          <w:tcPr>
            <w:tcW w:w="1820" w:type="dxa"/>
            <w:tcBorders>
              <w:top w:val="nil"/>
              <w:left w:val="nil"/>
              <w:bottom w:val="single" w:sz="4" w:space="0" w:color="auto"/>
              <w:right w:val="single" w:sz="4" w:space="0" w:color="auto"/>
            </w:tcBorders>
            <w:shd w:val="clear" w:color="000000" w:fill="FFFFCC"/>
            <w:vAlign w:val="center"/>
            <w:hideMark/>
          </w:tcPr>
          <w:p w14:paraId="2E9D9FDF" w14:textId="77777777" w:rsidR="00185AC6" w:rsidRPr="006C2345" w:rsidRDefault="00185AC6">
            <w:pPr>
              <w:jc w:val="center"/>
              <w:rPr>
                <w:rFonts w:ascii="Tahoma" w:hAnsi="Tahoma" w:cs="Tahoma"/>
                <w:sz w:val="16"/>
                <w:szCs w:val="16"/>
              </w:rPr>
            </w:pPr>
            <w:r w:rsidRPr="006C2345">
              <w:rPr>
                <w:rFonts w:ascii="Tahoma" w:hAnsi="Tahoma" w:cs="Tahoma"/>
                <w:sz w:val="16"/>
                <w:szCs w:val="16"/>
              </w:rPr>
              <w:t>340 554,56</w:t>
            </w:r>
          </w:p>
        </w:tc>
        <w:tc>
          <w:tcPr>
            <w:tcW w:w="1540" w:type="dxa"/>
            <w:tcBorders>
              <w:top w:val="nil"/>
              <w:left w:val="nil"/>
              <w:bottom w:val="single" w:sz="4" w:space="0" w:color="auto"/>
              <w:right w:val="single" w:sz="4" w:space="0" w:color="auto"/>
            </w:tcBorders>
            <w:shd w:val="clear" w:color="000000" w:fill="D7EAD3"/>
            <w:vAlign w:val="center"/>
            <w:hideMark/>
          </w:tcPr>
          <w:p w14:paraId="700B0A78" w14:textId="77777777" w:rsidR="00185AC6" w:rsidRPr="006C2345" w:rsidRDefault="00185AC6">
            <w:pPr>
              <w:jc w:val="center"/>
              <w:rPr>
                <w:rFonts w:ascii="Tahoma" w:hAnsi="Tahoma" w:cs="Tahoma"/>
                <w:sz w:val="16"/>
                <w:szCs w:val="16"/>
              </w:rPr>
            </w:pPr>
            <w:r w:rsidRPr="006C2345">
              <w:rPr>
                <w:rFonts w:ascii="Tahoma" w:hAnsi="Tahoma" w:cs="Tahoma"/>
                <w:sz w:val="16"/>
                <w:szCs w:val="16"/>
              </w:rPr>
              <w:t>170 277,28</w:t>
            </w:r>
          </w:p>
        </w:tc>
        <w:tc>
          <w:tcPr>
            <w:tcW w:w="1560" w:type="dxa"/>
            <w:tcBorders>
              <w:top w:val="nil"/>
              <w:left w:val="nil"/>
              <w:bottom w:val="single" w:sz="4" w:space="0" w:color="auto"/>
              <w:right w:val="single" w:sz="4" w:space="0" w:color="auto"/>
            </w:tcBorders>
            <w:shd w:val="clear" w:color="000000" w:fill="D7EAD3"/>
            <w:vAlign w:val="center"/>
            <w:hideMark/>
          </w:tcPr>
          <w:p w14:paraId="729DA357" w14:textId="77777777" w:rsidR="00185AC6" w:rsidRPr="006C2345" w:rsidRDefault="00185AC6">
            <w:pPr>
              <w:jc w:val="center"/>
              <w:rPr>
                <w:rFonts w:ascii="Tahoma" w:hAnsi="Tahoma" w:cs="Tahoma"/>
                <w:sz w:val="16"/>
                <w:szCs w:val="16"/>
              </w:rPr>
            </w:pPr>
            <w:r w:rsidRPr="006C2345">
              <w:rPr>
                <w:rFonts w:ascii="Tahoma" w:hAnsi="Tahoma" w:cs="Tahoma"/>
                <w:sz w:val="16"/>
                <w:szCs w:val="16"/>
              </w:rPr>
              <w:t>170 277,28</w:t>
            </w:r>
          </w:p>
        </w:tc>
        <w:tc>
          <w:tcPr>
            <w:tcW w:w="1980" w:type="dxa"/>
            <w:tcBorders>
              <w:top w:val="nil"/>
              <w:left w:val="nil"/>
              <w:bottom w:val="single" w:sz="4" w:space="0" w:color="auto"/>
              <w:right w:val="single" w:sz="4" w:space="0" w:color="auto"/>
            </w:tcBorders>
            <w:shd w:val="clear" w:color="000000" w:fill="FFFFCC"/>
            <w:vAlign w:val="center"/>
            <w:hideMark/>
          </w:tcPr>
          <w:p w14:paraId="2490234A" w14:textId="77777777" w:rsidR="00185AC6" w:rsidRPr="006C2345" w:rsidRDefault="00185AC6">
            <w:pPr>
              <w:jc w:val="center"/>
              <w:rPr>
                <w:rFonts w:ascii="Tahoma" w:hAnsi="Tahoma" w:cs="Tahoma"/>
                <w:sz w:val="16"/>
                <w:szCs w:val="16"/>
              </w:rPr>
            </w:pPr>
            <w:r w:rsidRPr="006C2345">
              <w:rPr>
                <w:rFonts w:ascii="Tahoma" w:hAnsi="Tahoma" w:cs="Tahoma"/>
                <w:sz w:val="16"/>
                <w:szCs w:val="16"/>
              </w:rPr>
              <w:t>243 519,84</w:t>
            </w:r>
          </w:p>
        </w:tc>
        <w:tc>
          <w:tcPr>
            <w:tcW w:w="3040" w:type="dxa"/>
            <w:tcBorders>
              <w:top w:val="nil"/>
              <w:left w:val="nil"/>
              <w:bottom w:val="single" w:sz="4" w:space="0" w:color="auto"/>
              <w:right w:val="single" w:sz="4" w:space="0" w:color="auto"/>
            </w:tcBorders>
            <w:shd w:val="clear" w:color="000000" w:fill="FFFFCC"/>
            <w:vAlign w:val="center"/>
            <w:hideMark/>
          </w:tcPr>
          <w:p w14:paraId="48A689E6" w14:textId="77777777" w:rsidR="00185AC6" w:rsidRPr="006C2345" w:rsidRDefault="00185AC6">
            <w:pPr>
              <w:rPr>
                <w:rFonts w:ascii="Tahoma" w:hAnsi="Tahoma" w:cs="Tahoma"/>
                <w:sz w:val="16"/>
                <w:szCs w:val="16"/>
              </w:rPr>
            </w:pPr>
            <w:r w:rsidRPr="006C2345">
              <w:rPr>
                <w:rFonts w:ascii="Tahoma" w:hAnsi="Tahoma" w:cs="Tahoma"/>
                <w:sz w:val="16"/>
                <w:szCs w:val="16"/>
              </w:rPr>
              <w:t xml:space="preserve">по предложению </w:t>
            </w:r>
          </w:p>
        </w:tc>
      </w:tr>
      <w:tr w:rsidR="00185AC6" w:rsidRPr="006C2345" w14:paraId="6E53272F" w14:textId="77777777" w:rsidTr="00185AC6">
        <w:trPr>
          <w:trHeight w:val="48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91031A5" w14:textId="77777777" w:rsidR="00185AC6" w:rsidRPr="006C2345" w:rsidRDefault="00185AC6">
            <w:pPr>
              <w:jc w:val="center"/>
              <w:rPr>
                <w:rFonts w:ascii="Tahoma" w:hAnsi="Tahoma" w:cs="Tahoma"/>
                <w:sz w:val="16"/>
                <w:szCs w:val="16"/>
              </w:rPr>
            </w:pPr>
            <w:r w:rsidRPr="006C2345">
              <w:rPr>
                <w:rFonts w:ascii="Tahoma" w:hAnsi="Tahoma" w:cs="Tahoma"/>
                <w:sz w:val="16"/>
                <w:szCs w:val="16"/>
              </w:rPr>
              <w:t>1.7</w:t>
            </w:r>
          </w:p>
        </w:tc>
        <w:tc>
          <w:tcPr>
            <w:tcW w:w="5860" w:type="dxa"/>
            <w:tcBorders>
              <w:top w:val="nil"/>
              <w:left w:val="nil"/>
              <w:bottom w:val="single" w:sz="4" w:space="0" w:color="auto"/>
              <w:right w:val="single" w:sz="4" w:space="0" w:color="auto"/>
            </w:tcBorders>
            <w:shd w:val="clear" w:color="auto" w:fill="auto"/>
            <w:vAlign w:val="center"/>
            <w:hideMark/>
          </w:tcPr>
          <w:p w14:paraId="3D4D5983" w14:textId="77777777" w:rsidR="00185AC6" w:rsidRPr="006C2345" w:rsidRDefault="00185AC6">
            <w:pPr>
              <w:ind w:firstLineChars="100" w:firstLine="160"/>
              <w:rPr>
                <w:rFonts w:ascii="Tahoma" w:hAnsi="Tahoma" w:cs="Tahoma"/>
                <w:sz w:val="16"/>
                <w:szCs w:val="16"/>
              </w:rPr>
            </w:pPr>
            <w:r w:rsidRPr="006C2345">
              <w:rPr>
                <w:rFonts w:ascii="Tahoma" w:hAnsi="Tahoma" w:cs="Tahoma"/>
                <w:sz w:val="16"/>
                <w:szCs w:val="16"/>
              </w:rPr>
              <w:t>Потери воды</w:t>
            </w:r>
          </w:p>
        </w:tc>
        <w:tc>
          <w:tcPr>
            <w:tcW w:w="1140" w:type="dxa"/>
            <w:tcBorders>
              <w:top w:val="nil"/>
              <w:left w:val="nil"/>
              <w:bottom w:val="single" w:sz="4" w:space="0" w:color="auto"/>
              <w:right w:val="single" w:sz="4" w:space="0" w:color="auto"/>
            </w:tcBorders>
            <w:shd w:val="clear" w:color="auto" w:fill="auto"/>
            <w:vAlign w:val="center"/>
            <w:hideMark/>
          </w:tcPr>
          <w:p w14:paraId="5B6FD6DF" w14:textId="77777777" w:rsidR="00185AC6" w:rsidRPr="006C2345" w:rsidRDefault="00185AC6">
            <w:pPr>
              <w:jc w:val="center"/>
              <w:rPr>
                <w:rFonts w:ascii="Tahoma" w:hAnsi="Tahoma" w:cs="Tahoma"/>
                <w:sz w:val="16"/>
                <w:szCs w:val="16"/>
              </w:rPr>
            </w:pPr>
            <w:r w:rsidRPr="006C2345">
              <w:rPr>
                <w:rFonts w:ascii="Tahoma" w:hAnsi="Tahoma" w:cs="Tahoma"/>
                <w:sz w:val="16"/>
                <w:szCs w:val="16"/>
              </w:rPr>
              <w:t>м3</w:t>
            </w:r>
          </w:p>
        </w:tc>
        <w:tc>
          <w:tcPr>
            <w:tcW w:w="1640" w:type="dxa"/>
            <w:tcBorders>
              <w:top w:val="nil"/>
              <w:left w:val="nil"/>
              <w:bottom w:val="single" w:sz="4" w:space="0" w:color="auto"/>
              <w:right w:val="single" w:sz="4" w:space="0" w:color="auto"/>
            </w:tcBorders>
            <w:shd w:val="clear" w:color="000000" w:fill="D7EAD3"/>
            <w:vAlign w:val="center"/>
            <w:hideMark/>
          </w:tcPr>
          <w:p w14:paraId="6C931282" w14:textId="77777777" w:rsidR="00185AC6" w:rsidRPr="006C2345" w:rsidRDefault="00185AC6">
            <w:pPr>
              <w:jc w:val="center"/>
              <w:rPr>
                <w:rFonts w:ascii="Tahoma" w:hAnsi="Tahoma" w:cs="Tahoma"/>
                <w:sz w:val="16"/>
                <w:szCs w:val="16"/>
              </w:rPr>
            </w:pPr>
            <w:r w:rsidRPr="006C2345">
              <w:rPr>
                <w:rFonts w:ascii="Tahoma" w:hAnsi="Tahoma" w:cs="Tahoma"/>
                <w:sz w:val="16"/>
                <w:szCs w:val="16"/>
              </w:rPr>
              <w:t>32 537,03</w:t>
            </w:r>
          </w:p>
        </w:tc>
        <w:tc>
          <w:tcPr>
            <w:tcW w:w="1820" w:type="dxa"/>
            <w:tcBorders>
              <w:top w:val="nil"/>
              <w:left w:val="nil"/>
              <w:bottom w:val="single" w:sz="4" w:space="0" w:color="auto"/>
              <w:right w:val="single" w:sz="4" w:space="0" w:color="auto"/>
            </w:tcBorders>
            <w:shd w:val="clear" w:color="000000" w:fill="D7EAD3"/>
            <w:vAlign w:val="center"/>
            <w:hideMark/>
          </w:tcPr>
          <w:p w14:paraId="6139FBD6" w14:textId="77777777" w:rsidR="00185AC6" w:rsidRPr="006C2345" w:rsidRDefault="00185AC6">
            <w:pPr>
              <w:jc w:val="center"/>
              <w:rPr>
                <w:rFonts w:ascii="Tahoma" w:hAnsi="Tahoma" w:cs="Tahoma"/>
                <w:sz w:val="16"/>
                <w:szCs w:val="16"/>
              </w:rPr>
            </w:pPr>
            <w:r w:rsidRPr="006C2345">
              <w:rPr>
                <w:rFonts w:ascii="Tahoma" w:hAnsi="Tahoma" w:cs="Tahoma"/>
                <w:sz w:val="16"/>
                <w:szCs w:val="16"/>
              </w:rPr>
              <w:t>40 525,99</w:t>
            </w:r>
          </w:p>
        </w:tc>
        <w:tc>
          <w:tcPr>
            <w:tcW w:w="1540" w:type="dxa"/>
            <w:tcBorders>
              <w:top w:val="nil"/>
              <w:left w:val="nil"/>
              <w:bottom w:val="single" w:sz="4" w:space="0" w:color="auto"/>
              <w:right w:val="single" w:sz="4" w:space="0" w:color="auto"/>
            </w:tcBorders>
            <w:shd w:val="clear" w:color="000000" w:fill="D7EAD3"/>
            <w:vAlign w:val="center"/>
            <w:hideMark/>
          </w:tcPr>
          <w:p w14:paraId="087F2F44" w14:textId="77777777" w:rsidR="00185AC6" w:rsidRPr="006C2345" w:rsidRDefault="00185AC6">
            <w:pPr>
              <w:jc w:val="center"/>
              <w:rPr>
                <w:rFonts w:ascii="Tahoma" w:hAnsi="Tahoma" w:cs="Tahoma"/>
                <w:sz w:val="16"/>
                <w:szCs w:val="16"/>
              </w:rPr>
            </w:pPr>
            <w:r w:rsidRPr="006C2345">
              <w:rPr>
                <w:rFonts w:ascii="Tahoma" w:hAnsi="Tahoma" w:cs="Tahoma"/>
                <w:sz w:val="16"/>
                <w:szCs w:val="16"/>
              </w:rPr>
              <w:t>20 262,99</w:t>
            </w:r>
          </w:p>
        </w:tc>
        <w:tc>
          <w:tcPr>
            <w:tcW w:w="1560" w:type="dxa"/>
            <w:tcBorders>
              <w:top w:val="nil"/>
              <w:left w:val="nil"/>
              <w:bottom w:val="single" w:sz="4" w:space="0" w:color="auto"/>
              <w:right w:val="single" w:sz="4" w:space="0" w:color="auto"/>
            </w:tcBorders>
            <w:shd w:val="clear" w:color="000000" w:fill="D7EAD3"/>
            <w:vAlign w:val="center"/>
            <w:hideMark/>
          </w:tcPr>
          <w:p w14:paraId="1244F41C" w14:textId="77777777" w:rsidR="00185AC6" w:rsidRPr="006C2345" w:rsidRDefault="00185AC6">
            <w:pPr>
              <w:jc w:val="center"/>
              <w:rPr>
                <w:rFonts w:ascii="Tahoma" w:hAnsi="Tahoma" w:cs="Tahoma"/>
                <w:sz w:val="16"/>
                <w:szCs w:val="16"/>
              </w:rPr>
            </w:pPr>
            <w:r w:rsidRPr="006C2345">
              <w:rPr>
                <w:rFonts w:ascii="Tahoma" w:hAnsi="Tahoma" w:cs="Tahoma"/>
                <w:sz w:val="16"/>
                <w:szCs w:val="16"/>
              </w:rPr>
              <w:t>20 262,99</w:t>
            </w:r>
          </w:p>
        </w:tc>
        <w:tc>
          <w:tcPr>
            <w:tcW w:w="1980" w:type="dxa"/>
            <w:tcBorders>
              <w:top w:val="nil"/>
              <w:left w:val="nil"/>
              <w:bottom w:val="single" w:sz="4" w:space="0" w:color="auto"/>
              <w:right w:val="single" w:sz="4" w:space="0" w:color="auto"/>
            </w:tcBorders>
            <w:shd w:val="clear" w:color="000000" w:fill="FFFFCC"/>
            <w:vAlign w:val="center"/>
            <w:hideMark/>
          </w:tcPr>
          <w:p w14:paraId="7A5596AF" w14:textId="77777777" w:rsidR="00185AC6" w:rsidRPr="006C2345" w:rsidRDefault="00185AC6">
            <w:pPr>
              <w:jc w:val="center"/>
              <w:rPr>
                <w:rFonts w:ascii="Tahoma" w:hAnsi="Tahoma" w:cs="Tahoma"/>
                <w:sz w:val="16"/>
                <w:szCs w:val="16"/>
              </w:rPr>
            </w:pPr>
            <w:r w:rsidRPr="006C2345">
              <w:rPr>
                <w:rFonts w:ascii="Tahoma" w:hAnsi="Tahoma" w:cs="Tahoma"/>
                <w:sz w:val="16"/>
                <w:szCs w:val="16"/>
              </w:rPr>
              <w:t>28 978,86</w:t>
            </w:r>
          </w:p>
        </w:tc>
        <w:tc>
          <w:tcPr>
            <w:tcW w:w="3040" w:type="dxa"/>
            <w:tcBorders>
              <w:top w:val="nil"/>
              <w:left w:val="nil"/>
              <w:bottom w:val="single" w:sz="4" w:space="0" w:color="auto"/>
              <w:right w:val="single" w:sz="4" w:space="0" w:color="auto"/>
            </w:tcBorders>
            <w:shd w:val="clear" w:color="000000" w:fill="FFFFCC"/>
            <w:vAlign w:val="center"/>
            <w:hideMark/>
          </w:tcPr>
          <w:p w14:paraId="4082A079" w14:textId="77777777" w:rsidR="00185AC6" w:rsidRPr="006C2345" w:rsidRDefault="00185AC6">
            <w:pPr>
              <w:rPr>
                <w:rFonts w:ascii="Tahoma" w:hAnsi="Tahoma" w:cs="Tahoma"/>
                <w:sz w:val="16"/>
                <w:szCs w:val="16"/>
              </w:rPr>
            </w:pPr>
            <w:r w:rsidRPr="006C2345">
              <w:rPr>
                <w:rFonts w:ascii="Tahoma" w:hAnsi="Tahoma" w:cs="Tahoma"/>
                <w:sz w:val="16"/>
                <w:szCs w:val="16"/>
              </w:rPr>
              <w:t>по заявленному уровню потерь</w:t>
            </w:r>
          </w:p>
        </w:tc>
      </w:tr>
      <w:tr w:rsidR="00185AC6" w:rsidRPr="006C2345" w14:paraId="4C72FA0A" w14:textId="77777777" w:rsidTr="00185AC6">
        <w:trPr>
          <w:trHeight w:val="46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7131F21" w14:textId="77777777" w:rsidR="00185AC6" w:rsidRPr="006C2345" w:rsidRDefault="00185AC6">
            <w:pPr>
              <w:jc w:val="center"/>
              <w:rPr>
                <w:rFonts w:ascii="Tahoma" w:hAnsi="Tahoma" w:cs="Tahoma"/>
                <w:sz w:val="16"/>
                <w:szCs w:val="16"/>
              </w:rPr>
            </w:pPr>
            <w:r w:rsidRPr="006C2345">
              <w:rPr>
                <w:rFonts w:ascii="Tahoma" w:hAnsi="Tahoma" w:cs="Tahoma"/>
                <w:sz w:val="16"/>
                <w:szCs w:val="16"/>
              </w:rPr>
              <w:t>1.7.1</w:t>
            </w:r>
          </w:p>
        </w:tc>
        <w:tc>
          <w:tcPr>
            <w:tcW w:w="5860" w:type="dxa"/>
            <w:tcBorders>
              <w:top w:val="nil"/>
              <w:left w:val="nil"/>
              <w:bottom w:val="single" w:sz="4" w:space="0" w:color="auto"/>
              <w:right w:val="single" w:sz="4" w:space="0" w:color="auto"/>
            </w:tcBorders>
            <w:shd w:val="clear" w:color="auto" w:fill="auto"/>
            <w:vAlign w:val="center"/>
            <w:hideMark/>
          </w:tcPr>
          <w:p w14:paraId="039DDB95"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То же в %</w:t>
            </w:r>
          </w:p>
        </w:tc>
        <w:tc>
          <w:tcPr>
            <w:tcW w:w="1140" w:type="dxa"/>
            <w:tcBorders>
              <w:top w:val="nil"/>
              <w:left w:val="nil"/>
              <w:bottom w:val="single" w:sz="4" w:space="0" w:color="auto"/>
              <w:right w:val="single" w:sz="4" w:space="0" w:color="auto"/>
            </w:tcBorders>
            <w:shd w:val="clear" w:color="auto" w:fill="auto"/>
            <w:vAlign w:val="center"/>
            <w:hideMark/>
          </w:tcPr>
          <w:p w14:paraId="59FD8525" w14:textId="77777777" w:rsidR="00185AC6" w:rsidRPr="006C2345" w:rsidRDefault="00185AC6">
            <w:pPr>
              <w:jc w:val="center"/>
              <w:rPr>
                <w:rFonts w:ascii="Tahoma" w:hAnsi="Tahoma" w:cs="Tahoma"/>
                <w:sz w:val="16"/>
                <w:szCs w:val="16"/>
              </w:rPr>
            </w:pPr>
            <w:r w:rsidRPr="006C2345">
              <w:rPr>
                <w:rFonts w:ascii="Tahoma" w:hAnsi="Tahoma" w:cs="Tahoma"/>
                <w:sz w:val="16"/>
                <w:szCs w:val="16"/>
              </w:rPr>
              <w:t>%</w:t>
            </w:r>
          </w:p>
        </w:tc>
        <w:tc>
          <w:tcPr>
            <w:tcW w:w="1640" w:type="dxa"/>
            <w:tcBorders>
              <w:top w:val="nil"/>
              <w:left w:val="nil"/>
              <w:bottom w:val="single" w:sz="4" w:space="0" w:color="auto"/>
              <w:right w:val="single" w:sz="4" w:space="0" w:color="auto"/>
            </w:tcBorders>
            <w:shd w:val="clear" w:color="000000" w:fill="D7EAD3"/>
            <w:vAlign w:val="center"/>
            <w:hideMark/>
          </w:tcPr>
          <w:p w14:paraId="6DE9C81C" w14:textId="77777777" w:rsidR="00185AC6" w:rsidRPr="006C2345" w:rsidRDefault="00185AC6">
            <w:pPr>
              <w:jc w:val="center"/>
              <w:rPr>
                <w:rFonts w:ascii="Tahoma" w:hAnsi="Tahoma" w:cs="Tahoma"/>
                <w:sz w:val="16"/>
                <w:szCs w:val="16"/>
              </w:rPr>
            </w:pPr>
            <w:r w:rsidRPr="006C2345">
              <w:rPr>
                <w:rFonts w:ascii="Tahoma" w:hAnsi="Tahoma" w:cs="Tahoma"/>
                <w:sz w:val="16"/>
                <w:szCs w:val="16"/>
              </w:rPr>
              <w:t>11,90</w:t>
            </w:r>
          </w:p>
        </w:tc>
        <w:tc>
          <w:tcPr>
            <w:tcW w:w="1820" w:type="dxa"/>
            <w:tcBorders>
              <w:top w:val="nil"/>
              <w:left w:val="nil"/>
              <w:bottom w:val="single" w:sz="4" w:space="0" w:color="auto"/>
              <w:right w:val="single" w:sz="4" w:space="0" w:color="auto"/>
            </w:tcBorders>
            <w:shd w:val="clear" w:color="000000" w:fill="D7EAD3"/>
            <w:vAlign w:val="center"/>
            <w:hideMark/>
          </w:tcPr>
          <w:p w14:paraId="3CAEDB0D" w14:textId="77777777" w:rsidR="00185AC6" w:rsidRPr="006C2345" w:rsidRDefault="00185AC6">
            <w:pPr>
              <w:jc w:val="center"/>
              <w:rPr>
                <w:rFonts w:ascii="Tahoma" w:hAnsi="Tahoma" w:cs="Tahoma"/>
                <w:sz w:val="16"/>
                <w:szCs w:val="16"/>
              </w:rPr>
            </w:pPr>
            <w:r w:rsidRPr="006C2345">
              <w:rPr>
                <w:rFonts w:ascii="Tahoma" w:hAnsi="Tahoma" w:cs="Tahoma"/>
                <w:sz w:val="16"/>
                <w:szCs w:val="16"/>
              </w:rPr>
              <w:t>11,90</w:t>
            </w:r>
          </w:p>
        </w:tc>
        <w:tc>
          <w:tcPr>
            <w:tcW w:w="1540" w:type="dxa"/>
            <w:tcBorders>
              <w:top w:val="nil"/>
              <w:left w:val="nil"/>
              <w:bottom w:val="single" w:sz="4" w:space="0" w:color="auto"/>
              <w:right w:val="single" w:sz="4" w:space="0" w:color="auto"/>
            </w:tcBorders>
            <w:shd w:val="clear" w:color="000000" w:fill="D7EAD3"/>
            <w:vAlign w:val="center"/>
            <w:hideMark/>
          </w:tcPr>
          <w:p w14:paraId="1B164563" w14:textId="77777777" w:rsidR="00185AC6" w:rsidRPr="006C2345" w:rsidRDefault="00185AC6">
            <w:pPr>
              <w:jc w:val="center"/>
              <w:rPr>
                <w:rFonts w:ascii="Tahoma" w:hAnsi="Tahoma" w:cs="Tahoma"/>
                <w:sz w:val="16"/>
                <w:szCs w:val="16"/>
              </w:rPr>
            </w:pPr>
            <w:r w:rsidRPr="006C2345">
              <w:rPr>
                <w:rFonts w:ascii="Tahoma" w:hAnsi="Tahoma" w:cs="Tahoma"/>
                <w:sz w:val="16"/>
                <w:szCs w:val="16"/>
              </w:rPr>
              <w:t>11,90</w:t>
            </w:r>
          </w:p>
        </w:tc>
        <w:tc>
          <w:tcPr>
            <w:tcW w:w="1560" w:type="dxa"/>
            <w:tcBorders>
              <w:top w:val="nil"/>
              <w:left w:val="nil"/>
              <w:bottom w:val="single" w:sz="4" w:space="0" w:color="auto"/>
              <w:right w:val="single" w:sz="4" w:space="0" w:color="auto"/>
            </w:tcBorders>
            <w:shd w:val="clear" w:color="000000" w:fill="D7EAD3"/>
            <w:vAlign w:val="center"/>
            <w:hideMark/>
          </w:tcPr>
          <w:p w14:paraId="40709B44" w14:textId="77777777" w:rsidR="00185AC6" w:rsidRPr="006C2345" w:rsidRDefault="00185AC6">
            <w:pPr>
              <w:jc w:val="center"/>
              <w:rPr>
                <w:rFonts w:ascii="Tahoma" w:hAnsi="Tahoma" w:cs="Tahoma"/>
                <w:sz w:val="16"/>
                <w:szCs w:val="16"/>
              </w:rPr>
            </w:pPr>
            <w:r w:rsidRPr="006C2345">
              <w:rPr>
                <w:rFonts w:ascii="Tahoma" w:hAnsi="Tahoma" w:cs="Tahoma"/>
                <w:sz w:val="16"/>
                <w:szCs w:val="16"/>
              </w:rPr>
              <w:t>11,90</w:t>
            </w:r>
          </w:p>
        </w:tc>
        <w:tc>
          <w:tcPr>
            <w:tcW w:w="1980" w:type="dxa"/>
            <w:tcBorders>
              <w:top w:val="nil"/>
              <w:left w:val="nil"/>
              <w:bottom w:val="single" w:sz="4" w:space="0" w:color="auto"/>
              <w:right w:val="single" w:sz="4" w:space="0" w:color="auto"/>
            </w:tcBorders>
            <w:shd w:val="clear" w:color="000000" w:fill="D7EAD3"/>
            <w:vAlign w:val="center"/>
            <w:hideMark/>
          </w:tcPr>
          <w:p w14:paraId="3B01514D" w14:textId="77777777" w:rsidR="00185AC6" w:rsidRPr="006C2345" w:rsidRDefault="00185AC6">
            <w:pPr>
              <w:jc w:val="center"/>
              <w:rPr>
                <w:rFonts w:ascii="Tahoma" w:hAnsi="Tahoma" w:cs="Tahoma"/>
                <w:sz w:val="16"/>
                <w:szCs w:val="16"/>
              </w:rPr>
            </w:pPr>
            <w:r w:rsidRPr="006C2345">
              <w:rPr>
                <w:rFonts w:ascii="Tahoma" w:hAnsi="Tahoma" w:cs="Tahoma"/>
                <w:sz w:val="16"/>
                <w:szCs w:val="16"/>
              </w:rPr>
              <w:t>11,90</w:t>
            </w:r>
          </w:p>
        </w:tc>
        <w:tc>
          <w:tcPr>
            <w:tcW w:w="3040" w:type="dxa"/>
            <w:tcBorders>
              <w:top w:val="nil"/>
              <w:left w:val="nil"/>
              <w:bottom w:val="single" w:sz="4" w:space="0" w:color="auto"/>
              <w:right w:val="single" w:sz="4" w:space="0" w:color="auto"/>
            </w:tcBorders>
            <w:shd w:val="clear" w:color="000000" w:fill="FFFFCC"/>
            <w:vAlign w:val="center"/>
            <w:hideMark/>
          </w:tcPr>
          <w:p w14:paraId="3C98C965" w14:textId="77777777" w:rsidR="00185AC6" w:rsidRPr="006C2345" w:rsidRDefault="00185AC6">
            <w:pPr>
              <w:rPr>
                <w:rFonts w:ascii="Tahoma" w:hAnsi="Tahoma" w:cs="Tahoma"/>
                <w:sz w:val="16"/>
                <w:szCs w:val="16"/>
              </w:rPr>
            </w:pPr>
            <w:r w:rsidRPr="006C2345">
              <w:rPr>
                <w:rFonts w:ascii="Tahoma" w:hAnsi="Tahoma" w:cs="Tahoma"/>
                <w:sz w:val="16"/>
                <w:szCs w:val="16"/>
              </w:rPr>
              <w:t>по заявленному уровню потерь</w:t>
            </w:r>
          </w:p>
        </w:tc>
      </w:tr>
      <w:tr w:rsidR="00185AC6" w:rsidRPr="006C2345" w14:paraId="7918AC14" w14:textId="77777777" w:rsidTr="006C2345">
        <w:trPr>
          <w:trHeight w:val="1629"/>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1EF1D02" w14:textId="77777777" w:rsidR="00185AC6" w:rsidRPr="006C2345" w:rsidRDefault="00185AC6">
            <w:pPr>
              <w:jc w:val="center"/>
              <w:rPr>
                <w:rFonts w:ascii="Tahoma" w:hAnsi="Tahoma" w:cs="Tahoma"/>
                <w:sz w:val="16"/>
                <w:szCs w:val="16"/>
              </w:rPr>
            </w:pPr>
            <w:r w:rsidRPr="006C2345">
              <w:rPr>
                <w:rFonts w:ascii="Tahoma" w:hAnsi="Tahoma" w:cs="Tahoma"/>
                <w:sz w:val="16"/>
                <w:szCs w:val="16"/>
              </w:rPr>
              <w:t>1.8</w:t>
            </w:r>
          </w:p>
        </w:tc>
        <w:tc>
          <w:tcPr>
            <w:tcW w:w="5860" w:type="dxa"/>
            <w:tcBorders>
              <w:top w:val="nil"/>
              <w:left w:val="nil"/>
              <w:bottom w:val="single" w:sz="4" w:space="0" w:color="auto"/>
              <w:right w:val="single" w:sz="4" w:space="0" w:color="auto"/>
            </w:tcBorders>
            <w:shd w:val="clear" w:color="auto" w:fill="auto"/>
            <w:vAlign w:val="center"/>
            <w:hideMark/>
          </w:tcPr>
          <w:p w14:paraId="7D38CB96" w14:textId="77777777" w:rsidR="00185AC6" w:rsidRPr="006C2345" w:rsidRDefault="00185AC6">
            <w:pPr>
              <w:ind w:firstLineChars="100" w:firstLine="160"/>
              <w:rPr>
                <w:rFonts w:ascii="Tahoma" w:hAnsi="Tahoma" w:cs="Tahoma"/>
                <w:sz w:val="16"/>
                <w:szCs w:val="16"/>
              </w:rPr>
            </w:pPr>
            <w:r w:rsidRPr="006C2345">
              <w:rPr>
                <w:rFonts w:ascii="Tahoma" w:hAnsi="Tahoma" w:cs="Tahoma"/>
                <w:sz w:val="16"/>
                <w:szCs w:val="16"/>
              </w:rPr>
              <w:t>Отпущено воды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06E72F0F" w14:textId="77777777" w:rsidR="00185AC6" w:rsidRPr="006C2345" w:rsidRDefault="00185AC6">
            <w:pPr>
              <w:jc w:val="center"/>
              <w:rPr>
                <w:rFonts w:ascii="Tahoma" w:hAnsi="Tahoma" w:cs="Tahoma"/>
                <w:sz w:val="16"/>
                <w:szCs w:val="16"/>
              </w:rPr>
            </w:pPr>
            <w:r w:rsidRPr="006C2345">
              <w:rPr>
                <w:rFonts w:ascii="Tahoma" w:hAnsi="Tahoma" w:cs="Tahoma"/>
                <w:sz w:val="16"/>
                <w:szCs w:val="16"/>
              </w:rPr>
              <w:t>м3</w:t>
            </w:r>
          </w:p>
        </w:tc>
        <w:tc>
          <w:tcPr>
            <w:tcW w:w="1640" w:type="dxa"/>
            <w:tcBorders>
              <w:top w:val="nil"/>
              <w:left w:val="nil"/>
              <w:bottom w:val="single" w:sz="4" w:space="0" w:color="auto"/>
              <w:right w:val="single" w:sz="4" w:space="0" w:color="auto"/>
            </w:tcBorders>
            <w:shd w:val="clear" w:color="000000" w:fill="D7EAD3"/>
            <w:vAlign w:val="center"/>
            <w:hideMark/>
          </w:tcPr>
          <w:p w14:paraId="6E0505C6" w14:textId="77777777" w:rsidR="00185AC6" w:rsidRPr="006C2345" w:rsidRDefault="00185AC6">
            <w:pPr>
              <w:jc w:val="center"/>
              <w:rPr>
                <w:rFonts w:ascii="Tahoma" w:hAnsi="Tahoma" w:cs="Tahoma"/>
                <w:sz w:val="16"/>
                <w:szCs w:val="16"/>
              </w:rPr>
            </w:pPr>
            <w:r w:rsidRPr="006C2345">
              <w:rPr>
                <w:rFonts w:ascii="Tahoma" w:hAnsi="Tahoma" w:cs="Tahoma"/>
                <w:sz w:val="16"/>
                <w:szCs w:val="16"/>
              </w:rPr>
              <w:t>240 812,97</w:t>
            </w:r>
          </w:p>
        </w:tc>
        <w:tc>
          <w:tcPr>
            <w:tcW w:w="1820" w:type="dxa"/>
            <w:tcBorders>
              <w:top w:val="nil"/>
              <w:left w:val="nil"/>
              <w:bottom w:val="single" w:sz="4" w:space="0" w:color="auto"/>
              <w:right w:val="single" w:sz="4" w:space="0" w:color="auto"/>
            </w:tcBorders>
            <w:shd w:val="clear" w:color="000000" w:fill="D7EAD3"/>
            <w:vAlign w:val="center"/>
            <w:hideMark/>
          </w:tcPr>
          <w:p w14:paraId="51BB6707" w14:textId="77777777" w:rsidR="00185AC6" w:rsidRPr="006C2345" w:rsidRDefault="00185AC6">
            <w:pPr>
              <w:jc w:val="center"/>
              <w:rPr>
                <w:rFonts w:ascii="Tahoma" w:hAnsi="Tahoma" w:cs="Tahoma"/>
                <w:sz w:val="16"/>
                <w:szCs w:val="16"/>
              </w:rPr>
            </w:pPr>
            <w:r w:rsidRPr="006C2345">
              <w:rPr>
                <w:rFonts w:ascii="Tahoma" w:hAnsi="Tahoma" w:cs="Tahoma"/>
                <w:sz w:val="16"/>
                <w:szCs w:val="16"/>
              </w:rPr>
              <w:t>300 028,57</w:t>
            </w:r>
          </w:p>
        </w:tc>
        <w:tc>
          <w:tcPr>
            <w:tcW w:w="1540" w:type="dxa"/>
            <w:tcBorders>
              <w:top w:val="nil"/>
              <w:left w:val="nil"/>
              <w:bottom w:val="single" w:sz="4" w:space="0" w:color="auto"/>
              <w:right w:val="single" w:sz="4" w:space="0" w:color="auto"/>
            </w:tcBorders>
            <w:shd w:val="clear" w:color="000000" w:fill="D7EAD3"/>
            <w:vAlign w:val="center"/>
            <w:hideMark/>
          </w:tcPr>
          <w:p w14:paraId="1D6C592D" w14:textId="77777777" w:rsidR="00185AC6" w:rsidRPr="006C2345" w:rsidRDefault="00185AC6">
            <w:pPr>
              <w:jc w:val="center"/>
              <w:rPr>
                <w:rFonts w:ascii="Tahoma" w:hAnsi="Tahoma" w:cs="Tahoma"/>
                <w:sz w:val="16"/>
                <w:szCs w:val="16"/>
              </w:rPr>
            </w:pPr>
            <w:r w:rsidRPr="006C2345">
              <w:rPr>
                <w:rFonts w:ascii="Tahoma" w:hAnsi="Tahoma" w:cs="Tahoma"/>
                <w:sz w:val="16"/>
                <w:szCs w:val="16"/>
              </w:rPr>
              <w:t>150 014,29</w:t>
            </w:r>
          </w:p>
        </w:tc>
        <w:tc>
          <w:tcPr>
            <w:tcW w:w="1560" w:type="dxa"/>
            <w:tcBorders>
              <w:top w:val="nil"/>
              <w:left w:val="nil"/>
              <w:bottom w:val="single" w:sz="4" w:space="0" w:color="auto"/>
              <w:right w:val="single" w:sz="4" w:space="0" w:color="auto"/>
            </w:tcBorders>
            <w:shd w:val="clear" w:color="000000" w:fill="D7EAD3"/>
            <w:vAlign w:val="center"/>
            <w:hideMark/>
          </w:tcPr>
          <w:p w14:paraId="60A5E0D2" w14:textId="77777777" w:rsidR="00185AC6" w:rsidRPr="006C2345" w:rsidRDefault="00185AC6">
            <w:pPr>
              <w:jc w:val="center"/>
              <w:rPr>
                <w:rFonts w:ascii="Tahoma" w:hAnsi="Tahoma" w:cs="Tahoma"/>
                <w:sz w:val="16"/>
                <w:szCs w:val="16"/>
              </w:rPr>
            </w:pPr>
            <w:r w:rsidRPr="006C2345">
              <w:rPr>
                <w:rFonts w:ascii="Tahoma" w:hAnsi="Tahoma" w:cs="Tahoma"/>
                <w:sz w:val="16"/>
                <w:szCs w:val="16"/>
              </w:rPr>
              <w:t>150 014,29</w:t>
            </w:r>
          </w:p>
        </w:tc>
        <w:tc>
          <w:tcPr>
            <w:tcW w:w="1980" w:type="dxa"/>
            <w:tcBorders>
              <w:top w:val="nil"/>
              <w:left w:val="nil"/>
              <w:bottom w:val="single" w:sz="4" w:space="0" w:color="auto"/>
              <w:right w:val="single" w:sz="4" w:space="0" w:color="auto"/>
            </w:tcBorders>
            <w:shd w:val="clear" w:color="000000" w:fill="D7EAD3"/>
            <w:vAlign w:val="center"/>
            <w:hideMark/>
          </w:tcPr>
          <w:p w14:paraId="56AED172" w14:textId="77777777" w:rsidR="00185AC6" w:rsidRPr="006C2345" w:rsidRDefault="00185AC6">
            <w:pPr>
              <w:jc w:val="center"/>
              <w:rPr>
                <w:rFonts w:ascii="Tahoma" w:hAnsi="Tahoma" w:cs="Tahoma"/>
                <w:sz w:val="16"/>
                <w:szCs w:val="16"/>
              </w:rPr>
            </w:pPr>
            <w:r w:rsidRPr="006C2345">
              <w:rPr>
                <w:rFonts w:ascii="Tahoma" w:hAnsi="Tahoma" w:cs="Tahoma"/>
                <w:sz w:val="16"/>
                <w:szCs w:val="16"/>
              </w:rPr>
              <w:t>214 540,98</w:t>
            </w:r>
          </w:p>
        </w:tc>
        <w:tc>
          <w:tcPr>
            <w:tcW w:w="3040" w:type="dxa"/>
            <w:tcBorders>
              <w:top w:val="nil"/>
              <w:left w:val="nil"/>
              <w:bottom w:val="single" w:sz="4" w:space="0" w:color="auto"/>
              <w:right w:val="single" w:sz="4" w:space="0" w:color="auto"/>
            </w:tcBorders>
            <w:shd w:val="clear" w:color="000000" w:fill="FFFFCC"/>
            <w:vAlign w:val="center"/>
            <w:hideMark/>
          </w:tcPr>
          <w:p w14:paraId="0BA5F79B" w14:textId="77777777" w:rsidR="00185AC6" w:rsidRPr="006C2345" w:rsidRDefault="00185AC6">
            <w:pPr>
              <w:rPr>
                <w:rFonts w:ascii="Tahoma" w:hAnsi="Tahoma" w:cs="Tahoma"/>
                <w:sz w:val="16"/>
                <w:szCs w:val="16"/>
              </w:rPr>
            </w:pPr>
            <w:r w:rsidRPr="006C2345">
              <w:rPr>
                <w:rFonts w:ascii="Tahoma" w:hAnsi="Tahoma" w:cs="Tahoma"/>
                <w:sz w:val="16"/>
                <w:szCs w:val="16"/>
              </w:rPr>
              <w:t xml:space="preserve">заявленные объемы не подтверждены организацией ни бухгалтерской, ни статистической отчетностью, учтено по данным </w:t>
            </w:r>
            <w:proofErr w:type="gramStart"/>
            <w:r w:rsidRPr="006C2345">
              <w:rPr>
                <w:rFonts w:ascii="Tahoma" w:hAnsi="Tahoma" w:cs="Tahoma"/>
                <w:sz w:val="16"/>
                <w:szCs w:val="16"/>
              </w:rPr>
              <w:t>организации</w:t>
            </w:r>
            <w:proofErr w:type="gramEnd"/>
            <w:r w:rsidRPr="006C2345">
              <w:rPr>
                <w:rFonts w:ascii="Tahoma" w:hAnsi="Tahoma" w:cs="Tahoma"/>
                <w:sz w:val="16"/>
                <w:szCs w:val="16"/>
              </w:rPr>
              <w:t xml:space="preserve"> ранее обслуживающей систему на с учетом 5% снижения</w:t>
            </w:r>
          </w:p>
        </w:tc>
      </w:tr>
      <w:tr w:rsidR="00185AC6" w:rsidRPr="006C2345" w14:paraId="3A08C853"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28E7300" w14:textId="77777777" w:rsidR="00185AC6" w:rsidRPr="006C2345" w:rsidRDefault="00185AC6">
            <w:pPr>
              <w:jc w:val="center"/>
              <w:rPr>
                <w:rFonts w:ascii="Tahoma" w:hAnsi="Tahoma" w:cs="Tahoma"/>
                <w:sz w:val="16"/>
                <w:szCs w:val="16"/>
              </w:rPr>
            </w:pPr>
            <w:r w:rsidRPr="006C2345">
              <w:rPr>
                <w:rFonts w:ascii="Tahoma" w:hAnsi="Tahoma" w:cs="Tahoma"/>
                <w:sz w:val="16"/>
                <w:szCs w:val="16"/>
              </w:rPr>
              <w:t>1.8.1</w:t>
            </w:r>
          </w:p>
        </w:tc>
        <w:tc>
          <w:tcPr>
            <w:tcW w:w="5860" w:type="dxa"/>
            <w:tcBorders>
              <w:top w:val="nil"/>
              <w:left w:val="nil"/>
              <w:bottom w:val="single" w:sz="4" w:space="0" w:color="auto"/>
              <w:right w:val="single" w:sz="4" w:space="0" w:color="auto"/>
            </w:tcBorders>
            <w:shd w:val="clear" w:color="auto" w:fill="auto"/>
            <w:vAlign w:val="center"/>
            <w:hideMark/>
          </w:tcPr>
          <w:p w14:paraId="6DDEAB07"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12541831" w14:textId="77777777" w:rsidR="00185AC6" w:rsidRPr="006C2345" w:rsidRDefault="00185AC6">
            <w:pPr>
              <w:jc w:val="center"/>
              <w:rPr>
                <w:rFonts w:ascii="Tahoma" w:hAnsi="Tahoma" w:cs="Tahoma"/>
                <w:sz w:val="16"/>
                <w:szCs w:val="16"/>
              </w:rPr>
            </w:pPr>
            <w:r w:rsidRPr="006C2345">
              <w:rPr>
                <w:rFonts w:ascii="Tahoma" w:hAnsi="Tahoma" w:cs="Tahoma"/>
                <w:sz w:val="16"/>
                <w:szCs w:val="16"/>
              </w:rPr>
              <w:t>м3</w:t>
            </w:r>
          </w:p>
        </w:tc>
        <w:tc>
          <w:tcPr>
            <w:tcW w:w="1640" w:type="dxa"/>
            <w:tcBorders>
              <w:top w:val="nil"/>
              <w:left w:val="nil"/>
              <w:bottom w:val="single" w:sz="4" w:space="0" w:color="auto"/>
              <w:right w:val="single" w:sz="4" w:space="0" w:color="auto"/>
            </w:tcBorders>
            <w:shd w:val="clear" w:color="000000" w:fill="D7EAD3"/>
            <w:vAlign w:val="center"/>
            <w:hideMark/>
          </w:tcPr>
          <w:p w14:paraId="3F30D1F6" w14:textId="77777777" w:rsidR="00185AC6" w:rsidRPr="006C2345" w:rsidRDefault="00185AC6">
            <w:pPr>
              <w:jc w:val="center"/>
              <w:rPr>
                <w:rFonts w:ascii="Tahoma" w:hAnsi="Tahoma" w:cs="Tahoma"/>
                <w:sz w:val="16"/>
                <w:szCs w:val="16"/>
              </w:rPr>
            </w:pPr>
            <w:r w:rsidRPr="006C2345">
              <w:rPr>
                <w:rFonts w:ascii="Tahoma" w:hAnsi="Tahoma" w:cs="Tahoma"/>
                <w:sz w:val="16"/>
                <w:szCs w:val="16"/>
              </w:rPr>
              <w:t>219 512,97</w:t>
            </w:r>
          </w:p>
        </w:tc>
        <w:tc>
          <w:tcPr>
            <w:tcW w:w="1820" w:type="dxa"/>
            <w:tcBorders>
              <w:top w:val="nil"/>
              <w:left w:val="nil"/>
              <w:bottom w:val="single" w:sz="4" w:space="0" w:color="auto"/>
              <w:right w:val="single" w:sz="4" w:space="0" w:color="auto"/>
            </w:tcBorders>
            <w:shd w:val="clear" w:color="000000" w:fill="D7EAD3"/>
            <w:vAlign w:val="center"/>
            <w:hideMark/>
          </w:tcPr>
          <w:p w14:paraId="4EF3B31E" w14:textId="77777777" w:rsidR="00185AC6" w:rsidRPr="006C2345" w:rsidRDefault="00185AC6">
            <w:pPr>
              <w:jc w:val="center"/>
              <w:rPr>
                <w:rFonts w:ascii="Tahoma" w:hAnsi="Tahoma" w:cs="Tahoma"/>
                <w:sz w:val="16"/>
                <w:szCs w:val="16"/>
              </w:rPr>
            </w:pPr>
            <w:r w:rsidRPr="006C2345">
              <w:rPr>
                <w:rFonts w:ascii="Tahoma" w:hAnsi="Tahoma" w:cs="Tahoma"/>
                <w:sz w:val="16"/>
                <w:szCs w:val="16"/>
              </w:rPr>
              <w:t>300 028,57</w:t>
            </w:r>
          </w:p>
        </w:tc>
        <w:tc>
          <w:tcPr>
            <w:tcW w:w="1540" w:type="dxa"/>
            <w:tcBorders>
              <w:top w:val="nil"/>
              <w:left w:val="nil"/>
              <w:bottom w:val="single" w:sz="4" w:space="0" w:color="auto"/>
              <w:right w:val="single" w:sz="4" w:space="0" w:color="auto"/>
            </w:tcBorders>
            <w:shd w:val="clear" w:color="000000" w:fill="D7EAD3"/>
            <w:vAlign w:val="center"/>
            <w:hideMark/>
          </w:tcPr>
          <w:p w14:paraId="762B5D30" w14:textId="77777777" w:rsidR="00185AC6" w:rsidRPr="006C2345" w:rsidRDefault="00185AC6">
            <w:pPr>
              <w:jc w:val="center"/>
              <w:rPr>
                <w:rFonts w:ascii="Tahoma" w:hAnsi="Tahoma" w:cs="Tahoma"/>
                <w:sz w:val="16"/>
                <w:szCs w:val="16"/>
              </w:rPr>
            </w:pPr>
            <w:r w:rsidRPr="006C2345">
              <w:rPr>
                <w:rFonts w:ascii="Tahoma" w:hAnsi="Tahoma" w:cs="Tahoma"/>
                <w:sz w:val="16"/>
                <w:szCs w:val="16"/>
              </w:rPr>
              <w:t>150 014,29</w:t>
            </w:r>
          </w:p>
        </w:tc>
        <w:tc>
          <w:tcPr>
            <w:tcW w:w="1560" w:type="dxa"/>
            <w:tcBorders>
              <w:top w:val="nil"/>
              <w:left w:val="nil"/>
              <w:bottom w:val="single" w:sz="4" w:space="0" w:color="auto"/>
              <w:right w:val="single" w:sz="4" w:space="0" w:color="auto"/>
            </w:tcBorders>
            <w:shd w:val="clear" w:color="000000" w:fill="D7EAD3"/>
            <w:vAlign w:val="center"/>
            <w:hideMark/>
          </w:tcPr>
          <w:p w14:paraId="78A2EBBA" w14:textId="77777777" w:rsidR="00185AC6" w:rsidRPr="006C2345" w:rsidRDefault="00185AC6">
            <w:pPr>
              <w:jc w:val="center"/>
              <w:rPr>
                <w:rFonts w:ascii="Tahoma" w:hAnsi="Tahoma" w:cs="Tahoma"/>
                <w:sz w:val="16"/>
                <w:szCs w:val="16"/>
              </w:rPr>
            </w:pPr>
            <w:r w:rsidRPr="006C2345">
              <w:rPr>
                <w:rFonts w:ascii="Tahoma" w:hAnsi="Tahoma" w:cs="Tahoma"/>
                <w:sz w:val="16"/>
                <w:szCs w:val="16"/>
              </w:rPr>
              <w:t>150 014,29</w:t>
            </w:r>
          </w:p>
        </w:tc>
        <w:tc>
          <w:tcPr>
            <w:tcW w:w="1980" w:type="dxa"/>
            <w:tcBorders>
              <w:top w:val="nil"/>
              <w:left w:val="nil"/>
              <w:bottom w:val="single" w:sz="4" w:space="0" w:color="auto"/>
              <w:right w:val="single" w:sz="4" w:space="0" w:color="auto"/>
            </w:tcBorders>
            <w:shd w:val="clear" w:color="000000" w:fill="D7EAD3"/>
            <w:vAlign w:val="center"/>
            <w:hideMark/>
          </w:tcPr>
          <w:p w14:paraId="1D3A30FD" w14:textId="77777777" w:rsidR="00185AC6" w:rsidRPr="006C2345" w:rsidRDefault="00185AC6">
            <w:pPr>
              <w:jc w:val="center"/>
              <w:rPr>
                <w:rFonts w:ascii="Tahoma" w:hAnsi="Tahoma" w:cs="Tahoma"/>
                <w:sz w:val="16"/>
                <w:szCs w:val="16"/>
              </w:rPr>
            </w:pPr>
            <w:r w:rsidRPr="006C2345">
              <w:rPr>
                <w:rFonts w:ascii="Tahoma" w:hAnsi="Tahoma" w:cs="Tahoma"/>
                <w:sz w:val="16"/>
                <w:szCs w:val="16"/>
              </w:rPr>
              <w:t>214 540,98</w:t>
            </w:r>
          </w:p>
        </w:tc>
        <w:tc>
          <w:tcPr>
            <w:tcW w:w="3040" w:type="dxa"/>
            <w:tcBorders>
              <w:top w:val="nil"/>
              <w:left w:val="nil"/>
              <w:bottom w:val="single" w:sz="4" w:space="0" w:color="auto"/>
              <w:right w:val="single" w:sz="4" w:space="0" w:color="auto"/>
            </w:tcBorders>
            <w:shd w:val="clear" w:color="000000" w:fill="FFFFCC"/>
            <w:vAlign w:val="center"/>
            <w:hideMark/>
          </w:tcPr>
          <w:p w14:paraId="5C761B79"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2D54639D"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DF9EA0C" w14:textId="77777777" w:rsidR="00185AC6" w:rsidRPr="006C2345" w:rsidRDefault="00185AC6">
            <w:pPr>
              <w:jc w:val="center"/>
              <w:rPr>
                <w:rFonts w:ascii="Tahoma" w:hAnsi="Tahoma" w:cs="Tahoma"/>
                <w:sz w:val="16"/>
                <w:szCs w:val="16"/>
              </w:rPr>
            </w:pPr>
            <w:r w:rsidRPr="006C2345">
              <w:rPr>
                <w:rFonts w:ascii="Tahoma" w:hAnsi="Tahoma" w:cs="Tahoma"/>
                <w:sz w:val="16"/>
                <w:szCs w:val="16"/>
              </w:rPr>
              <w:t>1.8.1.1</w:t>
            </w:r>
          </w:p>
        </w:tc>
        <w:tc>
          <w:tcPr>
            <w:tcW w:w="5860" w:type="dxa"/>
            <w:tcBorders>
              <w:top w:val="nil"/>
              <w:left w:val="nil"/>
              <w:bottom w:val="single" w:sz="4" w:space="0" w:color="auto"/>
              <w:right w:val="single" w:sz="4" w:space="0" w:color="auto"/>
            </w:tcBorders>
            <w:shd w:val="clear" w:color="auto" w:fill="auto"/>
            <w:vAlign w:val="center"/>
            <w:hideMark/>
          </w:tcPr>
          <w:p w14:paraId="7794BCA7" w14:textId="77777777" w:rsidR="00185AC6" w:rsidRPr="006C2345" w:rsidRDefault="00185AC6">
            <w:pPr>
              <w:ind w:firstLineChars="300" w:firstLine="480"/>
              <w:rPr>
                <w:rFonts w:ascii="Tahoma" w:hAnsi="Tahoma" w:cs="Tahoma"/>
                <w:sz w:val="16"/>
                <w:szCs w:val="16"/>
              </w:rPr>
            </w:pPr>
            <w:r w:rsidRPr="006C2345">
              <w:rPr>
                <w:rFonts w:ascii="Tahoma" w:hAnsi="Tahoma" w:cs="Tahoma"/>
                <w:sz w:val="16"/>
                <w:szCs w:val="16"/>
              </w:rPr>
              <w:t>Населению</w:t>
            </w:r>
          </w:p>
        </w:tc>
        <w:tc>
          <w:tcPr>
            <w:tcW w:w="1140" w:type="dxa"/>
            <w:tcBorders>
              <w:top w:val="nil"/>
              <w:left w:val="nil"/>
              <w:bottom w:val="single" w:sz="4" w:space="0" w:color="auto"/>
              <w:right w:val="single" w:sz="4" w:space="0" w:color="auto"/>
            </w:tcBorders>
            <w:shd w:val="clear" w:color="auto" w:fill="auto"/>
            <w:vAlign w:val="center"/>
            <w:hideMark/>
          </w:tcPr>
          <w:p w14:paraId="20163AE5" w14:textId="77777777" w:rsidR="00185AC6" w:rsidRPr="006C2345" w:rsidRDefault="00185AC6">
            <w:pPr>
              <w:jc w:val="center"/>
              <w:rPr>
                <w:rFonts w:ascii="Tahoma" w:hAnsi="Tahoma" w:cs="Tahoma"/>
                <w:sz w:val="16"/>
                <w:szCs w:val="16"/>
              </w:rPr>
            </w:pPr>
            <w:r w:rsidRPr="006C2345">
              <w:rPr>
                <w:rFonts w:ascii="Tahoma" w:hAnsi="Tahoma" w:cs="Tahoma"/>
                <w:sz w:val="16"/>
                <w:szCs w:val="16"/>
              </w:rPr>
              <w:t>м3</w:t>
            </w:r>
          </w:p>
        </w:tc>
        <w:tc>
          <w:tcPr>
            <w:tcW w:w="1640" w:type="dxa"/>
            <w:tcBorders>
              <w:top w:val="nil"/>
              <w:left w:val="nil"/>
              <w:bottom w:val="single" w:sz="4" w:space="0" w:color="auto"/>
              <w:right w:val="single" w:sz="4" w:space="0" w:color="auto"/>
            </w:tcBorders>
            <w:shd w:val="clear" w:color="000000" w:fill="FFFFCC"/>
            <w:vAlign w:val="center"/>
            <w:hideMark/>
          </w:tcPr>
          <w:p w14:paraId="0FDE3025" w14:textId="77777777" w:rsidR="00185AC6" w:rsidRPr="006C2345" w:rsidRDefault="00185AC6">
            <w:pPr>
              <w:jc w:val="center"/>
              <w:rPr>
                <w:rFonts w:ascii="Tahoma" w:hAnsi="Tahoma" w:cs="Tahoma"/>
                <w:sz w:val="16"/>
                <w:szCs w:val="16"/>
              </w:rPr>
            </w:pPr>
            <w:r w:rsidRPr="006C2345">
              <w:rPr>
                <w:rFonts w:ascii="Tahoma" w:hAnsi="Tahoma" w:cs="Tahoma"/>
                <w:sz w:val="16"/>
                <w:szCs w:val="16"/>
              </w:rPr>
              <w:t>181 258,16</w:t>
            </w:r>
          </w:p>
        </w:tc>
        <w:tc>
          <w:tcPr>
            <w:tcW w:w="1820" w:type="dxa"/>
            <w:tcBorders>
              <w:top w:val="nil"/>
              <w:left w:val="nil"/>
              <w:bottom w:val="single" w:sz="4" w:space="0" w:color="auto"/>
              <w:right w:val="single" w:sz="4" w:space="0" w:color="auto"/>
            </w:tcBorders>
            <w:shd w:val="clear" w:color="000000" w:fill="FFFFCC"/>
            <w:vAlign w:val="center"/>
            <w:hideMark/>
          </w:tcPr>
          <w:p w14:paraId="59E9C3D2" w14:textId="77777777" w:rsidR="00185AC6" w:rsidRPr="006C2345" w:rsidRDefault="00185AC6">
            <w:pPr>
              <w:jc w:val="center"/>
              <w:rPr>
                <w:rFonts w:ascii="Tahoma" w:hAnsi="Tahoma" w:cs="Tahoma"/>
                <w:sz w:val="16"/>
                <w:szCs w:val="16"/>
              </w:rPr>
            </w:pPr>
            <w:r w:rsidRPr="006C2345">
              <w:rPr>
                <w:rFonts w:ascii="Tahoma" w:hAnsi="Tahoma" w:cs="Tahoma"/>
                <w:sz w:val="16"/>
                <w:szCs w:val="16"/>
              </w:rPr>
              <w:t>245 082,00</w:t>
            </w:r>
          </w:p>
        </w:tc>
        <w:tc>
          <w:tcPr>
            <w:tcW w:w="1540" w:type="dxa"/>
            <w:tcBorders>
              <w:top w:val="nil"/>
              <w:left w:val="nil"/>
              <w:bottom w:val="single" w:sz="4" w:space="0" w:color="auto"/>
              <w:right w:val="single" w:sz="4" w:space="0" w:color="auto"/>
            </w:tcBorders>
            <w:shd w:val="clear" w:color="000000" w:fill="D7EAD3"/>
            <w:vAlign w:val="center"/>
            <w:hideMark/>
          </w:tcPr>
          <w:p w14:paraId="780A3AF5" w14:textId="77777777" w:rsidR="00185AC6" w:rsidRPr="006C2345" w:rsidRDefault="00185AC6">
            <w:pPr>
              <w:jc w:val="center"/>
              <w:rPr>
                <w:rFonts w:ascii="Tahoma" w:hAnsi="Tahoma" w:cs="Tahoma"/>
                <w:sz w:val="16"/>
                <w:szCs w:val="16"/>
              </w:rPr>
            </w:pPr>
            <w:r w:rsidRPr="006C2345">
              <w:rPr>
                <w:rFonts w:ascii="Tahoma" w:hAnsi="Tahoma" w:cs="Tahoma"/>
                <w:sz w:val="16"/>
                <w:szCs w:val="16"/>
              </w:rPr>
              <w:t>122 541,00</w:t>
            </w:r>
          </w:p>
        </w:tc>
        <w:tc>
          <w:tcPr>
            <w:tcW w:w="1560" w:type="dxa"/>
            <w:tcBorders>
              <w:top w:val="nil"/>
              <w:left w:val="nil"/>
              <w:bottom w:val="single" w:sz="4" w:space="0" w:color="auto"/>
              <w:right w:val="single" w:sz="4" w:space="0" w:color="auto"/>
            </w:tcBorders>
            <w:shd w:val="clear" w:color="000000" w:fill="D7EAD3"/>
            <w:vAlign w:val="center"/>
            <w:hideMark/>
          </w:tcPr>
          <w:p w14:paraId="3B84C9E2" w14:textId="77777777" w:rsidR="00185AC6" w:rsidRPr="006C2345" w:rsidRDefault="00185AC6">
            <w:pPr>
              <w:jc w:val="center"/>
              <w:rPr>
                <w:rFonts w:ascii="Tahoma" w:hAnsi="Tahoma" w:cs="Tahoma"/>
                <w:sz w:val="16"/>
                <w:szCs w:val="16"/>
              </w:rPr>
            </w:pPr>
            <w:r w:rsidRPr="006C2345">
              <w:rPr>
                <w:rFonts w:ascii="Tahoma" w:hAnsi="Tahoma" w:cs="Tahoma"/>
                <w:sz w:val="16"/>
                <w:szCs w:val="16"/>
              </w:rPr>
              <w:t>122 541,00</w:t>
            </w:r>
          </w:p>
        </w:tc>
        <w:tc>
          <w:tcPr>
            <w:tcW w:w="1980" w:type="dxa"/>
            <w:tcBorders>
              <w:top w:val="nil"/>
              <w:left w:val="nil"/>
              <w:bottom w:val="single" w:sz="4" w:space="0" w:color="auto"/>
              <w:right w:val="single" w:sz="4" w:space="0" w:color="auto"/>
            </w:tcBorders>
            <w:shd w:val="clear" w:color="000000" w:fill="FFFFCC"/>
            <w:vAlign w:val="center"/>
            <w:hideMark/>
          </w:tcPr>
          <w:p w14:paraId="7041A6C2" w14:textId="77777777" w:rsidR="00185AC6" w:rsidRPr="006C2345" w:rsidRDefault="00185AC6">
            <w:pPr>
              <w:jc w:val="center"/>
              <w:rPr>
                <w:rFonts w:ascii="Tahoma" w:hAnsi="Tahoma" w:cs="Tahoma"/>
                <w:sz w:val="16"/>
                <w:szCs w:val="16"/>
              </w:rPr>
            </w:pPr>
            <w:r w:rsidRPr="006C2345">
              <w:rPr>
                <w:rFonts w:ascii="Tahoma" w:hAnsi="Tahoma" w:cs="Tahoma"/>
                <w:sz w:val="16"/>
                <w:szCs w:val="16"/>
              </w:rPr>
              <w:t>175 250,41</w:t>
            </w:r>
          </w:p>
        </w:tc>
        <w:tc>
          <w:tcPr>
            <w:tcW w:w="3040" w:type="dxa"/>
            <w:tcBorders>
              <w:top w:val="nil"/>
              <w:left w:val="nil"/>
              <w:bottom w:val="single" w:sz="4" w:space="0" w:color="auto"/>
              <w:right w:val="single" w:sz="4" w:space="0" w:color="auto"/>
            </w:tcBorders>
            <w:shd w:val="clear" w:color="000000" w:fill="FFFFCC"/>
            <w:vAlign w:val="center"/>
            <w:hideMark/>
          </w:tcPr>
          <w:p w14:paraId="21A76181"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7ABCE146"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97E3808" w14:textId="77777777" w:rsidR="00185AC6" w:rsidRPr="006C2345" w:rsidRDefault="00185AC6">
            <w:pPr>
              <w:jc w:val="center"/>
              <w:rPr>
                <w:rFonts w:ascii="Tahoma" w:hAnsi="Tahoma" w:cs="Tahoma"/>
                <w:sz w:val="16"/>
                <w:szCs w:val="16"/>
              </w:rPr>
            </w:pPr>
            <w:r w:rsidRPr="006C2345">
              <w:rPr>
                <w:rFonts w:ascii="Tahoma" w:hAnsi="Tahoma" w:cs="Tahoma"/>
                <w:sz w:val="16"/>
                <w:szCs w:val="16"/>
              </w:rPr>
              <w:t>1.8.1.2</w:t>
            </w:r>
          </w:p>
        </w:tc>
        <w:tc>
          <w:tcPr>
            <w:tcW w:w="5860" w:type="dxa"/>
            <w:tcBorders>
              <w:top w:val="nil"/>
              <w:left w:val="nil"/>
              <w:bottom w:val="single" w:sz="4" w:space="0" w:color="auto"/>
              <w:right w:val="single" w:sz="4" w:space="0" w:color="auto"/>
            </w:tcBorders>
            <w:shd w:val="clear" w:color="auto" w:fill="auto"/>
            <w:vAlign w:val="center"/>
            <w:hideMark/>
          </w:tcPr>
          <w:p w14:paraId="1A385503" w14:textId="77777777" w:rsidR="00185AC6" w:rsidRPr="006C2345" w:rsidRDefault="00185AC6">
            <w:pPr>
              <w:ind w:firstLineChars="300" w:firstLine="480"/>
              <w:rPr>
                <w:rFonts w:ascii="Tahoma" w:hAnsi="Tahoma" w:cs="Tahoma"/>
                <w:sz w:val="16"/>
                <w:szCs w:val="16"/>
              </w:rPr>
            </w:pPr>
            <w:r w:rsidRPr="006C2345">
              <w:rPr>
                <w:rFonts w:ascii="Tahoma" w:hAnsi="Tahoma" w:cs="Tahoma"/>
                <w:sz w:val="16"/>
                <w:szCs w:val="16"/>
              </w:rPr>
              <w:t>Бюджетным организациям</w:t>
            </w:r>
          </w:p>
        </w:tc>
        <w:tc>
          <w:tcPr>
            <w:tcW w:w="1140" w:type="dxa"/>
            <w:tcBorders>
              <w:top w:val="nil"/>
              <w:left w:val="nil"/>
              <w:bottom w:val="single" w:sz="4" w:space="0" w:color="auto"/>
              <w:right w:val="single" w:sz="4" w:space="0" w:color="auto"/>
            </w:tcBorders>
            <w:shd w:val="clear" w:color="auto" w:fill="auto"/>
            <w:vAlign w:val="center"/>
            <w:hideMark/>
          </w:tcPr>
          <w:p w14:paraId="7E222037" w14:textId="77777777" w:rsidR="00185AC6" w:rsidRPr="006C2345" w:rsidRDefault="00185AC6">
            <w:pPr>
              <w:jc w:val="center"/>
              <w:rPr>
                <w:rFonts w:ascii="Tahoma" w:hAnsi="Tahoma" w:cs="Tahoma"/>
                <w:sz w:val="16"/>
                <w:szCs w:val="16"/>
              </w:rPr>
            </w:pPr>
            <w:r w:rsidRPr="006C2345">
              <w:rPr>
                <w:rFonts w:ascii="Tahoma" w:hAnsi="Tahoma" w:cs="Tahoma"/>
                <w:sz w:val="16"/>
                <w:szCs w:val="16"/>
              </w:rPr>
              <w:t>м3</w:t>
            </w:r>
          </w:p>
        </w:tc>
        <w:tc>
          <w:tcPr>
            <w:tcW w:w="1640" w:type="dxa"/>
            <w:tcBorders>
              <w:top w:val="nil"/>
              <w:left w:val="nil"/>
              <w:bottom w:val="single" w:sz="4" w:space="0" w:color="auto"/>
              <w:right w:val="single" w:sz="4" w:space="0" w:color="auto"/>
            </w:tcBorders>
            <w:shd w:val="clear" w:color="000000" w:fill="FFFFCC"/>
            <w:vAlign w:val="center"/>
            <w:hideMark/>
          </w:tcPr>
          <w:p w14:paraId="7E3ACCCC" w14:textId="77777777" w:rsidR="00185AC6" w:rsidRPr="006C2345" w:rsidRDefault="00185AC6">
            <w:pPr>
              <w:jc w:val="center"/>
              <w:rPr>
                <w:rFonts w:ascii="Tahoma" w:hAnsi="Tahoma" w:cs="Tahoma"/>
                <w:sz w:val="16"/>
                <w:szCs w:val="16"/>
              </w:rPr>
            </w:pPr>
            <w:r w:rsidRPr="006C2345">
              <w:rPr>
                <w:rFonts w:ascii="Tahoma" w:hAnsi="Tahoma" w:cs="Tahoma"/>
                <w:sz w:val="16"/>
                <w:szCs w:val="16"/>
              </w:rPr>
              <w:t>24 385,49</w:t>
            </w:r>
          </w:p>
        </w:tc>
        <w:tc>
          <w:tcPr>
            <w:tcW w:w="1820" w:type="dxa"/>
            <w:tcBorders>
              <w:top w:val="nil"/>
              <w:left w:val="nil"/>
              <w:bottom w:val="single" w:sz="4" w:space="0" w:color="auto"/>
              <w:right w:val="single" w:sz="4" w:space="0" w:color="auto"/>
            </w:tcBorders>
            <w:shd w:val="clear" w:color="000000" w:fill="FFFFCC"/>
            <w:vAlign w:val="center"/>
            <w:hideMark/>
          </w:tcPr>
          <w:p w14:paraId="30CFA0D3" w14:textId="77777777" w:rsidR="00185AC6" w:rsidRPr="006C2345" w:rsidRDefault="00185AC6">
            <w:pPr>
              <w:jc w:val="center"/>
              <w:rPr>
                <w:rFonts w:ascii="Tahoma" w:hAnsi="Tahoma" w:cs="Tahoma"/>
                <w:sz w:val="16"/>
                <w:szCs w:val="16"/>
              </w:rPr>
            </w:pPr>
            <w:r w:rsidRPr="006C2345">
              <w:rPr>
                <w:rFonts w:ascii="Tahoma" w:hAnsi="Tahoma" w:cs="Tahoma"/>
                <w:sz w:val="16"/>
                <w:szCs w:val="16"/>
              </w:rPr>
              <w:t>17 224,26</w:t>
            </w:r>
          </w:p>
        </w:tc>
        <w:tc>
          <w:tcPr>
            <w:tcW w:w="1540" w:type="dxa"/>
            <w:tcBorders>
              <w:top w:val="nil"/>
              <w:left w:val="nil"/>
              <w:bottom w:val="single" w:sz="4" w:space="0" w:color="auto"/>
              <w:right w:val="single" w:sz="4" w:space="0" w:color="auto"/>
            </w:tcBorders>
            <w:shd w:val="clear" w:color="000000" w:fill="D7EAD3"/>
            <w:vAlign w:val="center"/>
            <w:hideMark/>
          </w:tcPr>
          <w:p w14:paraId="28599C17" w14:textId="77777777" w:rsidR="00185AC6" w:rsidRPr="006C2345" w:rsidRDefault="00185AC6">
            <w:pPr>
              <w:jc w:val="center"/>
              <w:rPr>
                <w:rFonts w:ascii="Tahoma" w:hAnsi="Tahoma" w:cs="Tahoma"/>
                <w:sz w:val="16"/>
                <w:szCs w:val="16"/>
              </w:rPr>
            </w:pPr>
            <w:r w:rsidRPr="006C2345">
              <w:rPr>
                <w:rFonts w:ascii="Tahoma" w:hAnsi="Tahoma" w:cs="Tahoma"/>
                <w:sz w:val="16"/>
                <w:szCs w:val="16"/>
              </w:rPr>
              <w:t>8 612,13</w:t>
            </w:r>
          </w:p>
        </w:tc>
        <w:tc>
          <w:tcPr>
            <w:tcW w:w="1560" w:type="dxa"/>
            <w:tcBorders>
              <w:top w:val="nil"/>
              <w:left w:val="nil"/>
              <w:bottom w:val="single" w:sz="4" w:space="0" w:color="auto"/>
              <w:right w:val="single" w:sz="4" w:space="0" w:color="auto"/>
            </w:tcBorders>
            <w:shd w:val="clear" w:color="000000" w:fill="D7EAD3"/>
            <w:vAlign w:val="center"/>
            <w:hideMark/>
          </w:tcPr>
          <w:p w14:paraId="10C5E53E" w14:textId="77777777" w:rsidR="00185AC6" w:rsidRPr="006C2345" w:rsidRDefault="00185AC6">
            <w:pPr>
              <w:jc w:val="center"/>
              <w:rPr>
                <w:rFonts w:ascii="Tahoma" w:hAnsi="Tahoma" w:cs="Tahoma"/>
                <w:sz w:val="16"/>
                <w:szCs w:val="16"/>
              </w:rPr>
            </w:pPr>
            <w:r w:rsidRPr="006C2345">
              <w:rPr>
                <w:rFonts w:ascii="Tahoma" w:hAnsi="Tahoma" w:cs="Tahoma"/>
                <w:sz w:val="16"/>
                <w:szCs w:val="16"/>
              </w:rPr>
              <w:t>8 612,13</w:t>
            </w:r>
          </w:p>
        </w:tc>
        <w:tc>
          <w:tcPr>
            <w:tcW w:w="1980" w:type="dxa"/>
            <w:tcBorders>
              <w:top w:val="nil"/>
              <w:left w:val="nil"/>
              <w:bottom w:val="single" w:sz="4" w:space="0" w:color="auto"/>
              <w:right w:val="single" w:sz="4" w:space="0" w:color="auto"/>
            </w:tcBorders>
            <w:shd w:val="clear" w:color="000000" w:fill="FFFFCC"/>
            <w:vAlign w:val="center"/>
            <w:hideMark/>
          </w:tcPr>
          <w:p w14:paraId="12F8288F" w14:textId="77777777" w:rsidR="00185AC6" w:rsidRPr="006C2345" w:rsidRDefault="00185AC6">
            <w:pPr>
              <w:jc w:val="center"/>
              <w:rPr>
                <w:rFonts w:ascii="Tahoma" w:hAnsi="Tahoma" w:cs="Tahoma"/>
                <w:sz w:val="16"/>
                <w:szCs w:val="16"/>
              </w:rPr>
            </w:pPr>
            <w:r w:rsidRPr="006C2345">
              <w:rPr>
                <w:rFonts w:ascii="Tahoma" w:hAnsi="Tahoma" w:cs="Tahoma"/>
                <w:sz w:val="16"/>
                <w:szCs w:val="16"/>
              </w:rPr>
              <w:t>12 316,53</w:t>
            </w:r>
          </w:p>
        </w:tc>
        <w:tc>
          <w:tcPr>
            <w:tcW w:w="3040" w:type="dxa"/>
            <w:tcBorders>
              <w:top w:val="nil"/>
              <w:left w:val="nil"/>
              <w:bottom w:val="single" w:sz="4" w:space="0" w:color="auto"/>
              <w:right w:val="single" w:sz="4" w:space="0" w:color="auto"/>
            </w:tcBorders>
            <w:shd w:val="clear" w:color="000000" w:fill="FFFFCC"/>
            <w:vAlign w:val="center"/>
            <w:hideMark/>
          </w:tcPr>
          <w:p w14:paraId="5538AFCB"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1949769A"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B1B352A" w14:textId="77777777" w:rsidR="00185AC6" w:rsidRPr="006C2345" w:rsidRDefault="00185AC6">
            <w:pPr>
              <w:jc w:val="center"/>
              <w:rPr>
                <w:rFonts w:ascii="Tahoma" w:hAnsi="Tahoma" w:cs="Tahoma"/>
                <w:sz w:val="16"/>
                <w:szCs w:val="16"/>
              </w:rPr>
            </w:pPr>
            <w:r w:rsidRPr="006C2345">
              <w:rPr>
                <w:rFonts w:ascii="Tahoma" w:hAnsi="Tahoma" w:cs="Tahoma"/>
                <w:sz w:val="16"/>
                <w:szCs w:val="16"/>
              </w:rPr>
              <w:t>1.8.1.3</w:t>
            </w:r>
          </w:p>
        </w:tc>
        <w:tc>
          <w:tcPr>
            <w:tcW w:w="5860" w:type="dxa"/>
            <w:tcBorders>
              <w:top w:val="nil"/>
              <w:left w:val="nil"/>
              <w:bottom w:val="single" w:sz="4" w:space="0" w:color="auto"/>
              <w:right w:val="single" w:sz="4" w:space="0" w:color="auto"/>
            </w:tcBorders>
            <w:shd w:val="clear" w:color="auto" w:fill="auto"/>
            <w:vAlign w:val="center"/>
            <w:hideMark/>
          </w:tcPr>
          <w:p w14:paraId="1DD3541E" w14:textId="77777777" w:rsidR="00185AC6" w:rsidRPr="006C2345" w:rsidRDefault="00185AC6">
            <w:pPr>
              <w:ind w:firstLineChars="300" w:firstLine="480"/>
              <w:rPr>
                <w:rFonts w:ascii="Tahoma" w:hAnsi="Tahoma" w:cs="Tahoma"/>
                <w:sz w:val="16"/>
                <w:szCs w:val="16"/>
              </w:rPr>
            </w:pPr>
            <w:r w:rsidRPr="006C2345">
              <w:rPr>
                <w:rFonts w:ascii="Tahoma" w:hAnsi="Tahoma" w:cs="Tahoma"/>
                <w:sz w:val="16"/>
                <w:szCs w:val="16"/>
              </w:rPr>
              <w:t>Прочим потребителям</w:t>
            </w:r>
          </w:p>
        </w:tc>
        <w:tc>
          <w:tcPr>
            <w:tcW w:w="1140" w:type="dxa"/>
            <w:tcBorders>
              <w:top w:val="nil"/>
              <w:left w:val="nil"/>
              <w:bottom w:val="single" w:sz="4" w:space="0" w:color="auto"/>
              <w:right w:val="single" w:sz="4" w:space="0" w:color="auto"/>
            </w:tcBorders>
            <w:shd w:val="clear" w:color="auto" w:fill="auto"/>
            <w:vAlign w:val="center"/>
            <w:hideMark/>
          </w:tcPr>
          <w:p w14:paraId="4F4EBDCB" w14:textId="77777777" w:rsidR="00185AC6" w:rsidRPr="006C2345" w:rsidRDefault="00185AC6">
            <w:pPr>
              <w:jc w:val="center"/>
              <w:rPr>
                <w:rFonts w:ascii="Tahoma" w:hAnsi="Tahoma" w:cs="Tahoma"/>
                <w:sz w:val="16"/>
                <w:szCs w:val="16"/>
              </w:rPr>
            </w:pPr>
            <w:r w:rsidRPr="006C2345">
              <w:rPr>
                <w:rFonts w:ascii="Tahoma" w:hAnsi="Tahoma" w:cs="Tahoma"/>
                <w:sz w:val="16"/>
                <w:szCs w:val="16"/>
              </w:rPr>
              <w:t>м3</w:t>
            </w:r>
          </w:p>
        </w:tc>
        <w:tc>
          <w:tcPr>
            <w:tcW w:w="1640" w:type="dxa"/>
            <w:tcBorders>
              <w:top w:val="nil"/>
              <w:left w:val="nil"/>
              <w:bottom w:val="single" w:sz="4" w:space="0" w:color="auto"/>
              <w:right w:val="single" w:sz="4" w:space="0" w:color="auto"/>
            </w:tcBorders>
            <w:shd w:val="clear" w:color="000000" w:fill="FFFFCC"/>
            <w:vAlign w:val="center"/>
            <w:hideMark/>
          </w:tcPr>
          <w:p w14:paraId="1AD3E5BF" w14:textId="77777777" w:rsidR="00185AC6" w:rsidRPr="006C2345" w:rsidRDefault="00185AC6">
            <w:pPr>
              <w:jc w:val="center"/>
              <w:rPr>
                <w:rFonts w:ascii="Tahoma" w:hAnsi="Tahoma" w:cs="Tahoma"/>
                <w:sz w:val="16"/>
                <w:szCs w:val="16"/>
              </w:rPr>
            </w:pPr>
            <w:r w:rsidRPr="006C2345">
              <w:rPr>
                <w:rFonts w:ascii="Tahoma" w:hAnsi="Tahoma" w:cs="Tahoma"/>
                <w:sz w:val="16"/>
                <w:szCs w:val="16"/>
              </w:rPr>
              <w:t>13 869,32</w:t>
            </w:r>
          </w:p>
        </w:tc>
        <w:tc>
          <w:tcPr>
            <w:tcW w:w="1820" w:type="dxa"/>
            <w:tcBorders>
              <w:top w:val="nil"/>
              <w:left w:val="nil"/>
              <w:bottom w:val="single" w:sz="4" w:space="0" w:color="auto"/>
              <w:right w:val="single" w:sz="4" w:space="0" w:color="auto"/>
            </w:tcBorders>
            <w:shd w:val="clear" w:color="000000" w:fill="FFFFCC"/>
            <w:vAlign w:val="center"/>
            <w:hideMark/>
          </w:tcPr>
          <w:p w14:paraId="4E21916D" w14:textId="77777777" w:rsidR="00185AC6" w:rsidRPr="006C2345" w:rsidRDefault="00185AC6">
            <w:pPr>
              <w:jc w:val="center"/>
              <w:rPr>
                <w:rFonts w:ascii="Tahoma" w:hAnsi="Tahoma" w:cs="Tahoma"/>
                <w:sz w:val="16"/>
                <w:szCs w:val="16"/>
              </w:rPr>
            </w:pPr>
            <w:r w:rsidRPr="006C2345">
              <w:rPr>
                <w:rFonts w:ascii="Tahoma" w:hAnsi="Tahoma" w:cs="Tahoma"/>
                <w:sz w:val="16"/>
                <w:szCs w:val="16"/>
              </w:rPr>
              <w:t>37 722,32</w:t>
            </w:r>
          </w:p>
        </w:tc>
        <w:tc>
          <w:tcPr>
            <w:tcW w:w="1540" w:type="dxa"/>
            <w:tcBorders>
              <w:top w:val="nil"/>
              <w:left w:val="nil"/>
              <w:bottom w:val="single" w:sz="4" w:space="0" w:color="auto"/>
              <w:right w:val="single" w:sz="4" w:space="0" w:color="auto"/>
            </w:tcBorders>
            <w:shd w:val="clear" w:color="000000" w:fill="D7EAD3"/>
            <w:vAlign w:val="center"/>
            <w:hideMark/>
          </w:tcPr>
          <w:p w14:paraId="78D4CF8C" w14:textId="77777777" w:rsidR="00185AC6" w:rsidRPr="006C2345" w:rsidRDefault="00185AC6">
            <w:pPr>
              <w:jc w:val="center"/>
              <w:rPr>
                <w:rFonts w:ascii="Tahoma" w:hAnsi="Tahoma" w:cs="Tahoma"/>
                <w:sz w:val="16"/>
                <w:szCs w:val="16"/>
              </w:rPr>
            </w:pPr>
            <w:r w:rsidRPr="006C2345">
              <w:rPr>
                <w:rFonts w:ascii="Tahoma" w:hAnsi="Tahoma" w:cs="Tahoma"/>
                <w:sz w:val="16"/>
                <w:szCs w:val="16"/>
              </w:rPr>
              <w:t>18 861,16</w:t>
            </w:r>
          </w:p>
        </w:tc>
        <w:tc>
          <w:tcPr>
            <w:tcW w:w="1560" w:type="dxa"/>
            <w:tcBorders>
              <w:top w:val="nil"/>
              <w:left w:val="nil"/>
              <w:bottom w:val="single" w:sz="4" w:space="0" w:color="auto"/>
              <w:right w:val="single" w:sz="4" w:space="0" w:color="auto"/>
            </w:tcBorders>
            <w:shd w:val="clear" w:color="000000" w:fill="D7EAD3"/>
            <w:vAlign w:val="center"/>
            <w:hideMark/>
          </w:tcPr>
          <w:p w14:paraId="172B1C9B" w14:textId="77777777" w:rsidR="00185AC6" w:rsidRPr="006C2345" w:rsidRDefault="00185AC6">
            <w:pPr>
              <w:jc w:val="center"/>
              <w:rPr>
                <w:rFonts w:ascii="Tahoma" w:hAnsi="Tahoma" w:cs="Tahoma"/>
                <w:sz w:val="16"/>
                <w:szCs w:val="16"/>
              </w:rPr>
            </w:pPr>
            <w:r w:rsidRPr="006C2345">
              <w:rPr>
                <w:rFonts w:ascii="Tahoma" w:hAnsi="Tahoma" w:cs="Tahoma"/>
                <w:sz w:val="16"/>
                <w:szCs w:val="16"/>
              </w:rPr>
              <w:t>18 861,16</w:t>
            </w:r>
          </w:p>
        </w:tc>
        <w:tc>
          <w:tcPr>
            <w:tcW w:w="1980" w:type="dxa"/>
            <w:tcBorders>
              <w:top w:val="nil"/>
              <w:left w:val="nil"/>
              <w:bottom w:val="single" w:sz="4" w:space="0" w:color="auto"/>
              <w:right w:val="single" w:sz="4" w:space="0" w:color="auto"/>
            </w:tcBorders>
            <w:shd w:val="clear" w:color="000000" w:fill="FFFFCC"/>
            <w:vAlign w:val="center"/>
            <w:hideMark/>
          </w:tcPr>
          <w:p w14:paraId="6BF52BC4" w14:textId="77777777" w:rsidR="00185AC6" w:rsidRPr="006C2345" w:rsidRDefault="00185AC6">
            <w:pPr>
              <w:jc w:val="center"/>
              <w:rPr>
                <w:rFonts w:ascii="Tahoma" w:hAnsi="Tahoma" w:cs="Tahoma"/>
                <w:sz w:val="16"/>
                <w:szCs w:val="16"/>
              </w:rPr>
            </w:pPr>
            <w:r w:rsidRPr="006C2345">
              <w:rPr>
                <w:rFonts w:ascii="Tahoma" w:hAnsi="Tahoma" w:cs="Tahoma"/>
                <w:sz w:val="16"/>
                <w:szCs w:val="16"/>
              </w:rPr>
              <w:t>26 974,04</w:t>
            </w:r>
          </w:p>
        </w:tc>
        <w:tc>
          <w:tcPr>
            <w:tcW w:w="3040" w:type="dxa"/>
            <w:tcBorders>
              <w:top w:val="nil"/>
              <w:left w:val="nil"/>
              <w:bottom w:val="single" w:sz="4" w:space="0" w:color="auto"/>
              <w:right w:val="single" w:sz="4" w:space="0" w:color="auto"/>
            </w:tcBorders>
            <w:shd w:val="clear" w:color="000000" w:fill="FFFFCC"/>
            <w:vAlign w:val="center"/>
            <w:hideMark/>
          </w:tcPr>
          <w:p w14:paraId="379CE6A7"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048090D3" w14:textId="77777777" w:rsidTr="00185AC6">
        <w:trPr>
          <w:trHeight w:val="136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257B4EF" w14:textId="77777777" w:rsidR="00185AC6" w:rsidRPr="006C2345" w:rsidRDefault="00185AC6">
            <w:pPr>
              <w:jc w:val="center"/>
              <w:rPr>
                <w:rFonts w:ascii="Tahoma" w:hAnsi="Tahoma" w:cs="Tahoma"/>
                <w:sz w:val="16"/>
                <w:szCs w:val="16"/>
              </w:rPr>
            </w:pPr>
            <w:r w:rsidRPr="006C2345">
              <w:rPr>
                <w:rFonts w:ascii="Tahoma" w:hAnsi="Tahoma" w:cs="Tahoma"/>
                <w:sz w:val="16"/>
                <w:szCs w:val="16"/>
              </w:rPr>
              <w:lastRenderedPageBreak/>
              <w:t>1.8.2</w:t>
            </w:r>
          </w:p>
        </w:tc>
        <w:tc>
          <w:tcPr>
            <w:tcW w:w="5860" w:type="dxa"/>
            <w:tcBorders>
              <w:top w:val="nil"/>
              <w:left w:val="nil"/>
              <w:bottom w:val="single" w:sz="4" w:space="0" w:color="auto"/>
              <w:right w:val="single" w:sz="4" w:space="0" w:color="auto"/>
            </w:tcBorders>
            <w:shd w:val="clear" w:color="auto" w:fill="auto"/>
            <w:vAlign w:val="center"/>
            <w:hideMark/>
          </w:tcPr>
          <w:p w14:paraId="69C4F722"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4449CA0A" w14:textId="77777777" w:rsidR="00185AC6" w:rsidRPr="006C2345" w:rsidRDefault="00185AC6">
            <w:pPr>
              <w:jc w:val="center"/>
              <w:rPr>
                <w:rFonts w:ascii="Tahoma" w:hAnsi="Tahoma" w:cs="Tahoma"/>
                <w:sz w:val="16"/>
                <w:szCs w:val="16"/>
              </w:rPr>
            </w:pPr>
            <w:r w:rsidRPr="006C2345">
              <w:rPr>
                <w:rFonts w:ascii="Tahoma" w:hAnsi="Tahoma" w:cs="Tahoma"/>
                <w:sz w:val="16"/>
                <w:szCs w:val="16"/>
              </w:rPr>
              <w:t>м3</w:t>
            </w:r>
          </w:p>
        </w:tc>
        <w:tc>
          <w:tcPr>
            <w:tcW w:w="1640" w:type="dxa"/>
            <w:tcBorders>
              <w:top w:val="nil"/>
              <w:left w:val="nil"/>
              <w:bottom w:val="single" w:sz="4" w:space="0" w:color="auto"/>
              <w:right w:val="single" w:sz="4" w:space="0" w:color="auto"/>
            </w:tcBorders>
            <w:shd w:val="clear" w:color="000000" w:fill="FFFFCC"/>
            <w:vAlign w:val="center"/>
            <w:hideMark/>
          </w:tcPr>
          <w:p w14:paraId="5DD8B0AE" w14:textId="77777777" w:rsidR="00185AC6" w:rsidRPr="006C2345" w:rsidRDefault="00185AC6">
            <w:pPr>
              <w:jc w:val="center"/>
              <w:rPr>
                <w:rFonts w:ascii="Tahoma" w:hAnsi="Tahoma" w:cs="Tahoma"/>
                <w:sz w:val="16"/>
                <w:szCs w:val="16"/>
              </w:rPr>
            </w:pPr>
            <w:r w:rsidRPr="006C2345">
              <w:rPr>
                <w:rFonts w:ascii="Tahoma" w:hAnsi="Tahoma" w:cs="Tahoma"/>
                <w:sz w:val="16"/>
                <w:szCs w:val="16"/>
              </w:rPr>
              <w:t>21 300,00</w:t>
            </w:r>
          </w:p>
        </w:tc>
        <w:tc>
          <w:tcPr>
            <w:tcW w:w="1820" w:type="dxa"/>
            <w:tcBorders>
              <w:top w:val="nil"/>
              <w:left w:val="nil"/>
              <w:bottom w:val="single" w:sz="4" w:space="0" w:color="auto"/>
              <w:right w:val="single" w:sz="4" w:space="0" w:color="auto"/>
            </w:tcBorders>
            <w:shd w:val="clear" w:color="000000" w:fill="FFFFCC"/>
            <w:vAlign w:val="center"/>
            <w:hideMark/>
          </w:tcPr>
          <w:p w14:paraId="5CFEF540"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40" w:type="dxa"/>
            <w:tcBorders>
              <w:top w:val="nil"/>
              <w:left w:val="nil"/>
              <w:bottom w:val="single" w:sz="4" w:space="0" w:color="auto"/>
              <w:right w:val="single" w:sz="4" w:space="0" w:color="auto"/>
            </w:tcBorders>
            <w:shd w:val="clear" w:color="000000" w:fill="D7EAD3"/>
            <w:vAlign w:val="center"/>
            <w:hideMark/>
          </w:tcPr>
          <w:p w14:paraId="3C13839F"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560" w:type="dxa"/>
            <w:tcBorders>
              <w:top w:val="nil"/>
              <w:left w:val="nil"/>
              <w:bottom w:val="single" w:sz="4" w:space="0" w:color="auto"/>
              <w:right w:val="single" w:sz="4" w:space="0" w:color="auto"/>
            </w:tcBorders>
            <w:shd w:val="clear" w:color="000000" w:fill="D7EAD3"/>
            <w:vAlign w:val="center"/>
            <w:hideMark/>
          </w:tcPr>
          <w:p w14:paraId="53AD4FC4"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nil"/>
              <w:left w:val="nil"/>
              <w:bottom w:val="single" w:sz="4" w:space="0" w:color="auto"/>
              <w:right w:val="single" w:sz="4" w:space="0" w:color="auto"/>
            </w:tcBorders>
            <w:shd w:val="clear" w:color="000000" w:fill="FFFFCC"/>
            <w:vAlign w:val="center"/>
            <w:hideMark/>
          </w:tcPr>
          <w:p w14:paraId="3AD9E659"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3040" w:type="dxa"/>
            <w:tcBorders>
              <w:top w:val="nil"/>
              <w:left w:val="nil"/>
              <w:bottom w:val="single" w:sz="4" w:space="0" w:color="auto"/>
              <w:right w:val="single" w:sz="4" w:space="0" w:color="auto"/>
            </w:tcBorders>
            <w:shd w:val="clear" w:color="000000" w:fill="FFFFCC"/>
            <w:vAlign w:val="center"/>
            <w:hideMark/>
          </w:tcPr>
          <w:p w14:paraId="5466BD7F" w14:textId="77777777" w:rsidR="00185AC6" w:rsidRPr="006C2345" w:rsidRDefault="00185AC6">
            <w:pPr>
              <w:rPr>
                <w:rFonts w:ascii="Tahoma" w:hAnsi="Tahoma" w:cs="Tahoma"/>
                <w:sz w:val="16"/>
                <w:szCs w:val="16"/>
              </w:rPr>
            </w:pPr>
            <w:r w:rsidRPr="006C2345">
              <w:rPr>
                <w:rFonts w:ascii="Tahoma" w:hAnsi="Tahoma" w:cs="Tahoma"/>
                <w:sz w:val="16"/>
                <w:szCs w:val="16"/>
              </w:rPr>
              <w:t xml:space="preserve">согласно письму организации, при </w:t>
            </w:r>
            <w:proofErr w:type="spellStart"/>
            <w:r w:rsidRPr="006C2345">
              <w:rPr>
                <w:rFonts w:ascii="Tahoma" w:hAnsi="Tahoma" w:cs="Tahoma"/>
                <w:sz w:val="16"/>
                <w:szCs w:val="16"/>
              </w:rPr>
              <w:t>отсутстивии</w:t>
            </w:r>
            <w:proofErr w:type="spellEnd"/>
            <w:r w:rsidRPr="006C2345">
              <w:rPr>
                <w:rFonts w:ascii="Tahoma" w:hAnsi="Tahoma" w:cs="Tahoma"/>
                <w:sz w:val="16"/>
                <w:szCs w:val="16"/>
              </w:rPr>
              <w:t xml:space="preserve"> услуг горячего водоснабжения и тепла отнесено к прочим (ООО </w:t>
            </w:r>
            <w:proofErr w:type="spellStart"/>
            <w:r w:rsidRPr="006C2345">
              <w:rPr>
                <w:rFonts w:ascii="Tahoma" w:hAnsi="Tahoma" w:cs="Tahoma"/>
                <w:sz w:val="16"/>
                <w:szCs w:val="16"/>
              </w:rPr>
              <w:t>Ижморская</w:t>
            </w:r>
            <w:proofErr w:type="spellEnd"/>
            <w:r w:rsidRPr="006C2345">
              <w:rPr>
                <w:rFonts w:ascii="Tahoma" w:hAnsi="Tahoma" w:cs="Tahoma"/>
                <w:sz w:val="16"/>
                <w:szCs w:val="16"/>
              </w:rPr>
              <w:t xml:space="preserve"> ТСК)</w:t>
            </w:r>
          </w:p>
        </w:tc>
      </w:tr>
      <w:tr w:rsidR="00185AC6" w:rsidRPr="006C2345" w14:paraId="5ED2885D"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340A067"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w:t>
            </w:r>
          </w:p>
        </w:tc>
        <w:tc>
          <w:tcPr>
            <w:tcW w:w="5860" w:type="dxa"/>
            <w:tcBorders>
              <w:top w:val="nil"/>
              <w:left w:val="nil"/>
              <w:bottom w:val="single" w:sz="4" w:space="0" w:color="auto"/>
              <w:right w:val="single" w:sz="4" w:space="0" w:color="auto"/>
            </w:tcBorders>
            <w:shd w:val="clear" w:color="auto" w:fill="auto"/>
            <w:vAlign w:val="center"/>
            <w:hideMark/>
          </w:tcPr>
          <w:p w14:paraId="715680A2" w14:textId="77777777" w:rsidR="00185AC6" w:rsidRPr="006C2345" w:rsidRDefault="00185AC6">
            <w:pPr>
              <w:rPr>
                <w:rFonts w:ascii="Tahoma" w:hAnsi="Tahoma" w:cs="Tahoma"/>
                <w:b/>
                <w:bCs/>
                <w:sz w:val="16"/>
                <w:szCs w:val="16"/>
              </w:rPr>
            </w:pPr>
            <w:r w:rsidRPr="006C2345">
              <w:rPr>
                <w:rFonts w:ascii="Tahoma" w:hAnsi="Tahoma" w:cs="Tahoma"/>
                <w:b/>
                <w:bCs/>
                <w:sz w:val="16"/>
                <w:szCs w:val="16"/>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1E91B24D"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5671F9BB"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20 678,17</w:t>
            </w:r>
          </w:p>
        </w:tc>
        <w:tc>
          <w:tcPr>
            <w:tcW w:w="1820" w:type="dxa"/>
            <w:tcBorders>
              <w:top w:val="nil"/>
              <w:left w:val="nil"/>
              <w:bottom w:val="single" w:sz="4" w:space="0" w:color="auto"/>
              <w:right w:val="single" w:sz="4" w:space="0" w:color="auto"/>
            </w:tcBorders>
            <w:shd w:val="clear" w:color="000000" w:fill="D7EAD3"/>
            <w:vAlign w:val="center"/>
            <w:hideMark/>
          </w:tcPr>
          <w:p w14:paraId="6D8658E4"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13 551,51</w:t>
            </w:r>
          </w:p>
        </w:tc>
        <w:tc>
          <w:tcPr>
            <w:tcW w:w="1540" w:type="dxa"/>
            <w:tcBorders>
              <w:top w:val="nil"/>
              <w:left w:val="nil"/>
              <w:bottom w:val="single" w:sz="4" w:space="0" w:color="auto"/>
              <w:right w:val="single" w:sz="4" w:space="0" w:color="auto"/>
            </w:tcBorders>
            <w:shd w:val="clear" w:color="000000" w:fill="D7EAD3"/>
            <w:vAlign w:val="center"/>
            <w:hideMark/>
          </w:tcPr>
          <w:p w14:paraId="560D1A7D"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6 775,76</w:t>
            </w:r>
          </w:p>
        </w:tc>
        <w:tc>
          <w:tcPr>
            <w:tcW w:w="1560" w:type="dxa"/>
            <w:tcBorders>
              <w:top w:val="nil"/>
              <w:left w:val="nil"/>
              <w:bottom w:val="single" w:sz="4" w:space="0" w:color="auto"/>
              <w:right w:val="single" w:sz="4" w:space="0" w:color="auto"/>
            </w:tcBorders>
            <w:shd w:val="clear" w:color="000000" w:fill="D7EAD3"/>
            <w:vAlign w:val="center"/>
            <w:hideMark/>
          </w:tcPr>
          <w:p w14:paraId="4FBE0A65"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6 775,76</w:t>
            </w:r>
          </w:p>
        </w:tc>
        <w:tc>
          <w:tcPr>
            <w:tcW w:w="1980" w:type="dxa"/>
            <w:tcBorders>
              <w:top w:val="nil"/>
              <w:left w:val="nil"/>
              <w:bottom w:val="single" w:sz="4" w:space="0" w:color="auto"/>
              <w:right w:val="single" w:sz="4" w:space="0" w:color="auto"/>
            </w:tcBorders>
            <w:shd w:val="clear" w:color="000000" w:fill="D7EAD3"/>
            <w:vAlign w:val="center"/>
            <w:hideMark/>
          </w:tcPr>
          <w:p w14:paraId="48A1AE7D"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9 690,82</w:t>
            </w:r>
          </w:p>
        </w:tc>
        <w:tc>
          <w:tcPr>
            <w:tcW w:w="3040" w:type="dxa"/>
            <w:tcBorders>
              <w:top w:val="nil"/>
              <w:left w:val="nil"/>
              <w:bottom w:val="single" w:sz="4" w:space="0" w:color="auto"/>
              <w:right w:val="single" w:sz="4" w:space="0" w:color="auto"/>
            </w:tcBorders>
            <w:shd w:val="clear" w:color="000000" w:fill="FFFFCC"/>
            <w:vAlign w:val="center"/>
            <w:hideMark/>
          </w:tcPr>
          <w:p w14:paraId="7DAFDD87"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56AB0DF7"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DC64F98"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w:t>
            </w:r>
          </w:p>
        </w:tc>
        <w:tc>
          <w:tcPr>
            <w:tcW w:w="5860" w:type="dxa"/>
            <w:tcBorders>
              <w:top w:val="nil"/>
              <w:left w:val="nil"/>
              <w:bottom w:val="single" w:sz="4" w:space="0" w:color="auto"/>
              <w:right w:val="single" w:sz="4" w:space="0" w:color="auto"/>
            </w:tcBorders>
            <w:shd w:val="clear" w:color="auto" w:fill="auto"/>
            <w:vAlign w:val="center"/>
            <w:hideMark/>
          </w:tcPr>
          <w:p w14:paraId="4BE86511" w14:textId="77777777" w:rsidR="00185AC6" w:rsidRPr="006C2345" w:rsidRDefault="00185AC6">
            <w:pPr>
              <w:rPr>
                <w:rFonts w:ascii="Tahoma" w:hAnsi="Tahoma" w:cs="Tahoma"/>
                <w:b/>
                <w:bCs/>
                <w:sz w:val="16"/>
                <w:szCs w:val="16"/>
              </w:rPr>
            </w:pPr>
            <w:r w:rsidRPr="006C2345">
              <w:rPr>
                <w:rFonts w:ascii="Tahoma" w:hAnsi="Tahoma" w:cs="Tahoma"/>
                <w:b/>
                <w:bCs/>
                <w:sz w:val="16"/>
                <w:szCs w:val="16"/>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2D7A17C4"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3FEE84D5"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14 009,94</w:t>
            </w:r>
          </w:p>
        </w:tc>
        <w:tc>
          <w:tcPr>
            <w:tcW w:w="1820" w:type="dxa"/>
            <w:tcBorders>
              <w:top w:val="nil"/>
              <w:left w:val="nil"/>
              <w:bottom w:val="single" w:sz="4" w:space="0" w:color="auto"/>
              <w:right w:val="single" w:sz="4" w:space="0" w:color="auto"/>
            </w:tcBorders>
            <w:shd w:val="clear" w:color="000000" w:fill="D7EAD3"/>
            <w:vAlign w:val="center"/>
            <w:hideMark/>
          </w:tcPr>
          <w:p w14:paraId="3C6AB5EC"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11 261,02</w:t>
            </w:r>
          </w:p>
        </w:tc>
        <w:tc>
          <w:tcPr>
            <w:tcW w:w="1540" w:type="dxa"/>
            <w:tcBorders>
              <w:top w:val="nil"/>
              <w:left w:val="nil"/>
              <w:bottom w:val="single" w:sz="4" w:space="0" w:color="auto"/>
              <w:right w:val="single" w:sz="4" w:space="0" w:color="auto"/>
            </w:tcBorders>
            <w:shd w:val="clear" w:color="000000" w:fill="D7EAD3"/>
            <w:vAlign w:val="center"/>
            <w:hideMark/>
          </w:tcPr>
          <w:p w14:paraId="64D1F0B4"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5 630,51</w:t>
            </w:r>
          </w:p>
        </w:tc>
        <w:tc>
          <w:tcPr>
            <w:tcW w:w="1560" w:type="dxa"/>
            <w:tcBorders>
              <w:top w:val="nil"/>
              <w:left w:val="nil"/>
              <w:bottom w:val="single" w:sz="4" w:space="0" w:color="auto"/>
              <w:right w:val="single" w:sz="4" w:space="0" w:color="auto"/>
            </w:tcBorders>
            <w:shd w:val="clear" w:color="000000" w:fill="D7EAD3"/>
            <w:vAlign w:val="center"/>
            <w:hideMark/>
          </w:tcPr>
          <w:p w14:paraId="650C1EA7"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5 630,51</w:t>
            </w:r>
          </w:p>
        </w:tc>
        <w:tc>
          <w:tcPr>
            <w:tcW w:w="1980" w:type="dxa"/>
            <w:tcBorders>
              <w:top w:val="nil"/>
              <w:left w:val="nil"/>
              <w:bottom w:val="single" w:sz="4" w:space="0" w:color="auto"/>
              <w:right w:val="single" w:sz="4" w:space="0" w:color="auto"/>
            </w:tcBorders>
            <w:shd w:val="clear" w:color="000000" w:fill="D7EAD3"/>
            <w:vAlign w:val="center"/>
            <w:hideMark/>
          </w:tcPr>
          <w:p w14:paraId="1D00D0C6"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8 052,41</w:t>
            </w:r>
          </w:p>
        </w:tc>
        <w:tc>
          <w:tcPr>
            <w:tcW w:w="3040" w:type="dxa"/>
            <w:tcBorders>
              <w:top w:val="nil"/>
              <w:left w:val="nil"/>
              <w:bottom w:val="single" w:sz="4" w:space="0" w:color="auto"/>
              <w:right w:val="single" w:sz="4" w:space="0" w:color="auto"/>
            </w:tcBorders>
            <w:shd w:val="clear" w:color="000000" w:fill="FFFFCC"/>
            <w:vAlign w:val="center"/>
            <w:hideMark/>
          </w:tcPr>
          <w:p w14:paraId="4356092E"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303AED96"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B4397EA"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3.1</w:t>
            </w:r>
          </w:p>
        </w:tc>
        <w:tc>
          <w:tcPr>
            <w:tcW w:w="5860" w:type="dxa"/>
            <w:tcBorders>
              <w:top w:val="nil"/>
              <w:left w:val="nil"/>
              <w:bottom w:val="single" w:sz="4" w:space="0" w:color="auto"/>
              <w:right w:val="single" w:sz="4" w:space="0" w:color="auto"/>
            </w:tcBorders>
            <w:shd w:val="clear" w:color="auto" w:fill="auto"/>
            <w:vAlign w:val="center"/>
            <w:hideMark/>
          </w:tcPr>
          <w:p w14:paraId="6B27EE61" w14:textId="77777777" w:rsidR="00185AC6" w:rsidRPr="006C2345" w:rsidRDefault="00185AC6">
            <w:pPr>
              <w:ind w:firstLineChars="100" w:firstLine="161"/>
              <w:rPr>
                <w:rFonts w:ascii="Tahoma" w:hAnsi="Tahoma" w:cs="Tahoma"/>
                <w:b/>
                <w:bCs/>
                <w:sz w:val="16"/>
                <w:szCs w:val="16"/>
              </w:rPr>
            </w:pPr>
            <w:r w:rsidRPr="006C2345">
              <w:rPr>
                <w:rFonts w:ascii="Tahoma" w:hAnsi="Tahoma" w:cs="Tahoma"/>
                <w:b/>
                <w:bCs/>
                <w:sz w:val="16"/>
                <w:szCs w:val="16"/>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75F10189"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39D4E02D"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47,60</w:t>
            </w:r>
          </w:p>
        </w:tc>
        <w:tc>
          <w:tcPr>
            <w:tcW w:w="1820" w:type="dxa"/>
            <w:tcBorders>
              <w:top w:val="nil"/>
              <w:left w:val="nil"/>
              <w:bottom w:val="single" w:sz="4" w:space="0" w:color="auto"/>
              <w:right w:val="single" w:sz="4" w:space="0" w:color="auto"/>
            </w:tcBorders>
            <w:shd w:val="clear" w:color="000000" w:fill="D7EAD3"/>
            <w:vAlign w:val="center"/>
            <w:hideMark/>
          </w:tcPr>
          <w:p w14:paraId="36A8FE7B"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17,26</w:t>
            </w:r>
          </w:p>
        </w:tc>
        <w:tc>
          <w:tcPr>
            <w:tcW w:w="1540" w:type="dxa"/>
            <w:tcBorders>
              <w:top w:val="nil"/>
              <w:left w:val="nil"/>
              <w:bottom w:val="single" w:sz="4" w:space="0" w:color="auto"/>
              <w:right w:val="single" w:sz="4" w:space="0" w:color="auto"/>
            </w:tcBorders>
            <w:shd w:val="clear" w:color="000000" w:fill="D7EAD3"/>
            <w:vAlign w:val="center"/>
            <w:hideMark/>
          </w:tcPr>
          <w:p w14:paraId="0C379040"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0,00</w:t>
            </w:r>
          </w:p>
        </w:tc>
        <w:tc>
          <w:tcPr>
            <w:tcW w:w="1560" w:type="dxa"/>
            <w:tcBorders>
              <w:top w:val="nil"/>
              <w:left w:val="nil"/>
              <w:bottom w:val="single" w:sz="4" w:space="0" w:color="auto"/>
              <w:right w:val="single" w:sz="4" w:space="0" w:color="auto"/>
            </w:tcBorders>
            <w:shd w:val="clear" w:color="000000" w:fill="D7EAD3"/>
            <w:vAlign w:val="center"/>
            <w:hideMark/>
          </w:tcPr>
          <w:p w14:paraId="4AA59960"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0,00</w:t>
            </w:r>
          </w:p>
        </w:tc>
        <w:tc>
          <w:tcPr>
            <w:tcW w:w="1980" w:type="dxa"/>
            <w:tcBorders>
              <w:top w:val="nil"/>
              <w:left w:val="nil"/>
              <w:bottom w:val="single" w:sz="4" w:space="0" w:color="auto"/>
              <w:right w:val="single" w:sz="4" w:space="0" w:color="auto"/>
            </w:tcBorders>
            <w:shd w:val="clear" w:color="000000" w:fill="D7EAD3"/>
            <w:vAlign w:val="center"/>
            <w:hideMark/>
          </w:tcPr>
          <w:p w14:paraId="4DF9E592"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12,34</w:t>
            </w:r>
          </w:p>
        </w:tc>
        <w:tc>
          <w:tcPr>
            <w:tcW w:w="3040" w:type="dxa"/>
            <w:tcBorders>
              <w:top w:val="nil"/>
              <w:left w:val="nil"/>
              <w:bottom w:val="single" w:sz="4" w:space="0" w:color="auto"/>
              <w:right w:val="single" w:sz="4" w:space="0" w:color="auto"/>
            </w:tcBorders>
            <w:shd w:val="clear" w:color="000000" w:fill="FFFFCC"/>
            <w:vAlign w:val="center"/>
            <w:hideMark/>
          </w:tcPr>
          <w:p w14:paraId="06E8E8E2"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7729365C" w14:textId="77777777" w:rsidTr="00185AC6">
        <w:trPr>
          <w:trHeight w:val="300"/>
          <w:jc w:val="center"/>
        </w:trPr>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FB951E8" w14:textId="77777777" w:rsidR="00185AC6" w:rsidRPr="006C2345" w:rsidRDefault="00185AC6">
            <w:pPr>
              <w:jc w:val="center"/>
              <w:rPr>
                <w:rFonts w:ascii="Tahoma" w:hAnsi="Tahoma" w:cs="Tahoma"/>
                <w:sz w:val="16"/>
                <w:szCs w:val="16"/>
              </w:rPr>
            </w:pPr>
            <w:r w:rsidRPr="006C2345">
              <w:rPr>
                <w:rFonts w:ascii="Tahoma" w:hAnsi="Tahoma" w:cs="Tahoma"/>
                <w:sz w:val="16"/>
                <w:szCs w:val="16"/>
              </w:rPr>
              <w:t>3.1.1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638816E2"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гипохлорит натрия</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6E2C1A0"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742B1C0C" w14:textId="77777777" w:rsidR="00185AC6" w:rsidRPr="006C2345" w:rsidRDefault="00185AC6">
            <w:pPr>
              <w:jc w:val="center"/>
              <w:rPr>
                <w:rFonts w:ascii="Tahoma" w:hAnsi="Tahoma" w:cs="Tahoma"/>
                <w:sz w:val="16"/>
                <w:szCs w:val="16"/>
              </w:rPr>
            </w:pPr>
            <w:r w:rsidRPr="006C2345">
              <w:rPr>
                <w:rFonts w:ascii="Tahoma" w:hAnsi="Tahoma" w:cs="Tahoma"/>
                <w:sz w:val="16"/>
                <w:szCs w:val="16"/>
              </w:rPr>
              <w:t>47,60</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34DFDB31" w14:textId="77777777" w:rsidR="00185AC6" w:rsidRPr="006C2345" w:rsidRDefault="00185AC6">
            <w:pPr>
              <w:jc w:val="center"/>
              <w:rPr>
                <w:rFonts w:ascii="Tahoma" w:hAnsi="Tahoma" w:cs="Tahoma"/>
                <w:sz w:val="16"/>
                <w:szCs w:val="16"/>
              </w:rPr>
            </w:pPr>
            <w:r w:rsidRPr="006C2345">
              <w:rPr>
                <w:rFonts w:ascii="Tahoma" w:hAnsi="Tahoma" w:cs="Tahoma"/>
                <w:sz w:val="16"/>
                <w:szCs w:val="16"/>
              </w:rPr>
              <w:t>17,26</w:t>
            </w:r>
          </w:p>
        </w:tc>
        <w:tc>
          <w:tcPr>
            <w:tcW w:w="1540" w:type="dxa"/>
            <w:tcBorders>
              <w:top w:val="single" w:sz="4" w:space="0" w:color="C0C0C0"/>
              <w:left w:val="nil"/>
              <w:bottom w:val="single" w:sz="4" w:space="0" w:color="C0C0C0"/>
              <w:right w:val="single" w:sz="4" w:space="0" w:color="C0C0C0"/>
            </w:tcBorders>
            <w:shd w:val="clear" w:color="000000" w:fill="D7EAD3"/>
            <w:vAlign w:val="center"/>
            <w:hideMark/>
          </w:tcPr>
          <w:p w14:paraId="0AE8B0C2"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560" w:type="dxa"/>
            <w:tcBorders>
              <w:top w:val="single" w:sz="4" w:space="0" w:color="C0C0C0"/>
              <w:left w:val="nil"/>
              <w:bottom w:val="single" w:sz="4" w:space="0" w:color="C0C0C0"/>
              <w:right w:val="single" w:sz="4" w:space="0" w:color="C0C0C0"/>
            </w:tcBorders>
            <w:shd w:val="clear" w:color="000000" w:fill="D7EAD3"/>
            <w:vAlign w:val="center"/>
            <w:hideMark/>
          </w:tcPr>
          <w:p w14:paraId="1BD1C0AB"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single" w:sz="4" w:space="0" w:color="C0C0C0"/>
              <w:left w:val="nil"/>
              <w:bottom w:val="single" w:sz="4" w:space="0" w:color="C0C0C0"/>
              <w:right w:val="single" w:sz="4" w:space="0" w:color="C0C0C0"/>
            </w:tcBorders>
            <w:shd w:val="clear" w:color="000000" w:fill="D7EAD3"/>
            <w:vAlign w:val="center"/>
            <w:hideMark/>
          </w:tcPr>
          <w:p w14:paraId="58D930D1" w14:textId="77777777" w:rsidR="00185AC6" w:rsidRPr="006C2345" w:rsidRDefault="00185AC6">
            <w:pPr>
              <w:jc w:val="center"/>
              <w:rPr>
                <w:rFonts w:ascii="Tahoma" w:hAnsi="Tahoma" w:cs="Tahoma"/>
                <w:sz w:val="16"/>
                <w:szCs w:val="16"/>
              </w:rPr>
            </w:pPr>
            <w:r w:rsidRPr="006C2345">
              <w:rPr>
                <w:rFonts w:ascii="Tahoma" w:hAnsi="Tahoma" w:cs="Tahoma"/>
                <w:sz w:val="16"/>
                <w:szCs w:val="16"/>
              </w:rPr>
              <w:t>12,34</w:t>
            </w:r>
          </w:p>
        </w:tc>
        <w:tc>
          <w:tcPr>
            <w:tcW w:w="3040" w:type="dxa"/>
            <w:tcBorders>
              <w:top w:val="nil"/>
              <w:left w:val="single" w:sz="4" w:space="0" w:color="auto"/>
              <w:bottom w:val="single" w:sz="4" w:space="0" w:color="auto"/>
              <w:right w:val="single" w:sz="4" w:space="0" w:color="auto"/>
            </w:tcBorders>
            <w:shd w:val="clear" w:color="000000" w:fill="FFFFCC"/>
            <w:vAlign w:val="center"/>
            <w:hideMark/>
          </w:tcPr>
          <w:p w14:paraId="1F32B3D2"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3C56149D" w14:textId="77777777" w:rsidTr="006C2345">
        <w:trPr>
          <w:trHeight w:val="1076"/>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1754AC" w14:textId="77777777" w:rsidR="00185AC6" w:rsidRPr="006C2345" w:rsidRDefault="00185AC6">
            <w:pPr>
              <w:jc w:val="center"/>
              <w:rPr>
                <w:rFonts w:ascii="Tahoma" w:hAnsi="Tahoma" w:cs="Tahoma"/>
                <w:sz w:val="16"/>
                <w:szCs w:val="16"/>
              </w:rPr>
            </w:pPr>
            <w:r w:rsidRPr="006C2345">
              <w:rPr>
                <w:rFonts w:ascii="Tahoma" w:hAnsi="Tahoma" w:cs="Tahoma"/>
                <w:sz w:val="16"/>
                <w:szCs w:val="16"/>
              </w:rPr>
              <w:t>3.1.1.1</w:t>
            </w:r>
          </w:p>
        </w:tc>
        <w:tc>
          <w:tcPr>
            <w:tcW w:w="5860" w:type="dxa"/>
            <w:tcBorders>
              <w:top w:val="nil"/>
              <w:left w:val="nil"/>
              <w:bottom w:val="single" w:sz="4" w:space="0" w:color="C0C0C0"/>
              <w:right w:val="single" w:sz="4" w:space="0" w:color="C0C0C0"/>
            </w:tcBorders>
            <w:shd w:val="clear" w:color="auto" w:fill="auto"/>
            <w:vAlign w:val="center"/>
            <w:hideMark/>
          </w:tcPr>
          <w:p w14:paraId="3117F7AB" w14:textId="77777777" w:rsidR="00185AC6" w:rsidRPr="006C2345" w:rsidRDefault="00185AC6">
            <w:pPr>
              <w:ind w:firstLineChars="300" w:firstLine="480"/>
              <w:rPr>
                <w:rFonts w:ascii="Tahoma" w:hAnsi="Tahoma" w:cs="Tahoma"/>
                <w:sz w:val="16"/>
                <w:szCs w:val="16"/>
              </w:rPr>
            </w:pPr>
            <w:r w:rsidRPr="006C2345">
              <w:rPr>
                <w:rFonts w:ascii="Tahoma" w:hAnsi="Tahoma" w:cs="Tahoma"/>
                <w:sz w:val="16"/>
                <w:szCs w:val="16"/>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7F8522E7"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640" w:type="dxa"/>
            <w:tcBorders>
              <w:top w:val="nil"/>
              <w:left w:val="nil"/>
              <w:bottom w:val="single" w:sz="4" w:space="0" w:color="C0C0C0"/>
              <w:right w:val="single" w:sz="4" w:space="0" w:color="C0C0C0"/>
            </w:tcBorders>
            <w:shd w:val="clear" w:color="000000" w:fill="D7EAD3"/>
            <w:vAlign w:val="center"/>
            <w:hideMark/>
          </w:tcPr>
          <w:p w14:paraId="3198E936" w14:textId="77777777" w:rsidR="00185AC6" w:rsidRPr="006C2345" w:rsidRDefault="00185AC6">
            <w:pPr>
              <w:jc w:val="center"/>
              <w:rPr>
                <w:rFonts w:ascii="Tahoma" w:hAnsi="Tahoma" w:cs="Tahoma"/>
                <w:sz w:val="16"/>
                <w:szCs w:val="16"/>
              </w:rPr>
            </w:pPr>
            <w:r w:rsidRPr="006C2345">
              <w:rPr>
                <w:rFonts w:ascii="Tahoma" w:hAnsi="Tahoma" w:cs="Tahoma"/>
                <w:sz w:val="16"/>
                <w:szCs w:val="16"/>
              </w:rPr>
              <w:t>1,36</w:t>
            </w:r>
          </w:p>
        </w:tc>
        <w:tc>
          <w:tcPr>
            <w:tcW w:w="1820" w:type="dxa"/>
            <w:tcBorders>
              <w:top w:val="nil"/>
              <w:left w:val="nil"/>
              <w:bottom w:val="single" w:sz="4" w:space="0" w:color="C0C0C0"/>
              <w:right w:val="single" w:sz="4" w:space="0" w:color="C0C0C0"/>
            </w:tcBorders>
            <w:shd w:val="clear" w:color="000000" w:fill="FFFFCC"/>
            <w:vAlign w:val="center"/>
            <w:hideMark/>
          </w:tcPr>
          <w:p w14:paraId="523788AB" w14:textId="77777777" w:rsidR="00185AC6" w:rsidRPr="006C2345" w:rsidRDefault="00185AC6">
            <w:pPr>
              <w:jc w:val="center"/>
              <w:rPr>
                <w:rFonts w:ascii="Tahoma" w:hAnsi="Tahoma" w:cs="Tahoma"/>
                <w:sz w:val="16"/>
                <w:szCs w:val="16"/>
              </w:rPr>
            </w:pPr>
            <w:r w:rsidRPr="006C2345">
              <w:rPr>
                <w:rFonts w:ascii="Tahoma" w:hAnsi="Tahoma" w:cs="Tahoma"/>
                <w:sz w:val="16"/>
                <w:szCs w:val="16"/>
              </w:rPr>
              <w:t>0,50</w:t>
            </w:r>
          </w:p>
        </w:tc>
        <w:tc>
          <w:tcPr>
            <w:tcW w:w="1540" w:type="dxa"/>
            <w:tcBorders>
              <w:top w:val="nil"/>
              <w:left w:val="nil"/>
              <w:bottom w:val="single" w:sz="4" w:space="0" w:color="C0C0C0"/>
              <w:right w:val="single" w:sz="4" w:space="0" w:color="C0C0C0"/>
            </w:tcBorders>
            <w:shd w:val="clear" w:color="000000" w:fill="FFFFCC"/>
            <w:vAlign w:val="center"/>
            <w:hideMark/>
          </w:tcPr>
          <w:p w14:paraId="3782EFF9"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60" w:type="dxa"/>
            <w:tcBorders>
              <w:top w:val="nil"/>
              <w:left w:val="nil"/>
              <w:bottom w:val="single" w:sz="4" w:space="0" w:color="C0C0C0"/>
              <w:right w:val="single" w:sz="4" w:space="0" w:color="C0C0C0"/>
            </w:tcBorders>
            <w:shd w:val="clear" w:color="000000" w:fill="D7EAD3"/>
            <w:vAlign w:val="center"/>
            <w:hideMark/>
          </w:tcPr>
          <w:p w14:paraId="353CF3DB"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nil"/>
              <w:left w:val="nil"/>
              <w:bottom w:val="single" w:sz="4" w:space="0" w:color="C0C0C0"/>
              <w:right w:val="single" w:sz="4" w:space="0" w:color="C0C0C0"/>
            </w:tcBorders>
            <w:shd w:val="clear" w:color="000000" w:fill="FFFFCC"/>
            <w:vAlign w:val="center"/>
            <w:hideMark/>
          </w:tcPr>
          <w:p w14:paraId="7E63EE93" w14:textId="77777777" w:rsidR="00185AC6" w:rsidRPr="006C2345" w:rsidRDefault="00185AC6">
            <w:pPr>
              <w:jc w:val="center"/>
              <w:rPr>
                <w:rFonts w:ascii="Tahoma" w:hAnsi="Tahoma" w:cs="Tahoma"/>
                <w:sz w:val="16"/>
                <w:szCs w:val="16"/>
              </w:rPr>
            </w:pPr>
            <w:r w:rsidRPr="006C2345">
              <w:rPr>
                <w:rFonts w:ascii="Tahoma" w:hAnsi="Tahoma" w:cs="Tahoma"/>
                <w:sz w:val="16"/>
                <w:szCs w:val="16"/>
              </w:rPr>
              <w:t>0,36</w:t>
            </w:r>
          </w:p>
        </w:tc>
        <w:tc>
          <w:tcPr>
            <w:tcW w:w="3040" w:type="dxa"/>
            <w:tcBorders>
              <w:top w:val="nil"/>
              <w:left w:val="single" w:sz="4" w:space="0" w:color="auto"/>
              <w:bottom w:val="single" w:sz="4" w:space="0" w:color="auto"/>
              <w:right w:val="single" w:sz="4" w:space="0" w:color="auto"/>
            </w:tcBorders>
            <w:shd w:val="clear" w:color="000000" w:fill="FFFFCC"/>
            <w:vAlign w:val="center"/>
            <w:hideMark/>
          </w:tcPr>
          <w:p w14:paraId="5AC46B52" w14:textId="77777777" w:rsidR="00185AC6" w:rsidRPr="006C2345" w:rsidRDefault="00185AC6">
            <w:pPr>
              <w:rPr>
                <w:rFonts w:ascii="Tahoma" w:hAnsi="Tahoma" w:cs="Tahoma"/>
                <w:sz w:val="16"/>
                <w:szCs w:val="16"/>
              </w:rPr>
            </w:pPr>
            <w:r w:rsidRPr="006C2345">
              <w:rPr>
                <w:rFonts w:ascii="Tahoma" w:hAnsi="Tahoma" w:cs="Tahoma"/>
                <w:sz w:val="16"/>
                <w:szCs w:val="16"/>
              </w:rPr>
              <w:t>по фактически подтвержденному расходу организации, ранее обслуживающей объекты коммунальной инфраструктуры</w:t>
            </w:r>
          </w:p>
        </w:tc>
      </w:tr>
      <w:tr w:rsidR="00185AC6" w:rsidRPr="006C2345" w14:paraId="25F90C2E" w14:textId="77777777" w:rsidTr="00185AC6">
        <w:trPr>
          <w:trHeight w:val="114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618D1F" w14:textId="77777777" w:rsidR="00185AC6" w:rsidRPr="006C2345" w:rsidRDefault="00185AC6">
            <w:pPr>
              <w:jc w:val="center"/>
              <w:rPr>
                <w:rFonts w:ascii="Tahoma" w:hAnsi="Tahoma" w:cs="Tahoma"/>
                <w:sz w:val="16"/>
                <w:szCs w:val="16"/>
              </w:rPr>
            </w:pPr>
            <w:r w:rsidRPr="006C2345">
              <w:rPr>
                <w:rFonts w:ascii="Tahoma" w:hAnsi="Tahoma" w:cs="Tahoma"/>
                <w:sz w:val="16"/>
                <w:szCs w:val="16"/>
              </w:rPr>
              <w:t>3.1.1.2</w:t>
            </w:r>
          </w:p>
        </w:tc>
        <w:tc>
          <w:tcPr>
            <w:tcW w:w="5860" w:type="dxa"/>
            <w:tcBorders>
              <w:top w:val="nil"/>
              <w:left w:val="nil"/>
              <w:bottom w:val="single" w:sz="4" w:space="0" w:color="C0C0C0"/>
              <w:right w:val="single" w:sz="4" w:space="0" w:color="C0C0C0"/>
            </w:tcBorders>
            <w:shd w:val="clear" w:color="auto" w:fill="auto"/>
            <w:vAlign w:val="center"/>
            <w:hideMark/>
          </w:tcPr>
          <w:p w14:paraId="326FC00B" w14:textId="77777777" w:rsidR="00185AC6" w:rsidRPr="006C2345" w:rsidRDefault="00185AC6">
            <w:pPr>
              <w:ind w:firstLineChars="300" w:firstLine="480"/>
              <w:rPr>
                <w:rFonts w:ascii="Tahoma" w:hAnsi="Tahoma" w:cs="Tahoma"/>
                <w:sz w:val="16"/>
                <w:szCs w:val="16"/>
              </w:rPr>
            </w:pPr>
            <w:r w:rsidRPr="006C2345">
              <w:rPr>
                <w:rFonts w:ascii="Tahoma" w:hAnsi="Tahoma" w:cs="Tahoma"/>
                <w:sz w:val="16"/>
                <w:szCs w:val="16"/>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0427416A"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руб</w:t>
            </w:r>
            <w:proofErr w:type="spellEnd"/>
            <w:r w:rsidRPr="006C2345">
              <w:rPr>
                <w:rFonts w:ascii="Tahoma" w:hAnsi="Tahoma" w:cs="Tahoma"/>
                <w:sz w:val="16"/>
                <w:szCs w:val="16"/>
              </w:rPr>
              <w:t>/</w:t>
            </w:r>
          </w:p>
        </w:tc>
        <w:tc>
          <w:tcPr>
            <w:tcW w:w="1640" w:type="dxa"/>
            <w:tcBorders>
              <w:top w:val="nil"/>
              <w:left w:val="nil"/>
              <w:bottom w:val="single" w:sz="4" w:space="0" w:color="C0C0C0"/>
              <w:right w:val="single" w:sz="4" w:space="0" w:color="C0C0C0"/>
            </w:tcBorders>
            <w:shd w:val="clear" w:color="000000" w:fill="D7EAD3"/>
            <w:vAlign w:val="center"/>
            <w:hideMark/>
          </w:tcPr>
          <w:p w14:paraId="710523B2" w14:textId="77777777" w:rsidR="00185AC6" w:rsidRPr="006C2345" w:rsidRDefault="00185AC6">
            <w:pPr>
              <w:jc w:val="center"/>
              <w:rPr>
                <w:rFonts w:ascii="Tahoma" w:hAnsi="Tahoma" w:cs="Tahoma"/>
                <w:sz w:val="16"/>
                <w:szCs w:val="16"/>
              </w:rPr>
            </w:pPr>
            <w:r w:rsidRPr="006C2345">
              <w:rPr>
                <w:rFonts w:ascii="Tahoma" w:hAnsi="Tahoma" w:cs="Tahoma"/>
                <w:sz w:val="16"/>
                <w:szCs w:val="16"/>
              </w:rPr>
              <w:t>35 000,00</w:t>
            </w:r>
          </w:p>
        </w:tc>
        <w:tc>
          <w:tcPr>
            <w:tcW w:w="1820" w:type="dxa"/>
            <w:tcBorders>
              <w:top w:val="nil"/>
              <w:left w:val="nil"/>
              <w:bottom w:val="single" w:sz="4" w:space="0" w:color="C0C0C0"/>
              <w:right w:val="single" w:sz="4" w:space="0" w:color="C0C0C0"/>
            </w:tcBorders>
            <w:shd w:val="clear" w:color="000000" w:fill="FFFFCC"/>
            <w:vAlign w:val="center"/>
            <w:hideMark/>
          </w:tcPr>
          <w:p w14:paraId="6D375999" w14:textId="77777777" w:rsidR="00185AC6" w:rsidRPr="006C2345" w:rsidRDefault="00185AC6">
            <w:pPr>
              <w:jc w:val="center"/>
              <w:rPr>
                <w:rFonts w:ascii="Tahoma" w:hAnsi="Tahoma" w:cs="Tahoma"/>
                <w:sz w:val="16"/>
                <w:szCs w:val="16"/>
              </w:rPr>
            </w:pPr>
            <w:r w:rsidRPr="006C2345">
              <w:rPr>
                <w:rFonts w:ascii="Tahoma" w:hAnsi="Tahoma" w:cs="Tahoma"/>
                <w:sz w:val="16"/>
                <w:szCs w:val="16"/>
              </w:rPr>
              <w:t>34 518,00</w:t>
            </w:r>
          </w:p>
        </w:tc>
        <w:tc>
          <w:tcPr>
            <w:tcW w:w="1540" w:type="dxa"/>
            <w:tcBorders>
              <w:top w:val="nil"/>
              <w:left w:val="nil"/>
              <w:bottom w:val="single" w:sz="4" w:space="0" w:color="C0C0C0"/>
              <w:right w:val="single" w:sz="4" w:space="0" w:color="C0C0C0"/>
            </w:tcBorders>
            <w:shd w:val="clear" w:color="000000" w:fill="FFFFCC"/>
            <w:vAlign w:val="center"/>
            <w:hideMark/>
          </w:tcPr>
          <w:p w14:paraId="7F753F2F"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60" w:type="dxa"/>
            <w:tcBorders>
              <w:top w:val="nil"/>
              <w:left w:val="nil"/>
              <w:bottom w:val="single" w:sz="4" w:space="0" w:color="C0C0C0"/>
              <w:right w:val="single" w:sz="4" w:space="0" w:color="C0C0C0"/>
            </w:tcBorders>
            <w:shd w:val="clear" w:color="000000" w:fill="D7EAD3"/>
            <w:vAlign w:val="center"/>
            <w:hideMark/>
          </w:tcPr>
          <w:p w14:paraId="5005F0F9"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nil"/>
              <w:left w:val="nil"/>
              <w:bottom w:val="single" w:sz="4" w:space="0" w:color="C0C0C0"/>
              <w:right w:val="single" w:sz="4" w:space="0" w:color="C0C0C0"/>
            </w:tcBorders>
            <w:shd w:val="clear" w:color="000000" w:fill="FFFFCC"/>
            <w:vAlign w:val="center"/>
            <w:hideMark/>
          </w:tcPr>
          <w:p w14:paraId="0EFA66E3" w14:textId="77777777" w:rsidR="00185AC6" w:rsidRPr="006C2345" w:rsidRDefault="00185AC6">
            <w:pPr>
              <w:jc w:val="center"/>
              <w:rPr>
                <w:rFonts w:ascii="Tahoma" w:hAnsi="Tahoma" w:cs="Tahoma"/>
                <w:sz w:val="16"/>
                <w:szCs w:val="16"/>
              </w:rPr>
            </w:pPr>
            <w:r w:rsidRPr="006C2345">
              <w:rPr>
                <w:rFonts w:ascii="Tahoma" w:hAnsi="Tahoma" w:cs="Tahoma"/>
                <w:sz w:val="16"/>
                <w:szCs w:val="16"/>
              </w:rPr>
              <w:t>34 518,00</w:t>
            </w:r>
          </w:p>
        </w:tc>
        <w:tc>
          <w:tcPr>
            <w:tcW w:w="3040" w:type="dxa"/>
            <w:tcBorders>
              <w:top w:val="nil"/>
              <w:left w:val="single" w:sz="4" w:space="0" w:color="auto"/>
              <w:bottom w:val="single" w:sz="4" w:space="0" w:color="auto"/>
              <w:right w:val="single" w:sz="4" w:space="0" w:color="auto"/>
            </w:tcBorders>
            <w:shd w:val="clear" w:color="000000" w:fill="FFFFCC"/>
            <w:vAlign w:val="center"/>
            <w:hideMark/>
          </w:tcPr>
          <w:p w14:paraId="3749D18E" w14:textId="77777777" w:rsidR="00185AC6" w:rsidRPr="006C2345" w:rsidRDefault="00185AC6">
            <w:pPr>
              <w:rPr>
                <w:rFonts w:ascii="Tahoma" w:hAnsi="Tahoma" w:cs="Tahoma"/>
                <w:sz w:val="16"/>
                <w:szCs w:val="16"/>
              </w:rPr>
            </w:pPr>
            <w:r w:rsidRPr="006C2345">
              <w:rPr>
                <w:rFonts w:ascii="Tahoma" w:hAnsi="Tahoma" w:cs="Tahoma"/>
                <w:sz w:val="16"/>
                <w:szCs w:val="16"/>
              </w:rPr>
              <w:t>по данным бухгалтерского учета за декабрь 2018 г. с учетом ИПЦ на 2019 год (104,6%)</w:t>
            </w:r>
          </w:p>
        </w:tc>
      </w:tr>
      <w:tr w:rsidR="00185AC6" w:rsidRPr="006C2345" w14:paraId="3258BEAB" w14:textId="77777777" w:rsidTr="00185AC6">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E550126"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3.3</w:t>
            </w:r>
          </w:p>
        </w:tc>
        <w:tc>
          <w:tcPr>
            <w:tcW w:w="5860" w:type="dxa"/>
            <w:tcBorders>
              <w:top w:val="nil"/>
              <w:left w:val="nil"/>
              <w:bottom w:val="single" w:sz="4" w:space="0" w:color="auto"/>
              <w:right w:val="single" w:sz="4" w:space="0" w:color="auto"/>
            </w:tcBorders>
            <w:shd w:val="clear" w:color="auto" w:fill="auto"/>
            <w:vAlign w:val="center"/>
            <w:hideMark/>
          </w:tcPr>
          <w:p w14:paraId="7E19F0BC" w14:textId="77777777" w:rsidR="00185AC6" w:rsidRPr="006C2345" w:rsidRDefault="00185AC6">
            <w:pPr>
              <w:ind w:firstLineChars="100" w:firstLine="161"/>
              <w:rPr>
                <w:rFonts w:ascii="Tahoma" w:hAnsi="Tahoma" w:cs="Tahoma"/>
                <w:b/>
                <w:bCs/>
                <w:sz w:val="16"/>
                <w:szCs w:val="16"/>
              </w:rPr>
            </w:pPr>
            <w:r w:rsidRPr="006C2345">
              <w:rPr>
                <w:rFonts w:ascii="Tahoma" w:hAnsi="Tahoma" w:cs="Tahoma"/>
                <w:b/>
                <w:bCs/>
                <w:sz w:val="16"/>
                <w:szCs w:val="16"/>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443545A5"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4ABDB3C4"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4 894,41</w:t>
            </w:r>
          </w:p>
        </w:tc>
        <w:tc>
          <w:tcPr>
            <w:tcW w:w="1820" w:type="dxa"/>
            <w:tcBorders>
              <w:top w:val="nil"/>
              <w:left w:val="nil"/>
              <w:bottom w:val="single" w:sz="4" w:space="0" w:color="auto"/>
              <w:right w:val="single" w:sz="4" w:space="0" w:color="auto"/>
            </w:tcBorders>
            <w:shd w:val="clear" w:color="000000" w:fill="D7EAD3"/>
            <w:vAlign w:val="center"/>
            <w:hideMark/>
          </w:tcPr>
          <w:p w14:paraId="6AA64476"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4 894,41</w:t>
            </w:r>
          </w:p>
        </w:tc>
        <w:tc>
          <w:tcPr>
            <w:tcW w:w="1540" w:type="dxa"/>
            <w:tcBorders>
              <w:top w:val="nil"/>
              <w:left w:val="nil"/>
              <w:bottom w:val="single" w:sz="4" w:space="0" w:color="auto"/>
              <w:right w:val="single" w:sz="4" w:space="0" w:color="auto"/>
            </w:tcBorders>
            <w:shd w:val="clear" w:color="000000" w:fill="D7EAD3"/>
            <w:vAlign w:val="center"/>
            <w:hideMark/>
          </w:tcPr>
          <w:p w14:paraId="079D500B"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2 447,21</w:t>
            </w:r>
          </w:p>
        </w:tc>
        <w:tc>
          <w:tcPr>
            <w:tcW w:w="1560" w:type="dxa"/>
            <w:tcBorders>
              <w:top w:val="nil"/>
              <w:left w:val="nil"/>
              <w:bottom w:val="single" w:sz="4" w:space="0" w:color="auto"/>
              <w:right w:val="single" w:sz="4" w:space="0" w:color="auto"/>
            </w:tcBorders>
            <w:shd w:val="clear" w:color="000000" w:fill="D7EAD3"/>
            <w:vAlign w:val="center"/>
            <w:hideMark/>
          </w:tcPr>
          <w:p w14:paraId="39145C0F"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2 447,21</w:t>
            </w:r>
          </w:p>
        </w:tc>
        <w:tc>
          <w:tcPr>
            <w:tcW w:w="1980" w:type="dxa"/>
            <w:tcBorders>
              <w:top w:val="nil"/>
              <w:left w:val="nil"/>
              <w:bottom w:val="single" w:sz="4" w:space="0" w:color="auto"/>
              <w:right w:val="single" w:sz="4" w:space="0" w:color="auto"/>
            </w:tcBorders>
            <w:shd w:val="clear" w:color="000000" w:fill="D7EAD3"/>
            <w:vAlign w:val="center"/>
            <w:hideMark/>
          </w:tcPr>
          <w:p w14:paraId="5D1C8FC7"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3 499,84</w:t>
            </w:r>
          </w:p>
        </w:tc>
        <w:tc>
          <w:tcPr>
            <w:tcW w:w="3040" w:type="dxa"/>
            <w:tcBorders>
              <w:top w:val="nil"/>
              <w:left w:val="nil"/>
              <w:bottom w:val="single" w:sz="4" w:space="0" w:color="auto"/>
              <w:right w:val="single" w:sz="4" w:space="0" w:color="auto"/>
            </w:tcBorders>
            <w:shd w:val="clear" w:color="000000" w:fill="FFFFCC"/>
            <w:vAlign w:val="center"/>
            <w:hideMark/>
          </w:tcPr>
          <w:p w14:paraId="2BC4A773"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5BA9D611"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1978270" w14:textId="77777777" w:rsidR="00185AC6" w:rsidRPr="006C2345" w:rsidRDefault="00185AC6">
            <w:pPr>
              <w:jc w:val="center"/>
              <w:rPr>
                <w:rFonts w:ascii="Tahoma" w:hAnsi="Tahoma" w:cs="Tahoma"/>
                <w:sz w:val="16"/>
                <w:szCs w:val="16"/>
              </w:rPr>
            </w:pPr>
            <w:r w:rsidRPr="006C2345">
              <w:rPr>
                <w:rFonts w:ascii="Tahoma" w:hAnsi="Tahoma" w:cs="Tahoma"/>
                <w:sz w:val="16"/>
                <w:szCs w:val="16"/>
              </w:rPr>
              <w:t>3.3.0.1</w:t>
            </w:r>
          </w:p>
        </w:tc>
        <w:tc>
          <w:tcPr>
            <w:tcW w:w="5860" w:type="dxa"/>
            <w:tcBorders>
              <w:top w:val="nil"/>
              <w:left w:val="nil"/>
              <w:bottom w:val="single" w:sz="4" w:space="0" w:color="auto"/>
              <w:right w:val="single" w:sz="4" w:space="0" w:color="auto"/>
            </w:tcBorders>
            <w:shd w:val="clear" w:color="auto" w:fill="auto"/>
            <w:vAlign w:val="center"/>
            <w:hideMark/>
          </w:tcPr>
          <w:p w14:paraId="7C73ADC5" w14:textId="77777777" w:rsidR="00185AC6" w:rsidRPr="006C2345" w:rsidRDefault="00185AC6">
            <w:pPr>
              <w:ind w:firstLineChars="300" w:firstLine="480"/>
              <w:rPr>
                <w:rFonts w:ascii="Tahoma" w:hAnsi="Tahoma" w:cs="Tahoma"/>
                <w:sz w:val="16"/>
                <w:szCs w:val="16"/>
              </w:rPr>
            </w:pPr>
            <w:r w:rsidRPr="006C2345">
              <w:rPr>
                <w:rFonts w:ascii="Tahoma" w:hAnsi="Tahoma" w:cs="Tahoma"/>
                <w:sz w:val="16"/>
                <w:szCs w:val="16"/>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7CDE4969"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руб</w:t>
            </w:r>
            <w:proofErr w:type="spellEnd"/>
            <w:r w:rsidRPr="006C2345">
              <w:rPr>
                <w:rFonts w:ascii="Tahoma" w:hAnsi="Tahoma" w:cs="Tahoma"/>
                <w:sz w:val="16"/>
                <w:szCs w:val="16"/>
              </w:rPr>
              <w:t>/</w:t>
            </w:r>
            <w:proofErr w:type="spellStart"/>
            <w:r w:rsidRPr="006C2345">
              <w:rPr>
                <w:rFonts w:ascii="Tahoma" w:hAnsi="Tahoma" w:cs="Tahoma"/>
                <w:sz w:val="16"/>
                <w:szCs w:val="16"/>
              </w:rPr>
              <w:t>кВт.ч</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76B3423E" w14:textId="77777777" w:rsidR="00185AC6" w:rsidRPr="006C2345" w:rsidRDefault="00185AC6">
            <w:pPr>
              <w:jc w:val="center"/>
              <w:rPr>
                <w:rFonts w:ascii="Tahoma" w:hAnsi="Tahoma" w:cs="Tahoma"/>
                <w:sz w:val="16"/>
                <w:szCs w:val="16"/>
              </w:rPr>
            </w:pPr>
            <w:r w:rsidRPr="006C2345">
              <w:rPr>
                <w:rFonts w:ascii="Tahoma" w:hAnsi="Tahoma" w:cs="Tahoma"/>
                <w:sz w:val="16"/>
                <w:szCs w:val="16"/>
              </w:rPr>
              <w:t>5,29</w:t>
            </w:r>
          </w:p>
        </w:tc>
        <w:tc>
          <w:tcPr>
            <w:tcW w:w="1820" w:type="dxa"/>
            <w:tcBorders>
              <w:top w:val="nil"/>
              <w:left w:val="nil"/>
              <w:bottom w:val="single" w:sz="4" w:space="0" w:color="auto"/>
              <w:right w:val="single" w:sz="4" w:space="0" w:color="auto"/>
            </w:tcBorders>
            <w:shd w:val="clear" w:color="000000" w:fill="D7EAD3"/>
            <w:vAlign w:val="center"/>
            <w:hideMark/>
          </w:tcPr>
          <w:p w14:paraId="56014387" w14:textId="77777777" w:rsidR="00185AC6" w:rsidRPr="006C2345" w:rsidRDefault="00185AC6">
            <w:pPr>
              <w:jc w:val="center"/>
              <w:rPr>
                <w:rFonts w:ascii="Tahoma" w:hAnsi="Tahoma" w:cs="Tahoma"/>
                <w:sz w:val="16"/>
                <w:szCs w:val="16"/>
              </w:rPr>
            </w:pPr>
            <w:r w:rsidRPr="006C2345">
              <w:rPr>
                <w:rFonts w:ascii="Tahoma" w:hAnsi="Tahoma" w:cs="Tahoma"/>
                <w:sz w:val="16"/>
                <w:szCs w:val="16"/>
              </w:rPr>
              <w:t>5,29</w:t>
            </w:r>
          </w:p>
        </w:tc>
        <w:tc>
          <w:tcPr>
            <w:tcW w:w="1540" w:type="dxa"/>
            <w:tcBorders>
              <w:top w:val="nil"/>
              <w:left w:val="nil"/>
              <w:bottom w:val="single" w:sz="4" w:space="0" w:color="auto"/>
              <w:right w:val="single" w:sz="4" w:space="0" w:color="auto"/>
            </w:tcBorders>
            <w:shd w:val="clear" w:color="000000" w:fill="D7EAD3"/>
            <w:vAlign w:val="center"/>
            <w:hideMark/>
          </w:tcPr>
          <w:p w14:paraId="09886764" w14:textId="77777777" w:rsidR="00185AC6" w:rsidRPr="006C2345" w:rsidRDefault="00185AC6">
            <w:pPr>
              <w:jc w:val="center"/>
              <w:rPr>
                <w:rFonts w:ascii="Tahoma" w:hAnsi="Tahoma" w:cs="Tahoma"/>
                <w:sz w:val="16"/>
                <w:szCs w:val="16"/>
              </w:rPr>
            </w:pPr>
            <w:r w:rsidRPr="006C2345">
              <w:rPr>
                <w:rFonts w:ascii="Tahoma" w:hAnsi="Tahoma" w:cs="Tahoma"/>
                <w:sz w:val="16"/>
                <w:szCs w:val="16"/>
              </w:rPr>
              <w:t>5,29</w:t>
            </w:r>
          </w:p>
        </w:tc>
        <w:tc>
          <w:tcPr>
            <w:tcW w:w="1560" w:type="dxa"/>
            <w:tcBorders>
              <w:top w:val="nil"/>
              <w:left w:val="nil"/>
              <w:bottom w:val="single" w:sz="4" w:space="0" w:color="auto"/>
              <w:right w:val="single" w:sz="4" w:space="0" w:color="auto"/>
            </w:tcBorders>
            <w:shd w:val="clear" w:color="000000" w:fill="D7EAD3"/>
            <w:vAlign w:val="center"/>
            <w:hideMark/>
          </w:tcPr>
          <w:p w14:paraId="50F31688" w14:textId="77777777" w:rsidR="00185AC6" w:rsidRPr="006C2345" w:rsidRDefault="00185AC6">
            <w:pPr>
              <w:jc w:val="center"/>
              <w:rPr>
                <w:rFonts w:ascii="Tahoma" w:hAnsi="Tahoma" w:cs="Tahoma"/>
                <w:sz w:val="16"/>
                <w:szCs w:val="16"/>
              </w:rPr>
            </w:pPr>
            <w:r w:rsidRPr="006C2345">
              <w:rPr>
                <w:rFonts w:ascii="Tahoma" w:hAnsi="Tahoma" w:cs="Tahoma"/>
                <w:sz w:val="16"/>
                <w:szCs w:val="16"/>
              </w:rPr>
              <w:t>5,29</w:t>
            </w:r>
          </w:p>
        </w:tc>
        <w:tc>
          <w:tcPr>
            <w:tcW w:w="1980" w:type="dxa"/>
            <w:tcBorders>
              <w:top w:val="nil"/>
              <w:left w:val="nil"/>
              <w:bottom w:val="single" w:sz="4" w:space="0" w:color="auto"/>
              <w:right w:val="single" w:sz="4" w:space="0" w:color="auto"/>
            </w:tcBorders>
            <w:shd w:val="clear" w:color="000000" w:fill="D7EAD3"/>
            <w:vAlign w:val="center"/>
            <w:hideMark/>
          </w:tcPr>
          <w:p w14:paraId="18B449E2" w14:textId="77777777" w:rsidR="00185AC6" w:rsidRPr="006C2345" w:rsidRDefault="00185AC6">
            <w:pPr>
              <w:jc w:val="center"/>
              <w:rPr>
                <w:rFonts w:ascii="Tahoma" w:hAnsi="Tahoma" w:cs="Tahoma"/>
                <w:sz w:val="16"/>
                <w:szCs w:val="16"/>
              </w:rPr>
            </w:pPr>
            <w:r w:rsidRPr="006C2345">
              <w:rPr>
                <w:rFonts w:ascii="Tahoma" w:hAnsi="Tahoma" w:cs="Tahoma"/>
                <w:sz w:val="16"/>
                <w:szCs w:val="16"/>
              </w:rPr>
              <w:t>5,29</w:t>
            </w:r>
          </w:p>
        </w:tc>
        <w:tc>
          <w:tcPr>
            <w:tcW w:w="3040" w:type="dxa"/>
            <w:tcBorders>
              <w:top w:val="nil"/>
              <w:left w:val="nil"/>
              <w:bottom w:val="single" w:sz="4" w:space="0" w:color="auto"/>
              <w:right w:val="single" w:sz="4" w:space="0" w:color="auto"/>
            </w:tcBorders>
            <w:shd w:val="clear" w:color="000000" w:fill="FFFFCC"/>
            <w:vAlign w:val="center"/>
            <w:hideMark/>
          </w:tcPr>
          <w:p w14:paraId="57831AD9"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06EE2DD4"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D861ED9" w14:textId="77777777" w:rsidR="00185AC6" w:rsidRPr="006C2345" w:rsidRDefault="00185AC6">
            <w:pPr>
              <w:jc w:val="center"/>
              <w:rPr>
                <w:rFonts w:ascii="Tahoma" w:hAnsi="Tahoma" w:cs="Tahoma"/>
                <w:sz w:val="16"/>
                <w:szCs w:val="16"/>
              </w:rPr>
            </w:pPr>
            <w:r w:rsidRPr="006C2345">
              <w:rPr>
                <w:rFonts w:ascii="Tahoma" w:hAnsi="Tahoma" w:cs="Tahoma"/>
                <w:sz w:val="16"/>
                <w:szCs w:val="16"/>
              </w:rPr>
              <w:t>3.3.0.2</w:t>
            </w:r>
          </w:p>
        </w:tc>
        <w:tc>
          <w:tcPr>
            <w:tcW w:w="5860" w:type="dxa"/>
            <w:tcBorders>
              <w:top w:val="nil"/>
              <w:left w:val="nil"/>
              <w:bottom w:val="single" w:sz="4" w:space="0" w:color="auto"/>
              <w:right w:val="single" w:sz="4" w:space="0" w:color="auto"/>
            </w:tcBorders>
            <w:shd w:val="clear" w:color="auto" w:fill="auto"/>
            <w:vAlign w:val="center"/>
            <w:hideMark/>
          </w:tcPr>
          <w:p w14:paraId="3D5A280D" w14:textId="77777777" w:rsidR="00185AC6" w:rsidRPr="006C2345" w:rsidRDefault="00185AC6">
            <w:pPr>
              <w:ind w:firstLineChars="300" w:firstLine="480"/>
              <w:rPr>
                <w:rFonts w:ascii="Tahoma" w:hAnsi="Tahoma" w:cs="Tahoma"/>
                <w:sz w:val="16"/>
                <w:szCs w:val="16"/>
              </w:rPr>
            </w:pPr>
            <w:r w:rsidRPr="006C2345">
              <w:rPr>
                <w:rFonts w:ascii="Tahoma" w:hAnsi="Tahoma" w:cs="Tahoma"/>
                <w:sz w:val="16"/>
                <w:szCs w:val="16"/>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46BF3D8F"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кВт.ч</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31A971B0" w14:textId="77777777" w:rsidR="00185AC6" w:rsidRPr="006C2345" w:rsidRDefault="00185AC6">
            <w:pPr>
              <w:jc w:val="center"/>
              <w:rPr>
                <w:rFonts w:ascii="Tahoma" w:hAnsi="Tahoma" w:cs="Tahoma"/>
                <w:sz w:val="16"/>
                <w:szCs w:val="16"/>
              </w:rPr>
            </w:pPr>
            <w:r w:rsidRPr="006C2345">
              <w:rPr>
                <w:rFonts w:ascii="Tahoma" w:hAnsi="Tahoma" w:cs="Tahoma"/>
                <w:sz w:val="16"/>
                <w:szCs w:val="16"/>
              </w:rPr>
              <w:t>925,66</w:t>
            </w:r>
          </w:p>
        </w:tc>
        <w:tc>
          <w:tcPr>
            <w:tcW w:w="1820" w:type="dxa"/>
            <w:tcBorders>
              <w:top w:val="nil"/>
              <w:left w:val="nil"/>
              <w:bottom w:val="single" w:sz="4" w:space="0" w:color="auto"/>
              <w:right w:val="single" w:sz="4" w:space="0" w:color="auto"/>
            </w:tcBorders>
            <w:shd w:val="clear" w:color="000000" w:fill="D7EAD3"/>
            <w:vAlign w:val="center"/>
            <w:hideMark/>
          </w:tcPr>
          <w:p w14:paraId="4C7B4581" w14:textId="77777777" w:rsidR="00185AC6" w:rsidRPr="006C2345" w:rsidRDefault="00185AC6">
            <w:pPr>
              <w:jc w:val="center"/>
              <w:rPr>
                <w:rFonts w:ascii="Tahoma" w:hAnsi="Tahoma" w:cs="Tahoma"/>
                <w:sz w:val="16"/>
                <w:szCs w:val="16"/>
              </w:rPr>
            </w:pPr>
            <w:r w:rsidRPr="006C2345">
              <w:rPr>
                <w:rFonts w:ascii="Tahoma" w:hAnsi="Tahoma" w:cs="Tahoma"/>
                <w:sz w:val="16"/>
                <w:szCs w:val="16"/>
              </w:rPr>
              <w:t>925,66</w:t>
            </w:r>
          </w:p>
        </w:tc>
        <w:tc>
          <w:tcPr>
            <w:tcW w:w="1540" w:type="dxa"/>
            <w:tcBorders>
              <w:top w:val="nil"/>
              <w:left w:val="nil"/>
              <w:bottom w:val="single" w:sz="4" w:space="0" w:color="auto"/>
              <w:right w:val="single" w:sz="4" w:space="0" w:color="auto"/>
            </w:tcBorders>
            <w:shd w:val="clear" w:color="000000" w:fill="D7EAD3"/>
            <w:vAlign w:val="center"/>
            <w:hideMark/>
          </w:tcPr>
          <w:p w14:paraId="3026342A" w14:textId="77777777" w:rsidR="00185AC6" w:rsidRPr="006C2345" w:rsidRDefault="00185AC6">
            <w:pPr>
              <w:jc w:val="center"/>
              <w:rPr>
                <w:rFonts w:ascii="Tahoma" w:hAnsi="Tahoma" w:cs="Tahoma"/>
                <w:sz w:val="16"/>
                <w:szCs w:val="16"/>
              </w:rPr>
            </w:pPr>
            <w:r w:rsidRPr="006C2345">
              <w:rPr>
                <w:rFonts w:ascii="Tahoma" w:hAnsi="Tahoma" w:cs="Tahoma"/>
                <w:sz w:val="16"/>
                <w:szCs w:val="16"/>
              </w:rPr>
              <w:t>462,83</w:t>
            </w:r>
          </w:p>
        </w:tc>
        <w:tc>
          <w:tcPr>
            <w:tcW w:w="1560" w:type="dxa"/>
            <w:tcBorders>
              <w:top w:val="nil"/>
              <w:left w:val="nil"/>
              <w:bottom w:val="single" w:sz="4" w:space="0" w:color="auto"/>
              <w:right w:val="single" w:sz="4" w:space="0" w:color="auto"/>
            </w:tcBorders>
            <w:shd w:val="clear" w:color="000000" w:fill="D7EAD3"/>
            <w:vAlign w:val="center"/>
            <w:hideMark/>
          </w:tcPr>
          <w:p w14:paraId="44AC01FB" w14:textId="77777777" w:rsidR="00185AC6" w:rsidRPr="006C2345" w:rsidRDefault="00185AC6">
            <w:pPr>
              <w:jc w:val="center"/>
              <w:rPr>
                <w:rFonts w:ascii="Tahoma" w:hAnsi="Tahoma" w:cs="Tahoma"/>
                <w:sz w:val="16"/>
                <w:szCs w:val="16"/>
              </w:rPr>
            </w:pPr>
            <w:r w:rsidRPr="006C2345">
              <w:rPr>
                <w:rFonts w:ascii="Tahoma" w:hAnsi="Tahoma" w:cs="Tahoma"/>
                <w:sz w:val="16"/>
                <w:szCs w:val="16"/>
              </w:rPr>
              <w:t>462,83</w:t>
            </w:r>
          </w:p>
        </w:tc>
        <w:tc>
          <w:tcPr>
            <w:tcW w:w="1980" w:type="dxa"/>
            <w:tcBorders>
              <w:top w:val="nil"/>
              <w:left w:val="nil"/>
              <w:bottom w:val="single" w:sz="4" w:space="0" w:color="auto"/>
              <w:right w:val="single" w:sz="4" w:space="0" w:color="auto"/>
            </w:tcBorders>
            <w:shd w:val="clear" w:color="000000" w:fill="D7EAD3"/>
            <w:vAlign w:val="center"/>
            <w:hideMark/>
          </w:tcPr>
          <w:p w14:paraId="15D4C20B" w14:textId="77777777" w:rsidR="00185AC6" w:rsidRPr="006C2345" w:rsidRDefault="00185AC6">
            <w:pPr>
              <w:jc w:val="center"/>
              <w:rPr>
                <w:rFonts w:ascii="Tahoma" w:hAnsi="Tahoma" w:cs="Tahoma"/>
                <w:sz w:val="16"/>
                <w:szCs w:val="16"/>
              </w:rPr>
            </w:pPr>
            <w:r w:rsidRPr="006C2345">
              <w:rPr>
                <w:rFonts w:ascii="Tahoma" w:hAnsi="Tahoma" w:cs="Tahoma"/>
                <w:sz w:val="16"/>
                <w:szCs w:val="16"/>
              </w:rPr>
              <w:t>661,91</w:t>
            </w:r>
          </w:p>
        </w:tc>
        <w:tc>
          <w:tcPr>
            <w:tcW w:w="3040" w:type="dxa"/>
            <w:tcBorders>
              <w:top w:val="nil"/>
              <w:left w:val="nil"/>
              <w:bottom w:val="single" w:sz="4" w:space="0" w:color="auto"/>
              <w:right w:val="single" w:sz="4" w:space="0" w:color="auto"/>
            </w:tcBorders>
            <w:shd w:val="clear" w:color="000000" w:fill="FFFFCC"/>
            <w:vAlign w:val="center"/>
            <w:hideMark/>
          </w:tcPr>
          <w:p w14:paraId="1E24DAE4"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393D6E54" w14:textId="77777777" w:rsidTr="00185AC6">
        <w:trPr>
          <w:trHeight w:val="79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A60DF0D" w14:textId="77777777" w:rsidR="00185AC6" w:rsidRPr="006C2345" w:rsidRDefault="00185AC6">
            <w:pPr>
              <w:jc w:val="center"/>
              <w:rPr>
                <w:rFonts w:ascii="Tahoma" w:hAnsi="Tahoma" w:cs="Tahoma"/>
                <w:sz w:val="16"/>
                <w:szCs w:val="16"/>
              </w:rPr>
            </w:pPr>
            <w:r w:rsidRPr="006C2345">
              <w:rPr>
                <w:rFonts w:ascii="Tahoma" w:hAnsi="Tahoma" w:cs="Tahoma"/>
                <w:sz w:val="16"/>
                <w:szCs w:val="16"/>
              </w:rPr>
              <w:t>3.3.0.3</w:t>
            </w:r>
          </w:p>
        </w:tc>
        <w:tc>
          <w:tcPr>
            <w:tcW w:w="5860" w:type="dxa"/>
            <w:tcBorders>
              <w:top w:val="nil"/>
              <w:left w:val="nil"/>
              <w:bottom w:val="single" w:sz="4" w:space="0" w:color="auto"/>
              <w:right w:val="single" w:sz="4" w:space="0" w:color="auto"/>
            </w:tcBorders>
            <w:shd w:val="clear" w:color="auto" w:fill="auto"/>
            <w:vAlign w:val="center"/>
            <w:hideMark/>
          </w:tcPr>
          <w:p w14:paraId="7159E909" w14:textId="77777777" w:rsidR="00185AC6" w:rsidRPr="006C2345" w:rsidRDefault="00185AC6">
            <w:pPr>
              <w:ind w:firstLineChars="300" w:firstLine="480"/>
              <w:rPr>
                <w:rFonts w:ascii="Tahoma" w:hAnsi="Tahoma" w:cs="Tahoma"/>
                <w:sz w:val="16"/>
                <w:szCs w:val="16"/>
              </w:rPr>
            </w:pPr>
            <w:r w:rsidRPr="006C2345">
              <w:rPr>
                <w:rFonts w:ascii="Tahoma" w:hAnsi="Tahoma" w:cs="Tahoma"/>
                <w:sz w:val="16"/>
                <w:szCs w:val="16"/>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214DED17"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кВт.ч</w:t>
            </w:r>
            <w:proofErr w:type="spellEnd"/>
            <w:r w:rsidRPr="006C2345">
              <w:rPr>
                <w:rFonts w:ascii="Tahoma" w:hAnsi="Tahoma" w:cs="Tahoma"/>
                <w:sz w:val="16"/>
                <w:szCs w:val="16"/>
              </w:rPr>
              <w:t>/м3</w:t>
            </w:r>
          </w:p>
        </w:tc>
        <w:tc>
          <w:tcPr>
            <w:tcW w:w="1640" w:type="dxa"/>
            <w:tcBorders>
              <w:top w:val="nil"/>
              <w:left w:val="nil"/>
              <w:bottom w:val="single" w:sz="4" w:space="0" w:color="auto"/>
              <w:right w:val="single" w:sz="4" w:space="0" w:color="auto"/>
            </w:tcBorders>
            <w:shd w:val="clear" w:color="000000" w:fill="D7EAD3"/>
            <w:vAlign w:val="center"/>
            <w:hideMark/>
          </w:tcPr>
          <w:p w14:paraId="458D57B5" w14:textId="77777777" w:rsidR="00185AC6" w:rsidRPr="006C2345" w:rsidRDefault="00185AC6">
            <w:pPr>
              <w:jc w:val="center"/>
              <w:rPr>
                <w:rFonts w:ascii="Tahoma" w:hAnsi="Tahoma" w:cs="Tahoma"/>
                <w:sz w:val="16"/>
                <w:szCs w:val="16"/>
              </w:rPr>
            </w:pPr>
            <w:r w:rsidRPr="006C2345">
              <w:rPr>
                <w:rFonts w:ascii="Tahoma" w:hAnsi="Tahoma" w:cs="Tahoma"/>
                <w:sz w:val="16"/>
                <w:szCs w:val="16"/>
              </w:rPr>
              <w:t>3,23</w:t>
            </w:r>
          </w:p>
        </w:tc>
        <w:tc>
          <w:tcPr>
            <w:tcW w:w="1820" w:type="dxa"/>
            <w:tcBorders>
              <w:top w:val="nil"/>
              <w:left w:val="nil"/>
              <w:bottom w:val="single" w:sz="4" w:space="0" w:color="auto"/>
              <w:right w:val="single" w:sz="4" w:space="0" w:color="auto"/>
            </w:tcBorders>
            <w:shd w:val="clear" w:color="000000" w:fill="D7EAD3"/>
            <w:vAlign w:val="center"/>
            <w:hideMark/>
          </w:tcPr>
          <w:p w14:paraId="5A6A981D" w14:textId="77777777" w:rsidR="00185AC6" w:rsidRPr="006C2345" w:rsidRDefault="00185AC6">
            <w:pPr>
              <w:jc w:val="center"/>
              <w:rPr>
                <w:rFonts w:ascii="Tahoma" w:hAnsi="Tahoma" w:cs="Tahoma"/>
                <w:sz w:val="16"/>
                <w:szCs w:val="16"/>
              </w:rPr>
            </w:pPr>
            <w:r w:rsidRPr="006C2345">
              <w:rPr>
                <w:rFonts w:ascii="Tahoma" w:hAnsi="Tahoma" w:cs="Tahoma"/>
                <w:sz w:val="16"/>
                <w:szCs w:val="16"/>
              </w:rPr>
              <w:t>2,72</w:t>
            </w:r>
          </w:p>
        </w:tc>
        <w:tc>
          <w:tcPr>
            <w:tcW w:w="1540" w:type="dxa"/>
            <w:tcBorders>
              <w:top w:val="nil"/>
              <w:left w:val="nil"/>
              <w:bottom w:val="single" w:sz="4" w:space="0" w:color="auto"/>
              <w:right w:val="single" w:sz="4" w:space="0" w:color="auto"/>
            </w:tcBorders>
            <w:shd w:val="clear" w:color="000000" w:fill="D7EAD3"/>
            <w:vAlign w:val="center"/>
            <w:hideMark/>
          </w:tcPr>
          <w:p w14:paraId="465A76D0" w14:textId="77777777" w:rsidR="00185AC6" w:rsidRPr="006C2345" w:rsidRDefault="00185AC6">
            <w:pPr>
              <w:jc w:val="center"/>
              <w:rPr>
                <w:rFonts w:ascii="Tahoma" w:hAnsi="Tahoma" w:cs="Tahoma"/>
                <w:sz w:val="16"/>
                <w:szCs w:val="16"/>
              </w:rPr>
            </w:pPr>
            <w:r w:rsidRPr="006C2345">
              <w:rPr>
                <w:rFonts w:ascii="Tahoma" w:hAnsi="Tahoma" w:cs="Tahoma"/>
                <w:sz w:val="16"/>
                <w:szCs w:val="16"/>
              </w:rPr>
              <w:t>2,72</w:t>
            </w:r>
          </w:p>
        </w:tc>
        <w:tc>
          <w:tcPr>
            <w:tcW w:w="1560" w:type="dxa"/>
            <w:tcBorders>
              <w:top w:val="nil"/>
              <w:left w:val="nil"/>
              <w:bottom w:val="single" w:sz="4" w:space="0" w:color="auto"/>
              <w:right w:val="single" w:sz="4" w:space="0" w:color="auto"/>
            </w:tcBorders>
            <w:shd w:val="clear" w:color="000000" w:fill="D7EAD3"/>
            <w:vAlign w:val="center"/>
            <w:hideMark/>
          </w:tcPr>
          <w:p w14:paraId="178CE115" w14:textId="77777777" w:rsidR="00185AC6" w:rsidRPr="006C2345" w:rsidRDefault="00185AC6">
            <w:pPr>
              <w:jc w:val="center"/>
              <w:rPr>
                <w:rFonts w:ascii="Tahoma" w:hAnsi="Tahoma" w:cs="Tahoma"/>
                <w:sz w:val="16"/>
                <w:szCs w:val="16"/>
              </w:rPr>
            </w:pPr>
            <w:r w:rsidRPr="006C2345">
              <w:rPr>
                <w:rFonts w:ascii="Tahoma" w:hAnsi="Tahoma" w:cs="Tahoma"/>
                <w:sz w:val="16"/>
                <w:szCs w:val="16"/>
              </w:rPr>
              <w:t>2,72</w:t>
            </w:r>
          </w:p>
        </w:tc>
        <w:tc>
          <w:tcPr>
            <w:tcW w:w="1980" w:type="dxa"/>
            <w:tcBorders>
              <w:top w:val="nil"/>
              <w:left w:val="nil"/>
              <w:bottom w:val="single" w:sz="4" w:space="0" w:color="auto"/>
              <w:right w:val="single" w:sz="4" w:space="0" w:color="auto"/>
            </w:tcBorders>
            <w:shd w:val="clear" w:color="000000" w:fill="D7EAD3"/>
            <w:vAlign w:val="center"/>
            <w:hideMark/>
          </w:tcPr>
          <w:p w14:paraId="12A39C1A" w14:textId="77777777" w:rsidR="00185AC6" w:rsidRPr="006C2345" w:rsidRDefault="00185AC6">
            <w:pPr>
              <w:jc w:val="center"/>
              <w:rPr>
                <w:rFonts w:ascii="Tahoma" w:hAnsi="Tahoma" w:cs="Tahoma"/>
                <w:sz w:val="16"/>
                <w:szCs w:val="16"/>
              </w:rPr>
            </w:pPr>
            <w:r w:rsidRPr="006C2345">
              <w:rPr>
                <w:rFonts w:ascii="Tahoma" w:hAnsi="Tahoma" w:cs="Tahoma"/>
                <w:sz w:val="16"/>
                <w:szCs w:val="16"/>
              </w:rPr>
              <w:t>2,72</w:t>
            </w:r>
          </w:p>
        </w:tc>
        <w:tc>
          <w:tcPr>
            <w:tcW w:w="3040" w:type="dxa"/>
            <w:tcBorders>
              <w:top w:val="nil"/>
              <w:left w:val="nil"/>
              <w:bottom w:val="single" w:sz="4" w:space="0" w:color="auto"/>
              <w:right w:val="single" w:sz="4" w:space="0" w:color="auto"/>
            </w:tcBorders>
            <w:shd w:val="clear" w:color="000000" w:fill="FFFFCC"/>
            <w:vAlign w:val="center"/>
            <w:hideMark/>
          </w:tcPr>
          <w:p w14:paraId="29A85123" w14:textId="77777777" w:rsidR="00185AC6" w:rsidRPr="006C2345" w:rsidRDefault="00185AC6">
            <w:pPr>
              <w:rPr>
                <w:rFonts w:ascii="Tahoma" w:hAnsi="Tahoma" w:cs="Tahoma"/>
                <w:sz w:val="16"/>
                <w:szCs w:val="16"/>
              </w:rPr>
            </w:pPr>
            <w:r w:rsidRPr="006C2345">
              <w:rPr>
                <w:rFonts w:ascii="Tahoma" w:hAnsi="Tahoma" w:cs="Tahoma"/>
                <w:sz w:val="16"/>
                <w:szCs w:val="16"/>
              </w:rPr>
              <w:t>по удельному расходу на объем воды, поданной в сеть</w:t>
            </w:r>
          </w:p>
        </w:tc>
      </w:tr>
      <w:tr w:rsidR="00185AC6" w:rsidRPr="006C2345" w14:paraId="12C7142E"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4BE525A"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3.3.1.1</w:t>
            </w:r>
          </w:p>
        </w:tc>
        <w:tc>
          <w:tcPr>
            <w:tcW w:w="5860" w:type="dxa"/>
            <w:tcBorders>
              <w:top w:val="nil"/>
              <w:left w:val="nil"/>
              <w:bottom w:val="single" w:sz="4" w:space="0" w:color="auto"/>
              <w:right w:val="single" w:sz="4" w:space="0" w:color="auto"/>
            </w:tcBorders>
            <w:shd w:val="clear" w:color="auto" w:fill="auto"/>
            <w:vAlign w:val="center"/>
            <w:hideMark/>
          </w:tcPr>
          <w:p w14:paraId="146A0543" w14:textId="77777777" w:rsidR="00185AC6" w:rsidRPr="006C2345" w:rsidRDefault="00185AC6">
            <w:pPr>
              <w:ind w:firstLineChars="300" w:firstLine="482"/>
              <w:rPr>
                <w:rFonts w:ascii="Tahoma" w:hAnsi="Tahoma" w:cs="Tahoma"/>
                <w:b/>
                <w:bCs/>
                <w:sz w:val="16"/>
                <w:szCs w:val="16"/>
              </w:rPr>
            </w:pPr>
            <w:r w:rsidRPr="006C2345">
              <w:rPr>
                <w:rFonts w:ascii="Tahoma" w:hAnsi="Tahoma" w:cs="Tahoma"/>
                <w:b/>
                <w:bCs/>
                <w:sz w:val="16"/>
                <w:szCs w:val="16"/>
              </w:rPr>
              <w:t xml:space="preserve">Энергия НН (0,4 </w:t>
            </w:r>
            <w:proofErr w:type="spellStart"/>
            <w:r w:rsidRPr="006C2345">
              <w:rPr>
                <w:rFonts w:ascii="Tahoma" w:hAnsi="Tahoma" w:cs="Tahoma"/>
                <w:b/>
                <w:bCs/>
                <w:sz w:val="16"/>
                <w:szCs w:val="16"/>
              </w:rPr>
              <w:t>кВ</w:t>
            </w:r>
            <w:proofErr w:type="spellEnd"/>
            <w:r w:rsidRPr="006C2345">
              <w:rPr>
                <w:rFonts w:ascii="Tahoma" w:hAnsi="Tahoma" w:cs="Tahoma"/>
                <w:b/>
                <w:bCs/>
                <w:sz w:val="16"/>
                <w:szCs w:val="16"/>
              </w:rPr>
              <w:t xml:space="preserve"> и ниже)</w:t>
            </w:r>
          </w:p>
        </w:tc>
        <w:tc>
          <w:tcPr>
            <w:tcW w:w="1140" w:type="dxa"/>
            <w:tcBorders>
              <w:top w:val="nil"/>
              <w:left w:val="nil"/>
              <w:bottom w:val="single" w:sz="4" w:space="0" w:color="auto"/>
              <w:right w:val="single" w:sz="4" w:space="0" w:color="auto"/>
            </w:tcBorders>
            <w:shd w:val="clear" w:color="auto" w:fill="auto"/>
            <w:vAlign w:val="center"/>
            <w:hideMark/>
          </w:tcPr>
          <w:p w14:paraId="4258A884"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5E45AD3D"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4 894,41</w:t>
            </w:r>
          </w:p>
        </w:tc>
        <w:tc>
          <w:tcPr>
            <w:tcW w:w="1820" w:type="dxa"/>
            <w:tcBorders>
              <w:top w:val="nil"/>
              <w:left w:val="nil"/>
              <w:bottom w:val="single" w:sz="4" w:space="0" w:color="auto"/>
              <w:right w:val="single" w:sz="4" w:space="0" w:color="auto"/>
            </w:tcBorders>
            <w:shd w:val="clear" w:color="000000" w:fill="D7EAD3"/>
            <w:vAlign w:val="center"/>
            <w:hideMark/>
          </w:tcPr>
          <w:p w14:paraId="3213DC78"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4 894,41</w:t>
            </w:r>
          </w:p>
        </w:tc>
        <w:tc>
          <w:tcPr>
            <w:tcW w:w="1540" w:type="dxa"/>
            <w:tcBorders>
              <w:top w:val="nil"/>
              <w:left w:val="nil"/>
              <w:bottom w:val="single" w:sz="4" w:space="0" w:color="auto"/>
              <w:right w:val="single" w:sz="4" w:space="0" w:color="auto"/>
            </w:tcBorders>
            <w:shd w:val="clear" w:color="000000" w:fill="D7EAD3"/>
            <w:vAlign w:val="center"/>
            <w:hideMark/>
          </w:tcPr>
          <w:p w14:paraId="3EFDC33B"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2 447,21</w:t>
            </w:r>
          </w:p>
        </w:tc>
        <w:tc>
          <w:tcPr>
            <w:tcW w:w="1560" w:type="dxa"/>
            <w:tcBorders>
              <w:top w:val="nil"/>
              <w:left w:val="nil"/>
              <w:bottom w:val="single" w:sz="4" w:space="0" w:color="auto"/>
              <w:right w:val="single" w:sz="4" w:space="0" w:color="auto"/>
            </w:tcBorders>
            <w:shd w:val="clear" w:color="000000" w:fill="D7EAD3"/>
            <w:vAlign w:val="center"/>
            <w:hideMark/>
          </w:tcPr>
          <w:p w14:paraId="28378DE5"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2 447,21</w:t>
            </w:r>
          </w:p>
        </w:tc>
        <w:tc>
          <w:tcPr>
            <w:tcW w:w="1980" w:type="dxa"/>
            <w:tcBorders>
              <w:top w:val="nil"/>
              <w:left w:val="nil"/>
              <w:bottom w:val="single" w:sz="4" w:space="0" w:color="auto"/>
              <w:right w:val="single" w:sz="4" w:space="0" w:color="auto"/>
            </w:tcBorders>
            <w:shd w:val="clear" w:color="000000" w:fill="D7EAD3"/>
            <w:vAlign w:val="center"/>
            <w:hideMark/>
          </w:tcPr>
          <w:p w14:paraId="764B4D66"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3 499,84</w:t>
            </w:r>
          </w:p>
        </w:tc>
        <w:tc>
          <w:tcPr>
            <w:tcW w:w="3040" w:type="dxa"/>
            <w:tcBorders>
              <w:top w:val="nil"/>
              <w:left w:val="nil"/>
              <w:bottom w:val="single" w:sz="4" w:space="0" w:color="auto"/>
              <w:right w:val="single" w:sz="4" w:space="0" w:color="auto"/>
            </w:tcBorders>
            <w:shd w:val="clear" w:color="000000" w:fill="FFFFCC"/>
            <w:vAlign w:val="center"/>
            <w:hideMark/>
          </w:tcPr>
          <w:p w14:paraId="41E53FA2"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2A6E0C11" w14:textId="77777777" w:rsidTr="00185AC6">
        <w:trPr>
          <w:trHeight w:val="130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A5DD285" w14:textId="77777777" w:rsidR="00185AC6" w:rsidRPr="006C2345" w:rsidRDefault="00185AC6">
            <w:pPr>
              <w:jc w:val="center"/>
              <w:rPr>
                <w:rFonts w:ascii="Tahoma" w:hAnsi="Tahoma" w:cs="Tahoma"/>
                <w:sz w:val="16"/>
                <w:szCs w:val="16"/>
              </w:rPr>
            </w:pPr>
            <w:r w:rsidRPr="006C2345">
              <w:rPr>
                <w:rFonts w:ascii="Tahoma" w:hAnsi="Tahoma" w:cs="Tahoma"/>
                <w:sz w:val="16"/>
                <w:szCs w:val="16"/>
              </w:rPr>
              <w:t>3.3.1.1.1</w:t>
            </w:r>
          </w:p>
        </w:tc>
        <w:tc>
          <w:tcPr>
            <w:tcW w:w="5860" w:type="dxa"/>
            <w:tcBorders>
              <w:top w:val="nil"/>
              <w:left w:val="nil"/>
              <w:bottom w:val="single" w:sz="4" w:space="0" w:color="auto"/>
              <w:right w:val="single" w:sz="4" w:space="0" w:color="auto"/>
            </w:tcBorders>
            <w:shd w:val="clear" w:color="auto" w:fill="auto"/>
            <w:vAlign w:val="center"/>
            <w:hideMark/>
          </w:tcPr>
          <w:p w14:paraId="7C621FCA" w14:textId="77777777" w:rsidR="00185AC6" w:rsidRPr="006C2345" w:rsidRDefault="00185AC6">
            <w:pPr>
              <w:ind w:firstLineChars="400" w:firstLine="640"/>
              <w:rPr>
                <w:rFonts w:ascii="Tahoma" w:hAnsi="Tahoma" w:cs="Tahoma"/>
                <w:sz w:val="16"/>
                <w:szCs w:val="16"/>
              </w:rPr>
            </w:pPr>
            <w:r w:rsidRPr="006C2345">
              <w:rPr>
                <w:rFonts w:ascii="Tahoma" w:hAnsi="Tahoma" w:cs="Tahoma"/>
                <w:sz w:val="16"/>
                <w:szCs w:val="16"/>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5B6A82BD"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руб</w:t>
            </w:r>
            <w:proofErr w:type="spellEnd"/>
            <w:r w:rsidRPr="006C2345">
              <w:rPr>
                <w:rFonts w:ascii="Tahoma" w:hAnsi="Tahoma" w:cs="Tahoma"/>
                <w:sz w:val="16"/>
                <w:szCs w:val="16"/>
              </w:rPr>
              <w:t>/</w:t>
            </w:r>
            <w:proofErr w:type="spellStart"/>
            <w:r w:rsidRPr="006C2345">
              <w:rPr>
                <w:rFonts w:ascii="Tahoma" w:hAnsi="Tahoma" w:cs="Tahoma"/>
                <w:sz w:val="16"/>
                <w:szCs w:val="16"/>
              </w:rPr>
              <w:t>кВт.ч</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20267E54" w14:textId="77777777" w:rsidR="00185AC6" w:rsidRPr="006C2345" w:rsidRDefault="00185AC6">
            <w:pPr>
              <w:jc w:val="center"/>
              <w:rPr>
                <w:rFonts w:ascii="Tahoma" w:hAnsi="Tahoma" w:cs="Tahoma"/>
                <w:sz w:val="16"/>
                <w:szCs w:val="16"/>
              </w:rPr>
            </w:pPr>
            <w:r w:rsidRPr="006C2345">
              <w:rPr>
                <w:rFonts w:ascii="Tahoma" w:hAnsi="Tahoma" w:cs="Tahoma"/>
                <w:sz w:val="16"/>
                <w:szCs w:val="16"/>
              </w:rPr>
              <w:t>5,29</w:t>
            </w:r>
          </w:p>
        </w:tc>
        <w:tc>
          <w:tcPr>
            <w:tcW w:w="1820" w:type="dxa"/>
            <w:tcBorders>
              <w:top w:val="nil"/>
              <w:left w:val="nil"/>
              <w:bottom w:val="single" w:sz="4" w:space="0" w:color="auto"/>
              <w:right w:val="single" w:sz="4" w:space="0" w:color="auto"/>
            </w:tcBorders>
            <w:shd w:val="clear" w:color="000000" w:fill="FFFFCC"/>
            <w:vAlign w:val="center"/>
            <w:hideMark/>
          </w:tcPr>
          <w:p w14:paraId="7FC9250B" w14:textId="77777777" w:rsidR="00185AC6" w:rsidRPr="006C2345" w:rsidRDefault="00185AC6">
            <w:pPr>
              <w:jc w:val="center"/>
              <w:rPr>
                <w:rFonts w:ascii="Tahoma" w:hAnsi="Tahoma" w:cs="Tahoma"/>
                <w:sz w:val="16"/>
                <w:szCs w:val="16"/>
              </w:rPr>
            </w:pPr>
            <w:r w:rsidRPr="006C2345">
              <w:rPr>
                <w:rFonts w:ascii="Tahoma" w:hAnsi="Tahoma" w:cs="Tahoma"/>
                <w:sz w:val="16"/>
                <w:szCs w:val="16"/>
              </w:rPr>
              <w:t>5,29</w:t>
            </w:r>
          </w:p>
        </w:tc>
        <w:tc>
          <w:tcPr>
            <w:tcW w:w="1540" w:type="dxa"/>
            <w:tcBorders>
              <w:top w:val="nil"/>
              <w:left w:val="nil"/>
              <w:bottom w:val="single" w:sz="4" w:space="0" w:color="auto"/>
              <w:right w:val="single" w:sz="4" w:space="0" w:color="auto"/>
            </w:tcBorders>
            <w:shd w:val="clear" w:color="000000" w:fill="FFFFCC"/>
            <w:vAlign w:val="center"/>
            <w:hideMark/>
          </w:tcPr>
          <w:p w14:paraId="629F109A" w14:textId="77777777" w:rsidR="00185AC6" w:rsidRPr="006C2345" w:rsidRDefault="00185AC6">
            <w:pPr>
              <w:jc w:val="center"/>
              <w:rPr>
                <w:rFonts w:ascii="Tahoma" w:hAnsi="Tahoma" w:cs="Tahoma"/>
                <w:sz w:val="16"/>
                <w:szCs w:val="16"/>
              </w:rPr>
            </w:pPr>
            <w:r w:rsidRPr="006C2345">
              <w:rPr>
                <w:rFonts w:ascii="Tahoma" w:hAnsi="Tahoma" w:cs="Tahoma"/>
                <w:sz w:val="16"/>
                <w:szCs w:val="16"/>
              </w:rPr>
              <w:t>5,29</w:t>
            </w:r>
          </w:p>
        </w:tc>
        <w:tc>
          <w:tcPr>
            <w:tcW w:w="1560" w:type="dxa"/>
            <w:tcBorders>
              <w:top w:val="nil"/>
              <w:left w:val="nil"/>
              <w:bottom w:val="single" w:sz="4" w:space="0" w:color="auto"/>
              <w:right w:val="single" w:sz="4" w:space="0" w:color="auto"/>
            </w:tcBorders>
            <w:shd w:val="clear" w:color="000000" w:fill="FFFFCC"/>
            <w:vAlign w:val="center"/>
            <w:hideMark/>
          </w:tcPr>
          <w:p w14:paraId="0B4CDCA9" w14:textId="77777777" w:rsidR="00185AC6" w:rsidRPr="006C2345" w:rsidRDefault="00185AC6">
            <w:pPr>
              <w:jc w:val="center"/>
              <w:rPr>
                <w:rFonts w:ascii="Tahoma" w:hAnsi="Tahoma" w:cs="Tahoma"/>
                <w:sz w:val="16"/>
                <w:szCs w:val="16"/>
              </w:rPr>
            </w:pPr>
            <w:r w:rsidRPr="006C2345">
              <w:rPr>
                <w:rFonts w:ascii="Tahoma" w:hAnsi="Tahoma" w:cs="Tahoma"/>
                <w:sz w:val="16"/>
                <w:szCs w:val="16"/>
              </w:rPr>
              <w:t>5,29</w:t>
            </w:r>
          </w:p>
        </w:tc>
        <w:tc>
          <w:tcPr>
            <w:tcW w:w="1980" w:type="dxa"/>
            <w:tcBorders>
              <w:top w:val="nil"/>
              <w:left w:val="nil"/>
              <w:bottom w:val="single" w:sz="4" w:space="0" w:color="auto"/>
              <w:right w:val="single" w:sz="4" w:space="0" w:color="auto"/>
            </w:tcBorders>
            <w:shd w:val="clear" w:color="000000" w:fill="FFFFCC"/>
            <w:vAlign w:val="center"/>
            <w:hideMark/>
          </w:tcPr>
          <w:p w14:paraId="1EB9E469" w14:textId="77777777" w:rsidR="00185AC6" w:rsidRPr="006C2345" w:rsidRDefault="00185AC6">
            <w:pPr>
              <w:jc w:val="center"/>
              <w:rPr>
                <w:rFonts w:ascii="Tahoma" w:hAnsi="Tahoma" w:cs="Tahoma"/>
                <w:sz w:val="16"/>
                <w:szCs w:val="16"/>
              </w:rPr>
            </w:pPr>
            <w:r w:rsidRPr="006C2345">
              <w:rPr>
                <w:rFonts w:ascii="Tahoma" w:hAnsi="Tahoma" w:cs="Tahoma"/>
                <w:sz w:val="16"/>
                <w:szCs w:val="16"/>
              </w:rPr>
              <w:t>5,29</w:t>
            </w:r>
          </w:p>
        </w:tc>
        <w:tc>
          <w:tcPr>
            <w:tcW w:w="3040" w:type="dxa"/>
            <w:tcBorders>
              <w:top w:val="nil"/>
              <w:left w:val="nil"/>
              <w:bottom w:val="single" w:sz="4" w:space="0" w:color="auto"/>
              <w:right w:val="single" w:sz="4" w:space="0" w:color="auto"/>
            </w:tcBorders>
            <w:shd w:val="clear" w:color="000000" w:fill="FFFFCC"/>
            <w:vAlign w:val="center"/>
            <w:hideMark/>
          </w:tcPr>
          <w:p w14:paraId="5C7C5FA4" w14:textId="77777777" w:rsidR="00185AC6" w:rsidRPr="006C2345" w:rsidRDefault="00185AC6">
            <w:pPr>
              <w:rPr>
                <w:rFonts w:ascii="Tahoma" w:hAnsi="Tahoma" w:cs="Tahoma"/>
                <w:sz w:val="16"/>
                <w:szCs w:val="16"/>
              </w:rPr>
            </w:pPr>
            <w:r w:rsidRPr="006C2345">
              <w:rPr>
                <w:rFonts w:ascii="Tahoma" w:hAnsi="Tahoma" w:cs="Tahoma"/>
                <w:sz w:val="16"/>
                <w:szCs w:val="16"/>
              </w:rPr>
              <w:t xml:space="preserve">по предложению, не превышающему средневзвешенный тариф за ноябрь 2018 - февраль 2019 </w:t>
            </w:r>
          </w:p>
        </w:tc>
      </w:tr>
      <w:tr w:rsidR="00185AC6" w:rsidRPr="006C2345" w14:paraId="5C7BC2FD"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AD1BAD2" w14:textId="77777777" w:rsidR="00185AC6" w:rsidRPr="006C2345" w:rsidRDefault="00185AC6">
            <w:pPr>
              <w:jc w:val="center"/>
              <w:rPr>
                <w:rFonts w:ascii="Tahoma" w:hAnsi="Tahoma" w:cs="Tahoma"/>
                <w:sz w:val="16"/>
                <w:szCs w:val="16"/>
              </w:rPr>
            </w:pPr>
            <w:r w:rsidRPr="006C2345">
              <w:rPr>
                <w:rFonts w:ascii="Tahoma" w:hAnsi="Tahoma" w:cs="Tahoma"/>
                <w:sz w:val="16"/>
                <w:szCs w:val="16"/>
              </w:rPr>
              <w:t>3.3.1.1.2</w:t>
            </w:r>
          </w:p>
        </w:tc>
        <w:tc>
          <w:tcPr>
            <w:tcW w:w="5860" w:type="dxa"/>
            <w:tcBorders>
              <w:top w:val="nil"/>
              <w:left w:val="nil"/>
              <w:bottom w:val="single" w:sz="4" w:space="0" w:color="auto"/>
              <w:right w:val="single" w:sz="4" w:space="0" w:color="auto"/>
            </w:tcBorders>
            <w:shd w:val="clear" w:color="auto" w:fill="auto"/>
            <w:vAlign w:val="center"/>
            <w:hideMark/>
          </w:tcPr>
          <w:p w14:paraId="3AF8F18A" w14:textId="77777777" w:rsidR="00185AC6" w:rsidRPr="006C2345" w:rsidRDefault="00185AC6">
            <w:pPr>
              <w:ind w:firstLineChars="400" w:firstLine="640"/>
              <w:rPr>
                <w:rFonts w:ascii="Tahoma" w:hAnsi="Tahoma" w:cs="Tahoma"/>
                <w:sz w:val="16"/>
                <w:szCs w:val="16"/>
              </w:rPr>
            </w:pPr>
            <w:r w:rsidRPr="006C2345">
              <w:rPr>
                <w:rFonts w:ascii="Tahoma" w:hAnsi="Tahoma" w:cs="Tahoma"/>
                <w:sz w:val="16"/>
                <w:szCs w:val="16"/>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7B572082"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кВт.ч</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58871236" w14:textId="77777777" w:rsidR="00185AC6" w:rsidRPr="006C2345" w:rsidRDefault="00185AC6">
            <w:pPr>
              <w:jc w:val="center"/>
              <w:rPr>
                <w:rFonts w:ascii="Tahoma" w:hAnsi="Tahoma" w:cs="Tahoma"/>
                <w:sz w:val="16"/>
                <w:szCs w:val="16"/>
              </w:rPr>
            </w:pPr>
            <w:r w:rsidRPr="006C2345">
              <w:rPr>
                <w:rFonts w:ascii="Tahoma" w:hAnsi="Tahoma" w:cs="Tahoma"/>
                <w:sz w:val="16"/>
                <w:szCs w:val="16"/>
              </w:rPr>
              <w:t>925,66</w:t>
            </w:r>
          </w:p>
        </w:tc>
        <w:tc>
          <w:tcPr>
            <w:tcW w:w="1820" w:type="dxa"/>
            <w:tcBorders>
              <w:top w:val="nil"/>
              <w:left w:val="nil"/>
              <w:bottom w:val="single" w:sz="4" w:space="0" w:color="auto"/>
              <w:right w:val="single" w:sz="4" w:space="0" w:color="auto"/>
            </w:tcBorders>
            <w:shd w:val="clear" w:color="000000" w:fill="FFFFCC"/>
            <w:vAlign w:val="center"/>
            <w:hideMark/>
          </w:tcPr>
          <w:p w14:paraId="50D28C8A" w14:textId="77777777" w:rsidR="00185AC6" w:rsidRPr="006C2345" w:rsidRDefault="00185AC6">
            <w:pPr>
              <w:jc w:val="center"/>
              <w:rPr>
                <w:rFonts w:ascii="Tahoma" w:hAnsi="Tahoma" w:cs="Tahoma"/>
                <w:sz w:val="16"/>
                <w:szCs w:val="16"/>
              </w:rPr>
            </w:pPr>
            <w:r w:rsidRPr="006C2345">
              <w:rPr>
                <w:rFonts w:ascii="Tahoma" w:hAnsi="Tahoma" w:cs="Tahoma"/>
                <w:sz w:val="16"/>
                <w:szCs w:val="16"/>
              </w:rPr>
              <w:t>925,66</w:t>
            </w:r>
          </w:p>
        </w:tc>
        <w:tc>
          <w:tcPr>
            <w:tcW w:w="1540" w:type="dxa"/>
            <w:tcBorders>
              <w:top w:val="nil"/>
              <w:left w:val="nil"/>
              <w:bottom w:val="single" w:sz="4" w:space="0" w:color="auto"/>
              <w:right w:val="single" w:sz="4" w:space="0" w:color="auto"/>
            </w:tcBorders>
            <w:shd w:val="clear" w:color="000000" w:fill="D7EAD3"/>
            <w:vAlign w:val="center"/>
            <w:hideMark/>
          </w:tcPr>
          <w:p w14:paraId="38666BB1" w14:textId="77777777" w:rsidR="00185AC6" w:rsidRPr="006C2345" w:rsidRDefault="00185AC6">
            <w:pPr>
              <w:jc w:val="center"/>
              <w:rPr>
                <w:rFonts w:ascii="Tahoma" w:hAnsi="Tahoma" w:cs="Tahoma"/>
                <w:sz w:val="16"/>
                <w:szCs w:val="16"/>
              </w:rPr>
            </w:pPr>
            <w:r w:rsidRPr="006C2345">
              <w:rPr>
                <w:rFonts w:ascii="Tahoma" w:hAnsi="Tahoma" w:cs="Tahoma"/>
                <w:sz w:val="16"/>
                <w:szCs w:val="16"/>
              </w:rPr>
              <w:t>462,83</w:t>
            </w:r>
          </w:p>
        </w:tc>
        <w:tc>
          <w:tcPr>
            <w:tcW w:w="1560" w:type="dxa"/>
            <w:tcBorders>
              <w:top w:val="nil"/>
              <w:left w:val="nil"/>
              <w:bottom w:val="single" w:sz="4" w:space="0" w:color="auto"/>
              <w:right w:val="single" w:sz="4" w:space="0" w:color="auto"/>
            </w:tcBorders>
            <w:shd w:val="clear" w:color="000000" w:fill="D7EAD3"/>
            <w:vAlign w:val="center"/>
            <w:hideMark/>
          </w:tcPr>
          <w:p w14:paraId="4C3E2BCF" w14:textId="77777777" w:rsidR="00185AC6" w:rsidRPr="006C2345" w:rsidRDefault="00185AC6">
            <w:pPr>
              <w:jc w:val="center"/>
              <w:rPr>
                <w:rFonts w:ascii="Tahoma" w:hAnsi="Tahoma" w:cs="Tahoma"/>
                <w:sz w:val="16"/>
                <w:szCs w:val="16"/>
              </w:rPr>
            </w:pPr>
            <w:r w:rsidRPr="006C2345">
              <w:rPr>
                <w:rFonts w:ascii="Tahoma" w:hAnsi="Tahoma" w:cs="Tahoma"/>
                <w:sz w:val="16"/>
                <w:szCs w:val="16"/>
              </w:rPr>
              <w:t>462,83</w:t>
            </w:r>
          </w:p>
        </w:tc>
        <w:tc>
          <w:tcPr>
            <w:tcW w:w="1980" w:type="dxa"/>
            <w:tcBorders>
              <w:top w:val="nil"/>
              <w:left w:val="nil"/>
              <w:bottom w:val="single" w:sz="4" w:space="0" w:color="auto"/>
              <w:right w:val="single" w:sz="4" w:space="0" w:color="auto"/>
            </w:tcBorders>
            <w:shd w:val="clear" w:color="000000" w:fill="FFFFCC"/>
            <w:vAlign w:val="center"/>
            <w:hideMark/>
          </w:tcPr>
          <w:p w14:paraId="08237B1F" w14:textId="77777777" w:rsidR="00185AC6" w:rsidRPr="006C2345" w:rsidRDefault="00185AC6">
            <w:pPr>
              <w:jc w:val="center"/>
              <w:rPr>
                <w:rFonts w:ascii="Tahoma" w:hAnsi="Tahoma" w:cs="Tahoma"/>
                <w:sz w:val="16"/>
                <w:szCs w:val="16"/>
              </w:rPr>
            </w:pPr>
            <w:r w:rsidRPr="006C2345">
              <w:rPr>
                <w:rFonts w:ascii="Tahoma" w:hAnsi="Tahoma" w:cs="Tahoma"/>
                <w:sz w:val="16"/>
                <w:szCs w:val="16"/>
              </w:rPr>
              <w:t>661,91</w:t>
            </w:r>
          </w:p>
        </w:tc>
        <w:tc>
          <w:tcPr>
            <w:tcW w:w="3040" w:type="dxa"/>
            <w:tcBorders>
              <w:top w:val="nil"/>
              <w:left w:val="nil"/>
              <w:bottom w:val="single" w:sz="4" w:space="0" w:color="auto"/>
              <w:right w:val="single" w:sz="4" w:space="0" w:color="auto"/>
            </w:tcBorders>
            <w:shd w:val="clear" w:color="000000" w:fill="FFFFCC"/>
            <w:vAlign w:val="center"/>
            <w:hideMark/>
          </w:tcPr>
          <w:p w14:paraId="5436FC59" w14:textId="77777777" w:rsidR="00185AC6" w:rsidRPr="006C2345" w:rsidRDefault="00185AC6">
            <w:pPr>
              <w:rPr>
                <w:rFonts w:ascii="Tahoma" w:hAnsi="Tahoma" w:cs="Tahoma"/>
                <w:sz w:val="16"/>
                <w:szCs w:val="16"/>
              </w:rPr>
            </w:pPr>
            <w:r w:rsidRPr="006C2345">
              <w:rPr>
                <w:rFonts w:ascii="Tahoma" w:hAnsi="Tahoma" w:cs="Tahoma"/>
                <w:sz w:val="16"/>
                <w:szCs w:val="16"/>
              </w:rPr>
              <w:t>по предложению</w:t>
            </w:r>
          </w:p>
        </w:tc>
      </w:tr>
      <w:tr w:rsidR="00185AC6" w:rsidRPr="006C2345" w14:paraId="4DCCEC41" w14:textId="77777777" w:rsidTr="00185AC6">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2F449E4"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3.8</w:t>
            </w:r>
          </w:p>
        </w:tc>
        <w:tc>
          <w:tcPr>
            <w:tcW w:w="5860" w:type="dxa"/>
            <w:tcBorders>
              <w:top w:val="nil"/>
              <w:left w:val="nil"/>
              <w:bottom w:val="single" w:sz="4" w:space="0" w:color="auto"/>
              <w:right w:val="single" w:sz="4" w:space="0" w:color="auto"/>
            </w:tcBorders>
            <w:shd w:val="clear" w:color="auto" w:fill="auto"/>
            <w:vAlign w:val="center"/>
            <w:hideMark/>
          </w:tcPr>
          <w:p w14:paraId="40C36B79" w14:textId="77777777" w:rsidR="00185AC6" w:rsidRPr="006C2345" w:rsidRDefault="00185AC6">
            <w:pPr>
              <w:ind w:firstLineChars="100" w:firstLine="161"/>
              <w:rPr>
                <w:rFonts w:ascii="Tahoma" w:hAnsi="Tahoma" w:cs="Tahoma"/>
                <w:b/>
                <w:bCs/>
                <w:sz w:val="16"/>
                <w:szCs w:val="16"/>
              </w:rPr>
            </w:pPr>
            <w:r w:rsidRPr="006C2345">
              <w:rPr>
                <w:rFonts w:ascii="Tahoma" w:hAnsi="Tahoma" w:cs="Tahoma"/>
                <w:b/>
                <w:bCs/>
                <w:sz w:val="16"/>
                <w:szCs w:val="16"/>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23FECAEA"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00BB3134"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4 735,11</w:t>
            </w:r>
          </w:p>
        </w:tc>
        <w:tc>
          <w:tcPr>
            <w:tcW w:w="1820" w:type="dxa"/>
            <w:tcBorders>
              <w:top w:val="nil"/>
              <w:left w:val="nil"/>
              <w:bottom w:val="single" w:sz="4" w:space="0" w:color="auto"/>
              <w:right w:val="single" w:sz="4" w:space="0" w:color="auto"/>
            </w:tcBorders>
            <w:shd w:val="clear" w:color="000000" w:fill="FFFFCC"/>
            <w:vAlign w:val="center"/>
            <w:hideMark/>
          </w:tcPr>
          <w:p w14:paraId="285B423A"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4 261,60</w:t>
            </w:r>
          </w:p>
        </w:tc>
        <w:tc>
          <w:tcPr>
            <w:tcW w:w="1540" w:type="dxa"/>
            <w:tcBorders>
              <w:top w:val="nil"/>
              <w:left w:val="nil"/>
              <w:bottom w:val="single" w:sz="4" w:space="0" w:color="auto"/>
              <w:right w:val="single" w:sz="4" w:space="0" w:color="auto"/>
            </w:tcBorders>
            <w:shd w:val="clear" w:color="000000" w:fill="D7EAD3"/>
            <w:vAlign w:val="center"/>
            <w:hideMark/>
          </w:tcPr>
          <w:p w14:paraId="50087699"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2 130,80</w:t>
            </w:r>
          </w:p>
        </w:tc>
        <w:tc>
          <w:tcPr>
            <w:tcW w:w="1560" w:type="dxa"/>
            <w:tcBorders>
              <w:top w:val="nil"/>
              <w:left w:val="nil"/>
              <w:bottom w:val="single" w:sz="4" w:space="0" w:color="auto"/>
              <w:right w:val="single" w:sz="4" w:space="0" w:color="auto"/>
            </w:tcBorders>
            <w:shd w:val="clear" w:color="000000" w:fill="D7EAD3"/>
            <w:vAlign w:val="center"/>
            <w:hideMark/>
          </w:tcPr>
          <w:p w14:paraId="6FBAB484"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2 130,80</w:t>
            </w:r>
          </w:p>
        </w:tc>
        <w:tc>
          <w:tcPr>
            <w:tcW w:w="1980" w:type="dxa"/>
            <w:tcBorders>
              <w:top w:val="nil"/>
              <w:left w:val="nil"/>
              <w:bottom w:val="single" w:sz="4" w:space="0" w:color="auto"/>
              <w:right w:val="single" w:sz="4" w:space="0" w:color="auto"/>
            </w:tcBorders>
            <w:shd w:val="clear" w:color="000000" w:fill="FFFFCC"/>
            <w:vAlign w:val="center"/>
            <w:hideMark/>
          </w:tcPr>
          <w:p w14:paraId="68AC27E2"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3 047,34</w:t>
            </w:r>
          </w:p>
        </w:tc>
        <w:tc>
          <w:tcPr>
            <w:tcW w:w="3040" w:type="dxa"/>
            <w:tcBorders>
              <w:top w:val="nil"/>
              <w:left w:val="nil"/>
              <w:bottom w:val="single" w:sz="4" w:space="0" w:color="auto"/>
              <w:right w:val="single" w:sz="4" w:space="0" w:color="auto"/>
            </w:tcBorders>
            <w:shd w:val="clear" w:color="000000" w:fill="FFFFCC"/>
            <w:vAlign w:val="center"/>
            <w:hideMark/>
          </w:tcPr>
          <w:p w14:paraId="2F82F3BA"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797F9A3F" w14:textId="77777777" w:rsidTr="00185AC6">
        <w:trPr>
          <w:trHeight w:val="85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990509B" w14:textId="77777777" w:rsidR="00185AC6" w:rsidRPr="006C2345" w:rsidRDefault="00185AC6">
            <w:pPr>
              <w:jc w:val="center"/>
              <w:rPr>
                <w:rFonts w:ascii="Tahoma" w:hAnsi="Tahoma" w:cs="Tahoma"/>
                <w:sz w:val="16"/>
                <w:szCs w:val="16"/>
              </w:rPr>
            </w:pPr>
            <w:r w:rsidRPr="006C2345">
              <w:rPr>
                <w:rFonts w:ascii="Tahoma" w:hAnsi="Tahoma" w:cs="Tahoma"/>
                <w:sz w:val="16"/>
                <w:szCs w:val="16"/>
              </w:rPr>
              <w:lastRenderedPageBreak/>
              <w:t>3.8.1</w:t>
            </w:r>
          </w:p>
        </w:tc>
        <w:tc>
          <w:tcPr>
            <w:tcW w:w="5860" w:type="dxa"/>
            <w:tcBorders>
              <w:top w:val="nil"/>
              <w:left w:val="nil"/>
              <w:bottom w:val="single" w:sz="4" w:space="0" w:color="auto"/>
              <w:right w:val="single" w:sz="4" w:space="0" w:color="auto"/>
            </w:tcBorders>
            <w:shd w:val="clear" w:color="auto" w:fill="auto"/>
            <w:vAlign w:val="center"/>
            <w:hideMark/>
          </w:tcPr>
          <w:p w14:paraId="40711FBA"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4EDAFF1B"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42799529" w14:textId="77777777" w:rsidR="00185AC6" w:rsidRPr="006C2345" w:rsidRDefault="00185AC6">
            <w:pPr>
              <w:jc w:val="center"/>
              <w:rPr>
                <w:rFonts w:ascii="Tahoma" w:hAnsi="Tahoma" w:cs="Tahoma"/>
                <w:sz w:val="16"/>
                <w:szCs w:val="16"/>
              </w:rPr>
            </w:pPr>
            <w:r w:rsidRPr="006C2345">
              <w:rPr>
                <w:rFonts w:ascii="Tahoma" w:hAnsi="Tahoma" w:cs="Tahoma"/>
                <w:sz w:val="16"/>
                <w:szCs w:val="16"/>
              </w:rPr>
              <w:t>19 729,63</w:t>
            </w:r>
          </w:p>
        </w:tc>
        <w:tc>
          <w:tcPr>
            <w:tcW w:w="1820" w:type="dxa"/>
            <w:tcBorders>
              <w:top w:val="nil"/>
              <w:left w:val="nil"/>
              <w:bottom w:val="single" w:sz="4" w:space="0" w:color="auto"/>
              <w:right w:val="single" w:sz="4" w:space="0" w:color="auto"/>
            </w:tcBorders>
            <w:shd w:val="clear" w:color="000000" w:fill="D7EAD3"/>
            <w:vAlign w:val="center"/>
            <w:hideMark/>
          </w:tcPr>
          <w:p w14:paraId="4D5C2461" w14:textId="77777777" w:rsidR="00185AC6" w:rsidRPr="006C2345" w:rsidRDefault="00185AC6">
            <w:pPr>
              <w:jc w:val="center"/>
              <w:rPr>
                <w:rFonts w:ascii="Tahoma" w:hAnsi="Tahoma" w:cs="Tahoma"/>
                <w:sz w:val="16"/>
                <w:szCs w:val="16"/>
              </w:rPr>
            </w:pPr>
            <w:r w:rsidRPr="006C2345">
              <w:rPr>
                <w:rFonts w:ascii="Tahoma" w:hAnsi="Tahoma" w:cs="Tahoma"/>
                <w:sz w:val="16"/>
                <w:szCs w:val="16"/>
              </w:rPr>
              <w:t>19 729,63</w:t>
            </w:r>
          </w:p>
        </w:tc>
        <w:tc>
          <w:tcPr>
            <w:tcW w:w="1540" w:type="dxa"/>
            <w:tcBorders>
              <w:top w:val="nil"/>
              <w:left w:val="nil"/>
              <w:bottom w:val="single" w:sz="4" w:space="0" w:color="auto"/>
              <w:right w:val="single" w:sz="4" w:space="0" w:color="auto"/>
            </w:tcBorders>
            <w:shd w:val="clear" w:color="000000" w:fill="D7EAD3"/>
            <w:vAlign w:val="center"/>
            <w:hideMark/>
          </w:tcPr>
          <w:p w14:paraId="62EC78F3" w14:textId="77777777" w:rsidR="00185AC6" w:rsidRPr="006C2345" w:rsidRDefault="00185AC6">
            <w:pPr>
              <w:jc w:val="center"/>
              <w:rPr>
                <w:rFonts w:ascii="Tahoma" w:hAnsi="Tahoma" w:cs="Tahoma"/>
                <w:sz w:val="16"/>
                <w:szCs w:val="16"/>
              </w:rPr>
            </w:pPr>
            <w:r w:rsidRPr="006C2345">
              <w:rPr>
                <w:rFonts w:ascii="Tahoma" w:hAnsi="Tahoma" w:cs="Tahoma"/>
                <w:sz w:val="16"/>
                <w:szCs w:val="16"/>
              </w:rPr>
              <w:t>19 729,63</w:t>
            </w:r>
          </w:p>
        </w:tc>
        <w:tc>
          <w:tcPr>
            <w:tcW w:w="1560" w:type="dxa"/>
            <w:tcBorders>
              <w:top w:val="nil"/>
              <w:left w:val="nil"/>
              <w:bottom w:val="single" w:sz="4" w:space="0" w:color="auto"/>
              <w:right w:val="single" w:sz="4" w:space="0" w:color="auto"/>
            </w:tcBorders>
            <w:shd w:val="clear" w:color="000000" w:fill="D7EAD3"/>
            <w:vAlign w:val="center"/>
            <w:hideMark/>
          </w:tcPr>
          <w:p w14:paraId="24E8E8B5" w14:textId="77777777" w:rsidR="00185AC6" w:rsidRPr="006C2345" w:rsidRDefault="00185AC6">
            <w:pPr>
              <w:jc w:val="center"/>
              <w:rPr>
                <w:rFonts w:ascii="Tahoma" w:hAnsi="Tahoma" w:cs="Tahoma"/>
                <w:sz w:val="16"/>
                <w:szCs w:val="16"/>
              </w:rPr>
            </w:pPr>
            <w:r w:rsidRPr="006C2345">
              <w:rPr>
                <w:rFonts w:ascii="Tahoma" w:hAnsi="Tahoma" w:cs="Tahoma"/>
                <w:sz w:val="16"/>
                <w:szCs w:val="16"/>
              </w:rPr>
              <w:t>19 729,63</w:t>
            </w:r>
          </w:p>
        </w:tc>
        <w:tc>
          <w:tcPr>
            <w:tcW w:w="1980" w:type="dxa"/>
            <w:tcBorders>
              <w:top w:val="nil"/>
              <w:left w:val="nil"/>
              <w:bottom w:val="single" w:sz="4" w:space="0" w:color="auto"/>
              <w:right w:val="single" w:sz="4" w:space="0" w:color="auto"/>
            </w:tcBorders>
            <w:shd w:val="clear" w:color="000000" w:fill="D7EAD3"/>
            <w:vAlign w:val="center"/>
            <w:hideMark/>
          </w:tcPr>
          <w:p w14:paraId="163426D9" w14:textId="77777777" w:rsidR="00185AC6" w:rsidRPr="006C2345" w:rsidRDefault="00185AC6">
            <w:pPr>
              <w:jc w:val="center"/>
              <w:rPr>
                <w:rFonts w:ascii="Tahoma" w:hAnsi="Tahoma" w:cs="Tahoma"/>
                <w:sz w:val="16"/>
                <w:szCs w:val="16"/>
              </w:rPr>
            </w:pPr>
            <w:r w:rsidRPr="006C2345">
              <w:rPr>
                <w:rFonts w:ascii="Tahoma" w:hAnsi="Tahoma" w:cs="Tahoma"/>
                <w:sz w:val="16"/>
                <w:szCs w:val="16"/>
              </w:rPr>
              <w:t>19 729,63</w:t>
            </w:r>
          </w:p>
        </w:tc>
        <w:tc>
          <w:tcPr>
            <w:tcW w:w="3040" w:type="dxa"/>
            <w:tcBorders>
              <w:top w:val="nil"/>
              <w:left w:val="nil"/>
              <w:bottom w:val="single" w:sz="4" w:space="0" w:color="auto"/>
              <w:right w:val="single" w:sz="4" w:space="0" w:color="auto"/>
            </w:tcBorders>
            <w:shd w:val="clear" w:color="000000" w:fill="FFFFCC"/>
            <w:vAlign w:val="center"/>
            <w:hideMark/>
          </w:tcPr>
          <w:p w14:paraId="69C3040F" w14:textId="77777777" w:rsidR="00185AC6" w:rsidRPr="006C2345" w:rsidRDefault="00185AC6">
            <w:pPr>
              <w:rPr>
                <w:rFonts w:ascii="Tahoma" w:hAnsi="Tahoma" w:cs="Tahoma"/>
                <w:sz w:val="16"/>
                <w:szCs w:val="16"/>
              </w:rPr>
            </w:pPr>
            <w:r w:rsidRPr="006C2345">
              <w:rPr>
                <w:rFonts w:ascii="Tahoma" w:hAnsi="Tahoma" w:cs="Tahoma"/>
                <w:sz w:val="16"/>
                <w:szCs w:val="16"/>
              </w:rPr>
              <w:t>по заявленному уровню среднемесячной заработной платы</w:t>
            </w:r>
          </w:p>
        </w:tc>
      </w:tr>
      <w:tr w:rsidR="00185AC6" w:rsidRPr="006C2345" w14:paraId="17F3CE55" w14:textId="77777777" w:rsidTr="00185AC6">
        <w:trPr>
          <w:trHeight w:val="67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F4D6B2F" w14:textId="77777777" w:rsidR="00185AC6" w:rsidRPr="006C2345" w:rsidRDefault="00185AC6">
            <w:pPr>
              <w:jc w:val="center"/>
              <w:rPr>
                <w:rFonts w:ascii="Tahoma" w:hAnsi="Tahoma" w:cs="Tahoma"/>
                <w:sz w:val="16"/>
                <w:szCs w:val="16"/>
              </w:rPr>
            </w:pPr>
            <w:r w:rsidRPr="006C2345">
              <w:rPr>
                <w:rFonts w:ascii="Tahoma" w:hAnsi="Tahoma" w:cs="Tahoma"/>
                <w:sz w:val="16"/>
                <w:szCs w:val="16"/>
              </w:rPr>
              <w:t>3.8.2</w:t>
            </w:r>
          </w:p>
        </w:tc>
        <w:tc>
          <w:tcPr>
            <w:tcW w:w="5860" w:type="dxa"/>
            <w:tcBorders>
              <w:top w:val="nil"/>
              <w:left w:val="nil"/>
              <w:bottom w:val="single" w:sz="4" w:space="0" w:color="auto"/>
              <w:right w:val="single" w:sz="4" w:space="0" w:color="auto"/>
            </w:tcBorders>
            <w:shd w:val="clear" w:color="auto" w:fill="auto"/>
            <w:vAlign w:val="center"/>
            <w:hideMark/>
          </w:tcPr>
          <w:p w14:paraId="4815AD23"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029FE100" w14:textId="77777777" w:rsidR="00185AC6" w:rsidRPr="006C2345" w:rsidRDefault="00185AC6">
            <w:pPr>
              <w:jc w:val="center"/>
              <w:rPr>
                <w:rFonts w:ascii="Tahoma" w:hAnsi="Tahoma" w:cs="Tahoma"/>
                <w:sz w:val="16"/>
                <w:szCs w:val="16"/>
              </w:rPr>
            </w:pPr>
            <w:r w:rsidRPr="006C2345">
              <w:rPr>
                <w:rFonts w:ascii="Tahoma" w:hAnsi="Tahoma" w:cs="Tahoma"/>
                <w:sz w:val="16"/>
                <w:szCs w:val="16"/>
              </w:rPr>
              <w:t>чел</w:t>
            </w:r>
          </w:p>
        </w:tc>
        <w:tc>
          <w:tcPr>
            <w:tcW w:w="1640" w:type="dxa"/>
            <w:tcBorders>
              <w:top w:val="nil"/>
              <w:left w:val="nil"/>
              <w:bottom w:val="single" w:sz="4" w:space="0" w:color="auto"/>
              <w:right w:val="single" w:sz="4" w:space="0" w:color="auto"/>
            </w:tcBorders>
            <w:shd w:val="clear" w:color="000000" w:fill="FFFFCC"/>
            <w:vAlign w:val="center"/>
            <w:hideMark/>
          </w:tcPr>
          <w:p w14:paraId="4A8762D7" w14:textId="77777777" w:rsidR="00185AC6" w:rsidRPr="006C2345" w:rsidRDefault="00185AC6">
            <w:pPr>
              <w:jc w:val="center"/>
              <w:rPr>
                <w:rFonts w:ascii="Tahoma" w:hAnsi="Tahoma" w:cs="Tahoma"/>
                <w:sz w:val="16"/>
                <w:szCs w:val="16"/>
              </w:rPr>
            </w:pPr>
            <w:r w:rsidRPr="006C2345">
              <w:rPr>
                <w:rFonts w:ascii="Tahoma" w:hAnsi="Tahoma" w:cs="Tahoma"/>
                <w:sz w:val="16"/>
                <w:szCs w:val="16"/>
              </w:rPr>
              <w:t>20,00</w:t>
            </w:r>
          </w:p>
        </w:tc>
        <w:tc>
          <w:tcPr>
            <w:tcW w:w="1820" w:type="dxa"/>
            <w:tcBorders>
              <w:top w:val="nil"/>
              <w:left w:val="nil"/>
              <w:bottom w:val="single" w:sz="4" w:space="0" w:color="auto"/>
              <w:right w:val="single" w:sz="4" w:space="0" w:color="auto"/>
            </w:tcBorders>
            <w:shd w:val="clear" w:color="000000" w:fill="FFFFCC"/>
            <w:vAlign w:val="center"/>
            <w:hideMark/>
          </w:tcPr>
          <w:p w14:paraId="46E7A188" w14:textId="77777777" w:rsidR="00185AC6" w:rsidRPr="006C2345" w:rsidRDefault="00185AC6">
            <w:pPr>
              <w:jc w:val="center"/>
              <w:rPr>
                <w:rFonts w:ascii="Tahoma" w:hAnsi="Tahoma" w:cs="Tahoma"/>
                <w:sz w:val="16"/>
                <w:szCs w:val="16"/>
              </w:rPr>
            </w:pPr>
            <w:r w:rsidRPr="006C2345">
              <w:rPr>
                <w:rFonts w:ascii="Tahoma" w:hAnsi="Tahoma" w:cs="Tahoma"/>
                <w:sz w:val="16"/>
                <w:szCs w:val="16"/>
              </w:rPr>
              <w:t>18,00</w:t>
            </w:r>
          </w:p>
        </w:tc>
        <w:tc>
          <w:tcPr>
            <w:tcW w:w="1540" w:type="dxa"/>
            <w:tcBorders>
              <w:top w:val="nil"/>
              <w:left w:val="nil"/>
              <w:bottom w:val="single" w:sz="4" w:space="0" w:color="auto"/>
              <w:right w:val="single" w:sz="4" w:space="0" w:color="auto"/>
            </w:tcBorders>
            <w:shd w:val="clear" w:color="000000" w:fill="D7EAD3"/>
            <w:vAlign w:val="center"/>
            <w:hideMark/>
          </w:tcPr>
          <w:p w14:paraId="3F2CBD91" w14:textId="77777777" w:rsidR="00185AC6" w:rsidRPr="006C2345" w:rsidRDefault="00185AC6">
            <w:pPr>
              <w:jc w:val="center"/>
              <w:rPr>
                <w:rFonts w:ascii="Tahoma" w:hAnsi="Tahoma" w:cs="Tahoma"/>
                <w:sz w:val="16"/>
                <w:szCs w:val="16"/>
              </w:rPr>
            </w:pPr>
            <w:r w:rsidRPr="006C2345">
              <w:rPr>
                <w:rFonts w:ascii="Tahoma" w:hAnsi="Tahoma" w:cs="Tahoma"/>
                <w:sz w:val="16"/>
                <w:szCs w:val="16"/>
              </w:rPr>
              <w:t>18,00</w:t>
            </w:r>
          </w:p>
        </w:tc>
        <w:tc>
          <w:tcPr>
            <w:tcW w:w="1560" w:type="dxa"/>
            <w:tcBorders>
              <w:top w:val="nil"/>
              <w:left w:val="nil"/>
              <w:bottom w:val="single" w:sz="4" w:space="0" w:color="auto"/>
              <w:right w:val="single" w:sz="4" w:space="0" w:color="auto"/>
            </w:tcBorders>
            <w:shd w:val="clear" w:color="000000" w:fill="D7EAD3"/>
            <w:vAlign w:val="center"/>
            <w:hideMark/>
          </w:tcPr>
          <w:p w14:paraId="32713161" w14:textId="77777777" w:rsidR="00185AC6" w:rsidRPr="006C2345" w:rsidRDefault="00185AC6">
            <w:pPr>
              <w:jc w:val="center"/>
              <w:rPr>
                <w:rFonts w:ascii="Tahoma" w:hAnsi="Tahoma" w:cs="Tahoma"/>
                <w:sz w:val="16"/>
                <w:szCs w:val="16"/>
              </w:rPr>
            </w:pPr>
            <w:r w:rsidRPr="006C2345">
              <w:rPr>
                <w:rFonts w:ascii="Tahoma" w:hAnsi="Tahoma" w:cs="Tahoma"/>
                <w:sz w:val="16"/>
                <w:szCs w:val="16"/>
              </w:rPr>
              <w:t>18,00</w:t>
            </w:r>
          </w:p>
        </w:tc>
        <w:tc>
          <w:tcPr>
            <w:tcW w:w="1980" w:type="dxa"/>
            <w:tcBorders>
              <w:top w:val="nil"/>
              <w:left w:val="nil"/>
              <w:bottom w:val="single" w:sz="4" w:space="0" w:color="auto"/>
              <w:right w:val="single" w:sz="4" w:space="0" w:color="auto"/>
            </w:tcBorders>
            <w:shd w:val="clear" w:color="000000" w:fill="FFFFCC"/>
            <w:vAlign w:val="center"/>
            <w:hideMark/>
          </w:tcPr>
          <w:p w14:paraId="3B801794" w14:textId="77777777" w:rsidR="00185AC6" w:rsidRPr="006C2345" w:rsidRDefault="00185AC6">
            <w:pPr>
              <w:jc w:val="center"/>
              <w:rPr>
                <w:rFonts w:ascii="Tahoma" w:hAnsi="Tahoma" w:cs="Tahoma"/>
                <w:sz w:val="16"/>
                <w:szCs w:val="16"/>
              </w:rPr>
            </w:pPr>
            <w:r w:rsidRPr="006C2345">
              <w:rPr>
                <w:rFonts w:ascii="Tahoma" w:hAnsi="Tahoma" w:cs="Tahoma"/>
                <w:sz w:val="16"/>
                <w:szCs w:val="16"/>
              </w:rPr>
              <w:t>18,00</w:t>
            </w:r>
          </w:p>
        </w:tc>
        <w:tc>
          <w:tcPr>
            <w:tcW w:w="3040" w:type="dxa"/>
            <w:tcBorders>
              <w:top w:val="nil"/>
              <w:left w:val="nil"/>
              <w:bottom w:val="single" w:sz="4" w:space="0" w:color="auto"/>
              <w:right w:val="single" w:sz="4" w:space="0" w:color="auto"/>
            </w:tcBorders>
            <w:shd w:val="clear" w:color="000000" w:fill="FFFFCC"/>
            <w:vAlign w:val="center"/>
            <w:hideMark/>
          </w:tcPr>
          <w:p w14:paraId="3C154B3A" w14:textId="77777777" w:rsidR="00185AC6" w:rsidRPr="006C2345" w:rsidRDefault="00185AC6">
            <w:pPr>
              <w:rPr>
                <w:rFonts w:ascii="Tahoma" w:hAnsi="Tahoma" w:cs="Tahoma"/>
                <w:sz w:val="16"/>
                <w:szCs w:val="16"/>
              </w:rPr>
            </w:pPr>
            <w:r w:rsidRPr="006C2345">
              <w:rPr>
                <w:rFonts w:ascii="Tahoma" w:hAnsi="Tahoma" w:cs="Tahoma"/>
                <w:sz w:val="16"/>
                <w:szCs w:val="16"/>
              </w:rPr>
              <w:t>по фактической численности согласно расчетам нормативной численности по приказу 66</w:t>
            </w:r>
          </w:p>
        </w:tc>
      </w:tr>
      <w:tr w:rsidR="00185AC6" w:rsidRPr="006C2345" w14:paraId="1276C9C5" w14:textId="77777777" w:rsidTr="00185AC6">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F3F59AF"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3.9</w:t>
            </w:r>
          </w:p>
        </w:tc>
        <w:tc>
          <w:tcPr>
            <w:tcW w:w="5860" w:type="dxa"/>
            <w:tcBorders>
              <w:top w:val="nil"/>
              <w:left w:val="nil"/>
              <w:bottom w:val="single" w:sz="4" w:space="0" w:color="auto"/>
              <w:right w:val="single" w:sz="4" w:space="0" w:color="auto"/>
            </w:tcBorders>
            <w:shd w:val="clear" w:color="auto" w:fill="auto"/>
            <w:vAlign w:val="center"/>
            <w:hideMark/>
          </w:tcPr>
          <w:p w14:paraId="3C60815D" w14:textId="77777777" w:rsidR="00185AC6" w:rsidRPr="006C2345" w:rsidRDefault="00185AC6">
            <w:pPr>
              <w:ind w:firstLineChars="100" w:firstLine="161"/>
              <w:rPr>
                <w:rFonts w:ascii="Tahoma" w:hAnsi="Tahoma" w:cs="Tahoma"/>
                <w:b/>
                <w:bCs/>
                <w:sz w:val="16"/>
                <w:szCs w:val="16"/>
              </w:rPr>
            </w:pPr>
            <w:r w:rsidRPr="006C2345">
              <w:rPr>
                <w:rFonts w:ascii="Tahoma" w:hAnsi="Tahoma" w:cs="Tahoma"/>
                <w:b/>
                <w:bCs/>
                <w:sz w:val="16"/>
                <w:szCs w:val="16"/>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5D4FB11D"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554A87B1"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1 430,00</w:t>
            </w:r>
          </w:p>
        </w:tc>
        <w:tc>
          <w:tcPr>
            <w:tcW w:w="1820" w:type="dxa"/>
            <w:tcBorders>
              <w:top w:val="nil"/>
              <w:left w:val="nil"/>
              <w:bottom w:val="single" w:sz="4" w:space="0" w:color="auto"/>
              <w:right w:val="single" w:sz="4" w:space="0" w:color="auto"/>
            </w:tcBorders>
            <w:shd w:val="clear" w:color="000000" w:fill="FFFFCC"/>
            <w:vAlign w:val="center"/>
            <w:hideMark/>
          </w:tcPr>
          <w:p w14:paraId="27446932"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1 287,00</w:t>
            </w:r>
          </w:p>
        </w:tc>
        <w:tc>
          <w:tcPr>
            <w:tcW w:w="1540" w:type="dxa"/>
            <w:tcBorders>
              <w:top w:val="nil"/>
              <w:left w:val="nil"/>
              <w:bottom w:val="single" w:sz="4" w:space="0" w:color="auto"/>
              <w:right w:val="single" w:sz="4" w:space="0" w:color="auto"/>
            </w:tcBorders>
            <w:shd w:val="clear" w:color="000000" w:fill="D7EAD3"/>
            <w:vAlign w:val="center"/>
            <w:hideMark/>
          </w:tcPr>
          <w:p w14:paraId="0684591E"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643,50</w:t>
            </w:r>
          </w:p>
        </w:tc>
        <w:tc>
          <w:tcPr>
            <w:tcW w:w="1560" w:type="dxa"/>
            <w:tcBorders>
              <w:top w:val="nil"/>
              <w:left w:val="nil"/>
              <w:bottom w:val="single" w:sz="4" w:space="0" w:color="auto"/>
              <w:right w:val="single" w:sz="4" w:space="0" w:color="auto"/>
            </w:tcBorders>
            <w:shd w:val="clear" w:color="000000" w:fill="D7EAD3"/>
            <w:vAlign w:val="center"/>
            <w:hideMark/>
          </w:tcPr>
          <w:p w14:paraId="1E5B7EFC"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643,50</w:t>
            </w:r>
          </w:p>
        </w:tc>
        <w:tc>
          <w:tcPr>
            <w:tcW w:w="1980" w:type="dxa"/>
            <w:tcBorders>
              <w:top w:val="nil"/>
              <w:left w:val="nil"/>
              <w:bottom w:val="single" w:sz="4" w:space="0" w:color="auto"/>
              <w:right w:val="single" w:sz="4" w:space="0" w:color="auto"/>
            </w:tcBorders>
            <w:shd w:val="clear" w:color="000000" w:fill="FFFFCC"/>
            <w:vAlign w:val="center"/>
            <w:hideMark/>
          </w:tcPr>
          <w:p w14:paraId="37234E08"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920,30</w:t>
            </w:r>
          </w:p>
        </w:tc>
        <w:tc>
          <w:tcPr>
            <w:tcW w:w="3040" w:type="dxa"/>
            <w:tcBorders>
              <w:top w:val="nil"/>
              <w:left w:val="nil"/>
              <w:bottom w:val="single" w:sz="4" w:space="0" w:color="auto"/>
              <w:right w:val="single" w:sz="4" w:space="0" w:color="auto"/>
            </w:tcBorders>
            <w:shd w:val="clear" w:color="000000" w:fill="FFFFCC"/>
            <w:vAlign w:val="center"/>
            <w:hideMark/>
          </w:tcPr>
          <w:p w14:paraId="6075637E" w14:textId="77777777" w:rsidR="00185AC6" w:rsidRPr="006C2345" w:rsidRDefault="00185AC6">
            <w:pPr>
              <w:rPr>
                <w:rFonts w:ascii="Tahoma" w:hAnsi="Tahoma" w:cs="Tahoma"/>
                <w:b/>
                <w:bCs/>
                <w:sz w:val="16"/>
                <w:szCs w:val="16"/>
              </w:rPr>
            </w:pPr>
            <w:r w:rsidRPr="006C2345">
              <w:rPr>
                <w:rFonts w:ascii="Tahoma" w:hAnsi="Tahoma" w:cs="Tahoma"/>
                <w:b/>
                <w:bCs/>
                <w:sz w:val="16"/>
                <w:szCs w:val="16"/>
              </w:rPr>
              <w:t>по законодательству 30,2%</w:t>
            </w:r>
          </w:p>
        </w:tc>
      </w:tr>
      <w:tr w:rsidR="00185AC6" w:rsidRPr="006C2345" w14:paraId="5AFBE2C9"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2273ABE"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3.11</w:t>
            </w:r>
          </w:p>
        </w:tc>
        <w:tc>
          <w:tcPr>
            <w:tcW w:w="5860" w:type="dxa"/>
            <w:tcBorders>
              <w:top w:val="nil"/>
              <w:left w:val="nil"/>
              <w:bottom w:val="single" w:sz="4" w:space="0" w:color="auto"/>
              <w:right w:val="single" w:sz="4" w:space="0" w:color="auto"/>
            </w:tcBorders>
            <w:shd w:val="clear" w:color="auto" w:fill="auto"/>
            <w:vAlign w:val="center"/>
            <w:hideMark/>
          </w:tcPr>
          <w:p w14:paraId="6605835B" w14:textId="77777777" w:rsidR="00185AC6" w:rsidRPr="006C2345" w:rsidRDefault="00185AC6">
            <w:pPr>
              <w:ind w:firstLineChars="100" w:firstLine="161"/>
              <w:rPr>
                <w:rFonts w:ascii="Tahoma" w:hAnsi="Tahoma" w:cs="Tahoma"/>
                <w:b/>
                <w:bCs/>
                <w:sz w:val="16"/>
                <w:szCs w:val="16"/>
              </w:rPr>
            </w:pPr>
            <w:r w:rsidRPr="006C2345">
              <w:rPr>
                <w:rFonts w:ascii="Tahoma" w:hAnsi="Tahoma" w:cs="Tahoma"/>
                <w:b/>
                <w:bCs/>
                <w:sz w:val="16"/>
                <w:szCs w:val="16"/>
              </w:rPr>
              <w:t>Цеховые (общехозяйственные)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7C8D2F78"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4F6300A2"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468,71</w:t>
            </w:r>
          </w:p>
        </w:tc>
        <w:tc>
          <w:tcPr>
            <w:tcW w:w="1820" w:type="dxa"/>
            <w:tcBorders>
              <w:top w:val="nil"/>
              <w:left w:val="nil"/>
              <w:bottom w:val="single" w:sz="4" w:space="0" w:color="auto"/>
              <w:right w:val="single" w:sz="4" w:space="0" w:color="auto"/>
            </w:tcBorders>
            <w:shd w:val="clear" w:color="000000" w:fill="D7EAD3"/>
            <w:vAlign w:val="center"/>
            <w:hideMark/>
          </w:tcPr>
          <w:p w14:paraId="241C3260"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448,33</w:t>
            </w:r>
          </w:p>
        </w:tc>
        <w:tc>
          <w:tcPr>
            <w:tcW w:w="1540" w:type="dxa"/>
            <w:tcBorders>
              <w:top w:val="nil"/>
              <w:left w:val="nil"/>
              <w:bottom w:val="single" w:sz="4" w:space="0" w:color="auto"/>
              <w:right w:val="single" w:sz="4" w:space="0" w:color="auto"/>
            </w:tcBorders>
            <w:shd w:val="clear" w:color="000000" w:fill="D7EAD3"/>
            <w:vAlign w:val="center"/>
            <w:hideMark/>
          </w:tcPr>
          <w:p w14:paraId="68C55973"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224,16</w:t>
            </w:r>
          </w:p>
        </w:tc>
        <w:tc>
          <w:tcPr>
            <w:tcW w:w="1560" w:type="dxa"/>
            <w:tcBorders>
              <w:top w:val="nil"/>
              <w:left w:val="nil"/>
              <w:bottom w:val="single" w:sz="4" w:space="0" w:color="auto"/>
              <w:right w:val="single" w:sz="4" w:space="0" w:color="auto"/>
            </w:tcBorders>
            <w:shd w:val="clear" w:color="000000" w:fill="D7EAD3"/>
            <w:vAlign w:val="center"/>
            <w:hideMark/>
          </w:tcPr>
          <w:p w14:paraId="7605830A"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224,16</w:t>
            </w:r>
          </w:p>
        </w:tc>
        <w:tc>
          <w:tcPr>
            <w:tcW w:w="1980" w:type="dxa"/>
            <w:tcBorders>
              <w:top w:val="nil"/>
              <w:left w:val="nil"/>
              <w:bottom w:val="single" w:sz="4" w:space="0" w:color="auto"/>
              <w:right w:val="single" w:sz="4" w:space="0" w:color="auto"/>
            </w:tcBorders>
            <w:shd w:val="clear" w:color="000000" w:fill="D7EAD3"/>
            <w:vAlign w:val="center"/>
            <w:hideMark/>
          </w:tcPr>
          <w:p w14:paraId="4C8116E9"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320,59</w:t>
            </w:r>
          </w:p>
        </w:tc>
        <w:tc>
          <w:tcPr>
            <w:tcW w:w="3040" w:type="dxa"/>
            <w:tcBorders>
              <w:top w:val="nil"/>
              <w:left w:val="nil"/>
              <w:bottom w:val="single" w:sz="4" w:space="0" w:color="auto"/>
              <w:right w:val="single" w:sz="4" w:space="0" w:color="auto"/>
            </w:tcBorders>
            <w:shd w:val="clear" w:color="000000" w:fill="FFFFCC"/>
            <w:vAlign w:val="center"/>
            <w:hideMark/>
          </w:tcPr>
          <w:p w14:paraId="0F58C14A"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15F54E46"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C382DFC" w14:textId="77777777" w:rsidR="00185AC6" w:rsidRPr="006C2345" w:rsidRDefault="00185AC6">
            <w:pPr>
              <w:jc w:val="center"/>
              <w:rPr>
                <w:rFonts w:ascii="Tahoma" w:hAnsi="Tahoma" w:cs="Tahoma"/>
                <w:sz w:val="16"/>
                <w:szCs w:val="16"/>
              </w:rPr>
            </w:pPr>
            <w:r w:rsidRPr="006C2345">
              <w:rPr>
                <w:rFonts w:ascii="Tahoma" w:hAnsi="Tahoma" w:cs="Tahoma"/>
                <w:sz w:val="16"/>
                <w:szCs w:val="16"/>
              </w:rPr>
              <w:t>3.11.1</w:t>
            </w:r>
          </w:p>
        </w:tc>
        <w:tc>
          <w:tcPr>
            <w:tcW w:w="5860" w:type="dxa"/>
            <w:tcBorders>
              <w:top w:val="nil"/>
              <w:left w:val="nil"/>
              <w:bottom w:val="single" w:sz="4" w:space="0" w:color="auto"/>
              <w:right w:val="single" w:sz="4" w:space="0" w:color="auto"/>
            </w:tcBorders>
            <w:shd w:val="clear" w:color="auto" w:fill="auto"/>
            <w:vAlign w:val="center"/>
            <w:hideMark/>
          </w:tcPr>
          <w:p w14:paraId="6248E4C7"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Заработная плата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217D8408"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673EE34C" w14:textId="77777777" w:rsidR="00185AC6" w:rsidRPr="006C2345" w:rsidRDefault="00185AC6">
            <w:pPr>
              <w:jc w:val="center"/>
              <w:rPr>
                <w:rFonts w:ascii="Tahoma" w:hAnsi="Tahoma" w:cs="Tahoma"/>
                <w:sz w:val="16"/>
                <w:szCs w:val="16"/>
              </w:rPr>
            </w:pPr>
            <w:r w:rsidRPr="006C2345">
              <w:rPr>
                <w:rFonts w:ascii="Tahoma" w:hAnsi="Tahoma" w:cs="Tahoma"/>
                <w:sz w:val="16"/>
                <w:szCs w:val="16"/>
              </w:rPr>
              <w:t>359,99</w:t>
            </w:r>
          </w:p>
        </w:tc>
        <w:tc>
          <w:tcPr>
            <w:tcW w:w="1820" w:type="dxa"/>
            <w:tcBorders>
              <w:top w:val="nil"/>
              <w:left w:val="nil"/>
              <w:bottom w:val="single" w:sz="4" w:space="0" w:color="auto"/>
              <w:right w:val="single" w:sz="4" w:space="0" w:color="auto"/>
            </w:tcBorders>
            <w:shd w:val="clear" w:color="000000" w:fill="FFFFCC"/>
            <w:vAlign w:val="center"/>
            <w:hideMark/>
          </w:tcPr>
          <w:p w14:paraId="72A2C3E1" w14:textId="77777777" w:rsidR="00185AC6" w:rsidRPr="006C2345" w:rsidRDefault="00185AC6">
            <w:pPr>
              <w:jc w:val="center"/>
              <w:rPr>
                <w:rFonts w:ascii="Tahoma" w:hAnsi="Tahoma" w:cs="Tahoma"/>
                <w:sz w:val="16"/>
                <w:szCs w:val="16"/>
              </w:rPr>
            </w:pPr>
            <w:r w:rsidRPr="006C2345">
              <w:rPr>
                <w:rFonts w:ascii="Tahoma" w:hAnsi="Tahoma" w:cs="Tahoma"/>
                <w:sz w:val="16"/>
                <w:szCs w:val="16"/>
              </w:rPr>
              <w:t>344,34</w:t>
            </w:r>
          </w:p>
        </w:tc>
        <w:tc>
          <w:tcPr>
            <w:tcW w:w="1540" w:type="dxa"/>
            <w:tcBorders>
              <w:top w:val="nil"/>
              <w:left w:val="nil"/>
              <w:bottom w:val="single" w:sz="4" w:space="0" w:color="auto"/>
              <w:right w:val="single" w:sz="4" w:space="0" w:color="auto"/>
            </w:tcBorders>
            <w:shd w:val="clear" w:color="000000" w:fill="D7EAD3"/>
            <w:vAlign w:val="center"/>
            <w:hideMark/>
          </w:tcPr>
          <w:p w14:paraId="694196CE" w14:textId="77777777" w:rsidR="00185AC6" w:rsidRPr="006C2345" w:rsidRDefault="00185AC6">
            <w:pPr>
              <w:jc w:val="center"/>
              <w:rPr>
                <w:rFonts w:ascii="Tahoma" w:hAnsi="Tahoma" w:cs="Tahoma"/>
                <w:sz w:val="16"/>
                <w:szCs w:val="16"/>
              </w:rPr>
            </w:pPr>
            <w:r w:rsidRPr="006C2345">
              <w:rPr>
                <w:rFonts w:ascii="Tahoma" w:hAnsi="Tahoma" w:cs="Tahoma"/>
                <w:sz w:val="16"/>
                <w:szCs w:val="16"/>
              </w:rPr>
              <w:t>172,17</w:t>
            </w:r>
          </w:p>
        </w:tc>
        <w:tc>
          <w:tcPr>
            <w:tcW w:w="1560" w:type="dxa"/>
            <w:tcBorders>
              <w:top w:val="nil"/>
              <w:left w:val="nil"/>
              <w:bottom w:val="single" w:sz="4" w:space="0" w:color="auto"/>
              <w:right w:val="single" w:sz="4" w:space="0" w:color="auto"/>
            </w:tcBorders>
            <w:shd w:val="clear" w:color="000000" w:fill="D7EAD3"/>
            <w:vAlign w:val="center"/>
            <w:hideMark/>
          </w:tcPr>
          <w:p w14:paraId="144357A5" w14:textId="77777777" w:rsidR="00185AC6" w:rsidRPr="006C2345" w:rsidRDefault="00185AC6">
            <w:pPr>
              <w:jc w:val="center"/>
              <w:rPr>
                <w:rFonts w:ascii="Tahoma" w:hAnsi="Tahoma" w:cs="Tahoma"/>
                <w:sz w:val="16"/>
                <w:szCs w:val="16"/>
              </w:rPr>
            </w:pPr>
            <w:r w:rsidRPr="006C2345">
              <w:rPr>
                <w:rFonts w:ascii="Tahoma" w:hAnsi="Tahoma" w:cs="Tahoma"/>
                <w:sz w:val="16"/>
                <w:szCs w:val="16"/>
              </w:rPr>
              <w:t>172,17</w:t>
            </w:r>
          </w:p>
        </w:tc>
        <w:tc>
          <w:tcPr>
            <w:tcW w:w="1980" w:type="dxa"/>
            <w:tcBorders>
              <w:top w:val="nil"/>
              <w:left w:val="nil"/>
              <w:bottom w:val="single" w:sz="4" w:space="0" w:color="auto"/>
              <w:right w:val="single" w:sz="4" w:space="0" w:color="auto"/>
            </w:tcBorders>
            <w:shd w:val="clear" w:color="000000" w:fill="FFFFCC"/>
            <w:vAlign w:val="center"/>
            <w:hideMark/>
          </w:tcPr>
          <w:p w14:paraId="7686239D" w14:textId="77777777" w:rsidR="00185AC6" w:rsidRPr="006C2345" w:rsidRDefault="00185AC6">
            <w:pPr>
              <w:jc w:val="center"/>
              <w:rPr>
                <w:rFonts w:ascii="Tahoma" w:hAnsi="Tahoma" w:cs="Tahoma"/>
                <w:sz w:val="16"/>
                <w:szCs w:val="16"/>
              </w:rPr>
            </w:pPr>
            <w:r w:rsidRPr="006C2345">
              <w:rPr>
                <w:rFonts w:ascii="Tahoma" w:hAnsi="Tahoma" w:cs="Tahoma"/>
                <w:sz w:val="16"/>
                <w:szCs w:val="16"/>
              </w:rPr>
              <w:t>246,23</w:t>
            </w:r>
          </w:p>
        </w:tc>
        <w:tc>
          <w:tcPr>
            <w:tcW w:w="3040" w:type="dxa"/>
            <w:tcBorders>
              <w:top w:val="nil"/>
              <w:left w:val="nil"/>
              <w:bottom w:val="single" w:sz="4" w:space="0" w:color="auto"/>
              <w:right w:val="single" w:sz="4" w:space="0" w:color="auto"/>
            </w:tcBorders>
            <w:shd w:val="clear" w:color="000000" w:fill="FFFFCC"/>
            <w:vAlign w:val="center"/>
            <w:hideMark/>
          </w:tcPr>
          <w:p w14:paraId="1311339A"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76DB0466"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EC89729" w14:textId="77777777" w:rsidR="00185AC6" w:rsidRPr="006C2345" w:rsidRDefault="00185AC6">
            <w:pPr>
              <w:jc w:val="center"/>
              <w:rPr>
                <w:rFonts w:ascii="Tahoma" w:hAnsi="Tahoma" w:cs="Tahoma"/>
                <w:sz w:val="16"/>
                <w:szCs w:val="16"/>
              </w:rPr>
            </w:pPr>
            <w:r w:rsidRPr="006C2345">
              <w:rPr>
                <w:rFonts w:ascii="Tahoma" w:hAnsi="Tahoma" w:cs="Tahoma"/>
                <w:sz w:val="16"/>
                <w:szCs w:val="16"/>
              </w:rPr>
              <w:t>3.11.1.1</w:t>
            </w:r>
          </w:p>
        </w:tc>
        <w:tc>
          <w:tcPr>
            <w:tcW w:w="5860" w:type="dxa"/>
            <w:tcBorders>
              <w:top w:val="nil"/>
              <w:left w:val="nil"/>
              <w:bottom w:val="single" w:sz="4" w:space="0" w:color="auto"/>
              <w:right w:val="single" w:sz="4" w:space="0" w:color="auto"/>
            </w:tcBorders>
            <w:shd w:val="clear" w:color="auto" w:fill="auto"/>
            <w:vAlign w:val="center"/>
            <w:hideMark/>
          </w:tcPr>
          <w:p w14:paraId="705C07E3" w14:textId="77777777" w:rsidR="00185AC6" w:rsidRPr="006C2345" w:rsidRDefault="00185AC6">
            <w:pPr>
              <w:ind w:firstLineChars="300" w:firstLine="480"/>
              <w:rPr>
                <w:rFonts w:ascii="Tahoma" w:hAnsi="Tahoma" w:cs="Tahoma"/>
                <w:sz w:val="16"/>
                <w:szCs w:val="16"/>
              </w:rPr>
            </w:pPr>
            <w:r w:rsidRPr="006C2345">
              <w:rPr>
                <w:rFonts w:ascii="Tahoma" w:hAnsi="Tahoma" w:cs="Tahoma"/>
                <w:sz w:val="16"/>
                <w:szCs w:val="16"/>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15A78362"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5667FA14" w14:textId="77777777" w:rsidR="00185AC6" w:rsidRPr="006C2345" w:rsidRDefault="00185AC6">
            <w:pPr>
              <w:jc w:val="center"/>
              <w:rPr>
                <w:rFonts w:ascii="Tahoma" w:hAnsi="Tahoma" w:cs="Tahoma"/>
                <w:sz w:val="16"/>
                <w:szCs w:val="16"/>
              </w:rPr>
            </w:pPr>
            <w:r w:rsidRPr="006C2345">
              <w:rPr>
                <w:rFonts w:ascii="Tahoma" w:hAnsi="Tahoma" w:cs="Tahoma"/>
                <w:sz w:val="16"/>
                <w:szCs w:val="16"/>
              </w:rPr>
              <w:t>21 738,53</w:t>
            </w:r>
          </w:p>
        </w:tc>
        <w:tc>
          <w:tcPr>
            <w:tcW w:w="1820" w:type="dxa"/>
            <w:tcBorders>
              <w:top w:val="nil"/>
              <w:left w:val="nil"/>
              <w:bottom w:val="single" w:sz="4" w:space="0" w:color="auto"/>
              <w:right w:val="single" w:sz="4" w:space="0" w:color="auto"/>
            </w:tcBorders>
            <w:shd w:val="clear" w:color="000000" w:fill="D7EAD3"/>
            <w:vAlign w:val="center"/>
            <w:hideMark/>
          </w:tcPr>
          <w:p w14:paraId="6DF1A2EF" w14:textId="77777777" w:rsidR="00185AC6" w:rsidRPr="006C2345" w:rsidRDefault="00185AC6">
            <w:pPr>
              <w:jc w:val="center"/>
              <w:rPr>
                <w:rFonts w:ascii="Tahoma" w:hAnsi="Tahoma" w:cs="Tahoma"/>
                <w:sz w:val="16"/>
                <w:szCs w:val="16"/>
              </w:rPr>
            </w:pPr>
            <w:r w:rsidRPr="006C2345">
              <w:rPr>
                <w:rFonts w:ascii="Tahoma" w:hAnsi="Tahoma" w:cs="Tahoma"/>
                <w:sz w:val="16"/>
                <w:szCs w:val="16"/>
              </w:rPr>
              <w:t>21 738,53</w:t>
            </w:r>
          </w:p>
        </w:tc>
        <w:tc>
          <w:tcPr>
            <w:tcW w:w="1540" w:type="dxa"/>
            <w:tcBorders>
              <w:top w:val="nil"/>
              <w:left w:val="nil"/>
              <w:bottom w:val="single" w:sz="4" w:space="0" w:color="auto"/>
              <w:right w:val="single" w:sz="4" w:space="0" w:color="auto"/>
            </w:tcBorders>
            <w:shd w:val="clear" w:color="000000" w:fill="D7EAD3"/>
            <w:vAlign w:val="center"/>
            <w:hideMark/>
          </w:tcPr>
          <w:p w14:paraId="6A04AA93" w14:textId="77777777" w:rsidR="00185AC6" w:rsidRPr="006C2345" w:rsidRDefault="00185AC6">
            <w:pPr>
              <w:jc w:val="center"/>
              <w:rPr>
                <w:rFonts w:ascii="Tahoma" w:hAnsi="Tahoma" w:cs="Tahoma"/>
                <w:sz w:val="16"/>
                <w:szCs w:val="16"/>
              </w:rPr>
            </w:pPr>
            <w:r w:rsidRPr="006C2345">
              <w:rPr>
                <w:rFonts w:ascii="Tahoma" w:hAnsi="Tahoma" w:cs="Tahoma"/>
                <w:sz w:val="16"/>
                <w:szCs w:val="16"/>
              </w:rPr>
              <w:t>21 738,53</w:t>
            </w:r>
          </w:p>
        </w:tc>
        <w:tc>
          <w:tcPr>
            <w:tcW w:w="1560" w:type="dxa"/>
            <w:tcBorders>
              <w:top w:val="nil"/>
              <w:left w:val="nil"/>
              <w:bottom w:val="single" w:sz="4" w:space="0" w:color="auto"/>
              <w:right w:val="single" w:sz="4" w:space="0" w:color="auto"/>
            </w:tcBorders>
            <w:shd w:val="clear" w:color="000000" w:fill="D7EAD3"/>
            <w:vAlign w:val="center"/>
            <w:hideMark/>
          </w:tcPr>
          <w:p w14:paraId="5010BE11" w14:textId="77777777" w:rsidR="00185AC6" w:rsidRPr="006C2345" w:rsidRDefault="00185AC6">
            <w:pPr>
              <w:jc w:val="center"/>
              <w:rPr>
                <w:rFonts w:ascii="Tahoma" w:hAnsi="Tahoma" w:cs="Tahoma"/>
                <w:sz w:val="16"/>
                <w:szCs w:val="16"/>
              </w:rPr>
            </w:pPr>
            <w:r w:rsidRPr="006C2345">
              <w:rPr>
                <w:rFonts w:ascii="Tahoma" w:hAnsi="Tahoma" w:cs="Tahoma"/>
                <w:sz w:val="16"/>
                <w:szCs w:val="16"/>
              </w:rPr>
              <w:t>21 738,53</w:t>
            </w:r>
          </w:p>
        </w:tc>
        <w:tc>
          <w:tcPr>
            <w:tcW w:w="1980" w:type="dxa"/>
            <w:tcBorders>
              <w:top w:val="nil"/>
              <w:left w:val="nil"/>
              <w:bottom w:val="single" w:sz="4" w:space="0" w:color="auto"/>
              <w:right w:val="single" w:sz="4" w:space="0" w:color="auto"/>
            </w:tcBorders>
            <w:shd w:val="clear" w:color="000000" w:fill="D7EAD3"/>
            <w:vAlign w:val="center"/>
            <w:hideMark/>
          </w:tcPr>
          <w:p w14:paraId="2D5864E6" w14:textId="77777777" w:rsidR="00185AC6" w:rsidRPr="006C2345" w:rsidRDefault="00185AC6">
            <w:pPr>
              <w:jc w:val="center"/>
              <w:rPr>
                <w:rFonts w:ascii="Tahoma" w:hAnsi="Tahoma" w:cs="Tahoma"/>
                <w:sz w:val="16"/>
                <w:szCs w:val="16"/>
              </w:rPr>
            </w:pPr>
            <w:r w:rsidRPr="006C2345">
              <w:rPr>
                <w:rFonts w:ascii="Tahoma" w:hAnsi="Tahoma" w:cs="Tahoma"/>
                <w:sz w:val="16"/>
                <w:szCs w:val="16"/>
              </w:rPr>
              <w:t>21 738,53</w:t>
            </w:r>
          </w:p>
        </w:tc>
        <w:tc>
          <w:tcPr>
            <w:tcW w:w="3040" w:type="dxa"/>
            <w:tcBorders>
              <w:top w:val="nil"/>
              <w:left w:val="nil"/>
              <w:bottom w:val="single" w:sz="4" w:space="0" w:color="auto"/>
              <w:right w:val="single" w:sz="4" w:space="0" w:color="auto"/>
            </w:tcBorders>
            <w:shd w:val="clear" w:color="000000" w:fill="FFFFCC"/>
            <w:vAlign w:val="center"/>
            <w:hideMark/>
          </w:tcPr>
          <w:p w14:paraId="33239369"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4FB41AA9" w14:textId="77777777" w:rsidTr="00185AC6">
        <w:trPr>
          <w:trHeight w:val="73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B44B46A" w14:textId="77777777" w:rsidR="00185AC6" w:rsidRPr="006C2345" w:rsidRDefault="00185AC6">
            <w:pPr>
              <w:jc w:val="center"/>
              <w:rPr>
                <w:rFonts w:ascii="Tahoma" w:hAnsi="Tahoma" w:cs="Tahoma"/>
                <w:sz w:val="16"/>
                <w:szCs w:val="16"/>
              </w:rPr>
            </w:pPr>
            <w:r w:rsidRPr="006C2345">
              <w:rPr>
                <w:rFonts w:ascii="Tahoma" w:hAnsi="Tahoma" w:cs="Tahoma"/>
                <w:sz w:val="16"/>
                <w:szCs w:val="16"/>
              </w:rPr>
              <w:t>3.11.1.2</w:t>
            </w:r>
          </w:p>
        </w:tc>
        <w:tc>
          <w:tcPr>
            <w:tcW w:w="5860" w:type="dxa"/>
            <w:tcBorders>
              <w:top w:val="nil"/>
              <w:left w:val="nil"/>
              <w:bottom w:val="single" w:sz="4" w:space="0" w:color="auto"/>
              <w:right w:val="single" w:sz="4" w:space="0" w:color="auto"/>
            </w:tcBorders>
            <w:shd w:val="clear" w:color="auto" w:fill="auto"/>
            <w:vAlign w:val="center"/>
            <w:hideMark/>
          </w:tcPr>
          <w:p w14:paraId="25CA2DFC" w14:textId="77777777" w:rsidR="00185AC6" w:rsidRPr="006C2345" w:rsidRDefault="00185AC6">
            <w:pPr>
              <w:ind w:firstLineChars="300" w:firstLine="480"/>
              <w:rPr>
                <w:rFonts w:ascii="Tahoma" w:hAnsi="Tahoma" w:cs="Tahoma"/>
                <w:sz w:val="16"/>
                <w:szCs w:val="16"/>
              </w:rPr>
            </w:pPr>
            <w:r w:rsidRPr="006C2345">
              <w:rPr>
                <w:rFonts w:ascii="Tahoma" w:hAnsi="Tahoma" w:cs="Tahoma"/>
                <w:sz w:val="16"/>
                <w:szCs w:val="16"/>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5852F077" w14:textId="77777777" w:rsidR="00185AC6" w:rsidRPr="006C2345" w:rsidRDefault="00185AC6">
            <w:pPr>
              <w:jc w:val="center"/>
              <w:rPr>
                <w:rFonts w:ascii="Tahoma" w:hAnsi="Tahoma" w:cs="Tahoma"/>
                <w:sz w:val="16"/>
                <w:szCs w:val="16"/>
              </w:rPr>
            </w:pPr>
            <w:r w:rsidRPr="006C2345">
              <w:rPr>
                <w:rFonts w:ascii="Tahoma" w:hAnsi="Tahoma" w:cs="Tahoma"/>
                <w:sz w:val="16"/>
                <w:szCs w:val="16"/>
              </w:rPr>
              <w:t>чел</w:t>
            </w:r>
          </w:p>
        </w:tc>
        <w:tc>
          <w:tcPr>
            <w:tcW w:w="1640" w:type="dxa"/>
            <w:tcBorders>
              <w:top w:val="nil"/>
              <w:left w:val="nil"/>
              <w:bottom w:val="single" w:sz="4" w:space="0" w:color="auto"/>
              <w:right w:val="single" w:sz="4" w:space="0" w:color="auto"/>
            </w:tcBorders>
            <w:shd w:val="clear" w:color="000000" w:fill="FFFFCC"/>
            <w:vAlign w:val="center"/>
            <w:hideMark/>
          </w:tcPr>
          <w:p w14:paraId="00DFEFDC" w14:textId="77777777" w:rsidR="00185AC6" w:rsidRPr="006C2345" w:rsidRDefault="00185AC6">
            <w:pPr>
              <w:jc w:val="center"/>
              <w:rPr>
                <w:rFonts w:ascii="Tahoma" w:hAnsi="Tahoma" w:cs="Tahoma"/>
                <w:sz w:val="16"/>
                <w:szCs w:val="16"/>
              </w:rPr>
            </w:pPr>
            <w:r w:rsidRPr="006C2345">
              <w:rPr>
                <w:rFonts w:ascii="Tahoma" w:hAnsi="Tahoma" w:cs="Tahoma"/>
                <w:sz w:val="16"/>
                <w:szCs w:val="16"/>
              </w:rPr>
              <w:t>1,38</w:t>
            </w:r>
          </w:p>
        </w:tc>
        <w:tc>
          <w:tcPr>
            <w:tcW w:w="1820" w:type="dxa"/>
            <w:tcBorders>
              <w:top w:val="nil"/>
              <w:left w:val="nil"/>
              <w:bottom w:val="single" w:sz="4" w:space="0" w:color="auto"/>
              <w:right w:val="single" w:sz="4" w:space="0" w:color="auto"/>
            </w:tcBorders>
            <w:shd w:val="clear" w:color="000000" w:fill="FFFFCC"/>
            <w:vAlign w:val="center"/>
            <w:hideMark/>
          </w:tcPr>
          <w:p w14:paraId="2A016A3E" w14:textId="77777777" w:rsidR="00185AC6" w:rsidRPr="006C2345" w:rsidRDefault="00185AC6">
            <w:pPr>
              <w:jc w:val="center"/>
              <w:rPr>
                <w:rFonts w:ascii="Tahoma" w:hAnsi="Tahoma" w:cs="Tahoma"/>
                <w:sz w:val="16"/>
                <w:szCs w:val="16"/>
              </w:rPr>
            </w:pPr>
            <w:r w:rsidRPr="006C2345">
              <w:rPr>
                <w:rFonts w:ascii="Tahoma" w:hAnsi="Tahoma" w:cs="Tahoma"/>
                <w:sz w:val="16"/>
                <w:szCs w:val="16"/>
              </w:rPr>
              <w:t>1,32</w:t>
            </w:r>
          </w:p>
        </w:tc>
        <w:tc>
          <w:tcPr>
            <w:tcW w:w="1540" w:type="dxa"/>
            <w:tcBorders>
              <w:top w:val="nil"/>
              <w:left w:val="nil"/>
              <w:bottom w:val="single" w:sz="4" w:space="0" w:color="auto"/>
              <w:right w:val="single" w:sz="4" w:space="0" w:color="auto"/>
            </w:tcBorders>
            <w:shd w:val="clear" w:color="000000" w:fill="D7EAD3"/>
            <w:vAlign w:val="center"/>
            <w:hideMark/>
          </w:tcPr>
          <w:p w14:paraId="1355A385" w14:textId="77777777" w:rsidR="00185AC6" w:rsidRPr="006C2345" w:rsidRDefault="00185AC6">
            <w:pPr>
              <w:jc w:val="center"/>
              <w:rPr>
                <w:rFonts w:ascii="Tahoma" w:hAnsi="Tahoma" w:cs="Tahoma"/>
                <w:sz w:val="16"/>
                <w:szCs w:val="16"/>
              </w:rPr>
            </w:pPr>
            <w:r w:rsidRPr="006C2345">
              <w:rPr>
                <w:rFonts w:ascii="Tahoma" w:hAnsi="Tahoma" w:cs="Tahoma"/>
                <w:sz w:val="16"/>
                <w:szCs w:val="16"/>
              </w:rPr>
              <w:t>1,32</w:t>
            </w:r>
          </w:p>
        </w:tc>
        <w:tc>
          <w:tcPr>
            <w:tcW w:w="1560" w:type="dxa"/>
            <w:tcBorders>
              <w:top w:val="nil"/>
              <w:left w:val="nil"/>
              <w:bottom w:val="single" w:sz="4" w:space="0" w:color="auto"/>
              <w:right w:val="single" w:sz="4" w:space="0" w:color="auto"/>
            </w:tcBorders>
            <w:shd w:val="clear" w:color="000000" w:fill="D7EAD3"/>
            <w:vAlign w:val="center"/>
            <w:hideMark/>
          </w:tcPr>
          <w:p w14:paraId="576EDFDF" w14:textId="77777777" w:rsidR="00185AC6" w:rsidRPr="006C2345" w:rsidRDefault="00185AC6">
            <w:pPr>
              <w:jc w:val="center"/>
              <w:rPr>
                <w:rFonts w:ascii="Tahoma" w:hAnsi="Tahoma" w:cs="Tahoma"/>
                <w:sz w:val="16"/>
                <w:szCs w:val="16"/>
              </w:rPr>
            </w:pPr>
            <w:r w:rsidRPr="006C2345">
              <w:rPr>
                <w:rFonts w:ascii="Tahoma" w:hAnsi="Tahoma" w:cs="Tahoma"/>
                <w:sz w:val="16"/>
                <w:szCs w:val="16"/>
              </w:rPr>
              <w:t>1,32</w:t>
            </w:r>
          </w:p>
        </w:tc>
        <w:tc>
          <w:tcPr>
            <w:tcW w:w="1980" w:type="dxa"/>
            <w:tcBorders>
              <w:top w:val="nil"/>
              <w:left w:val="nil"/>
              <w:bottom w:val="single" w:sz="4" w:space="0" w:color="auto"/>
              <w:right w:val="single" w:sz="4" w:space="0" w:color="auto"/>
            </w:tcBorders>
            <w:shd w:val="clear" w:color="000000" w:fill="FFFFCC"/>
            <w:vAlign w:val="center"/>
            <w:hideMark/>
          </w:tcPr>
          <w:p w14:paraId="538F5932" w14:textId="77777777" w:rsidR="00185AC6" w:rsidRPr="006C2345" w:rsidRDefault="00185AC6">
            <w:pPr>
              <w:jc w:val="center"/>
              <w:rPr>
                <w:rFonts w:ascii="Tahoma" w:hAnsi="Tahoma" w:cs="Tahoma"/>
                <w:sz w:val="16"/>
                <w:szCs w:val="16"/>
              </w:rPr>
            </w:pPr>
            <w:r w:rsidRPr="006C2345">
              <w:rPr>
                <w:rFonts w:ascii="Tahoma" w:hAnsi="Tahoma" w:cs="Tahoma"/>
                <w:sz w:val="16"/>
                <w:szCs w:val="16"/>
              </w:rPr>
              <w:t>1,32</w:t>
            </w:r>
          </w:p>
        </w:tc>
        <w:tc>
          <w:tcPr>
            <w:tcW w:w="3040" w:type="dxa"/>
            <w:tcBorders>
              <w:top w:val="nil"/>
              <w:left w:val="nil"/>
              <w:bottom w:val="single" w:sz="4" w:space="0" w:color="auto"/>
              <w:right w:val="single" w:sz="4" w:space="0" w:color="auto"/>
            </w:tcBorders>
            <w:shd w:val="clear" w:color="000000" w:fill="FFFFCC"/>
            <w:vAlign w:val="center"/>
            <w:hideMark/>
          </w:tcPr>
          <w:p w14:paraId="3D5DB9F7" w14:textId="77777777" w:rsidR="00185AC6" w:rsidRPr="006C2345" w:rsidRDefault="00185AC6">
            <w:pPr>
              <w:rPr>
                <w:rFonts w:ascii="Tahoma" w:hAnsi="Tahoma" w:cs="Tahoma"/>
                <w:sz w:val="16"/>
                <w:szCs w:val="16"/>
              </w:rPr>
            </w:pPr>
            <w:r w:rsidRPr="006C2345">
              <w:rPr>
                <w:rFonts w:ascii="Tahoma" w:hAnsi="Tahoma" w:cs="Tahoma"/>
                <w:sz w:val="16"/>
                <w:szCs w:val="16"/>
              </w:rPr>
              <w:t>учтены начальник участка и мастер ВКС в доле выручки ВС - 66%</w:t>
            </w:r>
          </w:p>
        </w:tc>
      </w:tr>
      <w:tr w:rsidR="00185AC6" w:rsidRPr="006C2345" w14:paraId="69790B61" w14:textId="77777777" w:rsidTr="00185AC6">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B6FAEBE" w14:textId="77777777" w:rsidR="00185AC6" w:rsidRPr="006C2345" w:rsidRDefault="00185AC6">
            <w:pPr>
              <w:jc w:val="center"/>
              <w:rPr>
                <w:rFonts w:ascii="Tahoma" w:hAnsi="Tahoma" w:cs="Tahoma"/>
                <w:sz w:val="16"/>
                <w:szCs w:val="16"/>
              </w:rPr>
            </w:pPr>
            <w:r w:rsidRPr="006C2345">
              <w:rPr>
                <w:rFonts w:ascii="Tahoma" w:hAnsi="Tahoma" w:cs="Tahoma"/>
                <w:sz w:val="16"/>
                <w:szCs w:val="16"/>
              </w:rPr>
              <w:t>3.11.2</w:t>
            </w:r>
          </w:p>
        </w:tc>
        <w:tc>
          <w:tcPr>
            <w:tcW w:w="5860" w:type="dxa"/>
            <w:tcBorders>
              <w:top w:val="nil"/>
              <w:left w:val="nil"/>
              <w:bottom w:val="single" w:sz="4" w:space="0" w:color="auto"/>
              <w:right w:val="single" w:sz="4" w:space="0" w:color="auto"/>
            </w:tcBorders>
            <w:shd w:val="clear" w:color="auto" w:fill="auto"/>
            <w:vAlign w:val="center"/>
            <w:hideMark/>
          </w:tcPr>
          <w:p w14:paraId="168F97B3"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 xml:space="preserve">Отчисления на </w:t>
            </w:r>
            <w:proofErr w:type="spellStart"/>
            <w:proofErr w:type="gramStart"/>
            <w:r w:rsidRPr="006C2345">
              <w:rPr>
                <w:rFonts w:ascii="Tahoma" w:hAnsi="Tahoma" w:cs="Tahoma"/>
                <w:sz w:val="16"/>
                <w:szCs w:val="16"/>
              </w:rPr>
              <w:t>соц.нужды</w:t>
            </w:r>
            <w:proofErr w:type="spellEnd"/>
            <w:proofErr w:type="gramEnd"/>
            <w:r w:rsidRPr="006C2345">
              <w:rPr>
                <w:rFonts w:ascii="Tahoma" w:hAnsi="Tahoma" w:cs="Tahoma"/>
                <w:sz w:val="16"/>
                <w:szCs w:val="16"/>
              </w:rPr>
              <w:t xml:space="preserve"> от заработной платы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DBB7E5A"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3CEB11BF" w14:textId="77777777" w:rsidR="00185AC6" w:rsidRPr="006C2345" w:rsidRDefault="00185AC6">
            <w:pPr>
              <w:jc w:val="center"/>
              <w:rPr>
                <w:rFonts w:ascii="Tahoma" w:hAnsi="Tahoma" w:cs="Tahoma"/>
                <w:sz w:val="16"/>
                <w:szCs w:val="16"/>
              </w:rPr>
            </w:pPr>
            <w:r w:rsidRPr="006C2345">
              <w:rPr>
                <w:rFonts w:ascii="Tahoma" w:hAnsi="Tahoma" w:cs="Tahoma"/>
                <w:sz w:val="16"/>
                <w:szCs w:val="16"/>
              </w:rPr>
              <w:t>108,72</w:t>
            </w:r>
          </w:p>
        </w:tc>
        <w:tc>
          <w:tcPr>
            <w:tcW w:w="1820" w:type="dxa"/>
            <w:tcBorders>
              <w:top w:val="nil"/>
              <w:left w:val="nil"/>
              <w:bottom w:val="single" w:sz="4" w:space="0" w:color="auto"/>
              <w:right w:val="single" w:sz="4" w:space="0" w:color="auto"/>
            </w:tcBorders>
            <w:shd w:val="clear" w:color="000000" w:fill="FFFFCC"/>
            <w:vAlign w:val="center"/>
            <w:hideMark/>
          </w:tcPr>
          <w:p w14:paraId="21149811" w14:textId="77777777" w:rsidR="00185AC6" w:rsidRPr="006C2345" w:rsidRDefault="00185AC6">
            <w:pPr>
              <w:jc w:val="center"/>
              <w:rPr>
                <w:rFonts w:ascii="Tahoma" w:hAnsi="Tahoma" w:cs="Tahoma"/>
                <w:sz w:val="16"/>
                <w:szCs w:val="16"/>
              </w:rPr>
            </w:pPr>
            <w:r w:rsidRPr="006C2345">
              <w:rPr>
                <w:rFonts w:ascii="Tahoma" w:hAnsi="Tahoma" w:cs="Tahoma"/>
                <w:sz w:val="16"/>
                <w:szCs w:val="16"/>
              </w:rPr>
              <w:t>103,99</w:t>
            </w:r>
          </w:p>
        </w:tc>
        <w:tc>
          <w:tcPr>
            <w:tcW w:w="1540" w:type="dxa"/>
            <w:tcBorders>
              <w:top w:val="nil"/>
              <w:left w:val="nil"/>
              <w:bottom w:val="single" w:sz="4" w:space="0" w:color="auto"/>
              <w:right w:val="single" w:sz="4" w:space="0" w:color="auto"/>
            </w:tcBorders>
            <w:shd w:val="clear" w:color="000000" w:fill="D7EAD3"/>
            <w:vAlign w:val="center"/>
            <w:hideMark/>
          </w:tcPr>
          <w:p w14:paraId="2E1A8930" w14:textId="77777777" w:rsidR="00185AC6" w:rsidRPr="006C2345" w:rsidRDefault="00185AC6">
            <w:pPr>
              <w:jc w:val="center"/>
              <w:rPr>
                <w:rFonts w:ascii="Tahoma" w:hAnsi="Tahoma" w:cs="Tahoma"/>
                <w:sz w:val="16"/>
                <w:szCs w:val="16"/>
              </w:rPr>
            </w:pPr>
            <w:r w:rsidRPr="006C2345">
              <w:rPr>
                <w:rFonts w:ascii="Tahoma" w:hAnsi="Tahoma" w:cs="Tahoma"/>
                <w:sz w:val="16"/>
                <w:szCs w:val="16"/>
              </w:rPr>
              <w:t>52,00</w:t>
            </w:r>
          </w:p>
        </w:tc>
        <w:tc>
          <w:tcPr>
            <w:tcW w:w="1560" w:type="dxa"/>
            <w:tcBorders>
              <w:top w:val="nil"/>
              <w:left w:val="nil"/>
              <w:bottom w:val="single" w:sz="4" w:space="0" w:color="auto"/>
              <w:right w:val="single" w:sz="4" w:space="0" w:color="auto"/>
            </w:tcBorders>
            <w:shd w:val="clear" w:color="000000" w:fill="D7EAD3"/>
            <w:vAlign w:val="center"/>
            <w:hideMark/>
          </w:tcPr>
          <w:p w14:paraId="4B0DB514" w14:textId="77777777" w:rsidR="00185AC6" w:rsidRPr="006C2345" w:rsidRDefault="00185AC6">
            <w:pPr>
              <w:jc w:val="center"/>
              <w:rPr>
                <w:rFonts w:ascii="Tahoma" w:hAnsi="Tahoma" w:cs="Tahoma"/>
                <w:sz w:val="16"/>
                <w:szCs w:val="16"/>
              </w:rPr>
            </w:pPr>
            <w:r w:rsidRPr="006C2345">
              <w:rPr>
                <w:rFonts w:ascii="Tahoma" w:hAnsi="Tahoma" w:cs="Tahoma"/>
                <w:sz w:val="16"/>
                <w:szCs w:val="16"/>
              </w:rPr>
              <w:t>52,00</w:t>
            </w:r>
          </w:p>
        </w:tc>
        <w:tc>
          <w:tcPr>
            <w:tcW w:w="1980" w:type="dxa"/>
            <w:tcBorders>
              <w:top w:val="nil"/>
              <w:left w:val="nil"/>
              <w:bottom w:val="single" w:sz="4" w:space="0" w:color="auto"/>
              <w:right w:val="single" w:sz="4" w:space="0" w:color="auto"/>
            </w:tcBorders>
            <w:shd w:val="clear" w:color="000000" w:fill="FFFFCC"/>
            <w:vAlign w:val="center"/>
            <w:hideMark/>
          </w:tcPr>
          <w:p w14:paraId="67E89468" w14:textId="77777777" w:rsidR="00185AC6" w:rsidRPr="006C2345" w:rsidRDefault="00185AC6">
            <w:pPr>
              <w:jc w:val="center"/>
              <w:rPr>
                <w:rFonts w:ascii="Tahoma" w:hAnsi="Tahoma" w:cs="Tahoma"/>
                <w:sz w:val="16"/>
                <w:szCs w:val="16"/>
              </w:rPr>
            </w:pPr>
            <w:r w:rsidRPr="006C2345">
              <w:rPr>
                <w:rFonts w:ascii="Tahoma" w:hAnsi="Tahoma" w:cs="Tahoma"/>
                <w:sz w:val="16"/>
                <w:szCs w:val="16"/>
              </w:rPr>
              <w:t>74,36</w:t>
            </w:r>
          </w:p>
        </w:tc>
        <w:tc>
          <w:tcPr>
            <w:tcW w:w="3040" w:type="dxa"/>
            <w:tcBorders>
              <w:top w:val="nil"/>
              <w:left w:val="nil"/>
              <w:bottom w:val="single" w:sz="4" w:space="0" w:color="auto"/>
              <w:right w:val="single" w:sz="4" w:space="0" w:color="auto"/>
            </w:tcBorders>
            <w:shd w:val="clear" w:color="000000" w:fill="FFFFCC"/>
            <w:vAlign w:val="center"/>
            <w:hideMark/>
          </w:tcPr>
          <w:p w14:paraId="6092594F" w14:textId="77777777" w:rsidR="00185AC6" w:rsidRPr="006C2345" w:rsidRDefault="00185AC6">
            <w:pPr>
              <w:rPr>
                <w:rFonts w:ascii="Tahoma" w:hAnsi="Tahoma" w:cs="Tahoma"/>
                <w:b/>
                <w:bCs/>
                <w:sz w:val="16"/>
                <w:szCs w:val="16"/>
              </w:rPr>
            </w:pPr>
            <w:r w:rsidRPr="006C2345">
              <w:rPr>
                <w:rFonts w:ascii="Tahoma" w:hAnsi="Tahoma" w:cs="Tahoma"/>
                <w:b/>
                <w:bCs/>
                <w:sz w:val="16"/>
                <w:szCs w:val="16"/>
              </w:rPr>
              <w:t>по законодательству 30,2%</w:t>
            </w:r>
          </w:p>
        </w:tc>
      </w:tr>
      <w:tr w:rsidR="00185AC6" w:rsidRPr="006C2345" w14:paraId="231F8C92"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3B686B7"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3.12</w:t>
            </w:r>
          </w:p>
        </w:tc>
        <w:tc>
          <w:tcPr>
            <w:tcW w:w="5860" w:type="dxa"/>
            <w:tcBorders>
              <w:top w:val="nil"/>
              <w:left w:val="nil"/>
              <w:bottom w:val="single" w:sz="4" w:space="0" w:color="auto"/>
              <w:right w:val="single" w:sz="4" w:space="0" w:color="auto"/>
            </w:tcBorders>
            <w:shd w:val="clear" w:color="auto" w:fill="auto"/>
            <w:vAlign w:val="center"/>
            <w:hideMark/>
          </w:tcPr>
          <w:p w14:paraId="6C5B0BB2" w14:textId="77777777" w:rsidR="00185AC6" w:rsidRPr="006C2345" w:rsidRDefault="00185AC6">
            <w:pPr>
              <w:ind w:firstLineChars="100" w:firstLine="161"/>
              <w:rPr>
                <w:rFonts w:ascii="Tahoma" w:hAnsi="Tahoma" w:cs="Tahoma"/>
                <w:b/>
                <w:bCs/>
                <w:sz w:val="16"/>
                <w:szCs w:val="16"/>
              </w:rPr>
            </w:pPr>
            <w:r w:rsidRPr="006C2345">
              <w:rPr>
                <w:rFonts w:ascii="Tahoma" w:hAnsi="Tahoma" w:cs="Tahoma"/>
                <w:b/>
                <w:bCs/>
                <w:sz w:val="16"/>
                <w:szCs w:val="16"/>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7BDC971C"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589DF94B"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2 434,11</w:t>
            </w:r>
          </w:p>
        </w:tc>
        <w:tc>
          <w:tcPr>
            <w:tcW w:w="1820" w:type="dxa"/>
            <w:tcBorders>
              <w:top w:val="nil"/>
              <w:left w:val="nil"/>
              <w:bottom w:val="single" w:sz="4" w:space="0" w:color="auto"/>
              <w:right w:val="single" w:sz="4" w:space="0" w:color="auto"/>
            </w:tcBorders>
            <w:shd w:val="clear" w:color="000000" w:fill="D7EAD3"/>
            <w:vAlign w:val="center"/>
            <w:hideMark/>
          </w:tcPr>
          <w:p w14:paraId="3F719048"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352,42</w:t>
            </w:r>
          </w:p>
        </w:tc>
        <w:tc>
          <w:tcPr>
            <w:tcW w:w="1540" w:type="dxa"/>
            <w:tcBorders>
              <w:top w:val="nil"/>
              <w:left w:val="nil"/>
              <w:bottom w:val="single" w:sz="4" w:space="0" w:color="auto"/>
              <w:right w:val="single" w:sz="4" w:space="0" w:color="auto"/>
            </w:tcBorders>
            <w:shd w:val="clear" w:color="000000" w:fill="D7EAD3"/>
            <w:vAlign w:val="center"/>
            <w:hideMark/>
          </w:tcPr>
          <w:p w14:paraId="02B8F26D"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107,04</w:t>
            </w:r>
          </w:p>
        </w:tc>
        <w:tc>
          <w:tcPr>
            <w:tcW w:w="1560" w:type="dxa"/>
            <w:tcBorders>
              <w:top w:val="nil"/>
              <w:left w:val="nil"/>
              <w:bottom w:val="single" w:sz="4" w:space="0" w:color="auto"/>
              <w:right w:val="single" w:sz="4" w:space="0" w:color="auto"/>
            </w:tcBorders>
            <w:shd w:val="clear" w:color="000000" w:fill="D7EAD3"/>
            <w:vAlign w:val="center"/>
            <w:hideMark/>
          </w:tcPr>
          <w:p w14:paraId="0C38F207"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107,04</w:t>
            </w:r>
          </w:p>
        </w:tc>
        <w:tc>
          <w:tcPr>
            <w:tcW w:w="1980" w:type="dxa"/>
            <w:tcBorders>
              <w:top w:val="nil"/>
              <w:left w:val="nil"/>
              <w:bottom w:val="single" w:sz="4" w:space="0" w:color="auto"/>
              <w:right w:val="single" w:sz="4" w:space="0" w:color="auto"/>
            </w:tcBorders>
            <w:shd w:val="clear" w:color="000000" w:fill="D7EAD3"/>
            <w:vAlign w:val="center"/>
            <w:hideMark/>
          </w:tcPr>
          <w:p w14:paraId="7FA9B362"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252,00</w:t>
            </w:r>
          </w:p>
        </w:tc>
        <w:tc>
          <w:tcPr>
            <w:tcW w:w="3040" w:type="dxa"/>
            <w:tcBorders>
              <w:top w:val="nil"/>
              <w:left w:val="nil"/>
              <w:bottom w:val="single" w:sz="4" w:space="0" w:color="auto"/>
              <w:right w:val="single" w:sz="4" w:space="0" w:color="auto"/>
            </w:tcBorders>
            <w:shd w:val="clear" w:color="000000" w:fill="FFFFCC"/>
            <w:vAlign w:val="center"/>
            <w:hideMark/>
          </w:tcPr>
          <w:p w14:paraId="2C53BA51"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31C12FC8" w14:textId="77777777" w:rsidTr="00185AC6">
        <w:trPr>
          <w:trHeight w:val="111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C607A09" w14:textId="77777777" w:rsidR="00185AC6" w:rsidRPr="006C2345" w:rsidRDefault="00185AC6">
            <w:pPr>
              <w:jc w:val="center"/>
              <w:rPr>
                <w:rFonts w:ascii="Tahoma" w:hAnsi="Tahoma" w:cs="Tahoma"/>
                <w:sz w:val="16"/>
                <w:szCs w:val="16"/>
              </w:rPr>
            </w:pPr>
            <w:r w:rsidRPr="006C2345">
              <w:rPr>
                <w:rFonts w:ascii="Tahoma" w:hAnsi="Tahoma" w:cs="Tahoma"/>
                <w:sz w:val="16"/>
                <w:szCs w:val="16"/>
              </w:rPr>
              <w:t>3.12.1</w:t>
            </w:r>
          </w:p>
        </w:tc>
        <w:tc>
          <w:tcPr>
            <w:tcW w:w="5860" w:type="dxa"/>
            <w:tcBorders>
              <w:top w:val="nil"/>
              <w:left w:val="nil"/>
              <w:bottom w:val="single" w:sz="4" w:space="0" w:color="auto"/>
              <w:right w:val="single" w:sz="4" w:space="0" w:color="auto"/>
            </w:tcBorders>
            <w:shd w:val="clear" w:color="auto" w:fill="auto"/>
            <w:vAlign w:val="center"/>
            <w:hideMark/>
          </w:tcPr>
          <w:p w14:paraId="6C365933"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7C08E0A0"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7B9E57ED" w14:textId="77777777" w:rsidR="00185AC6" w:rsidRPr="006C2345" w:rsidRDefault="00185AC6">
            <w:pPr>
              <w:jc w:val="center"/>
              <w:rPr>
                <w:rFonts w:ascii="Tahoma" w:hAnsi="Tahoma" w:cs="Tahoma"/>
                <w:sz w:val="16"/>
                <w:szCs w:val="16"/>
              </w:rPr>
            </w:pPr>
            <w:r w:rsidRPr="006C2345">
              <w:rPr>
                <w:rFonts w:ascii="Tahoma" w:hAnsi="Tahoma" w:cs="Tahoma"/>
                <w:sz w:val="16"/>
                <w:szCs w:val="16"/>
              </w:rPr>
              <w:t>629,77</w:t>
            </w:r>
          </w:p>
        </w:tc>
        <w:tc>
          <w:tcPr>
            <w:tcW w:w="1820" w:type="dxa"/>
            <w:tcBorders>
              <w:top w:val="nil"/>
              <w:left w:val="nil"/>
              <w:bottom w:val="single" w:sz="4" w:space="0" w:color="auto"/>
              <w:right w:val="single" w:sz="4" w:space="0" w:color="auto"/>
            </w:tcBorders>
            <w:shd w:val="clear" w:color="000000" w:fill="FFFFCC"/>
            <w:vAlign w:val="center"/>
            <w:hideMark/>
          </w:tcPr>
          <w:p w14:paraId="04A01E68"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40" w:type="dxa"/>
            <w:tcBorders>
              <w:top w:val="nil"/>
              <w:left w:val="nil"/>
              <w:bottom w:val="single" w:sz="4" w:space="0" w:color="auto"/>
              <w:right w:val="single" w:sz="4" w:space="0" w:color="auto"/>
            </w:tcBorders>
            <w:shd w:val="clear" w:color="000000" w:fill="D7EAD3"/>
            <w:vAlign w:val="center"/>
            <w:hideMark/>
          </w:tcPr>
          <w:p w14:paraId="0DBB2046"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560" w:type="dxa"/>
            <w:tcBorders>
              <w:top w:val="nil"/>
              <w:left w:val="nil"/>
              <w:bottom w:val="single" w:sz="4" w:space="0" w:color="auto"/>
              <w:right w:val="single" w:sz="4" w:space="0" w:color="auto"/>
            </w:tcBorders>
            <w:shd w:val="clear" w:color="000000" w:fill="D7EAD3"/>
            <w:vAlign w:val="center"/>
            <w:hideMark/>
          </w:tcPr>
          <w:p w14:paraId="5ED1E283"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nil"/>
              <w:left w:val="nil"/>
              <w:bottom w:val="single" w:sz="4" w:space="0" w:color="auto"/>
              <w:right w:val="single" w:sz="4" w:space="0" w:color="auto"/>
            </w:tcBorders>
            <w:shd w:val="clear" w:color="000000" w:fill="FFFFCC"/>
            <w:vAlign w:val="center"/>
            <w:hideMark/>
          </w:tcPr>
          <w:p w14:paraId="34EBA790"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3040" w:type="dxa"/>
            <w:tcBorders>
              <w:top w:val="nil"/>
              <w:left w:val="nil"/>
              <w:bottom w:val="single" w:sz="4" w:space="0" w:color="auto"/>
              <w:right w:val="single" w:sz="4" w:space="0" w:color="auto"/>
            </w:tcBorders>
            <w:shd w:val="clear" w:color="000000" w:fill="FFFFCC"/>
            <w:vAlign w:val="center"/>
            <w:hideMark/>
          </w:tcPr>
          <w:p w14:paraId="4F880F56" w14:textId="77777777" w:rsidR="00185AC6" w:rsidRPr="006C2345" w:rsidRDefault="00185AC6">
            <w:pPr>
              <w:rPr>
                <w:rFonts w:ascii="Tahoma" w:hAnsi="Tahoma" w:cs="Tahoma"/>
                <w:sz w:val="16"/>
                <w:szCs w:val="16"/>
              </w:rPr>
            </w:pPr>
            <w:r w:rsidRPr="006C2345">
              <w:rPr>
                <w:rFonts w:ascii="Tahoma" w:hAnsi="Tahoma" w:cs="Tahoma"/>
                <w:sz w:val="16"/>
                <w:szCs w:val="16"/>
              </w:rPr>
              <w:t>отклонено, факт проведения не подтвержден, договоры не представлены</w:t>
            </w:r>
          </w:p>
        </w:tc>
      </w:tr>
      <w:tr w:rsidR="00185AC6" w:rsidRPr="006C2345" w14:paraId="182E8E6E" w14:textId="77777777" w:rsidTr="006C2345">
        <w:trPr>
          <w:trHeight w:val="1102"/>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B52E7D1" w14:textId="77777777" w:rsidR="00185AC6" w:rsidRPr="006C2345" w:rsidRDefault="00185AC6">
            <w:pPr>
              <w:jc w:val="center"/>
              <w:rPr>
                <w:rFonts w:ascii="Tahoma" w:hAnsi="Tahoma" w:cs="Tahoma"/>
                <w:sz w:val="16"/>
                <w:szCs w:val="16"/>
              </w:rPr>
            </w:pPr>
            <w:r w:rsidRPr="006C2345">
              <w:rPr>
                <w:rFonts w:ascii="Tahoma" w:hAnsi="Tahoma" w:cs="Tahoma"/>
                <w:sz w:val="16"/>
                <w:szCs w:val="16"/>
              </w:rPr>
              <w:t>3.12.2</w:t>
            </w:r>
          </w:p>
        </w:tc>
        <w:tc>
          <w:tcPr>
            <w:tcW w:w="5860" w:type="dxa"/>
            <w:tcBorders>
              <w:top w:val="nil"/>
              <w:left w:val="nil"/>
              <w:bottom w:val="single" w:sz="4" w:space="0" w:color="auto"/>
              <w:right w:val="single" w:sz="4" w:space="0" w:color="auto"/>
            </w:tcBorders>
            <w:shd w:val="clear" w:color="auto" w:fill="auto"/>
            <w:vAlign w:val="center"/>
            <w:hideMark/>
          </w:tcPr>
          <w:p w14:paraId="169426CD"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 xml:space="preserve">Расходы на ГСМ (и/ или расходы на аренду </w:t>
            </w:r>
            <w:proofErr w:type="spellStart"/>
            <w:proofErr w:type="gramStart"/>
            <w:r w:rsidRPr="006C2345">
              <w:rPr>
                <w:rFonts w:ascii="Tahoma" w:hAnsi="Tahoma" w:cs="Tahoma"/>
                <w:sz w:val="16"/>
                <w:szCs w:val="16"/>
              </w:rPr>
              <w:t>спец.техники</w:t>
            </w:r>
            <w:proofErr w:type="spellEnd"/>
            <w:proofErr w:type="gramEnd"/>
            <w:r w:rsidRPr="006C2345">
              <w:rPr>
                <w:rFonts w:ascii="Tahoma" w:hAnsi="Tahoma" w:cs="Tahoma"/>
                <w:sz w:val="16"/>
                <w:szCs w:val="16"/>
              </w:rPr>
              <w:t>)</w:t>
            </w:r>
          </w:p>
        </w:tc>
        <w:tc>
          <w:tcPr>
            <w:tcW w:w="1140" w:type="dxa"/>
            <w:tcBorders>
              <w:top w:val="nil"/>
              <w:left w:val="nil"/>
              <w:bottom w:val="single" w:sz="4" w:space="0" w:color="auto"/>
              <w:right w:val="single" w:sz="4" w:space="0" w:color="auto"/>
            </w:tcBorders>
            <w:shd w:val="clear" w:color="auto" w:fill="auto"/>
            <w:vAlign w:val="center"/>
            <w:hideMark/>
          </w:tcPr>
          <w:p w14:paraId="4CA15333"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6401A55D" w14:textId="77777777" w:rsidR="00185AC6" w:rsidRPr="006C2345" w:rsidRDefault="00185AC6">
            <w:pPr>
              <w:jc w:val="center"/>
              <w:rPr>
                <w:rFonts w:ascii="Tahoma" w:hAnsi="Tahoma" w:cs="Tahoma"/>
                <w:sz w:val="16"/>
                <w:szCs w:val="16"/>
              </w:rPr>
            </w:pPr>
            <w:r w:rsidRPr="006C2345">
              <w:rPr>
                <w:rFonts w:ascii="Tahoma" w:hAnsi="Tahoma" w:cs="Tahoma"/>
                <w:sz w:val="16"/>
                <w:szCs w:val="16"/>
              </w:rPr>
              <w:t>1 587,40</w:t>
            </w:r>
          </w:p>
        </w:tc>
        <w:tc>
          <w:tcPr>
            <w:tcW w:w="1820" w:type="dxa"/>
            <w:tcBorders>
              <w:top w:val="nil"/>
              <w:left w:val="nil"/>
              <w:bottom w:val="single" w:sz="4" w:space="0" w:color="auto"/>
              <w:right w:val="single" w:sz="4" w:space="0" w:color="auto"/>
            </w:tcBorders>
            <w:shd w:val="clear" w:color="000000" w:fill="FFFFCC"/>
            <w:vAlign w:val="center"/>
            <w:hideMark/>
          </w:tcPr>
          <w:p w14:paraId="2E31D8D2" w14:textId="77777777" w:rsidR="00185AC6" w:rsidRPr="006C2345" w:rsidRDefault="00185AC6">
            <w:pPr>
              <w:jc w:val="center"/>
              <w:rPr>
                <w:rFonts w:ascii="Tahoma" w:hAnsi="Tahoma" w:cs="Tahoma"/>
                <w:sz w:val="16"/>
                <w:szCs w:val="16"/>
              </w:rPr>
            </w:pPr>
            <w:r w:rsidRPr="006C2345">
              <w:rPr>
                <w:rFonts w:ascii="Tahoma" w:hAnsi="Tahoma" w:cs="Tahoma"/>
                <w:sz w:val="16"/>
                <w:szCs w:val="16"/>
              </w:rPr>
              <w:t>214,08</w:t>
            </w:r>
          </w:p>
        </w:tc>
        <w:tc>
          <w:tcPr>
            <w:tcW w:w="1540" w:type="dxa"/>
            <w:tcBorders>
              <w:top w:val="nil"/>
              <w:left w:val="nil"/>
              <w:bottom w:val="single" w:sz="4" w:space="0" w:color="auto"/>
              <w:right w:val="single" w:sz="4" w:space="0" w:color="auto"/>
            </w:tcBorders>
            <w:shd w:val="clear" w:color="000000" w:fill="D7EAD3"/>
            <w:vAlign w:val="center"/>
            <w:hideMark/>
          </w:tcPr>
          <w:p w14:paraId="4957C9AE" w14:textId="77777777" w:rsidR="00185AC6" w:rsidRPr="006C2345" w:rsidRDefault="00185AC6">
            <w:pPr>
              <w:jc w:val="center"/>
              <w:rPr>
                <w:rFonts w:ascii="Tahoma" w:hAnsi="Tahoma" w:cs="Tahoma"/>
                <w:sz w:val="16"/>
                <w:szCs w:val="16"/>
              </w:rPr>
            </w:pPr>
            <w:r w:rsidRPr="006C2345">
              <w:rPr>
                <w:rFonts w:ascii="Tahoma" w:hAnsi="Tahoma" w:cs="Tahoma"/>
                <w:sz w:val="16"/>
                <w:szCs w:val="16"/>
              </w:rPr>
              <w:t>107,04</w:t>
            </w:r>
          </w:p>
        </w:tc>
        <w:tc>
          <w:tcPr>
            <w:tcW w:w="1560" w:type="dxa"/>
            <w:tcBorders>
              <w:top w:val="nil"/>
              <w:left w:val="nil"/>
              <w:bottom w:val="single" w:sz="4" w:space="0" w:color="auto"/>
              <w:right w:val="single" w:sz="4" w:space="0" w:color="auto"/>
            </w:tcBorders>
            <w:shd w:val="clear" w:color="000000" w:fill="D7EAD3"/>
            <w:vAlign w:val="center"/>
            <w:hideMark/>
          </w:tcPr>
          <w:p w14:paraId="47E0E670" w14:textId="77777777" w:rsidR="00185AC6" w:rsidRPr="006C2345" w:rsidRDefault="00185AC6">
            <w:pPr>
              <w:jc w:val="center"/>
              <w:rPr>
                <w:rFonts w:ascii="Tahoma" w:hAnsi="Tahoma" w:cs="Tahoma"/>
                <w:sz w:val="16"/>
                <w:szCs w:val="16"/>
              </w:rPr>
            </w:pPr>
            <w:r w:rsidRPr="006C2345">
              <w:rPr>
                <w:rFonts w:ascii="Tahoma" w:hAnsi="Tahoma" w:cs="Tahoma"/>
                <w:sz w:val="16"/>
                <w:szCs w:val="16"/>
              </w:rPr>
              <w:t>107,04</w:t>
            </w:r>
          </w:p>
        </w:tc>
        <w:tc>
          <w:tcPr>
            <w:tcW w:w="1980" w:type="dxa"/>
            <w:tcBorders>
              <w:top w:val="nil"/>
              <w:left w:val="nil"/>
              <w:bottom w:val="single" w:sz="4" w:space="0" w:color="auto"/>
              <w:right w:val="single" w:sz="4" w:space="0" w:color="auto"/>
            </w:tcBorders>
            <w:shd w:val="clear" w:color="000000" w:fill="FFFFCC"/>
            <w:vAlign w:val="center"/>
            <w:hideMark/>
          </w:tcPr>
          <w:p w14:paraId="19F52271" w14:textId="77777777" w:rsidR="00185AC6" w:rsidRPr="006C2345" w:rsidRDefault="00185AC6">
            <w:pPr>
              <w:jc w:val="center"/>
              <w:rPr>
                <w:rFonts w:ascii="Tahoma" w:hAnsi="Tahoma" w:cs="Tahoma"/>
                <w:sz w:val="16"/>
                <w:szCs w:val="16"/>
              </w:rPr>
            </w:pPr>
            <w:r w:rsidRPr="006C2345">
              <w:rPr>
                <w:rFonts w:ascii="Tahoma" w:hAnsi="Tahoma" w:cs="Tahoma"/>
                <w:sz w:val="16"/>
                <w:szCs w:val="16"/>
              </w:rPr>
              <w:t>153,08</w:t>
            </w:r>
          </w:p>
        </w:tc>
        <w:tc>
          <w:tcPr>
            <w:tcW w:w="3040" w:type="dxa"/>
            <w:tcBorders>
              <w:top w:val="nil"/>
              <w:left w:val="nil"/>
              <w:bottom w:val="single" w:sz="4" w:space="0" w:color="auto"/>
              <w:right w:val="single" w:sz="4" w:space="0" w:color="auto"/>
            </w:tcBorders>
            <w:shd w:val="clear" w:color="000000" w:fill="FFFFCC"/>
            <w:vAlign w:val="center"/>
            <w:hideMark/>
          </w:tcPr>
          <w:p w14:paraId="6C371507" w14:textId="77777777" w:rsidR="00185AC6" w:rsidRPr="006C2345" w:rsidRDefault="00185AC6">
            <w:pPr>
              <w:rPr>
                <w:rFonts w:ascii="Tahoma" w:hAnsi="Tahoma" w:cs="Tahoma"/>
                <w:sz w:val="16"/>
                <w:szCs w:val="16"/>
              </w:rPr>
            </w:pPr>
            <w:r w:rsidRPr="006C2345">
              <w:rPr>
                <w:rFonts w:ascii="Tahoma" w:hAnsi="Tahoma" w:cs="Tahoma"/>
                <w:sz w:val="16"/>
                <w:szCs w:val="16"/>
              </w:rPr>
              <w:t>учтено по данным предыдущей организации на основании путевых листов автомобилей, работающих на участке ВС с учетом ИПЦ на 2019 год (104,6%)</w:t>
            </w:r>
          </w:p>
        </w:tc>
      </w:tr>
      <w:tr w:rsidR="00185AC6" w:rsidRPr="006C2345" w14:paraId="028C390C"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D1AC031" w14:textId="77777777" w:rsidR="00185AC6" w:rsidRPr="006C2345" w:rsidRDefault="00185AC6">
            <w:pPr>
              <w:jc w:val="center"/>
              <w:rPr>
                <w:rFonts w:ascii="Tahoma" w:hAnsi="Tahoma" w:cs="Tahoma"/>
                <w:sz w:val="16"/>
                <w:szCs w:val="16"/>
              </w:rPr>
            </w:pPr>
            <w:r w:rsidRPr="006C2345">
              <w:rPr>
                <w:rFonts w:ascii="Tahoma" w:hAnsi="Tahoma" w:cs="Tahoma"/>
                <w:sz w:val="16"/>
                <w:szCs w:val="16"/>
              </w:rPr>
              <w:t>3.12.3</w:t>
            </w:r>
          </w:p>
        </w:tc>
        <w:tc>
          <w:tcPr>
            <w:tcW w:w="5860" w:type="dxa"/>
            <w:tcBorders>
              <w:top w:val="nil"/>
              <w:left w:val="nil"/>
              <w:bottom w:val="single" w:sz="4" w:space="0" w:color="auto"/>
              <w:right w:val="single" w:sz="4" w:space="0" w:color="auto"/>
            </w:tcBorders>
            <w:shd w:val="clear" w:color="auto" w:fill="auto"/>
            <w:vAlign w:val="center"/>
            <w:hideMark/>
          </w:tcPr>
          <w:p w14:paraId="164BF46A"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7AEC4D76"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5664A898" w14:textId="77777777" w:rsidR="00185AC6" w:rsidRPr="006C2345" w:rsidRDefault="00185AC6">
            <w:pPr>
              <w:jc w:val="center"/>
              <w:rPr>
                <w:rFonts w:ascii="Tahoma" w:hAnsi="Tahoma" w:cs="Tahoma"/>
                <w:sz w:val="16"/>
                <w:szCs w:val="16"/>
              </w:rPr>
            </w:pPr>
            <w:r w:rsidRPr="006C2345">
              <w:rPr>
                <w:rFonts w:ascii="Tahoma" w:hAnsi="Tahoma" w:cs="Tahoma"/>
                <w:sz w:val="16"/>
                <w:szCs w:val="16"/>
              </w:rPr>
              <w:t>216,94</w:t>
            </w:r>
          </w:p>
        </w:tc>
        <w:tc>
          <w:tcPr>
            <w:tcW w:w="1820" w:type="dxa"/>
            <w:tcBorders>
              <w:top w:val="nil"/>
              <w:left w:val="nil"/>
              <w:bottom w:val="single" w:sz="4" w:space="0" w:color="auto"/>
              <w:right w:val="single" w:sz="4" w:space="0" w:color="auto"/>
            </w:tcBorders>
            <w:shd w:val="clear" w:color="000000" w:fill="D7EAD3"/>
            <w:vAlign w:val="center"/>
            <w:hideMark/>
          </w:tcPr>
          <w:p w14:paraId="6EA4AB74" w14:textId="77777777" w:rsidR="00185AC6" w:rsidRPr="006C2345" w:rsidRDefault="00185AC6">
            <w:pPr>
              <w:jc w:val="center"/>
              <w:rPr>
                <w:rFonts w:ascii="Tahoma" w:hAnsi="Tahoma" w:cs="Tahoma"/>
                <w:sz w:val="16"/>
                <w:szCs w:val="16"/>
              </w:rPr>
            </w:pPr>
            <w:r w:rsidRPr="006C2345">
              <w:rPr>
                <w:rFonts w:ascii="Tahoma" w:hAnsi="Tahoma" w:cs="Tahoma"/>
                <w:sz w:val="16"/>
                <w:szCs w:val="16"/>
              </w:rPr>
              <w:t>138,34</w:t>
            </w:r>
          </w:p>
        </w:tc>
        <w:tc>
          <w:tcPr>
            <w:tcW w:w="1540" w:type="dxa"/>
            <w:tcBorders>
              <w:top w:val="nil"/>
              <w:left w:val="nil"/>
              <w:bottom w:val="single" w:sz="4" w:space="0" w:color="auto"/>
              <w:right w:val="single" w:sz="4" w:space="0" w:color="auto"/>
            </w:tcBorders>
            <w:shd w:val="clear" w:color="000000" w:fill="D7EAD3"/>
            <w:vAlign w:val="center"/>
            <w:hideMark/>
          </w:tcPr>
          <w:p w14:paraId="3E5271FC"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560" w:type="dxa"/>
            <w:tcBorders>
              <w:top w:val="nil"/>
              <w:left w:val="nil"/>
              <w:bottom w:val="single" w:sz="4" w:space="0" w:color="auto"/>
              <w:right w:val="single" w:sz="4" w:space="0" w:color="auto"/>
            </w:tcBorders>
            <w:shd w:val="clear" w:color="000000" w:fill="D7EAD3"/>
            <w:vAlign w:val="center"/>
            <w:hideMark/>
          </w:tcPr>
          <w:p w14:paraId="7BEB994D"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nil"/>
              <w:left w:val="nil"/>
              <w:bottom w:val="single" w:sz="4" w:space="0" w:color="auto"/>
              <w:right w:val="single" w:sz="4" w:space="0" w:color="auto"/>
            </w:tcBorders>
            <w:shd w:val="clear" w:color="000000" w:fill="D7EAD3"/>
            <w:vAlign w:val="center"/>
            <w:hideMark/>
          </w:tcPr>
          <w:p w14:paraId="18650720" w14:textId="77777777" w:rsidR="00185AC6" w:rsidRPr="006C2345" w:rsidRDefault="00185AC6">
            <w:pPr>
              <w:jc w:val="center"/>
              <w:rPr>
                <w:rFonts w:ascii="Tahoma" w:hAnsi="Tahoma" w:cs="Tahoma"/>
                <w:sz w:val="16"/>
                <w:szCs w:val="16"/>
              </w:rPr>
            </w:pPr>
            <w:r w:rsidRPr="006C2345">
              <w:rPr>
                <w:rFonts w:ascii="Tahoma" w:hAnsi="Tahoma" w:cs="Tahoma"/>
                <w:sz w:val="16"/>
                <w:szCs w:val="16"/>
              </w:rPr>
              <w:t>98,92</w:t>
            </w:r>
          </w:p>
        </w:tc>
        <w:tc>
          <w:tcPr>
            <w:tcW w:w="3040" w:type="dxa"/>
            <w:tcBorders>
              <w:top w:val="nil"/>
              <w:left w:val="nil"/>
              <w:bottom w:val="single" w:sz="4" w:space="0" w:color="auto"/>
              <w:right w:val="single" w:sz="4" w:space="0" w:color="auto"/>
            </w:tcBorders>
            <w:shd w:val="clear" w:color="000000" w:fill="FFFFCC"/>
            <w:vAlign w:val="center"/>
            <w:hideMark/>
          </w:tcPr>
          <w:p w14:paraId="76CF1CAE"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7A0A8334" w14:textId="77777777" w:rsidTr="006C2345">
        <w:trPr>
          <w:trHeight w:val="147"/>
          <w:jc w:val="center"/>
        </w:trPr>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8754252" w14:textId="77777777" w:rsidR="00185AC6" w:rsidRPr="006C2345" w:rsidRDefault="00185AC6">
            <w:pPr>
              <w:jc w:val="center"/>
              <w:rPr>
                <w:rFonts w:ascii="Tahoma" w:hAnsi="Tahoma" w:cs="Tahoma"/>
                <w:sz w:val="16"/>
                <w:szCs w:val="16"/>
              </w:rPr>
            </w:pPr>
            <w:r w:rsidRPr="006C2345">
              <w:rPr>
                <w:rFonts w:ascii="Tahoma" w:hAnsi="Tahoma" w:cs="Tahoma"/>
                <w:sz w:val="16"/>
                <w:szCs w:val="16"/>
              </w:rPr>
              <w:t>3.12.3.1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257E3024" w14:textId="77777777" w:rsidR="00185AC6" w:rsidRPr="006C2345" w:rsidRDefault="00185AC6">
            <w:pPr>
              <w:ind w:firstLineChars="300" w:firstLine="480"/>
              <w:rPr>
                <w:rFonts w:ascii="Tahoma" w:hAnsi="Tahoma" w:cs="Tahoma"/>
                <w:sz w:val="16"/>
                <w:szCs w:val="16"/>
              </w:rPr>
            </w:pPr>
            <w:r w:rsidRPr="006C2345">
              <w:rPr>
                <w:rFonts w:ascii="Tahoma" w:hAnsi="Tahoma" w:cs="Tahoma"/>
                <w:sz w:val="16"/>
                <w:szCs w:val="16"/>
              </w:rPr>
              <w:t>охрана труда</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5099237"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0B3B5094" w14:textId="77777777" w:rsidR="00185AC6" w:rsidRPr="006C2345" w:rsidRDefault="00185AC6">
            <w:pPr>
              <w:jc w:val="center"/>
              <w:rPr>
                <w:rFonts w:ascii="Tahoma" w:hAnsi="Tahoma" w:cs="Tahoma"/>
                <w:sz w:val="16"/>
                <w:szCs w:val="16"/>
              </w:rPr>
            </w:pPr>
            <w:r w:rsidRPr="006C2345">
              <w:rPr>
                <w:rFonts w:ascii="Tahoma" w:hAnsi="Tahoma" w:cs="Tahoma"/>
                <w:sz w:val="16"/>
                <w:szCs w:val="16"/>
              </w:rPr>
              <w:t>191,98</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7D8EF655" w14:textId="77777777" w:rsidR="00185AC6" w:rsidRPr="006C2345" w:rsidRDefault="00185AC6">
            <w:pPr>
              <w:jc w:val="center"/>
              <w:rPr>
                <w:rFonts w:ascii="Tahoma" w:hAnsi="Tahoma" w:cs="Tahoma"/>
                <w:sz w:val="16"/>
                <w:szCs w:val="16"/>
              </w:rPr>
            </w:pPr>
            <w:r w:rsidRPr="006C2345">
              <w:rPr>
                <w:rFonts w:ascii="Tahoma" w:hAnsi="Tahoma" w:cs="Tahoma"/>
                <w:sz w:val="16"/>
                <w:szCs w:val="16"/>
              </w:rPr>
              <w:t>138,34</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708D2066"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60" w:type="dxa"/>
            <w:tcBorders>
              <w:top w:val="single" w:sz="4" w:space="0" w:color="C0C0C0"/>
              <w:left w:val="nil"/>
              <w:bottom w:val="single" w:sz="4" w:space="0" w:color="C0C0C0"/>
              <w:right w:val="single" w:sz="4" w:space="0" w:color="C0C0C0"/>
            </w:tcBorders>
            <w:shd w:val="clear" w:color="000000" w:fill="D7EAD3"/>
            <w:vAlign w:val="center"/>
            <w:hideMark/>
          </w:tcPr>
          <w:p w14:paraId="7120DD44"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single" w:sz="4" w:space="0" w:color="C0C0C0"/>
              <w:left w:val="nil"/>
              <w:bottom w:val="single" w:sz="4" w:space="0" w:color="C0C0C0"/>
              <w:right w:val="single" w:sz="4" w:space="0" w:color="C0C0C0"/>
            </w:tcBorders>
            <w:shd w:val="clear" w:color="000000" w:fill="FFFFCC"/>
            <w:vAlign w:val="center"/>
            <w:hideMark/>
          </w:tcPr>
          <w:p w14:paraId="14D56F6B" w14:textId="77777777" w:rsidR="00185AC6" w:rsidRPr="006C2345" w:rsidRDefault="00185AC6">
            <w:pPr>
              <w:jc w:val="center"/>
              <w:rPr>
                <w:rFonts w:ascii="Tahoma" w:hAnsi="Tahoma" w:cs="Tahoma"/>
                <w:sz w:val="16"/>
                <w:szCs w:val="16"/>
              </w:rPr>
            </w:pPr>
            <w:r w:rsidRPr="006C2345">
              <w:rPr>
                <w:rFonts w:ascii="Tahoma" w:hAnsi="Tahoma" w:cs="Tahoma"/>
                <w:sz w:val="16"/>
                <w:szCs w:val="16"/>
              </w:rPr>
              <w:t>98,92</w:t>
            </w:r>
          </w:p>
        </w:tc>
        <w:tc>
          <w:tcPr>
            <w:tcW w:w="3040" w:type="dxa"/>
            <w:tcBorders>
              <w:top w:val="nil"/>
              <w:left w:val="single" w:sz="4" w:space="0" w:color="auto"/>
              <w:bottom w:val="single" w:sz="4" w:space="0" w:color="auto"/>
              <w:right w:val="single" w:sz="4" w:space="0" w:color="auto"/>
            </w:tcBorders>
            <w:shd w:val="clear" w:color="000000" w:fill="FFFFCC"/>
            <w:vAlign w:val="center"/>
            <w:hideMark/>
          </w:tcPr>
          <w:p w14:paraId="5B201D22" w14:textId="77777777" w:rsidR="00185AC6" w:rsidRPr="006C2345" w:rsidRDefault="00185AC6">
            <w:pPr>
              <w:rPr>
                <w:rFonts w:ascii="Tahoma" w:hAnsi="Tahoma" w:cs="Tahoma"/>
                <w:sz w:val="16"/>
                <w:szCs w:val="16"/>
              </w:rPr>
            </w:pPr>
            <w:r w:rsidRPr="006C2345">
              <w:rPr>
                <w:rFonts w:ascii="Tahoma" w:hAnsi="Tahoma" w:cs="Tahoma"/>
                <w:sz w:val="16"/>
                <w:szCs w:val="16"/>
              </w:rPr>
              <w:t>по расчету, представленному организацией в соответствии с приказом от 03.10.2008 № 543 Н за вычетом затрат, не относящихся фактически к данному виду деятельности</w:t>
            </w:r>
          </w:p>
        </w:tc>
      </w:tr>
      <w:tr w:rsidR="00185AC6" w:rsidRPr="006C2345" w14:paraId="3A69D425" w14:textId="77777777" w:rsidTr="006C2345">
        <w:trPr>
          <w:trHeight w:val="464"/>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586AA4" w14:textId="77777777" w:rsidR="00185AC6" w:rsidRPr="006C2345" w:rsidRDefault="00185AC6">
            <w:pPr>
              <w:jc w:val="center"/>
              <w:rPr>
                <w:rFonts w:ascii="Tahoma" w:hAnsi="Tahoma" w:cs="Tahoma"/>
                <w:sz w:val="16"/>
                <w:szCs w:val="16"/>
              </w:rPr>
            </w:pPr>
            <w:r w:rsidRPr="006C2345">
              <w:rPr>
                <w:rFonts w:ascii="Tahoma" w:hAnsi="Tahoma" w:cs="Tahoma"/>
                <w:sz w:val="16"/>
                <w:szCs w:val="16"/>
              </w:rPr>
              <w:lastRenderedPageBreak/>
              <w:t>3.12.3.2</w:t>
            </w:r>
          </w:p>
        </w:tc>
        <w:tc>
          <w:tcPr>
            <w:tcW w:w="5860" w:type="dxa"/>
            <w:tcBorders>
              <w:top w:val="nil"/>
              <w:left w:val="nil"/>
              <w:bottom w:val="single" w:sz="4" w:space="0" w:color="C0C0C0"/>
              <w:right w:val="single" w:sz="4" w:space="0" w:color="C0C0C0"/>
            </w:tcBorders>
            <w:shd w:val="clear" w:color="000000" w:fill="E3FAFD"/>
            <w:vAlign w:val="center"/>
            <w:hideMark/>
          </w:tcPr>
          <w:p w14:paraId="5AFFB5B9" w14:textId="77777777" w:rsidR="00185AC6" w:rsidRPr="006C2345" w:rsidRDefault="00185AC6">
            <w:pPr>
              <w:ind w:firstLineChars="300" w:firstLine="480"/>
              <w:rPr>
                <w:rFonts w:ascii="Tahoma" w:hAnsi="Tahoma" w:cs="Tahoma"/>
                <w:sz w:val="16"/>
                <w:szCs w:val="16"/>
              </w:rPr>
            </w:pPr>
            <w:r w:rsidRPr="006C2345">
              <w:rPr>
                <w:rFonts w:ascii="Tahoma" w:hAnsi="Tahoma" w:cs="Tahoma"/>
                <w:sz w:val="16"/>
                <w:szCs w:val="16"/>
              </w:rPr>
              <w:t>услуги связи</w:t>
            </w:r>
          </w:p>
        </w:tc>
        <w:tc>
          <w:tcPr>
            <w:tcW w:w="1140" w:type="dxa"/>
            <w:tcBorders>
              <w:top w:val="nil"/>
              <w:left w:val="nil"/>
              <w:bottom w:val="single" w:sz="4" w:space="0" w:color="C0C0C0"/>
              <w:right w:val="single" w:sz="4" w:space="0" w:color="C0C0C0"/>
            </w:tcBorders>
            <w:shd w:val="clear" w:color="auto" w:fill="auto"/>
            <w:vAlign w:val="center"/>
            <w:hideMark/>
          </w:tcPr>
          <w:p w14:paraId="1EEB5121"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44941576" w14:textId="77777777" w:rsidR="00185AC6" w:rsidRPr="006C2345" w:rsidRDefault="00185AC6">
            <w:pPr>
              <w:jc w:val="center"/>
              <w:rPr>
                <w:rFonts w:ascii="Tahoma" w:hAnsi="Tahoma" w:cs="Tahoma"/>
                <w:sz w:val="16"/>
                <w:szCs w:val="16"/>
              </w:rPr>
            </w:pPr>
            <w:r w:rsidRPr="006C2345">
              <w:rPr>
                <w:rFonts w:ascii="Tahoma" w:hAnsi="Tahoma" w:cs="Tahoma"/>
                <w:sz w:val="16"/>
                <w:szCs w:val="16"/>
              </w:rPr>
              <w:t>24,96</w:t>
            </w:r>
          </w:p>
        </w:tc>
        <w:tc>
          <w:tcPr>
            <w:tcW w:w="1820" w:type="dxa"/>
            <w:tcBorders>
              <w:top w:val="nil"/>
              <w:left w:val="nil"/>
              <w:bottom w:val="single" w:sz="4" w:space="0" w:color="C0C0C0"/>
              <w:right w:val="single" w:sz="4" w:space="0" w:color="C0C0C0"/>
            </w:tcBorders>
            <w:shd w:val="clear" w:color="000000" w:fill="FFFFCC"/>
            <w:vAlign w:val="center"/>
            <w:hideMark/>
          </w:tcPr>
          <w:p w14:paraId="00082BBC"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40" w:type="dxa"/>
            <w:tcBorders>
              <w:top w:val="nil"/>
              <w:left w:val="nil"/>
              <w:bottom w:val="single" w:sz="4" w:space="0" w:color="C0C0C0"/>
              <w:right w:val="single" w:sz="4" w:space="0" w:color="C0C0C0"/>
            </w:tcBorders>
            <w:shd w:val="clear" w:color="000000" w:fill="FFFFCC"/>
            <w:vAlign w:val="center"/>
            <w:hideMark/>
          </w:tcPr>
          <w:p w14:paraId="548272EF"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60" w:type="dxa"/>
            <w:tcBorders>
              <w:top w:val="nil"/>
              <w:left w:val="nil"/>
              <w:bottom w:val="single" w:sz="4" w:space="0" w:color="C0C0C0"/>
              <w:right w:val="single" w:sz="4" w:space="0" w:color="C0C0C0"/>
            </w:tcBorders>
            <w:shd w:val="clear" w:color="000000" w:fill="D7EAD3"/>
            <w:vAlign w:val="center"/>
            <w:hideMark/>
          </w:tcPr>
          <w:p w14:paraId="2B80180A"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nil"/>
              <w:left w:val="nil"/>
              <w:bottom w:val="single" w:sz="4" w:space="0" w:color="C0C0C0"/>
              <w:right w:val="single" w:sz="4" w:space="0" w:color="C0C0C0"/>
            </w:tcBorders>
            <w:shd w:val="clear" w:color="000000" w:fill="FFFFCC"/>
            <w:vAlign w:val="center"/>
            <w:hideMark/>
          </w:tcPr>
          <w:p w14:paraId="6C26F73F"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3040" w:type="dxa"/>
            <w:tcBorders>
              <w:top w:val="nil"/>
              <w:left w:val="single" w:sz="4" w:space="0" w:color="auto"/>
              <w:bottom w:val="single" w:sz="4" w:space="0" w:color="auto"/>
              <w:right w:val="single" w:sz="4" w:space="0" w:color="auto"/>
            </w:tcBorders>
            <w:shd w:val="clear" w:color="000000" w:fill="FFFFCC"/>
            <w:vAlign w:val="center"/>
            <w:hideMark/>
          </w:tcPr>
          <w:p w14:paraId="2DE80DE5" w14:textId="77777777" w:rsidR="00185AC6" w:rsidRPr="006C2345" w:rsidRDefault="00185AC6">
            <w:pPr>
              <w:rPr>
                <w:rFonts w:ascii="Tahoma" w:hAnsi="Tahoma" w:cs="Tahoma"/>
                <w:sz w:val="16"/>
                <w:szCs w:val="16"/>
              </w:rPr>
            </w:pPr>
            <w:r w:rsidRPr="006C2345">
              <w:rPr>
                <w:rFonts w:ascii="Tahoma" w:hAnsi="Tahoma" w:cs="Tahoma"/>
                <w:sz w:val="16"/>
                <w:szCs w:val="16"/>
              </w:rPr>
              <w:t xml:space="preserve">компенсация услуг сотовой связи отклонена при </w:t>
            </w:r>
            <w:proofErr w:type="spellStart"/>
            <w:r w:rsidRPr="006C2345">
              <w:rPr>
                <w:rFonts w:ascii="Tahoma" w:hAnsi="Tahoma" w:cs="Tahoma"/>
                <w:sz w:val="16"/>
                <w:szCs w:val="16"/>
              </w:rPr>
              <w:t>отсутстивии</w:t>
            </w:r>
            <w:proofErr w:type="spellEnd"/>
            <w:r w:rsidRPr="006C2345">
              <w:rPr>
                <w:rFonts w:ascii="Tahoma" w:hAnsi="Tahoma" w:cs="Tahoma"/>
                <w:sz w:val="16"/>
                <w:szCs w:val="16"/>
              </w:rPr>
              <w:t xml:space="preserve"> данного положения в коллективном договоре</w:t>
            </w:r>
          </w:p>
        </w:tc>
      </w:tr>
      <w:tr w:rsidR="00185AC6" w:rsidRPr="006C2345" w14:paraId="7BC294AF"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8FC7400"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w:t>
            </w:r>
          </w:p>
        </w:tc>
        <w:tc>
          <w:tcPr>
            <w:tcW w:w="5860" w:type="dxa"/>
            <w:tcBorders>
              <w:top w:val="nil"/>
              <w:left w:val="nil"/>
              <w:bottom w:val="single" w:sz="4" w:space="0" w:color="auto"/>
              <w:right w:val="single" w:sz="4" w:space="0" w:color="auto"/>
            </w:tcBorders>
            <w:shd w:val="clear" w:color="auto" w:fill="auto"/>
            <w:vAlign w:val="center"/>
            <w:hideMark/>
          </w:tcPr>
          <w:p w14:paraId="57FACE55" w14:textId="77777777" w:rsidR="00185AC6" w:rsidRPr="006C2345" w:rsidRDefault="00185AC6">
            <w:pPr>
              <w:rPr>
                <w:rFonts w:ascii="Tahoma" w:hAnsi="Tahoma" w:cs="Tahoma"/>
                <w:b/>
                <w:bCs/>
                <w:sz w:val="16"/>
                <w:szCs w:val="16"/>
              </w:rPr>
            </w:pPr>
            <w:r w:rsidRPr="006C2345">
              <w:rPr>
                <w:rFonts w:ascii="Tahoma" w:hAnsi="Tahoma" w:cs="Tahoma"/>
                <w:b/>
                <w:bCs/>
                <w:sz w:val="16"/>
                <w:szCs w:val="16"/>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4BCA84C5"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33545701"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3 398,28</w:t>
            </w:r>
          </w:p>
        </w:tc>
        <w:tc>
          <w:tcPr>
            <w:tcW w:w="1820" w:type="dxa"/>
            <w:tcBorders>
              <w:top w:val="nil"/>
              <w:left w:val="nil"/>
              <w:bottom w:val="single" w:sz="4" w:space="0" w:color="auto"/>
              <w:right w:val="single" w:sz="4" w:space="0" w:color="auto"/>
            </w:tcBorders>
            <w:shd w:val="clear" w:color="000000" w:fill="D7EAD3"/>
            <w:vAlign w:val="center"/>
            <w:hideMark/>
          </w:tcPr>
          <w:p w14:paraId="459A883F"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149,80</w:t>
            </w:r>
          </w:p>
        </w:tc>
        <w:tc>
          <w:tcPr>
            <w:tcW w:w="1540" w:type="dxa"/>
            <w:tcBorders>
              <w:top w:val="nil"/>
              <w:left w:val="nil"/>
              <w:bottom w:val="single" w:sz="4" w:space="0" w:color="auto"/>
              <w:right w:val="single" w:sz="4" w:space="0" w:color="auto"/>
            </w:tcBorders>
            <w:shd w:val="clear" w:color="000000" w:fill="D7EAD3"/>
            <w:vAlign w:val="center"/>
            <w:hideMark/>
          </w:tcPr>
          <w:p w14:paraId="5469AC48"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74,90</w:t>
            </w:r>
          </w:p>
        </w:tc>
        <w:tc>
          <w:tcPr>
            <w:tcW w:w="1560" w:type="dxa"/>
            <w:tcBorders>
              <w:top w:val="nil"/>
              <w:left w:val="nil"/>
              <w:bottom w:val="single" w:sz="4" w:space="0" w:color="auto"/>
              <w:right w:val="single" w:sz="4" w:space="0" w:color="auto"/>
            </w:tcBorders>
            <w:shd w:val="clear" w:color="000000" w:fill="D7EAD3"/>
            <w:vAlign w:val="center"/>
            <w:hideMark/>
          </w:tcPr>
          <w:p w14:paraId="7503265C"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74,90</w:t>
            </w:r>
          </w:p>
        </w:tc>
        <w:tc>
          <w:tcPr>
            <w:tcW w:w="1980" w:type="dxa"/>
            <w:tcBorders>
              <w:top w:val="nil"/>
              <w:left w:val="nil"/>
              <w:bottom w:val="single" w:sz="4" w:space="0" w:color="auto"/>
              <w:right w:val="single" w:sz="4" w:space="0" w:color="auto"/>
            </w:tcBorders>
            <w:shd w:val="clear" w:color="000000" w:fill="D7EAD3"/>
            <w:vAlign w:val="center"/>
            <w:hideMark/>
          </w:tcPr>
          <w:p w14:paraId="14E3A052"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107,12</w:t>
            </w:r>
          </w:p>
        </w:tc>
        <w:tc>
          <w:tcPr>
            <w:tcW w:w="3040" w:type="dxa"/>
            <w:tcBorders>
              <w:top w:val="nil"/>
              <w:left w:val="nil"/>
              <w:bottom w:val="single" w:sz="4" w:space="0" w:color="auto"/>
              <w:right w:val="single" w:sz="4" w:space="0" w:color="auto"/>
            </w:tcBorders>
            <w:shd w:val="clear" w:color="000000" w:fill="FFFFCC"/>
            <w:vAlign w:val="center"/>
            <w:hideMark/>
          </w:tcPr>
          <w:p w14:paraId="7B8A17DE"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76E9E6BF" w14:textId="77777777" w:rsidTr="006C2345">
        <w:trPr>
          <w:trHeight w:val="1304"/>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2CEF349"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4.2</w:t>
            </w:r>
          </w:p>
        </w:tc>
        <w:tc>
          <w:tcPr>
            <w:tcW w:w="5860" w:type="dxa"/>
            <w:tcBorders>
              <w:top w:val="nil"/>
              <w:left w:val="nil"/>
              <w:bottom w:val="single" w:sz="4" w:space="0" w:color="auto"/>
              <w:right w:val="single" w:sz="4" w:space="0" w:color="auto"/>
            </w:tcBorders>
            <w:shd w:val="clear" w:color="auto" w:fill="auto"/>
            <w:vAlign w:val="center"/>
            <w:hideMark/>
          </w:tcPr>
          <w:p w14:paraId="08581F26" w14:textId="77777777" w:rsidR="00185AC6" w:rsidRPr="006C2345" w:rsidRDefault="00185AC6">
            <w:pPr>
              <w:ind w:firstLineChars="100" w:firstLine="161"/>
              <w:rPr>
                <w:rFonts w:ascii="Tahoma" w:hAnsi="Tahoma" w:cs="Tahoma"/>
                <w:b/>
                <w:bCs/>
                <w:sz w:val="16"/>
                <w:szCs w:val="16"/>
              </w:rPr>
            </w:pPr>
            <w:r w:rsidRPr="006C2345">
              <w:rPr>
                <w:rFonts w:ascii="Tahoma" w:hAnsi="Tahoma" w:cs="Tahoma"/>
                <w:b/>
                <w:bCs/>
                <w:sz w:val="16"/>
                <w:szCs w:val="16"/>
              </w:rPr>
              <w:t>Капитальный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37AFB060"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6A0E15DC"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3 178,12</w:t>
            </w:r>
          </w:p>
        </w:tc>
        <w:tc>
          <w:tcPr>
            <w:tcW w:w="1820" w:type="dxa"/>
            <w:tcBorders>
              <w:top w:val="nil"/>
              <w:left w:val="nil"/>
              <w:bottom w:val="single" w:sz="4" w:space="0" w:color="auto"/>
              <w:right w:val="single" w:sz="4" w:space="0" w:color="auto"/>
            </w:tcBorders>
            <w:shd w:val="clear" w:color="000000" w:fill="FFFFCC"/>
            <w:vAlign w:val="center"/>
            <w:hideMark/>
          </w:tcPr>
          <w:p w14:paraId="39698199"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 </w:t>
            </w:r>
          </w:p>
        </w:tc>
        <w:tc>
          <w:tcPr>
            <w:tcW w:w="1540" w:type="dxa"/>
            <w:tcBorders>
              <w:top w:val="nil"/>
              <w:left w:val="nil"/>
              <w:bottom w:val="single" w:sz="4" w:space="0" w:color="auto"/>
              <w:right w:val="single" w:sz="4" w:space="0" w:color="auto"/>
            </w:tcBorders>
            <w:shd w:val="clear" w:color="000000" w:fill="D7EAD3"/>
            <w:vAlign w:val="center"/>
            <w:hideMark/>
          </w:tcPr>
          <w:p w14:paraId="1F9D9AE8"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0,00</w:t>
            </w:r>
          </w:p>
        </w:tc>
        <w:tc>
          <w:tcPr>
            <w:tcW w:w="1560" w:type="dxa"/>
            <w:tcBorders>
              <w:top w:val="nil"/>
              <w:left w:val="nil"/>
              <w:bottom w:val="single" w:sz="4" w:space="0" w:color="auto"/>
              <w:right w:val="single" w:sz="4" w:space="0" w:color="auto"/>
            </w:tcBorders>
            <w:shd w:val="clear" w:color="000000" w:fill="D7EAD3"/>
            <w:vAlign w:val="center"/>
            <w:hideMark/>
          </w:tcPr>
          <w:p w14:paraId="7C4C8554"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0,00</w:t>
            </w:r>
          </w:p>
        </w:tc>
        <w:tc>
          <w:tcPr>
            <w:tcW w:w="1980" w:type="dxa"/>
            <w:tcBorders>
              <w:top w:val="nil"/>
              <w:left w:val="nil"/>
              <w:bottom w:val="single" w:sz="4" w:space="0" w:color="auto"/>
              <w:right w:val="single" w:sz="4" w:space="0" w:color="auto"/>
            </w:tcBorders>
            <w:shd w:val="clear" w:color="000000" w:fill="FFFFCC"/>
            <w:vAlign w:val="center"/>
            <w:hideMark/>
          </w:tcPr>
          <w:p w14:paraId="1EA3D98F"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 </w:t>
            </w:r>
          </w:p>
        </w:tc>
        <w:tc>
          <w:tcPr>
            <w:tcW w:w="3040" w:type="dxa"/>
            <w:tcBorders>
              <w:top w:val="nil"/>
              <w:left w:val="nil"/>
              <w:bottom w:val="single" w:sz="4" w:space="0" w:color="auto"/>
              <w:right w:val="single" w:sz="4" w:space="0" w:color="auto"/>
            </w:tcBorders>
            <w:shd w:val="clear" w:color="000000" w:fill="FFFFCC"/>
            <w:vAlign w:val="center"/>
            <w:hideMark/>
          </w:tcPr>
          <w:p w14:paraId="0EDE081D" w14:textId="77777777" w:rsidR="00185AC6" w:rsidRPr="006C2345" w:rsidRDefault="00185AC6">
            <w:pPr>
              <w:rPr>
                <w:rFonts w:ascii="Tahoma" w:hAnsi="Tahoma" w:cs="Tahoma"/>
                <w:sz w:val="16"/>
                <w:szCs w:val="16"/>
              </w:rPr>
            </w:pPr>
            <w:r w:rsidRPr="006C2345">
              <w:rPr>
                <w:rFonts w:ascii="Tahoma" w:hAnsi="Tahoma" w:cs="Tahoma"/>
                <w:sz w:val="16"/>
                <w:szCs w:val="16"/>
              </w:rPr>
              <w:t xml:space="preserve">отклонено экспертом, так как имущество эксплуатируется по договору </w:t>
            </w:r>
            <w:proofErr w:type="spellStart"/>
            <w:proofErr w:type="gramStart"/>
            <w:r w:rsidRPr="006C2345">
              <w:rPr>
                <w:rFonts w:ascii="Tahoma" w:hAnsi="Tahoma" w:cs="Tahoma"/>
                <w:sz w:val="16"/>
                <w:szCs w:val="16"/>
              </w:rPr>
              <w:t>хоз.ведения</w:t>
            </w:r>
            <w:proofErr w:type="spellEnd"/>
            <w:proofErr w:type="gramEnd"/>
            <w:r w:rsidRPr="006C2345">
              <w:rPr>
                <w:rFonts w:ascii="Tahoma" w:hAnsi="Tahoma" w:cs="Tahoma"/>
                <w:sz w:val="16"/>
                <w:szCs w:val="16"/>
              </w:rPr>
              <w:t xml:space="preserve">, </w:t>
            </w:r>
            <w:proofErr w:type="spellStart"/>
            <w:r w:rsidRPr="006C2345">
              <w:rPr>
                <w:rFonts w:ascii="Tahoma" w:hAnsi="Tahoma" w:cs="Tahoma"/>
                <w:sz w:val="16"/>
                <w:szCs w:val="16"/>
              </w:rPr>
              <w:t>соглансо</w:t>
            </w:r>
            <w:proofErr w:type="spellEnd"/>
            <w:r w:rsidRPr="006C2345">
              <w:rPr>
                <w:rFonts w:ascii="Tahoma" w:hAnsi="Tahoma" w:cs="Tahoma"/>
                <w:sz w:val="16"/>
                <w:szCs w:val="16"/>
              </w:rPr>
              <w:t xml:space="preserve"> которому организация выполняет только текущий ремонт</w:t>
            </w:r>
          </w:p>
        </w:tc>
      </w:tr>
      <w:tr w:rsidR="00185AC6" w:rsidRPr="006C2345" w14:paraId="23AA174D"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6461FA8"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4.3</w:t>
            </w:r>
          </w:p>
        </w:tc>
        <w:tc>
          <w:tcPr>
            <w:tcW w:w="5860" w:type="dxa"/>
            <w:tcBorders>
              <w:top w:val="nil"/>
              <w:left w:val="nil"/>
              <w:bottom w:val="single" w:sz="4" w:space="0" w:color="auto"/>
              <w:right w:val="single" w:sz="4" w:space="0" w:color="auto"/>
            </w:tcBorders>
            <w:shd w:val="clear" w:color="auto" w:fill="auto"/>
            <w:vAlign w:val="center"/>
            <w:hideMark/>
          </w:tcPr>
          <w:p w14:paraId="4B3923A8" w14:textId="77777777" w:rsidR="00185AC6" w:rsidRPr="006C2345" w:rsidRDefault="00185AC6">
            <w:pPr>
              <w:ind w:firstLineChars="100" w:firstLine="161"/>
              <w:rPr>
                <w:rFonts w:ascii="Tahoma" w:hAnsi="Tahoma" w:cs="Tahoma"/>
                <w:b/>
                <w:bCs/>
                <w:color w:val="000000"/>
                <w:sz w:val="16"/>
                <w:szCs w:val="16"/>
              </w:rPr>
            </w:pPr>
            <w:r w:rsidRPr="006C2345">
              <w:rPr>
                <w:rFonts w:ascii="Tahoma" w:hAnsi="Tahoma" w:cs="Tahoma"/>
                <w:b/>
                <w:bCs/>
                <w:color w:val="000000"/>
                <w:sz w:val="16"/>
                <w:szCs w:val="16"/>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6A19C3A3"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79733BB9"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220,16</w:t>
            </w:r>
          </w:p>
        </w:tc>
        <w:tc>
          <w:tcPr>
            <w:tcW w:w="1820" w:type="dxa"/>
            <w:tcBorders>
              <w:top w:val="nil"/>
              <w:left w:val="nil"/>
              <w:bottom w:val="single" w:sz="4" w:space="0" w:color="auto"/>
              <w:right w:val="single" w:sz="4" w:space="0" w:color="auto"/>
            </w:tcBorders>
            <w:shd w:val="clear" w:color="000000" w:fill="D7EAD3"/>
            <w:vAlign w:val="center"/>
            <w:hideMark/>
          </w:tcPr>
          <w:p w14:paraId="54C71D8B"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149,80</w:t>
            </w:r>
          </w:p>
        </w:tc>
        <w:tc>
          <w:tcPr>
            <w:tcW w:w="1540" w:type="dxa"/>
            <w:tcBorders>
              <w:top w:val="nil"/>
              <w:left w:val="nil"/>
              <w:bottom w:val="single" w:sz="4" w:space="0" w:color="auto"/>
              <w:right w:val="single" w:sz="4" w:space="0" w:color="auto"/>
            </w:tcBorders>
            <w:shd w:val="clear" w:color="000000" w:fill="D7EAD3"/>
            <w:vAlign w:val="center"/>
            <w:hideMark/>
          </w:tcPr>
          <w:p w14:paraId="75C548B7"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74,90</w:t>
            </w:r>
          </w:p>
        </w:tc>
        <w:tc>
          <w:tcPr>
            <w:tcW w:w="1560" w:type="dxa"/>
            <w:tcBorders>
              <w:top w:val="nil"/>
              <w:left w:val="nil"/>
              <w:bottom w:val="single" w:sz="4" w:space="0" w:color="auto"/>
              <w:right w:val="single" w:sz="4" w:space="0" w:color="auto"/>
            </w:tcBorders>
            <w:shd w:val="clear" w:color="000000" w:fill="D7EAD3"/>
            <w:vAlign w:val="center"/>
            <w:hideMark/>
          </w:tcPr>
          <w:p w14:paraId="2C8391E9"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74,90</w:t>
            </w:r>
          </w:p>
        </w:tc>
        <w:tc>
          <w:tcPr>
            <w:tcW w:w="1980" w:type="dxa"/>
            <w:tcBorders>
              <w:top w:val="nil"/>
              <w:left w:val="nil"/>
              <w:bottom w:val="single" w:sz="4" w:space="0" w:color="auto"/>
              <w:right w:val="single" w:sz="4" w:space="0" w:color="auto"/>
            </w:tcBorders>
            <w:shd w:val="clear" w:color="000000" w:fill="D7EAD3"/>
            <w:vAlign w:val="center"/>
            <w:hideMark/>
          </w:tcPr>
          <w:p w14:paraId="4E81742E"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107,12</w:t>
            </w:r>
          </w:p>
        </w:tc>
        <w:tc>
          <w:tcPr>
            <w:tcW w:w="3040" w:type="dxa"/>
            <w:tcBorders>
              <w:top w:val="nil"/>
              <w:left w:val="nil"/>
              <w:bottom w:val="single" w:sz="4" w:space="0" w:color="auto"/>
              <w:right w:val="single" w:sz="4" w:space="0" w:color="auto"/>
            </w:tcBorders>
            <w:shd w:val="clear" w:color="000000" w:fill="FFFFCC"/>
            <w:vAlign w:val="center"/>
            <w:hideMark/>
          </w:tcPr>
          <w:p w14:paraId="5752EF10"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5FB11BCA" w14:textId="77777777" w:rsidTr="00185AC6">
        <w:trPr>
          <w:trHeight w:val="241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F4C9A52" w14:textId="77777777" w:rsidR="00185AC6" w:rsidRPr="006C2345" w:rsidRDefault="00185AC6">
            <w:pPr>
              <w:jc w:val="center"/>
              <w:rPr>
                <w:rFonts w:ascii="Tahoma" w:hAnsi="Tahoma" w:cs="Tahoma"/>
                <w:sz w:val="16"/>
                <w:szCs w:val="16"/>
              </w:rPr>
            </w:pPr>
            <w:r w:rsidRPr="006C2345">
              <w:rPr>
                <w:rFonts w:ascii="Tahoma" w:hAnsi="Tahoma" w:cs="Tahoma"/>
                <w:sz w:val="16"/>
                <w:szCs w:val="16"/>
              </w:rPr>
              <w:t>4.3.1</w:t>
            </w:r>
          </w:p>
        </w:tc>
        <w:tc>
          <w:tcPr>
            <w:tcW w:w="5860" w:type="dxa"/>
            <w:tcBorders>
              <w:top w:val="nil"/>
              <w:left w:val="nil"/>
              <w:bottom w:val="single" w:sz="4" w:space="0" w:color="auto"/>
              <w:right w:val="single" w:sz="4" w:space="0" w:color="auto"/>
            </w:tcBorders>
            <w:shd w:val="clear" w:color="auto" w:fill="auto"/>
            <w:vAlign w:val="center"/>
            <w:hideMark/>
          </w:tcPr>
          <w:p w14:paraId="48C92237"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Материалы на ремонт</w:t>
            </w:r>
          </w:p>
        </w:tc>
        <w:tc>
          <w:tcPr>
            <w:tcW w:w="1140" w:type="dxa"/>
            <w:tcBorders>
              <w:top w:val="nil"/>
              <w:left w:val="nil"/>
              <w:bottom w:val="single" w:sz="4" w:space="0" w:color="auto"/>
              <w:right w:val="single" w:sz="4" w:space="0" w:color="auto"/>
            </w:tcBorders>
            <w:shd w:val="clear" w:color="auto" w:fill="auto"/>
            <w:vAlign w:val="center"/>
            <w:hideMark/>
          </w:tcPr>
          <w:p w14:paraId="67327D6E"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1702E2EB" w14:textId="77777777" w:rsidR="00185AC6" w:rsidRPr="006C2345" w:rsidRDefault="00185AC6">
            <w:pPr>
              <w:jc w:val="center"/>
              <w:rPr>
                <w:rFonts w:ascii="Tahoma" w:hAnsi="Tahoma" w:cs="Tahoma"/>
                <w:sz w:val="16"/>
                <w:szCs w:val="16"/>
              </w:rPr>
            </w:pPr>
            <w:r w:rsidRPr="006C2345">
              <w:rPr>
                <w:rFonts w:ascii="Tahoma" w:hAnsi="Tahoma" w:cs="Tahoma"/>
                <w:sz w:val="16"/>
                <w:szCs w:val="16"/>
              </w:rPr>
              <w:t>220,16</w:t>
            </w:r>
          </w:p>
        </w:tc>
        <w:tc>
          <w:tcPr>
            <w:tcW w:w="1820" w:type="dxa"/>
            <w:tcBorders>
              <w:top w:val="nil"/>
              <w:left w:val="nil"/>
              <w:bottom w:val="single" w:sz="4" w:space="0" w:color="auto"/>
              <w:right w:val="single" w:sz="4" w:space="0" w:color="auto"/>
            </w:tcBorders>
            <w:shd w:val="clear" w:color="000000" w:fill="FFFFCC"/>
            <w:vAlign w:val="center"/>
            <w:hideMark/>
          </w:tcPr>
          <w:p w14:paraId="64C811CF" w14:textId="77777777" w:rsidR="00185AC6" w:rsidRPr="006C2345" w:rsidRDefault="00185AC6">
            <w:pPr>
              <w:jc w:val="center"/>
              <w:rPr>
                <w:rFonts w:ascii="Tahoma" w:hAnsi="Tahoma" w:cs="Tahoma"/>
                <w:sz w:val="16"/>
                <w:szCs w:val="16"/>
              </w:rPr>
            </w:pPr>
            <w:r w:rsidRPr="006C2345">
              <w:rPr>
                <w:rFonts w:ascii="Tahoma" w:hAnsi="Tahoma" w:cs="Tahoma"/>
                <w:sz w:val="16"/>
                <w:szCs w:val="16"/>
              </w:rPr>
              <w:t>149,80</w:t>
            </w:r>
          </w:p>
        </w:tc>
        <w:tc>
          <w:tcPr>
            <w:tcW w:w="1540" w:type="dxa"/>
            <w:tcBorders>
              <w:top w:val="nil"/>
              <w:left w:val="nil"/>
              <w:bottom w:val="single" w:sz="4" w:space="0" w:color="auto"/>
              <w:right w:val="single" w:sz="4" w:space="0" w:color="auto"/>
            </w:tcBorders>
            <w:shd w:val="clear" w:color="000000" w:fill="D7EAD3"/>
            <w:vAlign w:val="center"/>
            <w:hideMark/>
          </w:tcPr>
          <w:p w14:paraId="6A601421" w14:textId="77777777" w:rsidR="00185AC6" w:rsidRPr="006C2345" w:rsidRDefault="00185AC6">
            <w:pPr>
              <w:jc w:val="center"/>
              <w:rPr>
                <w:rFonts w:ascii="Tahoma" w:hAnsi="Tahoma" w:cs="Tahoma"/>
                <w:sz w:val="16"/>
                <w:szCs w:val="16"/>
              </w:rPr>
            </w:pPr>
            <w:r w:rsidRPr="006C2345">
              <w:rPr>
                <w:rFonts w:ascii="Tahoma" w:hAnsi="Tahoma" w:cs="Tahoma"/>
                <w:sz w:val="16"/>
                <w:szCs w:val="16"/>
              </w:rPr>
              <w:t>74,90</w:t>
            </w:r>
          </w:p>
        </w:tc>
        <w:tc>
          <w:tcPr>
            <w:tcW w:w="1560" w:type="dxa"/>
            <w:tcBorders>
              <w:top w:val="nil"/>
              <w:left w:val="nil"/>
              <w:bottom w:val="single" w:sz="4" w:space="0" w:color="auto"/>
              <w:right w:val="single" w:sz="4" w:space="0" w:color="auto"/>
            </w:tcBorders>
            <w:shd w:val="clear" w:color="000000" w:fill="D7EAD3"/>
            <w:vAlign w:val="center"/>
            <w:hideMark/>
          </w:tcPr>
          <w:p w14:paraId="02F11F57" w14:textId="77777777" w:rsidR="00185AC6" w:rsidRPr="006C2345" w:rsidRDefault="00185AC6">
            <w:pPr>
              <w:jc w:val="center"/>
              <w:rPr>
                <w:rFonts w:ascii="Tahoma" w:hAnsi="Tahoma" w:cs="Tahoma"/>
                <w:sz w:val="16"/>
                <w:szCs w:val="16"/>
              </w:rPr>
            </w:pPr>
            <w:r w:rsidRPr="006C2345">
              <w:rPr>
                <w:rFonts w:ascii="Tahoma" w:hAnsi="Tahoma" w:cs="Tahoma"/>
                <w:sz w:val="16"/>
                <w:szCs w:val="16"/>
              </w:rPr>
              <w:t>74,90</w:t>
            </w:r>
          </w:p>
        </w:tc>
        <w:tc>
          <w:tcPr>
            <w:tcW w:w="1980" w:type="dxa"/>
            <w:tcBorders>
              <w:top w:val="nil"/>
              <w:left w:val="nil"/>
              <w:bottom w:val="single" w:sz="4" w:space="0" w:color="auto"/>
              <w:right w:val="single" w:sz="4" w:space="0" w:color="auto"/>
            </w:tcBorders>
            <w:shd w:val="clear" w:color="000000" w:fill="FFFFCC"/>
            <w:vAlign w:val="center"/>
            <w:hideMark/>
          </w:tcPr>
          <w:p w14:paraId="774C0EEA" w14:textId="77777777" w:rsidR="00185AC6" w:rsidRPr="006C2345" w:rsidRDefault="00185AC6">
            <w:pPr>
              <w:jc w:val="center"/>
              <w:rPr>
                <w:rFonts w:ascii="Tahoma" w:hAnsi="Tahoma" w:cs="Tahoma"/>
                <w:sz w:val="16"/>
                <w:szCs w:val="16"/>
              </w:rPr>
            </w:pPr>
            <w:r w:rsidRPr="006C2345">
              <w:rPr>
                <w:rFonts w:ascii="Tahoma" w:hAnsi="Tahoma" w:cs="Tahoma"/>
                <w:sz w:val="16"/>
                <w:szCs w:val="16"/>
              </w:rPr>
              <w:t>107,12</w:t>
            </w:r>
          </w:p>
        </w:tc>
        <w:tc>
          <w:tcPr>
            <w:tcW w:w="3040" w:type="dxa"/>
            <w:tcBorders>
              <w:top w:val="nil"/>
              <w:left w:val="nil"/>
              <w:bottom w:val="single" w:sz="4" w:space="0" w:color="auto"/>
              <w:right w:val="single" w:sz="4" w:space="0" w:color="auto"/>
            </w:tcBorders>
            <w:shd w:val="clear" w:color="000000" w:fill="FFFFCC"/>
            <w:vAlign w:val="center"/>
            <w:hideMark/>
          </w:tcPr>
          <w:p w14:paraId="3BE51DB2" w14:textId="77777777" w:rsidR="00185AC6" w:rsidRPr="006C2345" w:rsidRDefault="00185AC6">
            <w:pPr>
              <w:rPr>
                <w:rFonts w:ascii="Tahoma" w:hAnsi="Tahoma" w:cs="Tahoma"/>
                <w:sz w:val="16"/>
                <w:szCs w:val="16"/>
              </w:rPr>
            </w:pPr>
            <w:r w:rsidRPr="006C2345">
              <w:rPr>
                <w:rFonts w:ascii="Tahoma" w:hAnsi="Tahoma" w:cs="Tahoma"/>
                <w:sz w:val="16"/>
                <w:szCs w:val="16"/>
              </w:rPr>
              <w:t xml:space="preserve">согласно расчету, представленному организацией за вычетом спецодежды, учтенной </w:t>
            </w:r>
            <w:proofErr w:type="gramStart"/>
            <w:r w:rsidRPr="006C2345">
              <w:rPr>
                <w:rFonts w:ascii="Tahoma" w:hAnsi="Tahoma" w:cs="Tahoma"/>
                <w:sz w:val="16"/>
                <w:szCs w:val="16"/>
              </w:rPr>
              <w:t>по статье</w:t>
            </w:r>
            <w:proofErr w:type="gramEnd"/>
            <w:r w:rsidRPr="006C2345">
              <w:rPr>
                <w:rFonts w:ascii="Tahoma" w:hAnsi="Tahoma" w:cs="Tahoma"/>
                <w:sz w:val="16"/>
                <w:szCs w:val="16"/>
              </w:rPr>
              <w:t xml:space="preserve"> охрана труда и насоса ЭЦВ, затраты на который относятся к капитальному ремонту, компрессор - относится к запасным частям автотранспорта, а также единиц, уже приобретенных материалов</w:t>
            </w:r>
          </w:p>
        </w:tc>
      </w:tr>
      <w:tr w:rsidR="00185AC6" w:rsidRPr="006C2345" w14:paraId="7EDD61A8"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8840454"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5</w:t>
            </w:r>
          </w:p>
        </w:tc>
        <w:tc>
          <w:tcPr>
            <w:tcW w:w="5860" w:type="dxa"/>
            <w:tcBorders>
              <w:top w:val="nil"/>
              <w:left w:val="nil"/>
              <w:bottom w:val="single" w:sz="4" w:space="0" w:color="auto"/>
              <w:right w:val="single" w:sz="4" w:space="0" w:color="auto"/>
            </w:tcBorders>
            <w:shd w:val="clear" w:color="auto" w:fill="auto"/>
            <w:vAlign w:val="center"/>
            <w:hideMark/>
          </w:tcPr>
          <w:p w14:paraId="6BA6CC3A" w14:textId="77777777" w:rsidR="00185AC6" w:rsidRPr="006C2345" w:rsidRDefault="00185AC6">
            <w:pPr>
              <w:rPr>
                <w:rFonts w:ascii="Tahoma" w:hAnsi="Tahoma" w:cs="Tahoma"/>
                <w:b/>
                <w:bCs/>
                <w:sz w:val="16"/>
                <w:szCs w:val="16"/>
              </w:rPr>
            </w:pPr>
            <w:r w:rsidRPr="006C2345">
              <w:rPr>
                <w:rFonts w:ascii="Tahoma" w:hAnsi="Tahoma" w:cs="Tahoma"/>
                <w:b/>
                <w:bCs/>
                <w:sz w:val="16"/>
                <w:szCs w:val="16"/>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78F5B25F"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04C8D689"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3 032,32</w:t>
            </w:r>
          </w:p>
        </w:tc>
        <w:tc>
          <w:tcPr>
            <w:tcW w:w="1820" w:type="dxa"/>
            <w:tcBorders>
              <w:top w:val="nil"/>
              <w:left w:val="nil"/>
              <w:bottom w:val="single" w:sz="4" w:space="0" w:color="auto"/>
              <w:right w:val="single" w:sz="4" w:space="0" w:color="auto"/>
            </w:tcBorders>
            <w:shd w:val="clear" w:color="000000" w:fill="D7EAD3"/>
            <w:vAlign w:val="center"/>
            <w:hideMark/>
          </w:tcPr>
          <w:p w14:paraId="27DAE82A"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1 955,26</w:t>
            </w:r>
          </w:p>
        </w:tc>
        <w:tc>
          <w:tcPr>
            <w:tcW w:w="1540" w:type="dxa"/>
            <w:tcBorders>
              <w:top w:val="nil"/>
              <w:left w:val="nil"/>
              <w:bottom w:val="single" w:sz="4" w:space="0" w:color="auto"/>
              <w:right w:val="single" w:sz="4" w:space="0" w:color="auto"/>
            </w:tcBorders>
            <w:shd w:val="clear" w:color="000000" w:fill="D7EAD3"/>
            <w:vAlign w:val="center"/>
            <w:hideMark/>
          </w:tcPr>
          <w:p w14:paraId="1409550C"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913,81</w:t>
            </w:r>
          </w:p>
        </w:tc>
        <w:tc>
          <w:tcPr>
            <w:tcW w:w="1560" w:type="dxa"/>
            <w:tcBorders>
              <w:top w:val="nil"/>
              <w:left w:val="nil"/>
              <w:bottom w:val="single" w:sz="4" w:space="0" w:color="auto"/>
              <w:right w:val="single" w:sz="4" w:space="0" w:color="auto"/>
            </w:tcBorders>
            <w:shd w:val="clear" w:color="000000" w:fill="D7EAD3"/>
            <w:vAlign w:val="center"/>
            <w:hideMark/>
          </w:tcPr>
          <w:p w14:paraId="45107344"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913,81</w:t>
            </w:r>
          </w:p>
        </w:tc>
        <w:tc>
          <w:tcPr>
            <w:tcW w:w="1980" w:type="dxa"/>
            <w:tcBorders>
              <w:top w:val="nil"/>
              <w:left w:val="nil"/>
              <w:bottom w:val="single" w:sz="4" w:space="0" w:color="auto"/>
              <w:right w:val="single" w:sz="4" w:space="0" w:color="auto"/>
            </w:tcBorders>
            <w:shd w:val="clear" w:color="000000" w:fill="D7EAD3"/>
            <w:vAlign w:val="center"/>
            <w:hideMark/>
          </w:tcPr>
          <w:p w14:paraId="2322E39A"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1 398,14</w:t>
            </w:r>
          </w:p>
        </w:tc>
        <w:tc>
          <w:tcPr>
            <w:tcW w:w="3040" w:type="dxa"/>
            <w:tcBorders>
              <w:top w:val="nil"/>
              <w:left w:val="nil"/>
              <w:bottom w:val="single" w:sz="4" w:space="0" w:color="auto"/>
              <w:right w:val="single" w:sz="4" w:space="0" w:color="auto"/>
            </w:tcBorders>
            <w:shd w:val="clear" w:color="000000" w:fill="FFFFCC"/>
            <w:vAlign w:val="center"/>
            <w:hideMark/>
          </w:tcPr>
          <w:p w14:paraId="0C825401"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55C17E48"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DF86C2F"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5.1</w:t>
            </w:r>
          </w:p>
        </w:tc>
        <w:tc>
          <w:tcPr>
            <w:tcW w:w="5860" w:type="dxa"/>
            <w:tcBorders>
              <w:top w:val="nil"/>
              <w:left w:val="nil"/>
              <w:bottom w:val="single" w:sz="4" w:space="0" w:color="auto"/>
              <w:right w:val="single" w:sz="4" w:space="0" w:color="auto"/>
            </w:tcBorders>
            <w:shd w:val="clear" w:color="auto" w:fill="auto"/>
            <w:vAlign w:val="center"/>
            <w:hideMark/>
          </w:tcPr>
          <w:p w14:paraId="0E5B0E2F" w14:textId="77777777" w:rsidR="00185AC6" w:rsidRPr="006C2345" w:rsidRDefault="00185AC6">
            <w:pPr>
              <w:ind w:firstLineChars="100" w:firstLine="161"/>
              <w:rPr>
                <w:rFonts w:ascii="Tahoma" w:hAnsi="Tahoma" w:cs="Tahoma"/>
                <w:b/>
                <w:bCs/>
                <w:color w:val="000000"/>
                <w:sz w:val="16"/>
                <w:szCs w:val="16"/>
              </w:rPr>
            </w:pPr>
            <w:r w:rsidRPr="006C2345">
              <w:rPr>
                <w:rFonts w:ascii="Tahoma" w:hAnsi="Tahoma" w:cs="Tahoma"/>
                <w:b/>
                <w:bCs/>
                <w:color w:val="000000"/>
                <w:sz w:val="16"/>
                <w:szCs w:val="16"/>
              </w:rPr>
              <w:t>Заработная плата АУП</w:t>
            </w:r>
          </w:p>
        </w:tc>
        <w:tc>
          <w:tcPr>
            <w:tcW w:w="1140" w:type="dxa"/>
            <w:tcBorders>
              <w:top w:val="nil"/>
              <w:left w:val="nil"/>
              <w:bottom w:val="single" w:sz="4" w:space="0" w:color="auto"/>
              <w:right w:val="single" w:sz="4" w:space="0" w:color="auto"/>
            </w:tcBorders>
            <w:shd w:val="clear" w:color="auto" w:fill="auto"/>
            <w:vAlign w:val="center"/>
            <w:hideMark/>
          </w:tcPr>
          <w:p w14:paraId="563BE303"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5280BDEF"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1 840,92</w:t>
            </w:r>
          </w:p>
        </w:tc>
        <w:tc>
          <w:tcPr>
            <w:tcW w:w="1820" w:type="dxa"/>
            <w:tcBorders>
              <w:top w:val="nil"/>
              <w:left w:val="nil"/>
              <w:bottom w:val="single" w:sz="4" w:space="0" w:color="auto"/>
              <w:right w:val="single" w:sz="4" w:space="0" w:color="auto"/>
            </w:tcBorders>
            <w:shd w:val="clear" w:color="000000" w:fill="FFFFCC"/>
            <w:vAlign w:val="center"/>
            <w:hideMark/>
          </w:tcPr>
          <w:p w14:paraId="30035D7B"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1 403,70</w:t>
            </w:r>
          </w:p>
        </w:tc>
        <w:tc>
          <w:tcPr>
            <w:tcW w:w="1540" w:type="dxa"/>
            <w:tcBorders>
              <w:top w:val="nil"/>
              <w:left w:val="nil"/>
              <w:bottom w:val="single" w:sz="4" w:space="0" w:color="auto"/>
              <w:right w:val="single" w:sz="4" w:space="0" w:color="auto"/>
            </w:tcBorders>
            <w:shd w:val="clear" w:color="000000" w:fill="D7EAD3"/>
            <w:vAlign w:val="center"/>
            <w:hideMark/>
          </w:tcPr>
          <w:p w14:paraId="0C26017E"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701,85</w:t>
            </w:r>
          </w:p>
        </w:tc>
        <w:tc>
          <w:tcPr>
            <w:tcW w:w="1560" w:type="dxa"/>
            <w:tcBorders>
              <w:top w:val="nil"/>
              <w:left w:val="nil"/>
              <w:bottom w:val="single" w:sz="4" w:space="0" w:color="auto"/>
              <w:right w:val="single" w:sz="4" w:space="0" w:color="auto"/>
            </w:tcBorders>
            <w:shd w:val="clear" w:color="000000" w:fill="D7EAD3"/>
            <w:vAlign w:val="center"/>
            <w:hideMark/>
          </w:tcPr>
          <w:p w14:paraId="2913EF07"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701,85</w:t>
            </w:r>
          </w:p>
        </w:tc>
        <w:tc>
          <w:tcPr>
            <w:tcW w:w="1980" w:type="dxa"/>
            <w:tcBorders>
              <w:top w:val="nil"/>
              <w:left w:val="nil"/>
              <w:bottom w:val="single" w:sz="4" w:space="0" w:color="auto"/>
              <w:right w:val="single" w:sz="4" w:space="0" w:color="auto"/>
            </w:tcBorders>
            <w:shd w:val="clear" w:color="000000" w:fill="FFFFCC"/>
            <w:vAlign w:val="center"/>
            <w:hideMark/>
          </w:tcPr>
          <w:p w14:paraId="7CC5B87B"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1 003,74</w:t>
            </w:r>
          </w:p>
        </w:tc>
        <w:tc>
          <w:tcPr>
            <w:tcW w:w="3040" w:type="dxa"/>
            <w:tcBorders>
              <w:top w:val="nil"/>
              <w:left w:val="nil"/>
              <w:bottom w:val="single" w:sz="4" w:space="0" w:color="auto"/>
              <w:right w:val="single" w:sz="4" w:space="0" w:color="auto"/>
            </w:tcBorders>
            <w:shd w:val="clear" w:color="000000" w:fill="FFFFCC"/>
            <w:vAlign w:val="center"/>
            <w:hideMark/>
          </w:tcPr>
          <w:p w14:paraId="484337D3"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2CF6A1CE" w14:textId="77777777" w:rsidTr="00185AC6">
        <w:trPr>
          <w:trHeight w:val="22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B1667D2" w14:textId="77777777" w:rsidR="00185AC6" w:rsidRPr="006C2345" w:rsidRDefault="00185AC6">
            <w:pPr>
              <w:jc w:val="center"/>
              <w:rPr>
                <w:rFonts w:ascii="Tahoma" w:hAnsi="Tahoma" w:cs="Tahoma"/>
                <w:sz w:val="16"/>
                <w:szCs w:val="16"/>
              </w:rPr>
            </w:pPr>
            <w:r w:rsidRPr="006C2345">
              <w:rPr>
                <w:rFonts w:ascii="Tahoma" w:hAnsi="Tahoma" w:cs="Tahoma"/>
                <w:sz w:val="16"/>
                <w:szCs w:val="16"/>
              </w:rPr>
              <w:t>5.1.1</w:t>
            </w:r>
          </w:p>
        </w:tc>
        <w:tc>
          <w:tcPr>
            <w:tcW w:w="5860" w:type="dxa"/>
            <w:tcBorders>
              <w:top w:val="nil"/>
              <w:left w:val="nil"/>
              <w:bottom w:val="single" w:sz="4" w:space="0" w:color="auto"/>
              <w:right w:val="single" w:sz="4" w:space="0" w:color="auto"/>
            </w:tcBorders>
            <w:shd w:val="clear" w:color="auto" w:fill="auto"/>
            <w:vAlign w:val="center"/>
            <w:hideMark/>
          </w:tcPr>
          <w:p w14:paraId="2599D110"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18F60A56"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31F74F92" w14:textId="77777777" w:rsidR="00185AC6" w:rsidRPr="006C2345" w:rsidRDefault="00185AC6">
            <w:pPr>
              <w:jc w:val="center"/>
              <w:rPr>
                <w:rFonts w:ascii="Tahoma" w:hAnsi="Tahoma" w:cs="Tahoma"/>
                <w:sz w:val="16"/>
                <w:szCs w:val="16"/>
              </w:rPr>
            </w:pPr>
            <w:r w:rsidRPr="006C2345">
              <w:rPr>
                <w:rFonts w:ascii="Tahoma" w:hAnsi="Tahoma" w:cs="Tahoma"/>
                <w:sz w:val="16"/>
                <w:szCs w:val="16"/>
              </w:rPr>
              <w:t>23 970,31</w:t>
            </w:r>
          </w:p>
        </w:tc>
        <w:tc>
          <w:tcPr>
            <w:tcW w:w="1820" w:type="dxa"/>
            <w:tcBorders>
              <w:top w:val="nil"/>
              <w:left w:val="nil"/>
              <w:bottom w:val="single" w:sz="4" w:space="0" w:color="auto"/>
              <w:right w:val="single" w:sz="4" w:space="0" w:color="auto"/>
            </w:tcBorders>
            <w:shd w:val="clear" w:color="000000" w:fill="D7EAD3"/>
            <w:vAlign w:val="center"/>
            <w:hideMark/>
          </w:tcPr>
          <w:p w14:paraId="77B47511" w14:textId="77777777" w:rsidR="00185AC6" w:rsidRPr="006C2345" w:rsidRDefault="00185AC6">
            <w:pPr>
              <w:jc w:val="center"/>
              <w:rPr>
                <w:rFonts w:ascii="Tahoma" w:hAnsi="Tahoma" w:cs="Tahoma"/>
                <w:sz w:val="16"/>
                <w:szCs w:val="16"/>
              </w:rPr>
            </w:pPr>
            <w:r w:rsidRPr="006C2345">
              <w:rPr>
                <w:rFonts w:ascii="Tahoma" w:hAnsi="Tahoma" w:cs="Tahoma"/>
                <w:sz w:val="16"/>
                <w:szCs w:val="16"/>
              </w:rPr>
              <w:t>23 970,31</w:t>
            </w:r>
          </w:p>
        </w:tc>
        <w:tc>
          <w:tcPr>
            <w:tcW w:w="1540" w:type="dxa"/>
            <w:tcBorders>
              <w:top w:val="nil"/>
              <w:left w:val="nil"/>
              <w:bottom w:val="single" w:sz="4" w:space="0" w:color="auto"/>
              <w:right w:val="single" w:sz="4" w:space="0" w:color="auto"/>
            </w:tcBorders>
            <w:shd w:val="clear" w:color="000000" w:fill="D7EAD3"/>
            <w:vAlign w:val="center"/>
            <w:hideMark/>
          </w:tcPr>
          <w:p w14:paraId="60FC15FE" w14:textId="77777777" w:rsidR="00185AC6" w:rsidRPr="006C2345" w:rsidRDefault="00185AC6">
            <w:pPr>
              <w:jc w:val="center"/>
              <w:rPr>
                <w:rFonts w:ascii="Tahoma" w:hAnsi="Tahoma" w:cs="Tahoma"/>
                <w:sz w:val="16"/>
                <w:szCs w:val="16"/>
              </w:rPr>
            </w:pPr>
            <w:r w:rsidRPr="006C2345">
              <w:rPr>
                <w:rFonts w:ascii="Tahoma" w:hAnsi="Tahoma" w:cs="Tahoma"/>
                <w:sz w:val="16"/>
                <w:szCs w:val="16"/>
              </w:rPr>
              <w:t>23 970,31</w:t>
            </w:r>
          </w:p>
        </w:tc>
        <w:tc>
          <w:tcPr>
            <w:tcW w:w="1560" w:type="dxa"/>
            <w:tcBorders>
              <w:top w:val="nil"/>
              <w:left w:val="nil"/>
              <w:bottom w:val="single" w:sz="4" w:space="0" w:color="auto"/>
              <w:right w:val="single" w:sz="4" w:space="0" w:color="auto"/>
            </w:tcBorders>
            <w:shd w:val="clear" w:color="000000" w:fill="D7EAD3"/>
            <w:vAlign w:val="center"/>
            <w:hideMark/>
          </w:tcPr>
          <w:p w14:paraId="41E4A530" w14:textId="77777777" w:rsidR="00185AC6" w:rsidRPr="006C2345" w:rsidRDefault="00185AC6">
            <w:pPr>
              <w:jc w:val="center"/>
              <w:rPr>
                <w:rFonts w:ascii="Tahoma" w:hAnsi="Tahoma" w:cs="Tahoma"/>
                <w:sz w:val="16"/>
                <w:szCs w:val="16"/>
              </w:rPr>
            </w:pPr>
            <w:r w:rsidRPr="006C2345">
              <w:rPr>
                <w:rFonts w:ascii="Tahoma" w:hAnsi="Tahoma" w:cs="Tahoma"/>
                <w:sz w:val="16"/>
                <w:szCs w:val="16"/>
              </w:rPr>
              <w:t>23 970,31</w:t>
            </w:r>
          </w:p>
        </w:tc>
        <w:tc>
          <w:tcPr>
            <w:tcW w:w="1980" w:type="dxa"/>
            <w:tcBorders>
              <w:top w:val="nil"/>
              <w:left w:val="nil"/>
              <w:bottom w:val="single" w:sz="4" w:space="0" w:color="auto"/>
              <w:right w:val="single" w:sz="4" w:space="0" w:color="auto"/>
            </w:tcBorders>
            <w:shd w:val="clear" w:color="000000" w:fill="D7EAD3"/>
            <w:vAlign w:val="center"/>
            <w:hideMark/>
          </w:tcPr>
          <w:p w14:paraId="7BA1FC33" w14:textId="77777777" w:rsidR="00185AC6" w:rsidRPr="006C2345" w:rsidRDefault="00185AC6">
            <w:pPr>
              <w:jc w:val="center"/>
              <w:rPr>
                <w:rFonts w:ascii="Tahoma" w:hAnsi="Tahoma" w:cs="Tahoma"/>
                <w:sz w:val="16"/>
                <w:szCs w:val="16"/>
              </w:rPr>
            </w:pPr>
            <w:r w:rsidRPr="006C2345">
              <w:rPr>
                <w:rFonts w:ascii="Tahoma" w:hAnsi="Tahoma" w:cs="Tahoma"/>
                <w:sz w:val="16"/>
                <w:szCs w:val="16"/>
              </w:rPr>
              <w:t>23 970,31</w:t>
            </w:r>
          </w:p>
        </w:tc>
        <w:tc>
          <w:tcPr>
            <w:tcW w:w="3040" w:type="dxa"/>
            <w:tcBorders>
              <w:top w:val="nil"/>
              <w:left w:val="nil"/>
              <w:bottom w:val="single" w:sz="4" w:space="0" w:color="auto"/>
              <w:right w:val="single" w:sz="4" w:space="0" w:color="auto"/>
            </w:tcBorders>
            <w:shd w:val="clear" w:color="000000" w:fill="FFFFCC"/>
            <w:vAlign w:val="center"/>
            <w:hideMark/>
          </w:tcPr>
          <w:p w14:paraId="10552199"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3D556C4C" w14:textId="77777777" w:rsidTr="006C2345">
        <w:trPr>
          <w:trHeight w:val="443"/>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CAA30A9" w14:textId="77777777" w:rsidR="00185AC6" w:rsidRPr="006C2345" w:rsidRDefault="00185AC6">
            <w:pPr>
              <w:jc w:val="center"/>
              <w:rPr>
                <w:rFonts w:ascii="Tahoma" w:hAnsi="Tahoma" w:cs="Tahoma"/>
                <w:sz w:val="16"/>
                <w:szCs w:val="16"/>
              </w:rPr>
            </w:pPr>
            <w:r w:rsidRPr="006C2345">
              <w:rPr>
                <w:rFonts w:ascii="Tahoma" w:hAnsi="Tahoma" w:cs="Tahoma"/>
                <w:sz w:val="16"/>
                <w:szCs w:val="16"/>
              </w:rPr>
              <w:t>5.1.2</w:t>
            </w:r>
          </w:p>
        </w:tc>
        <w:tc>
          <w:tcPr>
            <w:tcW w:w="5860" w:type="dxa"/>
            <w:tcBorders>
              <w:top w:val="nil"/>
              <w:left w:val="nil"/>
              <w:bottom w:val="single" w:sz="4" w:space="0" w:color="auto"/>
              <w:right w:val="single" w:sz="4" w:space="0" w:color="auto"/>
            </w:tcBorders>
            <w:shd w:val="clear" w:color="auto" w:fill="auto"/>
            <w:vAlign w:val="center"/>
            <w:hideMark/>
          </w:tcPr>
          <w:p w14:paraId="7819682E"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01BEB409" w14:textId="77777777" w:rsidR="00185AC6" w:rsidRPr="006C2345" w:rsidRDefault="00185AC6">
            <w:pPr>
              <w:jc w:val="center"/>
              <w:rPr>
                <w:rFonts w:ascii="Tahoma" w:hAnsi="Tahoma" w:cs="Tahoma"/>
                <w:sz w:val="16"/>
                <w:szCs w:val="16"/>
              </w:rPr>
            </w:pPr>
            <w:r w:rsidRPr="006C2345">
              <w:rPr>
                <w:rFonts w:ascii="Tahoma" w:hAnsi="Tahoma" w:cs="Tahoma"/>
                <w:sz w:val="16"/>
                <w:szCs w:val="16"/>
              </w:rPr>
              <w:t>чел</w:t>
            </w:r>
          </w:p>
        </w:tc>
        <w:tc>
          <w:tcPr>
            <w:tcW w:w="1640" w:type="dxa"/>
            <w:tcBorders>
              <w:top w:val="nil"/>
              <w:left w:val="nil"/>
              <w:bottom w:val="single" w:sz="4" w:space="0" w:color="auto"/>
              <w:right w:val="single" w:sz="4" w:space="0" w:color="auto"/>
            </w:tcBorders>
            <w:shd w:val="clear" w:color="000000" w:fill="FFFFCC"/>
            <w:vAlign w:val="center"/>
            <w:hideMark/>
          </w:tcPr>
          <w:p w14:paraId="0C0D728C" w14:textId="77777777" w:rsidR="00185AC6" w:rsidRPr="006C2345" w:rsidRDefault="00185AC6">
            <w:pPr>
              <w:jc w:val="center"/>
              <w:rPr>
                <w:rFonts w:ascii="Tahoma" w:hAnsi="Tahoma" w:cs="Tahoma"/>
                <w:sz w:val="16"/>
                <w:szCs w:val="16"/>
              </w:rPr>
            </w:pPr>
            <w:r w:rsidRPr="006C2345">
              <w:rPr>
                <w:rFonts w:ascii="Tahoma" w:hAnsi="Tahoma" w:cs="Tahoma"/>
                <w:sz w:val="16"/>
                <w:szCs w:val="16"/>
              </w:rPr>
              <w:t>6,40</w:t>
            </w:r>
          </w:p>
        </w:tc>
        <w:tc>
          <w:tcPr>
            <w:tcW w:w="1820" w:type="dxa"/>
            <w:tcBorders>
              <w:top w:val="nil"/>
              <w:left w:val="nil"/>
              <w:bottom w:val="single" w:sz="4" w:space="0" w:color="auto"/>
              <w:right w:val="single" w:sz="4" w:space="0" w:color="auto"/>
            </w:tcBorders>
            <w:shd w:val="clear" w:color="000000" w:fill="FFFFCC"/>
            <w:vAlign w:val="center"/>
            <w:hideMark/>
          </w:tcPr>
          <w:p w14:paraId="7AF01DF4" w14:textId="77777777" w:rsidR="00185AC6" w:rsidRPr="006C2345" w:rsidRDefault="00185AC6">
            <w:pPr>
              <w:jc w:val="center"/>
              <w:rPr>
                <w:rFonts w:ascii="Tahoma" w:hAnsi="Tahoma" w:cs="Tahoma"/>
                <w:sz w:val="16"/>
                <w:szCs w:val="16"/>
              </w:rPr>
            </w:pPr>
            <w:r w:rsidRPr="006C2345">
              <w:rPr>
                <w:rFonts w:ascii="Tahoma" w:hAnsi="Tahoma" w:cs="Tahoma"/>
                <w:sz w:val="16"/>
                <w:szCs w:val="16"/>
              </w:rPr>
              <w:t>4,88</w:t>
            </w:r>
          </w:p>
        </w:tc>
        <w:tc>
          <w:tcPr>
            <w:tcW w:w="1540" w:type="dxa"/>
            <w:tcBorders>
              <w:top w:val="nil"/>
              <w:left w:val="nil"/>
              <w:bottom w:val="single" w:sz="4" w:space="0" w:color="auto"/>
              <w:right w:val="single" w:sz="4" w:space="0" w:color="auto"/>
            </w:tcBorders>
            <w:shd w:val="clear" w:color="000000" w:fill="D7EAD3"/>
            <w:vAlign w:val="center"/>
            <w:hideMark/>
          </w:tcPr>
          <w:p w14:paraId="68BA1A35" w14:textId="77777777" w:rsidR="00185AC6" w:rsidRPr="006C2345" w:rsidRDefault="00185AC6">
            <w:pPr>
              <w:jc w:val="center"/>
              <w:rPr>
                <w:rFonts w:ascii="Tahoma" w:hAnsi="Tahoma" w:cs="Tahoma"/>
                <w:sz w:val="16"/>
                <w:szCs w:val="16"/>
              </w:rPr>
            </w:pPr>
            <w:r w:rsidRPr="006C2345">
              <w:rPr>
                <w:rFonts w:ascii="Tahoma" w:hAnsi="Tahoma" w:cs="Tahoma"/>
                <w:sz w:val="16"/>
                <w:szCs w:val="16"/>
              </w:rPr>
              <w:t>4,88</w:t>
            </w:r>
          </w:p>
        </w:tc>
        <w:tc>
          <w:tcPr>
            <w:tcW w:w="1560" w:type="dxa"/>
            <w:tcBorders>
              <w:top w:val="nil"/>
              <w:left w:val="nil"/>
              <w:bottom w:val="single" w:sz="4" w:space="0" w:color="auto"/>
              <w:right w:val="single" w:sz="4" w:space="0" w:color="auto"/>
            </w:tcBorders>
            <w:shd w:val="clear" w:color="000000" w:fill="D7EAD3"/>
            <w:vAlign w:val="center"/>
            <w:hideMark/>
          </w:tcPr>
          <w:p w14:paraId="468C48A2" w14:textId="77777777" w:rsidR="00185AC6" w:rsidRPr="006C2345" w:rsidRDefault="00185AC6">
            <w:pPr>
              <w:jc w:val="center"/>
              <w:rPr>
                <w:rFonts w:ascii="Tahoma" w:hAnsi="Tahoma" w:cs="Tahoma"/>
                <w:sz w:val="16"/>
                <w:szCs w:val="16"/>
              </w:rPr>
            </w:pPr>
            <w:r w:rsidRPr="006C2345">
              <w:rPr>
                <w:rFonts w:ascii="Tahoma" w:hAnsi="Tahoma" w:cs="Tahoma"/>
                <w:sz w:val="16"/>
                <w:szCs w:val="16"/>
              </w:rPr>
              <w:t>4,88</w:t>
            </w:r>
          </w:p>
        </w:tc>
        <w:tc>
          <w:tcPr>
            <w:tcW w:w="1980" w:type="dxa"/>
            <w:tcBorders>
              <w:top w:val="nil"/>
              <w:left w:val="nil"/>
              <w:bottom w:val="single" w:sz="4" w:space="0" w:color="auto"/>
              <w:right w:val="single" w:sz="4" w:space="0" w:color="auto"/>
            </w:tcBorders>
            <w:shd w:val="clear" w:color="000000" w:fill="FFFFCC"/>
            <w:vAlign w:val="center"/>
            <w:hideMark/>
          </w:tcPr>
          <w:p w14:paraId="0ECB3F7A" w14:textId="77777777" w:rsidR="00185AC6" w:rsidRPr="006C2345" w:rsidRDefault="00185AC6">
            <w:pPr>
              <w:jc w:val="center"/>
              <w:rPr>
                <w:rFonts w:ascii="Tahoma" w:hAnsi="Tahoma" w:cs="Tahoma"/>
                <w:sz w:val="16"/>
                <w:szCs w:val="16"/>
              </w:rPr>
            </w:pPr>
            <w:r w:rsidRPr="006C2345">
              <w:rPr>
                <w:rFonts w:ascii="Tahoma" w:hAnsi="Tahoma" w:cs="Tahoma"/>
                <w:sz w:val="16"/>
                <w:szCs w:val="16"/>
              </w:rPr>
              <w:t>4,88</w:t>
            </w:r>
          </w:p>
        </w:tc>
        <w:tc>
          <w:tcPr>
            <w:tcW w:w="3040" w:type="dxa"/>
            <w:tcBorders>
              <w:top w:val="nil"/>
              <w:left w:val="nil"/>
              <w:bottom w:val="single" w:sz="4" w:space="0" w:color="auto"/>
              <w:right w:val="single" w:sz="4" w:space="0" w:color="auto"/>
            </w:tcBorders>
            <w:shd w:val="clear" w:color="000000" w:fill="FFFFCC"/>
            <w:vAlign w:val="center"/>
            <w:hideMark/>
          </w:tcPr>
          <w:p w14:paraId="264EEFE2" w14:textId="77777777" w:rsidR="00185AC6" w:rsidRPr="006C2345" w:rsidRDefault="00185AC6">
            <w:pPr>
              <w:rPr>
                <w:rFonts w:ascii="Tahoma" w:hAnsi="Tahoma" w:cs="Tahoma"/>
                <w:sz w:val="16"/>
                <w:szCs w:val="16"/>
              </w:rPr>
            </w:pPr>
            <w:proofErr w:type="gramStart"/>
            <w:r w:rsidRPr="006C2345">
              <w:rPr>
                <w:rFonts w:ascii="Tahoma" w:hAnsi="Tahoma" w:cs="Tahoma"/>
                <w:sz w:val="16"/>
                <w:szCs w:val="16"/>
              </w:rPr>
              <w:t>согласно штатной расстановки</w:t>
            </w:r>
            <w:proofErr w:type="gramEnd"/>
            <w:r w:rsidRPr="006C2345">
              <w:rPr>
                <w:rFonts w:ascii="Tahoma" w:hAnsi="Tahoma" w:cs="Tahoma"/>
                <w:sz w:val="16"/>
                <w:szCs w:val="16"/>
              </w:rPr>
              <w:t xml:space="preserve"> численности в доле выручки услуг ВС - 66%</w:t>
            </w:r>
          </w:p>
        </w:tc>
      </w:tr>
      <w:tr w:rsidR="00185AC6" w:rsidRPr="006C2345" w14:paraId="6697FEBE" w14:textId="77777777" w:rsidTr="00185AC6">
        <w:trPr>
          <w:trHeight w:val="22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128661F"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5.2</w:t>
            </w:r>
          </w:p>
        </w:tc>
        <w:tc>
          <w:tcPr>
            <w:tcW w:w="5860" w:type="dxa"/>
            <w:tcBorders>
              <w:top w:val="nil"/>
              <w:left w:val="nil"/>
              <w:bottom w:val="single" w:sz="4" w:space="0" w:color="auto"/>
              <w:right w:val="single" w:sz="4" w:space="0" w:color="auto"/>
            </w:tcBorders>
            <w:shd w:val="clear" w:color="auto" w:fill="auto"/>
            <w:vAlign w:val="center"/>
            <w:hideMark/>
          </w:tcPr>
          <w:p w14:paraId="55E263D0" w14:textId="77777777" w:rsidR="00185AC6" w:rsidRPr="006C2345" w:rsidRDefault="00185AC6">
            <w:pPr>
              <w:ind w:firstLineChars="100" w:firstLine="161"/>
              <w:rPr>
                <w:rFonts w:ascii="Tahoma" w:hAnsi="Tahoma" w:cs="Tahoma"/>
                <w:b/>
                <w:bCs/>
                <w:color w:val="000000"/>
                <w:sz w:val="16"/>
                <w:szCs w:val="16"/>
              </w:rPr>
            </w:pPr>
            <w:r w:rsidRPr="006C2345">
              <w:rPr>
                <w:rFonts w:ascii="Tahoma" w:hAnsi="Tahoma" w:cs="Tahoma"/>
                <w:b/>
                <w:bCs/>
                <w:color w:val="000000"/>
                <w:sz w:val="16"/>
                <w:szCs w:val="16"/>
              </w:rPr>
              <w:t xml:space="preserve">Отчисления на </w:t>
            </w:r>
            <w:proofErr w:type="spellStart"/>
            <w:proofErr w:type="gramStart"/>
            <w:r w:rsidRPr="006C2345">
              <w:rPr>
                <w:rFonts w:ascii="Tahoma" w:hAnsi="Tahoma" w:cs="Tahoma"/>
                <w:b/>
                <w:bCs/>
                <w:color w:val="000000"/>
                <w:sz w:val="16"/>
                <w:szCs w:val="16"/>
              </w:rPr>
              <w:t>соц.нужды</w:t>
            </w:r>
            <w:proofErr w:type="spellEnd"/>
            <w:proofErr w:type="gramEnd"/>
            <w:r w:rsidRPr="006C2345">
              <w:rPr>
                <w:rFonts w:ascii="Tahoma" w:hAnsi="Tahoma" w:cs="Tahoma"/>
                <w:b/>
                <w:bCs/>
                <w:color w:val="000000"/>
                <w:sz w:val="16"/>
                <w:szCs w:val="16"/>
              </w:rPr>
              <w:t xml:space="preserve"> от заработной платы АУП</w:t>
            </w:r>
          </w:p>
        </w:tc>
        <w:tc>
          <w:tcPr>
            <w:tcW w:w="1140" w:type="dxa"/>
            <w:tcBorders>
              <w:top w:val="nil"/>
              <w:left w:val="nil"/>
              <w:bottom w:val="single" w:sz="4" w:space="0" w:color="auto"/>
              <w:right w:val="single" w:sz="4" w:space="0" w:color="auto"/>
            </w:tcBorders>
            <w:shd w:val="clear" w:color="auto" w:fill="auto"/>
            <w:vAlign w:val="center"/>
            <w:hideMark/>
          </w:tcPr>
          <w:p w14:paraId="691C1760"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75B99E88"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555,96</w:t>
            </w:r>
          </w:p>
        </w:tc>
        <w:tc>
          <w:tcPr>
            <w:tcW w:w="1820" w:type="dxa"/>
            <w:tcBorders>
              <w:top w:val="nil"/>
              <w:left w:val="nil"/>
              <w:bottom w:val="single" w:sz="4" w:space="0" w:color="auto"/>
              <w:right w:val="single" w:sz="4" w:space="0" w:color="auto"/>
            </w:tcBorders>
            <w:shd w:val="clear" w:color="000000" w:fill="FFFFCC"/>
            <w:vAlign w:val="center"/>
            <w:hideMark/>
          </w:tcPr>
          <w:p w14:paraId="6D03AD62"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423,92</w:t>
            </w:r>
          </w:p>
        </w:tc>
        <w:tc>
          <w:tcPr>
            <w:tcW w:w="1540" w:type="dxa"/>
            <w:tcBorders>
              <w:top w:val="nil"/>
              <w:left w:val="nil"/>
              <w:bottom w:val="single" w:sz="4" w:space="0" w:color="auto"/>
              <w:right w:val="single" w:sz="4" w:space="0" w:color="auto"/>
            </w:tcBorders>
            <w:shd w:val="clear" w:color="000000" w:fill="D7EAD3"/>
            <w:vAlign w:val="center"/>
            <w:hideMark/>
          </w:tcPr>
          <w:p w14:paraId="411F6AAF"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211,96</w:t>
            </w:r>
          </w:p>
        </w:tc>
        <w:tc>
          <w:tcPr>
            <w:tcW w:w="1560" w:type="dxa"/>
            <w:tcBorders>
              <w:top w:val="nil"/>
              <w:left w:val="nil"/>
              <w:bottom w:val="single" w:sz="4" w:space="0" w:color="auto"/>
              <w:right w:val="single" w:sz="4" w:space="0" w:color="auto"/>
            </w:tcBorders>
            <w:shd w:val="clear" w:color="000000" w:fill="D7EAD3"/>
            <w:vAlign w:val="center"/>
            <w:hideMark/>
          </w:tcPr>
          <w:p w14:paraId="6D4C8C92"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211,96</w:t>
            </w:r>
          </w:p>
        </w:tc>
        <w:tc>
          <w:tcPr>
            <w:tcW w:w="1980" w:type="dxa"/>
            <w:tcBorders>
              <w:top w:val="nil"/>
              <w:left w:val="nil"/>
              <w:bottom w:val="single" w:sz="4" w:space="0" w:color="auto"/>
              <w:right w:val="single" w:sz="4" w:space="0" w:color="auto"/>
            </w:tcBorders>
            <w:shd w:val="clear" w:color="000000" w:fill="FFFFCC"/>
            <w:vAlign w:val="center"/>
            <w:hideMark/>
          </w:tcPr>
          <w:p w14:paraId="2CB9A471"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303,13</w:t>
            </w:r>
          </w:p>
        </w:tc>
        <w:tc>
          <w:tcPr>
            <w:tcW w:w="3040" w:type="dxa"/>
            <w:tcBorders>
              <w:top w:val="nil"/>
              <w:left w:val="nil"/>
              <w:bottom w:val="single" w:sz="4" w:space="0" w:color="auto"/>
              <w:right w:val="single" w:sz="4" w:space="0" w:color="auto"/>
            </w:tcBorders>
            <w:shd w:val="clear" w:color="000000" w:fill="FFFFCC"/>
            <w:vAlign w:val="center"/>
            <w:hideMark/>
          </w:tcPr>
          <w:p w14:paraId="68E65000"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7653CF8B" w14:textId="77777777" w:rsidTr="006C2345">
        <w:trPr>
          <w:trHeight w:val="7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014AAB1"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5.3</w:t>
            </w:r>
          </w:p>
        </w:tc>
        <w:tc>
          <w:tcPr>
            <w:tcW w:w="5860" w:type="dxa"/>
            <w:tcBorders>
              <w:top w:val="nil"/>
              <w:left w:val="nil"/>
              <w:bottom w:val="single" w:sz="4" w:space="0" w:color="auto"/>
              <w:right w:val="single" w:sz="4" w:space="0" w:color="auto"/>
            </w:tcBorders>
            <w:shd w:val="clear" w:color="auto" w:fill="auto"/>
            <w:vAlign w:val="center"/>
            <w:hideMark/>
          </w:tcPr>
          <w:p w14:paraId="63E5492D" w14:textId="77777777" w:rsidR="00185AC6" w:rsidRPr="006C2345" w:rsidRDefault="00185AC6">
            <w:pPr>
              <w:ind w:firstLineChars="100" w:firstLine="161"/>
              <w:rPr>
                <w:rFonts w:ascii="Tahoma" w:hAnsi="Tahoma" w:cs="Tahoma"/>
                <w:b/>
                <w:bCs/>
                <w:color w:val="000000"/>
                <w:sz w:val="16"/>
                <w:szCs w:val="16"/>
              </w:rPr>
            </w:pPr>
            <w:r w:rsidRPr="006C2345">
              <w:rPr>
                <w:rFonts w:ascii="Tahoma" w:hAnsi="Tahoma" w:cs="Tahoma"/>
                <w:b/>
                <w:bCs/>
                <w:color w:val="000000"/>
                <w:sz w:val="16"/>
                <w:szCs w:val="16"/>
              </w:rPr>
              <w:t>Прочие 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6E352D5E"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091A702E"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635,44</w:t>
            </w:r>
          </w:p>
        </w:tc>
        <w:tc>
          <w:tcPr>
            <w:tcW w:w="1820" w:type="dxa"/>
            <w:tcBorders>
              <w:top w:val="nil"/>
              <w:left w:val="nil"/>
              <w:bottom w:val="single" w:sz="4" w:space="0" w:color="auto"/>
              <w:right w:val="single" w:sz="4" w:space="0" w:color="auto"/>
            </w:tcBorders>
            <w:shd w:val="clear" w:color="000000" w:fill="D7EAD3"/>
            <w:vAlign w:val="center"/>
            <w:hideMark/>
          </w:tcPr>
          <w:p w14:paraId="564E4018"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127,65</w:t>
            </w:r>
          </w:p>
        </w:tc>
        <w:tc>
          <w:tcPr>
            <w:tcW w:w="1540" w:type="dxa"/>
            <w:tcBorders>
              <w:top w:val="nil"/>
              <w:left w:val="nil"/>
              <w:bottom w:val="single" w:sz="4" w:space="0" w:color="auto"/>
              <w:right w:val="single" w:sz="4" w:space="0" w:color="auto"/>
            </w:tcBorders>
            <w:shd w:val="clear" w:color="000000" w:fill="D7EAD3"/>
            <w:vAlign w:val="center"/>
            <w:hideMark/>
          </w:tcPr>
          <w:p w14:paraId="12FDB914"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0,00</w:t>
            </w:r>
          </w:p>
        </w:tc>
        <w:tc>
          <w:tcPr>
            <w:tcW w:w="1560" w:type="dxa"/>
            <w:tcBorders>
              <w:top w:val="nil"/>
              <w:left w:val="nil"/>
              <w:bottom w:val="single" w:sz="4" w:space="0" w:color="auto"/>
              <w:right w:val="single" w:sz="4" w:space="0" w:color="auto"/>
            </w:tcBorders>
            <w:shd w:val="clear" w:color="000000" w:fill="D7EAD3"/>
            <w:vAlign w:val="center"/>
            <w:hideMark/>
          </w:tcPr>
          <w:p w14:paraId="2AB1FE5F"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0,00</w:t>
            </w:r>
          </w:p>
        </w:tc>
        <w:tc>
          <w:tcPr>
            <w:tcW w:w="1980" w:type="dxa"/>
            <w:tcBorders>
              <w:top w:val="nil"/>
              <w:left w:val="nil"/>
              <w:bottom w:val="single" w:sz="4" w:space="0" w:color="auto"/>
              <w:right w:val="single" w:sz="4" w:space="0" w:color="auto"/>
            </w:tcBorders>
            <w:shd w:val="clear" w:color="000000" w:fill="D7EAD3"/>
            <w:vAlign w:val="center"/>
            <w:hideMark/>
          </w:tcPr>
          <w:p w14:paraId="09784EA4"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91,27</w:t>
            </w:r>
          </w:p>
        </w:tc>
        <w:tc>
          <w:tcPr>
            <w:tcW w:w="3040" w:type="dxa"/>
            <w:tcBorders>
              <w:top w:val="nil"/>
              <w:left w:val="nil"/>
              <w:bottom w:val="single" w:sz="4" w:space="0" w:color="auto"/>
              <w:right w:val="single" w:sz="4" w:space="0" w:color="auto"/>
            </w:tcBorders>
            <w:shd w:val="clear" w:color="000000" w:fill="FFFFCC"/>
            <w:vAlign w:val="center"/>
            <w:hideMark/>
          </w:tcPr>
          <w:p w14:paraId="676DB208"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2D998702" w14:textId="77777777" w:rsidTr="00185AC6">
        <w:trPr>
          <w:trHeight w:val="825"/>
          <w:jc w:val="center"/>
        </w:trPr>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84E0441" w14:textId="77777777" w:rsidR="00185AC6" w:rsidRPr="006C2345" w:rsidRDefault="00185AC6">
            <w:pPr>
              <w:jc w:val="center"/>
              <w:rPr>
                <w:rFonts w:ascii="Tahoma" w:hAnsi="Tahoma" w:cs="Tahoma"/>
                <w:sz w:val="16"/>
                <w:szCs w:val="16"/>
              </w:rPr>
            </w:pPr>
            <w:r w:rsidRPr="006C2345">
              <w:rPr>
                <w:rFonts w:ascii="Tahoma" w:hAnsi="Tahoma" w:cs="Tahoma"/>
                <w:sz w:val="16"/>
                <w:szCs w:val="16"/>
              </w:rPr>
              <w:t>5.3.1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3405F5B9"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материалы (</w:t>
            </w:r>
            <w:proofErr w:type="spellStart"/>
            <w:r w:rsidRPr="006C2345">
              <w:rPr>
                <w:rFonts w:ascii="Tahoma" w:hAnsi="Tahoma" w:cs="Tahoma"/>
                <w:sz w:val="16"/>
                <w:szCs w:val="16"/>
              </w:rPr>
              <w:t>хоз</w:t>
            </w:r>
            <w:proofErr w:type="spellEnd"/>
            <w:r w:rsidRPr="006C2345">
              <w:rPr>
                <w:rFonts w:ascii="Tahoma" w:hAnsi="Tahoma" w:cs="Tahoma"/>
                <w:sz w:val="16"/>
                <w:szCs w:val="16"/>
              </w:rPr>
              <w:t>)</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3B09851"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08D03AAA" w14:textId="77777777" w:rsidR="00185AC6" w:rsidRPr="006C2345" w:rsidRDefault="00185AC6">
            <w:pPr>
              <w:jc w:val="center"/>
              <w:rPr>
                <w:rFonts w:ascii="Tahoma" w:hAnsi="Tahoma" w:cs="Tahoma"/>
                <w:sz w:val="16"/>
                <w:szCs w:val="16"/>
              </w:rPr>
            </w:pPr>
            <w:r w:rsidRPr="006C2345">
              <w:rPr>
                <w:rFonts w:ascii="Tahoma" w:hAnsi="Tahoma" w:cs="Tahoma"/>
                <w:sz w:val="16"/>
                <w:szCs w:val="16"/>
              </w:rPr>
              <w:t>36,92</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37673A10" w14:textId="77777777" w:rsidR="00185AC6" w:rsidRPr="006C2345" w:rsidRDefault="00185AC6">
            <w:pPr>
              <w:jc w:val="center"/>
              <w:rPr>
                <w:rFonts w:ascii="Tahoma" w:hAnsi="Tahoma" w:cs="Tahoma"/>
                <w:sz w:val="16"/>
                <w:szCs w:val="16"/>
              </w:rPr>
            </w:pPr>
            <w:r w:rsidRPr="006C2345">
              <w:rPr>
                <w:rFonts w:ascii="Tahoma" w:hAnsi="Tahoma" w:cs="Tahoma"/>
                <w:sz w:val="16"/>
                <w:szCs w:val="16"/>
              </w:rPr>
              <w:t>29,51</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0E2B5B65"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60" w:type="dxa"/>
            <w:tcBorders>
              <w:top w:val="single" w:sz="4" w:space="0" w:color="C0C0C0"/>
              <w:left w:val="nil"/>
              <w:bottom w:val="single" w:sz="4" w:space="0" w:color="C0C0C0"/>
              <w:right w:val="single" w:sz="4" w:space="0" w:color="C0C0C0"/>
            </w:tcBorders>
            <w:shd w:val="clear" w:color="000000" w:fill="D7EAD3"/>
            <w:vAlign w:val="center"/>
            <w:hideMark/>
          </w:tcPr>
          <w:p w14:paraId="305DF487"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single" w:sz="4" w:space="0" w:color="C0C0C0"/>
              <w:left w:val="nil"/>
              <w:bottom w:val="single" w:sz="4" w:space="0" w:color="C0C0C0"/>
              <w:right w:val="single" w:sz="4" w:space="0" w:color="C0C0C0"/>
            </w:tcBorders>
            <w:shd w:val="clear" w:color="000000" w:fill="FFFFCC"/>
            <w:vAlign w:val="center"/>
            <w:hideMark/>
          </w:tcPr>
          <w:p w14:paraId="1F7AB9C9" w14:textId="77777777" w:rsidR="00185AC6" w:rsidRPr="006C2345" w:rsidRDefault="00185AC6">
            <w:pPr>
              <w:jc w:val="center"/>
              <w:rPr>
                <w:rFonts w:ascii="Tahoma" w:hAnsi="Tahoma" w:cs="Tahoma"/>
                <w:sz w:val="16"/>
                <w:szCs w:val="16"/>
              </w:rPr>
            </w:pPr>
            <w:r w:rsidRPr="006C2345">
              <w:rPr>
                <w:rFonts w:ascii="Tahoma" w:hAnsi="Tahoma" w:cs="Tahoma"/>
                <w:sz w:val="16"/>
                <w:szCs w:val="16"/>
              </w:rPr>
              <w:t>21,10</w:t>
            </w:r>
          </w:p>
        </w:tc>
        <w:tc>
          <w:tcPr>
            <w:tcW w:w="3040" w:type="dxa"/>
            <w:tcBorders>
              <w:top w:val="nil"/>
              <w:left w:val="single" w:sz="4" w:space="0" w:color="auto"/>
              <w:bottom w:val="single" w:sz="4" w:space="0" w:color="auto"/>
              <w:right w:val="single" w:sz="4" w:space="0" w:color="auto"/>
            </w:tcBorders>
            <w:shd w:val="clear" w:color="000000" w:fill="FFFFCC"/>
            <w:vAlign w:val="center"/>
            <w:hideMark/>
          </w:tcPr>
          <w:p w14:paraId="42360639" w14:textId="77777777" w:rsidR="00185AC6" w:rsidRPr="006C2345" w:rsidRDefault="00185AC6">
            <w:pPr>
              <w:rPr>
                <w:rFonts w:ascii="Tahoma" w:hAnsi="Tahoma" w:cs="Tahoma"/>
                <w:sz w:val="16"/>
                <w:szCs w:val="16"/>
              </w:rPr>
            </w:pPr>
            <w:r w:rsidRPr="006C2345">
              <w:rPr>
                <w:rFonts w:ascii="Tahoma" w:hAnsi="Tahoma" w:cs="Tahoma"/>
                <w:sz w:val="16"/>
                <w:szCs w:val="16"/>
              </w:rPr>
              <w:t>согласно расчетам организации в доле выручки услуг ВС -66%</w:t>
            </w:r>
          </w:p>
        </w:tc>
      </w:tr>
      <w:tr w:rsidR="00185AC6" w:rsidRPr="006C2345" w14:paraId="24076C3D" w14:textId="77777777" w:rsidTr="006C2345">
        <w:trPr>
          <w:trHeight w:val="572"/>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5DD2A72" w14:textId="77777777" w:rsidR="00185AC6" w:rsidRPr="006C2345" w:rsidRDefault="00185AC6">
            <w:pPr>
              <w:jc w:val="center"/>
              <w:rPr>
                <w:rFonts w:ascii="Tahoma" w:hAnsi="Tahoma" w:cs="Tahoma"/>
                <w:sz w:val="16"/>
                <w:szCs w:val="16"/>
              </w:rPr>
            </w:pPr>
            <w:r w:rsidRPr="006C2345">
              <w:rPr>
                <w:rFonts w:ascii="Tahoma" w:hAnsi="Tahoma" w:cs="Tahoma"/>
                <w:sz w:val="16"/>
                <w:szCs w:val="16"/>
              </w:rPr>
              <w:t>5.3.2</w:t>
            </w:r>
          </w:p>
        </w:tc>
        <w:tc>
          <w:tcPr>
            <w:tcW w:w="5860" w:type="dxa"/>
            <w:tcBorders>
              <w:top w:val="nil"/>
              <w:left w:val="nil"/>
              <w:bottom w:val="single" w:sz="4" w:space="0" w:color="C0C0C0"/>
              <w:right w:val="single" w:sz="4" w:space="0" w:color="C0C0C0"/>
            </w:tcBorders>
            <w:shd w:val="clear" w:color="000000" w:fill="E3FAFD"/>
            <w:vAlign w:val="center"/>
            <w:hideMark/>
          </w:tcPr>
          <w:p w14:paraId="40B245A2"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услуги банка</w:t>
            </w:r>
          </w:p>
        </w:tc>
        <w:tc>
          <w:tcPr>
            <w:tcW w:w="1140" w:type="dxa"/>
            <w:tcBorders>
              <w:top w:val="nil"/>
              <w:left w:val="nil"/>
              <w:bottom w:val="single" w:sz="4" w:space="0" w:color="C0C0C0"/>
              <w:right w:val="single" w:sz="4" w:space="0" w:color="C0C0C0"/>
            </w:tcBorders>
            <w:shd w:val="clear" w:color="auto" w:fill="auto"/>
            <w:vAlign w:val="center"/>
            <w:hideMark/>
          </w:tcPr>
          <w:p w14:paraId="12263930"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5F6C980A" w14:textId="77777777" w:rsidR="00185AC6" w:rsidRPr="006C2345" w:rsidRDefault="00185AC6">
            <w:pPr>
              <w:jc w:val="center"/>
              <w:rPr>
                <w:rFonts w:ascii="Tahoma" w:hAnsi="Tahoma" w:cs="Tahoma"/>
                <w:sz w:val="16"/>
                <w:szCs w:val="16"/>
              </w:rPr>
            </w:pPr>
            <w:r w:rsidRPr="006C2345">
              <w:rPr>
                <w:rFonts w:ascii="Tahoma" w:hAnsi="Tahoma" w:cs="Tahoma"/>
                <w:sz w:val="16"/>
                <w:szCs w:val="16"/>
              </w:rPr>
              <w:t>370,04</w:t>
            </w:r>
          </w:p>
        </w:tc>
        <w:tc>
          <w:tcPr>
            <w:tcW w:w="1820" w:type="dxa"/>
            <w:tcBorders>
              <w:top w:val="nil"/>
              <w:left w:val="nil"/>
              <w:bottom w:val="single" w:sz="4" w:space="0" w:color="C0C0C0"/>
              <w:right w:val="single" w:sz="4" w:space="0" w:color="C0C0C0"/>
            </w:tcBorders>
            <w:shd w:val="clear" w:color="000000" w:fill="FFFFCC"/>
            <w:vAlign w:val="center"/>
            <w:hideMark/>
          </w:tcPr>
          <w:p w14:paraId="64119AE9"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40" w:type="dxa"/>
            <w:tcBorders>
              <w:top w:val="nil"/>
              <w:left w:val="nil"/>
              <w:bottom w:val="single" w:sz="4" w:space="0" w:color="C0C0C0"/>
              <w:right w:val="single" w:sz="4" w:space="0" w:color="C0C0C0"/>
            </w:tcBorders>
            <w:shd w:val="clear" w:color="000000" w:fill="FFFFCC"/>
            <w:vAlign w:val="center"/>
            <w:hideMark/>
          </w:tcPr>
          <w:p w14:paraId="1270D056"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60" w:type="dxa"/>
            <w:tcBorders>
              <w:top w:val="nil"/>
              <w:left w:val="nil"/>
              <w:bottom w:val="single" w:sz="4" w:space="0" w:color="C0C0C0"/>
              <w:right w:val="single" w:sz="4" w:space="0" w:color="C0C0C0"/>
            </w:tcBorders>
            <w:shd w:val="clear" w:color="000000" w:fill="D7EAD3"/>
            <w:vAlign w:val="center"/>
            <w:hideMark/>
          </w:tcPr>
          <w:p w14:paraId="0CF5381B"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nil"/>
              <w:left w:val="nil"/>
              <w:bottom w:val="single" w:sz="4" w:space="0" w:color="C0C0C0"/>
              <w:right w:val="single" w:sz="4" w:space="0" w:color="C0C0C0"/>
            </w:tcBorders>
            <w:shd w:val="clear" w:color="000000" w:fill="FFFFCC"/>
            <w:vAlign w:val="center"/>
            <w:hideMark/>
          </w:tcPr>
          <w:p w14:paraId="36761483"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3040" w:type="dxa"/>
            <w:tcBorders>
              <w:top w:val="nil"/>
              <w:left w:val="single" w:sz="4" w:space="0" w:color="auto"/>
              <w:bottom w:val="single" w:sz="4" w:space="0" w:color="auto"/>
              <w:right w:val="single" w:sz="4" w:space="0" w:color="auto"/>
            </w:tcBorders>
            <w:shd w:val="clear" w:color="000000" w:fill="FFFFCC"/>
            <w:vAlign w:val="center"/>
            <w:hideMark/>
          </w:tcPr>
          <w:p w14:paraId="6AFDC1F9" w14:textId="77777777" w:rsidR="00185AC6" w:rsidRPr="006C2345" w:rsidRDefault="00185AC6">
            <w:pPr>
              <w:rPr>
                <w:rFonts w:ascii="Tahoma" w:hAnsi="Tahoma" w:cs="Tahoma"/>
                <w:sz w:val="16"/>
                <w:szCs w:val="16"/>
              </w:rPr>
            </w:pPr>
            <w:r w:rsidRPr="006C2345">
              <w:rPr>
                <w:rFonts w:ascii="Tahoma" w:hAnsi="Tahoma" w:cs="Tahoma"/>
                <w:sz w:val="16"/>
                <w:szCs w:val="16"/>
              </w:rPr>
              <w:t>отклонено, данные затраты заявлены по сбору платежей, прямые договоры не представлены</w:t>
            </w:r>
          </w:p>
        </w:tc>
      </w:tr>
      <w:tr w:rsidR="00185AC6" w:rsidRPr="006C2345" w14:paraId="39F2CC47" w14:textId="77777777" w:rsidTr="00185AC6">
        <w:trPr>
          <w:trHeight w:val="94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D02086" w14:textId="77777777" w:rsidR="00185AC6" w:rsidRPr="006C2345" w:rsidRDefault="00185AC6">
            <w:pPr>
              <w:jc w:val="center"/>
              <w:rPr>
                <w:rFonts w:ascii="Tahoma" w:hAnsi="Tahoma" w:cs="Tahoma"/>
                <w:sz w:val="16"/>
                <w:szCs w:val="16"/>
              </w:rPr>
            </w:pPr>
            <w:r w:rsidRPr="006C2345">
              <w:rPr>
                <w:rFonts w:ascii="Tahoma" w:hAnsi="Tahoma" w:cs="Tahoma"/>
                <w:sz w:val="16"/>
                <w:szCs w:val="16"/>
              </w:rPr>
              <w:lastRenderedPageBreak/>
              <w:t>5.3.3</w:t>
            </w:r>
          </w:p>
        </w:tc>
        <w:tc>
          <w:tcPr>
            <w:tcW w:w="5860" w:type="dxa"/>
            <w:tcBorders>
              <w:top w:val="nil"/>
              <w:left w:val="nil"/>
              <w:bottom w:val="single" w:sz="4" w:space="0" w:color="C0C0C0"/>
              <w:right w:val="single" w:sz="4" w:space="0" w:color="C0C0C0"/>
            </w:tcBorders>
            <w:shd w:val="clear" w:color="000000" w:fill="E3FAFD"/>
            <w:vAlign w:val="center"/>
            <w:hideMark/>
          </w:tcPr>
          <w:p w14:paraId="0A7C8FA5" w14:textId="77777777" w:rsidR="00185AC6" w:rsidRPr="006C2345" w:rsidRDefault="00185AC6">
            <w:pPr>
              <w:ind w:firstLineChars="200" w:firstLine="320"/>
              <w:rPr>
                <w:rFonts w:ascii="Tahoma" w:hAnsi="Tahoma" w:cs="Tahoma"/>
                <w:sz w:val="16"/>
                <w:szCs w:val="16"/>
              </w:rPr>
            </w:pPr>
            <w:proofErr w:type="spellStart"/>
            <w:r w:rsidRPr="006C2345">
              <w:rPr>
                <w:rFonts w:ascii="Tahoma" w:hAnsi="Tahoma" w:cs="Tahoma"/>
                <w:sz w:val="16"/>
                <w:szCs w:val="16"/>
              </w:rPr>
              <w:t>програмное</w:t>
            </w:r>
            <w:proofErr w:type="spellEnd"/>
            <w:r w:rsidRPr="006C2345">
              <w:rPr>
                <w:rFonts w:ascii="Tahoma" w:hAnsi="Tahoma" w:cs="Tahoma"/>
                <w:sz w:val="16"/>
                <w:szCs w:val="16"/>
              </w:rPr>
              <w:t xml:space="preserve"> обеспечение</w:t>
            </w:r>
          </w:p>
        </w:tc>
        <w:tc>
          <w:tcPr>
            <w:tcW w:w="1140" w:type="dxa"/>
            <w:tcBorders>
              <w:top w:val="nil"/>
              <w:left w:val="nil"/>
              <w:bottom w:val="single" w:sz="4" w:space="0" w:color="C0C0C0"/>
              <w:right w:val="single" w:sz="4" w:space="0" w:color="C0C0C0"/>
            </w:tcBorders>
            <w:shd w:val="clear" w:color="auto" w:fill="auto"/>
            <w:vAlign w:val="center"/>
            <w:hideMark/>
          </w:tcPr>
          <w:p w14:paraId="679F740C"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6B33D8A8" w14:textId="77777777" w:rsidR="00185AC6" w:rsidRPr="006C2345" w:rsidRDefault="00185AC6">
            <w:pPr>
              <w:jc w:val="center"/>
              <w:rPr>
                <w:rFonts w:ascii="Tahoma" w:hAnsi="Tahoma" w:cs="Tahoma"/>
                <w:sz w:val="16"/>
                <w:szCs w:val="16"/>
              </w:rPr>
            </w:pPr>
            <w:r w:rsidRPr="006C2345">
              <w:rPr>
                <w:rFonts w:ascii="Tahoma" w:hAnsi="Tahoma" w:cs="Tahoma"/>
                <w:sz w:val="16"/>
                <w:szCs w:val="16"/>
              </w:rPr>
              <w:t>60,96</w:t>
            </w:r>
          </w:p>
        </w:tc>
        <w:tc>
          <w:tcPr>
            <w:tcW w:w="1820" w:type="dxa"/>
            <w:tcBorders>
              <w:top w:val="nil"/>
              <w:left w:val="nil"/>
              <w:bottom w:val="single" w:sz="4" w:space="0" w:color="C0C0C0"/>
              <w:right w:val="single" w:sz="4" w:space="0" w:color="C0C0C0"/>
            </w:tcBorders>
            <w:shd w:val="clear" w:color="000000" w:fill="FFFFCC"/>
            <w:vAlign w:val="center"/>
            <w:hideMark/>
          </w:tcPr>
          <w:p w14:paraId="3F0B9F3D"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40" w:type="dxa"/>
            <w:tcBorders>
              <w:top w:val="nil"/>
              <w:left w:val="nil"/>
              <w:bottom w:val="single" w:sz="4" w:space="0" w:color="C0C0C0"/>
              <w:right w:val="single" w:sz="4" w:space="0" w:color="C0C0C0"/>
            </w:tcBorders>
            <w:shd w:val="clear" w:color="000000" w:fill="FFFFCC"/>
            <w:vAlign w:val="center"/>
            <w:hideMark/>
          </w:tcPr>
          <w:p w14:paraId="3BE8CAE4"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60" w:type="dxa"/>
            <w:tcBorders>
              <w:top w:val="nil"/>
              <w:left w:val="nil"/>
              <w:bottom w:val="single" w:sz="4" w:space="0" w:color="C0C0C0"/>
              <w:right w:val="single" w:sz="4" w:space="0" w:color="C0C0C0"/>
            </w:tcBorders>
            <w:shd w:val="clear" w:color="000000" w:fill="D7EAD3"/>
            <w:vAlign w:val="center"/>
            <w:hideMark/>
          </w:tcPr>
          <w:p w14:paraId="6CBC5D99"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nil"/>
              <w:left w:val="nil"/>
              <w:bottom w:val="single" w:sz="4" w:space="0" w:color="C0C0C0"/>
              <w:right w:val="single" w:sz="4" w:space="0" w:color="C0C0C0"/>
            </w:tcBorders>
            <w:shd w:val="clear" w:color="000000" w:fill="FFFFCC"/>
            <w:vAlign w:val="center"/>
            <w:hideMark/>
          </w:tcPr>
          <w:p w14:paraId="115FAF72"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3040" w:type="dxa"/>
            <w:tcBorders>
              <w:top w:val="nil"/>
              <w:left w:val="single" w:sz="4" w:space="0" w:color="auto"/>
              <w:bottom w:val="single" w:sz="4" w:space="0" w:color="auto"/>
              <w:right w:val="single" w:sz="4" w:space="0" w:color="auto"/>
            </w:tcBorders>
            <w:shd w:val="clear" w:color="000000" w:fill="FFFFCC"/>
            <w:vAlign w:val="center"/>
            <w:hideMark/>
          </w:tcPr>
          <w:p w14:paraId="1EDA5B71" w14:textId="77777777" w:rsidR="00185AC6" w:rsidRPr="006C2345" w:rsidRDefault="00185AC6">
            <w:pPr>
              <w:rPr>
                <w:rFonts w:ascii="Tahoma" w:hAnsi="Tahoma" w:cs="Tahoma"/>
                <w:sz w:val="16"/>
                <w:szCs w:val="16"/>
              </w:rPr>
            </w:pPr>
            <w:r w:rsidRPr="006C2345">
              <w:rPr>
                <w:rFonts w:ascii="Tahoma" w:hAnsi="Tahoma" w:cs="Tahoma"/>
                <w:sz w:val="16"/>
                <w:szCs w:val="16"/>
              </w:rPr>
              <w:t>отклонено, данный продукт приобретен для расчета квартплаты с учетом оплаты жилищных услуг</w:t>
            </w:r>
          </w:p>
        </w:tc>
      </w:tr>
      <w:tr w:rsidR="00185AC6" w:rsidRPr="006C2345" w14:paraId="76A20A8C" w14:textId="77777777" w:rsidTr="00185AC6">
        <w:trPr>
          <w:trHeight w:val="105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2938B8C" w14:textId="77777777" w:rsidR="00185AC6" w:rsidRPr="006C2345" w:rsidRDefault="00185AC6">
            <w:pPr>
              <w:jc w:val="center"/>
              <w:rPr>
                <w:rFonts w:ascii="Tahoma" w:hAnsi="Tahoma" w:cs="Tahoma"/>
                <w:sz w:val="16"/>
                <w:szCs w:val="16"/>
              </w:rPr>
            </w:pPr>
            <w:r w:rsidRPr="006C2345">
              <w:rPr>
                <w:rFonts w:ascii="Tahoma" w:hAnsi="Tahoma" w:cs="Tahoma"/>
                <w:sz w:val="16"/>
                <w:szCs w:val="16"/>
              </w:rPr>
              <w:t>5.3.4</w:t>
            </w:r>
          </w:p>
        </w:tc>
        <w:tc>
          <w:tcPr>
            <w:tcW w:w="5860" w:type="dxa"/>
            <w:tcBorders>
              <w:top w:val="nil"/>
              <w:left w:val="nil"/>
              <w:bottom w:val="single" w:sz="4" w:space="0" w:color="C0C0C0"/>
              <w:right w:val="single" w:sz="4" w:space="0" w:color="C0C0C0"/>
            </w:tcBorders>
            <w:shd w:val="clear" w:color="000000" w:fill="E3FAFD"/>
            <w:vAlign w:val="center"/>
            <w:hideMark/>
          </w:tcPr>
          <w:p w14:paraId="615D45D6"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канцелярские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24D03A0"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6F90E5A4" w14:textId="77777777" w:rsidR="00185AC6" w:rsidRPr="006C2345" w:rsidRDefault="00185AC6">
            <w:pPr>
              <w:jc w:val="center"/>
              <w:rPr>
                <w:rFonts w:ascii="Tahoma" w:hAnsi="Tahoma" w:cs="Tahoma"/>
                <w:sz w:val="16"/>
                <w:szCs w:val="16"/>
              </w:rPr>
            </w:pPr>
            <w:r w:rsidRPr="006C2345">
              <w:rPr>
                <w:rFonts w:ascii="Tahoma" w:hAnsi="Tahoma" w:cs="Tahoma"/>
                <w:sz w:val="16"/>
                <w:szCs w:val="16"/>
              </w:rPr>
              <w:t>121,54</w:t>
            </w:r>
          </w:p>
        </w:tc>
        <w:tc>
          <w:tcPr>
            <w:tcW w:w="1820" w:type="dxa"/>
            <w:tcBorders>
              <w:top w:val="nil"/>
              <w:left w:val="nil"/>
              <w:bottom w:val="single" w:sz="4" w:space="0" w:color="C0C0C0"/>
              <w:right w:val="single" w:sz="4" w:space="0" w:color="C0C0C0"/>
            </w:tcBorders>
            <w:shd w:val="clear" w:color="000000" w:fill="FFFFCC"/>
            <w:vAlign w:val="center"/>
            <w:hideMark/>
          </w:tcPr>
          <w:p w14:paraId="24C6C096" w14:textId="77777777" w:rsidR="00185AC6" w:rsidRPr="006C2345" w:rsidRDefault="00185AC6">
            <w:pPr>
              <w:jc w:val="center"/>
              <w:rPr>
                <w:rFonts w:ascii="Tahoma" w:hAnsi="Tahoma" w:cs="Tahoma"/>
                <w:sz w:val="16"/>
                <w:szCs w:val="16"/>
              </w:rPr>
            </w:pPr>
            <w:r w:rsidRPr="006C2345">
              <w:rPr>
                <w:rFonts w:ascii="Tahoma" w:hAnsi="Tahoma" w:cs="Tahoma"/>
                <w:sz w:val="16"/>
                <w:szCs w:val="16"/>
              </w:rPr>
              <w:t>98,14</w:t>
            </w:r>
          </w:p>
        </w:tc>
        <w:tc>
          <w:tcPr>
            <w:tcW w:w="1540" w:type="dxa"/>
            <w:tcBorders>
              <w:top w:val="nil"/>
              <w:left w:val="nil"/>
              <w:bottom w:val="single" w:sz="4" w:space="0" w:color="C0C0C0"/>
              <w:right w:val="single" w:sz="4" w:space="0" w:color="C0C0C0"/>
            </w:tcBorders>
            <w:shd w:val="clear" w:color="000000" w:fill="FFFFCC"/>
            <w:vAlign w:val="center"/>
            <w:hideMark/>
          </w:tcPr>
          <w:p w14:paraId="77D705A4"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60" w:type="dxa"/>
            <w:tcBorders>
              <w:top w:val="nil"/>
              <w:left w:val="nil"/>
              <w:bottom w:val="single" w:sz="4" w:space="0" w:color="C0C0C0"/>
              <w:right w:val="single" w:sz="4" w:space="0" w:color="C0C0C0"/>
            </w:tcBorders>
            <w:shd w:val="clear" w:color="000000" w:fill="D7EAD3"/>
            <w:vAlign w:val="center"/>
            <w:hideMark/>
          </w:tcPr>
          <w:p w14:paraId="0F006BE7"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nil"/>
              <w:left w:val="nil"/>
              <w:bottom w:val="single" w:sz="4" w:space="0" w:color="C0C0C0"/>
              <w:right w:val="single" w:sz="4" w:space="0" w:color="C0C0C0"/>
            </w:tcBorders>
            <w:shd w:val="clear" w:color="000000" w:fill="FFFFCC"/>
            <w:vAlign w:val="center"/>
            <w:hideMark/>
          </w:tcPr>
          <w:p w14:paraId="1E383232" w14:textId="77777777" w:rsidR="00185AC6" w:rsidRPr="006C2345" w:rsidRDefault="00185AC6">
            <w:pPr>
              <w:jc w:val="center"/>
              <w:rPr>
                <w:rFonts w:ascii="Tahoma" w:hAnsi="Tahoma" w:cs="Tahoma"/>
                <w:sz w:val="16"/>
                <w:szCs w:val="16"/>
              </w:rPr>
            </w:pPr>
            <w:r w:rsidRPr="006C2345">
              <w:rPr>
                <w:rFonts w:ascii="Tahoma" w:hAnsi="Tahoma" w:cs="Tahoma"/>
                <w:sz w:val="16"/>
                <w:szCs w:val="16"/>
              </w:rPr>
              <w:t>70,17</w:t>
            </w:r>
          </w:p>
        </w:tc>
        <w:tc>
          <w:tcPr>
            <w:tcW w:w="3040" w:type="dxa"/>
            <w:tcBorders>
              <w:top w:val="nil"/>
              <w:left w:val="single" w:sz="4" w:space="0" w:color="auto"/>
              <w:bottom w:val="single" w:sz="4" w:space="0" w:color="auto"/>
              <w:right w:val="single" w:sz="4" w:space="0" w:color="auto"/>
            </w:tcBorders>
            <w:shd w:val="clear" w:color="000000" w:fill="FFFFCC"/>
            <w:vAlign w:val="center"/>
            <w:hideMark/>
          </w:tcPr>
          <w:p w14:paraId="6CEA6142" w14:textId="77777777" w:rsidR="00185AC6" w:rsidRPr="006C2345" w:rsidRDefault="00185AC6">
            <w:pPr>
              <w:rPr>
                <w:rFonts w:ascii="Tahoma" w:hAnsi="Tahoma" w:cs="Tahoma"/>
                <w:sz w:val="16"/>
                <w:szCs w:val="16"/>
              </w:rPr>
            </w:pPr>
            <w:r w:rsidRPr="006C2345">
              <w:rPr>
                <w:rFonts w:ascii="Tahoma" w:hAnsi="Tahoma" w:cs="Tahoma"/>
                <w:sz w:val="16"/>
                <w:szCs w:val="16"/>
              </w:rPr>
              <w:t>по расчетам организации в доле выручки услуг ВС - 66% за вычетом уже приобретенных позиций (счет 10)</w:t>
            </w:r>
          </w:p>
        </w:tc>
      </w:tr>
      <w:tr w:rsidR="00185AC6" w:rsidRPr="006C2345" w14:paraId="7D974345" w14:textId="77777777" w:rsidTr="006C2345">
        <w:trPr>
          <w:trHeight w:val="884"/>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17B9A84" w14:textId="77777777" w:rsidR="00185AC6" w:rsidRPr="006C2345" w:rsidRDefault="00185AC6">
            <w:pPr>
              <w:jc w:val="center"/>
              <w:rPr>
                <w:rFonts w:ascii="Tahoma" w:hAnsi="Tahoma" w:cs="Tahoma"/>
                <w:sz w:val="16"/>
                <w:szCs w:val="16"/>
              </w:rPr>
            </w:pPr>
            <w:r w:rsidRPr="006C2345">
              <w:rPr>
                <w:rFonts w:ascii="Tahoma" w:hAnsi="Tahoma" w:cs="Tahoma"/>
                <w:sz w:val="16"/>
                <w:szCs w:val="16"/>
              </w:rPr>
              <w:t>5.3.5</w:t>
            </w:r>
          </w:p>
        </w:tc>
        <w:tc>
          <w:tcPr>
            <w:tcW w:w="5860" w:type="dxa"/>
            <w:tcBorders>
              <w:top w:val="nil"/>
              <w:left w:val="nil"/>
              <w:bottom w:val="single" w:sz="4" w:space="0" w:color="C0C0C0"/>
              <w:right w:val="single" w:sz="4" w:space="0" w:color="C0C0C0"/>
            </w:tcBorders>
            <w:shd w:val="clear" w:color="000000" w:fill="E3FAFD"/>
            <w:vAlign w:val="center"/>
            <w:hideMark/>
          </w:tcPr>
          <w:p w14:paraId="3DE384F5"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прочие (расчет ЭОТ)</w:t>
            </w:r>
          </w:p>
        </w:tc>
        <w:tc>
          <w:tcPr>
            <w:tcW w:w="1140" w:type="dxa"/>
            <w:tcBorders>
              <w:top w:val="nil"/>
              <w:left w:val="nil"/>
              <w:bottom w:val="single" w:sz="4" w:space="0" w:color="C0C0C0"/>
              <w:right w:val="single" w:sz="4" w:space="0" w:color="C0C0C0"/>
            </w:tcBorders>
            <w:shd w:val="clear" w:color="auto" w:fill="auto"/>
            <w:vAlign w:val="center"/>
            <w:hideMark/>
          </w:tcPr>
          <w:p w14:paraId="5C707E06"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C0C0C0"/>
              <w:right w:val="single" w:sz="4" w:space="0" w:color="C0C0C0"/>
            </w:tcBorders>
            <w:shd w:val="clear" w:color="000000" w:fill="D7EAD3"/>
            <w:vAlign w:val="center"/>
            <w:hideMark/>
          </w:tcPr>
          <w:p w14:paraId="629F8FE8" w14:textId="77777777" w:rsidR="00185AC6" w:rsidRPr="006C2345" w:rsidRDefault="00185AC6">
            <w:pPr>
              <w:jc w:val="center"/>
              <w:rPr>
                <w:rFonts w:ascii="Tahoma" w:hAnsi="Tahoma" w:cs="Tahoma"/>
                <w:sz w:val="16"/>
                <w:szCs w:val="16"/>
              </w:rPr>
            </w:pPr>
            <w:r w:rsidRPr="006C2345">
              <w:rPr>
                <w:rFonts w:ascii="Tahoma" w:hAnsi="Tahoma" w:cs="Tahoma"/>
                <w:sz w:val="16"/>
                <w:szCs w:val="16"/>
              </w:rPr>
              <w:t>45,98</w:t>
            </w:r>
          </w:p>
        </w:tc>
        <w:tc>
          <w:tcPr>
            <w:tcW w:w="1820" w:type="dxa"/>
            <w:tcBorders>
              <w:top w:val="nil"/>
              <w:left w:val="nil"/>
              <w:bottom w:val="single" w:sz="4" w:space="0" w:color="C0C0C0"/>
              <w:right w:val="single" w:sz="4" w:space="0" w:color="C0C0C0"/>
            </w:tcBorders>
            <w:shd w:val="clear" w:color="000000" w:fill="FFFFCC"/>
            <w:vAlign w:val="center"/>
            <w:hideMark/>
          </w:tcPr>
          <w:p w14:paraId="1E60AE6B"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40" w:type="dxa"/>
            <w:tcBorders>
              <w:top w:val="nil"/>
              <w:left w:val="nil"/>
              <w:bottom w:val="single" w:sz="4" w:space="0" w:color="C0C0C0"/>
              <w:right w:val="single" w:sz="4" w:space="0" w:color="C0C0C0"/>
            </w:tcBorders>
            <w:shd w:val="clear" w:color="000000" w:fill="FFFFCC"/>
            <w:vAlign w:val="center"/>
            <w:hideMark/>
          </w:tcPr>
          <w:p w14:paraId="7E10115D"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60" w:type="dxa"/>
            <w:tcBorders>
              <w:top w:val="nil"/>
              <w:left w:val="nil"/>
              <w:bottom w:val="single" w:sz="4" w:space="0" w:color="C0C0C0"/>
              <w:right w:val="single" w:sz="4" w:space="0" w:color="C0C0C0"/>
            </w:tcBorders>
            <w:shd w:val="clear" w:color="000000" w:fill="D7EAD3"/>
            <w:vAlign w:val="center"/>
            <w:hideMark/>
          </w:tcPr>
          <w:p w14:paraId="49771C76"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nil"/>
              <w:left w:val="nil"/>
              <w:bottom w:val="single" w:sz="4" w:space="0" w:color="C0C0C0"/>
              <w:right w:val="single" w:sz="4" w:space="0" w:color="C0C0C0"/>
            </w:tcBorders>
            <w:shd w:val="clear" w:color="000000" w:fill="FFFFCC"/>
            <w:vAlign w:val="center"/>
            <w:hideMark/>
          </w:tcPr>
          <w:p w14:paraId="798BC87C"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3040" w:type="dxa"/>
            <w:tcBorders>
              <w:top w:val="nil"/>
              <w:left w:val="single" w:sz="4" w:space="0" w:color="auto"/>
              <w:bottom w:val="single" w:sz="4" w:space="0" w:color="auto"/>
              <w:right w:val="single" w:sz="4" w:space="0" w:color="auto"/>
            </w:tcBorders>
            <w:shd w:val="clear" w:color="000000" w:fill="FFFFCC"/>
            <w:vAlign w:val="center"/>
            <w:hideMark/>
          </w:tcPr>
          <w:p w14:paraId="0297334A" w14:textId="77777777" w:rsidR="00185AC6" w:rsidRPr="006C2345" w:rsidRDefault="00185AC6">
            <w:pPr>
              <w:rPr>
                <w:rFonts w:ascii="Tahoma" w:hAnsi="Tahoma" w:cs="Tahoma"/>
                <w:sz w:val="16"/>
                <w:szCs w:val="16"/>
              </w:rPr>
            </w:pPr>
            <w:r w:rsidRPr="006C2345">
              <w:rPr>
                <w:rFonts w:ascii="Tahoma" w:hAnsi="Tahoma" w:cs="Tahoma"/>
                <w:sz w:val="16"/>
                <w:szCs w:val="16"/>
              </w:rPr>
              <w:t>отклонено, затраты на расчет тарифа не предусмотрены методическими указаниями</w:t>
            </w:r>
          </w:p>
        </w:tc>
      </w:tr>
      <w:tr w:rsidR="00185AC6" w:rsidRPr="006C2345" w14:paraId="63035D0D" w14:textId="77777777" w:rsidTr="006C2345">
        <w:trPr>
          <w:trHeight w:val="199"/>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EFCA069"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9</w:t>
            </w:r>
          </w:p>
        </w:tc>
        <w:tc>
          <w:tcPr>
            <w:tcW w:w="5860" w:type="dxa"/>
            <w:tcBorders>
              <w:top w:val="nil"/>
              <w:left w:val="nil"/>
              <w:bottom w:val="single" w:sz="4" w:space="0" w:color="auto"/>
              <w:right w:val="single" w:sz="4" w:space="0" w:color="auto"/>
            </w:tcBorders>
            <w:shd w:val="clear" w:color="auto" w:fill="auto"/>
            <w:vAlign w:val="center"/>
            <w:hideMark/>
          </w:tcPr>
          <w:p w14:paraId="2CA2ADBE" w14:textId="77777777" w:rsidR="00185AC6" w:rsidRPr="006C2345" w:rsidRDefault="00185AC6">
            <w:pPr>
              <w:rPr>
                <w:rFonts w:ascii="Tahoma" w:hAnsi="Tahoma" w:cs="Tahoma"/>
                <w:b/>
                <w:bCs/>
                <w:sz w:val="16"/>
                <w:szCs w:val="16"/>
              </w:rPr>
            </w:pPr>
            <w:r w:rsidRPr="006C2345">
              <w:rPr>
                <w:rFonts w:ascii="Tahoma" w:hAnsi="Tahoma" w:cs="Tahoma"/>
                <w:b/>
                <w:bCs/>
                <w:sz w:val="16"/>
                <w:szCs w:val="16"/>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77F02471"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52B2FBC2"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237,63</w:t>
            </w:r>
          </w:p>
        </w:tc>
        <w:tc>
          <w:tcPr>
            <w:tcW w:w="1820" w:type="dxa"/>
            <w:tcBorders>
              <w:top w:val="nil"/>
              <w:left w:val="nil"/>
              <w:bottom w:val="single" w:sz="4" w:space="0" w:color="auto"/>
              <w:right w:val="single" w:sz="4" w:space="0" w:color="auto"/>
            </w:tcBorders>
            <w:shd w:val="clear" w:color="000000" w:fill="D7EAD3"/>
            <w:vAlign w:val="center"/>
            <w:hideMark/>
          </w:tcPr>
          <w:p w14:paraId="3771334B"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185,43</w:t>
            </w:r>
          </w:p>
        </w:tc>
        <w:tc>
          <w:tcPr>
            <w:tcW w:w="1540" w:type="dxa"/>
            <w:tcBorders>
              <w:top w:val="nil"/>
              <w:left w:val="nil"/>
              <w:bottom w:val="single" w:sz="4" w:space="0" w:color="auto"/>
              <w:right w:val="single" w:sz="4" w:space="0" w:color="auto"/>
            </w:tcBorders>
            <w:shd w:val="clear" w:color="000000" w:fill="D7EAD3"/>
            <w:vAlign w:val="center"/>
            <w:hideMark/>
          </w:tcPr>
          <w:p w14:paraId="0CC99AB7"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92,72</w:t>
            </w:r>
          </w:p>
        </w:tc>
        <w:tc>
          <w:tcPr>
            <w:tcW w:w="1560" w:type="dxa"/>
            <w:tcBorders>
              <w:top w:val="nil"/>
              <w:left w:val="nil"/>
              <w:bottom w:val="single" w:sz="4" w:space="0" w:color="auto"/>
              <w:right w:val="single" w:sz="4" w:space="0" w:color="auto"/>
            </w:tcBorders>
            <w:shd w:val="clear" w:color="000000" w:fill="D7EAD3"/>
            <w:vAlign w:val="center"/>
            <w:hideMark/>
          </w:tcPr>
          <w:p w14:paraId="2D41297C"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92,72</w:t>
            </w:r>
          </w:p>
        </w:tc>
        <w:tc>
          <w:tcPr>
            <w:tcW w:w="1980" w:type="dxa"/>
            <w:tcBorders>
              <w:top w:val="nil"/>
              <w:left w:val="nil"/>
              <w:bottom w:val="single" w:sz="4" w:space="0" w:color="auto"/>
              <w:right w:val="single" w:sz="4" w:space="0" w:color="auto"/>
            </w:tcBorders>
            <w:shd w:val="clear" w:color="000000" w:fill="D7EAD3"/>
            <w:vAlign w:val="center"/>
            <w:hideMark/>
          </w:tcPr>
          <w:p w14:paraId="37E14D11"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133,15</w:t>
            </w:r>
          </w:p>
        </w:tc>
        <w:tc>
          <w:tcPr>
            <w:tcW w:w="3040" w:type="dxa"/>
            <w:tcBorders>
              <w:top w:val="nil"/>
              <w:left w:val="nil"/>
              <w:bottom w:val="single" w:sz="4" w:space="0" w:color="auto"/>
              <w:right w:val="single" w:sz="4" w:space="0" w:color="auto"/>
            </w:tcBorders>
            <w:shd w:val="clear" w:color="000000" w:fill="FFFFCC"/>
            <w:vAlign w:val="center"/>
            <w:hideMark/>
          </w:tcPr>
          <w:p w14:paraId="595668E7"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0E8AC5DD" w14:textId="77777777" w:rsidTr="006C2345">
        <w:trPr>
          <w:trHeight w:val="779"/>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315B496" w14:textId="77777777" w:rsidR="00185AC6" w:rsidRPr="006C2345" w:rsidRDefault="00185AC6">
            <w:pPr>
              <w:jc w:val="center"/>
              <w:rPr>
                <w:rFonts w:ascii="Tahoma" w:hAnsi="Tahoma" w:cs="Tahoma"/>
                <w:sz w:val="16"/>
                <w:szCs w:val="16"/>
              </w:rPr>
            </w:pPr>
            <w:r w:rsidRPr="006C2345">
              <w:rPr>
                <w:rFonts w:ascii="Tahoma" w:hAnsi="Tahoma" w:cs="Tahoma"/>
                <w:sz w:val="16"/>
                <w:szCs w:val="16"/>
              </w:rPr>
              <w:t>9.3</w:t>
            </w:r>
          </w:p>
        </w:tc>
        <w:tc>
          <w:tcPr>
            <w:tcW w:w="5860" w:type="dxa"/>
            <w:tcBorders>
              <w:top w:val="nil"/>
              <w:left w:val="nil"/>
              <w:bottom w:val="single" w:sz="4" w:space="0" w:color="auto"/>
              <w:right w:val="single" w:sz="4" w:space="0" w:color="auto"/>
            </w:tcBorders>
            <w:shd w:val="clear" w:color="auto" w:fill="auto"/>
            <w:vAlign w:val="center"/>
            <w:hideMark/>
          </w:tcPr>
          <w:p w14:paraId="42BD9172" w14:textId="77777777" w:rsidR="00185AC6" w:rsidRPr="006C2345" w:rsidRDefault="00185AC6">
            <w:pPr>
              <w:ind w:firstLineChars="100" w:firstLine="160"/>
              <w:rPr>
                <w:rFonts w:ascii="Tahoma" w:hAnsi="Tahoma" w:cs="Tahoma"/>
                <w:sz w:val="16"/>
                <w:szCs w:val="16"/>
              </w:rPr>
            </w:pPr>
            <w:r w:rsidRPr="006C2345">
              <w:rPr>
                <w:rFonts w:ascii="Tahoma" w:hAnsi="Tahoma" w:cs="Tahoma"/>
                <w:sz w:val="16"/>
                <w:szCs w:val="16"/>
              </w:rPr>
              <w:t>Водный налог</w:t>
            </w:r>
          </w:p>
        </w:tc>
        <w:tc>
          <w:tcPr>
            <w:tcW w:w="1140" w:type="dxa"/>
            <w:tcBorders>
              <w:top w:val="nil"/>
              <w:left w:val="nil"/>
              <w:bottom w:val="single" w:sz="4" w:space="0" w:color="auto"/>
              <w:right w:val="single" w:sz="4" w:space="0" w:color="auto"/>
            </w:tcBorders>
            <w:shd w:val="clear" w:color="auto" w:fill="auto"/>
            <w:vAlign w:val="center"/>
            <w:hideMark/>
          </w:tcPr>
          <w:p w14:paraId="7D8189AB"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6D8B5B5B" w14:textId="77777777" w:rsidR="00185AC6" w:rsidRPr="006C2345" w:rsidRDefault="00185AC6">
            <w:pPr>
              <w:jc w:val="center"/>
              <w:rPr>
                <w:rFonts w:ascii="Tahoma" w:hAnsi="Tahoma" w:cs="Tahoma"/>
                <w:sz w:val="16"/>
                <w:szCs w:val="16"/>
              </w:rPr>
            </w:pPr>
            <w:r w:rsidRPr="006C2345">
              <w:rPr>
                <w:rFonts w:ascii="Tahoma" w:hAnsi="Tahoma" w:cs="Tahoma"/>
                <w:sz w:val="16"/>
                <w:szCs w:val="16"/>
              </w:rPr>
              <w:t>237,63</w:t>
            </w:r>
          </w:p>
        </w:tc>
        <w:tc>
          <w:tcPr>
            <w:tcW w:w="1820" w:type="dxa"/>
            <w:tcBorders>
              <w:top w:val="nil"/>
              <w:left w:val="nil"/>
              <w:bottom w:val="single" w:sz="4" w:space="0" w:color="auto"/>
              <w:right w:val="single" w:sz="4" w:space="0" w:color="auto"/>
            </w:tcBorders>
            <w:shd w:val="clear" w:color="000000" w:fill="FFFFCC"/>
            <w:vAlign w:val="center"/>
            <w:hideMark/>
          </w:tcPr>
          <w:p w14:paraId="163CA42D" w14:textId="77777777" w:rsidR="00185AC6" w:rsidRPr="006C2345" w:rsidRDefault="00185AC6">
            <w:pPr>
              <w:jc w:val="center"/>
              <w:rPr>
                <w:rFonts w:ascii="Tahoma" w:hAnsi="Tahoma" w:cs="Tahoma"/>
                <w:sz w:val="16"/>
                <w:szCs w:val="16"/>
              </w:rPr>
            </w:pPr>
            <w:r w:rsidRPr="006C2345">
              <w:rPr>
                <w:rFonts w:ascii="Tahoma" w:hAnsi="Tahoma" w:cs="Tahoma"/>
                <w:sz w:val="16"/>
                <w:szCs w:val="16"/>
              </w:rPr>
              <w:t>49,92</w:t>
            </w:r>
          </w:p>
        </w:tc>
        <w:tc>
          <w:tcPr>
            <w:tcW w:w="1540" w:type="dxa"/>
            <w:tcBorders>
              <w:top w:val="nil"/>
              <w:left w:val="nil"/>
              <w:bottom w:val="single" w:sz="4" w:space="0" w:color="auto"/>
              <w:right w:val="single" w:sz="4" w:space="0" w:color="auto"/>
            </w:tcBorders>
            <w:shd w:val="clear" w:color="000000" w:fill="D7EAD3"/>
            <w:vAlign w:val="center"/>
            <w:hideMark/>
          </w:tcPr>
          <w:p w14:paraId="2F731E67" w14:textId="77777777" w:rsidR="00185AC6" w:rsidRPr="006C2345" w:rsidRDefault="00185AC6">
            <w:pPr>
              <w:jc w:val="center"/>
              <w:rPr>
                <w:rFonts w:ascii="Tahoma" w:hAnsi="Tahoma" w:cs="Tahoma"/>
                <w:sz w:val="16"/>
                <w:szCs w:val="16"/>
              </w:rPr>
            </w:pPr>
            <w:r w:rsidRPr="006C2345">
              <w:rPr>
                <w:rFonts w:ascii="Tahoma" w:hAnsi="Tahoma" w:cs="Tahoma"/>
                <w:sz w:val="16"/>
                <w:szCs w:val="16"/>
              </w:rPr>
              <w:t>24,96</w:t>
            </w:r>
          </w:p>
        </w:tc>
        <w:tc>
          <w:tcPr>
            <w:tcW w:w="1560" w:type="dxa"/>
            <w:tcBorders>
              <w:top w:val="nil"/>
              <w:left w:val="nil"/>
              <w:bottom w:val="single" w:sz="4" w:space="0" w:color="auto"/>
              <w:right w:val="single" w:sz="4" w:space="0" w:color="auto"/>
            </w:tcBorders>
            <w:shd w:val="clear" w:color="000000" w:fill="D7EAD3"/>
            <w:vAlign w:val="center"/>
            <w:hideMark/>
          </w:tcPr>
          <w:p w14:paraId="6E6216E7" w14:textId="77777777" w:rsidR="00185AC6" w:rsidRPr="006C2345" w:rsidRDefault="00185AC6">
            <w:pPr>
              <w:jc w:val="center"/>
              <w:rPr>
                <w:rFonts w:ascii="Tahoma" w:hAnsi="Tahoma" w:cs="Tahoma"/>
                <w:sz w:val="16"/>
                <w:szCs w:val="16"/>
              </w:rPr>
            </w:pPr>
            <w:r w:rsidRPr="006C2345">
              <w:rPr>
                <w:rFonts w:ascii="Tahoma" w:hAnsi="Tahoma" w:cs="Tahoma"/>
                <w:sz w:val="16"/>
                <w:szCs w:val="16"/>
              </w:rPr>
              <w:t>24,96</w:t>
            </w:r>
          </w:p>
        </w:tc>
        <w:tc>
          <w:tcPr>
            <w:tcW w:w="1980" w:type="dxa"/>
            <w:tcBorders>
              <w:top w:val="nil"/>
              <w:left w:val="nil"/>
              <w:bottom w:val="single" w:sz="4" w:space="0" w:color="auto"/>
              <w:right w:val="single" w:sz="4" w:space="0" w:color="auto"/>
            </w:tcBorders>
            <w:shd w:val="clear" w:color="000000" w:fill="FFFFCC"/>
            <w:vAlign w:val="center"/>
            <w:hideMark/>
          </w:tcPr>
          <w:p w14:paraId="441592AE" w14:textId="77777777" w:rsidR="00185AC6" w:rsidRPr="006C2345" w:rsidRDefault="00185AC6">
            <w:pPr>
              <w:jc w:val="center"/>
              <w:rPr>
                <w:rFonts w:ascii="Tahoma" w:hAnsi="Tahoma" w:cs="Tahoma"/>
                <w:sz w:val="16"/>
                <w:szCs w:val="16"/>
              </w:rPr>
            </w:pPr>
            <w:r w:rsidRPr="006C2345">
              <w:rPr>
                <w:rFonts w:ascii="Tahoma" w:hAnsi="Tahoma" w:cs="Tahoma"/>
                <w:sz w:val="16"/>
                <w:szCs w:val="16"/>
              </w:rPr>
              <w:t>36,25</w:t>
            </w:r>
          </w:p>
        </w:tc>
        <w:tc>
          <w:tcPr>
            <w:tcW w:w="3040" w:type="dxa"/>
            <w:tcBorders>
              <w:top w:val="nil"/>
              <w:left w:val="nil"/>
              <w:bottom w:val="single" w:sz="4" w:space="0" w:color="auto"/>
              <w:right w:val="single" w:sz="4" w:space="0" w:color="auto"/>
            </w:tcBorders>
            <w:shd w:val="clear" w:color="000000" w:fill="FFFFCC"/>
            <w:vAlign w:val="center"/>
            <w:hideMark/>
          </w:tcPr>
          <w:p w14:paraId="0AA8F34F" w14:textId="77777777" w:rsidR="00185AC6" w:rsidRPr="006C2345" w:rsidRDefault="00185AC6">
            <w:pPr>
              <w:rPr>
                <w:rFonts w:ascii="Tahoma" w:hAnsi="Tahoma" w:cs="Tahoma"/>
                <w:sz w:val="16"/>
                <w:szCs w:val="16"/>
              </w:rPr>
            </w:pPr>
            <w:r w:rsidRPr="006C2345">
              <w:rPr>
                <w:rFonts w:ascii="Tahoma" w:hAnsi="Tahoma" w:cs="Tahoma"/>
                <w:sz w:val="16"/>
                <w:szCs w:val="16"/>
              </w:rPr>
              <w:t>рассчитано на основании НК РФ - объем поднятой воды*ставку налога за 1 тыс. м3 водных ресурсов</w:t>
            </w:r>
          </w:p>
        </w:tc>
      </w:tr>
      <w:tr w:rsidR="00185AC6" w:rsidRPr="006C2345" w14:paraId="6CB466F4" w14:textId="77777777" w:rsidTr="00185AC6">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CD5708B" w14:textId="77777777" w:rsidR="00185AC6" w:rsidRPr="006C2345" w:rsidRDefault="00185AC6">
            <w:pPr>
              <w:jc w:val="center"/>
              <w:rPr>
                <w:rFonts w:ascii="Tahoma" w:hAnsi="Tahoma" w:cs="Tahoma"/>
                <w:sz w:val="16"/>
                <w:szCs w:val="16"/>
              </w:rPr>
            </w:pPr>
            <w:r w:rsidRPr="006C2345">
              <w:rPr>
                <w:rFonts w:ascii="Tahoma" w:hAnsi="Tahoma" w:cs="Tahoma"/>
                <w:sz w:val="16"/>
                <w:szCs w:val="16"/>
              </w:rPr>
              <w:t>9.6</w:t>
            </w:r>
          </w:p>
        </w:tc>
        <w:tc>
          <w:tcPr>
            <w:tcW w:w="5860" w:type="dxa"/>
            <w:tcBorders>
              <w:top w:val="nil"/>
              <w:left w:val="nil"/>
              <w:bottom w:val="single" w:sz="4" w:space="0" w:color="auto"/>
              <w:right w:val="single" w:sz="4" w:space="0" w:color="auto"/>
            </w:tcBorders>
            <w:shd w:val="clear" w:color="auto" w:fill="auto"/>
            <w:vAlign w:val="center"/>
            <w:hideMark/>
          </w:tcPr>
          <w:p w14:paraId="234B8CB8" w14:textId="77777777" w:rsidR="00185AC6" w:rsidRPr="006C2345" w:rsidRDefault="00185AC6">
            <w:pPr>
              <w:ind w:firstLineChars="100" w:firstLine="160"/>
              <w:rPr>
                <w:rFonts w:ascii="Tahoma" w:hAnsi="Tahoma" w:cs="Tahoma"/>
                <w:sz w:val="16"/>
                <w:szCs w:val="16"/>
              </w:rPr>
            </w:pPr>
            <w:r w:rsidRPr="006C2345">
              <w:rPr>
                <w:rFonts w:ascii="Tahoma" w:hAnsi="Tahoma" w:cs="Tahoma"/>
                <w:sz w:val="16"/>
                <w:szCs w:val="16"/>
              </w:rPr>
              <w:t>Единый налог, уплачиваемый организацией, применяющей упрощенную систему налогообложения</w:t>
            </w:r>
          </w:p>
        </w:tc>
        <w:tc>
          <w:tcPr>
            <w:tcW w:w="1140" w:type="dxa"/>
            <w:tcBorders>
              <w:top w:val="nil"/>
              <w:left w:val="nil"/>
              <w:bottom w:val="single" w:sz="4" w:space="0" w:color="auto"/>
              <w:right w:val="single" w:sz="4" w:space="0" w:color="auto"/>
            </w:tcBorders>
            <w:shd w:val="clear" w:color="auto" w:fill="auto"/>
            <w:vAlign w:val="center"/>
            <w:hideMark/>
          </w:tcPr>
          <w:p w14:paraId="24622B03"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6518E675"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820" w:type="dxa"/>
            <w:tcBorders>
              <w:top w:val="nil"/>
              <w:left w:val="nil"/>
              <w:bottom w:val="single" w:sz="4" w:space="0" w:color="auto"/>
              <w:right w:val="single" w:sz="4" w:space="0" w:color="auto"/>
            </w:tcBorders>
            <w:shd w:val="clear" w:color="000000" w:fill="FFFFCC"/>
            <w:vAlign w:val="center"/>
            <w:hideMark/>
          </w:tcPr>
          <w:p w14:paraId="074E0494" w14:textId="77777777" w:rsidR="00185AC6" w:rsidRPr="006C2345" w:rsidRDefault="00185AC6">
            <w:pPr>
              <w:jc w:val="center"/>
              <w:rPr>
                <w:rFonts w:ascii="Tahoma" w:hAnsi="Tahoma" w:cs="Tahoma"/>
                <w:sz w:val="16"/>
                <w:szCs w:val="16"/>
              </w:rPr>
            </w:pPr>
            <w:r w:rsidRPr="006C2345">
              <w:rPr>
                <w:rFonts w:ascii="Tahoma" w:hAnsi="Tahoma" w:cs="Tahoma"/>
                <w:sz w:val="16"/>
                <w:szCs w:val="16"/>
              </w:rPr>
              <w:t>135,51</w:t>
            </w:r>
          </w:p>
        </w:tc>
        <w:tc>
          <w:tcPr>
            <w:tcW w:w="1540" w:type="dxa"/>
            <w:tcBorders>
              <w:top w:val="nil"/>
              <w:left w:val="nil"/>
              <w:bottom w:val="single" w:sz="4" w:space="0" w:color="auto"/>
              <w:right w:val="single" w:sz="4" w:space="0" w:color="auto"/>
            </w:tcBorders>
            <w:shd w:val="clear" w:color="000000" w:fill="D7EAD3"/>
            <w:vAlign w:val="center"/>
            <w:hideMark/>
          </w:tcPr>
          <w:p w14:paraId="57124EB9" w14:textId="77777777" w:rsidR="00185AC6" w:rsidRPr="006C2345" w:rsidRDefault="00185AC6">
            <w:pPr>
              <w:jc w:val="center"/>
              <w:rPr>
                <w:rFonts w:ascii="Tahoma" w:hAnsi="Tahoma" w:cs="Tahoma"/>
                <w:sz w:val="16"/>
                <w:szCs w:val="16"/>
              </w:rPr>
            </w:pPr>
            <w:r w:rsidRPr="006C2345">
              <w:rPr>
                <w:rFonts w:ascii="Tahoma" w:hAnsi="Tahoma" w:cs="Tahoma"/>
                <w:sz w:val="16"/>
                <w:szCs w:val="16"/>
              </w:rPr>
              <w:t>67,76</w:t>
            </w:r>
          </w:p>
        </w:tc>
        <w:tc>
          <w:tcPr>
            <w:tcW w:w="1560" w:type="dxa"/>
            <w:tcBorders>
              <w:top w:val="nil"/>
              <w:left w:val="nil"/>
              <w:bottom w:val="single" w:sz="4" w:space="0" w:color="auto"/>
              <w:right w:val="single" w:sz="4" w:space="0" w:color="auto"/>
            </w:tcBorders>
            <w:shd w:val="clear" w:color="000000" w:fill="D7EAD3"/>
            <w:vAlign w:val="center"/>
            <w:hideMark/>
          </w:tcPr>
          <w:p w14:paraId="7462E872" w14:textId="77777777" w:rsidR="00185AC6" w:rsidRPr="006C2345" w:rsidRDefault="00185AC6">
            <w:pPr>
              <w:jc w:val="center"/>
              <w:rPr>
                <w:rFonts w:ascii="Tahoma" w:hAnsi="Tahoma" w:cs="Tahoma"/>
                <w:sz w:val="16"/>
                <w:szCs w:val="16"/>
              </w:rPr>
            </w:pPr>
            <w:r w:rsidRPr="006C2345">
              <w:rPr>
                <w:rFonts w:ascii="Tahoma" w:hAnsi="Tahoma" w:cs="Tahoma"/>
                <w:sz w:val="16"/>
                <w:szCs w:val="16"/>
              </w:rPr>
              <w:t>67,76</w:t>
            </w:r>
          </w:p>
        </w:tc>
        <w:tc>
          <w:tcPr>
            <w:tcW w:w="1980" w:type="dxa"/>
            <w:tcBorders>
              <w:top w:val="nil"/>
              <w:left w:val="nil"/>
              <w:bottom w:val="single" w:sz="4" w:space="0" w:color="auto"/>
              <w:right w:val="single" w:sz="4" w:space="0" w:color="auto"/>
            </w:tcBorders>
            <w:shd w:val="clear" w:color="000000" w:fill="FFFFCC"/>
            <w:vAlign w:val="center"/>
            <w:hideMark/>
          </w:tcPr>
          <w:p w14:paraId="117C4412" w14:textId="77777777" w:rsidR="00185AC6" w:rsidRPr="006C2345" w:rsidRDefault="00185AC6">
            <w:pPr>
              <w:jc w:val="center"/>
              <w:rPr>
                <w:rFonts w:ascii="Tahoma" w:hAnsi="Tahoma" w:cs="Tahoma"/>
                <w:sz w:val="16"/>
                <w:szCs w:val="16"/>
              </w:rPr>
            </w:pPr>
            <w:r w:rsidRPr="006C2345">
              <w:rPr>
                <w:rFonts w:ascii="Tahoma" w:hAnsi="Tahoma" w:cs="Tahoma"/>
                <w:sz w:val="16"/>
                <w:szCs w:val="16"/>
              </w:rPr>
              <w:t>96,90</w:t>
            </w:r>
          </w:p>
        </w:tc>
        <w:tc>
          <w:tcPr>
            <w:tcW w:w="3040" w:type="dxa"/>
            <w:tcBorders>
              <w:top w:val="nil"/>
              <w:left w:val="nil"/>
              <w:bottom w:val="single" w:sz="4" w:space="0" w:color="auto"/>
              <w:right w:val="single" w:sz="4" w:space="0" w:color="auto"/>
            </w:tcBorders>
            <w:shd w:val="clear" w:color="000000" w:fill="FFFFCC"/>
            <w:vAlign w:val="center"/>
            <w:hideMark/>
          </w:tcPr>
          <w:p w14:paraId="674C1451"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0726639E"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FDE7E53"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10</w:t>
            </w:r>
          </w:p>
        </w:tc>
        <w:tc>
          <w:tcPr>
            <w:tcW w:w="5860" w:type="dxa"/>
            <w:tcBorders>
              <w:top w:val="nil"/>
              <w:left w:val="nil"/>
              <w:bottom w:val="single" w:sz="4" w:space="0" w:color="auto"/>
              <w:right w:val="single" w:sz="4" w:space="0" w:color="auto"/>
            </w:tcBorders>
            <w:shd w:val="clear" w:color="auto" w:fill="auto"/>
            <w:vAlign w:val="center"/>
            <w:hideMark/>
          </w:tcPr>
          <w:p w14:paraId="75A10E57" w14:textId="77777777" w:rsidR="00185AC6" w:rsidRPr="006C2345" w:rsidRDefault="00185AC6">
            <w:pPr>
              <w:rPr>
                <w:rFonts w:ascii="Tahoma" w:hAnsi="Tahoma" w:cs="Tahoma"/>
                <w:b/>
                <w:bCs/>
                <w:sz w:val="16"/>
                <w:szCs w:val="16"/>
              </w:rPr>
            </w:pPr>
            <w:r w:rsidRPr="006C2345">
              <w:rPr>
                <w:rFonts w:ascii="Tahoma" w:hAnsi="Tahoma" w:cs="Tahoma"/>
                <w:b/>
                <w:bCs/>
                <w:sz w:val="16"/>
                <w:szCs w:val="16"/>
              </w:rPr>
              <w:t>Нормативная прибыль</w:t>
            </w:r>
          </w:p>
        </w:tc>
        <w:tc>
          <w:tcPr>
            <w:tcW w:w="1140" w:type="dxa"/>
            <w:tcBorders>
              <w:top w:val="nil"/>
              <w:left w:val="nil"/>
              <w:bottom w:val="single" w:sz="4" w:space="0" w:color="auto"/>
              <w:right w:val="single" w:sz="4" w:space="0" w:color="auto"/>
            </w:tcBorders>
            <w:shd w:val="clear" w:color="auto" w:fill="auto"/>
            <w:vAlign w:val="center"/>
            <w:hideMark/>
          </w:tcPr>
          <w:p w14:paraId="3EB017CA"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048D87B6"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32,00</w:t>
            </w:r>
          </w:p>
        </w:tc>
        <w:tc>
          <w:tcPr>
            <w:tcW w:w="1820" w:type="dxa"/>
            <w:tcBorders>
              <w:top w:val="nil"/>
              <w:left w:val="nil"/>
              <w:bottom w:val="single" w:sz="4" w:space="0" w:color="auto"/>
              <w:right w:val="single" w:sz="4" w:space="0" w:color="auto"/>
            </w:tcBorders>
            <w:shd w:val="clear" w:color="000000" w:fill="D7EAD3"/>
            <w:vAlign w:val="center"/>
            <w:hideMark/>
          </w:tcPr>
          <w:p w14:paraId="449C171A"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0,00</w:t>
            </w:r>
          </w:p>
        </w:tc>
        <w:tc>
          <w:tcPr>
            <w:tcW w:w="1540" w:type="dxa"/>
            <w:tcBorders>
              <w:top w:val="nil"/>
              <w:left w:val="nil"/>
              <w:bottom w:val="single" w:sz="4" w:space="0" w:color="auto"/>
              <w:right w:val="single" w:sz="4" w:space="0" w:color="auto"/>
            </w:tcBorders>
            <w:shd w:val="clear" w:color="000000" w:fill="D7EAD3"/>
            <w:vAlign w:val="center"/>
            <w:hideMark/>
          </w:tcPr>
          <w:p w14:paraId="332F0CF3"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0,00</w:t>
            </w:r>
          </w:p>
        </w:tc>
        <w:tc>
          <w:tcPr>
            <w:tcW w:w="1560" w:type="dxa"/>
            <w:tcBorders>
              <w:top w:val="nil"/>
              <w:left w:val="nil"/>
              <w:bottom w:val="single" w:sz="4" w:space="0" w:color="auto"/>
              <w:right w:val="single" w:sz="4" w:space="0" w:color="auto"/>
            </w:tcBorders>
            <w:shd w:val="clear" w:color="000000" w:fill="D7EAD3"/>
            <w:vAlign w:val="center"/>
            <w:hideMark/>
          </w:tcPr>
          <w:p w14:paraId="2F108B36"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0,00</w:t>
            </w:r>
          </w:p>
        </w:tc>
        <w:tc>
          <w:tcPr>
            <w:tcW w:w="1980" w:type="dxa"/>
            <w:tcBorders>
              <w:top w:val="nil"/>
              <w:left w:val="nil"/>
              <w:bottom w:val="single" w:sz="4" w:space="0" w:color="auto"/>
              <w:right w:val="single" w:sz="4" w:space="0" w:color="auto"/>
            </w:tcBorders>
            <w:shd w:val="clear" w:color="000000" w:fill="D7EAD3"/>
            <w:vAlign w:val="center"/>
            <w:hideMark/>
          </w:tcPr>
          <w:p w14:paraId="28B974A7"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0,00</w:t>
            </w:r>
          </w:p>
        </w:tc>
        <w:tc>
          <w:tcPr>
            <w:tcW w:w="3040" w:type="dxa"/>
            <w:tcBorders>
              <w:top w:val="nil"/>
              <w:left w:val="nil"/>
              <w:bottom w:val="single" w:sz="4" w:space="0" w:color="auto"/>
              <w:right w:val="single" w:sz="4" w:space="0" w:color="auto"/>
            </w:tcBorders>
            <w:shd w:val="clear" w:color="000000" w:fill="FFFFCC"/>
            <w:vAlign w:val="center"/>
            <w:hideMark/>
          </w:tcPr>
          <w:p w14:paraId="6DBD02EE"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06ECE0F5"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6C86150" w14:textId="77777777" w:rsidR="00185AC6" w:rsidRPr="006C2345" w:rsidRDefault="00185AC6">
            <w:pPr>
              <w:jc w:val="center"/>
              <w:rPr>
                <w:rFonts w:ascii="Tahoma" w:hAnsi="Tahoma" w:cs="Tahoma"/>
                <w:sz w:val="16"/>
                <w:szCs w:val="16"/>
              </w:rPr>
            </w:pPr>
            <w:r w:rsidRPr="006C2345">
              <w:rPr>
                <w:rFonts w:ascii="Tahoma" w:hAnsi="Tahoma" w:cs="Tahoma"/>
                <w:sz w:val="16"/>
                <w:szCs w:val="16"/>
              </w:rPr>
              <w:t>10.0.1</w:t>
            </w:r>
          </w:p>
        </w:tc>
        <w:tc>
          <w:tcPr>
            <w:tcW w:w="5860" w:type="dxa"/>
            <w:tcBorders>
              <w:top w:val="nil"/>
              <w:left w:val="nil"/>
              <w:bottom w:val="single" w:sz="4" w:space="0" w:color="auto"/>
              <w:right w:val="single" w:sz="4" w:space="0" w:color="auto"/>
            </w:tcBorders>
            <w:shd w:val="clear" w:color="auto" w:fill="auto"/>
            <w:vAlign w:val="center"/>
            <w:hideMark/>
          </w:tcPr>
          <w:p w14:paraId="304A2DC1"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28CA09F9"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69ED6C85"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820" w:type="dxa"/>
            <w:tcBorders>
              <w:top w:val="nil"/>
              <w:left w:val="nil"/>
              <w:bottom w:val="single" w:sz="4" w:space="0" w:color="auto"/>
              <w:right w:val="single" w:sz="4" w:space="0" w:color="auto"/>
            </w:tcBorders>
            <w:shd w:val="clear" w:color="000000" w:fill="FFFFCC"/>
            <w:vAlign w:val="center"/>
            <w:hideMark/>
          </w:tcPr>
          <w:p w14:paraId="54692D11"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40" w:type="dxa"/>
            <w:tcBorders>
              <w:top w:val="nil"/>
              <w:left w:val="nil"/>
              <w:bottom w:val="single" w:sz="4" w:space="0" w:color="auto"/>
              <w:right w:val="single" w:sz="4" w:space="0" w:color="auto"/>
            </w:tcBorders>
            <w:shd w:val="clear" w:color="000000" w:fill="D7EAD3"/>
            <w:vAlign w:val="center"/>
            <w:hideMark/>
          </w:tcPr>
          <w:p w14:paraId="61F2BD97"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560" w:type="dxa"/>
            <w:tcBorders>
              <w:top w:val="nil"/>
              <w:left w:val="nil"/>
              <w:bottom w:val="single" w:sz="4" w:space="0" w:color="auto"/>
              <w:right w:val="single" w:sz="4" w:space="0" w:color="auto"/>
            </w:tcBorders>
            <w:shd w:val="clear" w:color="000000" w:fill="D7EAD3"/>
            <w:vAlign w:val="center"/>
            <w:hideMark/>
          </w:tcPr>
          <w:p w14:paraId="38603095"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nil"/>
              <w:left w:val="nil"/>
              <w:bottom w:val="single" w:sz="4" w:space="0" w:color="auto"/>
              <w:right w:val="single" w:sz="4" w:space="0" w:color="auto"/>
            </w:tcBorders>
            <w:shd w:val="clear" w:color="000000" w:fill="FFFFCC"/>
            <w:vAlign w:val="center"/>
            <w:hideMark/>
          </w:tcPr>
          <w:p w14:paraId="5D349F17"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3040" w:type="dxa"/>
            <w:tcBorders>
              <w:top w:val="nil"/>
              <w:left w:val="nil"/>
              <w:bottom w:val="single" w:sz="4" w:space="0" w:color="auto"/>
              <w:right w:val="single" w:sz="4" w:space="0" w:color="auto"/>
            </w:tcBorders>
            <w:shd w:val="clear" w:color="000000" w:fill="FFFFCC"/>
            <w:vAlign w:val="center"/>
            <w:hideMark/>
          </w:tcPr>
          <w:p w14:paraId="46C822D3"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20BA2C13"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87EC47C" w14:textId="77777777" w:rsidR="00185AC6" w:rsidRPr="006C2345" w:rsidRDefault="00185AC6">
            <w:pPr>
              <w:jc w:val="center"/>
              <w:rPr>
                <w:rFonts w:ascii="Tahoma" w:hAnsi="Tahoma" w:cs="Tahoma"/>
                <w:sz w:val="16"/>
                <w:szCs w:val="16"/>
              </w:rPr>
            </w:pPr>
            <w:r w:rsidRPr="006C2345">
              <w:rPr>
                <w:rFonts w:ascii="Tahoma" w:hAnsi="Tahoma" w:cs="Tahoma"/>
                <w:sz w:val="16"/>
                <w:szCs w:val="16"/>
              </w:rPr>
              <w:t>10.0.2</w:t>
            </w:r>
          </w:p>
        </w:tc>
        <w:tc>
          <w:tcPr>
            <w:tcW w:w="5860" w:type="dxa"/>
            <w:tcBorders>
              <w:top w:val="nil"/>
              <w:left w:val="nil"/>
              <w:bottom w:val="single" w:sz="4" w:space="0" w:color="auto"/>
              <w:right w:val="single" w:sz="4" w:space="0" w:color="auto"/>
            </w:tcBorders>
            <w:shd w:val="clear" w:color="auto" w:fill="auto"/>
            <w:vAlign w:val="center"/>
            <w:hideMark/>
          </w:tcPr>
          <w:p w14:paraId="4244ACB4" w14:textId="77777777" w:rsidR="00185AC6" w:rsidRPr="006C2345" w:rsidRDefault="00185AC6">
            <w:pPr>
              <w:ind w:firstLineChars="200" w:firstLine="320"/>
              <w:rPr>
                <w:rFonts w:ascii="Tahoma" w:hAnsi="Tahoma" w:cs="Tahoma"/>
                <w:sz w:val="16"/>
                <w:szCs w:val="16"/>
              </w:rPr>
            </w:pPr>
            <w:r w:rsidRPr="006C2345">
              <w:rPr>
                <w:rFonts w:ascii="Tahoma" w:hAnsi="Tahoma" w:cs="Tahoma"/>
                <w:sz w:val="16"/>
                <w:szCs w:val="16"/>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5FA23F32"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6E5F37C7"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820" w:type="dxa"/>
            <w:tcBorders>
              <w:top w:val="nil"/>
              <w:left w:val="nil"/>
              <w:bottom w:val="single" w:sz="4" w:space="0" w:color="auto"/>
              <w:right w:val="single" w:sz="4" w:space="0" w:color="auto"/>
            </w:tcBorders>
            <w:shd w:val="clear" w:color="000000" w:fill="FFFFCC"/>
            <w:vAlign w:val="center"/>
            <w:hideMark/>
          </w:tcPr>
          <w:p w14:paraId="55EBCC98"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40" w:type="dxa"/>
            <w:tcBorders>
              <w:top w:val="nil"/>
              <w:left w:val="nil"/>
              <w:bottom w:val="single" w:sz="4" w:space="0" w:color="auto"/>
              <w:right w:val="single" w:sz="4" w:space="0" w:color="auto"/>
            </w:tcBorders>
            <w:shd w:val="clear" w:color="000000" w:fill="D7EAD3"/>
            <w:vAlign w:val="center"/>
            <w:hideMark/>
          </w:tcPr>
          <w:p w14:paraId="5214D46F"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560" w:type="dxa"/>
            <w:tcBorders>
              <w:top w:val="nil"/>
              <w:left w:val="nil"/>
              <w:bottom w:val="single" w:sz="4" w:space="0" w:color="auto"/>
              <w:right w:val="single" w:sz="4" w:space="0" w:color="auto"/>
            </w:tcBorders>
            <w:shd w:val="clear" w:color="000000" w:fill="D7EAD3"/>
            <w:vAlign w:val="center"/>
            <w:hideMark/>
          </w:tcPr>
          <w:p w14:paraId="042691C6"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nil"/>
              <w:left w:val="nil"/>
              <w:bottom w:val="single" w:sz="4" w:space="0" w:color="auto"/>
              <w:right w:val="single" w:sz="4" w:space="0" w:color="auto"/>
            </w:tcBorders>
            <w:shd w:val="clear" w:color="000000" w:fill="FFFFCC"/>
            <w:vAlign w:val="center"/>
            <w:hideMark/>
          </w:tcPr>
          <w:p w14:paraId="56B31E89"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3040" w:type="dxa"/>
            <w:tcBorders>
              <w:top w:val="nil"/>
              <w:left w:val="nil"/>
              <w:bottom w:val="single" w:sz="4" w:space="0" w:color="auto"/>
              <w:right w:val="single" w:sz="4" w:space="0" w:color="auto"/>
            </w:tcBorders>
            <w:shd w:val="clear" w:color="000000" w:fill="FFFFCC"/>
            <w:vAlign w:val="center"/>
            <w:hideMark/>
          </w:tcPr>
          <w:p w14:paraId="30A76428"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25B846C7" w14:textId="77777777" w:rsidTr="006C2345">
        <w:trPr>
          <w:trHeight w:val="441"/>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1398AB4" w14:textId="77777777" w:rsidR="00185AC6" w:rsidRPr="006C2345" w:rsidRDefault="00185AC6">
            <w:pPr>
              <w:jc w:val="center"/>
              <w:rPr>
                <w:rFonts w:ascii="Tahoma" w:hAnsi="Tahoma" w:cs="Tahoma"/>
                <w:sz w:val="16"/>
                <w:szCs w:val="16"/>
              </w:rPr>
            </w:pPr>
            <w:r w:rsidRPr="006C2345">
              <w:rPr>
                <w:rFonts w:ascii="Tahoma" w:hAnsi="Tahoma" w:cs="Tahoma"/>
                <w:sz w:val="16"/>
                <w:szCs w:val="16"/>
              </w:rPr>
              <w:t>10.2</w:t>
            </w:r>
          </w:p>
        </w:tc>
        <w:tc>
          <w:tcPr>
            <w:tcW w:w="5860" w:type="dxa"/>
            <w:tcBorders>
              <w:top w:val="nil"/>
              <w:left w:val="nil"/>
              <w:bottom w:val="single" w:sz="4" w:space="0" w:color="auto"/>
              <w:right w:val="single" w:sz="4" w:space="0" w:color="auto"/>
            </w:tcBorders>
            <w:shd w:val="clear" w:color="auto" w:fill="auto"/>
            <w:vAlign w:val="center"/>
            <w:hideMark/>
          </w:tcPr>
          <w:p w14:paraId="378ADEE7" w14:textId="77777777" w:rsidR="00185AC6" w:rsidRPr="006C2345" w:rsidRDefault="00185AC6">
            <w:pPr>
              <w:ind w:firstLineChars="100" w:firstLine="160"/>
              <w:rPr>
                <w:rFonts w:ascii="Tahoma" w:hAnsi="Tahoma" w:cs="Tahoma"/>
                <w:sz w:val="16"/>
                <w:szCs w:val="16"/>
              </w:rPr>
            </w:pPr>
            <w:r w:rsidRPr="006C2345">
              <w:rPr>
                <w:rFonts w:ascii="Tahoma" w:hAnsi="Tahoma" w:cs="Tahoma"/>
                <w:sz w:val="16"/>
                <w:szCs w:val="16"/>
              </w:rPr>
              <w:t>Прибыль на социальное развитие</w:t>
            </w:r>
          </w:p>
        </w:tc>
        <w:tc>
          <w:tcPr>
            <w:tcW w:w="1140" w:type="dxa"/>
            <w:tcBorders>
              <w:top w:val="nil"/>
              <w:left w:val="nil"/>
              <w:bottom w:val="single" w:sz="4" w:space="0" w:color="auto"/>
              <w:right w:val="single" w:sz="4" w:space="0" w:color="auto"/>
            </w:tcBorders>
            <w:shd w:val="clear" w:color="auto" w:fill="auto"/>
            <w:vAlign w:val="center"/>
            <w:hideMark/>
          </w:tcPr>
          <w:p w14:paraId="659610A4"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490963C8" w14:textId="77777777" w:rsidR="00185AC6" w:rsidRPr="006C2345" w:rsidRDefault="00185AC6">
            <w:pPr>
              <w:jc w:val="center"/>
              <w:rPr>
                <w:rFonts w:ascii="Tahoma" w:hAnsi="Tahoma" w:cs="Tahoma"/>
                <w:sz w:val="16"/>
                <w:szCs w:val="16"/>
              </w:rPr>
            </w:pPr>
            <w:r w:rsidRPr="006C2345">
              <w:rPr>
                <w:rFonts w:ascii="Tahoma" w:hAnsi="Tahoma" w:cs="Tahoma"/>
                <w:sz w:val="16"/>
                <w:szCs w:val="16"/>
              </w:rPr>
              <w:t>32,00</w:t>
            </w:r>
          </w:p>
        </w:tc>
        <w:tc>
          <w:tcPr>
            <w:tcW w:w="1820" w:type="dxa"/>
            <w:tcBorders>
              <w:top w:val="nil"/>
              <w:left w:val="nil"/>
              <w:bottom w:val="single" w:sz="4" w:space="0" w:color="auto"/>
              <w:right w:val="single" w:sz="4" w:space="0" w:color="auto"/>
            </w:tcBorders>
            <w:shd w:val="clear" w:color="000000" w:fill="FFFFCC"/>
            <w:vAlign w:val="center"/>
            <w:hideMark/>
          </w:tcPr>
          <w:p w14:paraId="0845C155"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1540" w:type="dxa"/>
            <w:tcBorders>
              <w:top w:val="nil"/>
              <w:left w:val="nil"/>
              <w:bottom w:val="single" w:sz="4" w:space="0" w:color="auto"/>
              <w:right w:val="single" w:sz="4" w:space="0" w:color="auto"/>
            </w:tcBorders>
            <w:shd w:val="clear" w:color="000000" w:fill="D7EAD3"/>
            <w:vAlign w:val="center"/>
            <w:hideMark/>
          </w:tcPr>
          <w:p w14:paraId="77168CE7"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560" w:type="dxa"/>
            <w:tcBorders>
              <w:top w:val="nil"/>
              <w:left w:val="nil"/>
              <w:bottom w:val="single" w:sz="4" w:space="0" w:color="auto"/>
              <w:right w:val="single" w:sz="4" w:space="0" w:color="auto"/>
            </w:tcBorders>
            <w:shd w:val="clear" w:color="000000" w:fill="D7EAD3"/>
            <w:vAlign w:val="center"/>
            <w:hideMark/>
          </w:tcPr>
          <w:p w14:paraId="37286E82"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nil"/>
              <w:left w:val="nil"/>
              <w:bottom w:val="single" w:sz="4" w:space="0" w:color="auto"/>
              <w:right w:val="single" w:sz="4" w:space="0" w:color="auto"/>
            </w:tcBorders>
            <w:shd w:val="clear" w:color="000000" w:fill="FFFFCC"/>
            <w:vAlign w:val="center"/>
            <w:hideMark/>
          </w:tcPr>
          <w:p w14:paraId="25243CFB" w14:textId="77777777" w:rsidR="00185AC6" w:rsidRPr="006C2345" w:rsidRDefault="00185AC6">
            <w:pPr>
              <w:jc w:val="center"/>
              <w:rPr>
                <w:rFonts w:ascii="Tahoma" w:hAnsi="Tahoma" w:cs="Tahoma"/>
                <w:sz w:val="16"/>
                <w:szCs w:val="16"/>
              </w:rPr>
            </w:pPr>
            <w:r w:rsidRPr="006C2345">
              <w:rPr>
                <w:rFonts w:ascii="Tahoma" w:hAnsi="Tahoma" w:cs="Tahoma"/>
                <w:sz w:val="16"/>
                <w:szCs w:val="16"/>
              </w:rPr>
              <w:t> </w:t>
            </w:r>
          </w:p>
        </w:tc>
        <w:tc>
          <w:tcPr>
            <w:tcW w:w="3040" w:type="dxa"/>
            <w:tcBorders>
              <w:top w:val="nil"/>
              <w:left w:val="nil"/>
              <w:bottom w:val="single" w:sz="4" w:space="0" w:color="auto"/>
              <w:right w:val="single" w:sz="4" w:space="0" w:color="auto"/>
            </w:tcBorders>
            <w:shd w:val="clear" w:color="000000" w:fill="FFFFCC"/>
            <w:vAlign w:val="center"/>
            <w:hideMark/>
          </w:tcPr>
          <w:p w14:paraId="7A443528" w14:textId="77777777" w:rsidR="00185AC6" w:rsidRPr="006C2345" w:rsidRDefault="00185AC6">
            <w:pPr>
              <w:rPr>
                <w:rFonts w:ascii="Tahoma" w:hAnsi="Tahoma" w:cs="Tahoma"/>
                <w:sz w:val="16"/>
                <w:szCs w:val="16"/>
              </w:rPr>
            </w:pPr>
            <w:r w:rsidRPr="006C2345">
              <w:rPr>
                <w:rFonts w:ascii="Tahoma" w:hAnsi="Tahoma" w:cs="Tahoma"/>
                <w:sz w:val="16"/>
                <w:szCs w:val="16"/>
              </w:rPr>
              <w:t>отклонено, отсутствует коллективный договор</w:t>
            </w:r>
          </w:p>
        </w:tc>
      </w:tr>
      <w:tr w:rsidR="00185AC6" w:rsidRPr="006C2345" w14:paraId="5DFA97F9"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98014E4"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15</w:t>
            </w:r>
          </w:p>
        </w:tc>
        <w:tc>
          <w:tcPr>
            <w:tcW w:w="5860" w:type="dxa"/>
            <w:tcBorders>
              <w:top w:val="nil"/>
              <w:left w:val="nil"/>
              <w:bottom w:val="single" w:sz="4" w:space="0" w:color="auto"/>
              <w:right w:val="single" w:sz="4" w:space="0" w:color="auto"/>
            </w:tcBorders>
            <w:shd w:val="clear" w:color="auto" w:fill="auto"/>
            <w:vAlign w:val="center"/>
            <w:hideMark/>
          </w:tcPr>
          <w:p w14:paraId="31AE2514" w14:textId="77777777" w:rsidR="00185AC6" w:rsidRPr="006C2345" w:rsidRDefault="00185AC6">
            <w:pPr>
              <w:rPr>
                <w:rFonts w:ascii="Tahoma" w:hAnsi="Tahoma" w:cs="Tahoma"/>
                <w:b/>
                <w:bCs/>
                <w:sz w:val="16"/>
                <w:szCs w:val="16"/>
              </w:rPr>
            </w:pPr>
            <w:r w:rsidRPr="006C2345">
              <w:rPr>
                <w:rFonts w:ascii="Tahoma" w:hAnsi="Tahoma" w:cs="Tahoma"/>
                <w:b/>
                <w:bCs/>
                <w:sz w:val="16"/>
                <w:szCs w:val="16"/>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00D1373A"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75406011"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20 678,17</w:t>
            </w:r>
          </w:p>
        </w:tc>
        <w:tc>
          <w:tcPr>
            <w:tcW w:w="1820" w:type="dxa"/>
            <w:tcBorders>
              <w:top w:val="nil"/>
              <w:left w:val="nil"/>
              <w:bottom w:val="single" w:sz="4" w:space="0" w:color="auto"/>
              <w:right w:val="single" w:sz="4" w:space="0" w:color="auto"/>
            </w:tcBorders>
            <w:shd w:val="clear" w:color="000000" w:fill="D7EAD3"/>
            <w:vAlign w:val="center"/>
            <w:hideMark/>
          </w:tcPr>
          <w:p w14:paraId="41B26EA1"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13 551,51</w:t>
            </w:r>
          </w:p>
        </w:tc>
        <w:tc>
          <w:tcPr>
            <w:tcW w:w="1540" w:type="dxa"/>
            <w:tcBorders>
              <w:top w:val="nil"/>
              <w:left w:val="nil"/>
              <w:bottom w:val="single" w:sz="4" w:space="0" w:color="auto"/>
              <w:right w:val="single" w:sz="4" w:space="0" w:color="auto"/>
            </w:tcBorders>
            <w:shd w:val="clear" w:color="000000" w:fill="D7EAD3"/>
            <w:vAlign w:val="center"/>
            <w:hideMark/>
          </w:tcPr>
          <w:p w14:paraId="754ADEA4"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6 775,76</w:t>
            </w:r>
          </w:p>
        </w:tc>
        <w:tc>
          <w:tcPr>
            <w:tcW w:w="1560" w:type="dxa"/>
            <w:tcBorders>
              <w:top w:val="nil"/>
              <w:left w:val="nil"/>
              <w:bottom w:val="single" w:sz="4" w:space="0" w:color="auto"/>
              <w:right w:val="single" w:sz="4" w:space="0" w:color="auto"/>
            </w:tcBorders>
            <w:shd w:val="clear" w:color="000000" w:fill="D7EAD3"/>
            <w:vAlign w:val="center"/>
            <w:hideMark/>
          </w:tcPr>
          <w:p w14:paraId="544C36B5"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6 775,76</w:t>
            </w:r>
          </w:p>
        </w:tc>
        <w:tc>
          <w:tcPr>
            <w:tcW w:w="1980" w:type="dxa"/>
            <w:tcBorders>
              <w:top w:val="nil"/>
              <w:left w:val="nil"/>
              <w:bottom w:val="single" w:sz="4" w:space="0" w:color="auto"/>
              <w:right w:val="single" w:sz="4" w:space="0" w:color="auto"/>
            </w:tcBorders>
            <w:shd w:val="clear" w:color="000000" w:fill="D7EAD3"/>
            <w:vAlign w:val="center"/>
            <w:hideMark/>
          </w:tcPr>
          <w:p w14:paraId="0ADBA4C9"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9 690,82</w:t>
            </w:r>
          </w:p>
        </w:tc>
        <w:tc>
          <w:tcPr>
            <w:tcW w:w="3040" w:type="dxa"/>
            <w:tcBorders>
              <w:top w:val="nil"/>
              <w:left w:val="nil"/>
              <w:bottom w:val="single" w:sz="4" w:space="0" w:color="auto"/>
              <w:right w:val="single" w:sz="4" w:space="0" w:color="auto"/>
            </w:tcBorders>
            <w:shd w:val="clear" w:color="000000" w:fill="FFFFCC"/>
            <w:vAlign w:val="center"/>
            <w:hideMark/>
          </w:tcPr>
          <w:p w14:paraId="274D5D22"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670BD8F8"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1A51541" w14:textId="77777777" w:rsidR="00185AC6" w:rsidRPr="006C2345" w:rsidRDefault="00185AC6">
            <w:pPr>
              <w:jc w:val="center"/>
              <w:rPr>
                <w:rFonts w:ascii="Tahoma" w:hAnsi="Tahoma" w:cs="Tahoma"/>
                <w:sz w:val="16"/>
                <w:szCs w:val="16"/>
              </w:rPr>
            </w:pPr>
            <w:r w:rsidRPr="006C2345">
              <w:rPr>
                <w:rFonts w:ascii="Tahoma" w:hAnsi="Tahoma" w:cs="Tahoma"/>
                <w:sz w:val="16"/>
                <w:szCs w:val="16"/>
              </w:rPr>
              <w:t>15.1</w:t>
            </w:r>
          </w:p>
        </w:tc>
        <w:tc>
          <w:tcPr>
            <w:tcW w:w="5860" w:type="dxa"/>
            <w:tcBorders>
              <w:top w:val="nil"/>
              <w:left w:val="nil"/>
              <w:bottom w:val="single" w:sz="4" w:space="0" w:color="auto"/>
              <w:right w:val="single" w:sz="4" w:space="0" w:color="auto"/>
            </w:tcBorders>
            <w:shd w:val="clear" w:color="auto" w:fill="auto"/>
            <w:vAlign w:val="center"/>
            <w:hideMark/>
          </w:tcPr>
          <w:p w14:paraId="652D4ABC" w14:textId="77777777" w:rsidR="00185AC6" w:rsidRPr="006C2345" w:rsidRDefault="00185AC6">
            <w:pPr>
              <w:ind w:firstLineChars="100" w:firstLine="160"/>
              <w:rPr>
                <w:rFonts w:ascii="Tahoma" w:hAnsi="Tahoma" w:cs="Tahoma"/>
                <w:sz w:val="16"/>
                <w:szCs w:val="16"/>
              </w:rPr>
            </w:pPr>
            <w:r w:rsidRPr="006C2345">
              <w:rPr>
                <w:rFonts w:ascii="Tahoma" w:hAnsi="Tahoma" w:cs="Tahoma"/>
                <w:sz w:val="16"/>
                <w:szCs w:val="16"/>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1598EC56"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26AF5125" w14:textId="77777777" w:rsidR="00185AC6" w:rsidRPr="006C2345" w:rsidRDefault="00185AC6">
            <w:pPr>
              <w:jc w:val="center"/>
              <w:rPr>
                <w:rFonts w:ascii="Tahoma" w:hAnsi="Tahoma" w:cs="Tahoma"/>
                <w:sz w:val="16"/>
                <w:szCs w:val="16"/>
              </w:rPr>
            </w:pPr>
            <w:r w:rsidRPr="006C2345">
              <w:rPr>
                <w:rFonts w:ascii="Tahoma" w:hAnsi="Tahoma" w:cs="Tahoma"/>
                <w:sz w:val="16"/>
                <w:szCs w:val="16"/>
              </w:rPr>
              <w:t>18 849,18</w:t>
            </w:r>
          </w:p>
        </w:tc>
        <w:tc>
          <w:tcPr>
            <w:tcW w:w="1820" w:type="dxa"/>
            <w:tcBorders>
              <w:top w:val="nil"/>
              <w:left w:val="nil"/>
              <w:bottom w:val="single" w:sz="4" w:space="0" w:color="auto"/>
              <w:right w:val="single" w:sz="4" w:space="0" w:color="auto"/>
            </w:tcBorders>
            <w:shd w:val="clear" w:color="000000" w:fill="D7EAD3"/>
            <w:vAlign w:val="center"/>
            <w:hideMark/>
          </w:tcPr>
          <w:p w14:paraId="2EC8D13C" w14:textId="77777777" w:rsidR="00185AC6" w:rsidRPr="006C2345" w:rsidRDefault="00185AC6">
            <w:pPr>
              <w:jc w:val="center"/>
              <w:rPr>
                <w:rFonts w:ascii="Tahoma" w:hAnsi="Tahoma" w:cs="Tahoma"/>
                <w:sz w:val="16"/>
                <w:szCs w:val="16"/>
              </w:rPr>
            </w:pPr>
            <w:r w:rsidRPr="006C2345">
              <w:rPr>
                <w:rFonts w:ascii="Tahoma" w:hAnsi="Tahoma" w:cs="Tahoma"/>
                <w:sz w:val="16"/>
                <w:szCs w:val="16"/>
              </w:rPr>
              <w:t>13 551,51</w:t>
            </w:r>
          </w:p>
        </w:tc>
        <w:tc>
          <w:tcPr>
            <w:tcW w:w="1540" w:type="dxa"/>
            <w:tcBorders>
              <w:top w:val="nil"/>
              <w:left w:val="nil"/>
              <w:bottom w:val="single" w:sz="4" w:space="0" w:color="auto"/>
              <w:right w:val="single" w:sz="4" w:space="0" w:color="auto"/>
            </w:tcBorders>
            <w:shd w:val="clear" w:color="000000" w:fill="D7EAD3"/>
            <w:vAlign w:val="center"/>
            <w:hideMark/>
          </w:tcPr>
          <w:p w14:paraId="690FA7A3" w14:textId="77777777" w:rsidR="00185AC6" w:rsidRPr="006C2345" w:rsidRDefault="00185AC6">
            <w:pPr>
              <w:jc w:val="center"/>
              <w:rPr>
                <w:rFonts w:ascii="Tahoma" w:hAnsi="Tahoma" w:cs="Tahoma"/>
                <w:sz w:val="16"/>
                <w:szCs w:val="16"/>
              </w:rPr>
            </w:pPr>
            <w:r w:rsidRPr="006C2345">
              <w:rPr>
                <w:rFonts w:ascii="Tahoma" w:hAnsi="Tahoma" w:cs="Tahoma"/>
                <w:sz w:val="16"/>
                <w:szCs w:val="16"/>
              </w:rPr>
              <w:t>6 775,76</w:t>
            </w:r>
          </w:p>
        </w:tc>
        <w:tc>
          <w:tcPr>
            <w:tcW w:w="1560" w:type="dxa"/>
            <w:tcBorders>
              <w:top w:val="nil"/>
              <w:left w:val="nil"/>
              <w:bottom w:val="single" w:sz="4" w:space="0" w:color="auto"/>
              <w:right w:val="single" w:sz="4" w:space="0" w:color="auto"/>
            </w:tcBorders>
            <w:shd w:val="clear" w:color="000000" w:fill="D7EAD3"/>
            <w:vAlign w:val="center"/>
            <w:hideMark/>
          </w:tcPr>
          <w:p w14:paraId="189F04F0" w14:textId="77777777" w:rsidR="00185AC6" w:rsidRPr="006C2345" w:rsidRDefault="00185AC6">
            <w:pPr>
              <w:jc w:val="center"/>
              <w:rPr>
                <w:rFonts w:ascii="Tahoma" w:hAnsi="Tahoma" w:cs="Tahoma"/>
                <w:sz w:val="16"/>
                <w:szCs w:val="16"/>
              </w:rPr>
            </w:pPr>
            <w:r w:rsidRPr="006C2345">
              <w:rPr>
                <w:rFonts w:ascii="Tahoma" w:hAnsi="Tahoma" w:cs="Tahoma"/>
                <w:sz w:val="16"/>
                <w:szCs w:val="16"/>
              </w:rPr>
              <w:t>6 775,76</w:t>
            </w:r>
          </w:p>
        </w:tc>
        <w:tc>
          <w:tcPr>
            <w:tcW w:w="1980" w:type="dxa"/>
            <w:tcBorders>
              <w:top w:val="nil"/>
              <w:left w:val="nil"/>
              <w:bottom w:val="single" w:sz="4" w:space="0" w:color="auto"/>
              <w:right w:val="single" w:sz="4" w:space="0" w:color="auto"/>
            </w:tcBorders>
            <w:shd w:val="clear" w:color="000000" w:fill="D7EAD3"/>
            <w:vAlign w:val="center"/>
            <w:hideMark/>
          </w:tcPr>
          <w:p w14:paraId="278D342B" w14:textId="77777777" w:rsidR="00185AC6" w:rsidRPr="006C2345" w:rsidRDefault="00185AC6">
            <w:pPr>
              <w:jc w:val="center"/>
              <w:rPr>
                <w:rFonts w:ascii="Tahoma" w:hAnsi="Tahoma" w:cs="Tahoma"/>
                <w:sz w:val="16"/>
                <w:szCs w:val="16"/>
              </w:rPr>
            </w:pPr>
            <w:r w:rsidRPr="006C2345">
              <w:rPr>
                <w:rFonts w:ascii="Tahoma" w:hAnsi="Tahoma" w:cs="Tahoma"/>
                <w:sz w:val="16"/>
                <w:szCs w:val="16"/>
              </w:rPr>
              <w:t>9 690,82</w:t>
            </w:r>
          </w:p>
        </w:tc>
        <w:tc>
          <w:tcPr>
            <w:tcW w:w="3040" w:type="dxa"/>
            <w:tcBorders>
              <w:top w:val="nil"/>
              <w:left w:val="nil"/>
              <w:bottom w:val="single" w:sz="4" w:space="0" w:color="auto"/>
              <w:right w:val="single" w:sz="4" w:space="0" w:color="auto"/>
            </w:tcBorders>
            <w:shd w:val="clear" w:color="000000" w:fill="FFFFCC"/>
            <w:vAlign w:val="center"/>
            <w:hideMark/>
          </w:tcPr>
          <w:p w14:paraId="6F172C50"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095BA3F9"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C8F8F1D" w14:textId="77777777" w:rsidR="00185AC6" w:rsidRPr="006C2345" w:rsidRDefault="00185AC6">
            <w:pPr>
              <w:jc w:val="center"/>
              <w:rPr>
                <w:rFonts w:ascii="Tahoma" w:hAnsi="Tahoma" w:cs="Tahoma"/>
                <w:sz w:val="16"/>
                <w:szCs w:val="16"/>
              </w:rPr>
            </w:pPr>
            <w:r w:rsidRPr="006C2345">
              <w:rPr>
                <w:rFonts w:ascii="Tahoma" w:hAnsi="Tahoma" w:cs="Tahoma"/>
                <w:sz w:val="16"/>
                <w:szCs w:val="16"/>
              </w:rPr>
              <w:t>15.2</w:t>
            </w:r>
          </w:p>
        </w:tc>
        <w:tc>
          <w:tcPr>
            <w:tcW w:w="5860" w:type="dxa"/>
            <w:tcBorders>
              <w:top w:val="nil"/>
              <w:left w:val="nil"/>
              <w:bottom w:val="single" w:sz="4" w:space="0" w:color="auto"/>
              <w:right w:val="single" w:sz="4" w:space="0" w:color="auto"/>
            </w:tcBorders>
            <w:shd w:val="clear" w:color="auto" w:fill="auto"/>
            <w:vAlign w:val="center"/>
            <w:hideMark/>
          </w:tcPr>
          <w:p w14:paraId="3A723064" w14:textId="77777777" w:rsidR="00185AC6" w:rsidRPr="006C2345" w:rsidRDefault="00185AC6">
            <w:pPr>
              <w:ind w:firstLineChars="100" w:firstLine="160"/>
              <w:rPr>
                <w:rFonts w:ascii="Tahoma" w:hAnsi="Tahoma" w:cs="Tahoma"/>
                <w:sz w:val="16"/>
                <w:szCs w:val="16"/>
              </w:rPr>
            </w:pPr>
            <w:r w:rsidRPr="006C2345">
              <w:rPr>
                <w:rFonts w:ascii="Tahoma" w:hAnsi="Tahoma" w:cs="Tahoma"/>
                <w:sz w:val="16"/>
                <w:szCs w:val="16"/>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49B73289"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141A932E" w14:textId="77777777" w:rsidR="00185AC6" w:rsidRPr="006C2345" w:rsidRDefault="00185AC6">
            <w:pPr>
              <w:jc w:val="center"/>
              <w:rPr>
                <w:rFonts w:ascii="Tahoma" w:hAnsi="Tahoma" w:cs="Tahoma"/>
                <w:sz w:val="16"/>
                <w:szCs w:val="16"/>
              </w:rPr>
            </w:pPr>
            <w:r w:rsidRPr="006C2345">
              <w:rPr>
                <w:rFonts w:ascii="Tahoma" w:hAnsi="Tahoma" w:cs="Tahoma"/>
                <w:sz w:val="16"/>
                <w:szCs w:val="16"/>
              </w:rPr>
              <w:t>1 828,99</w:t>
            </w:r>
          </w:p>
        </w:tc>
        <w:tc>
          <w:tcPr>
            <w:tcW w:w="1820" w:type="dxa"/>
            <w:tcBorders>
              <w:top w:val="nil"/>
              <w:left w:val="nil"/>
              <w:bottom w:val="single" w:sz="4" w:space="0" w:color="auto"/>
              <w:right w:val="single" w:sz="4" w:space="0" w:color="auto"/>
            </w:tcBorders>
            <w:shd w:val="clear" w:color="000000" w:fill="D7EAD3"/>
            <w:vAlign w:val="center"/>
            <w:hideMark/>
          </w:tcPr>
          <w:p w14:paraId="5A8D0448"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540" w:type="dxa"/>
            <w:tcBorders>
              <w:top w:val="nil"/>
              <w:left w:val="nil"/>
              <w:bottom w:val="single" w:sz="4" w:space="0" w:color="auto"/>
              <w:right w:val="single" w:sz="4" w:space="0" w:color="auto"/>
            </w:tcBorders>
            <w:shd w:val="clear" w:color="000000" w:fill="D7EAD3"/>
            <w:vAlign w:val="center"/>
            <w:hideMark/>
          </w:tcPr>
          <w:p w14:paraId="6EEA1D50"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560" w:type="dxa"/>
            <w:tcBorders>
              <w:top w:val="nil"/>
              <w:left w:val="nil"/>
              <w:bottom w:val="single" w:sz="4" w:space="0" w:color="auto"/>
              <w:right w:val="single" w:sz="4" w:space="0" w:color="auto"/>
            </w:tcBorders>
            <w:shd w:val="clear" w:color="000000" w:fill="D7EAD3"/>
            <w:vAlign w:val="center"/>
            <w:hideMark/>
          </w:tcPr>
          <w:p w14:paraId="26737A21"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nil"/>
              <w:left w:val="nil"/>
              <w:bottom w:val="single" w:sz="4" w:space="0" w:color="auto"/>
              <w:right w:val="single" w:sz="4" w:space="0" w:color="auto"/>
            </w:tcBorders>
            <w:shd w:val="clear" w:color="000000" w:fill="D7EAD3"/>
            <w:vAlign w:val="center"/>
            <w:hideMark/>
          </w:tcPr>
          <w:p w14:paraId="37210567"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3040" w:type="dxa"/>
            <w:tcBorders>
              <w:top w:val="nil"/>
              <w:left w:val="nil"/>
              <w:bottom w:val="single" w:sz="4" w:space="0" w:color="auto"/>
              <w:right w:val="single" w:sz="4" w:space="0" w:color="auto"/>
            </w:tcBorders>
            <w:shd w:val="clear" w:color="000000" w:fill="FFFFCC"/>
            <w:vAlign w:val="center"/>
            <w:hideMark/>
          </w:tcPr>
          <w:p w14:paraId="08D909DA"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6E85F447"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BAE4EA4"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16</w:t>
            </w:r>
          </w:p>
        </w:tc>
        <w:tc>
          <w:tcPr>
            <w:tcW w:w="5860" w:type="dxa"/>
            <w:tcBorders>
              <w:top w:val="nil"/>
              <w:left w:val="nil"/>
              <w:bottom w:val="single" w:sz="4" w:space="0" w:color="auto"/>
              <w:right w:val="single" w:sz="4" w:space="0" w:color="auto"/>
            </w:tcBorders>
            <w:shd w:val="clear" w:color="auto" w:fill="auto"/>
            <w:vAlign w:val="center"/>
            <w:hideMark/>
          </w:tcPr>
          <w:p w14:paraId="090BB27D" w14:textId="77777777" w:rsidR="00185AC6" w:rsidRPr="006C2345" w:rsidRDefault="00185AC6">
            <w:pPr>
              <w:rPr>
                <w:rFonts w:ascii="Tahoma" w:hAnsi="Tahoma" w:cs="Tahoma"/>
                <w:b/>
                <w:bCs/>
                <w:sz w:val="16"/>
                <w:szCs w:val="16"/>
              </w:rPr>
            </w:pPr>
            <w:r w:rsidRPr="006C2345">
              <w:rPr>
                <w:rFonts w:ascii="Tahoma" w:hAnsi="Tahoma" w:cs="Tahoma"/>
                <w:b/>
                <w:bCs/>
                <w:sz w:val="16"/>
                <w:szCs w:val="16"/>
              </w:rPr>
              <w:t>Тариф</w:t>
            </w:r>
          </w:p>
        </w:tc>
        <w:tc>
          <w:tcPr>
            <w:tcW w:w="1140" w:type="dxa"/>
            <w:tcBorders>
              <w:top w:val="nil"/>
              <w:left w:val="nil"/>
              <w:bottom w:val="single" w:sz="4" w:space="0" w:color="auto"/>
              <w:right w:val="single" w:sz="4" w:space="0" w:color="auto"/>
            </w:tcBorders>
            <w:shd w:val="clear" w:color="auto" w:fill="auto"/>
            <w:vAlign w:val="center"/>
            <w:hideMark/>
          </w:tcPr>
          <w:p w14:paraId="20CB0EC6"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руб</w:t>
            </w:r>
            <w:proofErr w:type="spellEnd"/>
            <w:r w:rsidRPr="006C2345">
              <w:rPr>
                <w:rFonts w:ascii="Tahoma" w:hAnsi="Tahoma" w:cs="Tahoma"/>
                <w:b/>
                <w:bCs/>
                <w:sz w:val="16"/>
                <w:szCs w:val="16"/>
              </w:rPr>
              <w:t>/м3</w:t>
            </w:r>
          </w:p>
        </w:tc>
        <w:tc>
          <w:tcPr>
            <w:tcW w:w="1640" w:type="dxa"/>
            <w:tcBorders>
              <w:top w:val="nil"/>
              <w:left w:val="nil"/>
              <w:bottom w:val="single" w:sz="4" w:space="0" w:color="auto"/>
              <w:right w:val="single" w:sz="4" w:space="0" w:color="auto"/>
            </w:tcBorders>
            <w:shd w:val="clear" w:color="000000" w:fill="D7EAD3"/>
            <w:vAlign w:val="center"/>
            <w:hideMark/>
          </w:tcPr>
          <w:p w14:paraId="29027F99"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85,87</w:t>
            </w:r>
          </w:p>
        </w:tc>
        <w:tc>
          <w:tcPr>
            <w:tcW w:w="1820" w:type="dxa"/>
            <w:tcBorders>
              <w:top w:val="nil"/>
              <w:left w:val="nil"/>
              <w:bottom w:val="single" w:sz="4" w:space="0" w:color="auto"/>
              <w:right w:val="single" w:sz="4" w:space="0" w:color="auto"/>
            </w:tcBorders>
            <w:shd w:val="clear" w:color="000000" w:fill="D7EAD3"/>
            <w:vAlign w:val="center"/>
            <w:hideMark/>
          </w:tcPr>
          <w:p w14:paraId="5FE5D6DD"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45,17</w:t>
            </w:r>
          </w:p>
        </w:tc>
        <w:tc>
          <w:tcPr>
            <w:tcW w:w="1540" w:type="dxa"/>
            <w:tcBorders>
              <w:top w:val="nil"/>
              <w:left w:val="nil"/>
              <w:bottom w:val="single" w:sz="4" w:space="0" w:color="auto"/>
              <w:right w:val="single" w:sz="4" w:space="0" w:color="auto"/>
            </w:tcBorders>
            <w:shd w:val="clear" w:color="000000" w:fill="D7EAD3"/>
            <w:vAlign w:val="center"/>
            <w:hideMark/>
          </w:tcPr>
          <w:p w14:paraId="0F70C4AA"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45,17</w:t>
            </w:r>
          </w:p>
        </w:tc>
        <w:tc>
          <w:tcPr>
            <w:tcW w:w="1560" w:type="dxa"/>
            <w:tcBorders>
              <w:top w:val="nil"/>
              <w:left w:val="nil"/>
              <w:bottom w:val="single" w:sz="4" w:space="0" w:color="auto"/>
              <w:right w:val="single" w:sz="4" w:space="0" w:color="auto"/>
            </w:tcBorders>
            <w:shd w:val="clear" w:color="000000" w:fill="D7EAD3"/>
            <w:vAlign w:val="center"/>
            <w:hideMark/>
          </w:tcPr>
          <w:p w14:paraId="74356234"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45,17</w:t>
            </w:r>
          </w:p>
        </w:tc>
        <w:tc>
          <w:tcPr>
            <w:tcW w:w="1980" w:type="dxa"/>
            <w:tcBorders>
              <w:top w:val="nil"/>
              <w:left w:val="nil"/>
              <w:bottom w:val="single" w:sz="4" w:space="0" w:color="auto"/>
              <w:right w:val="single" w:sz="4" w:space="0" w:color="auto"/>
            </w:tcBorders>
            <w:shd w:val="clear" w:color="000000" w:fill="D7EAD3"/>
            <w:vAlign w:val="center"/>
            <w:hideMark/>
          </w:tcPr>
          <w:p w14:paraId="3F056ACA"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45,17</w:t>
            </w:r>
          </w:p>
        </w:tc>
        <w:tc>
          <w:tcPr>
            <w:tcW w:w="3040" w:type="dxa"/>
            <w:tcBorders>
              <w:top w:val="nil"/>
              <w:left w:val="nil"/>
              <w:bottom w:val="single" w:sz="4" w:space="0" w:color="auto"/>
              <w:right w:val="single" w:sz="4" w:space="0" w:color="auto"/>
            </w:tcBorders>
            <w:shd w:val="clear" w:color="000000" w:fill="FFFFCC"/>
            <w:vAlign w:val="center"/>
            <w:hideMark/>
          </w:tcPr>
          <w:p w14:paraId="4DDE91A3"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18EAE24E"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3F92E5F" w14:textId="77777777" w:rsidR="00185AC6" w:rsidRPr="006C2345" w:rsidRDefault="00185AC6">
            <w:pPr>
              <w:jc w:val="center"/>
              <w:rPr>
                <w:rFonts w:ascii="Tahoma" w:hAnsi="Tahoma" w:cs="Tahoma"/>
                <w:sz w:val="16"/>
                <w:szCs w:val="16"/>
              </w:rPr>
            </w:pPr>
            <w:r w:rsidRPr="006C2345">
              <w:rPr>
                <w:rFonts w:ascii="Tahoma" w:hAnsi="Tahoma" w:cs="Tahoma"/>
                <w:sz w:val="16"/>
                <w:szCs w:val="16"/>
              </w:rPr>
              <w:t>16.1</w:t>
            </w:r>
          </w:p>
        </w:tc>
        <w:tc>
          <w:tcPr>
            <w:tcW w:w="5860" w:type="dxa"/>
            <w:tcBorders>
              <w:top w:val="nil"/>
              <w:left w:val="nil"/>
              <w:bottom w:val="single" w:sz="4" w:space="0" w:color="auto"/>
              <w:right w:val="single" w:sz="4" w:space="0" w:color="auto"/>
            </w:tcBorders>
            <w:shd w:val="clear" w:color="auto" w:fill="auto"/>
            <w:vAlign w:val="center"/>
            <w:hideMark/>
          </w:tcPr>
          <w:p w14:paraId="2974BF9D" w14:textId="77777777" w:rsidR="00185AC6" w:rsidRPr="006C2345" w:rsidRDefault="00185AC6">
            <w:pPr>
              <w:ind w:firstLineChars="100" w:firstLine="160"/>
              <w:rPr>
                <w:rFonts w:ascii="Tahoma" w:hAnsi="Tahoma" w:cs="Tahoma"/>
                <w:sz w:val="16"/>
                <w:szCs w:val="16"/>
              </w:rPr>
            </w:pPr>
            <w:r w:rsidRPr="006C2345">
              <w:rPr>
                <w:rFonts w:ascii="Tahoma" w:hAnsi="Tahoma" w:cs="Tahoma"/>
                <w:sz w:val="16"/>
                <w:szCs w:val="16"/>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7EE7C059"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руб</w:t>
            </w:r>
            <w:proofErr w:type="spellEnd"/>
            <w:r w:rsidRPr="006C2345">
              <w:rPr>
                <w:rFonts w:ascii="Tahoma" w:hAnsi="Tahoma" w:cs="Tahoma"/>
                <w:sz w:val="16"/>
                <w:szCs w:val="16"/>
              </w:rPr>
              <w:t>/м3</w:t>
            </w:r>
          </w:p>
        </w:tc>
        <w:tc>
          <w:tcPr>
            <w:tcW w:w="1640" w:type="dxa"/>
            <w:tcBorders>
              <w:top w:val="nil"/>
              <w:left w:val="nil"/>
              <w:bottom w:val="single" w:sz="4" w:space="0" w:color="auto"/>
              <w:right w:val="single" w:sz="4" w:space="0" w:color="auto"/>
            </w:tcBorders>
            <w:shd w:val="clear" w:color="000000" w:fill="D7EAD3"/>
            <w:vAlign w:val="center"/>
            <w:hideMark/>
          </w:tcPr>
          <w:p w14:paraId="1BCB2021" w14:textId="77777777" w:rsidR="00185AC6" w:rsidRPr="006C2345" w:rsidRDefault="00185AC6">
            <w:pPr>
              <w:jc w:val="center"/>
              <w:rPr>
                <w:rFonts w:ascii="Tahoma" w:hAnsi="Tahoma" w:cs="Tahoma"/>
                <w:sz w:val="16"/>
                <w:szCs w:val="16"/>
              </w:rPr>
            </w:pPr>
            <w:r w:rsidRPr="006C2345">
              <w:rPr>
                <w:rFonts w:ascii="Tahoma" w:hAnsi="Tahoma" w:cs="Tahoma"/>
                <w:sz w:val="16"/>
                <w:szCs w:val="16"/>
              </w:rPr>
              <w:t>85,87</w:t>
            </w:r>
          </w:p>
        </w:tc>
        <w:tc>
          <w:tcPr>
            <w:tcW w:w="1820" w:type="dxa"/>
            <w:tcBorders>
              <w:top w:val="nil"/>
              <w:left w:val="nil"/>
              <w:bottom w:val="single" w:sz="4" w:space="0" w:color="auto"/>
              <w:right w:val="single" w:sz="4" w:space="0" w:color="auto"/>
            </w:tcBorders>
            <w:shd w:val="clear" w:color="000000" w:fill="D7EAD3"/>
            <w:vAlign w:val="center"/>
            <w:hideMark/>
          </w:tcPr>
          <w:p w14:paraId="5A9C46F6" w14:textId="77777777" w:rsidR="00185AC6" w:rsidRPr="006C2345" w:rsidRDefault="00185AC6">
            <w:pPr>
              <w:jc w:val="center"/>
              <w:rPr>
                <w:rFonts w:ascii="Tahoma" w:hAnsi="Tahoma" w:cs="Tahoma"/>
                <w:sz w:val="16"/>
                <w:szCs w:val="16"/>
              </w:rPr>
            </w:pPr>
            <w:r w:rsidRPr="006C2345">
              <w:rPr>
                <w:rFonts w:ascii="Tahoma" w:hAnsi="Tahoma" w:cs="Tahoma"/>
                <w:sz w:val="16"/>
                <w:szCs w:val="16"/>
              </w:rPr>
              <w:t>45,17</w:t>
            </w:r>
          </w:p>
        </w:tc>
        <w:tc>
          <w:tcPr>
            <w:tcW w:w="1540" w:type="dxa"/>
            <w:tcBorders>
              <w:top w:val="nil"/>
              <w:left w:val="nil"/>
              <w:bottom w:val="single" w:sz="4" w:space="0" w:color="auto"/>
              <w:right w:val="single" w:sz="4" w:space="0" w:color="auto"/>
            </w:tcBorders>
            <w:shd w:val="clear" w:color="000000" w:fill="D7EAD3"/>
            <w:vAlign w:val="center"/>
            <w:hideMark/>
          </w:tcPr>
          <w:p w14:paraId="385B3551" w14:textId="77777777" w:rsidR="00185AC6" w:rsidRPr="006C2345" w:rsidRDefault="00185AC6">
            <w:pPr>
              <w:jc w:val="center"/>
              <w:rPr>
                <w:rFonts w:ascii="Tahoma" w:hAnsi="Tahoma" w:cs="Tahoma"/>
                <w:sz w:val="16"/>
                <w:szCs w:val="16"/>
              </w:rPr>
            </w:pPr>
            <w:r w:rsidRPr="006C2345">
              <w:rPr>
                <w:rFonts w:ascii="Tahoma" w:hAnsi="Tahoma" w:cs="Tahoma"/>
                <w:sz w:val="16"/>
                <w:szCs w:val="16"/>
              </w:rPr>
              <w:t>45,17</w:t>
            </w:r>
          </w:p>
        </w:tc>
        <w:tc>
          <w:tcPr>
            <w:tcW w:w="1560" w:type="dxa"/>
            <w:tcBorders>
              <w:top w:val="nil"/>
              <w:left w:val="nil"/>
              <w:bottom w:val="single" w:sz="4" w:space="0" w:color="auto"/>
              <w:right w:val="single" w:sz="4" w:space="0" w:color="auto"/>
            </w:tcBorders>
            <w:shd w:val="clear" w:color="000000" w:fill="D7EAD3"/>
            <w:vAlign w:val="center"/>
            <w:hideMark/>
          </w:tcPr>
          <w:p w14:paraId="1E193820" w14:textId="77777777" w:rsidR="00185AC6" w:rsidRPr="006C2345" w:rsidRDefault="00185AC6">
            <w:pPr>
              <w:jc w:val="center"/>
              <w:rPr>
                <w:rFonts w:ascii="Tahoma" w:hAnsi="Tahoma" w:cs="Tahoma"/>
                <w:sz w:val="16"/>
                <w:szCs w:val="16"/>
              </w:rPr>
            </w:pPr>
            <w:r w:rsidRPr="006C2345">
              <w:rPr>
                <w:rFonts w:ascii="Tahoma" w:hAnsi="Tahoma" w:cs="Tahoma"/>
                <w:sz w:val="16"/>
                <w:szCs w:val="16"/>
              </w:rPr>
              <w:t>45,17</w:t>
            </w:r>
          </w:p>
        </w:tc>
        <w:tc>
          <w:tcPr>
            <w:tcW w:w="1980" w:type="dxa"/>
            <w:tcBorders>
              <w:top w:val="nil"/>
              <w:left w:val="nil"/>
              <w:bottom w:val="single" w:sz="4" w:space="0" w:color="auto"/>
              <w:right w:val="single" w:sz="4" w:space="0" w:color="auto"/>
            </w:tcBorders>
            <w:shd w:val="clear" w:color="000000" w:fill="D7EAD3"/>
            <w:vAlign w:val="center"/>
            <w:hideMark/>
          </w:tcPr>
          <w:p w14:paraId="488AD2FB" w14:textId="77777777" w:rsidR="00185AC6" w:rsidRPr="006C2345" w:rsidRDefault="00185AC6">
            <w:pPr>
              <w:jc w:val="center"/>
              <w:rPr>
                <w:rFonts w:ascii="Tahoma" w:hAnsi="Tahoma" w:cs="Tahoma"/>
                <w:sz w:val="16"/>
                <w:szCs w:val="16"/>
              </w:rPr>
            </w:pPr>
            <w:r w:rsidRPr="006C2345">
              <w:rPr>
                <w:rFonts w:ascii="Tahoma" w:hAnsi="Tahoma" w:cs="Tahoma"/>
                <w:sz w:val="16"/>
                <w:szCs w:val="16"/>
              </w:rPr>
              <w:t>45,17</w:t>
            </w:r>
          </w:p>
        </w:tc>
        <w:tc>
          <w:tcPr>
            <w:tcW w:w="3040" w:type="dxa"/>
            <w:tcBorders>
              <w:top w:val="nil"/>
              <w:left w:val="nil"/>
              <w:bottom w:val="single" w:sz="4" w:space="0" w:color="auto"/>
              <w:right w:val="single" w:sz="4" w:space="0" w:color="auto"/>
            </w:tcBorders>
            <w:shd w:val="clear" w:color="000000" w:fill="FFFFCC"/>
            <w:vAlign w:val="center"/>
            <w:hideMark/>
          </w:tcPr>
          <w:p w14:paraId="10CCB93C"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337EC239"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5F883F6" w14:textId="77777777" w:rsidR="00185AC6" w:rsidRPr="006C2345" w:rsidRDefault="00185AC6">
            <w:pPr>
              <w:jc w:val="center"/>
              <w:rPr>
                <w:rFonts w:ascii="Tahoma" w:hAnsi="Tahoma" w:cs="Tahoma"/>
                <w:sz w:val="16"/>
                <w:szCs w:val="16"/>
              </w:rPr>
            </w:pPr>
            <w:r w:rsidRPr="006C2345">
              <w:rPr>
                <w:rFonts w:ascii="Tahoma" w:hAnsi="Tahoma" w:cs="Tahoma"/>
                <w:sz w:val="16"/>
                <w:szCs w:val="16"/>
              </w:rPr>
              <w:t>16.2</w:t>
            </w:r>
          </w:p>
        </w:tc>
        <w:tc>
          <w:tcPr>
            <w:tcW w:w="5860" w:type="dxa"/>
            <w:tcBorders>
              <w:top w:val="nil"/>
              <w:left w:val="nil"/>
              <w:bottom w:val="single" w:sz="4" w:space="0" w:color="auto"/>
              <w:right w:val="single" w:sz="4" w:space="0" w:color="auto"/>
            </w:tcBorders>
            <w:shd w:val="clear" w:color="auto" w:fill="auto"/>
            <w:vAlign w:val="center"/>
            <w:hideMark/>
          </w:tcPr>
          <w:p w14:paraId="29EB1BA2" w14:textId="77777777" w:rsidR="00185AC6" w:rsidRPr="006C2345" w:rsidRDefault="00185AC6">
            <w:pPr>
              <w:ind w:firstLineChars="100" w:firstLine="160"/>
              <w:rPr>
                <w:rFonts w:ascii="Tahoma" w:hAnsi="Tahoma" w:cs="Tahoma"/>
                <w:sz w:val="16"/>
                <w:szCs w:val="16"/>
              </w:rPr>
            </w:pPr>
            <w:r w:rsidRPr="006C2345">
              <w:rPr>
                <w:rFonts w:ascii="Tahoma" w:hAnsi="Tahoma" w:cs="Tahoma"/>
                <w:sz w:val="16"/>
                <w:szCs w:val="16"/>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3B8FD039" w14:textId="77777777" w:rsidR="00185AC6" w:rsidRPr="006C2345" w:rsidRDefault="00185AC6">
            <w:pPr>
              <w:jc w:val="center"/>
              <w:rPr>
                <w:rFonts w:ascii="Tahoma" w:hAnsi="Tahoma" w:cs="Tahoma"/>
                <w:sz w:val="16"/>
                <w:szCs w:val="16"/>
              </w:rPr>
            </w:pPr>
            <w:proofErr w:type="spellStart"/>
            <w:r w:rsidRPr="006C2345">
              <w:rPr>
                <w:rFonts w:ascii="Tahoma" w:hAnsi="Tahoma" w:cs="Tahoma"/>
                <w:sz w:val="16"/>
                <w:szCs w:val="16"/>
              </w:rPr>
              <w:t>руб</w:t>
            </w:r>
            <w:proofErr w:type="spellEnd"/>
            <w:r w:rsidRPr="006C2345">
              <w:rPr>
                <w:rFonts w:ascii="Tahoma" w:hAnsi="Tahoma" w:cs="Tahoma"/>
                <w:sz w:val="16"/>
                <w:szCs w:val="16"/>
              </w:rPr>
              <w:t>/м3</w:t>
            </w:r>
          </w:p>
        </w:tc>
        <w:tc>
          <w:tcPr>
            <w:tcW w:w="1640" w:type="dxa"/>
            <w:tcBorders>
              <w:top w:val="nil"/>
              <w:left w:val="nil"/>
              <w:bottom w:val="single" w:sz="4" w:space="0" w:color="auto"/>
              <w:right w:val="single" w:sz="4" w:space="0" w:color="auto"/>
            </w:tcBorders>
            <w:shd w:val="clear" w:color="000000" w:fill="D7EAD3"/>
            <w:vAlign w:val="center"/>
            <w:hideMark/>
          </w:tcPr>
          <w:p w14:paraId="1733E14B" w14:textId="77777777" w:rsidR="00185AC6" w:rsidRPr="006C2345" w:rsidRDefault="00185AC6">
            <w:pPr>
              <w:jc w:val="center"/>
              <w:rPr>
                <w:rFonts w:ascii="Tahoma" w:hAnsi="Tahoma" w:cs="Tahoma"/>
                <w:sz w:val="16"/>
                <w:szCs w:val="16"/>
              </w:rPr>
            </w:pPr>
            <w:r w:rsidRPr="006C2345">
              <w:rPr>
                <w:rFonts w:ascii="Tahoma" w:hAnsi="Tahoma" w:cs="Tahoma"/>
                <w:sz w:val="16"/>
                <w:szCs w:val="16"/>
              </w:rPr>
              <w:t>85,87</w:t>
            </w:r>
          </w:p>
        </w:tc>
        <w:tc>
          <w:tcPr>
            <w:tcW w:w="1820" w:type="dxa"/>
            <w:tcBorders>
              <w:top w:val="nil"/>
              <w:left w:val="nil"/>
              <w:bottom w:val="single" w:sz="4" w:space="0" w:color="auto"/>
              <w:right w:val="single" w:sz="4" w:space="0" w:color="auto"/>
            </w:tcBorders>
            <w:shd w:val="clear" w:color="000000" w:fill="D7EAD3"/>
            <w:vAlign w:val="center"/>
            <w:hideMark/>
          </w:tcPr>
          <w:p w14:paraId="3C56B1C5"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540" w:type="dxa"/>
            <w:tcBorders>
              <w:top w:val="nil"/>
              <w:left w:val="nil"/>
              <w:bottom w:val="single" w:sz="4" w:space="0" w:color="auto"/>
              <w:right w:val="single" w:sz="4" w:space="0" w:color="auto"/>
            </w:tcBorders>
            <w:shd w:val="clear" w:color="000000" w:fill="D7EAD3"/>
            <w:vAlign w:val="center"/>
            <w:hideMark/>
          </w:tcPr>
          <w:p w14:paraId="64EE9CE5"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560" w:type="dxa"/>
            <w:tcBorders>
              <w:top w:val="nil"/>
              <w:left w:val="nil"/>
              <w:bottom w:val="single" w:sz="4" w:space="0" w:color="auto"/>
              <w:right w:val="single" w:sz="4" w:space="0" w:color="auto"/>
            </w:tcBorders>
            <w:shd w:val="clear" w:color="000000" w:fill="D7EAD3"/>
            <w:vAlign w:val="center"/>
            <w:hideMark/>
          </w:tcPr>
          <w:p w14:paraId="3105DE3A"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1980" w:type="dxa"/>
            <w:tcBorders>
              <w:top w:val="nil"/>
              <w:left w:val="nil"/>
              <w:bottom w:val="single" w:sz="4" w:space="0" w:color="auto"/>
              <w:right w:val="single" w:sz="4" w:space="0" w:color="auto"/>
            </w:tcBorders>
            <w:shd w:val="clear" w:color="000000" w:fill="D7EAD3"/>
            <w:vAlign w:val="center"/>
            <w:hideMark/>
          </w:tcPr>
          <w:p w14:paraId="492B132A" w14:textId="77777777" w:rsidR="00185AC6" w:rsidRPr="006C2345" w:rsidRDefault="00185AC6">
            <w:pPr>
              <w:jc w:val="center"/>
              <w:rPr>
                <w:rFonts w:ascii="Tahoma" w:hAnsi="Tahoma" w:cs="Tahoma"/>
                <w:sz w:val="16"/>
                <w:szCs w:val="16"/>
              </w:rPr>
            </w:pPr>
            <w:r w:rsidRPr="006C2345">
              <w:rPr>
                <w:rFonts w:ascii="Tahoma" w:hAnsi="Tahoma" w:cs="Tahoma"/>
                <w:sz w:val="16"/>
                <w:szCs w:val="16"/>
              </w:rPr>
              <w:t>0,00</w:t>
            </w:r>
          </w:p>
        </w:tc>
        <w:tc>
          <w:tcPr>
            <w:tcW w:w="3040" w:type="dxa"/>
            <w:tcBorders>
              <w:top w:val="nil"/>
              <w:left w:val="nil"/>
              <w:bottom w:val="single" w:sz="4" w:space="0" w:color="auto"/>
              <w:right w:val="single" w:sz="4" w:space="0" w:color="auto"/>
            </w:tcBorders>
            <w:shd w:val="clear" w:color="000000" w:fill="FFFFCC"/>
            <w:vAlign w:val="center"/>
            <w:hideMark/>
          </w:tcPr>
          <w:p w14:paraId="148AFFA9" w14:textId="77777777" w:rsidR="00185AC6" w:rsidRPr="006C2345" w:rsidRDefault="00185AC6">
            <w:pPr>
              <w:rPr>
                <w:rFonts w:ascii="Tahoma" w:hAnsi="Tahoma" w:cs="Tahoma"/>
                <w:sz w:val="16"/>
                <w:szCs w:val="16"/>
              </w:rPr>
            </w:pPr>
            <w:r w:rsidRPr="006C2345">
              <w:rPr>
                <w:rFonts w:ascii="Tahoma" w:hAnsi="Tahoma" w:cs="Tahoma"/>
                <w:sz w:val="16"/>
                <w:szCs w:val="16"/>
              </w:rPr>
              <w:t> </w:t>
            </w:r>
          </w:p>
        </w:tc>
      </w:tr>
      <w:tr w:rsidR="00185AC6" w:rsidRPr="006C2345" w14:paraId="406DA34C" w14:textId="77777777" w:rsidTr="00185AC6">
        <w:trPr>
          <w:trHeight w:val="22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0EDD7A8"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17</w:t>
            </w:r>
          </w:p>
        </w:tc>
        <w:tc>
          <w:tcPr>
            <w:tcW w:w="5860" w:type="dxa"/>
            <w:tcBorders>
              <w:top w:val="nil"/>
              <w:left w:val="nil"/>
              <w:bottom w:val="single" w:sz="4" w:space="0" w:color="auto"/>
              <w:right w:val="single" w:sz="4" w:space="0" w:color="auto"/>
            </w:tcBorders>
            <w:shd w:val="clear" w:color="auto" w:fill="auto"/>
            <w:vAlign w:val="center"/>
            <w:hideMark/>
          </w:tcPr>
          <w:p w14:paraId="5F76FE6D" w14:textId="77777777" w:rsidR="00185AC6" w:rsidRPr="006C2345" w:rsidRDefault="00185AC6">
            <w:pPr>
              <w:rPr>
                <w:rFonts w:ascii="Tahoma" w:hAnsi="Tahoma" w:cs="Tahoma"/>
                <w:b/>
                <w:bCs/>
                <w:sz w:val="16"/>
                <w:szCs w:val="16"/>
              </w:rPr>
            </w:pPr>
            <w:r w:rsidRPr="006C2345">
              <w:rPr>
                <w:rFonts w:ascii="Tahoma" w:hAnsi="Tahoma" w:cs="Tahoma"/>
                <w:b/>
                <w:bCs/>
                <w:sz w:val="16"/>
                <w:szCs w:val="16"/>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730B96DA"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1EA721AF"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6 936,02</w:t>
            </w:r>
          </w:p>
        </w:tc>
        <w:tc>
          <w:tcPr>
            <w:tcW w:w="1820" w:type="dxa"/>
            <w:tcBorders>
              <w:top w:val="nil"/>
              <w:left w:val="nil"/>
              <w:bottom w:val="single" w:sz="4" w:space="0" w:color="auto"/>
              <w:right w:val="single" w:sz="4" w:space="0" w:color="auto"/>
            </w:tcBorders>
            <w:shd w:val="clear" w:color="000000" w:fill="D7EAD3"/>
            <w:vAlign w:val="center"/>
            <w:hideMark/>
          </w:tcPr>
          <w:p w14:paraId="0CC3ED0D"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6 009,64</w:t>
            </w:r>
          </w:p>
        </w:tc>
        <w:tc>
          <w:tcPr>
            <w:tcW w:w="1540" w:type="dxa"/>
            <w:tcBorders>
              <w:top w:val="nil"/>
              <w:left w:val="nil"/>
              <w:bottom w:val="single" w:sz="4" w:space="0" w:color="auto"/>
              <w:right w:val="single" w:sz="4" w:space="0" w:color="auto"/>
            </w:tcBorders>
            <w:shd w:val="clear" w:color="000000" w:fill="D7EAD3"/>
            <w:vAlign w:val="center"/>
            <w:hideMark/>
          </w:tcPr>
          <w:p w14:paraId="5369C138"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3 004,82</w:t>
            </w:r>
          </w:p>
        </w:tc>
        <w:tc>
          <w:tcPr>
            <w:tcW w:w="1560" w:type="dxa"/>
            <w:tcBorders>
              <w:top w:val="nil"/>
              <w:left w:val="nil"/>
              <w:bottom w:val="single" w:sz="4" w:space="0" w:color="auto"/>
              <w:right w:val="single" w:sz="4" w:space="0" w:color="auto"/>
            </w:tcBorders>
            <w:shd w:val="clear" w:color="000000" w:fill="D7EAD3"/>
            <w:vAlign w:val="center"/>
            <w:hideMark/>
          </w:tcPr>
          <w:p w14:paraId="1B2675B6"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3 004,82</w:t>
            </w:r>
          </w:p>
        </w:tc>
        <w:tc>
          <w:tcPr>
            <w:tcW w:w="1980" w:type="dxa"/>
            <w:tcBorders>
              <w:top w:val="nil"/>
              <w:left w:val="nil"/>
              <w:bottom w:val="single" w:sz="4" w:space="0" w:color="auto"/>
              <w:right w:val="single" w:sz="4" w:space="0" w:color="auto"/>
            </w:tcBorders>
            <w:shd w:val="clear" w:color="000000" w:fill="D7EAD3"/>
            <w:vAlign w:val="center"/>
            <w:hideMark/>
          </w:tcPr>
          <w:p w14:paraId="2D7E7DF7"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4 297,31</w:t>
            </w:r>
          </w:p>
        </w:tc>
        <w:tc>
          <w:tcPr>
            <w:tcW w:w="3040" w:type="dxa"/>
            <w:tcBorders>
              <w:top w:val="nil"/>
              <w:left w:val="nil"/>
              <w:bottom w:val="single" w:sz="4" w:space="0" w:color="auto"/>
              <w:right w:val="single" w:sz="4" w:space="0" w:color="auto"/>
            </w:tcBorders>
            <w:shd w:val="clear" w:color="000000" w:fill="FFFFCC"/>
            <w:vAlign w:val="center"/>
            <w:hideMark/>
          </w:tcPr>
          <w:p w14:paraId="68B34512"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2D9AF898"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91E79B1"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18</w:t>
            </w:r>
          </w:p>
        </w:tc>
        <w:tc>
          <w:tcPr>
            <w:tcW w:w="5860" w:type="dxa"/>
            <w:tcBorders>
              <w:top w:val="nil"/>
              <w:left w:val="nil"/>
              <w:bottom w:val="single" w:sz="4" w:space="0" w:color="auto"/>
              <w:right w:val="single" w:sz="4" w:space="0" w:color="auto"/>
            </w:tcBorders>
            <w:shd w:val="clear" w:color="auto" w:fill="auto"/>
            <w:vAlign w:val="center"/>
            <w:hideMark/>
          </w:tcPr>
          <w:p w14:paraId="312F6866" w14:textId="77777777" w:rsidR="00185AC6" w:rsidRPr="006C2345" w:rsidRDefault="00185AC6">
            <w:pPr>
              <w:rPr>
                <w:rFonts w:ascii="Tahoma" w:hAnsi="Tahoma" w:cs="Tahoma"/>
                <w:b/>
                <w:bCs/>
                <w:sz w:val="16"/>
                <w:szCs w:val="16"/>
              </w:rPr>
            </w:pPr>
            <w:r w:rsidRPr="006C2345">
              <w:rPr>
                <w:rFonts w:ascii="Tahoma" w:hAnsi="Tahoma" w:cs="Tahoma"/>
                <w:b/>
                <w:bCs/>
                <w:sz w:val="16"/>
                <w:szCs w:val="16"/>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02C4D684"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чел</w:t>
            </w:r>
          </w:p>
        </w:tc>
        <w:tc>
          <w:tcPr>
            <w:tcW w:w="1640" w:type="dxa"/>
            <w:tcBorders>
              <w:top w:val="nil"/>
              <w:left w:val="nil"/>
              <w:bottom w:val="single" w:sz="4" w:space="0" w:color="auto"/>
              <w:right w:val="single" w:sz="4" w:space="0" w:color="auto"/>
            </w:tcBorders>
            <w:shd w:val="clear" w:color="000000" w:fill="D7EAD3"/>
            <w:vAlign w:val="center"/>
            <w:hideMark/>
          </w:tcPr>
          <w:p w14:paraId="5466480A"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27,78</w:t>
            </w:r>
          </w:p>
        </w:tc>
        <w:tc>
          <w:tcPr>
            <w:tcW w:w="1820" w:type="dxa"/>
            <w:tcBorders>
              <w:top w:val="nil"/>
              <w:left w:val="nil"/>
              <w:bottom w:val="single" w:sz="4" w:space="0" w:color="auto"/>
              <w:right w:val="single" w:sz="4" w:space="0" w:color="auto"/>
            </w:tcBorders>
            <w:shd w:val="clear" w:color="000000" w:fill="D7EAD3"/>
            <w:vAlign w:val="center"/>
            <w:hideMark/>
          </w:tcPr>
          <w:p w14:paraId="72E6896A"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24,20</w:t>
            </w:r>
          </w:p>
        </w:tc>
        <w:tc>
          <w:tcPr>
            <w:tcW w:w="1540" w:type="dxa"/>
            <w:tcBorders>
              <w:top w:val="nil"/>
              <w:left w:val="nil"/>
              <w:bottom w:val="single" w:sz="4" w:space="0" w:color="auto"/>
              <w:right w:val="single" w:sz="4" w:space="0" w:color="auto"/>
            </w:tcBorders>
            <w:shd w:val="clear" w:color="000000" w:fill="D7EAD3"/>
            <w:vAlign w:val="center"/>
            <w:hideMark/>
          </w:tcPr>
          <w:p w14:paraId="113299ED"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24,20</w:t>
            </w:r>
          </w:p>
        </w:tc>
        <w:tc>
          <w:tcPr>
            <w:tcW w:w="1560" w:type="dxa"/>
            <w:tcBorders>
              <w:top w:val="nil"/>
              <w:left w:val="nil"/>
              <w:bottom w:val="single" w:sz="4" w:space="0" w:color="auto"/>
              <w:right w:val="single" w:sz="4" w:space="0" w:color="auto"/>
            </w:tcBorders>
            <w:shd w:val="clear" w:color="000000" w:fill="D7EAD3"/>
            <w:vAlign w:val="center"/>
            <w:hideMark/>
          </w:tcPr>
          <w:p w14:paraId="5D47DAA9"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24,20</w:t>
            </w:r>
          </w:p>
        </w:tc>
        <w:tc>
          <w:tcPr>
            <w:tcW w:w="1980" w:type="dxa"/>
            <w:tcBorders>
              <w:top w:val="nil"/>
              <w:left w:val="nil"/>
              <w:bottom w:val="single" w:sz="4" w:space="0" w:color="auto"/>
              <w:right w:val="single" w:sz="4" w:space="0" w:color="auto"/>
            </w:tcBorders>
            <w:shd w:val="clear" w:color="000000" w:fill="D7EAD3"/>
            <w:vAlign w:val="center"/>
            <w:hideMark/>
          </w:tcPr>
          <w:p w14:paraId="289C5CC3"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24,20</w:t>
            </w:r>
          </w:p>
        </w:tc>
        <w:tc>
          <w:tcPr>
            <w:tcW w:w="3040" w:type="dxa"/>
            <w:tcBorders>
              <w:top w:val="nil"/>
              <w:left w:val="nil"/>
              <w:bottom w:val="single" w:sz="4" w:space="0" w:color="auto"/>
              <w:right w:val="single" w:sz="4" w:space="0" w:color="auto"/>
            </w:tcBorders>
            <w:shd w:val="clear" w:color="000000" w:fill="FFFFCC"/>
            <w:vAlign w:val="center"/>
            <w:hideMark/>
          </w:tcPr>
          <w:p w14:paraId="119F76BD" w14:textId="77777777" w:rsidR="00185AC6" w:rsidRPr="006C2345" w:rsidRDefault="00185AC6">
            <w:pPr>
              <w:rPr>
                <w:rFonts w:ascii="Tahoma" w:hAnsi="Tahoma" w:cs="Tahoma"/>
                <w:b/>
                <w:bCs/>
                <w:sz w:val="16"/>
                <w:szCs w:val="16"/>
              </w:rPr>
            </w:pPr>
            <w:r w:rsidRPr="006C2345">
              <w:rPr>
                <w:rFonts w:ascii="Tahoma" w:hAnsi="Tahoma" w:cs="Tahoma"/>
                <w:b/>
                <w:bCs/>
                <w:sz w:val="16"/>
                <w:szCs w:val="16"/>
              </w:rPr>
              <w:t> </w:t>
            </w:r>
          </w:p>
        </w:tc>
      </w:tr>
      <w:tr w:rsidR="00185AC6" w:rsidRPr="006C2345" w14:paraId="22BD03EF" w14:textId="77777777" w:rsidTr="00185AC6">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D3FA115"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19</w:t>
            </w:r>
          </w:p>
        </w:tc>
        <w:tc>
          <w:tcPr>
            <w:tcW w:w="5860" w:type="dxa"/>
            <w:tcBorders>
              <w:top w:val="nil"/>
              <w:left w:val="nil"/>
              <w:bottom w:val="single" w:sz="4" w:space="0" w:color="auto"/>
              <w:right w:val="single" w:sz="4" w:space="0" w:color="auto"/>
            </w:tcBorders>
            <w:shd w:val="clear" w:color="auto" w:fill="auto"/>
            <w:vAlign w:val="center"/>
            <w:hideMark/>
          </w:tcPr>
          <w:p w14:paraId="7D136F80" w14:textId="77777777" w:rsidR="00185AC6" w:rsidRPr="006C2345" w:rsidRDefault="00185AC6">
            <w:pPr>
              <w:rPr>
                <w:rFonts w:ascii="Tahoma" w:hAnsi="Tahoma" w:cs="Tahoma"/>
                <w:b/>
                <w:bCs/>
                <w:sz w:val="16"/>
                <w:szCs w:val="16"/>
              </w:rPr>
            </w:pPr>
            <w:r w:rsidRPr="006C2345">
              <w:rPr>
                <w:rFonts w:ascii="Tahoma" w:hAnsi="Tahoma" w:cs="Tahoma"/>
                <w:b/>
                <w:bCs/>
                <w:sz w:val="16"/>
                <w:szCs w:val="16"/>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6DA98FA3" w14:textId="77777777" w:rsidR="00185AC6" w:rsidRPr="006C2345" w:rsidRDefault="00185AC6">
            <w:pPr>
              <w:jc w:val="center"/>
              <w:rPr>
                <w:rFonts w:ascii="Tahoma" w:hAnsi="Tahoma" w:cs="Tahoma"/>
                <w:b/>
                <w:bCs/>
                <w:sz w:val="16"/>
                <w:szCs w:val="16"/>
              </w:rPr>
            </w:pPr>
            <w:proofErr w:type="spellStart"/>
            <w:r w:rsidRPr="006C2345">
              <w:rPr>
                <w:rFonts w:ascii="Tahoma" w:hAnsi="Tahoma" w:cs="Tahoma"/>
                <w:b/>
                <w:bCs/>
                <w:sz w:val="16"/>
                <w:szCs w:val="16"/>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1CF85016"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20 806,40</w:t>
            </w:r>
          </w:p>
        </w:tc>
        <w:tc>
          <w:tcPr>
            <w:tcW w:w="1820" w:type="dxa"/>
            <w:tcBorders>
              <w:top w:val="nil"/>
              <w:left w:val="nil"/>
              <w:bottom w:val="single" w:sz="4" w:space="0" w:color="auto"/>
              <w:right w:val="single" w:sz="4" w:space="0" w:color="auto"/>
            </w:tcBorders>
            <w:shd w:val="clear" w:color="000000" w:fill="D7EAD3"/>
            <w:vAlign w:val="center"/>
            <w:hideMark/>
          </w:tcPr>
          <w:p w14:paraId="7D2516CF"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20 694,35</w:t>
            </w:r>
          </w:p>
        </w:tc>
        <w:tc>
          <w:tcPr>
            <w:tcW w:w="1540" w:type="dxa"/>
            <w:tcBorders>
              <w:top w:val="nil"/>
              <w:left w:val="nil"/>
              <w:bottom w:val="single" w:sz="4" w:space="0" w:color="auto"/>
              <w:right w:val="single" w:sz="4" w:space="0" w:color="auto"/>
            </w:tcBorders>
            <w:shd w:val="clear" w:color="000000" w:fill="D7EAD3"/>
            <w:vAlign w:val="center"/>
            <w:hideMark/>
          </w:tcPr>
          <w:p w14:paraId="12E8F398"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20 694,35</w:t>
            </w:r>
          </w:p>
        </w:tc>
        <w:tc>
          <w:tcPr>
            <w:tcW w:w="1560" w:type="dxa"/>
            <w:tcBorders>
              <w:top w:val="nil"/>
              <w:left w:val="nil"/>
              <w:bottom w:val="single" w:sz="4" w:space="0" w:color="auto"/>
              <w:right w:val="single" w:sz="4" w:space="0" w:color="auto"/>
            </w:tcBorders>
            <w:shd w:val="clear" w:color="000000" w:fill="D7EAD3"/>
            <w:vAlign w:val="center"/>
            <w:hideMark/>
          </w:tcPr>
          <w:p w14:paraId="0DD5D362"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20 694,35</w:t>
            </w:r>
          </w:p>
        </w:tc>
        <w:tc>
          <w:tcPr>
            <w:tcW w:w="1980" w:type="dxa"/>
            <w:tcBorders>
              <w:top w:val="nil"/>
              <w:left w:val="nil"/>
              <w:bottom w:val="single" w:sz="4" w:space="0" w:color="auto"/>
              <w:right w:val="single" w:sz="4" w:space="0" w:color="auto"/>
            </w:tcBorders>
            <w:shd w:val="clear" w:color="000000" w:fill="D7EAD3"/>
            <w:vAlign w:val="center"/>
            <w:hideMark/>
          </w:tcPr>
          <w:p w14:paraId="5F1AFCD0" w14:textId="77777777" w:rsidR="00185AC6" w:rsidRPr="006C2345" w:rsidRDefault="00185AC6">
            <w:pPr>
              <w:jc w:val="center"/>
              <w:rPr>
                <w:rFonts w:ascii="Tahoma" w:hAnsi="Tahoma" w:cs="Tahoma"/>
                <w:b/>
                <w:bCs/>
                <w:sz w:val="16"/>
                <w:szCs w:val="16"/>
              </w:rPr>
            </w:pPr>
            <w:r w:rsidRPr="006C2345">
              <w:rPr>
                <w:rFonts w:ascii="Tahoma" w:hAnsi="Tahoma" w:cs="Tahoma"/>
                <w:b/>
                <w:bCs/>
                <w:sz w:val="16"/>
                <w:szCs w:val="16"/>
              </w:rPr>
              <w:t>20 694,35</w:t>
            </w:r>
          </w:p>
        </w:tc>
        <w:tc>
          <w:tcPr>
            <w:tcW w:w="3040" w:type="dxa"/>
            <w:tcBorders>
              <w:top w:val="nil"/>
              <w:left w:val="nil"/>
              <w:bottom w:val="single" w:sz="4" w:space="0" w:color="auto"/>
              <w:right w:val="single" w:sz="4" w:space="0" w:color="auto"/>
            </w:tcBorders>
            <w:shd w:val="clear" w:color="000000" w:fill="FFFFCC"/>
            <w:vAlign w:val="center"/>
            <w:hideMark/>
          </w:tcPr>
          <w:p w14:paraId="2961A9D4" w14:textId="77777777" w:rsidR="00185AC6" w:rsidRPr="006C2345" w:rsidRDefault="00185AC6">
            <w:pPr>
              <w:rPr>
                <w:rFonts w:ascii="Tahoma" w:hAnsi="Tahoma" w:cs="Tahoma"/>
                <w:b/>
                <w:bCs/>
                <w:sz w:val="16"/>
                <w:szCs w:val="16"/>
              </w:rPr>
            </w:pPr>
            <w:bookmarkStart w:id="40" w:name="RANGE!W238"/>
            <w:r w:rsidRPr="006C2345">
              <w:rPr>
                <w:rFonts w:ascii="Tahoma" w:hAnsi="Tahoma" w:cs="Tahoma"/>
                <w:b/>
                <w:bCs/>
                <w:sz w:val="16"/>
                <w:szCs w:val="16"/>
              </w:rPr>
              <w:t> </w:t>
            </w:r>
            <w:bookmarkEnd w:id="40"/>
          </w:p>
        </w:tc>
      </w:tr>
    </w:tbl>
    <w:p w14:paraId="6708492F" w14:textId="77777777" w:rsidR="006C2345" w:rsidRDefault="006C2345" w:rsidP="006C2345">
      <w:pPr>
        <w:tabs>
          <w:tab w:val="left" w:pos="0"/>
          <w:tab w:val="left" w:pos="3052"/>
        </w:tabs>
        <w:rPr>
          <w:lang w:eastAsia="en-US"/>
        </w:rPr>
        <w:sectPr w:rsidR="006C2345" w:rsidSect="00185AC6">
          <w:pgSz w:w="16838" w:h="11906" w:orient="landscape"/>
          <w:pgMar w:top="1134" w:right="993" w:bottom="851" w:left="1134" w:header="709" w:footer="709" w:gutter="0"/>
          <w:cols w:space="708"/>
          <w:titlePg/>
          <w:docGrid w:linePitch="360"/>
        </w:sectPr>
      </w:pPr>
    </w:p>
    <w:tbl>
      <w:tblPr>
        <w:tblW w:w="5000" w:type="pct"/>
        <w:jc w:val="center"/>
        <w:tblLook w:val="04A0" w:firstRow="1" w:lastRow="0" w:firstColumn="1" w:lastColumn="0" w:noHBand="0" w:noVBand="1"/>
      </w:tblPr>
      <w:tblGrid>
        <w:gridCol w:w="351"/>
        <w:gridCol w:w="783"/>
        <w:gridCol w:w="4198"/>
        <w:gridCol w:w="868"/>
        <w:gridCol w:w="1323"/>
        <w:gridCol w:w="1489"/>
        <w:gridCol w:w="1135"/>
        <w:gridCol w:w="1135"/>
        <w:gridCol w:w="1489"/>
        <w:gridCol w:w="1940"/>
      </w:tblGrid>
      <w:tr w:rsidR="006C2345" w:rsidRPr="006C2345" w14:paraId="2081ACA1" w14:textId="77777777" w:rsidTr="006C2345">
        <w:trPr>
          <w:trHeight w:val="450"/>
          <w:jc w:val="center"/>
        </w:trPr>
        <w:tc>
          <w:tcPr>
            <w:tcW w:w="353" w:type="dxa"/>
            <w:tcBorders>
              <w:top w:val="nil"/>
              <w:left w:val="nil"/>
              <w:bottom w:val="nil"/>
              <w:right w:val="nil"/>
            </w:tcBorders>
            <w:shd w:val="clear" w:color="auto" w:fill="auto"/>
            <w:vAlign w:val="center"/>
            <w:hideMark/>
          </w:tcPr>
          <w:p w14:paraId="6825EF1E" w14:textId="77777777" w:rsidR="006C2345" w:rsidRPr="006C2345" w:rsidRDefault="006C2345">
            <w:pPr>
              <w:rPr>
                <w:sz w:val="16"/>
                <w:szCs w:val="16"/>
              </w:rPr>
            </w:pPr>
          </w:p>
        </w:tc>
        <w:tc>
          <w:tcPr>
            <w:tcW w:w="14358" w:type="dxa"/>
            <w:gridSpan w:val="9"/>
            <w:tcBorders>
              <w:top w:val="single" w:sz="4" w:space="0" w:color="C0C0C0"/>
              <w:left w:val="nil"/>
              <w:bottom w:val="nil"/>
              <w:right w:val="nil"/>
            </w:tcBorders>
            <w:shd w:val="clear" w:color="auto" w:fill="auto"/>
            <w:vAlign w:val="bottom"/>
            <w:hideMark/>
          </w:tcPr>
          <w:p w14:paraId="12534B6F" w14:textId="77777777" w:rsidR="006C2345" w:rsidRPr="006C2345" w:rsidRDefault="006C2345">
            <w:pPr>
              <w:ind w:firstLineChars="100" w:firstLine="160"/>
              <w:rPr>
                <w:rFonts w:ascii="Tahoma" w:hAnsi="Tahoma" w:cs="Tahoma"/>
                <w:sz w:val="16"/>
                <w:szCs w:val="16"/>
              </w:rPr>
            </w:pPr>
            <w:r w:rsidRPr="006C2345">
              <w:rPr>
                <w:rFonts w:ascii="Tahoma" w:hAnsi="Tahoma" w:cs="Tahoma"/>
                <w:sz w:val="16"/>
                <w:szCs w:val="16"/>
              </w:rPr>
              <w:t xml:space="preserve">МУП </w:t>
            </w:r>
            <w:proofErr w:type="spellStart"/>
            <w:r w:rsidRPr="006C2345">
              <w:rPr>
                <w:rFonts w:ascii="Tahoma" w:hAnsi="Tahoma" w:cs="Tahoma"/>
                <w:sz w:val="16"/>
                <w:szCs w:val="16"/>
              </w:rPr>
              <w:t>Ижморское</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жилищно</w:t>
            </w:r>
            <w:proofErr w:type="spellEnd"/>
            <w:r w:rsidRPr="006C2345">
              <w:rPr>
                <w:rFonts w:ascii="Tahoma" w:hAnsi="Tahoma" w:cs="Tahoma"/>
                <w:sz w:val="16"/>
                <w:szCs w:val="16"/>
              </w:rPr>
              <w:t xml:space="preserve"> - коммунальное хозяйство</w:t>
            </w:r>
          </w:p>
        </w:tc>
      </w:tr>
      <w:tr w:rsidR="006C2345" w:rsidRPr="006C2345" w14:paraId="7A7572C4" w14:textId="77777777" w:rsidTr="006C2345">
        <w:trPr>
          <w:trHeight w:val="300"/>
          <w:jc w:val="center"/>
        </w:trPr>
        <w:tc>
          <w:tcPr>
            <w:tcW w:w="353" w:type="dxa"/>
            <w:tcBorders>
              <w:top w:val="nil"/>
              <w:left w:val="nil"/>
              <w:bottom w:val="nil"/>
              <w:right w:val="nil"/>
            </w:tcBorders>
            <w:shd w:val="clear" w:color="auto" w:fill="auto"/>
            <w:vAlign w:val="center"/>
            <w:hideMark/>
          </w:tcPr>
          <w:p w14:paraId="29C86505" w14:textId="77777777" w:rsidR="006C2345" w:rsidRPr="006C2345" w:rsidRDefault="006C2345">
            <w:pPr>
              <w:ind w:firstLineChars="100" w:firstLine="160"/>
              <w:rPr>
                <w:rFonts w:ascii="Tahoma" w:hAnsi="Tahoma" w:cs="Tahoma"/>
                <w:sz w:val="16"/>
                <w:szCs w:val="16"/>
              </w:rPr>
            </w:pPr>
          </w:p>
        </w:tc>
        <w:tc>
          <w:tcPr>
            <w:tcW w:w="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84411" w14:textId="77777777" w:rsidR="006C2345" w:rsidRPr="006C2345" w:rsidRDefault="006C2345">
            <w:pPr>
              <w:jc w:val="center"/>
              <w:rPr>
                <w:rFonts w:ascii="Tahoma" w:hAnsi="Tahoma" w:cs="Tahoma"/>
                <w:b/>
                <w:bCs/>
                <w:color w:val="272727"/>
                <w:sz w:val="16"/>
                <w:szCs w:val="16"/>
              </w:rPr>
            </w:pPr>
            <w:r w:rsidRPr="006C2345">
              <w:rPr>
                <w:rFonts w:ascii="Tahoma" w:hAnsi="Tahoma" w:cs="Tahoma"/>
                <w:b/>
                <w:bCs/>
                <w:color w:val="272727"/>
                <w:sz w:val="16"/>
                <w:szCs w:val="16"/>
              </w:rPr>
              <w:t>№ п/п</w:t>
            </w:r>
          </w:p>
        </w:tc>
        <w:tc>
          <w:tcPr>
            <w:tcW w:w="4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B7EC16" w14:textId="77777777" w:rsidR="006C2345" w:rsidRPr="006C2345" w:rsidRDefault="006C2345">
            <w:pPr>
              <w:jc w:val="center"/>
              <w:rPr>
                <w:rFonts w:ascii="Tahoma" w:hAnsi="Tahoma" w:cs="Tahoma"/>
                <w:b/>
                <w:bCs/>
                <w:color w:val="272727"/>
                <w:sz w:val="16"/>
                <w:szCs w:val="16"/>
              </w:rPr>
            </w:pPr>
            <w:r w:rsidRPr="006C2345">
              <w:rPr>
                <w:rFonts w:ascii="Tahoma" w:hAnsi="Tahoma" w:cs="Tahoma"/>
                <w:b/>
                <w:bCs/>
                <w:color w:val="272727"/>
                <w:sz w:val="16"/>
                <w:szCs w:val="16"/>
              </w:rPr>
              <w:t>Наименование показателя</w:t>
            </w:r>
          </w:p>
        </w:tc>
        <w:tc>
          <w:tcPr>
            <w:tcW w:w="9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E8CC67" w14:textId="77777777" w:rsidR="006C2345" w:rsidRPr="006C2345" w:rsidRDefault="006C2345">
            <w:pPr>
              <w:jc w:val="center"/>
              <w:rPr>
                <w:rFonts w:ascii="Tahoma" w:hAnsi="Tahoma" w:cs="Tahoma"/>
                <w:b/>
                <w:bCs/>
                <w:color w:val="272727"/>
                <w:sz w:val="16"/>
                <w:szCs w:val="16"/>
              </w:rPr>
            </w:pPr>
            <w:r w:rsidRPr="006C2345">
              <w:rPr>
                <w:rFonts w:ascii="Tahoma" w:hAnsi="Tahoma" w:cs="Tahoma"/>
                <w:b/>
                <w:bCs/>
                <w:color w:val="272727"/>
                <w:sz w:val="16"/>
                <w:szCs w:val="16"/>
              </w:rPr>
              <w:t>Ед. изм.</w:t>
            </w:r>
          </w:p>
        </w:tc>
        <w:tc>
          <w:tcPr>
            <w:tcW w:w="6204" w:type="dxa"/>
            <w:gridSpan w:val="5"/>
            <w:tcBorders>
              <w:top w:val="single" w:sz="4" w:space="0" w:color="auto"/>
              <w:left w:val="nil"/>
              <w:bottom w:val="single" w:sz="4" w:space="0" w:color="auto"/>
              <w:right w:val="nil"/>
            </w:tcBorders>
            <w:shd w:val="clear" w:color="auto" w:fill="auto"/>
            <w:vAlign w:val="center"/>
            <w:hideMark/>
          </w:tcPr>
          <w:p w14:paraId="3DF65F0A" w14:textId="77777777" w:rsidR="006C2345" w:rsidRPr="006C2345" w:rsidRDefault="006C2345">
            <w:pPr>
              <w:jc w:val="center"/>
              <w:rPr>
                <w:rFonts w:ascii="Tahoma" w:hAnsi="Tahoma" w:cs="Tahoma"/>
                <w:b/>
                <w:bCs/>
                <w:color w:val="272727"/>
                <w:sz w:val="16"/>
                <w:szCs w:val="16"/>
              </w:rPr>
            </w:pPr>
            <w:r w:rsidRPr="006C2345">
              <w:rPr>
                <w:rFonts w:ascii="Tahoma" w:hAnsi="Tahoma" w:cs="Tahoma"/>
                <w:b/>
                <w:bCs/>
                <w:color w:val="272727"/>
                <w:sz w:val="16"/>
                <w:szCs w:val="16"/>
              </w:rPr>
              <w:t>2019 год</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A8D162" w14:textId="77777777" w:rsidR="006C2345" w:rsidRPr="006C2345" w:rsidRDefault="006C2345">
            <w:pPr>
              <w:jc w:val="center"/>
              <w:rPr>
                <w:rFonts w:ascii="Tahoma" w:hAnsi="Tahoma" w:cs="Tahoma"/>
                <w:b/>
                <w:bCs/>
                <w:color w:val="272727"/>
                <w:sz w:val="16"/>
                <w:szCs w:val="16"/>
              </w:rPr>
            </w:pPr>
            <w:r w:rsidRPr="006C2345">
              <w:rPr>
                <w:rFonts w:ascii="Tahoma" w:hAnsi="Tahoma" w:cs="Tahoma"/>
                <w:b/>
                <w:bCs/>
                <w:color w:val="272727"/>
                <w:sz w:val="16"/>
                <w:szCs w:val="16"/>
              </w:rPr>
              <w:t>Обоснование отклонений</w:t>
            </w:r>
          </w:p>
        </w:tc>
      </w:tr>
      <w:tr w:rsidR="006C2345" w:rsidRPr="006C2345" w14:paraId="47DEFEAE" w14:textId="77777777" w:rsidTr="006C2345">
        <w:trPr>
          <w:trHeight w:val="300"/>
          <w:jc w:val="center"/>
        </w:trPr>
        <w:tc>
          <w:tcPr>
            <w:tcW w:w="353" w:type="dxa"/>
            <w:tcBorders>
              <w:top w:val="nil"/>
              <w:left w:val="nil"/>
              <w:bottom w:val="nil"/>
              <w:right w:val="nil"/>
            </w:tcBorders>
            <w:shd w:val="clear" w:color="auto" w:fill="auto"/>
            <w:vAlign w:val="center"/>
            <w:hideMark/>
          </w:tcPr>
          <w:p w14:paraId="06C0C510" w14:textId="77777777" w:rsidR="006C2345" w:rsidRPr="006C2345" w:rsidRDefault="006C2345">
            <w:pPr>
              <w:jc w:val="center"/>
              <w:rPr>
                <w:rFonts w:ascii="Tahoma" w:hAnsi="Tahoma" w:cs="Tahoma"/>
                <w:b/>
                <w:bCs/>
                <w:color w:val="272727"/>
                <w:sz w:val="16"/>
                <w:szCs w:val="16"/>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2C54B408" w14:textId="77777777" w:rsidR="006C2345" w:rsidRPr="006C2345" w:rsidRDefault="006C2345">
            <w:pPr>
              <w:rPr>
                <w:rFonts w:ascii="Tahoma" w:hAnsi="Tahoma" w:cs="Tahoma"/>
                <w:b/>
                <w:bCs/>
                <w:color w:val="272727"/>
                <w:sz w:val="16"/>
                <w:szCs w:val="16"/>
              </w:rPr>
            </w:pPr>
          </w:p>
        </w:tc>
        <w:tc>
          <w:tcPr>
            <w:tcW w:w="4408" w:type="dxa"/>
            <w:vMerge/>
            <w:tcBorders>
              <w:top w:val="single" w:sz="4" w:space="0" w:color="auto"/>
              <w:left w:val="single" w:sz="4" w:space="0" w:color="auto"/>
              <w:bottom w:val="single" w:sz="4" w:space="0" w:color="auto"/>
              <w:right w:val="single" w:sz="4" w:space="0" w:color="auto"/>
            </w:tcBorders>
            <w:vAlign w:val="center"/>
            <w:hideMark/>
          </w:tcPr>
          <w:p w14:paraId="488B59BE" w14:textId="77777777" w:rsidR="006C2345" w:rsidRPr="006C2345" w:rsidRDefault="006C2345">
            <w:pPr>
              <w:rPr>
                <w:rFonts w:ascii="Tahoma" w:hAnsi="Tahoma" w:cs="Tahoma"/>
                <w:b/>
                <w:bCs/>
                <w:color w:val="272727"/>
                <w:sz w:val="16"/>
                <w:szCs w:val="16"/>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14:paraId="24FEA8C3" w14:textId="77777777" w:rsidR="006C2345" w:rsidRPr="006C2345" w:rsidRDefault="006C2345">
            <w:pPr>
              <w:rPr>
                <w:rFonts w:ascii="Tahoma" w:hAnsi="Tahoma" w:cs="Tahoma"/>
                <w:b/>
                <w:bCs/>
                <w:color w:val="272727"/>
                <w:sz w:val="16"/>
                <w:szCs w:val="16"/>
              </w:rPr>
            </w:pPr>
          </w:p>
        </w:tc>
        <w:tc>
          <w:tcPr>
            <w:tcW w:w="1333" w:type="dxa"/>
            <w:vMerge w:val="restart"/>
            <w:tcBorders>
              <w:top w:val="nil"/>
              <w:left w:val="single" w:sz="4" w:space="0" w:color="auto"/>
              <w:bottom w:val="single" w:sz="4" w:space="0" w:color="auto"/>
              <w:right w:val="single" w:sz="4" w:space="0" w:color="auto"/>
            </w:tcBorders>
            <w:shd w:val="clear" w:color="auto" w:fill="auto"/>
            <w:vAlign w:val="center"/>
            <w:hideMark/>
          </w:tcPr>
          <w:p w14:paraId="589D1967" w14:textId="77777777" w:rsidR="006C2345" w:rsidRPr="006C2345" w:rsidRDefault="006C2345">
            <w:pPr>
              <w:jc w:val="center"/>
              <w:rPr>
                <w:rFonts w:ascii="Tahoma" w:hAnsi="Tahoma" w:cs="Tahoma"/>
                <w:b/>
                <w:bCs/>
                <w:color w:val="272727"/>
                <w:sz w:val="16"/>
                <w:szCs w:val="16"/>
              </w:rPr>
            </w:pPr>
            <w:r w:rsidRPr="006C2345">
              <w:rPr>
                <w:rFonts w:ascii="Tahoma" w:hAnsi="Tahoma" w:cs="Tahoma"/>
                <w:b/>
                <w:bCs/>
                <w:color w:val="272727"/>
                <w:sz w:val="16"/>
                <w:szCs w:val="16"/>
              </w:rPr>
              <w:t>Предложение организации (годовые значения)</w:t>
            </w:r>
          </w:p>
        </w:tc>
        <w:tc>
          <w:tcPr>
            <w:tcW w:w="1244" w:type="dxa"/>
            <w:vMerge w:val="restart"/>
            <w:tcBorders>
              <w:top w:val="nil"/>
              <w:left w:val="single" w:sz="4" w:space="0" w:color="auto"/>
              <w:bottom w:val="single" w:sz="4" w:space="0" w:color="auto"/>
              <w:right w:val="single" w:sz="4" w:space="0" w:color="auto"/>
            </w:tcBorders>
            <w:shd w:val="clear" w:color="auto" w:fill="auto"/>
            <w:vAlign w:val="center"/>
            <w:hideMark/>
          </w:tcPr>
          <w:p w14:paraId="1DE47915" w14:textId="77777777" w:rsidR="006C2345" w:rsidRPr="006C2345" w:rsidRDefault="006C2345">
            <w:pPr>
              <w:jc w:val="center"/>
              <w:rPr>
                <w:rFonts w:ascii="Tahoma" w:hAnsi="Tahoma" w:cs="Tahoma"/>
                <w:b/>
                <w:bCs/>
                <w:color w:val="272727"/>
                <w:sz w:val="16"/>
                <w:szCs w:val="16"/>
              </w:rPr>
            </w:pPr>
            <w:r w:rsidRPr="006C2345">
              <w:rPr>
                <w:rFonts w:ascii="Tahoma" w:hAnsi="Tahoma" w:cs="Tahoma"/>
                <w:b/>
                <w:bCs/>
                <w:color w:val="272727"/>
                <w:sz w:val="16"/>
                <w:szCs w:val="16"/>
              </w:rPr>
              <w:t>Предложение регулирующего органа годовые значения</w:t>
            </w:r>
          </w:p>
        </w:tc>
        <w:tc>
          <w:tcPr>
            <w:tcW w:w="2368" w:type="dxa"/>
            <w:gridSpan w:val="2"/>
            <w:tcBorders>
              <w:top w:val="single" w:sz="4" w:space="0" w:color="auto"/>
              <w:left w:val="nil"/>
              <w:bottom w:val="single" w:sz="4" w:space="0" w:color="auto"/>
              <w:right w:val="single" w:sz="4" w:space="0" w:color="auto"/>
            </w:tcBorders>
            <w:shd w:val="clear" w:color="auto" w:fill="auto"/>
            <w:vAlign w:val="center"/>
            <w:hideMark/>
          </w:tcPr>
          <w:p w14:paraId="6105ED59" w14:textId="77777777" w:rsidR="006C2345" w:rsidRPr="006C2345" w:rsidRDefault="006C2345">
            <w:pPr>
              <w:jc w:val="center"/>
              <w:rPr>
                <w:rFonts w:ascii="Tahoma" w:hAnsi="Tahoma" w:cs="Tahoma"/>
                <w:b/>
                <w:bCs/>
                <w:color w:val="272727"/>
                <w:sz w:val="16"/>
                <w:szCs w:val="16"/>
              </w:rPr>
            </w:pPr>
            <w:r w:rsidRPr="006C2345">
              <w:rPr>
                <w:rFonts w:ascii="Tahoma" w:hAnsi="Tahoma" w:cs="Tahoma"/>
                <w:b/>
                <w:bCs/>
                <w:color w:val="272727"/>
                <w:sz w:val="16"/>
                <w:szCs w:val="16"/>
              </w:rPr>
              <w:t>В том числе на период</w:t>
            </w:r>
          </w:p>
        </w:tc>
        <w:tc>
          <w:tcPr>
            <w:tcW w:w="1259" w:type="dxa"/>
            <w:vMerge w:val="restart"/>
            <w:tcBorders>
              <w:top w:val="nil"/>
              <w:left w:val="single" w:sz="4" w:space="0" w:color="auto"/>
              <w:bottom w:val="single" w:sz="4" w:space="0" w:color="000000"/>
              <w:right w:val="single" w:sz="4" w:space="0" w:color="auto"/>
            </w:tcBorders>
            <w:shd w:val="clear" w:color="auto" w:fill="auto"/>
            <w:vAlign w:val="center"/>
            <w:hideMark/>
          </w:tcPr>
          <w:p w14:paraId="3B6F5D8D" w14:textId="77777777" w:rsidR="006C2345" w:rsidRPr="006C2345" w:rsidRDefault="006C2345">
            <w:pPr>
              <w:jc w:val="center"/>
              <w:rPr>
                <w:rFonts w:ascii="Tahoma" w:hAnsi="Tahoma" w:cs="Tahoma"/>
                <w:b/>
                <w:bCs/>
                <w:color w:val="272727"/>
                <w:sz w:val="16"/>
                <w:szCs w:val="16"/>
              </w:rPr>
            </w:pPr>
            <w:r w:rsidRPr="006C2345">
              <w:rPr>
                <w:rFonts w:ascii="Tahoma" w:hAnsi="Tahoma" w:cs="Tahoma"/>
                <w:b/>
                <w:bCs/>
                <w:color w:val="272727"/>
                <w:sz w:val="16"/>
                <w:szCs w:val="16"/>
              </w:rPr>
              <w:t>Предложение регулирующего органа с 15.04.2019 по 31.12.2019</w:t>
            </w:r>
          </w:p>
        </w:tc>
        <w:tc>
          <w:tcPr>
            <w:tcW w:w="2031" w:type="dxa"/>
            <w:vMerge/>
            <w:tcBorders>
              <w:top w:val="single" w:sz="4" w:space="0" w:color="auto"/>
              <w:left w:val="single" w:sz="4" w:space="0" w:color="auto"/>
              <w:bottom w:val="single" w:sz="4" w:space="0" w:color="auto"/>
              <w:right w:val="single" w:sz="4" w:space="0" w:color="auto"/>
            </w:tcBorders>
            <w:vAlign w:val="center"/>
            <w:hideMark/>
          </w:tcPr>
          <w:p w14:paraId="3A64CB7B" w14:textId="77777777" w:rsidR="006C2345" w:rsidRPr="006C2345" w:rsidRDefault="006C2345">
            <w:pPr>
              <w:rPr>
                <w:rFonts w:ascii="Tahoma" w:hAnsi="Tahoma" w:cs="Tahoma"/>
                <w:b/>
                <w:bCs/>
                <w:color w:val="272727"/>
                <w:sz w:val="16"/>
                <w:szCs w:val="16"/>
              </w:rPr>
            </w:pPr>
          </w:p>
        </w:tc>
      </w:tr>
      <w:tr w:rsidR="006C2345" w:rsidRPr="006C2345" w14:paraId="4BF02061" w14:textId="77777777" w:rsidTr="006C2345">
        <w:trPr>
          <w:trHeight w:val="975"/>
          <w:jc w:val="center"/>
        </w:trPr>
        <w:tc>
          <w:tcPr>
            <w:tcW w:w="353" w:type="dxa"/>
            <w:tcBorders>
              <w:top w:val="nil"/>
              <w:left w:val="nil"/>
              <w:bottom w:val="nil"/>
              <w:right w:val="nil"/>
            </w:tcBorders>
            <w:shd w:val="clear" w:color="auto" w:fill="auto"/>
            <w:vAlign w:val="center"/>
            <w:hideMark/>
          </w:tcPr>
          <w:p w14:paraId="50DD409C" w14:textId="77777777" w:rsidR="006C2345" w:rsidRPr="006C2345" w:rsidRDefault="006C2345">
            <w:pPr>
              <w:jc w:val="center"/>
              <w:rPr>
                <w:rFonts w:ascii="Tahoma" w:hAnsi="Tahoma" w:cs="Tahoma"/>
                <w:b/>
                <w:bCs/>
                <w:color w:val="272727"/>
                <w:sz w:val="16"/>
                <w:szCs w:val="16"/>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530493FC" w14:textId="77777777" w:rsidR="006C2345" w:rsidRPr="006C2345" w:rsidRDefault="006C2345">
            <w:pPr>
              <w:rPr>
                <w:rFonts w:ascii="Tahoma" w:hAnsi="Tahoma" w:cs="Tahoma"/>
                <w:b/>
                <w:bCs/>
                <w:color w:val="272727"/>
                <w:sz w:val="16"/>
                <w:szCs w:val="16"/>
              </w:rPr>
            </w:pPr>
          </w:p>
        </w:tc>
        <w:tc>
          <w:tcPr>
            <w:tcW w:w="4408" w:type="dxa"/>
            <w:vMerge/>
            <w:tcBorders>
              <w:top w:val="single" w:sz="4" w:space="0" w:color="auto"/>
              <w:left w:val="single" w:sz="4" w:space="0" w:color="auto"/>
              <w:bottom w:val="single" w:sz="4" w:space="0" w:color="auto"/>
              <w:right w:val="single" w:sz="4" w:space="0" w:color="auto"/>
            </w:tcBorders>
            <w:vAlign w:val="center"/>
            <w:hideMark/>
          </w:tcPr>
          <w:p w14:paraId="71AE194A" w14:textId="77777777" w:rsidR="006C2345" w:rsidRPr="006C2345" w:rsidRDefault="006C2345">
            <w:pPr>
              <w:rPr>
                <w:rFonts w:ascii="Tahoma" w:hAnsi="Tahoma" w:cs="Tahoma"/>
                <w:b/>
                <w:bCs/>
                <w:color w:val="272727"/>
                <w:sz w:val="16"/>
                <w:szCs w:val="16"/>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14:paraId="3F0D178E" w14:textId="77777777" w:rsidR="006C2345" w:rsidRPr="006C2345" w:rsidRDefault="006C2345">
            <w:pPr>
              <w:rPr>
                <w:rFonts w:ascii="Tahoma" w:hAnsi="Tahoma" w:cs="Tahoma"/>
                <w:b/>
                <w:bCs/>
                <w:color w:val="272727"/>
                <w:sz w:val="16"/>
                <w:szCs w:val="16"/>
              </w:rPr>
            </w:pPr>
          </w:p>
        </w:tc>
        <w:tc>
          <w:tcPr>
            <w:tcW w:w="1333" w:type="dxa"/>
            <w:vMerge/>
            <w:tcBorders>
              <w:top w:val="nil"/>
              <w:left w:val="single" w:sz="4" w:space="0" w:color="auto"/>
              <w:bottom w:val="single" w:sz="4" w:space="0" w:color="auto"/>
              <w:right w:val="single" w:sz="4" w:space="0" w:color="auto"/>
            </w:tcBorders>
            <w:vAlign w:val="center"/>
            <w:hideMark/>
          </w:tcPr>
          <w:p w14:paraId="744D7D2C" w14:textId="77777777" w:rsidR="006C2345" w:rsidRPr="006C2345" w:rsidRDefault="006C2345">
            <w:pPr>
              <w:rPr>
                <w:rFonts w:ascii="Tahoma" w:hAnsi="Tahoma" w:cs="Tahoma"/>
                <w:b/>
                <w:bCs/>
                <w:color w:val="272727"/>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BC7F1FA" w14:textId="77777777" w:rsidR="006C2345" w:rsidRPr="006C2345" w:rsidRDefault="006C2345">
            <w:pPr>
              <w:rPr>
                <w:rFonts w:ascii="Tahoma" w:hAnsi="Tahoma" w:cs="Tahoma"/>
                <w:b/>
                <w:bCs/>
                <w:color w:val="272727"/>
                <w:sz w:val="16"/>
                <w:szCs w:val="16"/>
              </w:rPr>
            </w:pPr>
          </w:p>
        </w:tc>
        <w:tc>
          <w:tcPr>
            <w:tcW w:w="1184" w:type="dxa"/>
            <w:tcBorders>
              <w:top w:val="nil"/>
              <w:left w:val="nil"/>
              <w:bottom w:val="single" w:sz="4" w:space="0" w:color="auto"/>
              <w:right w:val="single" w:sz="4" w:space="0" w:color="auto"/>
            </w:tcBorders>
            <w:shd w:val="clear" w:color="auto" w:fill="auto"/>
            <w:vAlign w:val="center"/>
            <w:hideMark/>
          </w:tcPr>
          <w:p w14:paraId="209ADA5D" w14:textId="77777777" w:rsidR="006C2345" w:rsidRPr="006C2345" w:rsidRDefault="006C2345">
            <w:pPr>
              <w:jc w:val="center"/>
              <w:rPr>
                <w:rFonts w:ascii="Tahoma" w:hAnsi="Tahoma" w:cs="Tahoma"/>
                <w:b/>
                <w:bCs/>
                <w:color w:val="272727"/>
                <w:sz w:val="16"/>
                <w:szCs w:val="16"/>
              </w:rPr>
            </w:pPr>
            <w:r w:rsidRPr="006C2345">
              <w:rPr>
                <w:rFonts w:ascii="Tahoma" w:hAnsi="Tahoma" w:cs="Tahoma"/>
                <w:b/>
                <w:bCs/>
                <w:color w:val="272727"/>
                <w:sz w:val="16"/>
                <w:szCs w:val="16"/>
              </w:rPr>
              <w:t>с 01.05.2019 по 30.06.2019</w:t>
            </w:r>
          </w:p>
        </w:tc>
        <w:tc>
          <w:tcPr>
            <w:tcW w:w="1184" w:type="dxa"/>
            <w:tcBorders>
              <w:top w:val="nil"/>
              <w:left w:val="nil"/>
              <w:bottom w:val="single" w:sz="4" w:space="0" w:color="auto"/>
              <w:right w:val="single" w:sz="4" w:space="0" w:color="auto"/>
            </w:tcBorders>
            <w:shd w:val="clear" w:color="auto" w:fill="auto"/>
            <w:vAlign w:val="center"/>
            <w:hideMark/>
          </w:tcPr>
          <w:p w14:paraId="6FB7F3C1" w14:textId="77777777" w:rsidR="006C2345" w:rsidRPr="006C2345" w:rsidRDefault="006C2345">
            <w:pPr>
              <w:jc w:val="center"/>
              <w:rPr>
                <w:rFonts w:ascii="Tahoma" w:hAnsi="Tahoma" w:cs="Tahoma"/>
                <w:b/>
                <w:bCs/>
                <w:color w:val="272727"/>
                <w:sz w:val="16"/>
                <w:szCs w:val="16"/>
              </w:rPr>
            </w:pPr>
            <w:r w:rsidRPr="006C2345">
              <w:rPr>
                <w:rFonts w:ascii="Tahoma" w:hAnsi="Tahoma" w:cs="Tahoma"/>
                <w:b/>
                <w:bCs/>
                <w:color w:val="272727"/>
                <w:sz w:val="16"/>
                <w:szCs w:val="16"/>
              </w:rPr>
              <w:t>с 01.07.2019 по 31.12.2019</w:t>
            </w:r>
          </w:p>
        </w:tc>
        <w:tc>
          <w:tcPr>
            <w:tcW w:w="1259" w:type="dxa"/>
            <w:vMerge/>
            <w:tcBorders>
              <w:top w:val="nil"/>
              <w:left w:val="single" w:sz="4" w:space="0" w:color="auto"/>
              <w:bottom w:val="single" w:sz="4" w:space="0" w:color="000000"/>
              <w:right w:val="single" w:sz="4" w:space="0" w:color="auto"/>
            </w:tcBorders>
            <w:vAlign w:val="center"/>
            <w:hideMark/>
          </w:tcPr>
          <w:p w14:paraId="7F0F285F" w14:textId="77777777" w:rsidR="006C2345" w:rsidRPr="006C2345" w:rsidRDefault="006C2345">
            <w:pPr>
              <w:rPr>
                <w:rFonts w:ascii="Tahoma" w:hAnsi="Tahoma" w:cs="Tahoma"/>
                <w:b/>
                <w:bCs/>
                <w:color w:val="272727"/>
                <w:sz w:val="16"/>
                <w:szCs w:val="16"/>
              </w:rPr>
            </w:pPr>
          </w:p>
        </w:tc>
        <w:tc>
          <w:tcPr>
            <w:tcW w:w="2031" w:type="dxa"/>
            <w:vMerge/>
            <w:tcBorders>
              <w:top w:val="single" w:sz="4" w:space="0" w:color="auto"/>
              <w:left w:val="single" w:sz="4" w:space="0" w:color="auto"/>
              <w:bottom w:val="single" w:sz="4" w:space="0" w:color="auto"/>
              <w:right w:val="single" w:sz="4" w:space="0" w:color="auto"/>
            </w:tcBorders>
            <w:vAlign w:val="center"/>
            <w:hideMark/>
          </w:tcPr>
          <w:p w14:paraId="038CCF0F" w14:textId="77777777" w:rsidR="006C2345" w:rsidRPr="006C2345" w:rsidRDefault="006C2345">
            <w:pPr>
              <w:rPr>
                <w:rFonts w:ascii="Tahoma" w:hAnsi="Tahoma" w:cs="Tahoma"/>
                <w:b/>
                <w:bCs/>
                <w:color w:val="272727"/>
                <w:sz w:val="16"/>
                <w:szCs w:val="16"/>
              </w:rPr>
            </w:pPr>
          </w:p>
        </w:tc>
      </w:tr>
      <w:tr w:rsidR="006C2345" w:rsidRPr="006C2345" w14:paraId="3E601421" w14:textId="77777777" w:rsidTr="006C2345">
        <w:trPr>
          <w:trHeight w:val="225"/>
          <w:jc w:val="center"/>
        </w:trPr>
        <w:tc>
          <w:tcPr>
            <w:tcW w:w="353" w:type="dxa"/>
            <w:tcBorders>
              <w:top w:val="nil"/>
              <w:left w:val="nil"/>
              <w:bottom w:val="nil"/>
              <w:right w:val="nil"/>
            </w:tcBorders>
            <w:shd w:val="clear" w:color="auto" w:fill="auto"/>
            <w:vAlign w:val="center"/>
            <w:hideMark/>
          </w:tcPr>
          <w:p w14:paraId="56171057" w14:textId="77777777" w:rsidR="006C2345" w:rsidRPr="006C2345" w:rsidRDefault="006C2345">
            <w:pPr>
              <w:jc w:val="center"/>
              <w:rPr>
                <w:rFonts w:ascii="Tahoma" w:hAnsi="Tahoma" w:cs="Tahoma"/>
                <w:b/>
                <w:bCs/>
                <w:color w:val="272727"/>
                <w:sz w:val="16"/>
                <w:szCs w:val="16"/>
              </w:rPr>
            </w:pP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14:paraId="4DDAB10C" w14:textId="77777777" w:rsidR="006C2345" w:rsidRPr="006C2345" w:rsidRDefault="006C2345">
            <w:pPr>
              <w:jc w:val="center"/>
              <w:rPr>
                <w:rFonts w:ascii="Tahoma" w:hAnsi="Tahoma" w:cs="Tahoma"/>
                <w:color w:val="C0C0C0"/>
                <w:sz w:val="16"/>
                <w:szCs w:val="16"/>
              </w:rPr>
            </w:pPr>
            <w:r w:rsidRPr="006C2345">
              <w:rPr>
                <w:rFonts w:ascii="Tahoma" w:hAnsi="Tahoma" w:cs="Tahoma"/>
                <w:color w:val="C0C0C0"/>
                <w:sz w:val="16"/>
                <w:szCs w:val="16"/>
              </w:rPr>
              <w:t>1</w:t>
            </w:r>
          </w:p>
        </w:tc>
        <w:tc>
          <w:tcPr>
            <w:tcW w:w="4408" w:type="dxa"/>
            <w:tcBorders>
              <w:top w:val="nil"/>
              <w:left w:val="nil"/>
              <w:bottom w:val="single" w:sz="4" w:space="0" w:color="auto"/>
              <w:right w:val="single" w:sz="4" w:space="0" w:color="auto"/>
            </w:tcBorders>
            <w:shd w:val="clear" w:color="auto" w:fill="auto"/>
            <w:noWrap/>
            <w:vAlign w:val="center"/>
            <w:hideMark/>
          </w:tcPr>
          <w:p w14:paraId="59C6F239" w14:textId="77777777" w:rsidR="006C2345" w:rsidRPr="006C2345" w:rsidRDefault="006C2345">
            <w:pPr>
              <w:jc w:val="center"/>
              <w:rPr>
                <w:rFonts w:ascii="Tahoma" w:hAnsi="Tahoma" w:cs="Tahoma"/>
                <w:color w:val="C0C0C0"/>
                <w:sz w:val="16"/>
                <w:szCs w:val="16"/>
              </w:rPr>
            </w:pPr>
            <w:r w:rsidRPr="006C2345">
              <w:rPr>
                <w:rFonts w:ascii="Tahoma" w:hAnsi="Tahoma" w:cs="Tahoma"/>
                <w:color w:val="C0C0C0"/>
                <w:sz w:val="16"/>
                <w:szCs w:val="16"/>
              </w:rPr>
              <w:t>2</w:t>
            </w:r>
          </w:p>
        </w:tc>
        <w:tc>
          <w:tcPr>
            <w:tcW w:w="902" w:type="dxa"/>
            <w:tcBorders>
              <w:top w:val="nil"/>
              <w:left w:val="nil"/>
              <w:bottom w:val="single" w:sz="4" w:space="0" w:color="auto"/>
              <w:right w:val="single" w:sz="4" w:space="0" w:color="auto"/>
            </w:tcBorders>
            <w:shd w:val="clear" w:color="auto" w:fill="auto"/>
            <w:noWrap/>
            <w:vAlign w:val="center"/>
            <w:hideMark/>
          </w:tcPr>
          <w:p w14:paraId="40475EE1" w14:textId="77777777" w:rsidR="006C2345" w:rsidRPr="006C2345" w:rsidRDefault="006C2345">
            <w:pPr>
              <w:jc w:val="center"/>
              <w:rPr>
                <w:rFonts w:ascii="Tahoma" w:hAnsi="Tahoma" w:cs="Tahoma"/>
                <w:color w:val="C0C0C0"/>
                <w:sz w:val="16"/>
                <w:szCs w:val="16"/>
              </w:rPr>
            </w:pPr>
            <w:r w:rsidRPr="006C2345">
              <w:rPr>
                <w:rFonts w:ascii="Tahoma" w:hAnsi="Tahoma" w:cs="Tahoma"/>
                <w:color w:val="C0C0C0"/>
                <w:sz w:val="16"/>
                <w:szCs w:val="16"/>
              </w:rPr>
              <w:t>3</w:t>
            </w:r>
          </w:p>
        </w:tc>
        <w:tc>
          <w:tcPr>
            <w:tcW w:w="1333" w:type="dxa"/>
            <w:tcBorders>
              <w:top w:val="nil"/>
              <w:left w:val="nil"/>
              <w:bottom w:val="single" w:sz="4" w:space="0" w:color="auto"/>
              <w:right w:val="single" w:sz="4" w:space="0" w:color="auto"/>
            </w:tcBorders>
            <w:shd w:val="clear" w:color="auto" w:fill="auto"/>
            <w:noWrap/>
            <w:vAlign w:val="center"/>
            <w:hideMark/>
          </w:tcPr>
          <w:p w14:paraId="0D0FC657" w14:textId="77777777" w:rsidR="006C2345" w:rsidRPr="006C2345" w:rsidRDefault="006C2345">
            <w:pPr>
              <w:jc w:val="center"/>
              <w:rPr>
                <w:rFonts w:ascii="Tahoma" w:hAnsi="Tahoma" w:cs="Tahoma"/>
                <w:color w:val="C0C0C0"/>
                <w:sz w:val="16"/>
                <w:szCs w:val="16"/>
              </w:rPr>
            </w:pPr>
            <w:r w:rsidRPr="006C2345">
              <w:rPr>
                <w:rFonts w:ascii="Tahoma" w:hAnsi="Tahoma" w:cs="Tahoma"/>
                <w:color w:val="C0C0C0"/>
                <w:sz w:val="16"/>
                <w:szCs w:val="16"/>
              </w:rPr>
              <w:t>11</w:t>
            </w:r>
          </w:p>
        </w:tc>
        <w:tc>
          <w:tcPr>
            <w:tcW w:w="1244" w:type="dxa"/>
            <w:tcBorders>
              <w:top w:val="nil"/>
              <w:left w:val="nil"/>
              <w:bottom w:val="single" w:sz="4" w:space="0" w:color="auto"/>
              <w:right w:val="single" w:sz="4" w:space="0" w:color="auto"/>
            </w:tcBorders>
            <w:shd w:val="clear" w:color="auto" w:fill="auto"/>
            <w:noWrap/>
            <w:vAlign w:val="center"/>
            <w:hideMark/>
          </w:tcPr>
          <w:p w14:paraId="3138C0F6" w14:textId="77777777" w:rsidR="006C2345" w:rsidRPr="006C2345" w:rsidRDefault="006C2345">
            <w:pPr>
              <w:jc w:val="center"/>
              <w:rPr>
                <w:rFonts w:ascii="Tahoma" w:hAnsi="Tahoma" w:cs="Tahoma"/>
                <w:color w:val="C0C0C0"/>
                <w:sz w:val="16"/>
                <w:szCs w:val="16"/>
              </w:rPr>
            </w:pPr>
            <w:r w:rsidRPr="006C2345">
              <w:rPr>
                <w:rFonts w:ascii="Tahoma" w:hAnsi="Tahoma" w:cs="Tahoma"/>
                <w:color w:val="C0C0C0"/>
                <w:sz w:val="16"/>
                <w:szCs w:val="16"/>
              </w:rPr>
              <w:t>12</w:t>
            </w:r>
          </w:p>
        </w:tc>
        <w:tc>
          <w:tcPr>
            <w:tcW w:w="1184" w:type="dxa"/>
            <w:tcBorders>
              <w:top w:val="nil"/>
              <w:left w:val="nil"/>
              <w:bottom w:val="single" w:sz="4" w:space="0" w:color="auto"/>
              <w:right w:val="single" w:sz="4" w:space="0" w:color="auto"/>
            </w:tcBorders>
            <w:shd w:val="clear" w:color="auto" w:fill="auto"/>
            <w:noWrap/>
            <w:vAlign w:val="center"/>
            <w:hideMark/>
          </w:tcPr>
          <w:p w14:paraId="694F7089" w14:textId="77777777" w:rsidR="006C2345" w:rsidRPr="006C2345" w:rsidRDefault="006C2345">
            <w:pPr>
              <w:jc w:val="center"/>
              <w:rPr>
                <w:rFonts w:ascii="Tahoma" w:hAnsi="Tahoma" w:cs="Tahoma"/>
                <w:color w:val="C0C0C0"/>
                <w:sz w:val="16"/>
                <w:szCs w:val="16"/>
              </w:rPr>
            </w:pPr>
            <w:r w:rsidRPr="006C2345">
              <w:rPr>
                <w:rFonts w:ascii="Tahoma" w:hAnsi="Tahoma" w:cs="Tahoma"/>
                <w:color w:val="C0C0C0"/>
                <w:sz w:val="16"/>
                <w:szCs w:val="16"/>
              </w:rPr>
              <w:t>13</w:t>
            </w:r>
          </w:p>
        </w:tc>
        <w:tc>
          <w:tcPr>
            <w:tcW w:w="1184" w:type="dxa"/>
            <w:tcBorders>
              <w:top w:val="nil"/>
              <w:left w:val="nil"/>
              <w:bottom w:val="single" w:sz="4" w:space="0" w:color="auto"/>
              <w:right w:val="single" w:sz="4" w:space="0" w:color="auto"/>
            </w:tcBorders>
            <w:shd w:val="clear" w:color="auto" w:fill="auto"/>
            <w:noWrap/>
            <w:vAlign w:val="center"/>
            <w:hideMark/>
          </w:tcPr>
          <w:p w14:paraId="279D2970" w14:textId="77777777" w:rsidR="006C2345" w:rsidRPr="006C2345" w:rsidRDefault="006C2345">
            <w:pPr>
              <w:jc w:val="center"/>
              <w:rPr>
                <w:rFonts w:ascii="Tahoma" w:hAnsi="Tahoma" w:cs="Tahoma"/>
                <w:color w:val="C0C0C0"/>
                <w:sz w:val="16"/>
                <w:szCs w:val="16"/>
              </w:rPr>
            </w:pPr>
            <w:r w:rsidRPr="006C2345">
              <w:rPr>
                <w:rFonts w:ascii="Tahoma" w:hAnsi="Tahoma" w:cs="Tahoma"/>
                <w:color w:val="C0C0C0"/>
                <w:sz w:val="16"/>
                <w:szCs w:val="16"/>
              </w:rPr>
              <w:t>14</w:t>
            </w:r>
          </w:p>
        </w:tc>
        <w:tc>
          <w:tcPr>
            <w:tcW w:w="1259" w:type="dxa"/>
            <w:tcBorders>
              <w:top w:val="nil"/>
              <w:left w:val="nil"/>
              <w:bottom w:val="single" w:sz="4" w:space="0" w:color="auto"/>
              <w:right w:val="single" w:sz="4" w:space="0" w:color="auto"/>
            </w:tcBorders>
            <w:shd w:val="clear" w:color="auto" w:fill="auto"/>
            <w:noWrap/>
            <w:vAlign w:val="center"/>
            <w:hideMark/>
          </w:tcPr>
          <w:p w14:paraId="534B7638" w14:textId="77777777" w:rsidR="006C2345" w:rsidRPr="006C2345" w:rsidRDefault="006C2345">
            <w:pPr>
              <w:jc w:val="center"/>
              <w:rPr>
                <w:rFonts w:ascii="Tahoma" w:hAnsi="Tahoma" w:cs="Tahoma"/>
                <w:color w:val="C0C0C0"/>
                <w:sz w:val="16"/>
                <w:szCs w:val="16"/>
              </w:rPr>
            </w:pPr>
            <w:r w:rsidRPr="006C2345">
              <w:rPr>
                <w:rFonts w:ascii="Tahoma" w:hAnsi="Tahoma" w:cs="Tahoma"/>
                <w:color w:val="C0C0C0"/>
                <w:sz w:val="16"/>
                <w:szCs w:val="16"/>
              </w:rPr>
              <w:t> </w:t>
            </w:r>
          </w:p>
        </w:tc>
        <w:tc>
          <w:tcPr>
            <w:tcW w:w="2031" w:type="dxa"/>
            <w:tcBorders>
              <w:top w:val="nil"/>
              <w:left w:val="nil"/>
              <w:bottom w:val="single" w:sz="4" w:space="0" w:color="auto"/>
              <w:right w:val="single" w:sz="4" w:space="0" w:color="auto"/>
            </w:tcBorders>
            <w:shd w:val="clear" w:color="auto" w:fill="auto"/>
            <w:noWrap/>
            <w:vAlign w:val="center"/>
            <w:hideMark/>
          </w:tcPr>
          <w:p w14:paraId="11031598" w14:textId="77777777" w:rsidR="006C2345" w:rsidRPr="006C2345" w:rsidRDefault="006C2345">
            <w:pPr>
              <w:jc w:val="center"/>
              <w:rPr>
                <w:rFonts w:ascii="Tahoma" w:hAnsi="Tahoma" w:cs="Tahoma"/>
                <w:color w:val="C0C0C0"/>
                <w:sz w:val="16"/>
                <w:szCs w:val="16"/>
              </w:rPr>
            </w:pPr>
            <w:r w:rsidRPr="006C2345">
              <w:rPr>
                <w:rFonts w:ascii="Tahoma" w:hAnsi="Tahoma" w:cs="Tahoma"/>
                <w:color w:val="C0C0C0"/>
                <w:sz w:val="16"/>
                <w:szCs w:val="16"/>
              </w:rPr>
              <w:t>16</w:t>
            </w:r>
          </w:p>
        </w:tc>
      </w:tr>
      <w:tr w:rsidR="006C2345" w:rsidRPr="006C2345" w14:paraId="00ADD151" w14:textId="77777777" w:rsidTr="006C2345">
        <w:trPr>
          <w:trHeight w:val="300"/>
          <w:jc w:val="center"/>
        </w:trPr>
        <w:tc>
          <w:tcPr>
            <w:tcW w:w="353" w:type="dxa"/>
            <w:tcBorders>
              <w:top w:val="nil"/>
              <w:left w:val="nil"/>
              <w:bottom w:val="nil"/>
              <w:right w:val="nil"/>
            </w:tcBorders>
            <w:shd w:val="clear" w:color="auto" w:fill="auto"/>
            <w:vAlign w:val="center"/>
            <w:hideMark/>
          </w:tcPr>
          <w:p w14:paraId="06F0FA67" w14:textId="77777777" w:rsidR="006C2345" w:rsidRPr="006C2345" w:rsidRDefault="006C2345">
            <w:pPr>
              <w:jc w:val="center"/>
              <w:rPr>
                <w:rFonts w:ascii="Tahoma" w:hAnsi="Tahoma" w:cs="Tahoma"/>
                <w:color w:val="C0C0C0"/>
                <w:sz w:val="16"/>
                <w:szCs w:val="16"/>
              </w:rPr>
            </w:pPr>
          </w:p>
        </w:tc>
        <w:tc>
          <w:tcPr>
            <w:tcW w:w="813" w:type="dxa"/>
            <w:tcBorders>
              <w:top w:val="nil"/>
              <w:left w:val="single" w:sz="4" w:space="0" w:color="auto"/>
              <w:bottom w:val="single" w:sz="4" w:space="0" w:color="auto"/>
              <w:right w:val="single" w:sz="4" w:space="0" w:color="auto"/>
            </w:tcBorders>
            <w:shd w:val="clear" w:color="000000" w:fill="C0C0C0"/>
            <w:vAlign w:val="center"/>
            <w:hideMark/>
          </w:tcPr>
          <w:p w14:paraId="65C2EEAC"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w:t>
            </w:r>
          </w:p>
        </w:tc>
        <w:tc>
          <w:tcPr>
            <w:tcW w:w="4408" w:type="dxa"/>
            <w:tcBorders>
              <w:top w:val="nil"/>
              <w:left w:val="nil"/>
              <w:bottom w:val="single" w:sz="4" w:space="0" w:color="auto"/>
              <w:right w:val="single" w:sz="4" w:space="0" w:color="auto"/>
            </w:tcBorders>
            <w:shd w:val="clear" w:color="000000" w:fill="C0C0C0"/>
            <w:vAlign w:val="center"/>
            <w:hideMark/>
          </w:tcPr>
          <w:p w14:paraId="024B319A" w14:textId="77777777" w:rsidR="006C2345" w:rsidRPr="006C2345" w:rsidRDefault="006C2345">
            <w:pPr>
              <w:rPr>
                <w:rFonts w:ascii="Tahoma" w:hAnsi="Tahoma" w:cs="Tahoma"/>
                <w:b/>
                <w:bCs/>
                <w:sz w:val="16"/>
                <w:szCs w:val="16"/>
              </w:rPr>
            </w:pPr>
            <w:r w:rsidRPr="006C2345">
              <w:rPr>
                <w:rFonts w:ascii="Tahoma" w:hAnsi="Tahoma" w:cs="Tahoma"/>
                <w:b/>
                <w:bCs/>
                <w:sz w:val="16"/>
                <w:szCs w:val="16"/>
              </w:rPr>
              <w:t>Натуральные показатели</w:t>
            </w:r>
          </w:p>
        </w:tc>
        <w:tc>
          <w:tcPr>
            <w:tcW w:w="902" w:type="dxa"/>
            <w:tcBorders>
              <w:top w:val="nil"/>
              <w:left w:val="nil"/>
              <w:bottom w:val="single" w:sz="4" w:space="0" w:color="auto"/>
              <w:right w:val="single" w:sz="4" w:space="0" w:color="auto"/>
            </w:tcBorders>
            <w:shd w:val="clear" w:color="000000" w:fill="C0C0C0"/>
            <w:vAlign w:val="center"/>
            <w:hideMark/>
          </w:tcPr>
          <w:p w14:paraId="19BA90C1"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 </w:t>
            </w:r>
          </w:p>
        </w:tc>
        <w:tc>
          <w:tcPr>
            <w:tcW w:w="1333" w:type="dxa"/>
            <w:tcBorders>
              <w:top w:val="nil"/>
              <w:left w:val="nil"/>
              <w:bottom w:val="single" w:sz="4" w:space="0" w:color="auto"/>
              <w:right w:val="single" w:sz="4" w:space="0" w:color="auto"/>
            </w:tcBorders>
            <w:shd w:val="clear" w:color="000000" w:fill="C0C0C0"/>
            <w:vAlign w:val="center"/>
            <w:hideMark/>
          </w:tcPr>
          <w:p w14:paraId="254FEB3F"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 </w:t>
            </w:r>
          </w:p>
        </w:tc>
        <w:tc>
          <w:tcPr>
            <w:tcW w:w="1244" w:type="dxa"/>
            <w:tcBorders>
              <w:top w:val="nil"/>
              <w:left w:val="nil"/>
              <w:bottom w:val="single" w:sz="4" w:space="0" w:color="auto"/>
              <w:right w:val="single" w:sz="4" w:space="0" w:color="auto"/>
            </w:tcBorders>
            <w:shd w:val="clear" w:color="000000" w:fill="C0C0C0"/>
            <w:vAlign w:val="center"/>
            <w:hideMark/>
          </w:tcPr>
          <w:p w14:paraId="0600A409"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 </w:t>
            </w:r>
          </w:p>
        </w:tc>
        <w:tc>
          <w:tcPr>
            <w:tcW w:w="1184" w:type="dxa"/>
            <w:tcBorders>
              <w:top w:val="nil"/>
              <w:left w:val="nil"/>
              <w:bottom w:val="single" w:sz="4" w:space="0" w:color="auto"/>
              <w:right w:val="single" w:sz="4" w:space="0" w:color="auto"/>
            </w:tcBorders>
            <w:shd w:val="clear" w:color="000000" w:fill="C0C0C0"/>
            <w:vAlign w:val="center"/>
            <w:hideMark/>
          </w:tcPr>
          <w:p w14:paraId="61A1A012"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 </w:t>
            </w:r>
          </w:p>
        </w:tc>
        <w:tc>
          <w:tcPr>
            <w:tcW w:w="1184" w:type="dxa"/>
            <w:tcBorders>
              <w:top w:val="nil"/>
              <w:left w:val="nil"/>
              <w:bottom w:val="single" w:sz="4" w:space="0" w:color="auto"/>
              <w:right w:val="single" w:sz="4" w:space="0" w:color="auto"/>
            </w:tcBorders>
            <w:shd w:val="clear" w:color="000000" w:fill="C0C0C0"/>
            <w:vAlign w:val="center"/>
            <w:hideMark/>
          </w:tcPr>
          <w:p w14:paraId="1086B23A"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 </w:t>
            </w:r>
          </w:p>
        </w:tc>
        <w:tc>
          <w:tcPr>
            <w:tcW w:w="1259" w:type="dxa"/>
            <w:tcBorders>
              <w:top w:val="nil"/>
              <w:left w:val="nil"/>
              <w:bottom w:val="single" w:sz="4" w:space="0" w:color="auto"/>
              <w:right w:val="single" w:sz="4" w:space="0" w:color="auto"/>
            </w:tcBorders>
            <w:shd w:val="clear" w:color="000000" w:fill="C0C0C0"/>
            <w:vAlign w:val="center"/>
            <w:hideMark/>
          </w:tcPr>
          <w:p w14:paraId="1A700CD3"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 </w:t>
            </w:r>
          </w:p>
        </w:tc>
        <w:tc>
          <w:tcPr>
            <w:tcW w:w="2031" w:type="dxa"/>
            <w:tcBorders>
              <w:top w:val="nil"/>
              <w:left w:val="nil"/>
              <w:bottom w:val="single" w:sz="4" w:space="0" w:color="auto"/>
              <w:right w:val="single" w:sz="4" w:space="0" w:color="auto"/>
            </w:tcBorders>
            <w:shd w:val="clear" w:color="000000" w:fill="C0C0C0"/>
            <w:vAlign w:val="center"/>
            <w:hideMark/>
          </w:tcPr>
          <w:p w14:paraId="57A8C581"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 </w:t>
            </w:r>
          </w:p>
        </w:tc>
      </w:tr>
      <w:tr w:rsidR="006C2345" w:rsidRPr="006C2345" w14:paraId="659EAA5A" w14:textId="77777777" w:rsidTr="006C2345">
        <w:trPr>
          <w:trHeight w:val="300"/>
          <w:jc w:val="center"/>
        </w:trPr>
        <w:tc>
          <w:tcPr>
            <w:tcW w:w="353" w:type="dxa"/>
            <w:tcBorders>
              <w:top w:val="nil"/>
              <w:left w:val="nil"/>
              <w:bottom w:val="nil"/>
              <w:right w:val="nil"/>
            </w:tcBorders>
            <w:shd w:val="clear" w:color="auto" w:fill="auto"/>
            <w:vAlign w:val="center"/>
            <w:hideMark/>
          </w:tcPr>
          <w:p w14:paraId="2743AFAC" w14:textId="77777777" w:rsidR="006C2345" w:rsidRPr="006C2345" w:rsidRDefault="006C2345">
            <w:pPr>
              <w:jc w:val="cente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6AB72982" w14:textId="77777777" w:rsidR="006C2345" w:rsidRPr="006C2345" w:rsidRDefault="006C2345">
            <w:pPr>
              <w:jc w:val="center"/>
              <w:rPr>
                <w:rFonts w:ascii="Tahoma" w:hAnsi="Tahoma" w:cs="Tahoma"/>
                <w:sz w:val="16"/>
                <w:szCs w:val="16"/>
              </w:rPr>
            </w:pPr>
            <w:r w:rsidRPr="006C2345">
              <w:rPr>
                <w:rFonts w:ascii="Tahoma" w:hAnsi="Tahoma" w:cs="Tahoma"/>
                <w:sz w:val="16"/>
                <w:szCs w:val="16"/>
              </w:rPr>
              <w:t>1.1</w:t>
            </w:r>
          </w:p>
        </w:tc>
        <w:tc>
          <w:tcPr>
            <w:tcW w:w="4408" w:type="dxa"/>
            <w:tcBorders>
              <w:top w:val="nil"/>
              <w:left w:val="nil"/>
              <w:bottom w:val="single" w:sz="4" w:space="0" w:color="auto"/>
              <w:right w:val="single" w:sz="4" w:space="0" w:color="auto"/>
            </w:tcBorders>
            <w:shd w:val="clear" w:color="auto" w:fill="auto"/>
            <w:vAlign w:val="center"/>
            <w:hideMark/>
          </w:tcPr>
          <w:p w14:paraId="0FC04545" w14:textId="77777777" w:rsidR="006C2345" w:rsidRPr="006C2345" w:rsidRDefault="006C2345">
            <w:pPr>
              <w:ind w:firstLineChars="100" w:firstLine="160"/>
              <w:rPr>
                <w:rFonts w:ascii="Tahoma" w:hAnsi="Tahoma" w:cs="Tahoma"/>
                <w:sz w:val="16"/>
                <w:szCs w:val="16"/>
              </w:rPr>
            </w:pPr>
            <w:r w:rsidRPr="006C2345">
              <w:rPr>
                <w:rFonts w:ascii="Tahoma" w:hAnsi="Tahoma" w:cs="Tahoma"/>
                <w:sz w:val="16"/>
                <w:szCs w:val="16"/>
              </w:rPr>
              <w:t>Пропущено сточных вод всего</w:t>
            </w:r>
          </w:p>
        </w:tc>
        <w:tc>
          <w:tcPr>
            <w:tcW w:w="902" w:type="dxa"/>
            <w:tcBorders>
              <w:top w:val="nil"/>
              <w:left w:val="nil"/>
              <w:bottom w:val="single" w:sz="4" w:space="0" w:color="auto"/>
              <w:right w:val="single" w:sz="4" w:space="0" w:color="auto"/>
            </w:tcBorders>
            <w:shd w:val="clear" w:color="auto" w:fill="auto"/>
            <w:vAlign w:val="center"/>
            <w:hideMark/>
          </w:tcPr>
          <w:p w14:paraId="5E2E2C8D" w14:textId="77777777" w:rsidR="006C2345" w:rsidRPr="006C2345" w:rsidRDefault="006C2345">
            <w:pPr>
              <w:jc w:val="center"/>
              <w:rPr>
                <w:rFonts w:ascii="Tahoma" w:hAnsi="Tahoma" w:cs="Tahoma"/>
                <w:sz w:val="16"/>
                <w:szCs w:val="16"/>
              </w:rPr>
            </w:pPr>
            <w:r w:rsidRPr="006C2345">
              <w:rPr>
                <w:rFonts w:ascii="Tahoma" w:hAnsi="Tahoma" w:cs="Tahoma"/>
                <w:sz w:val="16"/>
                <w:szCs w:val="16"/>
              </w:rPr>
              <w:t>м3</w:t>
            </w:r>
          </w:p>
        </w:tc>
        <w:tc>
          <w:tcPr>
            <w:tcW w:w="1333" w:type="dxa"/>
            <w:tcBorders>
              <w:top w:val="nil"/>
              <w:left w:val="nil"/>
              <w:bottom w:val="single" w:sz="4" w:space="0" w:color="auto"/>
              <w:right w:val="single" w:sz="4" w:space="0" w:color="auto"/>
            </w:tcBorders>
            <w:shd w:val="clear" w:color="000000" w:fill="FFFFCC"/>
            <w:vAlign w:val="center"/>
            <w:hideMark/>
          </w:tcPr>
          <w:p w14:paraId="2C6FF7D0" w14:textId="77777777" w:rsidR="006C2345" w:rsidRPr="006C2345" w:rsidRDefault="006C2345">
            <w:pPr>
              <w:jc w:val="center"/>
              <w:rPr>
                <w:rFonts w:ascii="Tahoma" w:hAnsi="Tahoma" w:cs="Tahoma"/>
                <w:sz w:val="16"/>
                <w:szCs w:val="16"/>
              </w:rPr>
            </w:pPr>
            <w:r w:rsidRPr="006C2345">
              <w:rPr>
                <w:rFonts w:ascii="Tahoma" w:hAnsi="Tahoma" w:cs="Tahoma"/>
                <w:sz w:val="16"/>
                <w:szCs w:val="16"/>
              </w:rPr>
              <w:t>69 029,81</w:t>
            </w:r>
          </w:p>
        </w:tc>
        <w:tc>
          <w:tcPr>
            <w:tcW w:w="1244" w:type="dxa"/>
            <w:tcBorders>
              <w:top w:val="nil"/>
              <w:left w:val="nil"/>
              <w:bottom w:val="single" w:sz="4" w:space="0" w:color="auto"/>
              <w:right w:val="single" w:sz="4" w:space="0" w:color="auto"/>
            </w:tcBorders>
            <w:shd w:val="clear" w:color="000000" w:fill="FFFFCC"/>
            <w:vAlign w:val="center"/>
            <w:hideMark/>
          </w:tcPr>
          <w:p w14:paraId="5E82B131" w14:textId="77777777" w:rsidR="006C2345" w:rsidRPr="006C2345" w:rsidRDefault="006C2345">
            <w:pPr>
              <w:jc w:val="center"/>
              <w:rPr>
                <w:rFonts w:ascii="Tahoma" w:hAnsi="Tahoma" w:cs="Tahoma"/>
                <w:sz w:val="16"/>
                <w:szCs w:val="16"/>
              </w:rPr>
            </w:pPr>
            <w:r w:rsidRPr="006C2345">
              <w:rPr>
                <w:rFonts w:ascii="Tahoma" w:hAnsi="Tahoma" w:cs="Tahoma"/>
                <w:sz w:val="16"/>
                <w:szCs w:val="16"/>
              </w:rPr>
              <w:t>103 821,31</w:t>
            </w:r>
          </w:p>
        </w:tc>
        <w:tc>
          <w:tcPr>
            <w:tcW w:w="1184" w:type="dxa"/>
            <w:tcBorders>
              <w:top w:val="nil"/>
              <w:left w:val="nil"/>
              <w:bottom w:val="single" w:sz="4" w:space="0" w:color="auto"/>
              <w:right w:val="single" w:sz="4" w:space="0" w:color="auto"/>
            </w:tcBorders>
            <w:shd w:val="clear" w:color="000000" w:fill="D7EAD3"/>
            <w:vAlign w:val="center"/>
            <w:hideMark/>
          </w:tcPr>
          <w:p w14:paraId="56D47B58" w14:textId="77777777" w:rsidR="006C2345" w:rsidRPr="006C2345" w:rsidRDefault="006C2345">
            <w:pPr>
              <w:jc w:val="center"/>
              <w:rPr>
                <w:rFonts w:ascii="Tahoma" w:hAnsi="Tahoma" w:cs="Tahoma"/>
                <w:sz w:val="16"/>
                <w:szCs w:val="16"/>
              </w:rPr>
            </w:pPr>
            <w:r w:rsidRPr="006C2345">
              <w:rPr>
                <w:rFonts w:ascii="Tahoma" w:hAnsi="Tahoma" w:cs="Tahoma"/>
                <w:sz w:val="16"/>
                <w:szCs w:val="16"/>
              </w:rPr>
              <w:t>51 910,66</w:t>
            </w:r>
          </w:p>
        </w:tc>
        <w:tc>
          <w:tcPr>
            <w:tcW w:w="1184" w:type="dxa"/>
            <w:tcBorders>
              <w:top w:val="nil"/>
              <w:left w:val="nil"/>
              <w:bottom w:val="single" w:sz="4" w:space="0" w:color="auto"/>
              <w:right w:val="single" w:sz="4" w:space="0" w:color="auto"/>
            </w:tcBorders>
            <w:shd w:val="clear" w:color="000000" w:fill="D7EAD3"/>
            <w:vAlign w:val="center"/>
            <w:hideMark/>
          </w:tcPr>
          <w:p w14:paraId="308CB0F1" w14:textId="77777777" w:rsidR="006C2345" w:rsidRPr="006C2345" w:rsidRDefault="006C2345">
            <w:pPr>
              <w:jc w:val="center"/>
              <w:rPr>
                <w:rFonts w:ascii="Tahoma" w:hAnsi="Tahoma" w:cs="Tahoma"/>
                <w:sz w:val="16"/>
                <w:szCs w:val="16"/>
              </w:rPr>
            </w:pPr>
            <w:r w:rsidRPr="006C2345">
              <w:rPr>
                <w:rFonts w:ascii="Tahoma" w:hAnsi="Tahoma" w:cs="Tahoma"/>
                <w:sz w:val="16"/>
                <w:szCs w:val="16"/>
              </w:rPr>
              <w:t>51 910,66</w:t>
            </w:r>
          </w:p>
        </w:tc>
        <w:tc>
          <w:tcPr>
            <w:tcW w:w="1259" w:type="dxa"/>
            <w:tcBorders>
              <w:top w:val="nil"/>
              <w:left w:val="nil"/>
              <w:bottom w:val="single" w:sz="4" w:space="0" w:color="auto"/>
              <w:right w:val="single" w:sz="4" w:space="0" w:color="auto"/>
            </w:tcBorders>
            <w:shd w:val="clear" w:color="000000" w:fill="FFFFCC"/>
            <w:vAlign w:val="center"/>
            <w:hideMark/>
          </w:tcPr>
          <w:p w14:paraId="206CDC74" w14:textId="77777777" w:rsidR="006C2345" w:rsidRPr="006C2345" w:rsidRDefault="006C2345">
            <w:pPr>
              <w:jc w:val="center"/>
              <w:rPr>
                <w:rFonts w:ascii="Tahoma" w:hAnsi="Tahoma" w:cs="Tahoma"/>
                <w:sz w:val="16"/>
                <w:szCs w:val="16"/>
              </w:rPr>
            </w:pPr>
            <w:r w:rsidRPr="006C2345">
              <w:rPr>
                <w:rFonts w:ascii="Tahoma" w:hAnsi="Tahoma" w:cs="Tahoma"/>
                <w:sz w:val="16"/>
                <w:szCs w:val="16"/>
              </w:rPr>
              <w:t>74 239,34</w:t>
            </w:r>
          </w:p>
        </w:tc>
        <w:tc>
          <w:tcPr>
            <w:tcW w:w="2031" w:type="dxa"/>
            <w:tcBorders>
              <w:top w:val="nil"/>
              <w:left w:val="nil"/>
              <w:bottom w:val="single" w:sz="4" w:space="0" w:color="auto"/>
              <w:right w:val="single" w:sz="4" w:space="0" w:color="auto"/>
            </w:tcBorders>
            <w:shd w:val="clear" w:color="000000" w:fill="FFFFCC"/>
            <w:vAlign w:val="center"/>
            <w:hideMark/>
          </w:tcPr>
          <w:p w14:paraId="0B520BE3" w14:textId="77777777" w:rsidR="006C2345" w:rsidRPr="006C2345" w:rsidRDefault="006C2345">
            <w:pPr>
              <w:rPr>
                <w:rFonts w:ascii="Tahoma" w:hAnsi="Tahoma" w:cs="Tahoma"/>
                <w:sz w:val="16"/>
                <w:szCs w:val="16"/>
              </w:rPr>
            </w:pPr>
            <w:r w:rsidRPr="006C2345">
              <w:rPr>
                <w:rFonts w:ascii="Tahoma" w:hAnsi="Tahoma" w:cs="Tahoma"/>
                <w:sz w:val="16"/>
                <w:szCs w:val="16"/>
              </w:rPr>
              <w:t>по предложению</w:t>
            </w:r>
          </w:p>
        </w:tc>
      </w:tr>
      <w:tr w:rsidR="006C2345" w:rsidRPr="006C2345" w14:paraId="420123C6" w14:textId="77777777" w:rsidTr="006C2345">
        <w:trPr>
          <w:trHeight w:val="1905"/>
          <w:jc w:val="center"/>
        </w:trPr>
        <w:tc>
          <w:tcPr>
            <w:tcW w:w="353" w:type="dxa"/>
            <w:tcBorders>
              <w:top w:val="nil"/>
              <w:left w:val="nil"/>
              <w:bottom w:val="nil"/>
              <w:right w:val="nil"/>
            </w:tcBorders>
            <w:shd w:val="clear" w:color="auto" w:fill="auto"/>
            <w:vAlign w:val="center"/>
            <w:hideMark/>
          </w:tcPr>
          <w:p w14:paraId="12FA22F4"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211B9F78" w14:textId="77777777" w:rsidR="006C2345" w:rsidRPr="006C2345" w:rsidRDefault="006C2345">
            <w:pPr>
              <w:jc w:val="center"/>
              <w:rPr>
                <w:rFonts w:ascii="Tahoma" w:hAnsi="Tahoma" w:cs="Tahoma"/>
                <w:sz w:val="16"/>
                <w:szCs w:val="16"/>
              </w:rPr>
            </w:pPr>
            <w:r w:rsidRPr="006C2345">
              <w:rPr>
                <w:rFonts w:ascii="Tahoma" w:hAnsi="Tahoma" w:cs="Tahoma"/>
                <w:sz w:val="16"/>
                <w:szCs w:val="16"/>
              </w:rPr>
              <w:t>1.3</w:t>
            </w:r>
          </w:p>
        </w:tc>
        <w:tc>
          <w:tcPr>
            <w:tcW w:w="4408" w:type="dxa"/>
            <w:tcBorders>
              <w:top w:val="nil"/>
              <w:left w:val="nil"/>
              <w:bottom w:val="single" w:sz="4" w:space="0" w:color="auto"/>
              <w:right w:val="single" w:sz="4" w:space="0" w:color="auto"/>
            </w:tcBorders>
            <w:shd w:val="clear" w:color="auto" w:fill="auto"/>
            <w:vAlign w:val="center"/>
            <w:hideMark/>
          </w:tcPr>
          <w:p w14:paraId="3BC1743E" w14:textId="77777777" w:rsidR="006C2345" w:rsidRPr="006C2345" w:rsidRDefault="006C2345">
            <w:pPr>
              <w:ind w:firstLineChars="100" w:firstLine="160"/>
              <w:rPr>
                <w:rFonts w:ascii="Tahoma" w:hAnsi="Tahoma" w:cs="Tahoma"/>
                <w:sz w:val="16"/>
                <w:szCs w:val="16"/>
              </w:rPr>
            </w:pPr>
            <w:r w:rsidRPr="006C2345">
              <w:rPr>
                <w:rFonts w:ascii="Tahoma" w:hAnsi="Tahoma" w:cs="Tahoma"/>
                <w:sz w:val="16"/>
                <w:szCs w:val="16"/>
              </w:rPr>
              <w:t>Принято сточных вод по категориям потребителей</w:t>
            </w:r>
          </w:p>
        </w:tc>
        <w:tc>
          <w:tcPr>
            <w:tcW w:w="902" w:type="dxa"/>
            <w:tcBorders>
              <w:top w:val="nil"/>
              <w:left w:val="nil"/>
              <w:bottom w:val="single" w:sz="4" w:space="0" w:color="auto"/>
              <w:right w:val="single" w:sz="4" w:space="0" w:color="auto"/>
            </w:tcBorders>
            <w:shd w:val="clear" w:color="auto" w:fill="auto"/>
            <w:vAlign w:val="center"/>
            <w:hideMark/>
          </w:tcPr>
          <w:p w14:paraId="07954A77" w14:textId="77777777" w:rsidR="006C2345" w:rsidRPr="006C2345" w:rsidRDefault="006C2345">
            <w:pPr>
              <w:jc w:val="center"/>
              <w:rPr>
                <w:rFonts w:ascii="Tahoma" w:hAnsi="Tahoma" w:cs="Tahoma"/>
                <w:sz w:val="16"/>
                <w:szCs w:val="16"/>
              </w:rPr>
            </w:pPr>
            <w:r w:rsidRPr="006C2345">
              <w:rPr>
                <w:rFonts w:ascii="Tahoma" w:hAnsi="Tahoma" w:cs="Tahoma"/>
                <w:sz w:val="16"/>
                <w:szCs w:val="16"/>
              </w:rPr>
              <w:t>м3</w:t>
            </w:r>
          </w:p>
        </w:tc>
        <w:tc>
          <w:tcPr>
            <w:tcW w:w="1333" w:type="dxa"/>
            <w:tcBorders>
              <w:top w:val="nil"/>
              <w:left w:val="nil"/>
              <w:bottom w:val="single" w:sz="4" w:space="0" w:color="auto"/>
              <w:right w:val="single" w:sz="4" w:space="0" w:color="auto"/>
            </w:tcBorders>
            <w:shd w:val="clear" w:color="000000" w:fill="D7EAD3"/>
            <w:vAlign w:val="center"/>
            <w:hideMark/>
          </w:tcPr>
          <w:p w14:paraId="055665D7" w14:textId="77777777" w:rsidR="006C2345" w:rsidRPr="006C2345" w:rsidRDefault="006C2345">
            <w:pPr>
              <w:jc w:val="center"/>
              <w:rPr>
                <w:rFonts w:ascii="Tahoma" w:hAnsi="Tahoma" w:cs="Tahoma"/>
                <w:sz w:val="16"/>
                <w:szCs w:val="16"/>
              </w:rPr>
            </w:pPr>
            <w:r w:rsidRPr="006C2345">
              <w:rPr>
                <w:rFonts w:ascii="Tahoma" w:hAnsi="Tahoma" w:cs="Tahoma"/>
                <w:sz w:val="16"/>
                <w:szCs w:val="16"/>
              </w:rPr>
              <w:t>69 029,81</w:t>
            </w:r>
          </w:p>
        </w:tc>
        <w:tc>
          <w:tcPr>
            <w:tcW w:w="1244" w:type="dxa"/>
            <w:tcBorders>
              <w:top w:val="nil"/>
              <w:left w:val="nil"/>
              <w:bottom w:val="single" w:sz="4" w:space="0" w:color="auto"/>
              <w:right w:val="single" w:sz="4" w:space="0" w:color="auto"/>
            </w:tcBorders>
            <w:shd w:val="clear" w:color="000000" w:fill="D7EAD3"/>
            <w:vAlign w:val="center"/>
            <w:hideMark/>
          </w:tcPr>
          <w:p w14:paraId="5E8D9BD5" w14:textId="77777777" w:rsidR="006C2345" w:rsidRPr="006C2345" w:rsidRDefault="006C2345">
            <w:pPr>
              <w:jc w:val="center"/>
              <w:rPr>
                <w:rFonts w:ascii="Tahoma" w:hAnsi="Tahoma" w:cs="Tahoma"/>
                <w:sz w:val="16"/>
                <w:szCs w:val="16"/>
              </w:rPr>
            </w:pPr>
            <w:r w:rsidRPr="006C2345">
              <w:rPr>
                <w:rFonts w:ascii="Tahoma" w:hAnsi="Tahoma" w:cs="Tahoma"/>
                <w:sz w:val="16"/>
                <w:szCs w:val="16"/>
              </w:rPr>
              <w:t>103 821,31</w:t>
            </w:r>
          </w:p>
        </w:tc>
        <w:tc>
          <w:tcPr>
            <w:tcW w:w="1184" w:type="dxa"/>
            <w:tcBorders>
              <w:top w:val="nil"/>
              <w:left w:val="nil"/>
              <w:bottom w:val="single" w:sz="4" w:space="0" w:color="auto"/>
              <w:right w:val="single" w:sz="4" w:space="0" w:color="auto"/>
            </w:tcBorders>
            <w:shd w:val="clear" w:color="000000" w:fill="D7EAD3"/>
            <w:vAlign w:val="center"/>
            <w:hideMark/>
          </w:tcPr>
          <w:p w14:paraId="79A01317" w14:textId="77777777" w:rsidR="006C2345" w:rsidRPr="006C2345" w:rsidRDefault="006C2345">
            <w:pPr>
              <w:jc w:val="center"/>
              <w:rPr>
                <w:rFonts w:ascii="Tahoma" w:hAnsi="Tahoma" w:cs="Tahoma"/>
                <w:sz w:val="16"/>
                <w:szCs w:val="16"/>
              </w:rPr>
            </w:pPr>
            <w:r w:rsidRPr="006C2345">
              <w:rPr>
                <w:rFonts w:ascii="Tahoma" w:hAnsi="Tahoma" w:cs="Tahoma"/>
                <w:sz w:val="16"/>
                <w:szCs w:val="16"/>
              </w:rPr>
              <w:t>51 910,65</w:t>
            </w:r>
          </w:p>
        </w:tc>
        <w:tc>
          <w:tcPr>
            <w:tcW w:w="1184" w:type="dxa"/>
            <w:tcBorders>
              <w:top w:val="nil"/>
              <w:left w:val="nil"/>
              <w:bottom w:val="single" w:sz="4" w:space="0" w:color="auto"/>
              <w:right w:val="single" w:sz="4" w:space="0" w:color="auto"/>
            </w:tcBorders>
            <w:shd w:val="clear" w:color="000000" w:fill="D7EAD3"/>
            <w:vAlign w:val="center"/>
            <w:hideMark/>
          </w:tcPr>
          <w:p w14:paraId="0D095BF5" w14:textId="77777777" w:rsidR="006C2345" w:rsidRPr="006C2345" w:rsidRDefault="006C2345">
            <w:pPr>
              <w:jc w:val="center"/>
              <w:rPr>
                <w:rFonts w:ascii="Tahoma" w:hAnsi="Tahoma" w:cs="Tahoma"/>
                <w:sz w:val="16"/>
                <w:szCs w:val="16"/>
              </w:rPr>
            </w:pPr>
            <w:r w:rsidRPr="006C2345">
              <w:rPr>
                <w:rFonts w:ascii="Tahoma" w:hAnsi="Tahoma" w:cs="Tahoma"/>
                <w:sz w:val="16"/>
                <w:szCs w:val="16"/>
              </w:rPr>
              <w:t>51 910,65</w:t>
            </w:r>
          </w:p>
        </w:tc>
        <w:tc>
          <w:tcPr>
            <w:tcW w:w="1259" w:type="dxa"/>
            <w:tcBorders>
              <w:top w:val="nil"/>
              <w:left w:val="nil"/>
              <w:bottom w:val="single" w:sz="4" w:space="0" w:color="auto"/>
              <w:right w:val="single" w:sz="4" w:space="0" w:color="auto"/>
            </w:tcBorders>
            <w:shd w:val="clear" w:color="000000" w:fill="D7EAD3"/>
            <w:vAlign w:val="center"/>
            <w:hideMark/>
          </w:tcPr>
          <w:p w14:paraId="3B19908F" w14:textId="77777777" w:rsidR="006C2345" w:rsidRPr="006C2345" w:rsidRDefault="006C2345">
            <w:pPr>
              <w:jc w:val="center"/>
              <w:rPr>
                <w:rFonts w:ascii="Tahoma" w:hAnsi="Tahoma" w:cs="Tahoma"/>
                <w:sz w:val="16"/>
                <w:szCs w:val="16"/>
              </w:rPr>
            </w:pPr>
            <w:r w:rsidRPr="006C2345">
              <w:rPr>
                <w:rFonts w:ascii="Tahoma" w:hAnsi="Tahoma" w:cs="Tahoma"/>
                <w:sz w:val="16"/>
                <w:szCs w:val="16"/>
              </w:rPr>
              <w:t>74 239,34</w:t>
            </w:r>
          </w:p>
        </w:tc>
        <w:tc>
          <w:tcPr>
            <w:tcW w:w="2031" w:type="dxa"/>
            <w:tcBorders>
              <w:top w:val="nil"/>
              <w:left w:val="nil"/>
              <w:bottom w:val="single" w:sz="4" w:space="0" w:color="auto"/>
              <w:right w:val="single" w:sz="4" w:space="0" w:color="auto"/>
            </w:tcBorders>
            <w:shd w:val="clear" w:color="000000" w:fill="FFFFCC"/>
            <w:vAlign w:val="center"/>
            <w:hideMark/>
          </w:tcPr>
          <w:p w14:paraId="5ECB8D86" w14:textId="77777777" w:rsidR="006C2345" w:rsidRPr="006C2345" w:rsidRDefault="006C2345">
            <w:pPr>
              <w:rPr>
                <w:rFonts w:ascii="Tahoma" w:hAnsi="Tahoma" w:cs="Tahoma"/>
                <w:sz w:val="16"/>
                <w:szCs w:val="16"/>
              </w:rPr>
            </w:pPr>
            <w:r w:rsidRPr="006C2345">
              <w:rPr>
                <w:rFonts w:ascii="Tahoma" w:hAnsi="Tahoma" w:cs="Tahoma"/>
                <w:sz w:val="16"/>
                <w:szCs w:val="16"/>
              </w:rPr>
              <w:t xml:space="preserve">заявленные объемы не подтверждены организацией ни бухгалтерской, ни статистической отчетностью, учтено по данным </w:t>
            </w:r>
            <w:proofErr w:type="gramStart"/>
            <w:r w:rsidRPr="006C2345">
              <w:rPr>
                <w:rFonts w:ascii="Tahoma" w:hAnsi="Tahoma" w:cs="Tahoma"/>
                <w:sz w:val="16"/>
                <w:szCs w:val="16"/>
              </w:rPr>
              <w:t>организации</w:t>
            </w:r>
            <w:proofErr w:type="gramEnd"/>
            <w:r w:rsidRPr="006C2345">
              <w:rPr>
                <w:rFonts w:ascii="Tahoma" w:hAnsi="Tahoma" w:cs="Tahoma"/>
                <w:sz w:val="16"/>
                <w:szCs w:val="16"/>
              </w:rPr>
              <w:t xml:space="preserve"> ранее обслуживающей систему на с учетом 5% снижения</w:t>
            </w:r>
          </w:p>
        </w:tc>
      </w:tr>
      <w:tr w:rsidR="006C2345" w:rsidRPr="006C2345" w14:paraId="624FC516" w14:textId="77777777" w:rsidTr="006C2345">
        <w:trPr>
          <w:trHeight w:val="300"/>
          <w:jc w:val="center"/>
        </w:trPr>
        <w:tc>
          <w:tcPr>
            <w:tcW w:w="353" w:type="dxa"/>
            <w:tcBorders>
              <w:top w:val="nil"/>
              <w:left w:val="nil"/>
              <w:bottom w:val="nil"/>
              <w:right w:val="nil"/>
            </w:tcBorders>
            <w:shd w:val="clear" w:color="auto" w:fill="auto"/>
            <w:vAlign w:val="center"/>
            <w:hideMark/>
          </w:tcPr>
          <w:p w14:paraId="40C63174"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0E6416C5" w14:textId="77777777" w:rsidR="006C2345" w:rsidRPr="006C2345" w:rsidRDefault="006C2345">
            <w:pPr>
              <w:jc w:val="center"/>
              <w:rPr>
                <w:rFonts w:ascii="Tahoma" w:hAnsi="Tahoma" w:cs="Tahoma"/>
                <w:sz w:val="16"/>
                <w:szCs w:val="16"/>
              </w:rPr>
            </w:pPr>
            <w:r w:rsidRPr="006C2345">
              <w:rPr>
                <w:rFonts w:ascii="Tahoma" w:hAnsi="Tahoma" w:cs="Tahoma"/>
                <w:sz w:val="16"/>
                <w:szCs w:val="16"/>
              </w:rPr>
              <w:t>1.3.1</w:t>
            </w:r>
          </w:p>
        </w:tc>
        <w:tc>
          <w:tcPr>
            <w:tcW w:w="4408" w:type="dxa"/>
            <w:tcBorders>
              <w:top w:val="nil"/>
              <w:left w:val="nil"/>
              <w:bottom w:val="single" w:sz="4" w:space="0" w:color="auto"/>
              <w:right w:val="single" w:sz="4" w:space="0" w:color="auto"/>
            </w:tcBorders>
            <w:shd w:val="clear" w:color="auto" w:fill="auto"/>
            <w:vAlign w:val="center"/>
            <w:hideMark/>
          </w:tcPr>
          <w:p w14:paraId="30CA3F10"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Потребительский рынок</w:t>
            </w:r>
          </w:p>
        </w:tc>
        <w:tc>
          <w:tcPr>
            <w:tcW w:w="902" w:type="dxa"/>
            <w:tcBorders>
              <w:top w:val="nil"/>
              <w:left w:val="nil"/>
              <w:bottom w:val="single" w:sz="4" w:space="0" w:color="auto"/>
              <w:right w:val="single" w:sz="4" w:space="0" w:color="auto"/>
            </w:tcBorders>
            <w:shd w:val="clear" w:color="auto" w:fill="auto"/>
            <w:vAlign w:val="center"/>
            <w:hideMark/>
          </w:tcPr>
          <w:p w14:paraId="59E204D4" w14:textId="77777777" w:rsidR="006C2345" w:rsidRPr="006C2345" w:rsidRDefault="006C2345">
            <w:pPr>
              <w:jc w:val="center"/>
              <w:rPr>
                <w:rFonts w:ascii="Tahoma" w:hAnsi="Tahoma" w:cs="Tahoma"/>
                <w:sz w:val="16"/>
                <w:szCs w:val="16"/>
              </w:rPr>
            </w:pPr>
            <w:r w:rsidRPr="006C2345">
              <w:rPr>
                <w:rFonts w:ascii="Tahoma" w:hAnsi="Tahoma" w:cs="Tahoma"/>
                <w:sz w:val="16"/>
                <w:szCs w:val="16"/>
              </w:rPr>
              <w:t>м3</w:t>
            </w:r>
          </w:p>
        </w:tc>
        <w:tc>
          <w:tcPr>
            <w:tcW w:w="1333" w:type="dxa"/>
            <w:tcBorders>
              <w:top w:val="nil"/>
              <w:left w:val="nil"/>
              <w:bottom w:val="single" w:sz="4" w:space="0" w:color="auto"/>
              <w:right w:val="single" w:sz="4" w:space="0" w:color="auto"/>
            </w:tcBorders>
            <w:shd w:val="clear" w:color="000000" w:fill="D7EAD3"/>
            <w:vAlign w:val="center"/>
            <w:hideMark/>
          </w:tcPr>
          <w:p w14:paraId="4EE025D0" w14:textId="77777777" w:rsidR="006C2345" w:rsidRPr="006C2345" w:rsidRDefault="006C2345">
            <w:pPr>
              <w:jc w:val="center"/>
              <w:rPr>
                <w:rFonts w:ascii="Tahoma" w:hAnsi="Tahoma" w:cs="Tahoma"/>
                <w:sz w:val="16"/>
                <w:szCs w:val="16"/>
              </w:rPr>
            </w:pPr>
            <w:r w:rsidRPr="006C2345">
              <w:rPr>
                <w:rFonts w:ascii="Tahoma" w:hAnsi="Tahoma" w:cs="Tahoma"/>
                <w:sz w:val="16"/>
                <w:szCs w:val="16"/>
              </w:rPr>
              <w:t>66 812,43</w:t>
            </w:r>
          </w:p>
        </w:tc>
        <w:tc>
          <w:tcPr>
            <w:tcW w:w="1244" w:type="dxa"/>
            <w:tcBorders>
              <w:top w:val="nil"/>
              <w:left w:val="nil"/>
              <w:bottom w:val="single" w:sz="4" w:space="0" w:color="auto"/>
              <w:right w:val="single" w:sz="4" w:space="0" w:color="auto"/>
            </w:tcBorders>
            <w:shd w:val="clear" w:color="000000" w:fill="D7EAD3"/>
            <w:vAlign w:val="center"/>
            <w:hideMark/>
          </w:tcPr>
          <w:p w14:paraId="08176C84" w14:textId="77777777" w:rsidR="006C2345" w:rsidRPr="006C2345" w:rsidRDefault="006C2345">
            <w:pPr>
              <w:jc w:val="center"/>
              <w:rPr>
                <w:rFonts w:ascii="Tahoma" w:hAnsi="Tahoma" w:cs="Tahoma"/>
                <w:sz w:val="16"/>
                <w:szCs w:val="16"/>
              </w:rPr>
            </w:pPr>
            <w:r w:rsidRPr="006C2345">
              <w:rPr>
                <w:rFonts w:ascii="Tahoma" w:hAnsi="Tahoma" w:cs="Tahoma"/>
                <w:sz w:val="16"/>
                <w:szCs w:val="16"/>
              </w:rPr>
              <w:t>103 821,31</w:t>
            </w:r>
          </w:p>
        </w:tc>
        <w:tc>
          <w:tcPr>
            <w:tcW w:w="1184" w:type="dxa"/>
            <w:tcBorders>
              <w:top w:val="nil"/>
              <w:left w:val="nil"/>
              <w:bottom w:val="single" w:sz="4" w:space="0" w:color="auto"/>
              <w:right w:val="single" w:sz="4" w:space="0" w:color="auto"/>
            </w:tcBorders>
            <w:shd w:val="clear" w:color="000000" w:fill="D7EAD3"/>
            <w:vAlign w:val="center"/>
            <w:hideMark/>
          </w:tcPr>
          <w:p w14:paraId="05AAB02A" w14:textId="77777777" w:rsidR="006C2345" w:rsidRPr="006C2345" w:rsidRDefault="006C2345">
            <w:pPr>
              <w:jc w:val="center"/>
              <w:rPr>
                <w:rFonts w:ascii="Tahoma" w:hAnsi="Tahoma" w:cs="Tahoma"/>
                <w:sz w:val="16"/>
                <w:szCs w:val="16"/>
              </w:rPr>
            </w:pPr>
            <w:r w:rsidRPr="006C2345">
              <w:rPr>
                <w:rFonts w:ascii="Tahoma" w:hAnsi="Tahoma" w:cs="Tahoma"/>
                <w:sz w:val="16"/>
                <w:szCs w:val="16"/>
              </w:rPr>
              <w:t>51 910,65</w:t>
            </w:r>
          </w:p>
        </w:tc>
        <w:tc>
          <w:tcPr>
            <w:tcW w:w="1184" w:type="dxa"/>
            <w:tcBorders>
              <w:top w:val="nil"/>
              <w:left w:val="nil"/>
              <w:bottom w:val="single" w:sz="4" w:space="0" w:color="auto"/>
              <w:right w:val="single" w:sz="4" w:space="0" w:color="auto"/>
            </w:tcBorders>
            <w:shd w:val="clear" w:color="000000" w:fill="D7EAD3"/>
            <w:vAlign w:val="center"/>
            <w:hideMark/>
          </w:tcPr>
          <w:p w14:paraId="0034F52E" w14:textId="77777777" w:rsidR="006C2345" w:rsidRPr="006C2345" w:rsidRDefault="006C2345">
            <w:pPr>
              <w:jc w:val="center"/>
              <w:rPr>
                <w:rFonts w:ascii="Tahoma" w:hAnsi="Tahoma" w:cs="Tahoma"/>
                <w:sz w:val="16"/>
                <w:szCs w:val="16"/>
              </w:rPr>
            </w:pPr>
            <w:r w:rsidRPr="006C2345">
              <w:rPr>
                <w:rFonts w:ascii="Tahoma" w:hAnsi="Tahoma" w:cs="Tahoma"/>
                <w:sz w:val="16"/>
                <w:szCs w:val="16"/>
              </w:rPr>
              <w:t>51 910,65</w:t>
            </w:r>
          </w:p>
        </w:tc>
        <w:tc>
          <w:tcPr>
            <w:tcW w:w="1259" w:type="dxa"/>
            <w:tcBorders>
              <w:top w:val="nil"/>
              <w:left w:val="nil"/>
              <w:bottom w:val="single" w:sz="4" w:space="0" w:color="auto"/>
              <w:right w:val="single" w:sz="4" w:space="0" w:color="auto"/>
            </w:tcBorders>
            <w:shd w:val="clear" w:color="000000" w:fill="D7EAD3"/>
            <w:vAlign w:val="center"/>
            <w:hideMark/>
          </w:tcPr>
          <w:p w14:paraId="0AAEA8DA" w14:textId="77777777" w:rsidR="006C2345" w:rsidRPr="006C2345" w:rsidRDefault="006C2345">
            <w:pPr>
              <w:jc w:val="center"/>
              <w:rPr>
                <w:rFonts w:ascii="Tahoma" w:hAnsi="Tahoma" w:cs="Tahoma"/>
                <w:sz w:val="16"/>
                <w:szCs w:val="16"/>
              </w:rPr>
            </w:pPr>
            <w:r w:rsidRPr="006C2345">
              <w:rPr>
                <w:rFonts w:ascii="Tahoma" w:hAnsi="Tahoma" w:cs="Tahoma"/>
                <w:sz w:val="16"/>
                <w:szCs w:val="16"/>
              </w:rPr>
              <w:t>74 239,34</w:t>
            </w:r>
          </w:p>
        </w:tc>
        <w:tc>
          <w:tcPr>
            <w:tcW w:w="2031" w:type="dxa"/>
            <w:tcBorders>
              <w:top w:val="nil"/>
              <w:left w:val="nil"/>
              <w:bottom w:val="single" w:sz="4" w:space="0" w:color="auto"/>
              <w:right w:val="single" w:sz="4" w:space="0" w:color="auto"/>
            </w:tcBorders>
            <w:shd w:val="clear" w:color="000000" w:fill="FFFFCC"/>
            <w:vAlign w:val="center"/>
            <w:hideMark/>
          </w:tcPr>
          <w:p w14:paraId="69905D14" w14:textId="77777777" w:rsidR="006C2345" w:rsidRPr="006C2345" w:rsidRDefault="006C2345">
            <w:pPr>
              <w:rPr>
                <w:rFonts w:ascii="Tahoma" w:hAnsi="Tahoma" w:cs="Tahoma"/>
                <w:sz w:val="16"/>
                <w:szCs w:val="16"/>
              </w:rPr>
            </w:pPr>
            <w:r w:rsidRPr="006C2345">
              <w:rPr>
                <w:rFonts w:ascii="Tahoma" w:hAnsi="Tahoma" w:cs="Tahoma"/>
                <w:sz w:val="16"/>
                <w:szCs w:val="16"/>
              </w:rPr>
              <w:t> </w:t>
            </w:r>
          </w:p>
        </w:tc>
      </w:tr>
      <w:tr w:rsidR="006C2345" w:rsidRPr="006C2345" w14:paraId="7DDCC5D1" w14:textId="77777777" w:rsidTr="006C2345">
        <w:trPr>
          <w:trHeight w:val="300"/>
          <w:jc w:val="center"/>
        </w:trPr>
        <w:tc>
          <w:tcPr>
            <w:tcW w:w="353" w:type="dxa"/>
            <w:tcBorders>
              <w:top w:val="nil"/>
              <w:left w:val="nil"/>
              <w:bottom w:val="nil"/>
              <w:right w:val="nil"/>
            </w:tcBorders>
            <w:shd w:val="clear" w:color="auto" w:fill="auto"/>
            <w:vAlign w:val="center"/>
            <w:hideMark/>
          </w:tcPr>
          <w:p w14:paraId="2948BF13"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66D70CD3" w14:textId="77777777" w:rsidR="006C2345" w:rsidRPr="006C2345" w:rsidRDefault="006C2345">
            <w:pPr>
              <w:jc w:val="center"/>
              <w:rPr>
                <w:rFonts w:ascii="Tahoma" w:hAnsi="Tahoma" w:cs="Tahoma"/>
                <w:sz w:val="16"/>
                <w:szCs w:val="16"/>
              </w:rPr>
            </w:pPr>
            <w:r w:rsidRPr="006C2345">
              <w:rPr>
                <w:rFonts w:ascii="Tahoma" w:hAnsi="Tahoma" w:cs="Tahoma"/>
                <w:sz w:val="16"/>
                <w:szCs w:val="16"/>
              </w:rPr>
              <w:t>1.3.1.1</w:t>
            </w:r>
          </w:p>
        </w:tc>
        <w:tc>
          <w:tcPr>
            <w:tcW w:w="4408" w:type="dxa"/>
            <w:tcBorders>
              <w:top w:val="nil"/>
              <w:left w:val="nil"/>
              <w:bottom w:val="single" w:sz="4" w:space="0" w:color="auto"/>
              <w:right w:val="single" w:sz="4" w:space="0" w:color="auto"/>
            </w:tcBorders>
            <w:shd w:val="clear" w:color="auto" w:fill="auto"/>
            <w:vAlign w:val="center"/>
            <w:hideMark/>
          </w:tcPr>
          <w:p w14:paraId="6313DB15" w14:textId="77777777" w:rsidR="006C2345" w:rsidRPr="006C2345" w:rsidRDefault="006C2345">
            <w:pPr>
              <w:ind w:firstLineChars="300" w:firstLine="480"/>
              <w:rPr>
                <w:rFonts w:ascii="Tahoma" w:hAnsi="Tahoma" w:cs="Tahoma"/>
                <w:sz w:val="16"/>
                <w:szCs w:val="16"/>
              </w:rPr>
            </w:pPr>
            <w:r w:rsidRPr="006C2345">
              <w:rPr>
                <w:rFonts w:ascii="Tahoma" w:hAnsi="Tahoma" w:cs="Tahoma"/>
                <w:sz w:val="16"/>
                <w:szCs w:val="16"/>
              </w:rPr>
              <w:t>Население</w:t>
            </w:r>
          </w:p>
        </w:tc>
        <w:tc>
          <w:tcPr>
            <w:tcW w:w="902" w:type="dxa"/>
            <w:tcBorders>
              <w:top w:val="nil"/>
              <w:left w:val="nil"/>
              <w:bottom w:val="single" w:sz="4" w:space="0" w:color="auto"/>
              <w:right w:val="single" w:sz="4" w:space="0" w:color="auto"/>
            </w:tcBorders>
            <w:shd w:val="clear" w:color="auto" w:fill="auto"/>
            <w:vAlign w:val="center"/>
            <w:hideMark/>
          </w:tcPr>
          <w:p w14:paraId="0BC8AC11" w14:textId="77777777" w:rsidR="006C2345" w:rsidRPr="006C2345" w:rsidRDefault="006C2345">
            <w:pPr>
              <w:jc w:val="center"/>
              <w:rPr>
                <w:rFonts w:ascii="Tahoma" w:hAnsi="Tahoma" w:cs="Tahoma"/>
                <w:sz w:val="16"/>
                <w:szCs w:val="16"/>
              </w:rPr>
            </w:pPr>
            <w:r w:rsidRPr="006C2345">
              <w:rPr>
                <w:rFonts w:ascii="Tahoma" w:hAnsi="Tahoma" w:cs="Tahoma"/>
                <w:sz w:val="16"/>
                <w:szCs w:val="16"/>
              </w:rPr>
              <w:t>м3</w:t>
            </w:r>
          </w:p>
        </w:tc>
        <w:tc>
          <w:tcPr>
            <w:tcW w:w="1333" w:type="dxa"/>
            <w:tcBorders>
              <w:top w:val="nil"/>
              <w:left w:val="nil"/>
              <w:bottom w:val="single" w:sz="4" w:space="0" w:color="auto"/>
              <w:right w:val="single" w:sz="4" w:space="0" w:color="auto"/>
            </w:tcBorders>
            <w:shd w:val="clear" w:color="000000" w:fill="FFFFCC"/>
            <w:vAlign w:val="center"/>
            <w:hideMark/>
          </w:tcPr>
          <w:p w14:paraId="2C7DD02F" w14:textId="77777777" w:rsidR="006C2345" w:rsidRPr="006C2345" w:rsidRDefault="006C2345">
            <w:pPr>
              <w:jc w:val="center"/>
              <w:rPr>
                <w:rFonts w:ascii="Tahoma" w:hAnsi="Tahoma" w:cs="Tahoma"/>
                <w:sz w:val="16"/>
                <w:szCs w:val="16"/>
              </w:rPr>
            </w:pPr>
            <w:r w:rsidRPr="006C2345">
              <w:rPr>
                <w:rFonts w:ascii="Tahoma" w:hAnsi="Tahoma" w:cs="Tahoma"/>
                <w:sz w:val="16"/>
                <w:szCs w:val="16"/>
              </w:rPr>
              <w:t>50 000,00</w:t>
            </w:r>
          </w:p>
        </w:tc>
        <w:tc>
          <w:tcPr>
            <w:tcW w:w="1244" w:type="dxa"/>
            <w:tcBorders>
              <w:top w:val="nil"/>
              <w:left w:val="nil"/>
              <w:bottom w:val="single" w:sz="4" w:space="0" w:color="auto"/>
              <w:right w:val="single" w:sz="4" w:space="0" w:color="auto"/>
            </w:tcBorders>
            <w:shd w:val="clear" w:color="000000" w:fill="FFFFCC"/>
            <w:vAlign w:val="center"/>
            <w:hideMark/>
          </w:tcPr>
          <w:p w14:paraId="71A863E7" w14:textId="77777777" w:rsidR="006C2345" w:rsidRPr="006C2345" w:rsidRDefault="006C2345">
            <w:pPr>
              <w:jc w:val="center"/>
              <w:rPr>
                <w:rFonts w:ascii="Tahoma" w:hAnsi="Tahoma" w:cs="Tahoma"/>
                <w:sz w:val="16"/>
                <w:szCs w:val="16"/>
              </w:rPr>
            </w:pPr>
            <w:r w:rsidRPr="006C2345">
              <w:rPr>
                <w:rFonts w:ascii="Tahoma" w:hAnsi="Tahoma" w:cs="Tahoma"/>
                <w:sz w:val="16"/>
                <w:szCs w:val="16"/>
              </w:rPr>
              <w:t>46 115,85</w:t>
            </w:r>
          </w:p>
        </w:tc>
        <w:tc>
          <w:tcPr>
            <w:tcW w:w="1184" w:type="dxa"/>
            <w:tcBorders>
              <w:top w:val="nil"/>
              <w:left w:val="nil"/>
              <w:bottom w:val="single" w:sz="4" w:space="0" w:color="auto"/>
              <w:right w:val="single" w:sz="4" w:space="0" w:color="auto"/>
            </w:tcBorders>
            <w:shd w:val="clear" w:color="000000" w:fill="D7EAD3"/>
            <w:vAlign w:val="center"/>
            <w:hideMark/>
          </w:tcPr>
          <w:p w14:paraId="640D8409" w14:textId="77777777" w:rsidR="006C2345" w:rsidRPr="006C2345" w:rsidRDefault="006C2345">
            <w:pPr>
              <w:jc w:val="center"/>
              <w:rPr>
                <w:rFonts w:ascii="Tahoma" w:hAnsi="Tahoma" w:cs="Tahoma"/>
                <w:sz w:val="16"/>
                <w:szCs w:val="16"/>
              </w:rPr>
            </w:pPr>
            <w:r w:rsidRPr="006C2345">
              <w:rPr>
                <w:rFonts w:ascii="Tahoma" w:hAnsi="Tahoma" w:cs="Tahoma"/>
                <w:sz w:val="16"/>
                <w:szCs w:val="16"/>
              </w:rPr>
              <w:t>23 057,93</w:t>
            </w:r>
          </w:p>
        </w:tc>
        <w:tc>
          <w:tcPr>
            <w:tcW w:w="1184" w:type="dxa"/>
            <w:tcBorders>
              <w:top w:val="nil"/>
              <w:left w:val="nil"/>
              <w:bottom w:val="single" w:sz="4" w:space="0" w:color="auto"/>
              <w:right w:val="single" w:sz="4" w:space="0" w:color="auto"/>
            </w:tcBorders>
            <w:shd w:val="clear" w:color="000000" w:fill="D7EAD3"/>
            <w:vAlign w:val="center"/>
            <w:hideMark/>
          </w:tcPr>
          <w:p w14:paraId="758F357E" w14:textId="77777777" w:rsidR="006C2345" w:rsidRPr="006C2345" w:rsidRDefault="006C2345">
            <w:pPr>
              <w:jc w:val="center"/>
              <w:rPr>
                <w:rFonts w:ascii="Tahoma" w:hAnsi="Tahoma" w:cs="Tahoma"/>
                <w:sz w:val="16"/>
                <w:szCs w:val="16"/>
              </w:rPr>
            </w:pPr>
            <w:r w:rsidRPr="006C2345">
              <w:rPr>
                <w:rFonts w:ascii="Tahoma" w:hAnsi="Tahoma" w:cs="Tahoma"/>
                <w:sz w:val="16"/>
                <w:szCs w:val="16"/>
              </w:rPr>
              <w:t>23 057,93</w:t>
            </w:r>
          </w:p>
        </w:tc>
        <w:tc>
          <w:tcPr>
            <w:tcW w:w="1259" w:type="dxa"/>
            <w:tcBorders>
              <w:top w:val="nil"/>
              <w:left w:val="nil"/>
              <w:bottom w:val="single" w:sz="4" w:space="0" w:color="auto"/>
              <w:right w:val="single" w:sz="4" w:space="0" w:color="auto"/>
            </w:tcBorders>
            <w:shd w:val="clear" w:color="000000" w:fill="FFFFCC"/>
            <w:vAlign w:val="center"/>
            <w:hideMark/>
          </w:tcPr>
          <w:p w14:paraId="12041604" w14:textId="77777777" w:rsidR="006C2345" w:rsidRPr="006C2345" w:rsidRDefault="006C2345">
            <w:pPr>
              <w:jc w:val="center"/>
              <w:rPr>
                <w:rFonts w:ascii="Tahoma" w:hAnsi="Tahoma" w:cs="Tahoma"/>
                <w:sz w:val="16"/>
                <w:szCs w:val="16"/>
              </w:rPr>
            </w:pPr>
            <w:r w:rsidRPr="006C2345">
              <w:rPr>
                <w:rFonts w:ascii="Tahoma" w:hAnsi="Tahoma" w:cs="Tahoma"/>
                <w:sz w:val="16"/>
                <w:szCs w:val="16"/>
              </w:rPr>
              <w:t>32 975,99</w:t>
            </w:r>
          </w:p>
        </w:tc>
        <w:tc>
          <w:tcPr>
            <w:tcW w:w="2031" w:type="dxa"/>
            <w:tcBorders>
              <w:top w:val="nil"/>
              <w:left w:val="nil"/>
              <w:bottom w:val="single" w:sz="4" w:space="0" w:color="auto"/>
              <w:right w:val="single" w:sz="4" w:space="0" w:color="auto"/>
            </w:tcBorders>
            <w:shd w:val="clear" w:color="000000" w:fill="FFFFCC"/>
            <w:vAlign w:val="center"/>
            <w:hideMark/>
          </w:tcPr>
          <w:p w14:paraId="41CD5904" w14:textId="77777777" w:rsidR="006C2345" w:rsidRPr="006C2345" w:rsidRDefault="006C2345">
            <w:pPr>
              <w:rPr>
                <w:rFonts w:ascii="Tahoma" w:hAnsi="Tahoma" w:cs="Tahoma"/>
                <w:sz w:val="16"/>
                <w:szCs w:val="16"/>
              </w:rPr>
            </w:pPr>
            <w:r w:rsidRPr="006C2345">
              <w:rPr>
                <w:rFonts w:ascii="Tahoma" w:hAnsi="Tahoma" w:cs="Tahoma"/>
                <w:sz w:val="16"/>
                <w:szCs w:val="16"/>
              </w:rPr>
              <w:t> </w:t>
            </w:r>
          </w:p>
        </w:tc>
      </w:tr>
      <w:tr w:rsidR="006C2345" w:rsidRPr="006C2345" w14:paraId="0B1EDBE5" w14:textId="77777777" w:rsidTr="006C2345">
        <w:trPr>
          <w:trHeight w:val="300"/>
          <w:jc w:val="center"/>
        </w:trPr>
        <w:tc>
          <w:tcPr>
            <w:tcW w:w="353" w:type="dxa"/>
            <w:tcBorders>
              <w:top w:val="nil"/>
              <w:left w:val="nil"/>
              <w:bottom w:val="nil"/>
              <w:right w:val="nil"/>
            </w:tcBorders>
            <w:shd w:val="clear" w:color="auto" w:fill="auto"/>
            <w:vAlign w:val="center"/>
            <w:hideMark/>
          </w:tcPr>
          <w:p w14:paraId="199DDB30"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57EE8871" w14:textId="77777777" w:rsidR="006C2345" w:rsidRPr="006C2345" w:rsidRDefault="006C2345">
            <w:pPr>
              <w:jc w:val="center"/>
              <w:rPr>
                <w:rFonts w:ascii="Tahoma" w:hAnsi="Tahoma" w:cs="Tahoma"/>
                <w:sz w:val="16"/>
                <w:szCs w:val="16"/>
              </w:rPr>
            </w:pPr>
            <w:r w:rsidRPr="006C2345">
              <w:rPr>
                <w:rFonts w:ascii="Tahoma" w:hAnsi="Tahoma" w:cs="Tahoma"/>
                <w:sz w:val="16"/>
                <w:szCs w:val="16"/>
              </w:rPr>
              <w:t>1.3.1.2</w:t>
            </w:r>
          </w:p>
        </w:tc>
        <w:tc>
          <w:tcPr>
            <w:tcW w:w="4408" w:type="dxa"/>
            <w:tcBorders>
              <w:top w:val="nil"/>
              <w:left w:val="nil"/>
              <w:bottom w:val="single" w:sz="4" w:space="0" w:color="auto"/>
              <w:right w:val="single" w:sz="4" w:space="0" w:color="auto"/>
            </w:tcBorders>
            <w:shd w:val="clear" w:color="auto" w:fill="auto"/>
            <w:vAlign w:val="center"/>
            <w:hideMark/>
          </w:tcPr>
          <w:p w14:paraId="74F5463E" w14:textId="77777777" w:rsidR="006C2345" w:rsidRPr="006C2345" w:rsidRDefault="006C2345">
            <w:pPr>
              <w:ind w:firstLineChars="300" w:firstLine="480"/>
              <w:rPr>
                <w:rFonts w:ascii="Tahoma" w:hAnsi="Tahoma" w:cs="Tahoma"/>
                <w:sz w:val="16"/>
                <w:szCs w:val="16"/>
              </w:rPr>
            </w:pPr>
            <w:r w:rsidRPr="006C2345">
              <w:rPr>
                <w:rFonts w:ascii="Tahoma" w:hAnsi="Tahoma" w:cs="Tahoma"/>
                <w:sz w:val="16"/>
                <w:szCs w:val="16"/>
              </w:rPr>
              <w:t>Бюджетные организации</w:t>
            </w:r>
          </w:p>
        </w:tc>
        <w:tc>
          <w:tcPr>
            <w:tcW w:w="902" w:type="dxa"/>
            <w:tcBorders>
              <w:top w:val="nil"/>
              <w:left w:val="nil"/>
              <w:bottom w:val="single" w:sz="4" w:space="0" w:color="auto"/>
              <w:right w:val="single" w:sz="4" w:space="0" w:color="auto"/>
            </w:tcBorders>
            <w:shd w:val="clear" w:color="auto" w:fill="auto"/>
            <w:vAlign w:val="center"/>
            <w:hideMark/>
          </w:tcPr>
          <w:p w14:paraId="0094A7A5" w14:textId="77777777" w:rsidR="006C2345" w:rsidRPr="006C2345" w:rsidRDefault="006C2345">
            <w:pPr>
              <w:jc w:val="center"/>
              <w:rPr>
                <w:rFonts w:ascii="Tahoma" w:hAnsi="Tahoma" w:cs="Tahoma"/>
                <w:sz w:val="16"/>
                <w:szCs w:val="16"/>
              </w:rPr>
            </w:pPr>
            <w:r w:rsidRPr="006C2345">
              <w:rPr>
                <w:rFonts w:ascii="Tahoma" w:hAnsi="Tahoma" w:cs="Tahoma"/>
                <w:sz w:val="16"/>
                <w:szCs w:val="16"/>
              </w:rPr>
              <w:t>м3</w:t>
            </w:r>
          </w:p>
        </w:tc>
        <w:tc>
          <w:tcPr>
            <w:tcW w:w="1333" w:type="dxa"/>
            <w:tcBorders>
              <w:top w:val="nil"/>
              <w:left w:val="nil"/>
              <w:bottom w:val="single" w:sz="4" w:space="0" w:color="auto"/>
              <w:right w:val="single" w:sz="4" w:space="0" w:color="auto"/>
            </w:tcBorders>
            <w:shd w:val="clear" w:color="000000" w:fill="FFFFCC"/>
            <w:vAlign w:val="center"/>
            <w:hideMark/>
          </w:tcPr>
          <w:p w14:paraId="61F026CD" w14:textId="77777777" w:rsidR="006C2345" w:rsidRPr="006C2345" w:rsidRDefault="006C2345">
            <w:pPr>
              <w:jc w:val="center"/>
              <w:rPr>
                <w:rFonts w:ascii="Tahoma" w:hAnsi="Tahoma" w:cs="Tahoma"/>
                <w:sz w:val="16"/>
                <w:szCs w:val="16"/>
              </w:rPr>
            </w:pPr>
            <w:r w:rsidRPr="006C2345">
              <w:rPr>
                <w:rFonts w:ascii="Tahoma" w:hAnsi="Tahoma" w:cs="Tahoma"/>
                <w:sz w:val="16"/>
                <w:szCs w:val="16"/>
              </w:rPr>
              <w:t>15 917,49</w:t>
            </w:r>
          </w:p>
        </w:tc>
        <w:tc>
          <w:tcPr>
            <w:tcW w:w="1244" w:type="dxa"/>
            <w:tcBorders>
              <w:top w:val="nil"/>
              <w:left w:val="nil"/>
              <w:bottom w:val="single" w:sz="4" w:space="0" w:color="auto"/>
              <w:right w:val="single" w:sz="4" w:space="0" w:color="auto"/>
            </w:tcBorders>
            <w:shd w:val="clear" w:color="000000" w:fill="FFFFCC"/>
            <w:vAlign w:val="center"/>
            <w:hideMark/>
          </w:tcPr>
          <w:p w14:paraId="550D79B6" w14:textId="77777777" w:rsidR="006C2345" w:rsidRPr="006C2345" w:rsidRDefault="006C2345">
            <w:pPr>
              <w:jc w:val="center"/>
              <w:rPr>
                <w:rFonts w:ascii="Tahoma" w:hAnsi="Tahoma" w:cs="Tahoma"/>
                <w:sz w:val="16"/>
                <w:szCs w:val="16"/>
              </w:rPr>
            </w:pPr>
            <w:r w:rsidRPr="006C2345">
              <w:rPr>
                <w:rFonts w:ascii="Tahoma" w:hAnsi="Tahoma" w:cs="Tahoma"/>
                <w:sz w:val="16"/>
                <w:szCs w:val="16"/>
              </w:rPr>
              <w:t>49 563,20</w:t>
            </w:r>
          </w:p>
        </w:tc>
        <w:tc>
          <w:tcPr>
            <w:tcW w:w="1184" w:type="dxa"/>
            <w:tcBorders>
              <w:top w:val="nil"/>
              <w:left w:val="nil"/>
              <w:bottom w:val="single" w:sz="4" w:space="0" w:color="auto"/>
              <w:right w:val="single" w:sz="4" w:space="0" w:color="auto"/>
            </w:tcBorders>
            <w:shd w:val="clear" w:color="000000" w:fill="D7EAD3"/>
            <w:vAlign w:val="center"/>
            <w:hideMark/>
          </w:tcPr>
          <w:p w14:paraId="01032E5C" w14:textId="77777777" w:rsidR="006C2345" w:rsidRPr="006C2345" w:rsidRDefault="006C2345">
            <w:pPr>
              <w:jc w:val="center"/>
              <w:rPr>
                <w:rFonts w:ascii="Tahoma" w:hAnsi="Tahoma" w:cs="Tahoma"/>
                <w:sz w:val="16"/>
                <w:szCs w:val="16"/>
              </w:rPr>
            </w:pPr>
            <w:r w:rsidRPr="006C2345">
              <w:rPr>
                <w:rFonts w:ascii="Tahoma" w:hAnsi="Tahoma" w:cs="Tahoma"/>
                <w:sz w:val="16"/>
                <w:szCs w:val="16"/>
              </w:rPr>
              <w:t>24 781,60</w:t>
            </w:r>
          </w:p>
        </w:tc>
        <w:tc>
          <w:tcPr>
            <w:tcW w:w="1184" w:type="dxa"/>
            <w:tcBorders>
              <w:top w:val="nil"/>
              <w:left w:val="nil"/>
              <w:bottom w:val="single" w:sz="4" w:space="0" w:color="auto"/>
              <w:right w:val="single" w:sz="4" w:space="0" w:color="auto"/>
            </w:tcBorders>
            <w:shd w:val="clear" w:color="000000" w:fill="D7EAD3"/>
            <w:vAlign w:val="center"/>
            <w:hideMark/>
          </w:tcPr>
          <w:p w14:paraId="721640D5" w14:textId="77777777" w:rsidR="006C2345" w:rsidRPr="006C2345" w:rsidRDefault="006C2345">
            <w:pPr>
              <w:jc w:val="center"/>
              <w:rPr>
                <w:rFonts w:ascii="Tahoma" w:hAnsi="Tahoma" w:cs="Tahoma"/>
                <w:sz w:val="16"/>
                <w:szCs w:val="16"/>
              </w:rPr>
            </w:pPr>
            <w:r w:rsidRPr="006C2345">
              <w:rPr>
                <w:rFonts w:ascii="Tahoma" w:hAnsi="Tahoma" w:cs="Tahoma"/>
                <w:sz w:val="16"/>
                <w:szCs w:val="16"/>
              </w:rPr>
              <w:t>24 781,60</w:t>
            </w:r>
          </w:p>
        </w:tc>
        <w:tc>
          <w:tcPr>
            <w:tcW w:w="1259" w:type="dxa"/>
            <w:tcBorders>
              <w:top w:val="nil"/>
              <w:left w:val="nil"/>
              <w:bottom w:val="single" w:sz="4" w:space="0" w:color="auto"/>
              <w:right w:val="single" w:sz="4" w:space="0" w:color="auto"/>
            </w:tcBorders>
            <w:shd w:val="clear" w:color="000000" w:fill="FFFFCC"/>
            <w:vAlign w:val="center"/>
            <w:hideMark/>
          </w:tcPr>
          <w:p w14:paraId="5AC21B2C" w14:textId="77777777" w:rsidR="006C2345" w:rsidRPr="006C2345" w:rsidRDefault="006C2345">
            <w:pPr>
              <w:jc w:val="center"/>
              <w:rPr>
                <w:rFonts w:ascii="Tahoma" w:hAnsi="Tahoma" w:cs="Tahoma"/>
                <w:sz w:val="16"/>
                <w:szCs w:val="16"/>
              </w:rPr>
            </w:pPr>
            <w:r w:rsidRPr="006C2345">
              <w:rPr>
                <w:rFonts w:ascii="Tahoma" w:hAnsi="Tahoma" w:cs="Tahoma"/>
                <w:sz w:val="16"/>
                <w:szCs w:val="16"/>
              </w:rPr>
              <w:t>35 441,08</w:t>
            </w:r>
          </w:p>
        </w:tc>
        <w:tc>
          <w:tcPr>
            <w:tcW w:w="2031" w:type="dxa"/>
            <w:tcBorders>
              <w:top w:val="nil"/>
              <w:left w:val="nil"/>
              <w:bottom w:val="single" w:sz="4" w:space="0" w:color="auto"/>
              <w:right w:val="single" w:sz="4" w:space="0" w:color="auto"/>
            </w:tcBorders>
            <w:shd w:val="clear" w:color="000000" w:fill="FFFFCC"/>
            <w:vAlign w:val="center"/>
            <w:hideMark/>
          </w:tcPr>
          <w:p w14:paraId="63994CA9" w14:textId="77777777" w:rsidR="006C2345" w:rsidRPr="006C2345" w:rsidRDefault="006C2345">
            <w:pPr>
              <w:rPr>
                <w:rFonts w:ascii="Tahoma" w:hAnsi="Tahoma" w:cs="Tahoma"/>
                <w:sz w:val="16"/>
                <w:szCs w:val="16"/>
              </w:rPr>
            </w:pPr>
            <w:r w:rsidRPr="006C2345">
              <w:rPr>
                <w:rFonts w:ascii="Tahoma" w:hAnsi="Tahoma" w:cs="Tahoma"/>
                <w:sz w:val="16"/>
                <w:szCs w:val="16"/>
              </w:rPr>
              <w:t> </w:t>
            </w:r>
          </w:p>
        </w:tc>
      </w:tr>
      <w:tr w:rsidR="006C2345" w:rsidRPr="006C2345" w14:paraId="5530A1D2" w14:textId="77777777" w:rsidTr="006C2345">
        <w:trPr>
          <w:trHeight w:val="300"/>
          <w:jc w:val="center"/>
        </w:trPr>
        <w:tc>
          <w:tcPr>
            <w:tcW w:w="353" w:type="dxa"/>
            <w:tcBorders>
              <w:top w:val="nil"/>
              <w:left w:val="nil"/>
              <w:bottom w:val="nil"/>
              <w:right w:val="nil"/>
            </w:tcBorders>
            <w:shd w:val="clear" w:color="auto" w:fill="auto"/>
            <w:vAlign w:val="center"/>
            <w:hideMark/>
          </w:tcPr>
          <w:p w14:paraId="39E69444"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5DD2D7C2" w14:textId="77777777" w:rsidR="006C2345" w:rsidRPr="006C2345" w:rsidRDefault="006C2345">
            <w:pPr>
              <w:jc w:val="center"/>
              <w:rPr>
                <w:rFonts w:ascii="Tahoma" w:hAnsi="Tahoma" w:cs="Tahoma"/>
                <w:sz w:val="16"/>
                <w:szCs w:val="16"/>
              </w:rPr>
            </w:pPr>
            <w:r w:rsidRPr="006C2345">
              <w:rPr>
                <w:rFonts w:ascii="Tahoma" w:hAnsi="Tahoma" w:cs="Tahoma"/>
                <w:sz w:val="16"/>
                <w:szCs w:val="16"/>
              </w:rPr>
              <w:t>1.3.1.3</w:t>
            </w:r>
          </w:p>
        </w:tc>
        <w:tc>
          <w:tcPr>
            <w:tcW w:w="4408" w:type="dxa"/>
            <w:tcBorders>
              <w:top w:val="nil"/>
              <w:left w:val="nil"/>
              <w:bottom w:val="single" w:sz="4" w:space="0" w:color="auto"/>
              <w:right w:val="single" w:sz="4" w:space="0" w:color="auto"/>
            </w:tcBorders>
            <w:shd w:val="clear" w:color="auto" w:fill="auto"/>
            <w:vAlign w:val="center"/>
            <w:hideMark/>
          </w:tcPr>
          <w:p w14:paraId="7CAC0C42" w14:textId="77777777" w:rsidR="006C2345" w:rsidRPr="006C2345" w:rsidRDefault="006C2345">
            <w:pPr>
              <w:ind w:firstLineChars="300" w:firstLine="480"/>
              <w:rPr>
                <w:rFonts w:ascii="Tahoma" w:hAnsi="Tahoma" w:cs="Tahoma"/>
                <w:sz w:val="16"/>
                <w:szCs w:val="16"/>
              </w:rPr>
            </w:pPr>
            <w:r w:rsidRPr="006C2345">
              <w:rPr>
                <w:rFonts w:ascii="Tahoma" w:hAnsi="Tahoma" w:cs="Tahoma"/>
                <w:sz w:val="16"/>
                <w:szCs w:val="16"/>
              </w:rPr>
              <w:t>Прочие потребители</w:t>
            </w:r>
          </w:p>
        </w:tc>
        <w:tc>
          <w:tcPr>
            <w:tcW w:w="902" w:type="dxa"/>
            <w:tcBorders>
              <w:top w:val="nil"/>
              <w:left w:val="nil"/>
              <w:bottom w:val="single" w:sz="4" w:space="0" w:color="auto"/>
              <w:right w:val="single" w:sz="4" w:space="0" w:color="auto"/>
            </w:tcBorders>
            <w:shd w:val="clear" w:color="auto" w:fill="auto"/>
            <w:vAlign w:val="center"/>
            <w:hideMark/>
          </w:tcPr>
          <w:p w14:paraId="6F5F378F" w14:textId="77777777" w:rsidR="006C2345" w:rsidRPr="006C2345" w:rsidRDefault="006C2345">
            <w:pPr>
              <w:jc w:val="center"/>
              <w:rPr>
                <w:rFonts w:ascii="Tahoma" w:hAnsi="Tahoma" w:cs="Tahoma"/>
                <w:sz w:val="16"/>
                <w:szCs w:val="16"/>
              </w:rPr>
            </w:pPr>
            <w:r w:rsidRPr="006C2345">
              <w:rPr>
                <w:rFonts w:ascii="Tahoma" w:hAnsi="Tahoma" w:cs="Tahoma"/>
                <w:sz w:val="16"/>
                <w:szCs w:val="16"/>
              </w:rPr>
              <w:t>м3</w:t>
            </w:r>
          </w:p>
        </w:tc>
        <w:tc>
          <w:tcPr>
            <w:tcW w:w="1333" w:type="dxa"/>
            <w:tcBorders>
              <w:top w:val="nil"/>
              <w:left w:val="nil"/>
              <w:bottom w:val="single" w:sz="4" w:space="0" w:color="auto"/>
              <w:right w:val="single" w:sz="4" w:space="0" w:color="auto"/>
            </w:tcBorders>
            <w:shd w:val="clear" w:color="000000" w:fill="FFFFCC"/>
            <w:vAlign w:val="center"/>
            <w:hideMark/>
          </w:tcPr>
          <w:p w14:paraId="32E36542" w14:textId="77777777" w:rsidR="006C2345" w:rsidRPr="006C2345" w:rsidRDefault="006C2345">
            <w:pPr>
              <w:jc w:val="center"/>
              <w:rPr>
                <w:rFonts w:ascii="Tahoma" w:hAnsi="Tahoma" w:cs="Tahoma"/>
                <w:sz w:val="16"/>
                <w:szCs w:val="16"/>
              </w:rPr>
            </w:pPr>
            <w:r w:rsidRPr="006C2345">
              <w:rPr>
                <w:rFonts w:ascii="Tahoma" w:hAnsi="Tahoma" w:cs="Tahoma"/>
                <w:sz w:val="16"/>
                <w:szCs w:val="16"/>
              </w:rPr>
              <w:t>894,94</w:t>
            </w:r>
          </w:p>
        </w:tc>
        <w:tc>
          <w:tcPr>
            <w:tcW w:w="1244" w:type="dxa"/>
            <w:tcBorders>
              <w:top w:val="nil"/>
              <w:left w:val="nil"/>
              <w:bottom w:val="single" w:sz="4" w:space="0" w:color="auto"/>
              <w:right w:val="single" w:sz="4" w:space="0" w:color="auto"/>
            </w:tcBorders>
            <w:shd w:val="clear" w:color="000000" w:fill="FFFFCC"/>
            <w:vAlign w:val="center"/>
            <w:hideMark/>
          </w:tcPr>
          <w:p w14:paraId="58B055A3" w14:textId="77777777" w:rsidR="006C2345" w:rsidRPr="006C2345" w:rsidRDefault="006C2345">
            <w:pPr>
              <w:jc w:val="center"/>
              <w:rPr>
                <w:rFonts w:ascii="Tahoma" w:hAnsi="Tahoma" w:cs="Tahoma"/>
                <w:sz w:val="16"/>
                <w:szCs w:val="16"/>
              </w:rPr>
            </w:pPr>
            <w:r w:rsidRPr="006C2345">
              <w:rPr>
                <w:rFonts w:ascii="Tahoma" w:hAnsi="Tahoma" w:cs="Tahoma"/>
                <w:sz w:val="16"/>
                <w:szCs w:val="16"/>
              </w:rPr>
              <w:t>8 142,26</w:t>
            </w:r>
          </w:p>
        </w:tc>
        <w:tc>
          <w:tcPr>
            <w:tcW w:w="1184" w:type="dxa"/>
            <w:tcBorders>
              <w:top w:val="nil"/>
              <w:left w:val="nil"/>
              <w:bottom w:val="single" w:sz="4" w:space="0" w:color="auto"/>
              <w:right w:val="single" w:sz="4" w:space="0" w:color="auto"/>
            </w:tcBorders>
            <w:shd w:val="clear" w:color="000000" w:fill="D7EAD3"/>
            <w:vAlign w:val="center"/>
            <w:hideMark/>
          </w:tcPr>
          <w:p w14:paraId="7FD2450C" w14:textId="77777777" w:rsidR="006C2345" w:rsidRPr="006C2345" w:rsidRDefault="006C2345">
            <w:pPr>
              <w:jc w:val="center"/>
              <w:rPr>
                <w:rFonts w:ascii="Tahoma" w:hAnsi="Tahoma" w:cs="Tahoma"/>
                <w:sz w:val="16"/>
                <w:szCs w:val="16"/>
              </w:rPr>
            </w:pPr>
            <w:r w:rsidRPr="006C2345">
              <w:rPr>
                <w:rFonts w:ascii="Tahoma" w:hAnsi="Tahoma" w:cs="Tahoma"/>
                <w:sz w:val="16"/>
                <w:szCs w:val="16"/>
              </w:rPr>
              <w:t>4 071,13</w:t>
            </w:r>
          </w:p>
        </w:tc>
        <w:tc>
          <w:tcPr>
            <w:tcW w:w="1184" w:type="dxa"/>
            <w:tcBorders>
              <w:top w:val="nil"/>
              <w:left w:val="nil"/>
              <w:bottom w:val="single" w:sz="4" w:space="0" w:color="auto"/>
              <w:right w:val="single" w:sz="4" w:space="0" w:color="auto"/>
            </w:tcBorders>
            <w:shd w:val="clear" w:color="000000" w:fill="D7EAD3"/>
            <w:vAlign w:val="center"/>
            <w:hideMark/>
          </w:tcPr>
          <w:p w14:paraId="40AFE0B5" w14:textId="77777777" w:rsidR="006C2345" w:rsidRPr="006C2345" w:rsidRDefault="006C2345">
            <w:pPr>
              <w:jc w:val="center"/>
              <w:rPr>
                <w:rFonts w:ascii="Tahoma" w:hAnsi="Tahoma" w:cs="Tahoma"/>
                <w:sz w:val="16"/>
                <w:szCs w:val="16"/>
              </w:rPr>
            </w:pPr>
            <w:r w:rsidRPr="006C2345">
              <w:rPr>
                <w:rFonts w:ascii="Tahoma" w:hAnsi="Tahoma" w:cs="Tahoma"/>
                <w:sz w:val="16"/>
                <w:szCs w:val="16"/>
              </w:rPr>
              <w:t>4 071,13</w:t>
            </w:r>
          </w:p>
        </w:tc>
        <w:tc>
          <w:tcPr>
            <w:tcW w:w="1259" w:type="dxa"/>
            <w:tcBorders>
              <w:top w:val="nil"/>
              <w:left w:val="nil"/>
              <w:bottom w:val="single" w:sz="4" w:space="0" w:color="auto"/>
              <w:right w:val="single" w:sz="4" w:space="0" w:color="auto"/>
            </w:tcBorders>
            <w:shd w:val="clear" w:color="000000" w:fill="FFFFCC"/>
            <w:vAlign w:val="center"/>
            <w:hideMark/>
          </w:tcPr>
          <w:p w14:paraId="364C69A1" w14:textId="77777777" w:rsidR="006C2345" w:rsidRPr="006C2345" w:rsidRDefault="006C2345">
            <w:pPr>
              <w:jc w:val="center"/>
              <w:rPr>
                <w:rFonts w:ascii="Tahoma" w:hAnsi="Tahoma" w:cs="Tahoma"/>
                <w:sz w:val="16"/>
                <w:szCs w:val="16"/>
              </w:rPr>
            </w:pPr>
            <w:r w:rsidRPr="006C2345">
              <w:rPr>
                <w:rFonts w:ascii="Tahoma" w:hAnsi="Tahoma" w:cs="Tahoma"/>
                <w:sz w:val="16"/>
                <w:szCs w:val="16"/>
              </w:rPr>
              <w:t>5 822,27</w:t>
            </w:r>
          </w:p>
        </w:tc>
        <w:tc>
          <w:tcPr>
            <w:tcW w:w="2031" w:type="dxa"/>
            <w:tcBorders>
              <w:top w:val="nil"/>
              <w:left w:val="nil"/>
              <w:bottom w:val="single" w:sz="4" w:space="0" w:color="auto"/>
              <w:right w:val="single" w:sz="4" w:space="0" w:color="auto"/>
            </w:tcBorders>
            <w:shd w:val="clear" w:color="000000" w:fill="FFFFCC"/>
            <w:vAlign w:val="center"/>
            <w:hideMark/>
          </w:tcPr>
          <w:p w14:paraId="2C7D1237" w14:textId="77777777" w:rsidR="006C2345" w:rsidRPr="006C2345" w:rsidRDefault="006C2345">
            <w:pPr>
              <w:rPr>
                <w:rFonts w:ascii="Tahoma" w:hAnsi="Tahoma" w:cs="Tahoma"/>
                <w:sz w:val="16"/>
                <w:szCs w:val="16"/>
              </w:rPr>
            </w:pPr>
            <w:r w:rsidRPr="006C2345">
              <w:rPr>
                <w:rFonts w:ascii="Tahoma" w:hAnsi="Tahoma" w:cs="Tahoma"/>
                <w:sz w:val="16"/>
                <w:szCs w:val="16"/>
              </w:rPr>
              <w:t> </w:t>
            </w:r>
          </w:p>
        </w:tc>
      </w:tr>
      <w:tr w:rsidR="006C2345" w:rsidRPr="006C2345" w14:paraId="116BACB5" w14:textId="77777777" w:rsidTr="006C2345">
        <w:trPr>
          <w:trHeight w:val="420"/>
          <w:jc w:val="center"/>
        </w:trPr>
        <w:tc>
          <w:tcPr>
            <w:tcW w:w="353" w:type="dxa"/>
            <w:tcBorders>
              <w:top w:val="nil"/>
              <w:left w:val="nil"/>
              <w:bottom w:val="nil"/>
              <w:right w:val="nil"/>
            </w:tcBorders>
            <w:shd w:val="clear" w:color="auto" w:fill="auto"/>
            <w:vAlign w:val="center"/>
            <w:hideMark/>
          </w:tcPr>
          <w:p w14:paraId="45BCC6F6"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7629A4C1" w14:textId="77777777" w:rsidR="006C2345" w:rsidRPr="006C2345" w:rsidRDefault="006C2345">
            <w:pPr>
              <w:jc w:val="center"/>
              <w:rPr>
                <w:rFonts w:ascii="Tahoma" w:hAnsi="Tahoma" w:cs="Tahoma"/>
                <w:sz w:val="16"/>
                <w:szCs w:val="16"/>
              </w:rPr>
            </w:pPr>
            <w:r w:rsidRPr="006C2345">
              <w:rPr>
                <w:rFonts w:ascii="Tahoma" w:hAnsi="Tahoma" w:cs="Tahoma"/>
                <w:sz w:val="16"/>
                <w:szCs w:val="16"/>
              </w:rPr>
              <w:t>1.3.2</w:t>
            </w:r>
          </w:p>
        </w:tc>
        <w:tc>
          <w:tcPr>
            <w:tcW w:w="4408" w:type="dxa"/>
            <w:tcBorders>
              <w:top w:val="nil"/>
              <w:left w:val="nil"/>
              <w:bottom w:val="single" w:sz="4" w:space="0" w:color="auto"/>
              <w:right w:val="single" w:sz="4" w:space="0" w:color="auto"/>
            </w:tcBorders>
            <w:shd w:val="clear" w:color="auto" w:fill="auto"/>
            <w:vAlign w:val="center"/>
            <w:hideMark/>
          </w:tcPr>
          <w:p w14:paraId="36A274B4"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Собственные нужды производства</w:t>
            </w:r>
          </w:p>
        </w:tc>
        <w:tc>
          <w:tcPr>
            <w:tcW w:w="902" w:type="dxa"/>
            <w:tcBorders>
              <w:top w:val="nil"/>
              <w:left w:val="nil"/>
              <w:bottom w:val="single" w:sz="4" w:space="0" w:color="auto"/>
              <w:right w:val="single" w:sz="4" w:space="0" w:color="auto"/>
            </w:tcBorders>
            <w:shd w:val="clear" w:color="auto" w:fill="auto"/>
            <w:vAlign w:val="center"/>
            <w:hideMark/>
          </w:tcPr>
          <w:p w14:paraId="1163E925" w14:textId="77777777" w:rsidR="006C2345" w:rsidRPr="006C2345" w:rsidRDefault="006C2345">
            <w:pPr>
              <w:jc w:val="center"/>
              <w:rPr>
                <w:rFonts w:ascii="Tahoma" w:hAnsi="Tahoma" w:cs="Tahoma"/>
                <w:sz w:val="16"/>
                <w:szCs w:val="16"/>
              </w:rPr>
            </w:pPr>
            <w:r w:rsidRPr="006C2345">
              <w:rPr>
                <w:rFonts w:ascii="Tahoma" w:hAnsi="Tahoma" w:cs="Tahoma"/>
                <w:sz w:val="16"/>
                <w:szCs w:val="16"/>
              </w:rPr>
              <w:t>м3</w:t>
            </w:r>
          </w:p>
        </w:tc>
        <w:tc>
          <w:tcPr>
            <w:tcW w:w="1333" w:type="dxa"/>
            <w:tcBorders>
              <w:top w:val="nil"/>
              <w:left w:val="nil"/>
              <w:bottom w:val="single" w:sz="4" w:space="0" w:color="auto"/>
              <w:right w:val="single" w:sz="4" w:space="0" w:color="auto"/>
            </w:tcBorders>
            <w:shd w:val="clear" w:color="000000" w:fill="FFFFCC"/>
            <w:vAlign w:val="center"/>
            <w:hideMark/>
          </w:tcPr>
          <w:p w14:paraId="40F3FC6B" w14:textId="77777777" w:rsidR="006C2345" w:rsidRPr="006C2345" w:rsidRDefault="006C2345">
            <w:pPr>
              <w:jc w:val="center"/>
              <w:rPr>
                <w:rFonts w:ascii="Tahoma" w:hAnsi="Tahoma" w:cs="Tahoma"/>
                <w:sz w:val="16"/>
                <w:szCs w:val="16"/>
              </w:rPr>
            </w:pPr>
            <w:r w:rsidRPr="006C2345">
              <w:rPr>
                <w:rFonts w:ascii="Tahoma" w:hAnsi="Tahoma" w:cs="Tahoma"/>
                <w:sz w:val="16"/>
                <w:szCs w:val="16"/>
              </w:rPr>
              <w:t>2 217,38</w:t>
            </w:r>
          </w:p>
        </w:tc>
        <w:tc>
          <w:tcPr>
            <w:tcW w:w="1244" w:type="dxa"/>
            <w:tcBorders>
              <w:top w:val="nil"/>
              <w:left w:val="nil"/>
              <w:bottom w:val="single" w:sz="4" w:space="0" w:color="auto"/>
              <w:right w:val="single" w:sz="4" w:space="0" w:color="auto"/>
            </w:tcBorders>
            <w:shd w:val="clear" w:color="000000" w:fill="FFFFCC"/>
            <w:vAlign w:val="center"/>
            <w:hideMark/>
          </w:tcPr>
          <w:p w14:paraId="6B2775C0"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1184" w:type="dxa"/>
            <w:tcBorders>
              <w:top w:val="nil"/>
              <w:left w:val="nil"/>
              <w:bottom w:val="single" w:sz="4" w:space="0" w:color="auto"/>
              <w:right w:val="single" w:sz="4" w:space="0" w:color="auto"/>
            </w:tcBorders>
            <w:shd w:val="clear" w:color="000000" w:fill="D7EAD3"/>
            <w:vAlign w:val="center"/>
            <w:hideMark/>
          </w:tcPr>
          <w:p w14:paraId="63DD41A1"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184" w:type="dxa"/>
            <w:tcBorders>
              <w:top w:val="nil"/>
              <w:left w:val="nil"/>
              <w:bottom w:val="single" w:sz="4" w:space="0" w:color="auto"/>
              <w:right w:val="single" w:sz="4" w:space="0" w:color="auto"/>
            </w:tcBorders>
            <w:shd w:val="clear" w:color="000000" w:fill="D7EAD3"/>
            <w:vAlign w:val="center"/>
            <w:hideMark/>
          </w:tcPr>
          <w:p w14:paraId="3A2BB97F"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259" w:type="dxa"/>
            <w:tcBorders>
              <w:top w:val="nil"/>
              <w:left w:val="nil"/>
              <w:bottom w:val="single" w:sz="4" w:space="0" w:color="auto"/>
              <w:right w:val="single" w:sz="4" w:space="0" w:color="auto"/>
            </w:tcBorders>
            <w:shd w:val="clear" w:color="000000" w:fill="FFFFCC"/>
            <w:vAlign w:val="center"/>
            <w:hideMark/>
          </w:tcPr>
          <w:p w14:paraId="3A780837"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2031" w:type="dxa"/>
            <w:tcBorders>
              <w:top w:val="nil"/>
              <w:left w:val="nil"/>
              <w:bottom w:val="single" w:sz="4" w:space="0" w:color="auto"/>
              <w:right w:val="single" w:sz="4" w:space="0" w:color="auto"/>
            </w:tcBorders>
            <w:shd w:val="clear" w:color="000000" w:fill="FFFFCC"/>
            <w:vAlign w:val="center"/>
            <w:hideMark/>
          </w:tcPr>
          <w:p w14:paraId="29DFFFF9" w14:textId="77777777" w:rsidR="006C2345" w:rsidRPr="006C2345" w:rsidRDefault="006C2345">
            <w:pPr>
              <w:rPr>
                <w:rFonts w:ascii="Tahoma" w:hAnsi="Tahoma" w:cs="Tahoma"/>
                <w:sz w:val="16"/>
                <w:szCs w:val="16"/>
              </w:rPr>
            </w:pPr>
            <w:r w:rsidRPr="006C2345">
              <w:rPr>
                <w:rFonts w:ascii="Tahoma" w:hAnsi="Tahoma" w:cs="Tahoma"/>
                <w:sz w:val="16"/>
                <w:szCs w:val="16"/>
              </w:rPr>
              <w:t>объемы учтены в категории прочие потребители</w:t>
            </w:r>
          </w:p>
        </w:tc>
      </w:tr>
      <w:tr w:rsidR="006C2345" w:rsidRPr="006C2345" w14:paraId="328B41EC" w14:textId="77777777" w:rsidTr="006C2345">
        <w:trPr>
          <w:trHeight w:val="300"/>
          <w:jc w:val="center"/>
        </w:trPr>
        <w:tc>
          <w:tcPr>
            <w:tcW w:w="353" w:type="dxa"/>
            <w:tcBorders>
              <w:top w:val="nil"/>
              <w:left w:val="nil"/>
              <w:bottom w:val="nil"/>
              <w:right w:val="nil"/>
            </w:tcBorders>
            <w:shd w:val="clear" w:color="auto" w:fill="auto"/>
            <w:vAlign w:val="center"/>
            <w:hideMark/>
          </w:tcPr>
          <w:p w14:paraId="6ACD4689"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6017EB1B"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w:t>
            </w:r>
          </w:p>
        </w:tc>
        <w:tc>
          <w:tcPr>
            <w:tcW w:w="4408" w:type="dxa"/>
            <w:tcBorders>
              <w:top w:val="nil"/>
              <w:left w:val="nil"/>
              <w:bottom w:val="single" w:sz="4" w:space="0" w:color="auto"/>
              <w:right w:val="single" w:sz="4" w:space="0" w:color="auto"/>
            </w:tcBorders>
            <w:shd w:val="clear" w:color="auto" w:fill="auto"/>
            <w:vAlign w:val="center"/>
            <w:hideMark/>
          </w:tcPr>
          <w:p w14:paraId="10A35609" w14:textId="77777777" w:rsidR="006C2345" w:rsidRPr="006C2345" w:rsidRDefault="006C2345">
            <w:pPr>
              <w:rPr>
                <w:rFonts w:ascii="Tahoma" w:hAnsi="Tahoma" w:cs="Tahoma"/>
                <w:b/>
                <w:bCs/>
                <w:sz w:val="16"/>
                <w:szCs w:val="16"/>
              </w:rPr>
            </w:pPr>
            <w:r w:rsidRPr="006C2345">
              <w:rPr>
                <w:rFonts w:ascii="Tahoma" w:hAnsi="Tahoma" w:cs="Tahoma"/>
                <w:b/>
                <w:bCs/>
                <w:sz w:val="16"/>
                <w:szCs w:val="16"/>
              </w:rPr>
              <w:t>Себестоимость</w:t>
            </w:r>
          </w:p>
        </w:tc>
        <w:tc>
          <w:tcPr>
            <w:tcW w:w="902" w:type="dxa"/>
            <w:tcBorders>
              <w:top w:val="nil"/>
              <w:left w:val="nil"/>
              <w:bottom w:val="single" w:sz="4" w:space="0" w:color="auto"/>
              <w:right w:val="single" w:sz="4" w:space="0" w:color="auto"/>
            </w:tcBorders>
            <w:shd w:val="clear" w:color="auto" w:fill="auto"/>
            <w:vAlign w:val="center"/>
            <w:hideMark/>
          </w:tcPr>
          <w:p w14:paraId="652847F9"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555DF7D8"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4 815,35</w:t>
            </w:r>
          </w:p>
        </w:tc>
        <w:tc>
          <w:tcPr>
            <w:tcW w:w="1244" w:type="dxa"/>
            <w:tcBorders>
              <w:top w:val="nil"/>
              <w:left w:val="nil"/>
              <w:bottom w:val="single" w:sz="4" w:space="0" w:color="auto"/>
              <w:right w:val="single" w:sz="4" w:space="0" w:color="auto"/>
            </w:tcBorders>
            <w:shd w:val="clear" w:color="000000" w:fill="D7EAD3"/>
            <w:vAlign w:val="center"/>
            <w:hideMark/>
          </w:tcPr>
          <w:p w14:paraId="10F9F1E3"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1 051,53</w:t>
            </w:r>
          </w:p>
        </w:tc>
        <w:tc>
          <w:tcPr>
            <w:tcW w:w="1184" w:type="dxa"/>
            <w:tcBorders>
              <w:top w:val="nil"/>
              <w:left w:val="nil"/>
              <w:bottom w:val="single" w:sz="4" w:space="0" w:color="auto"/>
              <w:right w:val="single" w:sz="4" w:space="0" w:color="auto"/>
            </w:tcBorders>
            <w:shd w:val="clear" w:color="000000" w:fill="D7EAD3"/>
            <w:vAlign w:val="center"/>
            <w:hideMark/>
          </w:tcPr>
          <w:p w14:paraId="5FC151D4"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525,76</w:t>
            </w:r>
          </w:p>
        </w:tc>
        <w:tc>
          <w:tcPr>
            <w:tcW w:w="1184" w:type="dxa"/>
            <w:tcBorders>
              <w:top w:val="nil"/>
              <w:left w:val="nil"/>
              <w:bottom w:val="single" w:sz="4" w:space="0" w:color="auto"/>
              <w:right w:val="single" w:sz="4" w:space="0" w:color="auto"/>
            </w:tcBorders>
            <w:shd w:val="clear" w:color="000000" w:fill="D7EAD3"/>
            <w:vAlign w:val="center"/>
            <w:hideMark/>
          </w:tcPr>
          <w:p w14:paraId="166D0CFB"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525,76</w:t>
            </w:r>
          </w:p>
        </w:tc>
        <w:tc>
          <w:tcPr>
            <w:tcW w:w="1259" w:type="dxa"/>
            <w:tcBorders>
              <w:top w:val="nil"/>
              <w:left w:val="nil"/>
              <w:bottom w:val="single" w:sz="4" w:space="0" w:color="auto"/>
              <w:right w:val="single" w:sz="4" w:space="0" w:color="auto"/>
            </w:tcBorders>
            <w:shd w:val="clear" w:color="000000" w:fill="D7EAD3"/>
            <w:vAlign w:val="center"/>
            <w:hideMark/>
          </w:tcPr>
          <w:p w14:paraId="7097C04A"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752,04</w:t>
            </w:r>
          </w:p>
        </w:tc>
        <w:tc>
          <w:tcPr>
            <w:tcW w:w="2031" w:type="dxa"/>
            <w:tcBorders>
              <w:top w:val="nil"/>
              <w:left w:val="nil"/>
              <w:bottom w:val="single" w:sz="4" w:space="0" w:color="auto"/>
              <w:right w:val="single" w:sz="4" w:space="0" w:color="auto"/>
            </w:tcBorders>
            <w:shd w:val="clear" w:color="000000" w:fill="FFFFCC"/>
            <w:vAlign w:val="center"/>
            <w:hideMark/>
          </w:tcPr>
          <w:p w14:paraId="08B8BF30" w14:textId="77777777" w:rsidR="006C2345" w:rsidRPr="006C2345" w:rsidRDefault="006C2345">
            <w:pPr>
              <w:rPr>
                <w:rFonts w:ascii="Tahoma" w:hAnsi="Tahoma" w:cs="Tahoma"/>
                <w:b/>
                <w:bCs/>
                <w:sz w:val="16"/>
                <w:szCs w:val="16"/>
              </w:rPr>
            </w:pPr>
            <w:r w:rsidRPr="006C2345">
              <w:rPr>
                <w:rFonts w:ascii="Tahoma" w:hAnsi="Tahoma" w:cs="Tahoma"/>
                <w:b/>
                <w:bCs/>
                <w:sz w:val="16"/>
                <w:szCs w:val="16"/>
              </w:rPr>
              <w:t> </w:t>
            </w:r>
          </w:p>
        </w:tc>
      </w:tr>
      <w:tr w:rsidR="006C2345" w:rsidRPr="006C2345" w14:paraId="1533D6A1" w14:textId="77777777" w:rsidTr="006C2345">
        <w:trPr>
          <w:trHeight w:val="300"/>
          <w:jc w:val="center"/>
        </w:trPr>
        <w:tc>
          <w:tcPr>
            <w:tcW w:w="353" w:type="dxa"/>
            <w:tcBorders>
              <w:top w:val="nil"/>
              <w:left w:val="nil"/>
              <w:bottom w:val="nil"/>
              <w:right w:val="nil"/>
            </w:tcBorders>
            <w:shd w:val="clear" w:color="auto" w:fill="auto"/>
            <w:vAlign w:val="center"/>
            <w:hideMark/>
          </w:tcPr>
          <w:p w14:paraId="236CB807" w14:textId="77777777" w:rsidR="006C2345" w:rsidRPr="006C2345" w:rsidRDefault="006C2345">
            <w:pP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1CDCAE5A"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w:t>
            </w:r>
          </w:p>
        </w:tc>
        <w:tc>
          <w:tcPr>
            <w:tcW w:w="4408" w:type="dxa"/>
            <w:tcBorders>
              <w:top w:val="nil"/>
              <w:left w:val="nil"/>
              <w:bottom w:val="single" w:sz="4" w:space="0" w:color="auto"/>
              <w:right w:val="single" w:sz="4" w:space="0" w:color="auto"/>
            </w:tcBorders>
            <w:shd w:val="clear" w:color="auto" w:fill="auto"/>
            <w:vAlign w:val="center"/>
            <w:hideMark/>
          </w:tcPr>
          <w:p w14:paraId="591962F3" w14:textId="77777777" w:rsidR="006C2345" w:rsidRPr="006C2345" w:rsidRDefault="006C2345">
            <w:pPr>
              <w:rPr>
                <w:rFonts w:ascii="Tahoma" w:hAnsi="Tahoma" w:cs="Tahoma"/>
                <w:b/>
                <w:bCs/>
                <w:sz w:val="16"/>
                <w:szCs w:val="16"/>
              </w:rPr>
            </w:pPr>
            <w:r w:rsidRPr="006C2345">
              <w:rPr>
                <w:rFonts w:ascii="Tahoma" w:hAnsi="Tahoma" w:cs="Tahoma"/>
                <w:b/>
                <w:bCs/>
                <w:sz w:val="16"/>
                <w:szCs w:val="16"/>
              </w:rPr>
              <w:t>Производственные расходы</w:t>
            </w:r>
          </w:p>
        </w:tc>
        <w:tc>
          <w:tcPr>
            <w:tcW w:w="902" w:type="dxa"/>
            <w:tcBorders>
              <w:top w:val="nil"/>
              <w:left w:val="nil"/>
              <w:bottom w:val="single" w:sz="4" w:space="0" w:color="auto"/>
              <w:right w:val="single" w:sz="4" w:space="0" w:color="auto"/>
            </w:tcBorders>
            <w:shd w:val="clear" w:color="auto" w:fill="auto"/>
            <w:vAlign w:val="center"/>
            <w:hideMark/>
          </w:tcPr>
          <w:p w14:paraId="3DF5DD38"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1C347820"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3 989,71</w:t>
            </w:r>
          </w:p>
        </w:tc>
        <w:tc>
          <w:tcPr>
            <w:tcW w:w="1244" w:type="dxa"/>
            <w:tcBorders>
              <w:top w:val="nil"/>
              <w:left w:val="nil"/>
              <w:bottom w:val="single" w:sz="4" w:space="0" w:color="auto"/>
              <w:right w:val="single" w:sz="4" w:space="0" w:color="auto"/>
            </w:tcBorders>
            <w:shd w:val="clear" w:color="000000" w:fill="D7EAD3"/>
            <w:vAlign w:val="center"/>
            <w:hideMark/>
          </w:tcPr>
          <w:p w14:paraId="23F121BE"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737,02</w:t>
            </w:r>
          </w:p>
        </w:tc>
        <w:tc>
          <w:tcPr>
            <w:tcW w:w="1184" w:type="dxa"/>
            <w:tcBorders>
              <w:top w:val="nil"/>
              <w:left w:val="nil"/>
              <w:bottom w:val="single" w:sz="4" w:space="0" w:color="auto"/>
              <w:right w:val="single" w:sz="4" w:space="0" w:color="auto"/>
            </w:tcBorders>
            <w:shd w:val="clear" w:color="000000" w:fill="D7EAD3"/>
            <w:vAlign w:val="center"/>
            <w:hideMark/>
          </w:tcPr>
          <w:p w14:paraId="74A83FC0"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368,51</w:t>
            </w:r>
          </w:p>
        </w:tc>
        <w:tc>
          <w:tcPr>
            <w:tcW w:w="1184" w:type="dxa"/>
            <w:tcBorders>
              <w:top w:val="nil"/>
              <w:left w:val="nil"/>
              <w:bottom w:val="single" w:sz="4" w:space="0" w:color="auto"/>
              <w:right w:val="single" w:sz="4" w:space="0" w:color="auto"/>
            </w:tcBorders>
            <w:shd w:val="clear" w:color="000000" w:fill="D7EAD3"/>
            <w:vAlign w:val="center"/>
            <w:hideMark/>
          </w:tcPr>
          <w:p w14:paraId="75A29EC2"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368,51</w:t>
            </w:r>
          </w:p>
        </w:tc>
        <w:tc>
          <w:tcPr>
            <w:tcW w:w="1259" w:type="dxa"/>
            <w:tcBorders>
              <w:top w:val="nil"/>
              <w:left w:val="nil"/>
              <w:bottom w:val="single" w:sz="4" w:space="0" w:color="auto"/>
              <w:right w:val="single" w:sz="4" w:space="0" w:color="auto"/>
            </w:tcBorders>
            <w:shd w:val="clear" w:color="000000" w:fill="D7EAD3"/>
            <w:vAlign w:val="center"/>
            <w:hideMark/>
          </w:tcPr>
          <w:p w14:paraId="7AB17BF9"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527,02</w:t>
            </w:r>
          </w:p>
        </w:tc>
        <w:tc>
          <w:tcPr>
            <w:tcW w:w="2031" w:type="dxa"/>
            <w:tcBorders>
              <w:top w:val="nil"/>
              <w:left w:val="nil"/>
              <w:bottom w:val="single" w:sz="4" w:space="0" w:color="auto"/>
              <w:right w:val="single" w:sz="4" w:space="0" w:color="auto"/>
            </w:tcBorders>
            <w:shd w:val="clear" w:color="000000" w:fill="FFFFCC"/>
            <w:vAlign w:val="center"/>
            <w:hideMark/>
          </w:tcPr>
          <w:p w14:paraId="05EDF745" w14:textId="77777777" w:rsidR="006C2345" w:rsidRPr="006C2345" w:rsidRDefault="006C2345">
            <w:pPr>
              <w:rPr>
                <w:rFonts w:ascii="Tahoma" w:hAnsi="Tahoma" w:cs="Tahoma"/>
                <w:b/>
                <w:bCs/>
                <w:sz w:val="16"/>
                <w:szCs w:val="16"/>
              </w:rPr>
            </w:pPr>
            <w:r w:rsidRPr="006C2345">
              <w:rPr>
                <w:rFonts w:ascii="Tahoma" w:hAnsi="Tahoma" w:cs="Tahoma"/>
                <w:b/>
                <w:bCs/>
                <w:sz w:val="16"/>
                <w:szCs w:val="16"/>
              </w:rPr>
              <w:t> </w:t>
            </w:r>
          </w:p>
        </w:tc>
      </w:tr>
      <w:tr w:rsidR="006C2345" w:rsidRPr="006C2345" w14:paraId="6405BEBD" w14:textId="77777777" w:rsidTr="006C2345">
        <w:trPr>
          <w:trHeight w:val="450"/>
          <w:jc w:val="center"/>
        </w:trPr>
        <w:tc>
          <w:tcPr>
            <w:tcW w:w="353" w:type="dxa"/>
            <w:tcBorders>
              <w:top w:val="nil"/>
              <w:left w:val="nil"/>
              <w:bottom w:val="nil"/>
              <w:right w:val="nil"/>
            </w:tcBorders>
            <w:shd w:val="clear" w:color="auto" w:fill="auto"/>
            <w:noWrap/>
            <w:vAlign w:val="bottom"/>
            <w:hideMark/>
          </w:tcPr>
          <w:p w14:paraId="00BD99B0" w14:textId="77777777" w:rsidR="006C2345" w:rsidRPr="006C2345" w:rsidRDefault="006C2345">
            <w:pP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04BD9516"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3.6</w:t>
            </w:r>
          </w:p>
        </w:tc>
        <w:tc>
          <w:tcPr>
            <w:tcW w:w="4408" w:type="dxa"/>
            <w:tcBorders>
              <w:top w:val="nil"/>
              <w:left w:val="nil"/>
              <w:bottom w:val="single" w:sz="4" w:space="0" w:color="auto"/>
              <w:right w:val="single" w:sz="4" w:space="0" w:color="auto"/>
            </w:tcBorders>
            <w:shd w:val="clear" w:color="auto" w:fill="auto"/>
            <w:vAlign w:val="center"/>
            <w:hideMark/>
          </w:tcPr>
          <w:p w14:paraId="780D1D8B" w14:textId="77777777" w:rsidR="006C2345" w:rsidRPr="006C2345" w:rsidRDefault="006C2345">
            <w:pPr>
              <w:ind w:firstLineChars="100" w:firstLine="161"/>
              <w:rPr>
                <w:rFonts w:ascii="Tahoma" w:hAnsi="Tahoma" w:cs="Tahoma"/>
                <w:b/>
                <w:bCs/>
                <w:sz w:val="16"/>
                <w:szCs w:val="16"/>
              </w:rPr>
            </w:pPr>
            <w:r w:rsidRPr="006C2345">
              <w:rPr>
                <w:rFonts w:ascii="Tahoma" w:hAnsi="Tahoma" w:cs="Tahoma"/>
                <w:b/>
                <w:bCs/>
                <w:sz w:val="16"/>
                <w:szCs w:val="16"/>
              </w:rPr>
              <w:t>Расходы на оплату труда основного производственного персонала</w:t>
            </w:r>
          </w:p>
        </w:tc>
        <w:tc>
          <w:tcPr>
            <w:tcW w:w="902" w:type="dxa"/>
            <w:tcBorders>
              <w:top w:val="nil"/>
              <w:left w:val="nil"/>
              <w:bottom w:val="single" w:sz="4" w:space="0" w:color="auto"/>
              <w:right w:val="single" w:sz="4" w:space="0" w:color="auto"/>
            </w:tcBorders>
            <w:shd w:val="clear" w:color="auto" w:fill="auto"/>
            <w:vAlign w:val="center"/>
            <w:hideMark/>
          </w:tcPr>
          <w:p w14:paraId="2A335DCF"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333" w:type="dxa"/>
            <w:tcBorders>
              <w:top w:val="nil"/>
              <w:left w:val="nil"/>
              <w:bottom w:val="single" w:sz="4" w:space="0" w:color="auto"/>
              <w:right w:val="single" w:sz="4" w:space="0" w:color="auto"/>
            </w:tcBorders>
            <w:shd w:val="clear" w:color="000000" w:fill="FFFFCC"/>
            <w:vAlign w:val="center"/>
            <w:hideMark/>
          </w:tcPr>
          <w:p w14:paraId="0FA28F9D"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2 241,26</w:t>
            </w:r>
          </w:p>
        </w:tc>
        <w:tc>
          <w:tcPr>
            <w:tcW w:w="1244" w:type="dxa"/>
            <w:tcBorders>
              <w:top w:val="nil"/>
              <w:left w:val="nil"/>
              <w:bottom w:val="single" w:sz="4" w:space="0" w:color="auto"/>
              <w:right w:val="single" w:sz="4" w:space="0" w:color="auto"/>
            </w:tcBorders>
            <w:shd w:val="clear" w:color="000000" w:fill="FFFFCC"/>
            <w:vAlign w:val="center"/>
            <w:hideMark/>
          </w:tcPr>
          <w:p w14:paraId="6A6C4376"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487,23</w:t>
            </w:r>
          </w:p>
        </w:tc>
        <w:tc>
          <w:tcPr>
            <w:tcW w:w="1184" w:type="dxa"/>
            <w:tcBorders>
              <w:top w:val="nil"/>
              <w:left w:val="nil"/>
              <w:bottom w:val="single" w:sz="4" w:space="0" w:color="auto"/>
              <w:right w:val="single" w:sz="4" w:space="0" w:color="auto"/>
            </w:tcBorders>
            <w:shd w:val="clear" w:color="000000" w:fill="D7EAD3"/>
            <w:vAlign w:val="center"/>
            <w:hideMark/>
          </w:tcPr>
          <w:p w14:paraId="5665065E"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243,62</w:t>
            </w:r>
          </w:p>
        </w:tc>
        <w:tc>
          <w:tcPr>
            <w:tcW w:w="1184" w:type="dxa"/>
            <w:tcBorders>
              <w:top w:val="nil"/>
              <w:left w:val="nil"/>
              <w:bottom w:val="single" w:sz="4" w:space="0" w:color="auto"/>
              <w:right w:val="single" w:sz="4" w:space="0" w:color="auto"/>
            </w:tcBorders>
            <w:shd w:val="clear" w:color="000000" w:fill="D7EAD3"/>
            <w:vAlign w:val="center"/>
            <w:hideMark/>
          </w:tcPr>
          <w:p w14:paraId="7CB231B1"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243,62</w:t>
            </w:r>
          </w:p>
        </w:tc>
        <w:tc>
          <w:tcPr>
            <w:tcW w:w="1259" w:type="dxa"/>
            <w:tcBorders>
              <w:top w:val="nil"/>
              <w:left w:val="nil"/>
              <w:bottom w:val="single" w:sz="4" w:space="0" w:color="auto"/>
              <w:right w:val="single" w:sz="4" w:space="0" w:color="auto"/>
            </w:tcBorders>
            <w:shd w:val="clear" w:color="000000" w:fill="FFFFCC"/>
            <w:vAlign w:val="center"/>
            <w:hideMark/>
          </w:tcPr>
          <w:p w14:paraId="5B294291"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348,40</w:t>
            </w:r>
          </w:p>
        </w:tc>
        <w:tc>
          <w:tcPr>
            <w:tcW w:w="2031" w:type="dxa"/>
            <w:tcBorders>
              <w:top w:val="nil"/>
              <w:left w:val="nil"/>
              <w:bottom w:val="single" w:sz="4" w:space="0" w:color="auto"/>
              <w:right w:val="single" w:sz="4" w:space="0" w:color="auto"/>
            </w:tcBorders>
            <w:shd w:val="clear" w:color="000000" w:fill="FFFFCC"/>
            <w:vAlign w:val="center"/>
            <w:hideMark/>
          </w:tcPr>
          <w:p w14:paraId="58EBAAD6" w14:textId="77777777" w:rsidR="006C2345" w:rsidRPr="006C2345" w:rsidRDefault="006C2345">
            <w:pPr>
              <w:rPr>
                <w:rFonts w:ascii="Tahoma" w:hAnsi="Tahoma" w:cs="Tahoma"/>
                <w:b/>
                <w:bCs/>
                <w:sz w:val="16"/>
                <w:szCs w:val="16"/>
              </w:rPr>
            </w:pPr>
            <w:r w:rsidRPr="006C2345">
              <w:rPr>
                <w:rFonts w:ascii="Tahoma" w:hAnsi="Tahoma" w:cs="Tahoma"/>
                <w:b/>
                <w:bCs/>
                <w:sz w:val="16"/>
                <w:szCs w:val="16"/>
              </w:rPr>
              <w:t> </w:t>
            </w:r>
          </w:p>
        </w:tc>
      </w:tr>
      <w:tr w:rsidR="006C2345" w:rsidRPr="006C2345" w14:paraId="6F88E972" w14:textId="77777777" w:rsidTr="006C2345">
        <w:trPr>
          <w:trHeight w:val="870"/>
          <w:jc w:val="center"/>
        </w:trPr>
        <w:tc>
          <w:tcPr>
            <w:tcW w:w="353" w:type="dxa"/>
            <w:tcBorders>
              <w:top w:val="nil"/>
              <w:left w:val="nil"/>
              <w:bottom w:val="nil"/>
              <w:right w:val="nil"/>
            </w:tcBorders>
            <w:shd w:val="clear" w:color="auto" w:fill="auto"/>
            <w:noWrap/>
            <w:vAlign w:val="bottom"/>
            <w:hideMark/>
          </w:tcPr>
          <w:p w14:paraId="4B73412F" w14:textId="77777777" w:rsidR="006C2345" w:rsidRPr="006C2345" w:rsidRDefault="006C2345">
            <w:pP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1F9890D4" w14:textId="77777777" w:rsidR="006C2345" w:rsidRPr="006C2345" w:rsidRDefault="006C2345">
            <w:pPr>
              <w:jc w:val="center"/>
              <w:rPr>
                <w:rFonts w:ascii="Tahoma" w:hAnsi="Tahoma" w:cs="Tahoma"/>
                <w:sz w:val="16"/>
                <w:szCs w:val="16"/>
              </w:rPr>
            </w:pPr>
            <w:r w:rsidRPr="006C2345">
              <w:rPr>
                <w:rFonts w:ascii="Tahoma" w:hAnsi="Tahoma" w:cs="Tahoma"/>
                <w:sz w:val="16"/>
                <w:szCs w:val="16"/>
              </w:rPr>
              <w:t>3.6.1</w:t>
            </w:r>
          </w:p>
        </w:tc>
        <w:tc>
          <w:tcPr>
            <w:tcW w:w="4408" w:type="dxa"/>
            <w:tcBorders>
              <w:top w:val="nil"/>
              <w:left w:val="nil"/>
              <w:bottom w:val="single" w:sz="4" w:space="0" w:color="auto"/>
              <w:right w:val="single" w:sz="4" w:space="0" w:color="auto"/>
            </w:tcBorders>
            <w:shd w:val="clear" w:color="auto" w:fill="auto"/>
            <w:vAlign w:val="center"/>
            <w:hideMark/>
          </w:tcPr>
          <w:p w14:paraId="3AF8C5F2"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Среднемесячная оплата труда</w:t>
            </w:r>
          </w:p>
        </w:tc>
        <w:tc>
          <w:tcPr>
            <w:tcW w:w="902" w:type="dxa"/>
            <w:tcBorders>
              <w:top w:val="nil"/>
              <w:left w:val="nil"/>
              <w:bottom w:val="single" w:sz="4" w:space="0" w:color="auto"/>
              <w:right w:val="single" w:sz="4" w:space="0" w:color="auto"/>
            </w:tcBorders>
            <w:shd w:val="clear" w:color="auto" w:fill="auto"/>
            <w:vAlign w:val="center"/>
            <w:hideMark/>
          </w:tcPr>
          <w:p w14:paraId="74CE9FD7"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35D6ED86" w14:textId="77777777" w:rsidR="006C2345" w:rsidRPr="006C2345" w:rsidRDefault="006C2345">
            <w:pPr>
              <w:jc w:val="center"/>
              <w:rPr>
                <w:rFonts w:ascii="Tahoma" w:hAnsi="Tahoma" w:cs="Tahoma"/>
                <w:sz w:val="16"/>
                <w:szCs w:val="16"/>
              </w:rPr>
            </w:pPr>
            <w:r w:rsidRPr="006C2345">
              <w:rPr>
                <w:rFonts w:ascii="Tahoma" w:hAnsi="Tahoma" w:cs="Tahoma"/>
                <w:sz w:val="16"/>
                <w:szCs w:val="16"/>
              </w:rPr>
              <w:t>20 301,27</w:t>
            </w:r>
          </w:p>
        </w:tc>
        <w:tc>
          <w:tcPr>
            <w:tcW w:w="1244" w:type="dxa"/>
            <w:tcBorders>
              <w:top w:val="nil"/>
              <w:left w:val="nil"/>
              <w:bottom w:val="single" w:sz="4" w:space="0" w:color="auto"/>
              <w:right w:val="single" w:sz="4" w:space="0" w:color="auto"/>
            </w:tcBorders>
            <w:shd w:val="clear" w:color="000000" w:fill="D7EAD3"/>
            <w:vAlign w:val="center"/>
            <w:hideMark/>
          </w:tcPr>
          <w:p w14:paraId="1162EF3F" w14:textId="77777777" w:rsidR="006C2345" w:rsidRPr="006C2345" w:rsidRDefault="006C2345">
            <w:pPr>
              <w:jc w:val="center"/>
              <w:rPr>
                <w:rFonts w:ascii="Tahoma" w:hAnsi="Tahoma" w:cs="Tahoma"/>
                <w:sz w:val="16"/>
                <w:szCs w:val="16"/>
              </w:rPr>
            </w:pPr>
            <w:r w:rsidRPr="006C2345">
              <w:rPr>
                <w:rFonts w:ascii="Tahoma" w:hAnsi="Tahoma" w:cs="Tahoma"/>
                <w:sz w:val="16"/>
                <w:szCs w:val="16"/>
              </w:rPr>
              <w:t>20 301,27</w:t>
            </w:r>
          </w:p>
        </w:tc>
        <w:tc>
          <w:tcPr>
            <w:tcW w:w="1184" w:type="dxa"/>
            <w:tcBorders>
              <w:top w:val="nil"/>
              <w:left w:val="nil"/>
              <w:bottom w:val="single" w:sz="4" w:space="0" w:color="auto"/>
              <w:right w:val="single" w:sz="4" w:space="0" w:color="auto"/>
            </w:tcBorders>
            <w:shd w:val="clear" w:color="000000" w:fill="D7EAD3"/>
            <w:vAlign w:val="center"/>
            <w:hideMark/>
          </w:tcPr>
          <w:p w14:paraId="1B80F4E4" w14:textId="77777777" w:rsidR="006C2345" w:rsidRPr="006C2345" w:rsidRDefault="006C2345">
            <w:pPr>
              <w:jc w:val="center"/>
              <w:rPr>
                <w:rFonts w:ascii="Tahoma" w:hAnsi="Tahoma" w:cs="Tahoma"/>
                <w:sz w:val="16"/>
                <w:szCs w:val="16"/>
              </w:rPr>
            </w:pPr>
            <w:r w:rsidRPr="006C2345">
              <w:rPr>
                <w:rFonts w:ascii="Tahoma" w:hAnsi="Tahoma" w:cs="Tahoma"/>
                <w:sz w:val="16"/>
                <w:szCs w:val="16"/>
              </w:rPr>
              <w:t>20 301,27</w:t>
            </w:r>
          </w:p>
        </w:tc>
        <w:tc>
          <w:tcPr>
            <w:tcW w:w="1184" w:type="dxa"/>
            <w:tcBorders>
              <w:top w:val="nil"/>
              <w:left w:val="nil"/>
              <w:bottom w:val="single" w:sz="4" w:space="0" w:color="auto"/>
              <w:right w:val="single" w:sz="4" w:space="0" w:color="auto"/>
            </w:tcBorders>
            <w:shd w:val="clear" w:color="000000" w:fill="D7EAD3"/>
            <w:vAlign w:val="center"/>
            <w:hideMark/>
          </w:tcPr>
          <w:p w14:paraId="3D3FA0BA" w14:textId="77777777" w:rsidR="006C2345" w:rsidRPr="006C2345" w:rsidRDefault="006C2345">
            <w:pPr>
              <w:jc w:val="center"/>
              <w:rPr>
                <w:rFonts w:ascii="Tahoma" w:hAnsi="Tahoma" w:cs="Tahoma"/>
                <w:sz w:val="16"/>
                <w:szCs w:val="16"/>
              </w:rPr>
            </w:pPr>
            <w:r w:rsidRPr="006C2345">
              <w:rPr>
                <w:rFonts w:ascii="Tahoma" w:hAnsi="Tahoma" w:cs="Tahoma"/>
                <w:sz w:val="16"/>
                <w:szCs w:val="16"/>
              </w:rPr>
              <w:t>20 301,27</w:t>
            </w:r>
          </w:p>
        </w:tc>
        <w:tc>
          <w:tcPr>
            <w:tcW w:w="1259" w:type="dxa"/>
            <w:tcBorders>
              <w:top w:val="nil"/>
              <w:left w:val="nil"/>
              <w:bottom w:val="single" w:sz="4" w:space="0" w:color="auto"/>
              <w:right w:val="single" w:sz="4" w:space="0" w:color="auto"/>
            </w:tcBorders>
            <w:shd w:val="clear" w:color="000000" w:fill="D7EAD3"/>
            <w:vAlign w:val="center"/>
            <w:hideMark/>
          </w:tcPr>
          <w:p w14:paraId="4D05C780" w14:textId="77777777" w:rsidR="006C2345" w:rsidRPr="006C2345" w:rsidRDefault="006C2345">
            <w:pPr>
              <w:jc w:val="center"/>
              <w:rPr>
                <w:rFonts w:ascii="Tahoma" w:hAnsi="Tahoma" w:cs="Tahoma"/>
                <w:sz w:val="16"/>
                <w:szCs w:val="16"/>
              </w:rPr>
            </w:pPr>
            <w:r w:rsidRPr="006C2345">
              <w:rPr>
                <w:rFonts w:ascii="Tahoma" w:hAnsi="Tahoma" w:cs="Tahoma"/>
                <w:sz w:val="16"/>
                <w:szCs w:val="16"/>
              </w:rPr>
              <w:t>20 301,27</w:t>
            </w:r>
          </w:p>
        </w:tc>
        <w:tc>
          <w:tcPr>
            <w:tcW w:w="2031" w:type="dxa"/>
            <w:tcBorders>
              <w:top w:val="nil"/>
              <w:left w:val="nil"/>
              <w:bottom w:val="single" w:sz="4" w:space="0" w:color="auto"/>
              <w:right w:val="single" w:sz="4" w:space="0" w:color="auto"/>
            </w:tcBorders>
            <w:shd w:val="clear" w:color="000000" w:fill="FFFFCC"/>
            <w:vAlign w:val="center"/>
            <w:hideMark/>
          </w:tcPr>
          <w:p w14:paraId="71C361B9" w14:textId="77777777" w:rsidR="006C2345" w:rsidRPr="006C2345" w:rsidRDefault="006C2345">
            <w:pPr>
              <w:rPr>
                <w:rFonts w:ascii="Tahoma" w:hAnsi="Tahoma" w:cs="Tahoma"/>
                <w:sz w:val="16"/>
                <w:szCs w:val="16"/>
              </w:rPr>
            </w:pPr>
            <w:r w:rsidRPr="006C2345">
              <w:rPr>
                <w:rFonts w:ascii="Tahoma" w:hAnsi="Tahoma" w:cs="Tahoma"/>
                <w:sz w:val="16"/>
                <w:szCs w:val="16"/>
              </w:rPr>
              <w:t>по заявленному уровню среднемесячной заработной платы</w:t>
            </w:r>
          </w:p>
        </w:tc>
      </w:tr>
      <w:tr w:rsidR="006C2345" w:rsidRPr="006C2345" w14:paraId="305C2C34" w14:textId="77777777" w:rsidTr="006C2345">
        <w:trPr>
          <w:trHeight w:val="1706"/>
          <w:jc w:val="center"/>
        </w:trPr>
        <w:tc>
          <w:tcPr>
            <w:tcW w:w="353" w:type="dxa"/>
            <w:tcBorders>
              <w:top w:val="nil"/>
              <w:left w:val="nil"/>
              <w:bottom w:val="nil"/>
              <w:right w:val="nil"/>
            </w:tcBorders>
            <w:shd w:val="clear" w:color="auto" w:fill="auto"/>
            <w:noWrap/>
            <w:vAlign w:val="bottom"/>
            <w:hideMark/>
          </w:tcPr>
          <w:p w14:paraId="7270A256"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6610BB0B" w14:textId="77777777" w:rsidR="006C2345" w:rsidRPr="006C2345" w:rsidRDefault="006C2345">
            <w:pPr>
              <w:jc w:val="center"/>
              <w:rPr>
                <w:rFonts w:ascii="Tahoma" w:hAnsi="Tahoma" w:cs="Tahoma"/>
                <w:sz w:val="16"/>
                <w:szCs w:val="16"/>
              </w:rPr>
            </w:pPr>
            <w:r w:rsidRPr="006C2345">
              <w:rPr>
                <w:rFonts w:ascii="Tahoma" w:hAnsi="Tahoma" w:cs="Tahoma"/>
                <w:sz w:val="16"/>
                <w:szCs w:val="16"/>
              </w:rPr>
              <w:t>3.6.2</w:t>
            </w:r>
          </w:p>
        </w:tc>
        <w:tc>
          <w:tcPr>
            <w:tcW w:w="4408" w:type="dxa"/>
            <w:tcBorders>
              <w:top w:val="nil"/>
              <w:left w:val="nil"/>
              <w:bottom w:val="single" w:sz="4" w:space="0" w:color="auto"/>
              <w:right w:val="single" w:sz="4" w:space="0" w:color="auto"/>
            </w:tcBorders>
            <w:shd w:val="clear" w:color="auto" w:fill="auto"/>
            <w:vAlign w:val="center"/>
            <w:hideMark/>
          </w:tcPr>
          <w:p w14:paraId="2AE4944D"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Численность производственного персонала</w:t>
            </w:r>
          </w:p>
        </w:tc>
        <w:tc>
          <w:tcPr>
            <w:tcW w:w="902" w:type="dxa"/>
            <w:tcBorders>
              <w:top w:val="nil"/>
              <w:left w:val="nil"/>
              <w:bottom w:val="single" w:sz="4" w:space="0" w:color="auto"/>
              <w:right w:val="single" w:sz="4" w:space="0" w:color="auto"/>
            </w:tcBorders>
            <w:shd w:val="clear" w:color="auto" w:fill="auto"/>
            <w:vAlign w:val="center"/>
            <w:hideMark/>
          </w:tcPr>
          <w:p w14:paraId="1E1A18C1" w14:textId="77777777" w:rsidR="006C2345" w:rsidRPr="006C2345" w:rsidRDefault="006C2345">
            <w:pPr>
              <w:jc w:val="center"/>
              <w:rPr>
                <w:rFonts w:ascii="Tahoma" w:hAnsi="Tahoma" w:cs="Tahoma"/>
                <w:sz w:val="16"/>
                <w:szCs w:val="16"/>
              </w:rPr>
            </w:pPr>
            <w:r w:rsidRPr="006C2345">
              <w:rPr>
                <w:rFonts w:ascii="Tahoma" w:hAnsi="Tahoma" w:cs="Tahoma"/>
                <w:sz w:val="16"/>
                <w:szCs w:val="16"/>
              </w:rPr>
              <w:t>чел</w:t>
            </w:r>
          </w:p>
        </w:tc>
        <w:tc>
          <w:tcPr>
            <w:tcW w:w="1333" w:type="dxa"/>
            <w:tcBorders>
              <w:top w:val="nil"/>
              <w:left w:val="nil"/>
              <w:bottom w:val="single" w:sz="4" w:space="0" w:color="auto"/>
              <w:right w:val="single" w:sz="4" w:space="0" w:color="auto"/>
            </w:tcBorders>
            <w:shd w:val="clear" w:color="000000" w:fill="FFFFCC"/>
            <w:vAlign w:val="center"/>
            <w:hideMark/>
          </w:tcPr>
          <w:p w14:paraId="6A34623A" w14:textId="77777777" w:rsidR="006C2345" w:rsidRPr="006C2345" w:rsidRDefault="006C2345">
            <w:pPr>
              <w:jc w:val="center"/>
              <w:rPr>
                <w:rFonts w:ascii="Tahoma" w:hAnsi="Tahoma" w:cs="Tahoma"/>
                <w:sz w:val="16"/>
                <w:szCs w:val="16"/>
              </w:rPr>
            </w:pPr>
            <w:r w:rsidRPr="006C2345">
              <w:rPr>
                <w:rFonts w:ascii="Tahoma" w:hAnsi="Tahoma" w:cs="Tahoma"/>
                <w:sz w:val="16"/>
                <w:szCs w:val="16"/>
              </w:rPr>
              <w:t>9,20</w:t>
            </w:r>
          </w:p>
        </w:tc>
        <w:tc>
          <w:tcPr>
            <w:tcW w:w="1244" w:type="dxa"/>
            <w:tcBorders>
              <w:top w:val="nil"/>
              <w:left w:val="nil"/>
              <w:bottom w:val="single" w:sz="4" w:space="0" w:color="auto"/>
              <w:right w:val="single" w:sz="4" w:space="0" w:color="auto"/>
            </w:tcBorders>
            <w:shd w:val="clear" w:color="000000" w:fill="FFFFCC"/>
            <w:vAlign w:val="center"/>
            <w:hideMark/>
          </w:tcPr>
          <w:p w14:paraId="76A93B29" w14:textId="77777777" w:rsidR="006C2345" w:rsidRPr="006C2345" w:rsidRDefault="006C2345">
            <w:pPr>
              <w:jc w:val="center"/>
              <w:rPr>
                <w:rFonts w:ascii="Tahoma" w:hAnsi="Tahoma" w:cs="Tahoma"/>
                <w:sz w:val="16"/>
                <w:szCs w:val="16"/>
              </w:rPr>
            </w:pPr>
            <w:r w:rsidRPr="006C2345">
              <w:rPr>
                <w:rFonts w:ascii="Tahoma" w:hAnsi="Tahoma" w:cs="Tahoma"/>
                <w:sz w:val="16"/>
                <w:szCs w:val="16"/>
              </w:rPr>
              <w:t>2,00</w:t>
            </w:r>
          </w:p>
        </w:tc>
        <w:tc>
          <w:tcPr>
            <w:tcW w:w="1184" w:type="dxa"/>
            <w:tcBorders>
              <w:top w:val="nil"/>
              <w:left w:val="nil"/>
              <w:bottom w:val="single" w:sz="4" w:space="0" w:color="auto"/>
              <w:right w:val="single" w:sz="4" w:space="0" w:color="auto"/>
            </w:tcBorders>
            <w:shd w:val="clear" w:color="000000" w:fill="D7EAD3"/>
            <w:vAlign w:val="center"/>
            <w:hideMark/>
          </w:tcPr>
          <w:p w14:paraId="554F89E8" w14:textId="77777777" w:rsidR="006C2345" w:rsidRPr="006C2345" w:rsidRDefault="006C2345">
            <w:pPr>
              <w:jc w:val="center"/>
              <w:rPr>
                <w:rFonts w:ascii="Tahoma" w:hAnsi="Tahoma" w:cs="Tahoma"/>
                <w:sz w:val="16"/>
                <w:szCs w:val="16"/>
              </w:rPr>
            </w:pPr>
            <w:r w:rsidRPr="006C2345">
              <w:rPr>
                <w:rFonts w:ascii="Tahoma" w:hAnsi="Tahoma" w:cs="Tahoma"/>
                <w:sz w:val="16"/>
                <w:szCs w:val="16"/>
              </w:rPr>
              <w:t>2,00</w:t>
            </w:r>
          </w:p>
        </w:tc>
        <w:tc>
          <w:tcPr>
            <w:tcW w:w="1184" w:type="dxa"/>
            <w:tcBorders>
              <w:top w:val="nil"/>
              <w:left w:val="nil"/>
              <w:bottom w:val="single" w:sz="4" w:space="0" w:color="auto"/>
              <w:right w:val="single" w:sz="4" w:space="0" w:color="auto"/>
            </w:tcBorders>
            <w:shd w:val="clear" w:color="000000" w:fill="D7EAD3"/>
            <w:vAlign w:val="center"/>
            <w:hideMark/>
          </w:tcPr>
          <w:p w14:paraId="676A666A" w14:textId="77777777" w:rsidR="006C2345" w:rsidRPr="006C2345" w:rsidRDefault="006C2345">
            <w:pPr>
              <w:jc w:val="center"/>
              <w:rPr>
                <w:rFonts w:ascii="Tahoma" w:hAnsi="Tahoma" w:cs="Tahoma"/>
                <w:sz w:val="16"/>
                <w:szCs w:val="16"/>
              </w:rPr>
            </w:pPr>
            <w:r w:rsidRPr="006C2345">
              <w:rPr>
                <w:rFonts w:ascii="Tahoma" w:hAnsi="Tahoma" w:cs="Tahoma"/>
                <w:sz w:val="16"/>
                <w:szCs w:val="16"/>
              </w:rPr>
              <w:t>2,00</w:t>
            </w:r>
          </w:p>
        </w:tc>
        <w:tc>
          <w:tcPr>
            <w:tcW w:w="1259" w:type="dxa"/>
            <w:tcBorders>
              <w:top w:val="nil"/>
              <w:left w:val="nil"/>
              <w:bottom w:val="single" w:sz="4" w:space="0" w:color="auto"/>
              <w:right w:val="single" w:sz="4" w:space="0" w:color="auto"/>
            </w:tcBorders>
            <w:shd w:val="clear" w:color="000000" w:fill="FFFFCC"/>
            <w:vAlign w:val="center"/>
            <w:hideMark/>
          </w:tcPr>
          <w:p w14:paraId="77E7E83D" w14:textId="77777777" w:rsidR="006C2345" w:rsidRPr="006C2345" w:rsidRDefault="006C2345">
            <w:pPr>
              <w:jc w:val="center"/>
              <w:rPr>
                <w:rFonts w:ascii="Tahoma" w:hAnsi="Tahoma" w:cs="Tahoma"/>
                <w:sz w:val="16"/>
                <w:szCs w:val="16"/>
              </w:rPr>
            </w:pPr>
            <w:r w:rsidRPr="006C2345">
              <w:rPr>
                <w:rFonts w:ascii="Tahoma" w:hAnsi="Tahoma" w:cs="Tahoma"/>
                <w:sz w:val="16"/>
                <w:szCs w:val="16"/>
              </w:rPr>
              <w:t>2,00</w:t>
            </w:r>
          </w:p>
        </w:tc>
        <w:tc>
          <w:tcPr>
            <w:tcW w:w="2031" w:type="dxa"/>
            <w:tcBorders>
              <w:top w:val="nil"/>
              <w:left w:val="nil"/>
              <w:bottom w:val="single" w:sz="4" w:space="0" w:color="auto"/>
              <w:right w:val="single" w:sz="4" w:space="0" w:color="auto"/>
            </w:tcBorders>
            <w:shd w:val="clear" w:color="000000" w:fill="FFFFCC"/>
            <w:vAlign w:val="center"/>
            <w:hideMark/>
          </w:tcPr>
          <w:p w14:paraId="16C57668" w14:textId="77777777" w:rsidR="006C2345" w:rsidRPr="006C2345" w:rsidRDefault="006C2345">
            <w:pPr>
              <w:rPr>
                <w:rFonts w:ascii="Tahoma" w:hAnsi="Tahoma" w:cs="Tahoma"/>
                <w:sz w:val="16"/>
                <w:szCs w:val="16"/>
              </w:rPr>
            </w:pPr>
            <w:r w:rsidRPr="006C2345">
              <w:rPr>
                <w:rFonts w:ascii="Tahoma" w:hAnsi="Tahoma" w:cs="Tahoma"/>
                <w:sz w:val="16"/>
                <w:szCs w:val="16"/>
              </w:rPr>
              <w:t>по численности согласно штатному расписанию и анализу соответствия нормативной и фактической численности на протяженность канализационных сетей (3,6 км)</w:t>
            </w:r>
          </w:p>
        </w:tc>
      </w:tr>
      <w:tr w:rsidR="006C2345" w:rsidRPr="006C2345" w14:paraId="20DE5D3D" w14:textId="77777777" w:rsidTr="006C2345">
        <w:trPr>
          <w:trHeight w:val="450"/>
          <w:jc w:val="center"/>
        </w:trPr>
        <w:tc>
          <w:tcPr>
            <w:tcW w:w="353" w:type="dxa"/>
            <w:tcBorders>
              <w:top w:val="nil"/>
              <w:left w:val="nil"/>
              <w:bottom w:val="nil"/>
              <w:right w:val="nil"/>
            </w:tcBorders>
            <w:shd w:val="clear" w:color="auto" w:fill="auto"/>
            <w:noWrap/>
            <w:vAlign w:val="bottom"/>
            <w:hideMark/>
          </w:tcPr>
          <w:p w14:paraId="5B18981D"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5990667A"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3.7</w:t>
            </w:r>
          </w:p>
        </w:tc>
        <w:tc>
          <w:tcPr>
            <w:tcW w:w="4408" w:type="dxa"/>
            <w:tcBorders>
              <w:top w:val="nil"/>
              <w:left w:val="nil"/>
              <w:bottom w:val="single" w:sz="4" w:space="0" w:color="auto"/>
              <w:right w:val="single" w:sz="4" w:space="0" w:color="auto"/>
            </w:tcBorders>
            <w:shd w:val="clear" w:color="auto" w:fill="auto"/>
            <w:vAlign w:val="center"/>
            <w:hideMark/>
          </w:tcPr>
          <w:p w14:paraId="13B83D46" w14:textId="77777777" w:rsidR="006C2345" w:rsidRPr="006C2345" w:rsidRDefault="006C2345">
            <w:pPr>
              <w:ind w:firstLineChars="100" w:firstLine="161"/>
              <w:rPr>
                <w:rFonts w:ascii="Tahoma" w:hAnsi="Tahoma" w:cs="Tahoma"/>
                <w:b/>
                <w:bCs/>
                <w:sz w:val="16"/>
                <w:szCs w:val="16"/>
              </w:rPr>
            </w:pPr>
            <w:r w:rsidRPr="006C2345">
              <w:rPr>
                <w:rFonts w:ascii="Tahoma" w:hAnsi="Tahoma" w:cs="Tahoma"/>
                <w:b/>
                <w:bCs/>
                <w:sz w:val="16"/>
                <w:szCs w:val="16"/>
              </w:rPr>
              <w:t>Отчисления на социальные нужды от расходов на оплату труда основного производственного персонала</w:t>
            </w:r>
          </w:p>
        </w:tc>
        <w:tc>
          <w:tcPr>
            <w:tcW w:w="902" w:type="dxa"/>
            <w:tcBorders>
              <w:top w:val="nil"/>
              <w:left w:val="nil"/>
              <w:bottom w:val="single" w:sz="4" w:space="0" w:color="auto"/>
              <w:right w:val="single" w:sz="4" w:space="0" w:color="auto"/>
            </w:tcBorders>
            <w:shd w:val="clear" w:color="auto" w:fill="auto"/>
            <w:vAlign w:val="center"/>
            <w:hideMark/>
          </w:tcPr>
          <w:p w14:paraId="1E136FF0"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333" w:type="dxa"/>
            <w:tcBorders>
              <w:top w:val="nil"/>
              <w:left w:val="nil"/>
              <w:bottom w:val="single" w:sz="4" w:space="0" w:color="auto"/>
              <w:right w:val="single" w:sz="4" w:space="0" w:color="auto"/>
            </w:tcBorders>
            <w:shd w:val="clear" w:color="000000" w:fill="FFFFCC"/>
            <w:vAlign w:val="center"/>
            <w:hideMark/>
          </w:tcPr>
          <w:p w14:paraId="6ABA04EE"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676,86</w:t>
            </w:r>
          </w:p>
        </w:tc>
        <w:tc>
          <w:tcPr>
            <w:tcW w:w="1244" w:type="dxa"/>
            <w:tcBorders>
              <w:top w:val="nil"/>
              <w:left w:val="nil"/>
              <w:bottom w:val="single" w:sz="4" w:space="0" w:color="auto"/>
              <w:right w:val="single" w:sz="4" w:space="0" w:color="auto"/>
            </w:tcBorders>
            <w:shd w:val="clear" w:color="000000" w:fill="FFFFCC"/>
            <w:vAlign w:val="center"/>
            <w:hideMark/>
          </w:tcPr>
          <w:p w14:paraId="7D5C07E2"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147,14</w:t>
            </w:r>
          </w:p>
        </w:tc>
        <w:tc>
          <w:tcPr>
            <w:tcW w:w="1184" w:type="dxa"/>
            <w:tcBorders>
              <w:top w:val="nil"/>
              <w:left w:val="nil"/>
              <w:bottom w:val="single" w:sz="4" w:space="0" w:color="auto"/>
              <w:right w:val="single" w:sz="4" w:space="0" w:color="auto"/>
            </w:tcBorders>
            <w:shd w:val="clear" w:color="000000" w:fill="D7EAD3"/>
            <w:vAlign w:val="center"/>
            <w:hideMark/>
          </w:tcPr>
          <w:p w14:paraId="4EA758BF"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73,57</w:t>
            </w:r>
          </w:p>
        </w:tc>
        <w:tc>
          <w:tcPr>
            <w:tcW w:w="1184" w:type="dxa"/>
            <w:tcBorders>
              <w:top w:val="nil"/>
              <w:left w:val="nil"/>
              <w:bottom w:val="single" w:sz="4" w:space="0" w:color="auto"/>
              <w:right w:val="single" w:sz="4" w:space="0" w:color="auto"/>
            </w:tcBorders>
            <w:shd w:val="clear" w:color="000000" w:fill="D7EAD3"/>
            <w:vAlign w:val="center"/>
            <w:hideMark/>
          </w:tcPr>
          <w:p w14:paraId="050463BE"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73,57</w:t>
            </w:r>
          </w:p>
        </w:tc>
        <w:tc>
          <w:tcPr>
            <w:tcW w:w="1259" w:type="dxa"/>
            <w:tcBorders>
              <w:top w:val="nil"/>
              <w:left w:val="nil"/>
              <w:bottom w:val="single" w:sz="4" w:space="0" w:color="auto"/>
              <w:right w:val="single" w:sz="4" w:space="0" w:color="auto"/>
            </w:tcBorders>
            <w:shd w:val="clear" w:color="000000" w:fill="FFFFCC"/>
            <w:vAlign w:val="center"/>
            <w:hideMark/>
          </w:tcPr>
          <w:p w14:paraId="14732706"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105,22</w:t>
            </w:r>
          </w:p>
        </w:tc>
        <w:tc>
          <w:tcPr>
            <w:tcW w:w="2031" w:type="dxa"/>
            <w:tcBorders>
              <w:top w:val="nil"/>
              <w:left w:val="nil"/>
              <w:bottom w:val="single" w:sz="4" w:space="0" w:color="auto"/>
              <w:right w:val="single" w:sz="4" w:space="0" w:color="auto"/>
            </w:tcBorders>
            <w:shd w:val="clear" w:color="000000" w:fill="FFFFCC"/>
            <w:vAlign w:val="center"/>
            <w:hideMark/>
          </w:tcPr>
          <w:p w14:paraId="20ACD119" w14:textId="77777777" w:rsidR="006C2345" w:rsidRPr="006C2345" w:rsidRDefault="006C2345">
            <w:pPr>
              <w:rPr>
                <w:rFonts w:ascii="Tahoma" w:hAnsi="Tahoma" w:cs="Tahoma"/>
                <w:b/>
                <w:bCs/>
                <w:sz w:val="16"/>
                <w:szCs w:val="16"/>
              </w:rPr>
            </w:pPr>
            <w:r w:rsidRPr="006C2345">
              <w:rPr>
                <w:rFonts w:ascii="Tahoma" w:hAnsi="Tahoma" w:cs="Tahoma"/>
                <w:b/>
                <w:bCs/>
                <w:sz w:val="16"/>
                <w:szCs w:val="16"/>
              </w:rPr>
              <w:t>по законодательству 30,2%</w:t>
            </w:r>
          </w:p>
        </w:tc>
      </w:tr>
      <w:tr w:rsidR="006C2345" w:rsidRPr="006C2345" w14:paraId="0756B730"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0DABA6A2" w14:textId="77777777" w:rsidR="006C2345" w:rsidRPr="006C2345" w:rsidRDefault="006C2345">
            <w:pP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0D24548B"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3.9</w:t>
            </w:r>
          </w:p>
        </w:tc>
        <w:tc>
          <w:tcPr>
            <w:tcW w:w="4408" w:type="dxa"/>
            <w:tcBorders>
              <w:top w:val="nil"/>
              <w:left w:val="nil"/>
              <w:bottom w:val="single" w:sz="4" w:space="0" w:color="auto"/>
              <w:right w:val="single" w:sz="4" w:space="0" w:color="auto"/>
            </w:tcBorders>
            <w:shd w:val="clear" w:color="auto" w:fill="auto"/>
            <w:vAlign w:val="center"/>
            <w:hideMark/>
          </w:tcPr>
          <w:p w14:paraId="45CC1B1B" w14:textId="77777777" w:rsidR="006C2345" w:rsidRPr="006C2345" w:rsidRDefault="006C2345">
            <w:pPr>
              <w:ind w:firstLineChars="100" w:firstLine="161"/>
              <w:rPr>
                <w:rFonts w:ascii="Tahoma" w:hAnsi="Tahoma" w:cs="Tahoma"/>
                <w:b/>
                <w:bCs/>
                <w:sz w:val="16"/>
                <w:szCs w:val="16"/>
              </w:rPr>
            </w:pPr>
            <w:r w:rsidRPr="006C2345">
              <w:rPr>
                <w:rFonts w:ascii="Tahoma" w:hAnsi="Tahoma" w:cs="Tahoma"/>
                <w:b/>
                <w:bCs/>
                <w:sz w:val="16"/>
                <w:szCs w:val="16"/>
              </w:rPr>
              <w:t>Цеховые (общехозяйственные) расходы, в том числе:</w:t>
            </w:r>
          </w:p>
        </w:tc>
        <w:tc>
          <w:tcPr>
            <w:tcW w:w="902" w:type="dxa"/>
            <w:tcBorders>
              <w:top w:val="nil"/>
              <w:left w:val="nil"/>
              <w:bottom w:val="single" w:sz="4" w:space="0" w:color="auto"/>
              <w:right w:val="single" w:sz="4" w:space="0" w:color="auto"/>
            </w:tcBorders>
            <w:shd w:val="clear" w:color="auto" w:fill="auto"/>
            <w:vAlign w:val="center"/>
            <w:hideMark/>
          </w:tcPr>
          <w:p w14:paraId="4238C701"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1737564B"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468,71</w:t>
            </w:r>
          </w:p>
        </w:tc>
        <w:tc>
          <w:tcPr>
            <w:tcW w:w="1244" w:type="dxa"/>
            <w:tcBorders>
              <w:top w:val="nil"/>
              <w:left w:val="nil"/>
              <w:bottom w:val="single" w:sz="4" w:space="0" w:color="auto"/>
              <w:right w:val="single" w:sz="4" w:space="0" w:color="auto"/>
            </w:tcBorders>
            <w:shd w:val="clear" w:color="000000" w:fill="D7EAD3"/>
            <w:vAlign w:val="center"/>
            <w:hideMark/>
          </w:tcPr>
          <w:p w14:paraId="40F6486C"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54,54</w:t>
            </w:r>
          </w:p>
        </w:tc>
        <w:tc>
          <w:tcPr>
            <w:tcW w:w="1184" w:type="dxa"/>
            <w:tcBorders>
              <w:top w:val="nil"/>
              <w:left w:val="nil"/>
              <w:bottom w:val="single" w:sz="4" w:space="0" w:color="auto"/>
              <w:right w:val="single" w:sz="4" w:space="0" w:color="auto"/>
            </w:tcBorders>
            <w:shd w:val="clear" w:color="000000" w:fill="D7EAD3"/>
            <w:vAlign w:val="center"/>
            <w:hideMark/>
          </w:tcPr>
          <w:p w14:paraId="43453485"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27,27</w:t>
            </w:r>
          </w:p>
        </w:tc>
        <w:tc>
          <w:tcPr>
            <w:tcW w:w="1184" w:type="dxa"/>
            <w:tcBorders>
              <w:top w:val="nil"/>
              <w:left w:val="nil"/>
              <w:bottom w:val="single" w:sz="4" w:space="0" w:color="auto"/>
              <w:right w:val="single" w:sz="4" w:space="0" w:color="auto"/>
            </w:tcBorders>
            <w:shd w:val="clear" w:color="000000" w:fill="D7EAD3"/>
            <w:vAlign w:val="center"/>
            <w:hideMark/>
          </w:tcPr>
          <w:p w14:paraId="50FCB1A0"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27,27</w:t>
            </w:r>
          </w:p>
        </w:tc>
        <w:tc>
          <w:tcPr>
            <w:tcW w:w="1259" w:type="dxa"/>
            <w:tcBorders>
              <w:top w:val="nil"/>
              <w:left w:val="nil"/>
              <w:bottom w:val="single" w:sz="4" w:space="0" w:color="auto"/>
              <w:right w:val="single" w:sz="4" w:space="0" w:color="auto"/>
            </w:tcBorders>
            <w:shd w:val="clear" w:color="000000" w:fill="D7EAD3"/>
            <w:vAlign w:val="center"/>
            <w:hideMark/>
          </w:tcPr>
          <w:p w14:paraId="093722C4"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38,99</w:t>
            </w:r>
          </w:p>
        </w:tc>
        <w:tc>
          <w:tcPr>
            <w:tcW w:w="2031" w:type="dxa"/>
            <w:tcBorders>
              <w:top w:val="nil"/>
              <w:left w:val="nil"/>
              <w:bottom w:val="single" w:sz="4" w:space="0" w:color="auto"/>
              <w:right w:val="single" w:sz="4" w:space="0" w:color="auto"/>
            </w:tcBorders>
            <w:shd w:val="clear" w:color="000000" w:fill="FFFFCC"/>
            <w:vAlign w:val="center"/>
            <w:hideMark/>
          </w:tcPr>
          <w:p w14:paraId="233D724D" w14:textId="77777777" w:rsidR="006C2345" w:rsidRPr="006C2345" w:rsidRDefault="006C2345">
            <w:pPr>
              <w:rPr>
                <w:rFonts w:ascii="Tahoma" w:hAnsi="Tahoma" w:cs="Tahoma"/>
                <w:b/>
                <w:bCs/>
                <w:sz w:val="16"/>
                <w:szCs w:val="16"/>
              </w:rPr>
            </w:pPr>
            <w:r w:rsidRPr="006C2345">
              <w:rPr>
                <w:rFonts w:ascii="Tahoma" w:hAnsi="Tahoma" w:cs="Tahoma"/>
                <w:b/>
                <w:bCs/>
                <w:sz w:val="16"/>
                <w:szCs w:val="16"/>
              </w:rPr>
              <w:t> </w:t>
            </w:r>
          </w:p>
        </w:tc>
      </w:tr>
      <w:tr w:rsidR="006C2345" w:rsidRPr="006C2345" w14:paraId="00AE949A"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24BE5D4B" w14:textId="77777777" w:rsidR="006C2345" w:rsidRPr="006C2345" w:rsidRDefault="006C2345">
            <w:pP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360DCA35" w14:textId="77777777" w:rsidR="006C2345" w:rsidRPr="006C2345" w:rsidRDefault="006C2345">
            <w:pPr>
              <w:jc w:val="center"/>
              <w:rPr>
                <w:rFonts w:ascii="Tahoma" w:hAnsi="Tahoma" w:cs="Tahoma"/>
                <w:sz w:val="16"/>
                <w:szCs w:val="16"/>
              </w:rPr>
            </w:pPr>
            <w:r w:rsidRPr="006C2345">
              <w:rPr>
                <w:rFonts w:ascii="Tahoma" w:hAnsi="Tahoma" w:cs="Tahoma"/>
                <w:sz w:val="16"/>
                <w:szCs w:val="16"/>
              </w:rPr>
              <w:t>3.9.1</w:t>
            </w:r>
          </w:p>
        </w:tc>
        <w:tc>
          <w:tcPr>
            <w:tcW w:w="4408" w:type="dxa"/>
            <w:tcBorders>
              <w:top w:val="nil"/>
              <w:left w:val="nil"/>
              <w:bottom w:val="single" w:sz="4" w:space="0" w:color="auto"/>
              <w:right w:val="single" w:sz="4" w:space="0" w:color="auto"/>
            </w:tcBorders>
            <w:shd w:val="clear" w:color="auto" w:fill="auto"/>
            <w:vAlign w:val="center"/>
            <w:hideMark/>
          </w:tcPr>
          <w:p w14:paraId="4A13236D"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Заработная плата цехового персонала</w:t>
            </w:r>
          </w:p>
        </w:tc>
        <w:tc>
          <w:tcPr>
            <w:tcW w:w="902" w:type="dxa"/>
            <w:tcBorders>
              <w:top w:val="nil"/>
              <w:left w:val="nil"/>
              <w:bottom w:val="single" w:sz="4" w:space="0" w:color="auto"/>
              <w:right w:val="single" w:sz="4" w:space="0" w:color="auto"/>
            </w:tcBorders>
            <w:shd w:val="clear" w:color="auto" w:fill="auto"/>
            <w:vAlign w:val="center"/>
            <w:hideMark/>
          </w:tcPr>
          <w:p w14:paraId="5B42F413"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nil"/>
              <w:left w:val="nil"/>
              <w:bottom w:val="single" w:sz="4" w:space="0" w:color="auto"/>
              <w:right w:val="single" w:sz="4" w:space="0" w:color="auto"/>
            </w:tcBorders>
            <w:shd w:val="clear" w:color="000000" w:fill="FFFFCC"/>
            <w:vAlign w:val="center"/>
            <w:hideMark/>
          </w:tcPr>
          <w:p w14:paraId="329A50D3" w14:textId="77777777" w:rsidR="006C2345" w:rsidRPr="006C2345" w:rsidRDefault="006C2345">
            <w:pPr>
              <w:jc w:val="center"/>
              <w:rPr>
                <w:rFonts w:ascii="Tahoma" w:hAnsi="Tahoma" w:cs="Tahoma"/>
                <w:sz w:val="16"/>
                <w:szCs w:val="16"/>
              </w:rPr>
            </w:pPr>
            <w:r w:rsidRPr="006C2345">
              <w:rPr>
                <w:rFonts w:ascii="Tahoma" w:hAnsi="Tahoma" w:cs="Tahoma"/>
                <w:sz w:val="16"/>
                <w:szCs w:val="16"/>
              </w:rPr>
              <w:t>359,99</w:t>
            </w:r>
          </w:p>
        </w:tc>
        <w:tc>
          <w:tcPr>
            <w:tcW w:w="1244" w:type="dxa"/>
            <w:tcBorders>
              <w:top w:val="nil"/>
              <w:left w:val="nil"/>
              <w:bottom w:val="single" w:sz="4" w:space="0" w:color="auto"/>
              <w:right w:val="single" w:sz="4" w:space="0" w:color="auto"/>
            </w:tcBorders>
            <w:shd w:val="clear" w:color="000000" w:fill="FFFFCC"/>
            <w:vAlign w:val="center"/>
            <w:hideMark/>
          </w:tcPr>
          <w:p w14:paraId="651B72E9" w14:textId="77777777" w:rsidR="006C2345" w:rsidRPr="006C2345" w:rsidRDefault="006C2345">
            <w:pPr>
              <w:jc w:val="center"/>
              <w:rPr>
                <w:rFonts w:ascii="Tahoma" w:hAnsi="Tahoma" w:cs="Tahoma"/>
                <w:sz w:val="16"/>
                <w:szCs w:val="16"/>
              </w:rPr>
            </w:pPr>
            <w:r w:rsidRPr="006C2345">
              <w:rPr>
                <w:rFonts w:ascii="Tahoma" w:hAnsi="Tahoma" w:cs="Tahoma"/>
                <w:sz w:val="16"/>
                <w:szCs w:val="16"/>
              </w:rPr>
              <w:t>41,89</w:t>
            </w:r>
          </w:p>
        </w:tc>
        <w:tc>
          <w:tcPr>
            <w:tcW w:w="1184" w:type="dxa"/>
            <w:tcBorders>
              <w:top w:val="nil"/>
              <w:left w:val="nil"/>
              <w:bottom w:val="single" w:sz="4" w:space="0" w:color="auto"/>
              <w:right w:val="single" w:sz="4" w:space="0" w:color="auto"/>
            </w:tcBorders>
            <w:shd w:val="clear" w:color="000000" w:fill="D7EAD3"/>
            <w:vAlign w:val="center"/>
            <w:hideMark/>
          </w:tcPr>
          <w:p w14:paraId="691440B0" w14:textId="77777777" w:rsidR="006C2345" w:rsidRPr="006C2345" w:rsidRDefault="006C2345">
            <w:pPr>
              <w:jc w:val="center"/>
              <w:rPr>
                <w:rFonts w:ascii="Tahoma" w:hAnsi="Tahoma" w:cs="Tahoma"/>
                <w:sz w:val="16"/>
                <w:szCs w:val="16"/>
              </w:rPr>
            </w:pPr>
            <w:r w:rsidRPr="006C2345">
              <w:rPr>
                <w:rFonts w:ascii="Tahoma" w:hAnsi="Tahoma" w:cs="Tahoma"/>
                <w:sz w:val="16"/>
                <w:szCs w:val="16"/>
              </w:rPr>
              <w:t>20,94</w:t>
            </w:r>
          </w:p>
        </w:tc>
        <w:tc>
          <w:tcPr>
            <w:tcW w:w="1184" w:type="dxa"/>
            <w:tcBorders>
              <w:top w:val="nil"/>
              <w:left w:val="nil"/>
              <w:bottom w:val="single" w:sz="4" w:space="0" w:color="auto"/>
              <w:right w:val="single" w:sz="4" w:space="0" w:color="auto"/>
            </w:tcBorders>
            <w:shd w:val="clear" w:color="000000" w:fill="D7EAD3"/>
            <w:vAlign w:val="center"/>
            <w:hideMark/>
          </w:tcPr>
          <w:p w14:paraId="49029D4B" w14:textId="77777777" w:rsidR="006C2345" w:rsidRPr="006C2345" w:rsidRDefault="006C2345">
            <w:pPr>
              <w:jc w:val="center"/>
              <w:rPr>
                <w:rFonts w:ascii="Tahoma" w:hAnsi="Tahoma" w:cs="Tahoma"/>
                <w:sz w:val="16"/>
                <w:szCs w:val="16"/>
              </w:rPr>
            </w:pPr>
            <w:r w:rsidRPr="006C2345">
              <w:rPr>
                <w:rFonts w:ascii="Tahoma" w:hAnsi="Tahoma" w:cs="Tahoma"/>
                <w:sz w:val="16"/>
                <w:szCs w:val="16"/>
              </w:rPr>
              <w:t>20,94</w:t>
            </w:r>
          </w:p>
        </w:tc>
        <w:tc>
          <w:tcPr>
            <w:tcW w:w="1259" w:type="dxa"/>
            <w:tcBorders>
              <w:top w:val="nil"/>
              <w:left w:val="nil"/>
              <w:bottom w:val="single" w:sz="4" w:space="0" w:color="auto"/>
              <w:right w:val="single" w:sz="4" w:space="0" w:color="auto"/>
            </w:tcBorders>
            <w:shd w:val="clear" w:color="000000" w:fill="FFFFCC"/>
            <w:vAlign w:val="center"/>
            <w:hideMark/>
          </w:tcPr>
          <w:p w14:paraId="04591BAB" w14:textId="77777777" w:rsidR="006C2345" w:rsidRPr="006C2345" w:rsidRDefault="006C2345">
            <w:pPr>
              <w:jc w:val="center"/>
              <w:rPr>
                <w:rFonts w:ascii="Tahoma" w:hAnsi="Tahoma" w:cs="Tahoma"/>
                <w:sz w:val="16"/>
                <w:szCs w:val="16"/>
              </w:rPr>
            </w:pPr>
            <w:r w:rsidRPr="006C2345">
              <w:rPr>
                <w:rFonts w:ascii="Tahoma" w:hAnsi="Tahoma" w:cs="Tahoma"/>
                <w:sz w:val="16"/>
                <w:szCs w:val="16"/>
              </w:rPr>
              <w:t>29,95</w:t>
            </w:r>
          </w:p>
        </w:tc>
        <w:tc>
          <w:tcPr>
            <w:tcW w:w="2031" w:type="dxa"/>
            <w:tcBorders>
              <w:top w:val="nil"/>
              <w:left w:val="nil"/>
              <w:bottom w:val="single" w:sz="4" w:space="0" w:color="auto"/>
              <w:right w:val="single" w:sz="4" w:space="0" w:color="auto"/>
            </w:tcBorders>
            <w:shd w:val="clear" w:color="000000" w:fill="FFFFCC"/>
            <w:vAlign w:val="center"/>
            <w:hideMark/>
          </w:tcPr>
          <w:p w14:paraId="6987254B" w14:textId="77777777" w:rsidR="006C2345" w:rsidRPr="006C2345" w:rsidRDefault="006C2345">
            <w:pPr>
              <w:rPr>
                <w:rFonts w:ascii="Tahoma" w:hAnsi="Tahoma" w:cs="Tahoma"/>
                <w:sz w:val="16"/>
                <w:szCs w:val="16"/>
              </w:rPr>
            </w:pPr>
            <w:r w:rsidRPr="006C2345">
              <w:rPr>
                <w:rFonts w:ascii="Tahoma" w:hAnsi="Tahoma" w:cs="Tahoma"/>
                <w:sz w:val="16"/>
                <w:szCs w:val="16"/>
              </w:rPr>
              <w:t> </w:t>
            </w:r>
          </w:p>
        </w:tc>
      </w:tr>
      <w:tr w:rsidR="006C2345" w:rsidRPr="006C2345" w14:paraId="2BA7E395"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44879011"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1FAEB7E4" w14:textId="77777777" w:rsidR="006C2345" w:rsidRPr="006C2345" w:rsidRDefault="006C2345">
            <w:pPr>
              <w:jc w:val="center"/>
              <w:rPr>
                <w:rFonts w:ascii="Tahoma" w:hAnsi="Tahoma" w:cs="Tahoma"/>
                <w:sz w:val="16"/>
                <w:szCs w:val="16"/>
              </w:rPr>
            </w:pPr>
            <w:r w:rsidRPr="006C2345">
              <w:rPr>
                <w:rFonts w:ascii="Tahoma" w:hAnsi="Tahoma" w:cs="Tahoma"/>
                <w:sz w:val="16"/>
                <w:szCs w:val="16"/>
              </w:rPr>
              <w:t>3.9.1.1</w:t>
            </w:r>
          </w:p>
        </w:tc>
        <w:tc>
          <w:tcPr>
            <w:tcW w:w="4408" w:type="dxa"/>
            <w:tcBorders>
              <w:top w:val="nil"/>
              <w:left w:val="nil"/>
              <w:bottom w:val="single" w:sz="4" w:space="0" w:color="auto"/>
              <w:right w:val="single" w:sz="4" w:space="0" w:color="auto"/>
            </w:tcBorders>
            <w:shd w:val="clear" w:color="auto" w:fill="auto"/>
            <w:vAlign w:val="center"/>
            <w:hideMark/>
          </w:tcPr>
          <w:p w14:paraId="0CD1715C" w14:textId="77777777" w:rsidR="006C2345" w:rsidRPr="006C2345" w:rsidRDefault="006C2345">
            <w:pPr>
              <w:ind w:firstLineChars="300" w:firstLine="480"/>
              <w:rPr>
                <w:rFonts w:ascii="Tahoma" w:hAnsi="Tahoma" w:cs="Tahoma"/>
                <w:sz w:val="16"/>
                <w:szCs w:val="16"/>
              </w:rPr>
            </w:pPr>
            <w:r w:rsidRPr="006C2345">
              <w:rPr>
                <w:rFonts w:ascii="Tahoma" w:hAnsi="Tahoma" w:cs="Tahoma"/>
                <w:sz w:val="16"/>
                <w:szCs w:val="16"/>
              </w:rPr>
              <w:t>Среднемесячная оплата труда</w:t>
            </w:r>
          </w:p>
        </w:tc>
        <w:tc>
          <w:tcPr>
            <w:tcW w:w="902" w:type="dxa"/>
            <w:tcBorders>
              <w:top w:val="nil"/>
              <w:left w:val="nil"/>
              <w:bottom w:val="single" w:sz="4" w:space="0" w:color="auto"/>
              <w:right w:val="single" w:sz="4" w:space="0" w:color="auto"/>
            </w:tcBorders>
            <w:shd w:val="clear" w:color="auto" w:fill="auto"/>
            <w:vAlign w:val="center"/>
            <w:hideMark/>
          </w:tcPr>
          <w:p w14:paraId="59F68D7E"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629F0804" w14:textId="77777777" w:rsidR="006C2345" w:rsidRPr="006C2345" w:rsidRDefault="006C2345">
            <w:pPr>
              <w:jc w:val="center"/>
              <w:rPr>
                <w:rFonts w:ascii="Tahoma" w:hAnsi="Tahoma" w:cs="Tahoma"/>
                <w:sz w:val="16"/>
                <w:szCs w:val="16"/>
              </w:rPr>
            </w:pPr>
            <w:r w:rsidRPr="006C2345">
              <w:rPr>
                <w:rFonts w:ascii="Tahoma" w:hAnsi="Tahoma" w:cs="Tahoma"/>
                <w:sz w:val="16"/>
                <w:szCs w:val="16"/>
              </w:rPr>
              <w:t>21 817,31</w:t>
            </w:r>
          </w:p>
        </w:tc>
        <w:tc>
          <w:tcPr>
            <w:tcW w:w="1244" w:type="dxa"/>
            <w:tcBorders>
              <w:top w:val="nil"/>
              <w:left w:val="nil"/>
              <w:bottom w:val="single" w:sz="4" w:space="0" w:color="auto"/>
              <w:right w:val="single" w:sz="4" w:space="0" w:color="auto"/>
            </w:tcBorders>
            <w:shd w:val="clear" w:color="000000" w:fill="D7EAD3"/>
            <w:vAlign w:val="center"/>
            <w:hideMark/>
          </w:tcPr>
          <w:p w14:paraId="0A037B37" w14:textId="77777777" w:rsidR="006C2345" w:rsidRPr="006C2345" w:rsidRDefault="006C2345">
            <w:pPr>
              <w:jc w:val="center"/>
              <w:rPr>
                <w:rFonts w:ascii="Tahoma" w:hAnsi="Tahoma" w:cs="Tahoma"/>
                <w:sz w:val="16"/>
                <w:szCs w:val="16"/>
              </w:rPr>
            </w:pPr>
            <w:r w:rsidRPr="006C2345">
              <w:rPr>
                <w:rFonts w:ascii="Tahoma" w:hAnsi="Tahoma" w:cs="Tahoma"/>
                <w:sz w:val="16"/>
                <w:szCs w:val="16"/>
              </w:rPr>
              <w:t>21 817,31</w:t>
            </w:r>
          </w:p>
        </w:tc>
        <w:tc>
          <w:tcPr>
            <w:tcW w:w="1184" w:type="dxa"/>
            <w:tcBorders>
              <w:top w:val="nil"/>
              <w:left w:val="nil"/>
              <w:bottom w:val="single" w:sz="4" w:space="0" w:color="auto"/>
              <w:right w:val="single" w:sz="4" w:space="0" w:color="auto"/>
            </w:tcBorders>
            <w:shd w:val="clear" w:color="000000" w:fill="D7EAD3"/>
            <w:vAlign w:val="center"/>
            <w:hideMark/>
          </w:tcPr>
          <w:p w14:paraId="429AA6D3" w14:textId="77777777" w:rsidR="006C2345" w:rsidRPr="006C2345" w:rsidRDefault="006C2345">
            <w:pPr>
              <w:jc w:val="center"/>
              <w:rPr>
                <w:rFonts w:ascii="Tahoma" w:hAnsi="Tahoma" w:cs="Tahoma"/>
                <w:sz w:val="16"/>
                <w:szCs w:val="16"/>
              </w:rPr>
            </w:pPr>
            <w:r w:rsidRPr="006C2345">
              <w:rPr>
                <w:rFonts w:ascii="Tahoma" w:hAnsi="Tahoma" w:cs="Tahoma"/>
                <w:sz w:val="16"/>
                <w:szCs w:val="16"/>
              </w:rPr>
              <w:t>21 817,31</w:t>
            </w:r>
          </w:p>
        </w:tc>
        <w:tc>
          <w:tcPr>
            <w:tcW w:w="1184" w:type="dxa"/>
            <w:tcBorders>
              <w:top w:val="nil"/>
              <w:left w:val="nil"/>
              <w:bottom w:val="single" w:sz="4" w:space="0" w:color="auto"/>
              <w:right w:val="single" w:sz="4" w:space="0" w:color="auto"/>
            </w:tcBorders>
            <w:shd w:val="clear" w:color="000000" w:fill="D7EAD3"/>
            <w:vAlign w:val="center"/>
            <w:hideMark/>
          </w:tcPr>
          <w:p w14:paraId="41FECF2F" w14:textId="77777777" w:rsidR="006C2345" w:rsidRPr="006C2345" w:rsidRDefault="006C2345">
            <w:pPr>
              <w:jc w:val="center"/>
              <w:rPr>
                <w:rFonts w:ascii="Tahoma" w:hAnsi="Tahoma" w:cs="Tahoma"/>
                <w:sz w:val="16"/>
                <w:szCs w:val="16"/>
              </w:rPr>
            </w:pPr>
            <w:r w:rsidRPr="006C2345">
              <w:rPr>
                <w:rFonts w:ascii="Tahoma" w:hAnsi="Tahoma" w:cs="Tahoma"/>
                <w:sz w:val="16"/>
                <w:szCs w:val="16"/>
              </w:rPr>
              <w:t>21 817,31</w:t>
            </w:r>
          </w:p>
        </w:tc>
        <w:tc>
          <w:tcPr>
            <w:tcW w:w="1259" w:type="dxa"/>
            <w:tcBorders>
              <w:top w:val="nil"/>
              <w:left w:val="nil"/>
              <w:bottom w:val="single" w:sz="4" w:space="0" w:color="auto"/>
              <w:right w:val="single" w:sz="4" w:space="0" w:color="auto"/>
            </w:tcBorders>
            <w:shd w:val="clear" w:color="000000" w:fill="D7EAD3"/>
            <w:vAlign w:val="center"/>
            <w:hideMark/>
          </w:tcPr>
          <w:p w14:paraId="675F1271" w14:textId="77777777" w:rsidR="006C2345" w:rsidRPr="006C2345" w:rsidRDefault="006C2345">
            <w:pPr>
              <w:jc w:val="center"/>
              <w:rPr>
                <w:rFonts w:ascii="Tahoma" w:hAnsi="Tahoma" w:cs="Tahoma"/>
                <w:sz w:val="16"/>
                <w:szCs w:val="16"/>
              </w:rPr>
            </w:pPr>
            <w:r w:rsidRPr="006C2345">
              <w:rPr>
                <w:rFonts w:ascii="Tahoma" w:hAnsi="Tahoma" w:cs="Tahoma"/>
                <w:sz w:val="16"/>
                <w:szCs w:val="16"/>
              </w:rPr>
              <w:t>21 817,31</w:t>
            </w:r>
          </w:p>
        </w:tc>
        <w:tc>
          <w:tcPr>
            <w:tcW w:w="2031" w:type="dxa"/>
            <w:tcBorders>
              <w:top w:val="nil"/>
              <w:left w:val="nil"/>
              <w:bottom w:val="single" w:sz="4" w:space="0" w:color="auto"/>
              <w:right w:val="single" w:sz="4" w:space="0" w:color="auto"/>
            </w:tcBorders>
            <w:shd w:val="clear" w:color="000000" w:fill="FFFFCC"/>
            <w:vAlign w:val="center"/>
            <w:hideMark/>
          </w:tcPr>
          <w:p w14:paraId="4553671F" w14:textId="77777777" w:rsidR="006C2345" w:rsidRPr="006C2345" w:rsidRDefault="006C2345">
            <w:pPr>
              <w:rPr>
                <w:rFonts w:ascii="Tahoma" w:hAnsi="Tahoma" w:cs="Tahoma"/>
                <w:sz w:val="16"/>
                <w:szCs w:val="16"/>
              </w:rPr>
            </w:pPr>
            <w:r w:rsidRPr="006C2345">
              <w:rPr>
                <w:rFonts w:ascii="Tahoma" w:hAnsi="Tahoma" w:cs="Tahoma"/>
                <w:sz w:val="16"/>
                <w:szCs w:val="16"/>
              </w:rPr>
              <w:t> </w:t>
            </w:r>
          </w:p>
        </w:tc>
      </w:tr>
      <w:tr w:rsidR="006C2345" w:rsidRPr="006C2345" w14:paraId="594594A8" w14:textId="77777777" w:rsidTr="006C2345">
        <w:trPr>
          <w:trHeight w:val="930"/>
          <w:jc w:val="center"/>
        </w:trPr>
        <w:tc>
          <w:tcPr>
            <w:tcW w:w="353" w:type="dxa"/>
            <w:tcBorders>
              <w:top w:val="nil"/>
              <w:left w:val="nil"/>
              <w:bottom w:val="nil"/>
              <w:right w:val="nil"/>
            </w:tcBorders>
            <w:shd w:val="clear" w:color="auto" w:fill="auto"/>
            <w:noWrap/>
            <w:vAlign w:val="bottom"/>
            <w:hideMark/>
          </w:tcPr>
          <w:p w14:paraId="62D2A45E"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45F890CD" w14:textId="77777777" w:rsidR="006C2345" w:rsidRPr="006C2345" w:rsidRDefault="006C2345">
            <w:pPr>
              <w:jc w:val="center"/>
              <w:rPr>
                <w:rFonts w:ascii="Tahoma" w:hAnsi="Tahoma" w:cs="Tahoma"/>
                <w:sz w:val="16"/>
                <w:szCs w:val="16"/>
              </w:rPr>
            </w:pPr>
            <w:r w:rsidRPr="006C2345">
              <w:rPr>
                <w:rFonts w:ascii="Tahoma" w:hAnsi="Tahoma" w:cs="Tahoma"/>
                <w:sz w:val="16"/>
                <w:szCs w:val="16"/>
              </w:rPr>
              <w:t>3.9.1.2</w:t>
            </w:r>
          </w:p>
        </w:tc>
        <w:tc>
          <w:tcPr>
            <w:tcW w:w="4408" w:type="dxa"/>
            <w:tcBorders>
              <w:top w:val="nil"/>
              <w:left w:val="nil"/>
              <w:bottom w:val="single" w:sz="4" w:space="0" w:color="auto"/>
              <w:right w:val="single" w:sz="4" w:space="0" w:color="auto"/>
            </w:tcBorders>
            <w:shd w:val="clear" w:color="auto" w:fill="auto"/>
            <w:vAlign w:val="center"/>
            <w:hideMark/>
          </w:tcPr>
          <w:p w14:paraId="6BD7DC77" w14:textId="77777777" w:rsidR="006C2345" w:rsidRPr="006C2345" w:rsidRDefault="006C2345">
            <w:pPr>
              <w:ind w:firstLineChars="300" w:firstLine="480"/>
              <w:rPr>
                <w:rFonts w:ascii="Tahoma" w:hAnsi="Tahoma" w:cs="Tahoma"/>
                <w:sz w:val="16"/>
                <w:szCs w:val="16"/>
              </w:rPr>
            </w:pPr>
            <w:r w:rsidRPr="006C2345">
              <w:rPr>
                <w:rFonts w:ascii="Tahoma" w:hAnsi="Tahoma" w:cs="Tahoma"/>
                <w:sz w:val="16"/>
                <w:szCs w:val="16"/>
              </w:rPr>
              <w:t>Численность персонала</w:t>
            </w:r>
          </w:p>
        </w:tc>
        <w:tc>
          <w:tcPr>
            <w:tcW w:w="902" w:type="dxa"/>
            <w:tcBorders>
              <w:top w:val="nil"/>
              <w:left w:val="nil"/>
              <w:bottom w:val="single" w:sz="4" w:space="0" w:color="auto"/>
              <w:right w:val="single" w:sz="4" w:space="0" w:color="auto"/>
            </w:tcBorders>
            <w:shd w:val="clear" w:color="auto" w:fill="auto"/>
            <w:vAlign w:val="center"/>
            <w:hideMark/>
          </w:tcPr>
          <w:p w14:paraId="5331B2D2" w14:textId="77777777" w:rsidR="006C2345" w:rsidRPr="006C2345" w:rsidRDefault="006C2345">
            <w:pPr>
              <w:jc w:val="center"/>
              <w:rPr>
                <w:rFonts w:ascii="Tahoma" w:hAnsi="Tahoma" w:cs="Tahoma"/>
                <w:sz w:val="16"/>
                <w:szCs w:val="16"/>
              </w:rPr>
            </w:pPr>
            <w:r w:rsidRPr="006C2345">
              <w:rPr>
                <w:rFonts w:ascii="Tahoma" w:hAnsi="Tahoma" w:cs="Tahoma"/>
                <w:sz w:val="16"/>
                <w:szCs w:val="16"/>
              </w:rPr>
              <w:t>чел</w:t>
            </w:r>
          </w:p>
        </w:tc>
        <w:tc>
          <w:tcPr>
            <w:tcW w:w="1333" w:type="dxa"/>
            <w:tcBorders>
              <w:top w:val="nil"/>
              <w:left w:val="nil"/>
              <w:bottom w:val="single" w:sz="4" w:space="0" w:color="auto"/>
              <w:right w:val="single" w:sz="4" w:space="0" w:color="auto"/>
            </w:tcBorders>
            <w:shd w:val="clear" w:color="000000" w:fill="FFFFCC"/>
            <w:vAlign w:val="center"/>
            <w:hideMark/>
          </w:tcPr>
          <w:p w14:paraId="34A60A37" w14:textId="77777777" w:rsidR="006C2345" w:rsidRPr="006C2345" w:rsidRDefault="006C2345">
            <w:pPr>
              <w:jc w:val="center"/>
              <w:rPr>
                <w:rFonts w:ascii="Tahoma" w:hAnsi="Tahoma" w:cs="Tahoma"/>
                <w:sz w:val="16"/>
                <w:szCs w:val="16"/>
              </w:rPr>
            </w:pPr>
            <w:r w:rsidRPr="006C2345">
              <w:rPr>
                <w:rFonts w:ascii="Tahoma" w:hAnsi="Tahoma" w:cs="Tahoma"/>
                <w:sz w:val="16"/>
                <w:szCs w:val="16"/>
              </w:rPr>
              <w:t>1,38</w:t>
            </w:r>
          </w:p>
        </w:tc>
        <w:tc>
          <w:tcPr>
            <w:tcW w:w="1244" w:type="dxa"/>
            <w:tcBorders>
              <w:top w:val="nil"/>
              <w:left w:val="nil"/>
              <w:bottom w:val="single" w:sz="4" w:space="0" w:color="auto"/>
              <w:right w:val="single" w:sz="4" w:space="0" w:color="auto"/>
            </w:tcBorders>
            <w:shd w:val="clear" w:color="000000" w:fill="FFFFCC"/>
            <w:vAlign w:val="center"/>
            <w:hideMark/>
          </w:tcPr>
          <w:p w14:paraId="60E2B758" w14:textId="77777777" w:rsidR="006C2345" w:rsidRPr="006C2345" w:rsidRDefault="006C2345">
            <w:pPr>
              <w:jc w:val="center"/>
              <w:rPr>
                <w:rFonts w:ascii="Tahoma" w:hAnsi="Tahoma" w:cs="Tahoma"/>
                <w:sz w:val="16"/>
                <w:szCs w:val="16"/>
              </w:rPr>
            </w:pPr>
            <w:r w:rsidRPr="006C2345">
              <w:rPr>
                <w:rFonts w:ascii="Tahoma" w:hAnsi="Tahoma" w:cs="Tahoma"/>
                <w:sz w:val="16"/>
                <w:szCs w:val="16"/>
              </w:rPr>
              <w:t>0,16</w:t>
            </w:r>
          </w:p>
        </w:tc>
        <w:tc>
          <w:tcPr>
            <w:tcW w:w="1184" w:type="dxa"/>
            <w:tcBorders>
              <w:top w:val="nil"/>
              <w:left w:val="nil"/>
              <w:bottom w:val="single" w:sz="4" w:space="0" w:color="auto"/>
              <w:right w:val="single" w:sz="4" w:space="0" w:color="auto"/>
            </w:tcBorders>
            <w:shd w:val="clear" w:color="000000" w:fill="D7EAD3"/>
            <w:vAlign w:val="center"/>
            <w:hideMark/>
          </w:tcPr>
          <w:p w14:paraId="74A0A33A" w14:textId="77777777" w:rsidR="006C2345" w:rsidRPr="006C2345" w:rsidRDefault="006C2345">
            <w:pPr>
              <w:jc w:val="center"/>
              <w:rPr>
                <w:rFonts w:ascii="Tahoma" w:hAnsi="Tahoma" w:cs="Tahoma"/>
                <w:sz w:val="16"/>
                <w:szCs w:val="16"/>
              </w:rPr>
            </w:pPr>
            <w:r w:rsidRPr="006C2345">
              <w:rPr>
                <w:rFonts w:ascii="Tahoma" w:hAnsi="Tahoma" w:cs="Tahoma"/>
                <w:sz w:val="16"/>
                <w:szCs w:val="16"/>
              </w:rPr>
              <w:t>0,16</w:t>
            </w:r>
          </w:p>
        </w:tc>
        <w:tc>
          <w:tcPr>
            <w:tcW w:w="1184" w:type="dxa"/>
            <w:tcBorders>
              <w:top w:val="nil"/>
              <w:left w:val="nil"/>
              <w:bottom w:val="single" w:sz="4" w:space="0" w:color="auto"/>
              <w:right w:val="single" w:sz="4" w:space="0" w:color="auto"/>
            </w:tcBorders>
            <w:shd w:val="clear" w:color="000000" w:fill="D7EAD3"/>
            <w:vAlign w:val="center"/>
            <w:hideMark/>
          </w:tcPr>
          <w:p w14:paraId="51A2D65D" w14:textId="77777777" w:rsidR="006C2345" w:rsidRPr="006C2345" w:rsidRDefault="006C2345">
            <w:pPr>
              <w:jc w:val="center"/>
              <w:rPr>
                <w:rFonts w:ascii="Tahoma" w:hAnsi="Tahoma" w:cs="Tahoma"/>
                <w:sz w:val="16"/>
                <w:szCs w:val="16"/>
              </w:rPr>
            </w:pPr>
            <w:r w:rsidRPr="006C2345">
              <w:rPr>
                <w:rFonts w:ascii="Tahoma" w:hAnsi="Tahoma" w:cs="Tahoma"/>
                <w:sz w:val="16"/>
                <w:szCs w:val="16"/>
              </w:rPr>
              <w:t>0,16</w:t>
            </w:r>
          </w:p>
        </w:tc>
        <w:tc>
          <w:tcPr>
            <w:tcW w:w="1259" w:type="dxa"/>
            <w:tcBorders>
              <w:top w:val="nil"/>
              <w:left w:val="nil"/>
              <w:bottom w:val="single" w:sz="4" w:space="0" w:color="auto"/>
              <w:right w:val="single" w:sz="4" w:space="0" w:color="auto"/>
            </w:tcBorders>
            <w:shd w:val="clear" w:color="000000" w:fill="FFFFCC"/>
            <w:vAlign w:val="center"/>
            <w:hideMark/>
          </w:tcPr>
          <w:p w14:paraId="6F069602" w14:textId="77777777" w:rsidR="006C2345" w:rsidRPr="006C2345" w:rsidRDefault="006C2345">
            <w:pPr>
              <w:jc w:val="center"/>
              <w:rPr>
                <w:rFonts w:ascii="Tahoma" w:hAnsi="Tahoma" w:cs="Tahoma"/>
                <w:sz w:val="16"/>
                <w:szCs w:val="16"/>
              </w:rPr>
            </w:pPr>
            <w:r w:rsidRPr="006C2345">
              <w:rPr>
                <w:rFonts w:ascii="Tahoma" w:hAnsi="Tahoma" w:cs="Tahoma"/>
                <w:sz w:val="16"/>
                <w:szCs w:val="16"/>
              </w:rPr>
              <w:t>0,16</w:t>
            </w:r>
          </w:p>
        </w:tc>
        <w:tc>
          <w:tcPr>
            <w:tcW w:w="2031" w:type="dxa"/>
            <w:tcBorders>
              <w:top w:val="nil"/>
              <w:left w:val="nil"/>
              <w:bottom w:val="single" w:sz="4" w:space="0" w:color="auto"/>
              <w:right w:val="single" w:sz="4" w:space="0" w:color="auto"/>
            </w:tcBorders>
            <w:shd w:val="clear" w:color="000000" w:fill="FFFFCC"/>
            <w:vAlign w:val="center"/>
            <w:hideMark/>
          </w:tcPr>
          <w:p w14:paraId="6AB5BDF7" w14:textId="77777777" w:rsidR="006C2345" w:rsidRPr="006C2345" w:rsidRDefault="006C2345">
            <w:pPr>
              <w:rPr>
                <w:rFonts w:ascii="Tahoma" w:hAnsi="Tahoma" w:cs="Tahoma"/>
                <w:sz w:val="16"/>
                <w:szCs w:val="16"/>
              </w:rPr>
            </w:pPr>
            <w:r w:rsidRPr="006C2345">
              <w:rPr>
                <w:rFonts w:ascii="Tahoma" w:hAnsi="Tahoma" w:cs="Tahoma"/>
                <w:sz w:val="16"/>
                <w:szCs w:val="16"/>
              </w:rPr>
              <w:t>учтены начальник участка и мастер ВКС в доле выручки ВО - 8%</w:t>
            </w:r>
          </w:p>
        </w:tc>
      </w:tr>
      <w:tr w:rsidR="006C2345" w:rsidRPr="006C2345" w14:paraId="159C1DFE" w14:textId="77777777" w:rsidTr="006C2345">
        <w:trPr>
          <w:trHeight w:val="450"/>
          <w:jc w:val="center"/>
        </w:trPr>
        <w:tc>
          <w:tcPr>
            <w:tcW w:w="353" w:type="dxa"/>
            <w:tcBorders>
              <w:top w:val="nil"/>
              <w:left w:val="nil"/>
              <w:bottom w:val="nil"/>
              <w:right w:val="nil"/>
            </w:tcBorders>
            <w:shd w:val="clear" w:color="auto" w:fill="auto"/>
            <w:noWrap/>
            <w:vAlign w:val="bottom"/>
            <w:hideMark/>
          </w:tcPr>
          <w:p w14:paraId="5D64C865"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7E68C2F3" w14:textId="77777777" w:rsidR="006C2345" w:rsidRPr="006C2345" w:rsidRDefault="006C2345">
            <w:pPr>
              <w:jc w:val="center"/>
              <w:rPr>
                <w:rFonts w:ascii="Tahoma" w:hAnsi="Tahoma" w:cs="Tahoma"/>
                <w:sz w:val="16"/>
                <w:szCs w:val="16"/>
              </w:rPr>
            </w:pPr>
            <w:r w:rsidRPr="006C2345">
              <w:rPr>
                <w:rFonts w:ascii="Tahoma" w:hAnsi="Tahoma" w:cs="Tahoma"/>
                <w:sz w:val="16"/>
                <w:szCs w:val="16"/>
              </w:rPr>
              <w:t>3.9.2</w:t>
            </w:r>
          </w:p>
        </w:tc>
        <w:tc>
          <w:tcPr>
            <w:tcW w:w="4408" w:type="dxa"/>
            <w:tcBorders>
              <w:top w:val="nil"/>
              <w:left w:val="nil"/>
              <w:bottom w:val="single" w:sz="4" w:space="0" w:color="auto"/>
              <w:right w:val="single" w:sz="4" w:space="0" w:color="auto"/>
            </w:tcBorders>
            <w:shd w:val="clear" w:color="auto" w:fill="auto"/>
            <w:vAlign w:val="center"/>
            <w:hideMark/>
          </w:tcPr>
          <w:p w14:paraId="140BD293"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 xml:space="preserve">Отчисления на </w:t>
            </w:r>
            <w:proofErr w:type="spellStart"/>
            <w:proofErr w:type="gramStart"/>
            <w:r w:rsidRPr="006C2345">
              <w:rPr>
                <w:rFonts w:ascii="Tahoma" w:hAnsi="Tahoma" w:cs="Tahoma"/>
                <w:sz w:val="16"/>
                <w:szCs w:val="16"/>
              </w:rPr>
              <w:t>соц.нужды</w:t>
            </w:r>
            <w:proofErr w:type="spellEnd"/>
            <w:proofErr w:type="gramEnd"/>
            <w:r w:rsidRPr="006C2345">
              <w:rPr>
                <w:rFonts w:ascii="Tahoma" w:hAnsi="Tahoma" w:cs="Tahoma"/>
                <w:sz w:val="16"/>
                <w:szCs w:val="16"/>
              </w:rPr>
              <w:t xml:space="preserve"> от заработной платы цехового персонала</w:t>
            </w:r>
          </w:p>
        </w:tc>
        <w:tc>
          <w:tcPr>
            <w:tcW w:w="902" w:type="dxa"/>
            <w:tcBorders>
              <w:top w:val="nil"/>
              <w:left w:val="nil"/>
              <w:bottom w:val="single" w:sz="4" w:space="0" w:color="auto"/>
              <w:right w:val="single" w:sz="4" w:space="0" w:color="auto"/>
            </w:tcBorders>
            <w:shd w:val="clear" w:color="auto" w:fill="auto"/>
            <w:vAlign w:val="center"/>
            <w:hideMark/>
          </w:tcPr>
          <w:p w14:paraId="249A1344"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nil"/>
              <w:left w:val="nil"/>
              <w:bottom w:val="single" w:sz="4" w:space="0" w:color="auto"/>
              <w:right w:val="single" w:sz="4" w:space="0" w:color="auto"/>
            </w:tcBorders>
            <w:shd w:val="clear" w:color="000000" w:fill="FFFFCC"/>
            <w:vAlign w:val="center"/>
            <w:hideMark/>
          </w:tcPr>
          <w:p w14:paraId="45E1E494" w14:textId="77777777" w:rsidR="006C2345" w:rsidRPr="006C2345" w:rsidRDefault="006C2345">
            <w:pPr>
              <w:jc w:val="center"/>
              <w:rPr>
                <w:rFonts w:ascii="Tahoma" w:hAnsi="Tahoma" w:cs="Tahoma"/>
                <w:sz w:val="16"/>
                <w:szCs w:val="16"/>
              </w:rPr>
            </w:pPr>
            <w:r w:rsidRPr="006C2345">
              <w:rPr>
                <w:rFonts w:ascii="Tahoma" w:hAnsi="Tahoma" w:cs="Tahoma"/>
                <w:sz w:val="16"/>
                <w:szCs w:val="16"/>
              </w:rPr>
              <w:t>108,72</w:t>
            </w:r>
          </w:p>
        </w:tc>
        <w:tc>
          <w:tcPr>
            <w:tcW w:w="1244" w:type="dxa"/>
            <w:tcBorders>
              <w:top w:val="nil"/>
              <w:left w:val="nil"/>
              <w:bottom w:val="single" w:sz="4" w:space="0" w:color="auto"/>
              <w:right w:val="single" w:sz="4" w:space="0" w:color="auto"/>
            </w:tcBorders>
            <w:shd w:val="clear" w:color="000000" w:fill="FFFFCC"/>
            <w:vAlign w:val="center"/>
            <w:hideMark/>
          </w:tcPr>
          <w:p w14:paraId="060AE98C" w14:textId="77777777" w:rsidR="006C2345" w:rsidRPr="006C2345" w:rsidRDefault="006C2345">
            <w:pPr>
              <w:jc w:val="center"/>
              <w:rPr>
                <w:rFonts w:ascii="Tahoma" w:hAnsi="Tahoma" w:cs="Tahoma"/>
                <w:sz w:val="16"/>
                <w:szCs w:val="16"/>
              </w:rPr>
            </w:pPr>
            <w:r w:rsidRPr="006C2345">
              <w:rPr>
                <w:rFonts w:ascii="Tahoma" w:hAnsi="Tahoma" w:cs="Tahoma"/>
                <w:sz w:val="16"/>
                <w:szCs w:val="16"/>
              </w:rPr>
              <w:t>12,65</w:t>
            </w:r>
          </w:p>
        </w:tc>
        <w:tc>
          <w:tcPr>
            <w:tcW w:w="1184" w:type="dxa"/>
            <w:tcBorders>
              <w:top w:val="nil"/>
              <w:left w:val="nil"/>
              <w:bottom w:val="single" w:sz="4" w:space="0" w:color="auto"/>
              <w:right w:val="single" w:sz="4" w:space="0" w:color="auto"/>
            </w:tcBorders>
            <w:shd w:val="clear" w:color="000000" w:fill="D7EAD3"/>
            <w:vAlign w:val="center"/>
            <w:hideMark/>
          </w:tcPr>
          <w:p w14:paraId="6BAE42EC" w14:textId="77777777" w:rsidR="006C2345" w:rsidRPr="006C2345" w:rsidRDefault="006C2345">
            <w:pPr>
              <w:jc w:val="center"/>
              <w:rPr>
                <w:rFonts w:ascii="Tahoma" w:hAnsi="Tahoma" w:cs="Tahoma"/>
                <w:sz w:val="16"/>
                <w:szCs w:val="16"/>
              </w:rPr>
            </w:pPr>
            <w:r w:rsidRPr="006C2345">
              <w:rPr>
                <w:rFonts w:ascii="Tahoma" w:hAnsi="Tahoma" w:cs="Tahoma"/>
                <w:sz w:val="16"/>
                <w:szCs w:val="16"/>
              </w:rPr>
              <w:t>6,33</w:t>
            </w:r>
          </w:p>
        </w:tc>
        <w:tc>
          <w:tcPr>
            <w:tcW w:w="1184" w:type="dxa"/>
            <w:tcBorders>
              <w:top w:val="nil"/>
              <w:left w:val="nil"/>
              <w:bottom w:val="single" w:sz="4" w:space="0" w:color="auto"/>
              <w:right w:val="single" w:sz="4" w:space="0" w:color="auto"/>
            </w:tcBorders>
            <w:shd w:val="clear" w:color="000000" w:fill="D7EAD3"/>
            <w:vAlign w:val="center"/>
            <w:hideMark/>
          </w:tcPr>
          <w:p w14:paraId="174A583D" w14:textId="77777777" w:rsidR="006C2345" w:rsidRPr="006C2345" w:rsidRDefault="006C2345">
            <w:pPr>
              <w:jc w:val="center"/>
              <w:rPr>
                <w:rFonts w:ascii="Tahoma" w:hAnsi="Tahoma" w:cs="Tahoma"/>
                <w:sz w:val="16"/>
                <w:szCs w:val="16"/>
              </w:rPr>
            </w:pPr>
            <w:r w:rsidRPr="006C2345">
              <w:rPr>
                <w:rFonts w:ascii="Tahoma" w:hAnsi="Tahoma" w:cs="Tahoma"/>
                <w:sz w:val="16"/>
                <w:szCs w:val="16"/>
              </w:rPr>
              <w:t>6,33</w:t>
            </w:r>
          </w:p>
        </w:tc>
        <w:tc>
          <w:tcPr>
            <w:tcW w:w="1259" w:type="dxa"/>
            <w:tcBorders>
              <w:top w:val="nil"/>
              <w:left w:val="nil"/>
              <w:bottom w:val="single" w:sz="4" w:space="0" w:color="auto"/>
              <w:right w:val="single" w:sz="4" w:space="0" w:color="auto"/>
            </w:tcBorders>
            <w:shd w:val="clear" w:color="000000" w:fill="FFFFCC"/>
            <w:vAlign w:val="center"/>
            <w:hideMark/>
          </w:tcPr>
          <w:p w14:paraId="1A27E36B" w14:textId="77777777" w:rsidR="006C2345" w:rsidRPr="006C2345" w:rsidRDefault="006C2345">
            <w:pPr>
              <w:jc w:val="center"/>
              <w:rPr>
                <w:rFonts w:ascii="Tahoma" w:hAnsi="Tahoma" w:cs="Tahoma"/>
                <w:sz w:val="16"/>
                <w:szCs w:val="16"/>
              </w:rPr>
            </w:pPr>
            <w:r w:rsidRPr="006C2345">
              <w:rPr>
                <w:rFonts w:ascii="Tahoma" w:hAnsi="Tahoma" w:cs="Tahoma"/>
                <w:sz w:val="16"/>
                <w:szCs w:val="16"/>
              </w:rPr>
              <w:t>9,04</w:t>
            </w:r>
          </w:p>
        </w:tc>
        <w:tc>
          <w:tcPr>
            <w:tcW w:w="2031" w:type="dxa"/>
            <w:tcBorders>
              <w:top w:val="nil"/>
              <w:left w:val="nil"/>
              <w:bottom w:val="single" w:sz="4" w:space="0" w:color="auto"/>
              <w:right w:val="single" w:sz="4" w:space="0" w:color="auto"/>
            </w:tcBorders>
            <w:shd w:val="clear" w:color="000000" w:fill="FFFFCC"/>
            <w:vAlign w:val="center"/>
            <w:hideMark/>
          </w:tcPr>
          <w:p w14:paraId="074C4FC0" w14:textId="77777777" w:rsidR="006C2345" w:rsidRPr="006C2345" w:rsidRDefault="006C2345">
            <w:pPr>
              <w:rPr>
                <w:rFonts w:ascii="Tahoma" w:hAnsi="Tahoma" w:cs="Tahoma"/>
                <w:sz w:val="16"/>
                <w:szCs w:val="16"/>
              </w:rPr>
            </w:pPr>
            <w:r w:rsidRPr="006C2345">
              <w:rPr>
                <w:rFonts w:ascii="Tahoma" w:hAnsi="Tahoma" w:cs="Tahoma"/>
                <w:sz w:val="16"/>
                <w:szCs w:val="16"/>
              </w:rPr>
              <w:t>по законодательству 30,2%</w:t>
            </w:r>
          </w:p>
        </w:tc>
      </w:tr>
      <w:tr w:rsidR="006C2345" w:rsidRPr="006C2345" w14:paraId="3B159F64"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21375751"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631D812F"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3.10</w:t>
            </w:r>
          </w:p>
        </w:tc>
        <w:tc>
          <w:tcPr>
            <w:tcW w:w="4408" w:type="dxa"/>
            <w:tcBorders>
              <w:top w:val="nil"/>
              <w:left w:val="nil"/>
              <w:bottom w:val="single" w:sz="4" w:space="0" w:color="auto"/>
              <w:right w:val="single" w:sz="4" w:space="0" w:color="auto"/>
            </w:tcBorders>
            <w:shd w:val="clear" w:color="auto" w:fill="auto"/>
            <w:vAlign w:val="center"/>
            <w:hideMark/>
          </w:tcPr>
          <w:p w14:paraId="7DF1E234" w14:textId="77777777" w:rsidR="006C2345" w:rsidRPr="006C2345" w:rsidRDefault="006C2345">
            <w:pPr>
              <w:ind w:firstLineChars="100" w:firstLine="161"/>
              <w:rPr>
                <w:rFonts w:ascii="Tahoma" w:hAnsi="Tahoma" w:cs="Tahoma"/>
                <w:b/>
                <w:bCs/>
                <w:sz w:val="16"/>
                <w:szCs w:val="16"/>
              </w:rPr>
            </w:pPr>
            <w:r w:rsidRPr="006C2345">
              <w:rPr>
                <w:rFonts w:ascii="Tahoma" w:hAnsi="Tahoma" w:cs="Tahoma"/>
                <w:b/>
                <w:bCs/>
                <w:sz w:val="16"/>
                <w:szCs w:val="16"/>
              </w:rPr>
              <w:t>Прочие производственные расходы</w:t>
            </w:r>
          </w:p>
        </w:tc>
        <w:tc>
          <w:tcPr>
            <w:tcW w:w="902" w:type="dxa"/>
            <w:tcBorders>
              <w:top w:val="nil"/>
              <w:left w:val="nil"/>
              <w:bottom w:val="single" w:sz="4" w:space="0" w:color="auto"/>
              <w:right w:val="single" w:sz="4" w:space="0" w:color="auto"/>
            </w:tcBorders>
            <w:shd w:val="clear" w:color="auto" w:fill="auto"/>
            <w:vAlign w:val="center"/>
            <w:hideMark/>
          </w:tcPr>
          <w:p w14:paraId="437FE7F1"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1CF1D68E"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602,88</w:t>
            </w:r>
          </w:p>
        </w:tc>
        <w:tc>
          <w:tcPr>
            <w:tcW w:w="1244" w:type="dxa"/>
            <w:tcBorders>
              <w:top w:val="nil"/>
              <w:left w:val="nil"/>
              <w:bottom w:val="single" w:sz="4" w:space="0" w:color="auto"/>
              <w:right w:val="single" w:sz="4" w:space="0" w:color="auto"/>
            </w:tcBorders>
            <w:shd w:val="clear" w:color="000000" w:fill="D7EAD3"/>
            <w:vAlign w:val="center"/>
            <w:hideMark/>
          </w:tcPr>
          <w:p w14:paraId="04C0BC70"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48,11</w:t>
            </w:r>
          </w:p>
        </w:tc>
        <w:tc>
          <w:tcPr>
            <w:tcW w:w="1184" w:type="dxa"/>
            <w:tcBorders>
              <w:top w:val="nil"/>
              <w:left w:val="nil"/>
              <w:bottom w:val="single" w:sz="4" w:space="0" w:color="auto"/>
              <w:right w:val="single" w:sz="4" w:space="0" w:color="auto"/>
            </w:tcBorders>
            <w:shd w:val="clear" w:color="000000" w:fill="D7EAD3"/>
            <w:vAlign w:val="center"/>
            <w:hideMark/>
          </w:tcPr>
          <w:p w14:paraId="7109C6A9"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24,06</w:t>
            </w:r>
          </w:p>
        </w:tc>
        <w:tc>
          <w:tcPr>
            <w:tcW w:w="1184" w:type="dxa"/>
            <w:tcBorders>
              <w:top w:val="nil"/>
              <w:left w:val="nil"/>
              <w:bottom w:val="single" w:sz="4" w:space="0" w:color="auto"/>
              <w:right w:val="single" w:sz="4" w:space="0" w:color="auto"/>
            </w:tcBorders>
            <w:shd w:val="clear" w:color="000000" w:fill="D7EAD3"/>
            <w:vAlign w:val="center"/>
            <w:hideMark/>
          </w:tcPr>
          <w:p w14:paraId="1F174785"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24,06</w:t>
            </w:r>
          </w:p>
        </w:tc>
        <w:tc>
          <w:tcPr>
            <w:tcW w:w="1259" w:type="dxa"/>
            <w:tcBorders>
              <w:top w:val="nil"/>
              <w:left w:val="nil"/>
              <w:bottom w:val="single" w:sz="4" w:space="0" w:color="auto"/>
              <w:right w:val="single" w:sz="4" w:space="0" w:color="auto"/>
            </w:tcBorders>
            <w:shd w:val="clear" w:color="000000" w:fill="D7EAD3"/>
            <w:vAlign w:val="center"/>
            <w:hideMark/>
          </w:tcPr>
          <w:p w14:paraId="5B1F7230"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34,40</w:t>
            </w:r>
          </w:p>
        </w:tc>
        <w:tc>
          <w:tcPr>
            <w:tcW w:w="2031" w:type="dxa"/>
            <w:tcBorders>
              <w:top w:val="nil"/>
              <w:left w:val="nil"/>
              <w:bottom w:val="single" w:sz="4" w:space="0" w:color="auto"/>
              <w:right w:val="single" w:sz="4" w:space="0" w:color="auto"/>
            </w:tcBorders>
            <w:shd w:val="clear" w:color="000000" w:fill="FFFFCC"/>
            <w:vAlign w:val="center"/>
            <w:hideMark/>
          </w:tcPr>
          <w:p w14:paraId="606C701B" w14:textId="77777777" w:rsidR="006C2345" w:rsidRPr="006C2345" w:rsidRDefault="006C2345">
            <w:pPr>
              <w:rPr>
                <w:rFonts w:ascii="Tahoma" w:hAnsi="Tahoma" w:cs="Tahoma"/>
                <w:b/>
                <w:bCs/>
                <w:sz w:val="16"/>
                <w:szCs w:val="16"/>
              </w:rPr>
            </w:pPr>
            <w:r w:rsidRPr="006C2345">
              <w:rPr>
                <w:rFonts w:ascii="Tahoma" w:hAnsi="Tahoma" w:cs="Tahoma"/>
                <w:b/>
                <w:bCs/>
                <w:sz w:val="16"/>
                <w:szCs w:val="16"/>
              </w:rPr>
              <w:t> </w:t>
            </w:r>
          </w:p>
        </w:tc>
      </w:tr>
      <w:tr w:rsidR="006C2345" w:rsidRPr="006C2345" w14:paraId="25091C38" w14:textId="77777777" w:rsidTr="006C2345">
        <w:trPr>
          <w:trHeight w:val="1575"/>
          <w:jc w:val="center"/>
        </w:trPr>
        <w:tc>
          <w:tcPr>
            <w:tcW w:w="353" w:type="dxa"/>
            <w:tcBorders>
              <w:top w:val="nil"/>
              <w:left w:val="nil"/>
              <w:bottom w:val="nil"/>
              <w:right w:val="nil"/>
            </w:tcBorders>
            <w:shd w:val="clear" w:color="auto" w:fill="auto"/>
            <w:noWrap/>
            <w:vAlign w:val="bottom"/>
            <w:hideMark/>
          </w:tcPr>
          <w:p w14:paraId="4790822A" w14:textId="77777777" w:rsidR="006C2345" w:rsidRPr="006C2345" w:rsidRDefault="006C2345">
            <w:pP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0DDE6000" w14:textId="77777777" w:rsidR="006C2345" w:rsidRPr="006C2345" w:rsidRDefault="006C2345">
            <w:pPr>
              <w:jc w:val="center"/>
              <w:rPr>
                <w:rFonts w:ascii="Tahoma" w:hAnsi="Tahoma" w:cs="Tahoma"/>
                <w:sz w:val="16"/>
                <w:szCs w:val="16"/>
              </w:rPr>
            </w:pPr>
            <w:r w:rsidRPr="006C2345">
              <w:rPr>
                <w:rFonts w:ascii="Tahoma" w:hAnsi="Tahoma" w:cs="Tahoma"/>
                <w:sz w:val="16"/>
                <w:szCs w:val="16"/>
              </w:rPr>
              <w:t>3.10.2</w:t>
            </w:r>
          </w:p>
        </w:tc>
        <w:tc>
          <w:tcPr>
            <w:tcW w:w="4408" w:type="dxa"/>
            <w:tcBorders>
              <w:top w:val="nil"/>
              <w:left w:val="nil"/>
              <w:bottom w:val="single" w:sz="4" w:space="0" w:color="auto"/>
              <w:right w:val="single" w:sz="4" w:space="0" w:color="auto"/>
            </w:tcBorders>
            <w:shd w:val="clear" w:color="auto" w:fill="auto"/>
            <w:vAlign w:val="center"/>
            <w:hideMark/>
          </w:tcPr>
          <w:p w14:paraId="27159234"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 xml:space="preserve">Расходы на ГСМ (и/ или расходы на аренду </w:t>
            </w:r>
            <w:proofErr w:type="spellStart"/>
            <w:proofErr w:type="gramStart"/>
            <w:r w:rsidRPr="006C2345">
              <w:rPr>
                <w:rFonts w:ascii="Tahoma" w:hAnsi="Tahoma" w:cs="Tahoma"/>
                <w:sz w:val="16"/>
                <w:szCs w:val="16"/>
              </w:rPr>
              <w:t>спец.техники</w:t>
            </w:r>
            <w:proofErr w:type="spellEnd"/>
            <w:proofErr w:type="gramEnd"/>
            <w:r w:rsidRPr="006C2345">
              <w:rPr>
                <w:rFonts w:ascii="Tahoma" w:hAnsi="Tahoma" w:cs="Tahoma"/>
                <w:sz w:val="16"/>
                <w:szCs w:val="16"/>
              </w:rPr>
              <w:t>)</w:t>
            </w:r>
          </w:p>
        </w:tc>
        <w:tc>
          <w:tcPr>
            <w:tcW w:w="902" w:type="dxa"/>
            <w:tcBorders>
              <w:top w:val="nil"/>
              <w:left w:val="nil"/>
              <w:bottom w:val="single" w:sz="4" w:space="0" w:color="auto"/>
              <w:right w:val="single" w:sz="4" w:space="0" w:color="auto"/>
            </w:tcBorders>
            <w:shd w:val="clear" w:color="auto" w:fill="auto"/>
            <w:vAlign w:val="center"/>
            <w:hideMark/>
          </w:tcPr>
          <w:p w14:paraId="0196A332"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nil"/>
              <w:left w:val="nil"/>
              <w:bottom w:val="single" w:sz="4" w:space="0" w:color="auto"/>
              <w:right w:val="single" w:sz="4" w:space="0" w:color="auto"/>
            </w:tcBorders>
            <w:shd w:val="clear" w:color="000000" w:fill="FFFFCC"/>
            <w:vAlign w:val="center"/>
            <w:hideMark/>
          </w:tcPr>
          <w:p w14:paraId="0AFF6186" w14:textId="77777777" w:rsidR="006C2345" w:rsidRPr="006C2345" w:rsidRDefault="006C2345">
            <w:pPr>
              <w:jc w:val="center"/>
              <w:rPr>
                <w:rFonts w:ascii="Tahoma" w:hAnsi="Tahoma" w:cs="Tahoma"/>
                <w:sz w:val="16"/>
                <w:szCs w:val="16"/>
              </w:rPr>
            </w:pPr>
            <w:r w:rsidRPr="006C2345">
              <w:rPr>
                <w:rFonts w:ascii="Tahoma" w:hAnsi="Tahoma" w:cs="Tahoma"/>
                <w:sz w:val="16"/>
                <w:szCs w:val="16"/>
              </w:rPr>
              <w:t>557,91</w:t>
            </w:r>
          </w:p>
        </w:tc>
        <w:tc>
          <w:tcPr>
            <w:tcW w:w="1244" w:type="dxa"/>
            <w:tcBorders>
              <w:top w:val="nil"/>
              <w:left w:val="nil"/>
              <w:bottom w:val="single" w:sz="4" w:space="0" w:color="auto"/>
              <w:right w:val="single" w:sz="4" w:space="0" w:color="auto"/>
            </w:tcBorders>
            <w:shd w:val="clear" w:color="000000" w:fill="FFFFCC"/>
            <w:vAlign w:val="center"/>
            <w:hideMark/>
          </w:tcPr>
          <w:p w14:paraId="024D198B" w14:textId="77777777" w:rsidR="006C2345" w:rsidRPr="006C2345" w:rsidRDefault="006C2345">
            <w:pPr>
              <w:jc w:val="center"/>
              <w:rPr>
                <w:rFonts w:ascii="Tahoma" w:hAnsi="Tahoma" w:cs="Tahoma"/>
                <w:sz w:val="16"/>
                <w:szCs w:val="16"/>
              </w:rPr>
            </w:pPr>
            <w:r w:rsidRPr="006C2345">
              <w:rPr>
                <w:rFonts w:ascii="Tahoma" w:hAnsi="Tahoma" w:cs="Tahoma"/>
                <w:sz w:val="16"/>
                <w:szCs w:val="16"/>
              </w:rPr>
              <w:t>23,90</w:t>
            </w:r>
          </w:p>
        </w:tc>
        <w:tc>
          <w:tcPr>
            <w:tcW w:w="1184" w:type="dxa"/>
            <w:tcBorders>
              <w:top w:val="nil"/>
              <w:left w:val="nil"/>
              <w:bottom w:val="single" w:sz="4" w:space="0" w:color="auto"/>
              <w:right w:val="single" w:sz="4" w:space="0" w:color="auto"/>
            </w:tcBorders>
            <w:shd w:val="clear" w:color="000000" w:fill="D7EAD3"/>
            <w:vAlign w:val="center"/>
            <w:hideMark/>
          </w:tcPr>
          <w:p w14:paraId="62D98987" w14:textId="77777777" w:rsidR="006C2345" w:rsidRPr="006C2345" w:rsidRDefault="006C2345">
            <w:pPr>
              <w:jc w:val="center"/>
              <w:rPr>
                <w:rFonts w:ascii="Tahoma" w:hAnsi="Tahoma" w:cs="Tahoma"/>
                <w:sz w:val="16"/>
                <w:szCs w:val="16"/>
              </w:rPr>
            </w:pPr>
            <w:r w:rsidRPr="006C2345">
              <w:rPr>
                <w:rFonts w:ascii="Tahoma" w:hAnsi="Tahoma" w:cs="Tahoma"/>
                <w:sz w:val="16"/>
                <w:szCs w:val="16"/>
              </w:rPr>
              <w:t>11,95</w:t>
            </w:r>
          </w:p>
        </w:tc>
        <w:tc>
          <w:tcPr>
            <w:tcW w:w="1184" w:type="dxa"/>
            <w:tcBorders>
              <w:top w:val="nil"/>
              <w:left w:val="nil"/>
              <w:bottom w:val="single" w:sz="4" w:space="0" w:color="auto"/>
              <w:right w:val="single" w:sz="4" w:space="0" w:color="auto"/>
            </w:tcBorders>
            <w:shd w:val="clear" w:color="000000" w:fill="D7EAD3"/>
            <w:vAlign w:val="center"/>
            <w:hideMark/>
          </w:tcPr>
          <w:p w14:paraId="4E7DDFB1" w14:textId="77777777" w:rsidR="006C2345" w:rsidRPr="006C2345" w:rsidRDefault="006C2345">
            <w:pPr>
              <w:jc w:val="center"/>
              <w:rPr>
                <w:rFonts w:ascii="Tahoma" w:hAnsi="Tahoma" w:cs="Tahoma"/>
                <w:sz w:val="16"/>
                <w:szCs w:val="16"/>
              </w:rPr>
            </w:pPr>
            <w:r w:rsidRPr="006C2345">
              <w:rPr>
                <w:rFonts w:ascii="Tahoma" w:hAnsi="Tahoma" w:cs="Tahoma"/>
                <w:sz w:val="16"/>
                <w:szCs w:val="16"/>
              </w:rPr>
              <w:t>11,95</w:t>
            </w:r>
          </w:p>
        </w:tc>
        <w:tc>
          <w:tcPr>
            <w:tcW w:w="1259" w:type="dxa"/>
            <w:tcBorders>
              <w:top w:val="nil"/>
              <w:left w:val="nil"/>
              <w:bottom w:val="single" w:sz="4" w:space="0" w:color="auto"/>
              <w:right w:val="single" w:sz="4" w:space="0" w:color="auto"/>
            </w:tcBorders>
            <w:shd w:val="clear" w:color="000000" w:fill="FFFFCC"/>
            <w:vAlign w:val="center"/>
            <w:hideMark/>
          </w:tcPr>
          <w:p w14:paraId="4DFB61B7" w14:textId="77777777" w:rsidR="006C2345" w:rsidRPr="006C2345" w:rsidRDefault="006C2345">
            <w:pPr>
              <w:jc w:val="center"/>
              <w:rPr>
                <w:rFonts w:ascii="Tahoma" w:hAnsi="Tahoma" w:cs="Tahoma"/>
                <w:sz w:val="16"/>
                <w:szCs w:val="16"/>
              </w:rPr>
            </w:pPr>
            <w:r w:rsidRPr="006C2345">
              <w:rPr>
                <w:rFonts w:ascii="Tahoma" w:hAnsi="Tahoma" w:cs="Tahoma"/>
                <w:sz w:val="16"/>
                <w:szCs w:val="16"/>
              </w:rPr>
              <w:t>17,09</w:t>
            </w:r>
          </w:p>
        </w:tc>
        <w:tc>
          <w:tcPr>
            <w:tcW w:w="2031" w:type="dxa"/>
            <w:tcBorders>
              <w:top w:val="nil"/>
              <w:left w:val="nil"/>
              <w:bottom w:val="single" w:sz="4" w:space="0" w:color="auto"/>
              <w:right w:val="single" w:sz="4" w:space="0" w:color="auto"/>
            </w:tcBorders>
            <w:shd w:val="clear" w:color="000000" w:fill="FFFFCC"/>
            <w:vAlign w:val="center"/>
            <w:hideMark/>
          </w:tcPr>
          <w:p w14:paraId="3FE09035" w14:textId="77777777" w:rsidR="006C2345" w:rsidRPr="006C2345" w:rsidRDefault="006C2345">
            <w:pPr>
              <w:rPr>
                <w:rFonts w:ascii="Tahoma" w:hAnsi="Tahoma" w:cs="Tahoma"/>
                <w:sz w:val="16"/>
                <w:szCs w:val="16"/>
              </w:rPr>
            </w:pPr>
            <w:r w:rsidRPr="006C2345">
              <w:rPr>
                <w:rFonts w:ascii="Tahoma" w:hAnsi="Tahoma" w:cs="Tahoma"/>
                <w:sz w:val="16"/>
                <w:szCs w:val="16"/>
              </w:rPr>
              <w:t>учтено по данным предыдущей организации на основании путевых листов автомобилей, работающих на участке ВО с учетом ИПЦ на 2019 год (104,6%)</w:t>
            </w:r>
          </w:p>
        </w:tc>
      </w:tr>
      <w:tr w:rsidR="006C2345" w:rsidRPr="006C2345" w14:paraId="29555D5D"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698C5773"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4803BF14" w14:textId="77777777" w:rsidR="006C2345" w:rsidRPr="006C2345" w:rsidRDefault="006C2345">
            <w:pPr>
              <w:jc w:val="center"/>
              <w:rPr>
                <w:rFonts w:ascii="Tahoma" w:hAnsi="Tahoma" w:cs="Tahoma"/>
                <w:sz w:val="16"/>
                <w:szCs w:val="16"/>
              </w:rPr>
            </w:pPr>
            <w:r w:rsidRPr="006C2345">
              <w:rPr>
                <w:rFonts w:ascii="Tahoma" w:hAnsi="Tahoma" w:cs="Tahoma"/>
                <w:sz w:val="16"/>
                <w:szCs w:val="16"/>
              </w:rPr>
              <w:t>3.10.3</w:t>
            </w:r>
          </w:p>
        </w:tc>
        <w:tc>
          <w:tcPr>
            <w:tcW w:w="4408" w:type="dxa"/>
            <w:tcBorders>
              <w:top w:val="nil"/>
              <w:left w:val="nil"/>
              <w:bottom w:val="single" w:sz="4" w:space="0" w:color="auto"/>
              <w:right w:val="single" w:sz="4" w:space="0" w:color="auto"/>
            </w:tcBorders>
            <w:shd w:val="clear" w:color="auto" w:fill="auto"/>
            <w:vAlign w:val="center"/>
            <w:hideMark/>
          </w:tcPr>
          <w:p w14:paraId="52C6361C"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Прочие расходы:</w:t>
            </w:r>
          </w:p>
        </w:tc>
        <w:tc>
          <w:tcPr>
            <w:tcW w:w="902" w:type="dxa"/>
            <w:tcBorders>
              <w:top w:val="nil"/>
              <w:left w:val="nil"/>
              <w:bottom w:val="single" w:sz="4" w:space="0" w:color="auto"/>
              <w:right w:val="single" w:sz="4" w:space="0" w:color="auto"/>
            </w:tcBorders>
            <w:shd w:val="clear" w:color="auto" w:fill="auto"/>
            <w:vAlign w:val="center"/>
            <w:hideMark/>
          </w:tcPr>
          <w:p w14:paraId="1916B3D4"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16FD95D3" w14:textId="77777777" w:rsidR="006C2345" w:rsidRPr="006C2345" w:rsidRDefault="006C2345">
            <w:pPr>
              <w:jc w:val="center"/>
              <w:rPr>
                <w:rFonts w:ascii="Tahoma" w:hAnsi="Tahoma" w:cs="Tahoma"/>
                <w:sz w:val="16"/>
                <w:szCs w:val="16"/>
              </w:rPr>
            </w:pPr>
            <w:r w:rsidRPr="006C2345">
              <w:rPr>
                <w:rFonts w:ascii="Tahoma" w:hAnsi="Tahoma" w:cs="Tahoma"/>
                <w:sz w:val="16"/>
                <w:szCs w:val="16"/>
              </w:rPr>
              <w:t>44,97</w:t>
            </w:r>
          </w:p>
        </w:tc>
        <w:tc>
          <w:tcPr>
            <w:tcW w:w="1244" w:type="dxa"/>
            <w:tcBorders>
              <w:top w:val="nil"/>
              <w:left w:val="nil"/>
              <w:bottom w:val="single" w:sz="4" w:space="0" w:color="auto"/>
              <w:right w:val="single" w:sz="4" w:space="0" w:color="auto"/>
            </w:tcBorders>
            <w:shd w:val="clear" w:color="000000" w:fill="D7EAD3"/>
            <w:vAlign w:val="center"/>
            <w:hideMark/>
          </w:tcPr>
          <w:p w14:paraId="19696FE9" w14:textId="77777777" w:rsidR="006C2345" w:rsidRPr="006C2345" w:rsidRDefault="006C2345">
            <w:pPr>
              <w:jc w:val="center"/>
              <w:rPr>
                <w:rFonts w:ascii="Tahoma" w:hAnsi="Tahoma" w:cs="Tahoma"/>
                <w:sz w:val="16"/>
                <w:szCs w:val="16"/>
              </w:rPr>
            </w:pPr>
            <w:r w:rsidRPr="006C2345">
              <w:rPr>
                <w:rFonts w:ascii="Tahoma" w:hAnsi="Tahoma" w:cs="Tahoma"/>
                <w:sz w:val="16"/>
                <w:szCs w:val="16"/>
              </w:rPr>
              <w:t>24,21</w:t>
            </w:r>
          </w:p>
        </w:tc>
        <w:tc>
          <w:tcPr>
            <w:tcW w:w="1184" w:type="dxa"/>
            <w:tcBorders>
              <w:top w:val="nil"/>
              <w:left w:val="nil"/>
              <w:bottom w:val="single" w:sz="4" w:space="0" w:color="auto"/>
              <w:right w:val="single" w:sz="4" w:space="0" w:color="auto"/>
            </w:tcBorders>
            <w:shd w:val="clear" w:color="000000" w:fill="D7EAD3"/>
            <w:vAlign w:val="center"/>
            <w:hideMark/>
          </w:tcPr>
          <w:p w14:paraId="7CF6F038" w14:textId="77777777" w:rsidR="006C2345" w:rsidRPr="006C2345" w:rsidRDefault="006C2345">
            <w:pPr>
              <w:jc w:val="center"/>
              <w:rPr>
                <w:rFonts w:ascii="Tahoma" w:hAnsi="Tahoma" w:cs="Tahoma"/>
                <w:sz w:val="16"/>
                <w:szCs w:val="16"/>
              </w:rPr>
            </w:pPr>
            <w:r w:rsidRPr="006C2345">
              <w:rPr>
                <w:rFonts w:ascii="Tahoma" w:hAnsi="Tahoma" w:cs="Tahoma"/>
                <w:sz w:val="16"/>
                <w:szCs w:val="16"/>
              </w:rPr>
              <w:t>12,11</w:t>
            </w:r>
          </w:p>
        </w:tc>
        <w:tc>
          <w:tcPr>
            <w:tcW w:w="1184" w:type="dxa"/>
            <w:tcBorders>
              <w:top w:val="nil"/>
              <w:left w:val="nil"/>
              <w:bottom w:val="single" w:sz="4" w:space="0" w:color="auto"/>
              <w:right w:val="single" w:sz="4" w:space="0" w:color="auto"/>
            </w:tcBorders>
            <w:shd w:val="clear" w:color="000000" w:fill="D7EAD3"/>
            <w:vAlign w:val="center"/>
            <w:hideMark/>
          </w:tcPr>
          <w:p w14:paraId="286A857D" w14:textId="77777777" w:rsidR="006C2345" w:rsidRPr="006C2345" w:rsidRDefault="006C2345">
            <w:pPr>
              <w:jc w:val="center"/>
              <w:rPr>
                <w:rFonts w:ascii="Tahoma" w:hAnsi="Tahoma" w:cs="Tahoma"/>
                <w:sz w:val="16"/>
                <w:szCs w:val="16"/>
              </w:rPr>
            </w:pPr>
            <w:r w:rsidRPr="006C2345">
              <w:rPr>
                <w:rFonts w:ascii="Tahoma" w:hAnsi="Tahoma" w:cs="Tahoma"/>
                <w:sz w:val="16"/>
                <w:szCs w:val="16"/>
              </w:rPr>
              <w:t>12,11</w:t>
            </w:r>
          </w:p>
        </w:tc>
        <w:tc>
          <w:tcPr>
            <w:tcW w:w="1259" w:type="dxa"/>
            <w:tcBorders>
              <w:top w:val="nil"/>
              <w:left w:val="nil"/>
              <w:bottom w:val="single" w:sz="4" w:space="0" w:color="auto"/>
              <w:right w:val="single" w:sz="4" w:space="0" w:color="auto"/>
            </w:tcBorders>
            <w:shd w:val="clear" w:color="000000" w:fill="D7EAD3"/>
            <w:vAlign w:val="center"/>
            <w:hideMark/>
          </w:tcPr>
          <w:p w14:paraId="198FCAAE" w14:textId="77777777" w:rsidR="006C2345" w:rsidRPr="006C2345" w:rsidRDefault="006C2345">
            <w:pPr>
              <w:jc w:val="center"/>
              <w:rPr>
                <w:rFonts w:ascii="Tahoma" w:hAnsi="Tahoma" w:cs="Tahoma"/>
                <w:sz w:val="16"/>
                <w:szCs w:val="16"/>
              </w:rPr>
            </w:pPr>
            <w:r w:rsidRPr="006C2345">
              <w:rPr>
                <w:rFonts w:ascii="Tahoma" w:hAnsi="Tahoma" w:cs="Tahoma"/>
                <w:sz w:val="16"/>
                <w:szCs w:val="16"/>
              </w:rPr>
              <w:t>17,31</w:t>
            </w:r>
          </w:p>
        </w:tc>
        <w:tc>
          <w:tcPr>
            <w:tcW w:w="2031" w:type="dxa"/>
            <w:tcBorders>
              <w:top w:val="nil"/>
              <w:left w:val="nil"/>
              <w:bottom w:val="single" w:sz="4" w:space="0" w:color="auto"/>
              <w:right w:val="single" w:sz="4" w:space="0" w:color="auto"/>
            </w:tcBorders>
            <w:shd w:val="clear" w:color="000000" w:fill="FFFFCC"/>
            <w:vAlign w:val="center"/>
            <w:hideMark/>
          </w:tcPr>
          <w:p w14:paraId="3C5F2684" w14:textId="77777777" w:rsidR="006C2345" w:rsidRPr="006C2345" w:rsidRDefault="006C2345">
            <w:pPr>
              <w:rPr>
                <w:rFonts w:ascii="Tahoma" w:hAnsi="Tahoma" w:cs="Tahoma"/>
                <w:sz w:val="16"/>
                <w:szCs w:val="16"/>
              </w:rPr>
            </w:pPr>
            <w:r w:rsidRPr="006C2345">
              <w:rPr>
                <w:rFonts w:ascii="Tahoma" w:hAnsi="Tahoma" w:cs="Tahoma"/>
                <w:sz w:val="16"/>
                <w:szCs w:val="16"/>
              </w:rPr>
              <w:t> </w:t>
            </w:r>
          </w:p>
        </w:tc>
      </w:tr>
      <w:tr w:rsidR="006C2345" w:rsidRPr="006C2345" w14:paraId="595FB8B7" w14:textId="77777777" w:rsidTr="006C2345">
        <w:trPr>
          <w:trHeight w:val="1680"/>
          <w:jc w:val="center"/>
        </w:trPr>
        <w:tc>
          <w:tcPr>
            <w:tcW w:w="353" w:type="dxa"/>
            <w:tcBorders>
              <w:top w:val="nil"/>
              <w:left w:val="nil"/>
              <w:bottom w:val="nil"/>
              <w:right w:val="nil"/>
            </w:tcBorders>
            <w:shd w:val="clear" w:color="auto" w:fill="auto"/>
            <w:vAlign w:val="center"/>
            <w:hideMark/>
          </w:tcPr>
          <w:p w14:paraId="4AEB703B" w14:textId="77777777" w:rsidR="006C2345" w:rsidRPr="006C2345" w:rsidRDefault="006C2345">
            <w:pPr>
              <w:jc w:val="center"/>
              <w:rPr>
                <w:rFonts w:ascii="Wingdings 2" w:hAnsi="Wingdings 2" w:cs="Tahoma"/>
                <w:color w:val="5A5A5A"/>
                <w:sz w:val="16"/>
                <w:szCs w:val="16"/>
              </w:rPr>
            </w:pPr>
            <w:r w:rsidRPr="006C2345">
              <w:rPr>
                <w:rFonts w:ascii="Wingdings 2" w:hAnsi="Wingdings 2" w:cs="Tahoma"/>
                <w:color w:val="5A5A5A"/>
                <w:sz w:val="16"/>
                <w:szCs w:val="16"/>
              </w:rPr>
              <w:t></w:t>
            </w:r>
          </w:p>
        </w:tc>
        <w:tc>
          <w:tcPr>
            <w:tcW w:w="81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53D7128" w14:textId="77777777" w:rsidR="006C2345" w:rsidRPr="006C2345" w:rsidRDefault="006C2345">
            <w:pPr>
              <w:jc w:val="center"/>
              <w:rPr>
                <w:rFonts w:ascii="Tahoma" w:hAnsi="Tahoma" w:cs="Tahoma"/>
                <w:sz w:val="16"/>
                <w:szCs w:val="16"/>
              </w:rPr>
            </w:pPr>
            <w:r w:rsidRPr="006C2345">
              <w:rPr>
                <w:rFonts w:ascii="Tahoma" w:hAnsi="Tahoma" w:cs="Tahoma"/>
                <w:sz w:val="16"/>
                <w:szCs w:val="16"/>
              </w:rPr>
              <w:t>3.10.3.1</w:t>
            </w:r>
          </w:p>
        </w:tc>
        <w:tc>
          <w:tcPr>
            <w:tcW w:w="4408" w:type="dxa"/>
            <w:tcBorders>
              <w:top w:val="single" w:sz="4" w:space="0" w:color="C0C0C0"/>
              <w:left w:val="nil"/>
              <w:bottom w:val="single" w:sz="4" w:space="0" w:color="C0C0C0"/>
              <w:right w:val="single" w:sz="4" w:space="0" w:color="C0C0C0"/>
            </w:tcBorders>
            <w:shd w:val="clear" w:color="000000" w:fill="E3FAFD"/>
            <w:vAlign w:val="center"/>
            <w:hideMark/>
          </w:tcPr>
          <w:p w14:paraId="612AF0AF" w14:textId="77777777" w:rsidR="006C2345" w:rsidRPr="006C2345" w:rsidRDefault="006C2345">
            <w:pPr>
              <w:ind w:firstLineChars="300" w:firstLine="480"/>
              <w:rPr>
                <w:rFonts w:ascii="Tahoma" w:hAnsi="Tahoma" w:cs="Tahoma"/>
                <w:sz w:val="16"/>
                <w:szCs w:val="16"/>
              </w:rPr>
            </w:pPr>
            <w:r w:rsidRPr="006C2345">
              <w:rPr>
                <w:rFonts w:ascii="Tahoma" w:hAnsi="Tahoma" w:cs="Tahoma"/>
                <w:sz w:val="16"/>
                <w:szCs w:val="16"/>
              </w:rPr>
              <w:t xml:space="preserve">охрана труда </w:t>
            </w:r>
          </w:p>
        </w:tc>
        <w:tc>
          <w:tcPr>
            <w:tcW w:w="902" w:type="dxa"/>
            <w:tcBorders>
              <w:top w:val="single" w:sz="4" w:space="0" w:color="C0C0C0"/>
              <w:left w:val="nil"/>
              <w:bottom w:val="single" w:sz="4" w:space="0" w:color="C0C0C0"/>
              <w:right w:val="single" w:sz="4" w:space="0" w:color="C0C0C0"/>
            </w:tcBorders>
            <w:shd w:val="clear" w:color="auto" w:fill="auto"/>
            <w:vAlign w:val="center"/>
            <w:hideMark/>
          </w:tcPr>
          <w:p w14:paraId="47604BA8"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single" w:sz="4" w:space="0" w:color="C0C0C0"/>
              <w:left w:val="nil"/>
              <w:bottom w:val="single" w:sz="4" w:space="0" w:color="C0C0C0"/>
              <w:right w:val="single" w:sz="4" w:space="0" w:color="C0C0C0"/>
            </w:tcBorders>
            <w:shd w:val="clear" w:color="000000" w:fill="FFFFCC"/>
            <w:vAlign w:val="center"/>
            <w:hideMark/>
          </w:tcPr>
          <w:p w14:paraId="54433CF4" w14:textId="77777777" w:rsidR="006C2345" w:rsidRPr="006C2345" w:rsidRDefault="006C2345">
            <w:pPr>
              <w:jc w:val="center"/>
              <w:rPr>
                <w:rFonts w:ascii="Tahoma" w:hAnsi="Tahoma" w:cs="Tahoma"/>
                <w:sz w:val="16"/>
                <w:szCs w:val="16"/>
              </w:rPr>
            </w:pPr>
            <w:r w:rsidRPr="006C2345">
              <w:rPr>
                <w:rFonts w:ascii="Tahoma" w:hAnsi="Tahoma" w:cs="Tahoma"/>
                <w:sz w:val="16"/>
                <w:szCs w:val="16"/>
              </w:rPr>
              <w:t>38,73</w:t>
            </w:r>
          </w:p>
        </w:tc>
        <w:tc>
          <w:tcPr>
            <w:tcW w:w="1244" w:type="dxa"/>
            <w:tcBorders>
              <w:top w:val="single" w:sz="4" w:space="0" w:color="C0C0C0"/>
              <w:left w:val="nil"/>
              <w:bottom w:val="single" w:sz="4" w:space="0" w:color="C0C0C0"/>
              <w:right w:val="single" w:sz="4" w:space="0" w:color="C0C0C0"/>
            </w:tcBorders>
            <w:shd w:val="clear" w:color="000000" w:fill="FFFFCC"/>
            <w:vAlign w:val="center"/>
            <w:hideMark/>
          </w:tcPr>
          <w:p w14:paraId="32863D13" w14:textId="77777777" w:rsidR="006C2345" w:rsidRPr="006C2345" w:rsidRDefault="006C2345">
            <w:pPr>
              <w:jc w:val="center"/>
              <w:rPr>
                <w:rFonts w:ascii="Tahoma" w:hAnsi="Tahoma" w:cs="Tahoma"/>
                <w:sz w:val="16"/>
                <w:szCs w:val="16"/>
              </w:rPr>
            </w:pPr>
            <w:r w:rsidRPr="006C2345">
              <w:rPr>
                <w:rFonts w:ascii="Tahoma" w:hAnsi="Tahoma" w:cs="Tahoma"/>
                <w:sz w:val="16"/>
                <w:szCs w:val="16"/>
              </w:rPr>
              <w:t>24,21</w:t>
            </w:r>
          </w:p>
        </w:tc>
        <w:tc>
          <w:tcPr>
            <w:tcW w:w="1184" w:type="dxa"/>
            <w:tcBorders>
              <w:top w:val="single" w:sz="4" w:space="0" w:color="C0C0C0"/>
              <w:left w:val="nil"/>
              <w:bottom w:val="single" w:sz="4" w:space="0" w:color="C0C0C0"/>
              <w:right w:val="single" w:sz="4" w:space="0" w:color="C0C0C0"/>
            </w:tcBorders>
            <w:shd w:val="clear" w:color="000000" w:fill="D7EAD3"/>
            <w:vAlign w:val="center"/>
            <w:hideMark/>
          </w:tcPr>
          <w:p w14:paraId="62E1D2F9" w14:textId="77777777" w:rsidR="006C2345" w:rsidRPr="006C2345" w:rsidRDefault="006C2345">
            <w:pPr>
              <w:jc w:val="center"/>
              <w:rPr>
                <w:rFonts w:ascii="Tahoma" w:hAnsi="Tahoma" w:cs="Tahoma"/>
                <w:sz w:val="16"/>
                <w:szCs w:val="16"/>
              </w:rPr>
            </w:pPr>
            <w:r w:rsidRPr="006C2345">
              <w:rPr>
                <w:rFonts w:ascii="Tahoma" w:hAnsi="Tahoma" w:cs="Tahoma"/>
                <w:sz w:val="16"/>
                <w:szCs w:val="16"/>
              </w:rPr>
              <w:t>12,11</w:t>
            </w:r>
          </w:p>
        </w:tc>
        <w:tc>
          <w:tcPr>
            <w:tcW w:w="1184" w:type="dxa"/>
            <w:tcBorders>
              <w:top w:val="single" w:sz="4" w:space="0" w:color="C0C0C0"/>
              <w:left w:val="nil"/>
              <w:bottom w:val="single" w:sz="4" w:space="0" w:color="C0C0C0"/>
              <w:right w:val="single" w:sz="4" w:space="0" w:color="C0C0C0"/>
            </w:tcBorders>
            <w:shd w:val="clear" w:color="000000" w:fill="D7EAD3"/>
            <w:vAlign w:val="center"/>
            <w:hideMark/>
          </w:tcPr>
          <w:p w14:paraId="0C6788D4" w14:textId="77777777" w:rsidR="006C2345" w:rsidRPr="006C2345" w:rsidRDefault="006C2345">
            <w:pPr>
              <w:jc w:val="center"/>
              <w:rPr>
                <w:rFonts w:ascii="Tahoma" w:hAnsi="Tahoma" w:cs="Tahoma"/>
                <w:sz w:val="16"/>
                <w:szCs w:val="16"/>
              </w:rPr>
            </w:pPr>
            <w:r w:rsidRPr="006C2345">
              <w:rPr>
                <w:rFonts w:ascii="Tahoma" w:hAnsi="Tahoma" w:cs="Tahoma"/>
                <w:sz w:val="16"/>
                <w:szCs w:val="16"/>
              </w:rPr>
              <w:t>12,11</w:t>
            </w:r>
          </w:p>
        </w:tc>
        <w:tc>
          <w:tcPr>
            <w:tcW w:w="1259" w:type="dxa"/>
            <w:tcBorders>
              <w:top w:val="single" w:sz="4" w:space="0" w:color="C0C0C0"/>
              <w:left w:val="nil"/>
              <w:bottom w:val="single" w:sz="4" w:space="0" w:color="C0C0C0"/>
              <w:right w:val="single" w:sz="4" w:space="0" w:color="C0C0C0"/>
            </w:tcBorders>
            <w:shd w:val="clear" w:color="000000" w:fill="FFFFCC"/>
            <w:vAlign w:val="center"/>
            <w:hideMark/>
          </w:tcPr>
          <w:p w14:paraId="7AF8F5D8" w14:textId="77777777" w:rsidR="006C2345" w:rsidRPr="006C2345" w:rsidRDefault="006C2345">
            <w:pPr>
              <w:jc w:val="center"/>
              <w:rPr>
                <w:rFonts w:ascii="Tahoma" w:hAnsi="Tahoma" w:cs="Tahoma"/>
                <w:sz w:val="16"/>
                <w:szCs w:val="16"/>
              </w:rPr>
            </w:pPr>
            <w:r w:rsidRPr="006C2345">
              <w:rPr>
                <w:rFonts w:ascii="Tahoma" w:hAnsi="Tahoma" w:cs="Tahoma"/>
                <w:sz w:val="16"/>
                <w:szCs w:val="16"/>
              </w:rPr>
              <w:t>17,31</w:t>
            </w:r>
          </w:p>
        </w:tc>
        <w:tc>
          <w:tcPr>
            <w:tcW w:w="2031" w:type="dxa"/>
            <w:tcBorders>
              <w:top w:val="nil"/>
              <w:left w:val="single" w:sz="4" w:space="0" w:color="auto"/>
              <w:bottom w:val="single" w:sz="4" w:space="0" w:color="auto"/>
              <w:right w:val="single" w:sz="4" w:space="0" w:color="auto"/>
            </w:tcBorders>
            <w:shd w:val="clear" w:color="000000" w:fill="FFFFCC"/>
            <w:vAlign w:val="center"/>
            <w:hideMark/>
          </w:tcPr>
          <w:p w14:paraId="3BFC4E97" w14:textId="77777777" w:rsidR="006C2345" w:rsidRPr="006C2345" w:rsidRDefault="006C2345">
            <w:pPr>
              <w:rPr>
                <w:rFonts w:ascii="Tahoma" w:hAnsi="Tahoma" w:cs="Tahoma"/>
                <w:sz w:val="16"/>
                <w:szCs w:val="16"/>
              </w:rPr>
            </w:pPr>
            <w:r w:rsidRPr="006C2345">
              <w:rPr>
                <w:rFonts w:ascii="Tahoma" w:hAnsi="Tahoma" w:cs="Tahoma"/>
                <w:sz w:val="16"/>
                <w:szCs w:val="16"/>
              </w:rPr>
              <w:t>по расчету, представленному организацией в соответствии с приказом от 03.10.2008 № 543 Н за вычетом затрат, не относящихся фактически к данному виду деятельности</w:t>
            </w:r>
          </w:p>
        </w:tc>
      </w:tr>
      <w:tr w:rsidR="006C2345" w:rsidRPr="006C2345" w14:paraId="0D60F35E" w14:textId="77777777" w:rsidTr="006C2345">
        <w:trPr>
          <w:trHeight w:val="998"/>
          <w:jc w:val="center"/>
        </w:trPr>
        <w:tc>
          <w:tcPr>
            <w:tcW w:w="353" w:type="dxa"/>
            <w:tcBorders>
              <w:top w:val="nil"/>
              <w:left w:val="nil"/>
              <w:bottom w:val="nil"/>
              <w:right w:val="nil"/>
            </w:tcBorders>
            <w:shd w:val="clear" w:color="auto" w:fill="auto"/>
            <w:vAlign w:val="center"/>
            <w:hideMark/>
          </w:tcPr>
          <w:p w14:paraId="483E37B8" w14:textId="77777777" w:rsidR="006C2345" w:rsidRPr="006C2345" w:rsidRDefault="006C2345">
            <w:pPr>
              <w:jc w:val="center"/>
              <w:rPr>
                <w:rFonts w:ascii="Wingdings 2" w:hAnsi="Wingdings 2" w:cs="Tahoma"/>
                <w:color w:val="5A5A5A"/>
                <w:sz w:val="16"/>
                <w:szCs w:val="16"/>
              </w:rPr>
            </w:pPr>
            <w:r w:rsidRPr="006C2345">
              <w:rPr>
                <w:rFonts w:ascii="Wingdings 2" w:hAnsi="Wingdings 2" w:cs="Tahoma"/>
                <w:color w:val="5A5A5A"/>
                <w:sz w:val="16"/>
                <w:szCs w:val="16"/>
              </w:rPr>
              <w:lastRenderedPageBreak/>
              <w:t></w:t>
            </w:r>
          </w:p>
        </w:tc>
        <w:tc>
          <w:tcPr>
            <w:tcW w:w="813" w:type="dxa"/>
            <w:tcBorders>
              <w:top w:val="nil"/>
              <w:left w:val="single" w:sz="4" w:space="0" w:color="C0C0C0"/>
              <w:bottom w:val="single" w:sz="4" w:space="0" w:color="C0C0C0"/>
              <w:right w:val="single" w:sz="4" w:space="0" w:color="C0C0C0"/>
            </w:tcBorders>
            <w:shd w:val="clear" w:color="auto" w:fill="auto"/>
            <w:vAlign w:val="center"/>
            <w:hideMark/>
          </w:tcPr>
          <w:p w14:paraId="15EC759F" w14:textId="77777777" w:rsidR="006C2345" w:rsidRPr="006C2345" w:rsidRDefault="006C2345">
            <w:pPr>
              <w:jc w:val="center"/>
              <w:rPr>
                <w:rFonts w:ascii="Tahoma" w:hAnsi="Tahoma" w:cs="Tahoma"/>
                <w:sz w:val="16"/>
                <w:szCs w:val="16"/>
              </w:rPr>
            </w:pPr>
            <w:r w:rsidRPr="006C2345">
              <w:rPr>
                <w:rFonts w:ascii="Tahoma" w:hAnsi="Tahoma" w:cs="Tahoma"/>
                <w:sz w:val="16"/>
                <w:szCs w:val="16"/>
              </w:rPr>
              <w:t>3.10.3.2</w:t>
            </w:r>
          </w:p>
        </w:tc>
        <w:tc>
          <w:tcPr>
            <w:tcW w:w="4408" w:type="dxa"/>
            <w:tcBorders>
              <w:top w:val="nil"/>
              <w:left w:val="nil"/>
              <w:bottom w:val="single" w:sz="4" w:space="0" w:color="C0C0C0"/>
              <w:right w:val="single" w:sz="4" w:space="0" w:color="C0C0C0"/>
            </w:tcBorders>
            <w:shd w:val="clear" w:color="000000" w:fill="E3FAFD"/>
            <w:vAlign w:val="center"/>
            <w:hideMark/>
          </w:tcPr>
          <w:p w14:paraId="2B691E31" w14:textId="77777777" w:rsidR="006C2345" w:rsidRPr="006C2345" w:rsidRDefault="006C2345">
            <w:pPr>
              <w:ind w:firstLineChars="300" w:firstLine="480"/>
              <w:rPr>
                <w:rFonts w:ascii="Tahoma" w:hAnsi="Tahoma" w:cs="Tahoma"/>
                <w:sz w:val="16"/>
                <w:szCs w:val="16"/>
              </w:rPr>
            </w:pPr>
            <w:r w:rsidRPr="006C2345">
              <w:rPr>
                <w:rFonts w:ascii="Tahoma" w:hAnsi="Tahoma" w:cs="Tahoma"/>
                <w:sz w:val="16"/>
                <w:szCs w:val="16"/>
              </w:rPr>
              <w:t>услуги связи</w:t>
            </w:r>
          </w:p>
        </w:tc>
        <w:tc>
          <w:tcPr>
            <w:tcW w:w="902" w:type="dxa"/>
            <w:tcBorders>
              <w:top w:val="nil"/>
              <w:left w:val="nil"/>
              <w:bottom w:val="single" w:sz="4" w:space="0" w:color="C0C0C0"/>
              <w:right w:val="single" w:sz="4" w:space="0" w:color="C0C0C0"/>
            </w:tcBorders>
            <w:shd w:val="clear" w:color="auto" w:fill="auto"/>
            <w:vAlign w:val="center"/>
            <w:hideMark/>
          </w:tcPr>
          <w:p w14:paraId="7AB817F0"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nil"/>
              <w:left w:val="nil"/>
              <w:bottom w:val="single" w:sz="4" w:space="0" w:color="C0C0C0"/>
              <w:right w:val="single" w:sz="4" w:space="0" w:color="C0C0C0"/>
            </w:tcBorders>
            <w:shd w:val="clear" w:color="000000" w:fill="FFFFCC"/>
            <w:vAlign w:val="center"/>
            <w:hideMark/>
          </w:tcPr>
          <w:p w14:paraId="037B3FBD" w14:textId="77777777" w:rsidR="006C2345" w:rsidRPr="006C2345" w:rsidRDefault="006C2345">
            <w:pPr>
              <w:jc w:val="center"/>
              <w:rPr>
                <w:rFonts w:ascii="Tahoma" w:hAnsi="Tahoma" w:cs="Tahoma"/>
                <w:sz w:val="16"/>
                <w:szCs w:val="16"/>
              </w:rPr>
            </w:pPr>
            <w:r w:rsidRPr="006C2345">
              <w:rPr>
                <w:rFonts w:ascii="Tahoma" w:hAnsi="Tahoma" w:cs="Tahoma"/>
                <w:sz w:val="16"/>
                <w:szCs w:val="16"/>
              </w:rPr>
              <w:t>6,24</w:t>
            </w:r>
          </w:p>
        </w:tc>
        <w:tc>
          <w:tcPr>
            <w:tcW w:w="1244" w:type="dxa"/>
            <w:tcBorders>
              <w:top w:val="nil"/>
              <w:left w:val="nil"/>
              <w:bottom w:val="single" w:sz="4" w:space="0" w:color="C0C0C0"/>
              <w:right w:val="single" w:sz="4" w:space="0" w:color="C0C0C0"/>
            </w:tcBorders>
            <w:shd w:val="clear" w:color="000000" w:fill="FFFFCC"/>
            <w:vAlign w:val="center"/>
            <w:hideMark/>
          </w:tcPr>
          <w:p w14:paraId="2A48D85B"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1184" w:type="dxa"/>
            <w:tcBorders>
              <w:top w:val="nil"/>
              <w:left w:val="nil"/>
              <w:bottom w:val="single" w:sz="4" w:space="0" w:color="C0C0C0"/>
              <w:right w:val="single" w:sz="4" w:space="0" w:color="C0C0C0"/>
            </w:tcBorders>
            <w:shd w:val="clear" w:color="000000" w:fill="D7EAD3"/>
            <w:vAlign w:val="center"/>
            <w:hideMark/>
          </w:tcPr>
          <w:p w14:paraId="47A0D25B"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184" w:type="dxa"/>
            <w:tcBorders>
              <w:top w:val="nil"/>
              <w:left w:val="nil"/>
              <w:bottom w:val="single" w:sz="4" w:space="0" w:color="C0C0C0"/>
              <w:right w:val="single" w:sz="4" w:space="0" w:color="C0C0C0"/>
            </w:tcBorders>
            <w:shd w:val="clear" w:color="000000" w:fill="D7EAD3"/>
            <w:vAlign w:val="center"/>
            <w:hideMark/>
          </w:tcPr>
          <w:p w14:paraId="7FB2C8D8"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259" w:type="dxa"/>
            <w:tcBorders>
              <w:top w:val="nil"/>
              <w:left w:val="nil"/>
              <w:bottom w:val="single" w:sz="4" w:space="0" w:color="C0C0C0"/>
              <w:right w:val="single" w:sz="4" w:space="0" w:color="C0C0C0"/>
            </w:tcBorders>
            <w:shd w:val="clear" w:color="000000" w:fill="FFFFCC"/>
            <w:vAlign w:val="center"/>
            <w:hideMark/>
          </w:tcPr>
          <w:p w14:paraId="08CFF3DE"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2031" w:type="dxa"/>
            <w:tcBorders>
              <w:top w:val="nil"/>
              <w:left w:val="single" w:sz="4" w:space="0" w:color="auto"/>
              <w:bottom w:val="single" w:sz="4" w:space="0" w:color="auto"/>
              <w:right w:val="single" w:sz="4" w:space="0" w:color="auto"/>
            </w:tcBorders>
            <w:shd w:val="clear" w:color="000000" w:fill="FFFFCC"/>
            <w:vAlign w:val="center"/>
            <w:hideMark/>
          </w:tcPr>
          <w:p w14:paraId="2CCB469E" w14:textId="77777777" w:rsidR="006C2345" w:rsidRPr="006C2345" w:rsidRDefault="006C2345">
            <w:pPr>
              <w:rPr>
                <w:rFonts w:ascii="Tahoma" w:hAnsi="Tahoma" w:cs="Tahoma"/>
                <w:sz w:val="16"/>
                <w:szCs w:val="16"/>
              </w:rPr>
            </w:pPr>
            <w:r w:rsidRPr="006C2345">
              <w:rPr>
                <w:rFonts w:ascii="Tahoma" w:hAnsi="Tahoma" w:cs="Tahoma"/>
                <w:sz w:val="16"/>
                <w:szCs w:val="16"/>
              </w:rPr>
              <w:t xml:space="preserve">компенсация услуг сотовой связи отклонена при </w:t>
            </w:r>
            <w:proofErr w:type="spellStart"/>
            <w:r w:rsidRPr="006C2345">
              <w:rPr>
                <w:rFonts w:ascii="Tahoma" w:hAnsi="Tahoma" w:cs="Tahoma"/>
                <w:sz w:val="16"/>
                <w:szCs w:val="16"/>
              </w:rPr>
              <w:t>отсутстивии</w:t>
            </w:r>
            <w:proofErr w:type="spellEnd"/>
            <w:r w:rsidRPr="006C2345">
              <w:rPr>
                <w:rFonts w:ascii="Tahoma" w:hAnsi="Tahoma" w:cs="Tahoma"/>
                <w:sz w:val="16"/>
                <w:szCs w:val="16"/>
              </w:rPr>
              <w:t xml:space="preserve"> данного положения в коллективном договоре</w:t>
            </w:r>
          </w:p>
        </w:tc>
      </w:tr>
      <w:tr w:rsidR="006C2345" w:rsidRPr="006C2345" w14:paraId="2EB47EE4"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5B651A10"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50A5CB80"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4</w:t>
            </w:r>
          </w:p>
        </w:tc>
        <w:tc>
          <w:tcPr>
            <w:tcW w:w="4408" w:type="dxa"/>
            <w:tcBorders>
              <w:top w:val="nil"/>
              <w:left w:val="nil"/>
              <w:bottom w:val="single" w:sz="4" w:space="0" w:color="auto"/>
              <w:right w:val="single" w:sz="4" w:space="0" w:color="auto"/>
            </w:tcBorders>
            <w:shd w:val="clear" w:color="auto" w:fill="auto"/>
            <w:vAlign w:val="center"/>
            <w:hideMark/>
          </w:tcPr>
          <w:p w14:paraId="037CD8BA" w14:textId="77777777" w:rsidR="006C2345" w:rsidRPr="006C2345" w:rsidRDefault="006C2345">
            <w:pPr>
              <w:rPr>
                <w:rFonts w:ascii="Tahoma" w:hAnsi="Tahoma" w:cs="Tahoma"/>
                <w:b/>
                <w:bCs/>
                <w:sz w:val="16"/>
                <w:szCs w:val="16"/>
              </w:rPr>
            </w:pPr>
            <w:r w:rsidRPr="006C2345">
              <w:rPr>
                <w:rFonts w:ascii="Tahoma" w:hAnsi="Tahoma" w:cs="Tahoma"/>
                <w:b/>
                <w:bCs/>
                <w:sz w:val="16"/>
                <w:szCs w:val="16"/>
              </w:rPr>
              <w:t>Ремонтные расходы</w:t>
            </w:r>
          </w:p>
        </w:tc>
        <w:tc>
          <w:tcPr>
            <w:tcW w:w="902" w:type="dxa"/>
            <w:tcBorders>
              <w:top w:val="nil"/>
              <w:left w:val="nil"/>
              <w:bottom w:val="single" w:sz="4" w:space="0" w:color="auto"/>
              <w:right w:val="single" w:sz="4" w:space="0" w:color="auto"/>
            </w:tcBorders>
            <w:shd w:val="clear" w:color="auto" w:fill="auto"/>
            <w:vAlign w:val="center"/>
            <w:hideMark/>
          </w:tcPr>
          <w:p w14:paraId="67930846"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0EB141D2"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67,56</w:t>
            </w:r>
          </w:p>
        </w:tc>
        <w:tc>
          <w:tcPr>
            <w:tcW w:w="1244" w:type="dxa"/>
            <w:tcBorders>
              <w:top w:val="nil"/>
              <w:left w:val="nil"/>
              <w:bottom w:val="single" w:sz="4" w:space="0" w:color="auto"/>
              <w:right w:val="single" w:sz="4" w:space="0" w:color="auto"/>
            </w:tcBorders>
            <w:shd w:val="clear" w:color="000000" w:fill="D7EAD3"/>
            <w:vAlign w:val="center"/>
            <w:hideMark/>
          </w:tcPr>
          <w:p w14:paraId="4136C757"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67,56</w:t>
            </w:r>
          </w:p>
        </w:tc>
        <w:tc>
          <w:tcPr>
            <w:tcW w:w="1184" w:type="dxa"/>
            <w:tcBorders>
              <w:top w:val="nil"/>
              <w:left w:val="nil"/>
              <w:bottom w:val="single" w:sz="4" w:space="0" w:color="auto"/>
              <w:right w:val="single" w:sz="4" w:space="0" w:color="auto"/>
            </w:tcBorders>
            <w:shd w:val="clear" w:color="000000" w:fill="D7EAD3"/>
            <w:vAlign w:val="center"/>
            <w:hideMark/>
          </w:tcPr>
          <w:p w14:paraId="6D8A3B54"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33,78</w:t>
            </w:r>
          </w:p>
        </w:tc>
        <w:tc>
          <w:tcPr>
            <w:tcW w:w="1184" w:type="dxa"/>
            <w:tcBorders>
              <w:top w:val="nil"/>
              <w:left w:val="nil"/>
              <w:bottom w:val="single" w:sz="4" w:space="0" w:color="auto"/>
              <w:right w:val="single" w:sz="4" w:space="0" w:color="auto"/>
            </w:tcBorders>
            <w:shd w:val="clear" w:color="000000" w:fill="D7EAD3"/>
            <w:vAlign w:val="center"/>
            <w:hideMark/>
          </w:tcPr>
          <w:p w14:paraId="6B1306D7"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33,78</w:t>
            </w:r>
          </w:p>
        </w:tc>
        <w:tc>
          <w:tcPr>
            <w:tcW w:w="1259" w:type="dxa"/>
            <w:tcBorders>
              <w:top w:val="nil"/>
              <w:left w:val="nil"/>
              <w:bottom w:val="single" w:sz="4" w:space="0" w:color="auto"/>
              <w:right w:val="single" w:sz="4" w:space="0" w:color="auto"/>
            </w:tcBorders>
            <w:shd w:val="clear" w:color="000000" w:fill="D7EAD3"/>
            <w:vAlign w:val="center"/>
            <w:hideMark/>
          </w:tcPr>
          <w:p w14:paraId="53FA53BA"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48,31</w:t>
            </w:r>
          </w:p>
        </w:tc>
        <w:tc>
          <w:tcPr>
            <w:tcW w:w="2031" w:type="dxa"/>
            <w:tcBorders>
              <w:top w:val="nil"/>
              <w:left w:val="nil"/>
              <w:bottom w:val="single" w:sz="4" w:space="0" w:color="auto"/>
              <w:right w:val="single" w:sz="4" w:space="0" w:color="auto"/>
            </w:tcBorders>
            <w:shd w:val="clear" w:color="000000" w:fill="FFFFCC"/>
            <w:vAlign w:val="center"/>
            <w:hideMark/>
          </w:tcPr>
          <w:p w14:paraId="456AD685" w14:textId="77777777" w:rsidR="006C2345" w:rsidRPr="006C2345" w:rsidRDefault="006C2345">
            <w:pPr>
              <w:rPr>
                <w:rFonts w:ascii="Tahoma" w:hAnsi="Tahoma" w:cs="Tahoma"/>
                <w:b/>
                <w:bCs/>
                <w:sz w:val="16"/>
                <w:szCs w:val="16"/>
              </w:rPr>
            </w:pPr>
            <w:r w:rsidRPr="006C2345">
              <w:rPr>
                <w:rFonts w:ascii="Tahoma" w:hAnsi="Tahoma" w:cs="Tahoma"/>
                <w:b/>
                <w:bCs/>
                <w:sz w:val="16"/>
                <w:szCs w:val="16"/>
              </w:rPr>
              <w:t> </w:t>
            </w:r>
          </w:p>
        </w:tc>
      </w:tr>
      <w:tr w:rsidR="006C2345" w:rsidRPr="006C2345" w14:paraId="239062A6"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5D74AABF" w14:textId="77777777" w:rsidR="006C2345" w:rsidRPr="006C2345" w:rsidRDefault="006C2345">
            <w:pP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5FC74AE2"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4.3</w:t>
            </w:r>
          </w:p>
        </w:tc>
        <w:tc>
          <w:tcPr>
            <w:tcW w:w="4408" w:type="dxa"/>
            <w:tcBorders>
              <w:top w:val="nil"/>
              <w:left w:val="nil"/>
              <w:bottom w:val="single" w:sz="4" w:space="0" w:color="auto"/>
              <w:right w:val="single" w:sz="4" w:space="0" w:color="auto"/>
            </w:tcBorders>
            <w:shd w:val="clear" w:color="auto" w:fill="auto"/>
            <w:vAlign w:val="center"/>
            <w:hideMark/>
          </w:tcPr>
          <w:p w14:paraId="7B90B6B6" w14:textId="77777777" w:rsidR="006C2345" w:rsidRPr="006C2345" w:rsidRDefault="006C2345">
            <w:pPr>
              <w:ind w:firstLineChars="100" w:firstLine="161"/>
              <w:rPr>
                <w:rFonts w:ascii="Tahoma" w:hAnsi="Tahoma" w:cs="Tahoma"/>
                <w:b/>
                <w:bCs/>
                <w:color w:val="000000"/>
                <w:sz w:val="16"/>
                <w:szCs w:val="16"/>
              </w:rPr>
            </w:pPr>
            <w:r w:rsidRPr="006C2345">
              <w:rPr>
                <w:rFonts w:ascii="Tahoma" w:hAnsi="Tahoma" w:cs="Tahoma"/>
                <w:b/>
                <w:bCs/>
                <w:color w:val="000000"/>
                <w:sz w:val="16"/>
                <w:szCs w:val="16"/>
              </w:rPr>
              <w:t>Текущий ремонт основных средств</w:t>
            </w:r>
          </w:p>
        </w:tc>
        <w:tc>
          <w:tcPr>
            <w:tcW w:w="902" w:type="dxa"/>
            <w:tcBorders>
              <w:top w:val="nil"/>
              <w:left w:val="nil"/>
              <w:bottom w:val="single" w:sz="4" w:space="0" w:color="auto"/>
              <w:right w:val="single" w:sz="4" w:space="0" w:color="auto"/>
            </w:tcBorders>
            <w:shd w:val="clear" w:color="auto" w:fill="auto"/>
            <w:vAlign w:val="center"/>
            <w:hideMark/>
          </w:tcPr>
          <w:p w14:paraId="79BE528F"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15722E44"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67,56</w:t>
            </w:r>
          </w:p>
        </w:tc>
        <w:tc>
          <w:tcPr>
            <w:tcW w:w="1244" w:type="dxa"/>
            <w:tcBorders>
              <w:top w:val="nil"/>
              <w:left w:val="nil"/>
              <w:bottom w:val="single" w:sz="4" w:space="0" w:color="auto"/>
              <w:right w:val="single" w:sz="4" w:space="0" w:color="auto"/>
            </w:tcBorders>
            <w:shd w:val="clear" w:color="000000" w:fill="D7EAD3"/>
            <w:vAlign w:val="center"/>
            <w:hideMark/>
          </w:tcPr>
          <w:p w14:paraId="586592FC"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67,56</w:t>
            </w:r>
          </w:p>
        </w:tc>
        <w:tc>
          <w:tcPr>
            <w:tcW w:w="1184" w:type="dxa"/>
            <w:tcBorders>
              <w:top w:val="nil"/>
              <w:left w:val="nil"/>
              <w:bottom w:val="single" w:sz="4" w:space="0" w:color="auto"/>
              <w:right w:val="single" w:sz="4" w:space="0" w:color="auto"/>
            </w:tcBorders>
            <w:shd w:val="clear" w:color="000000" w:fill="D7EAD3"/>
            <w:vAlign w:val="center"/>
            <w:hideMark/>
          </w:tcPr>
          <w:p w14:paraId="4BC4B4CC"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33,78</w:t>
            </w:r>
          </w:p>
        </w:tc>
        <w:tc>
          <w:tcPr>
            <w:tcW w:w="1184" w:type="dxa"/>
            <w:tcBorders>
              <w:top w:val="nil"/>
              <w:left w:val="nil"/>
              <w:bottom w:val="single" w:sz="4" w:space="0" w:color="auto"/>
              <w:right w:val="single" w:sz="4" w:space="0" w:color="auto"/>
            </w:tcBorders>
            <w:shd w:val="clear" w:color="000000" w:fill="D7EAD3"/>
            <w:vAlign w:val="center"/>
            <w:hideMark/>
          </w:tcPr>
          <w:p w14:paraId="5458DB7D"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33,78</w:t>
            </w:r>
          </w:p>
        </w:tc>
        <w:tc>
          <w:tcPr>
            <w:tcW w:w="1259" w:type="dxa"/>
            <w:tcBorders>
              <w:top w:val="nil"/>
              <w:left w:val="nil"/>
              <w:bottom w:val="single" w:sz="4" w:space="0" w:color="auto"/>
              <w:right w:val="single" w:sz="4" w:space="0" w:color="auto"/>
            </w:tcBorders>
            <w:shd w:val="clear" w:color="000000" w:fill="D7EAD3"/>
            <w:vAlign w:val="center"/>
            <w:hideMark/>
          </w:tcPr>
          <w:p w14:paraId="6FE91B08"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48,31</w:t>
            </w:r>
          </w:p>
        </w:tc>
        <w:tc>
          <w:tcPr>
            <w:tcW w:w="2031" w:type="dxa"/>
            <w:tcBorders>
              <w:top w:val="nil"/>
              <w:left w:val="nil"/>
              <w:bottom w:val="single" w:sz="4" w:space="0" w:color="auto"/>
              <w:right w:val="single" w:sz="4" w:space="0" w:color="auto"/>
            </w:tcBorders>
            <w:shd w:val="clear" w:color="000000" w:fill="FFFFCC"/>
            <w:vAlign w:val="center"/>
            <w:hideMark/>
          </w:tcPr>
          <w:p w14:paraId="5CBEECD4" w14:textId="77777777" w:rsidR="006C2345" w:rsidRPr="006C2345" w:rsidRDefault="006C2345">
            <w:pPr>
              <w:rPr>
                <w:rFonts w:ascii="Tahoma" w:hAnsi="Tahoma" w:cs="Tahoma"/>
                <w:b/>
                <w:bCs/>
                <w:sz w:val="16"/>
                <w:szCs w:val="16"/>
              </w:rPr>
            </w:pPr>
            <w:r w:rsidRPr="006C2345">
              <w:rPr>
                <w:rFonts w:ascii="Tahoma" w:hAnsi="Tahoma" w:cs="Tahoma"/>
                <w:b/>
                <w:bCs/>
                <w:sz w:val="16"/>
                <w:szCs w:val="16"/>
              </w:rPr>
              <w:t> </w:t>
            </w:r>
          </w:p>
        </w:tc>
      </w:tr>
      <w:tr w:rsidR="006C2345" w:rsidRPr="006C2345" w14:paraId="0E4A9BBB"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752547C7" w14:textId="77777777" w:rsidR="006C2345" w:rsidRPr="006C2345" w:rsidRDefault="006C2345">
            <w:pP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323F9674" w14:textId="77777777" w:rsidR="006C2345" w:rsidRPr="006C2345" w:rsidRDefault="006C2345">
            <w:pPr>
              <w:jc w:val="center"/>
              <w:rPr>
                <w:rFonts w:ascii="Tahoma" w:hAnsi="Tahoma" w:cs="Tahoma"/>
                <w:sz w:val="16"/>
                <w:szCs w:val="16"/>
              </w:rPr>
            </w:pPr>
            <w:r w:rsidRPr="006C2345">
              <w:rPr>
                <w:rFonts w:ascii="Tahoma" w:hAnsi="Tahoma" w:cs="Tahoma"/>
                <w:sz w:val="16"/>
                <w:szCs w:val="16"/>
              </w:rPr>
              <w:t>4.3.1</w:t>
            </w:r>
          </w:p>
        </w:tc>
        <w:tc>
          <w:tcPr>
            <w:tcW w:w="4408" w:type="dxa"/>
            <w:tcBorders>
              <w:top w:val="nil"/>
              <w:left w:val="nil"/>
              <w:bottom w:val="single" w:sz="4" w:space="0" w:color="auto"/>
              <w:right w:val="single" w:sz="4" w:space="0" w:color="auto"/>
            </w:tcBorders>
            <w:shd w:val="clear" w:color="auto" w:fill="auto"/>
            <w:vAlign w:val="center"/>
            <w:hideMark/>
          </w:tcPr>
          <w:p w14:paraId="4C7BAF0A"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Материалы на ремонт</w:t>
            </w:r>
          </w:p>
        </w:tc>
        <w:tc>
          <w:tcPr>
            <w:tcW w:w="902" w:type="dxa"/>
            <w:tcBorders>
              <w:top w:val="nil"/>
              <w:left w:val="nil"/>
              <w:bottom w:val="single" w:sz="4" w:space="0" w:color="auto"/>
              <w:right w:val="single" w:sz="4" w:space="0" w:color="auto"/>
            </w:tcBorders>
            <w:shd w:val="clear" w:color="auto" w:fill="auto"/>
            <w:vAlign w:val="center"/>
            <w:hideMark/>
          </w:tcPr>
          <w:p w14:paraId="3FF6F6BD"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nil"/>
              <w:left w:val="nil"/>
              <w:bottom w:val="single" w:sz="4" w:space="0" w:color="auto"/>
              <w:right w:val="single" w:sz="4" w:space="0" w:color="auto"/>
            </w:tcBorders>
            <w:shd w:val="clear" w:color="000000" w:fill="FFFFCC"/>
            <w:vAlign w:val="center"/>
            <w:hideMark/>
          </w:tcPr>
          <w:p w14:paraId="00647DEA" w14:textId="77777777" w:rsidR="006C2345" w:rsidRPr="006C2345" w:rsidRDefault="006C2345">
            <w:pPr>
              <w:jc w:val="center"/>
              <w:rPr>
                <w:rFonts w:ascii="Tahoma" w:hAnsi="Tahoma" w:cs="Tahoma"/>
                <w:sz w:val="16"/>
                <w:szCs w:val="16"/>
              </w:rPr>
            </w:pPr>
            <w:r w:rsidRPr="006C2345">
              <w:rPr>
                <w:rFonts w:ascii="Tahoma" w:hAnsi="Tahoma" w:cs="Tahoma"/>
                <w:sz w:val="16"/>
                <w:szCs w:val="16"/>
              </w:rPr>
              <w:t>67,56</w:t>
            </w:r>
          </w:p>
        </w:tc>
        <w:tc>
          <w:tcPr>
            <w:tcW w:w="1244" w:type="dxa"/>
            <w:tcBorders>
              <w:top w:val="nil"/>
              <w:left w:val="nil"/>
              <w:bottom w:val="single" w:sz="4" w:space="0" w:color="auto"/>
              <w:right w:val="single" w:sz="4" w:space="0" w:color="auto"/>
            </w:tcBorders>
            <w:shd w:val="clear" w:color="000000" w:fill="FFFFCC"/>
            <w:vAlign w:val="center"/>
            <w:hideMark/>
          </w:tcPr>
          <w:p w14:paraId="2A3F37E6" w14:textId="77777777" w:rsidR="006C2345" w:rsidRPr="006C2345" w:rsidRDefault="006C2345">
            <w:pPr>
              <w:jc w:val="center"/>
              <w:rPr>
                <w:rFonts w:ascii="Tahoma" w:hAnsi="Tahoma" w:cs="Tahoma"/>
                <w:sz w:val="16"/>
                <w:szCs w:val="16"/>
              </w:rPr>
            </w:pPr>
            <w:r w:rsidRPr="006C2345">
              <w:rPr>
                <w:rFonts w:ascii="Tahoma" w:hAnsi="Tahoma" w:cs="Tahoma"/>
                <w:sz w:val="16"/>
                <w:szCs w:val="16"/>
              </w:rPr>
              <w:t>67,56</w:t>
            </w:r>
          </w:p>
        </w:tc>
        <w:tc>
          <w:tcPr>
            <w:tcW w:w="1184" w:type="dxa"/>
            <w:tcBorders>
              <w:top w:val="nil"/>
              <w:left w:val="nil"/>
              <w:bottom w:val="single" w:sz="4" w:space="0" w:color="auto"/>
              <w:right w:val="single" w:sz="4" w:space="0" w:color="auto"/>
            </w:tcBorders>
            <w:shd w:val="clear" w:color="000000" w:fill="D7EAD3"/>
            <w:vAlign w:val="center"/>
            <w:hideMark/>
          </w:tcPr>
          <w:p w14:paraId="56504DBE" w14:textId="77777777" w:rsidR="006C2345" w:rsidRPr="006C2345" w:rsidRDefault="006C2345">
            <w:pPr>
              <w:jc w:val="center"/>
              <w:rPr>
                <w:rFonts w:ascii="Tahoma" w:hAnsi="Tahoma" w:cs="Tahoma"/>
                <w:sz w:val="16"/>
                <w:szCs w:val="16"/>
              </w:rPr>
            </w:pPr>
            <w:r w:rsidRPr="006C2345">
              <w:rPr>
                <w:rFonts w:ascii="Tahoma" w:hAnsi="Tahoma" w:cs="Tahoma"/>
                <w:sz w:val="16"/>
                <w:szCs w:val="16"/>
              </w:rPr>
              <w:t>33,78</w:t>
            </w:r>
          </w:p>
        </w:tc>
        <w:tc>
          <w:tcPr>
            <w:tcW w:w="1184" w:type="dxa"/>
            <w:tcBorders>
              <w:top w:val="nil"/>
              <w:left w:val="nil"/>
              <w:bottom w:val="single" w:sz="4" w:space="0" w:color="auto"/>
              <w:right w:val="single" w:sz="4" w:space="0" w:color="auto"/>
            </w:tcBorders>
            <w:shd w:val="clear" w:color="000000" w:fill="D7EAD3"/>
            <w:vAlign w:val="center"/>
            <w:hideMark/>
          </w:tcPr>
          <w:p w14:paraId="61C35C6B" w14:textId="77777777" w:rsidR="006C2345" w:rsidRPr="006C2345" w:rsidRDefault="006C2345">
            <w:pPr>
              <w:jc w:val="center"/>
              <w:rPr>
                <w:rFonts w:ascii="Tahoma" w:hAnsi="Tahoma" w:cs="Tahoma"/>
                <w:sz w:val="16"/>
                <w:szCs w:val="16"/>
              </w:rPr>
            </w:pPr>
            <w:r w:rsidRPr="006C2345">
              <w:rPr>
                <w:rFonts w:ascii="Tahoma" w:hAnsi="Tahoma" w:cs="Tahoma"/>
                <w:sz w:val="16"/>
                <w:szCs w:val="16"/>
              </w:rPr>
              <w:t>33,78</w:t>
            </w:r>
          </w:p>
        </w:tc>
        <w:tc>
          <w:tcPr>
            <w:tcW w:w="1259" w:type="dxa"/>
            <w:tcBorders>
              <w:top w:val="nil"/>
              <w:left w:val="nil"/>
              <w:bottom w:val="single" w:sz="4" w:space="0" w:color="auto"/>
              <w:right w:val="single" w:sz="4" w:space="0" w:color="auto"/>
            </w:tcBorders>
            <w:shd w:val="clear" w:color="000000" w:fill="FFFFCC"/>
            <w:vAlign w:val="center"/>
            <w:hideMark/>
          </w:tcPr>
          <w:p w14:paraId="1EBD7261" w14:textId="77777777" w:rsidR="006C2345" w:rsidRPr="006C2345" w:rsidRDefault="006C2345">
            <w:pPr>
              <w:jc w:val="center"/>
              <w:rPr>
                <w:rFonts w:ascii="Tahoma" w:hAnsi="Tahoma" w:cs="Tahoma"/>
                <w:sz w:val="16"/>
                <w:szCs w:val="16"/>
              </w:rPr>
            </w:pPr>
            <w:r w:rsidRPr="006C2345">
              <w:rPr>
                <w:rFonts w:ascii="Tahoma" w:hAnsi="Tahoma" w:cs="Tahoma"/>
                <w:sz w:val="16"/>
                <w:szCs w:val="16"/>
              </w:rPr>
              <w:t>48,31</w:t>
            </w:r>
          </w:p>
        </w:tc>
        <w:tc>
          <w:tcPr>
            <w:tcW w:w="2031" w:type="dxa"/>
            <w:tcBorders>
              <w:top w:val="nil"/>
              <w:left w:val="nil"/>
              <w:bottom w:val="single" w:sz="4" w:space="0" w:color="auto"/>
              <w:right w:val="single" w:sz="4" w:space="0" w:color="auto"/>
            </w:tcBorders>
            <w:shd w:val="clear" w:color="000000" w:fill="FFFFCC"/>
            <w:vAlign w:val="center"/>
            <w:hideMark/>
          </w:tcPr>
          <w:p w14:paraId="64D9B03A" w14:textId="77777777" w:rsidR="006C2345" w:rsidRPr="006C2345" w:rsidRDefault="006C2345">
            <w:pPr>
              <w:rPr>
                <w:rFonts w:ascii="Tahoma" w:hAnsi="Tahoma" w:cs="Tahoma"/>
                <w:sz w:val="16"/>
                <w:szCs w:val="16"/>
              </w:rPr>
            </w:pPr>
            <w:r w:rsidRPr="006C2345">
              <w:rPr>
                <w:rFonts w:ascii="Tahoma" w:hAnsi="Tahoma" w:cs="Tahoma"/>
                <w:sz w:val="16"/>
                <w:szCs w:val="16"/>
              </w:rPr>
              <w:t> </w:t>
            </w:r>
          </w:p>
        </w:tc>
      </w:tr>
      <w:tr w:rsidR="006C2345" w:rsidRPr="006C2345" w14:paraId="34ED0C94"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5F4515AC"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785D3EEC"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5</w:t>
            </w:r>
          </w:p>
        </w:tc>
        <w:tc>
          <w:tcPr>
            <w:tcW w:w="4408" w:type="dxa"/>
            <w:tcBorders>
              <w:top w:val="nil"/>
              <w:left w:val="nil"/>
              <w:bottom w:val="single" w:sz="4" w:space="0" w:color="auto"/>
              <w:right w:val="single" w:sz="4" w:space="0" w:color="auto"/>
            </w:tcBorders>
            <w:shd w:val="clear" w:color="auto" w:fill="auto"/>
            <w:vAlign w:val="center"/>
            <w:hideMark/>
          </w:tcPr>
          <w:p w14:paraId="2C43E2F7" w14:textId="77777777" w:rsidR="006C2345" w:rsidRPr="006C2345" w:rsidRDefault="006C2345">
            <w:pPr>
              <w:rPr>
                <w:rFonts w:ascii="Tahoma" w:hAnsi="Tahoma" w:cs="Tahoma"/>
                <w:b/>
                <w:bCs/>
                <w:sz w:val="16"/>
                <w:szCs w:val="16"/>
              </w:rPr>
            </w:pPr>
            <w:r w:rsidRPr="006C2345">
              <w:rPr>
                <w:rFonts w:ascii="Tahoma" w:hAnsi="Tahoma" w:cs="Tahoma"/>
                <w:b/>
                <w:bCs/>
                <w:sz w:val="16"/>
                <w:szCs w:val="16"/>
              </w:rPr>
              <w:t>Административные расходы</w:t>
            </w:r>
          </w:p>
        </w:tc>
        <w:tc>
          <w:tcPr>
            <w:tcW w:w="902" w:type="dxa"/>
            <w:tcBorders>
              <w:top w:val="nil"/>
              <w:left w:val="nil"/>
              <w:bottom w:val="single" w:sz="4" w:space="0" w:color="auto"/>
              <w:right w:val="single" w:sz="4" w:space="0" w:color="auto"/>
            </w:tcBorders>
            <w:shd w:val="clear" w:color="auto" w:fill="auto"/>
            <w:vAlign w:val="center"/>
            <w:hideMark/>
          </w:tcPr>
          <w:p w14:paraId="4366E1B1"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5CED1379"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758,08</w:t>
            </w:r>
          </w:p>
        </w:tc>
        <w:tc>
          <w:tcPr>
            <w:tcW w:w="1244" w:type="dxa"/>
            <w:tcBorders>
              <w:top w:val="nil"/>
              <w:left w:val="nil"/>
              <w:bottom w:val="single" w:sz="4" w:space="0" w:color="auto"/>
              <w:right w:val="single" w:sz="4" w:space="0" w:color="auto"/>
            </w:tcBorders>
            <w:shd w:val="clear" w:color="000000" w:fill="D7EAD3"/>
            <w:vAlign w:val="center"/>
            <w:hideMark/>
          </w:tcPr>
          <w:p w14:paraId="0E10F070"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236,43</w:t>
            </w:r>
          </w:p>
        </w:tc>
        <w:tc>
          <w:tcPr>
            <w:tcW w:w="1184" w:type="dxa"/>
            <w:tcBorders>
              <w:top w:val="nil"/>
              <w:left w:val="nil"/>
              <w:bottom w:val="single" w:sz="4" w:space="0" w:color="auto"/>
              <w:right w:val="single" w:sz="4" w:space="0" w:color="auto"/>
            </w:tcBorders>
            <w:shd w:val="clear" w:color="000000" w:fill="D7EAD3"/>
            <w:vAlign w:val="center"/>
            <w:hideMark/>
          </w:tcPr>
          <w:p w14:paraId="3AE4A63F"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118,22</w:t>
            </w:r>
          </w:p>
        </w:tc>
        <w:tc>
          <w:tcPr>
            <w:tcW w:w="1184" w:type="dxa"/>
            <w:tcBorders>
              <w:top w:val="nil"/>
              <w:left w:val="nil"/>
              <w:bottom w:val="single" w:sz="4" w:space="0" w:color="auto"/>
              <w:right w:val="single" w:sz="4" w:space="0" w:color="auto"/>
            </w:tcBorders>
            <w:shd w:val="clear" w:color="000000" w:fill="D7EAD3"/>
            <w:vAlign w:val="center"/>
            <w:hideMark/>
          </w:tcPr>
          <w:p w14:paraId="70CA8325"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118,22</w:t>
            </w:r>
          </w:p>
        </w:tc>
        <w:tc>
          <w:tcPr>
            <w:tcW w:w="1259" w:type="dxa"/>
            <w:tcBorders>
              <w:top w:val="nil"/>
              <w:left w:val="nil"/>
              <w:bottom w:val="single" w:sz="4" w:space="0" w:color="auto"/>
              <w:right w:val="single" w:sz="4" w:space="0" w:color="auto"/>
            </w:tcBorders>
            <w:shd w:val="clear" w:color="000000" w:fill="D7EAD3"/>
            <w:vAlign w:val="center"/>
            <w:hideMark/>
          </w:tcPr>
          <w:p w14:paraId="24160E7D"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169,07</w:t>
            </w:r>
          </w:p>
        </w:tc>
        <w:tc>
          <w:tcPr>
            <w:tcW w:w="2031" w:type="dxa"/>
            <w:tcBorders>
              <w:top w:val="nil"/>
              <w:left w:val="nil"/>
              <w:bottom w:val="single" w:sz="4" w:space="0" w:color="auto"/>
              <w:right w:val="single" w:sz="4" w:space="0" w:color="auto"/>
            </w:tcBorders>
            <w:shd w:val="clear" w:color="000000" w:fill="FFFFCC"/>
            <w:vAlign w:val="center"/>
            <w:hideMark/>
          </w:tcPr>
          <w:p w14:paraId="7D36A88C" w14:textId="77777777" w:rsidR="006C2345" w:rsidRPr="006C2345" w:rsidRDefault="006C2345">
            <w:pPr>
              <w:rPr>
                <w:rFonts w:ascii="Tahoma" w:hAnsi="Tahoma" w:cs="Tahoma"/>
                <w:b/>
                <w:bCs/>
                <w:sz w:val="16"/>
                <w:szCs w:val="16"/>
              </w:rPr>
            </w:pPr>
            <w:r w:rsidRPr="006C2345">
              <w:rPr>
                <w:rFonts w:ascii="Tahoma" w:hAnsi="Tahoma" w:cs="Tahoma"/>
                <w:b/>
                <w:bCs/>
                <w:sz w:val="16"/>
                <w:szCs w:val="16"/>
              </w:rPr>
              <w:t> </w:t>
            </w:r>
          </w:p>
        </w:tc>
      </w:tr>
      <w:tr w:rsidR="006C2345" w:rsidRPr="006C2345" w14:paraId="169D80E1"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05085E37" w14:textId="77777777" w:rsidR="006C2345" w:rsidRPr="006C2345" w:rsidRDefault="006C2345">
            <w:pP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2D130C4B"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5.1</w:t>
            </w:r>
          </w:p>
        </w:tc>
        <w:tc>
          <w:tcPr>
            <w:tcW w:w="4408" w:type="dxa"/>
            <w:tcBorders>
              <w:top w:val="nil"/>
              <w:left w:val="nil"/>
              <w:bottom w:val="single" w:sz="4" w:space="0" w:color="auto"/>
              <w:right w:val="single" w:sz="4" w:space="0" w:color="auto"/>
            </w:tcBorders>
            <w:shd w:val="clear" w:color="auto" w:fill="auto"/>
            <w:vAlign w:val="center"/>
            <w:hideMark/>
          </w:tcPr>
          <w:p w14:paraId="4ECB6872" w14:textId="77777777" w:rsidR="006C2345" w:rsidRPr="006C2345" w:rsidRDefault="006C2345">
            <w:pPr>
              <w:ind w:firstLineChars="100" w:firstLine="161"/>
              <w:rPr>
                <w:rFonts w:ascii="Tahoma" w:hAnsi="Tahoma" w:cs="Tahoma"/>
                <w:b/>
                <w:bCs/>
                <w:color w:val="000000"/>
                <w:sz w:val="16"/>
                <w:szCs w:val="16"/>
              </w:rPr>
            </w:pPr>
            <w:r w:rsidRPr="006C2345">
              <w:rPr>
                <w:rFonts w:ascii="Tahoma" w:hAnsi="Tahoma" w:cs="Tahoma"/>
                <w:b/>
                <w:bCs/>
                <w:color w:val="000000"/>
                <w:sz w:val="16"/>
                <w:szCs w:val="16"/>
              </w:rPr>
              <w:t>Заработная плата АУП</w:t>
            </w:r>
          </w:p>
        </w:tc>
        <w:tc>
          <w:tcPr>
            <w:tcW w:w="902" w:type="dxa"/>
            <w:tcBorders>
              <w:top w:val="nil"/>
              <w:left w:val="nil"/>
              <w:bottom w:val="single" w:sz="4" w:space="0" w:color="auto"/>
              <w:right w:val="single" w:sz="4" w:space="0" w:color="auto"/>
            </w:tcBorders>
            <w:shd w:val="clear" w:color="auto" w:fill="auto"/>
            <w:vAlign w:val="center"/>
            <w:hideMark/>
          </w:tcPr>
          <w:p w14:paraId="6C72B707"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333" w:type="dxa"/>
            <w:tcBorders>
              <w:top w:val="nil"/>
              <w:left w:val="nil"/>
              <w:bottom w:val="single" w:sz="4" w:space="0" w:color="auto"/>
              <w:right w:val="single" w:sz="4" w:space="0" w:color="auto"/>
            </w:tcBorders>
            <w:shd w:val="clear" w:color="000000" w:fill="FFFFCC"/>
            <w:vAlign w:val="center"/>
            <w:hideMark/>
          </w:tcPr>
          <w:p w14:paraId="07E46AAD"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460,23</w:t>
            </w:r>
          </w:p>
        </w:tc>
        <w:tc>
          <w:tcPr>
            <w:tcW w:w="1244" w:type="dxa"/>
            <w:tcBorders>
              <w:top w:val="nil"/>
              <w:left w:val="nil"/>
              <w:bottom w:val="single" w:sz="4" w:space="0" w:color="auto"/>
              <w:right w:val="single" w:sz="4" w:space="0" w:color="auto"/>
            </w:tcBorders>
            <w:shd w:val="clear" w:color="000000" w:fill="FFFFCC"/>
            <w:vAlign w:val="center"/>
            <w:hideMark/>
          </w:tcPr>
          <w:p w14:paraId="60DD2E4F"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169,71</w:t>
            </w:r>
          </w:p>
        </w:tc>
        <w:tc>
          <w:tcPr>
            <w:tcW w:w="1184" w:type="dxa"/>
            <w:tcBorders>
              <w:top w:val="nil"/>
              <w:left w:val="nil"/>
              <w:bottom w:val="single" w:sz="4" w:space="0" w:color="auto"/>
              <w:right w:val="single" w:sz="4" w:space="0" w:color="auto"/>
            </w:tcBorders>
            <w:shd w:val="clear" w:color="000000" w:fill="D7EAD3"/>
            <w:vAlign w:val="center"/>
            <w:hideMark/>
          </w:tcPr>
          <w:p w14:paraId="20468722"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84,86</w:t>
            </w:r>
          </w:p>
        </w:tc>
        <w:tc>
          <w:tcPr>
            <w:tcW w:w="1184" w:type="dxa"/>
            <w:tcBorders>
              <w:top w:val="nil"/>
              <w:left w:val="nil"/>
              <w:bottom w:val="single" w:sz="4" w:space="0" w:color="auto"/>
              <w:right w:val="single" w:sz="4" w:space="0" w:color="auto"/>
            </w:tcBorders>
            <w:shd w:val="clear" w:color="000000" w:fill="D7EAD3"/>
            <w:vAlign w:val="center"/>
            <w:hideMark/>
          </w:tcPr>
          <w:p w14:paraId="4CBAF58C"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84,86</w:t>
            </w:r>
          </w:p>
        </w:tc>
        <w:tc>
          <w:tcPr>
            <w:tcW w:w="1259" w:type="dxa"/>
            <w:tcBorders>
              <w:top w:val="nil"/>
              <w:left w:val="nil"/>
              <w:bottom w:val="single" w:sz="4" w:space="0" w:color="auto"/>
              <w:right w:val="single" w:sz="4" w:space="0" w:color="auto"/>
            </w:tcBorders>
            <w:shd w:val="clear" w:color="000000" w:fill="FFFFCC"/>
            <w:vAlign w:val="center"/>
            <w:hideMark/>
          </w:tcPr>
          <w:p w14:paraId="3B6ADFAA"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121,35</w:t>
            </w:r>
          </w:p>
        </w:tc>
        <w:tc>
          <w:tcPr>
            <w:tcW w:w="2031" w:type="dxa"/>
            <w:tcBorders>
              <w:top w:val="nil"/>
              <w:left w:val="nil"/>
              <w:bottom w:val="single" w:sz="4" w:space="0" w:color="auto"/>
              <w:right w:val="single" w:sz="4" w:space="0" w:color="auto"/>
            </w:tcBorders>
            <w:shd w:val="clear" w:color="000000" w:fill="FFFFCC"/>
            <w:vAlign w:val="center"/>
            <w:hideMark/>
          </w:tcPr>
          <w:p w14:paraId="0E135481" w14:textId="77777777" w:rsidR="006C2345" w:rsidRPr="006C2345" w:rsidRDefault="006C2345">
            <w:pPr>
              <w:rPr>
                <w:rFonts w:ascii="Tahoma" w:hAnsi="Tahoma" w:cs="Tahoma"/>
                <w:b/>
                <w:bCs/>
                <w:sz w:val="16"/>
                <w:szCs w:val="16"/>
              </w:rPr>
            </w:pPr>
            <w:r w:rsidRPr="006C2345">
              <w:rPr>
                <w:rFonts w:ascii="Tahoma" w:hAnsi="Tahoma" w:cs="Tahoma"/>
                <w:b/>
                <w:bCs/>
                <w:sz w:val="16"/>
                <w:szCs w:val="16"/>
              </w:rPr>
              <w:t> </w:t>
            </w:r>
          </w:p>
        </w:tc>
      </w:tr>
      <w:tr w:rsidR="006C2345" w:rsidRPr="006C2345" w14:paraId="5AF74762"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3365EB11" w14:textId="77777777" w:rsidR="006C2345" w:rsidRPr="006C2345" w:rsidRDefault="006C2345">
            <w:pP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67F7AEE9" w14:textId="77777777" w:rsidR="006C2345" w:rsidRPr="006C2345" w:rsidRDefault="006C2345">
            <w:pPr>
              <w:jc w:val="center"/>
              <w:rPr>
                <w:rFonts w:ascii="Tahoma" w:hAnsi="Tahoma" w:cs="Tahoma"/>
                <w:sz w:val="16"/>
                <w:szCs w:val="16"/>
              </w:rPr>
            </w:pPr>
            <w:r w:rsidRPr="006C2345">
              <w:rPr>
                <w:rFonts w:ascii="Tahoma" w:hAnsi="Tahoma" w:cs="Tahoma"/>
                <w:sz w:val="16"/>
                <w:szCs w:val="16"/>
              </w:rPr>
              <w:t>5.1.1</w:t>
            </w:r>
          </w:p>
        </w:tc>
        <w:tc>
          <w:tcPr>
            <w:tcW w:w="4408" w:type="dxa"/>
            <w:tcBorders>
              <w:top w:val="nil"/>
              <w:left w:val="nil"/>
              <w:bottom w:val="single" w:sz="4" w:space="0" w:color="auto"/>
              <w:right w:val="single" w:sz="4" w:space="0" w:color="auto"/>
            </w:tcBorders>
            <w:shd w:val="clear" w:color="auto" w:fill="auto"/>
            <w:vAlign w:val="center"/>
            <w:hideMark/>
          </w:tcPr>
          <w:p w14:paraId="23FE0247"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Среднемесячная оплата труда</w:t>
            </w:r>
          </w:p>
        </w:tc>
        <w:tc>
          <w:tcPr>
            <w:tcW w:w="902" w:type="dxa"/>
            <w:tcBorders>
              <w:top w:val="nil"/>
              <w:left w:val="nil"/>
              <w:bottom w:val="single" w:sz="4" w:space="0" w:color="auto"/>
              <w:right w:val="single" w:sz="4" w:space="0" w:color="auto"/>
            </w:tcBorders>
            <w:shd w:val="clear" w:color="auto" w:fill="auto"/>
            <w:vAlign w:val="center"/>
            <w:hideMark/>
          </w:tcPr>
          <w:p w14:paraId="62AA2B44"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354AC8DD" w14:textId="77777777" w:rsidR="006C2345" w:rsidRPr="006C2345" w:rsidRDefault="006C2345">
            <w:pPr>
              <w:jc w:val="center"/>
              <w:rPr>
                <w:rFonts w:ascii="Tahoma" w:hAnsi="Tahoma" w:cs="Tahoma"/>
                <w:sz w:val="16"/>
                <w:szCs w:val="16"/>
              </w:rPr>
            </w:pPr>
            <w:r w:rsidRPr="006C2345">
              <w:rPr>
                <w:rFonts w:ascii="Tahoma" w:hAnsi="Tahoma" w:cs="Tahoma"/>
                <w:sz w:val="16"/>
                <w:szCs w:val="16"/>
              </w:rPr>
              <w:t>23 970,38</w:t>
            </w:r>
          </w:p>
        </w:tc>
        <w:tc>
          <w:tcPr>
            <w:tcW w:w="1244" w:type="dxa"/>
            <w:tcBorders>
              <w:top w:val="nil"/>
              <w:left w:val="nil"/>
              <w:bottom w:val="single" w:sz="4" w:space="0" w:color="auto"/>
              <w:right w:val="single" w:sz="4" w:space="0" w:color="auto"/>
            </w:tcBorders>
            <w:shd w:val="clear" w:color="000000" w:fill="D7EAD3"/>
            <w:vAlign w:val="center"/>
            <w:hideMark/>
          </w:tcPr>
          <w:p w14:paraId="1108951D" w14:textId="77777777" w:rsidR="006C2345" w:rsidRPr="006C2345" w:rsidRDefault="006C2345">
            <w:pPr>
              <w:jc w:val="center"/>
              <w:rPr>
                <w:rFonts w:ascii="Tahoma" w:hAnsi="Tahoma" w:cs="Tahoma"/>
                <w:sz w:val="16"/>
                <w:szCs w:val="16"/>
              </w:rPr>
            </w:pPr>
            <w:r w:rsidRPr="006C2345">
              <w:rPr>
                <w:rFonts w:ascii="Tahoma" w:hAnsi="Tahoma" w:cs="Tahoma"/>
                <w:sz w:val="16"/>
                <w:szCs w:val="16"/>
              </w:rPr>
              <w:t>23 970,38</w:t>
            </w:r>
          </w:p>
        </w:tc>
        <w:tc>
          <w:tcPr>
            <w:tcW w:w="1184" w:type="dxa"/>
            <w:tcBorders>
              <w:top w:val="nil"/>
              <w:left w:val="nil"/>
              <w:bottom w:val="single" w:sz="4" w:space="0" w:color="auto"/>
              <w:right w:val="single" w:sz="4" w:space="0" w:color="auto"/>
            </w:tcBorders>
            <w:shd w:val="clear" w:color="000000" w:fill="D7EAD3"/>
            <w:vAlign w:val="center"/>
            <w:hideMark/>
          </w:tcPr>
          <w:p w14:paraId="114D3050" w14:textId="77777777" w:rsidR="006C2345" w:rsidRPr="006C2345" w:rsidRDefault="006C2345">
            <w:pPr>
              <w:jc w:val="center"/>
              <w:rPr>
                <w:rFonts w:ascii="Tahoma" w:hAnsi="Tahoma" w:cs="Tahoma"/>
                <w:sz w:val="16"/>
                <w:szCs w:val="16"/>
              </w:rPr>
            </w:pPr>
            <w:r w:rsidRPr="006C2345">
              <w:rPr>
                <w:rFonts w:ascii="Tahoma" w:hAnsi="Tahoma" w:cs="Tahoma"/>
                <w:sz w:val="16"/>
                <w:szCs w:val="16"/>
              </w:rPr>
              <w:t>23 970,38</w:t>
            </w:r>
          </w:p>
        </w:tc>
        <w:tc>
          <w:tcPr>
            <w:tcW w:w="1184" w:type="dxa"/>
            <w:tcBorders>
              <w:top w:val="nil"/>
              <w:left w:val="nil"/>
              <w:bottom w:val="single" w:sz="4" w:space="0" w:color="auto"/>
              <w:right w:val="single" w:sz="4" w:space="0" w:color="auto"/>
            </w:tcBorders>
            <w:shd w:val="clear" w:color="000000" w:fill="D7EAD3"/>
            <w:vAlign w:val="center"/>
            <w:hideMark/>
          </w:tcPr>
          <w:p w14:paraId="59431812" w14:textId="77777777" w:rsidR="006C2345" w:rsidRPr="006C2345" w:rsidRDefault="006C2345">
            <w:pPr>
              <w:jc w:val="center"/>
              <w:rPr>
                <w:rFonts w:ascii="Tahoma" w:hAnsi="Tahoma" w:cs="Tahoma"/>
                <w:sz w:val="16"/>
                <w:szCs w:val="16"/>
              </w:rPr>
            </w:pPr>
            <w:r w:rsidRPr="006C2345">
              <w:rPr>
                <w:rFonts w:ascii="Tahoma" w:hAnsi="Tahoma" w:cs="Tahoma"/>
                <w:sz w:val="16"/>
                <w:szCs w:val="16"/>
              </w:rPr>
              <w:t>23 970,38</w:t>
            </w:r>
          </w:p>
        </w:tc>
        <w:tc>
          <w:tcPr>
            <w:tcW w:w="1259" w:type="dxa"/>
            <w:tcBorders>
              <w:top w:val="nil"/>
              <w:left w:val="nil"/>
              <w:bottom w:val="single" w:sz="4" w:space="0" w:color="auto"/>
              <w:right w:val="single" w:sz="4" w:space="0" w:color="auto"/>
            </w:tcBorders>
            <w:shd w:val="clear" w:color="000000" w:fill="D7EAD3"/>
            <w:vAlign w:val="center"/>
            <w:hideMark/>
          </w:tcPr>
          <w:p w14:paraId="7DFF4E6A" w14:textId="77777777" w:rsidR="006C2345" w:rsidRPr="006C2345" w:rsidRDefault="006C2345">
            <w:pPr>
              <w:jc w:val="center"/>
              <w:rPr>
                <w:rFonts w:ascii="Tahoma" w:hAnsi="Tahoma" w:cs="Tahoma"/>
                <w:sz w:val="16"/>
                <w:szCs w:val="16"/>
              </w:rPr>
            </w:pPr>
            <w:r w:rsidRPr="006C2345">
              <w:rPr>
                <w:rFonts w:ascii="Tahoma" w:hAnsi="Tahoma" w:cs="Tahoma"/>
                <w:sz w:val="16"/>
                <w:szCs w:val="16"/>
              </w:rPr>
              <w:t>23 970,38</w:t>
            </w:r>
          </w:p>
        </w:tc>
        <w:tc>
          <w:tcPr>
            <w:tcW w:w="2031" w:type="dxa"/>
            <w:tcBorders>
              <w:top w:val="nil"/>
              <w:left w:val="nil"/>
              <w:bottom w:val="single" w:sz="4" w:space="0" w:color="auto"/>
              <w:right w:val="single" w:sz="4" w:space="0" w:color="auto"/>
            </w:tcBorders>
            <w:shd w:val="clear" w:color="000000" w:fill="FFFFCC"/>
            <w:vAlign w:val="center"/>
            <w:hideMark/>
          </w:tcPr>
          <w:p w14:paraId="46703D95" w14:textId="77777777" w:rsidR="006C2345" w:rsidRPr="006C2345" w:rsidRDefault="006C2345">
            <w:pPr>
              <w:rPr>
                <w:rFonts w:ascii="Tahoma" w:hAnsi="Tahoma" w:cs="Tahoma"/>
                <w:sz w:val="16"/>
                <w:szCs w:val="16"/>
              </w:rPr>
            </w:pPr>
            <w:r w:rsidRPr="006C2345">
              <w:rPr>
                <w:rFonts w:ascii="Tahoma" w:hAnsi="Tahoma" w:cs="Tahoma"/>
                <w:sz w:val="16"/>
                <w:szCs w:val="16"/>
              </w:rPr>
              <w:t> </w:t>
            </w:r>
          </w:p>
        </w:tc>
      </w:tr>
      <w:tr w:rsidR="006C2345" w:rsidRPr="006C2345" w14:paraId="67FFAA18" w14:textId="77777777" w:rsidTr="006C2345">
        <w:trPr>
          <w:trHeight w:val="690"/>
          <w:jc w:val="center"/>
        </w:trPr>
        <w:tc>
          <w:tcPr>
            <w:tcW w:w="353" w:type="dxa"/>
            <w:tcBorders>
              <w:top w:val="nil"/>
              <w:left w:val="nil"/>
              <w:bottom w:val="nil"/>
              <w:right w:val="nil"/>
            </w:tcBorders>
            <w:shd w:val="clear" w:color="auto" w:fill="auto"/>
            <w:noWrap/>
            <w:vAlign w:val="bottom"/>
            <w:hideMark/>
          </w:tcPr>
          <w:p w14:paraId="5B7A54AA"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7F0EE455" w14:textId="77777777" w:rsidR="006C2345" w:rsidRPr="006C2345" w:rsidRDefault="006C2345">
            <w:pPr>
              <w:jc w:val="center"/>
              <w:rPr>
                <w:rFonts w:ascii="Tahoma" w:hAnsi="Tahoma" w:cs="Tahoma"/>
                <w:sz w:val="16"/>
                <w:szCs w:val="16"/>
              </w:rPr>
            </w:pPr>
            <w:r w:rsidRPr="006C2345">
              <w:rPr>
                <w:rFonts w:ascii="Tahoma" w:hAnsi="Tahoma" w:cs="Tahoma"/>
                <w:sz w:val="16"/>
                <w:szCs w:val="16"/>
              </w:rPr>
              <w:t>5.1.2</w:t>
            </w:r>
          </w:p>
        </w:tc>
        <w:tc>
          <w:tcPr>
            <w:tcW w:w="4408" w:type="dxa"/>
            <w:tcBorders>
              <w:top w:val="nil"/>
              <w:left w:val="nil"/>
              <w:bottom w:val="single" w:sz="4" w:space="0" w:color="auto"/>
              <w:right w:val="single" w:sz="4" w:space="0" w:color="auto"/>
            </w:tcBorders>
            <w:shd w:val="clear" w:color="auto" w:fill="auto"/>
            <w:vAlign w:val="center"/>
            <w:hideMark/>
          </w:tcPr>
          <w:p w14:paraId="795A8444"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Численность персонала</w:t>
            </w:r>
          </w:p>
        </w:tc>
        <w:tc>
          <w:tcPr>
            <w:tcW w:w="902" w:type="dxa"/>
            <w:tcBorders>
              <w:top w:val="nil"/>
              <w:left w:val="nil"/>
              <w:bottom w:val="single" w:sz="4" w:space="0" w:color="auto"/>
              <w:right w:val="single" w:sz="4" w:space="0" w:color="auto"/>
            </w:tcBorders>
            <w:shd w:val="clear" w:color="auto" w:fill="auto"/>
            <w:vAlign w:val="center"/>
            <w:hideMark/>
          </w:tcPr>
          <w:p w14:paraId="20911A6B" w14:textId="77777777" w:rsidR="006C2345" w:rsidRPr="006C2345" w:rsidRDefault="006C2345">
            <w:pPr>
              <w:jc w:val="center"/>
              <w:rPr>
                <w:rFonts w:ascii="Tahoma" w:hAnsi="Tahoma" w:cs="Tahoma"/>
                <w:sz w:val="16"/>
                <w:szCs w:val="16"/>
              </w:rPr>
            </w:pPr>
            <w:r w:rsidRPr="006C2345">
              <w:rPr>
                <w:rFonts w:ascii="Tahoma" w:hAnsi="Tahoma" w:cs="Tahoma"/>
                <w:sz w:val="16"/>
                <w:szCs w:val="16"/>
              </w:rPr>
              <w:t>чел</w:t>
            </w:r>
          </w:p>
        </w:tc>
        <w:tc>
          <w:tcPr>
            <w:tcW w:w="1333" w:type="dxa"/>
            <w:tcBorders>
              <w:top w:val="nil"/>
              <w:left w:val="nil"/>
              <w:bottom w:val="single" w:sz="4" w:space="0" w:color="auto"/>
              <w:right w:val="single" w:sz="4" w:space="0" w:color="auto"/>
            </w:tcBorders>
            <w:shd w:val="clear" w:color="000000" w:fill="FFFFCC"/>
            <w:vAlign w:val="center"/>
            <w:hideMark/>
          </w:tcPr>
          <w:p w14:paraId="79AF3C21" w14:textId="77777777" w:rsidR="006C2345" w:rsidRPr="006C2345" w:rsidRDefault="006C2345">
            <w:pPr>
              <w:jc w:val="center"/>
              <w:rPr>
                <w:rFonts w:ascii="Tahoma" w:hAnsi="Tahoma" w:cs="Tahoma"/>
                <w:sz w:val="16"/>
                <w:szCs w:val="16"/>
              </w:rPr>
            </w:pPr>
            <w:r w:rsidRPr="006C2345">
              <w:rPr>
                <w:rFonts w:ascii="Tahoma" w:hAnsi="Tahoma" w:cs="Tahoma"/>
                <w:sz w:val="16"/>
                <w:szCs w:val="16"/>
              </w:rPr>
              <w:t>1,60</w:t>
            </w:r>
          </w:p>
        </w:tc>
        <w:tc>
          <w:tcPr>
            <w:tcW w:w="1244" w:type="dxa"/>
            <w:tcBorders>
              <w:top w:val="nil"/>
              <w:left w:val="nil"/>
              <w:bottom w:val="single" w:sz="4" w:space="0" w:color="auto"/>
              <w:right w:val="single" w:sz="4" w:space="0" w:color="auto"/>
            </w:tcBorders>
            <w:shd w:val="clear" w:color="000000" w:fill="FFFFCC"/>
            <w:vAlign w:val="center"/>
            <w:hideMark/>
          </w:tcPr>
          <w:p w14:paraId="52A2C635" w14:textId="77777777" w:rsidR="006C2345" w:rsidRPr="006C2345" w:rsidRDefault="006C2345">
            <w:pPr>
              <w:jc w:val="center"/>
              <w:rPr>
                <w:rFonts w:ascii="Tahoma" w:hAnsi="Tahoma" w:cs="Tahoma"/>
                <w:sz w:val="16"/>
                <w:szCs w:val="16"/>
              </w:rPr>
            </w:pPr>
            <w:r w:rsidRPr="006C2345">
              <w:rPr>
                <w:rFonts w:ascii="Tahoma" w:hAnsi="Tahoma" w:cs="Tahoma"/>
                <w:sz w:val="16"/>
                <w:szCs w:val="16"/>
              </w:rPr>
              <w:t>0,59</w:t>
            </w:r>
          </w:p>
        </w:tc>
        <w:tc>
          <w:tcPr>
            <w:tcW w:w="1184" w:type="dxa"/>
            <w:tcBorders>
              <w:top w:val="nil"/>
              <w:left w:val="nil"/>
              <w:bottom w:val="single" w:sz="4" w:space="0" w:color="auto"/>
              <w:right w:val="single" w:sz="4" w:space="0" w:color="auto"/>
            </w:tcBorders>
            <w:shd w:val="clear" w:color="000000" w:fill="D7EAD3"/>
            <w:vAlign w:val="center"/>
            <w:hideMark/>
          </w:tcPr>
          <w:p w14:paraId="499AC1C9" w14:textId="77777777" w:rsidR="006C2345" w:rsidRPr="006C2345" w:rsidRDefault="006C2345">
            <w:pPr>
              <w:jc w:val="center"/>
              <w:rPr>
                <w:rFonts w:ascii="Tahoma" w:hAnsi="Tahoma" w:cs="Tahoma"/>
                <w:sz w:val="16"/>
                <w:szCs w:val="16"/>
              </w:rPr>
            </w:pPr>
            <w:r w:rsidRPr="006C2345">
              <w:rPr>
                <w:rFonts w:ascii="Tahoma" w:hAnsi="Tahoma" w:cs="Tahoma"/>
                <w:sz w:val="16"/>
                <w:szCs w:val="16"/>
              </w:rPr>
              <w:t>0,59</w:t>
            </w:r>
          </w:p>
        </w:tc>
        <w:tc>
          <w:tcPr>
            <w:tcW w:w="1184" w:type="dxa"/>
            <w:tcBorders>
              <w:top w:val="nil"/>
              <w:left w:val="nil"/>
              <w:bottom w:val="single" w:sz="4" w:space="0" w:color="auto"/>
              <w:right w:val="single" w:sz="4" w:space="0" w:color="auto"/>
            </w:tcBorders>
            <w:shd w:val="clear" w:color="000000" w:fill="D7EAD3"/>
            <w:vAlign w:val="center"/>
            <w:hideMark/>
          </w:tcPr>
          <w:p w14:paraId="51091063" w14:textId="77777777" w:rsidR="006C2345" w:rsidRPr="006C2345" w:rsidRDefault="006C2345">
            <w:pPr>
              <w:jc w:val="center"/>
              <w:rPr>
                <w:rFonts w:ascii="Tahoma" w:hAnsi="Tahoma" w:cs="Tahoma"/>
                <w:sz w:val="16"/>
                <w:szCs w:val="16"/>
              </w:rPr>
            </w:pPr>
            <w:r w:rsidRPr="006C2345">
              <w:rPr>
                <w:rFonts w:ascii="Tahoma" w:hAnsi="Tahoma" w:cs="Tahoma"/>
                <w:sz w:val="16"/>
                <w:szCs w:val="16"/>
              </w:rPr>
              <w:t>0,59</w:t>
            </w:r>
          </w:p>
        </w:tc>
        <w:tc>
          <w:tcPr>
            <w:tcW w:w="1259" w:type="dxa"/>
            <w:tcBorders>
              <w:top w:val="nil"/>
              <w:left w:val="nil"/>
              <w:bottom w:val="single" w:sz="4" w:space="0" w:color="auto"/>
              <w:right w:val="single" w:sz="4" w:space="0" w:color="auto"/>
            </w:tcBorders>
            <w:shd w:val="clear" w:color="000000" w:fill="FFFFCC"/>
            <w:vAlign w:val="center"/>
            <w:hideMark/>
          </w:tcPr>
          <w:p w14:paraId="63C69408" w14:textId="77777777" w:rsidR="006C2345" w:rsidRPr="006C2345" w:rsidRDefault="006C2345">
            <w:pPr>
              <w:jc w:val="center"/>
              <w:rPr>
                <w:rFonts w:ascii="Tahoma" w:hAnsi="Tahoma" w:cs="Tahoma"/>
                <w:sz w:val="16"/>
                <w:szCs w:val="16"/>
              </w:rPr>
            </w:pPr>
            <w:r w:rsidRPr="006C2345">
              <w:rPr>
                <w:rFonts w:ascii="Tahoma" w:hAnsi="Tahoma" w:cs="Tahoma"/>
                <w:sz w:val="16"/>
                <w:szCs w:val="16"/>
              </w:rPr>
              <w:t>0,59</w:t>
            </w:r>
          </w:p>
        </w:tc>
        <w:tc>
          <w:tcPr>
            <w:tcW w:w="2031" w:type="dxa"/>
            <w:tcBorders>
              <w:top w:val="nil"/>
              <w:left w:val="nil"/>
              <w:bottom w:val="single" w:sz="4" w:space="0" w:color="auto"/>
              <w:right w:val="single" w:sz="4" w:space="0" w:color="auto"/>
            </w:tcBorders>
            <w:shd w:val="clear" w:color="000000" w:fill="FFFFCC"/>
            <w:vAlign w:val="center"/>
            <w:hideMark/>
          </w:tcPr>
          <w:p w14:paraId="5429F097" w14:textId="77777777" w:rsidR="006C2345" w:rsidRPr="006C2345" w:rsidRDefault="006C2345">
            <w:pPr>
              <w:rPr>
                <w:rFonts w:ascii="Tahoma" w:hAnsi="Tahoma" w:cs="Tahoma"/>
                <w:sz w:val="16"/>
                <w:szCs w:val="16"/>
              </w:rPr>
            </w:pPr>
            <w:r w:rsidRPr="006C2345">
              <w:rPr>
                <w:rFonts w:ascii="Tahoma" w:hAnsi="Tahoma" w:cs="Tahoma"/>
                <w:sz w:val="16"/>
                <w:szCs w:val="16"/>
              </w:rPr>
              <w:t>7,4 человека в доле выручки ВО - 8%</w:t>
            </w:r>
          </w:p>
        </w:tc>
      </w:tr>
      <w:tr w:rsidR="006C2345" w:rsidRPr="006C2345" w14:paraId="3B460A8A" w14:textId="77777777" w:rsidTr="006C2345">
        <w:trPr>
          <w:trHeight w:val="525"/>
          <w:jc w:val="center"/>
        </w:trPr>
        <w:tc>
          <w:tcPr>
            <w:tcW w:w="353" w:type="dxa"/>
            <w:tcBorders>
              <w:top w:val="nil"/>
              <w:left w:val="nil"/>
              <w:bottom w:val="nil"/>
              <w:right w:val="nil"/>
            </w:tcBorders>
            <w:shd w:val="clear" w:color="auto" w:fill="auto"/>
            <w:noWrap/>
            <w:vAlign w:val="bottom"/>
            <w:hideMark/>
          </w:tcPr>
          <w:p w14:paraId="562D415F"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2131AD82"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5.2</w:t>
            </w:r>
          </w:p>
        </w:tc>
        <w:tc>
          <w:tcPr>
            <w:tcW w:w="4408" w:type="dxa"/>
            <w:tcBorders>
              <w:top w:val="nil"/>
              <w:left w:val="nil"/>
              <w:bottom w:val="single" w:sz="4" w:space="0" w:color="auto"/>
              <w:right w:val="single" w:sz="4" w:space="0" w:color="auto"/>
            </w:tcBorders>
            <w:shd w:val="clear" w:color="auto" w:fill="auto"/>
            <w:vAlign w:val="center"/>
            <w:hideMark/>
          </w:tcPr>
          <w:p w14:paraId="09DA1F75" w14:textId="77777777" w:rsidR="006C2345" w:rsidRPr="006C2345" w:rsidRDefault="006C2345">
            <w:pPr>
              <w:ind w:firstLineChars="100" w:firstLine="161"/>
              <w:rPr>
                <w:rFonts w:ascii="Tahoma" w:hAnsi="Tahoma" w:cs="Tahoma"/>
                <w:b/>
                <w:bCs/>
                <w:color w:val="000000"/>
                <w:sz w:val="16"/>
                <w:szCs w:val="16"/>
              </w:rPr>
            </w:pPr>
            <w:r w:rsidRPr="006C2345">
              <w:rPr>
                <w:rFonts w:ascii="Tahoma" w:hAnsi="Tahoma" w:cs="Tahoma"/>
                <w:b/>
                <w:bCs/>
                <w:color w:val="000000"/>
                <w:sz w:val="16"/>
                <w:szCs w:val="16"/>
              </w:rPr>
              <w:t xml:space="preserve">Отчисления на </w:t>
            </w:r>
            <w:proofErr w:type="spellStart"/>
            <w:proofErr w:type="gramStart"/>
            <w:r w:rsidRPr="006C2345">
              <w:rPr>
                <w:rFonts w:ascii="Tahoma" w:hAnsi="Tahoma" w:cs="Tahoma"/>
                <w:b/>
                <w:bCs/>
                <w:color w:val="000000"/>
                <w:sz w:val="16"/>
                <w:szCs w:val="16"/>
              </w:rPr>
              <w:t>соц.нужды</w:t>
            </w:r>
            <w:proofErr w:type="spellEnd"/>
            <w:proofErr w:type="gramEnd"/>
            <w:r w:rsidRPr="006C2345">
              <w:rPr>
                <w:rFonts w:ascii="Tahoma" w:hAnsi="Tahoma" w:cs="Tahoma"/>
                <w:b/>
                <w:bCs/>
                <w:color w:val="000000"/>
                <w:sz w:val="16"/>
                <w:szCs w:val="16"/>
              </w:rPr>
              <w:t xml:space="preserve"> от заработной платы АУП</w:t>
            </w:r>
          </w:p>
        </w:tc>
        <w:tc>
          <w:tcPr>
            <w:tcW w:w="902" w:type="dxa"/>
            <w:tcBorders>
              <w:top w:val="nil"/>
              <w:left w:val="nil"/>
              <w:bottom w:val="single" w:sz="4" w:space="0" w:color="auto"/>
              <w:right w:val="single" w:sz="4" w:space="0" w:color="auto"/>
            </w:tcBorders>
            <w:shd w:val="clear" w:color="auto" w:fill="auto"/>
            <w:vAlign w:val="center"/>
            <w:hideMark/>
          </w:tcPr>
          <w:p w14:paraId="0FF58D12"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333" w:type="dxa"/>
            <w:tcBorders>
              <w:top w:val="nil"/>
              <w:left w:val="nil"/>
              <w:bottom w:val="single" w:sz="4" w:space="0" w:color="auto"/>
              <w:right w:val="single" w:sz="4" w:space="0" w:color="auto"/>
            </w:tcBorders>
            <w:shd w:val="clear" w:color="000000" w:fill="FFFFCC"/>
            <w:vAlign w:val="center"/>
            <w:hideMark/>
          </w:tcPr>
          <w:p w14:paraId="5A319C8A"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138,99</w:t>
            </w:r>
          </w:p>
        </w:tc>
        <w:tc>
          <w:tcPr>
            <w:tcW w:w="1244" w:type="dxa"/>
            <w:tcBorders>
              <w:top w:val="nil"/>
              <w:left w:val="nil"/>
              <w:bottom w:val="single" w:sz="4" w:space="0" w:color="auto"/>
              <w:right w:val="single" w:sz="4" w:space="0" w:color="auto"/>
            </w:tcBorders>
            <w:shd w:val="clear" w:color="000000" w:fill="FFFFCC"/>
            <w:vAlign w:val="center"/>
            <w:hideMark/>
          </w:tcPr>
          <w:p w14:paraId="3C4F5265"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51,25</w:t>
            </w:r>
          </w:p>
        </w:tc>
        <w:tc>
          <w:tcPr>
            <w:tcW w:w="1184" w:type="dxa"/>
            <w:tcBorders>
              <w:top w:val="nil"/>
              <w:left w:val="nil"/>
              <w:bottom w:val="single" w:sz="4" w:space="0" w:color="auto"/>
              <w:right w:val="single" w:sz="4" w:space="0" w:color="auto"/>
            </w:tcBorders>
            <w:shd w:val="clear" w:color="000000" w:fill="D7EAD3"/>
            <w:vAlign w:val="center"/>
            <w:hideMark/>
          </w:tcPr>
          <w:p w14:paraId="4A18B49F"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25,63</w:t>
            </w:r>
          </w:p>
        </w:tc>
        <w:tc>
          <w:tcPr>
            <w:tcW w:w="1184" w:type="dxa"/>
            <w:tcBorders>
              <w:top w:val="nil"/>
              <w:left w:val="nil"/>
              <w:bottom w:val="single" w:sz="4" w:space="0" w:color="auto"/>
              <w:right w:val="single" w:sz="4" w:space="0" w:color="auto"/>
            </w:tcBorders>
            <w:shd w:val="clear" w:color="000000" w:fill="D7EAD3"/>
            <w:vAlign w:val="center"/>
            <w:hideMark/>
          </w:tcPr>
          <w:p w14:paraId="30D61FFD"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25,63</w:t>
            </w:r>
          </w:p>
        </w:tc>
        <w:tc>
          <w:tcPr>
            <w:tcW w:w="1259" w:type="dxa"/>
            <w:tcBorders>
              <w:top w:val="nil"/>
              <w:left w:val="nil"/>
              <w:bottom w:val="single" w:sz="4" w:space="0" w:color="auto"/>
              <w:right w:val="single" w:sz="4" w:space="0" w:color="auto"/>
            </w:tcBorders>
            <w:shd w:val="clear" w:color="000000" w:fill="FFFFCC"/>
            <w:vAlign w:val="center"/>
            <w:hideMark/>
          </w:tcPr>
          <w:p w14:paraId="2195F9CA"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36,65</w:t>
            </w:r>
          </w:p>
        </w:tc>
        <w:tc>
          <w:tcPr>
            <w:tcW w:w="2031" w:type="dxa"/>
            <w:tcBorders>
              <w:top w:val="nil"/>
              <w:left w:val="nil"/>
              <w:bottom w:val="single" w:sz="4" w:space="0" w:color="auto"/>
              <w:right w:val="single" w:sz="4" w:space="0" w:color="auto"/>
            </w:tcBorders>
            <w:shd w:val="clear" w:color="000000" w:fill="FFFFCC"/>
            <w:vAlign w:val="center"/>
            <w:hideMark/>
          </w:tcPr>
          <w:p w14:paraId="119C7BCC" w14:textId="77777777" w:rsidR="006C2345" w:rsidRPr="006C2345" w:rsidRDefault="006C2345">
            <w:pPr>
              <w:rPr>
                <w:rFonts w:ascii="Tahoma" w:hAnsi="Tahoma" w:cs="Tahoma"/>
                <w:b/>
                <w:bCs/>
                <w:sz w:val="16"/>
                <w:szCs w:val="16"/>
              </w:rPr>
            </w:pPr>
            <w:r w:rsidRPr="006C2345">
              <w:rPr>
                <w:rFonts w:ascii="Tahoma" w:hAnsi="Tahoma" w:cs="Tahoma"/>
                <w:b/>
                <w:bCs/>
                <w:sz w:val="16"/>
                <w:szCs w:val="16"/>
              </w:rPr>
              <w:t>по законодательству 30,2%</w:t>
            </w:r>
          </w:p>
        </w:tc>
      </w:tr>
      <w:tr w:rsidR="006C2345" w:rsidRPr="006C2345" w14:paraId="005840FF"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090F2A46" w14:textId="77777777" w:rsidR="006C2345" w:rsidRPr="006C2345" w:rsidRDefault="006C2345">
            <w:pP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25D5869D"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5.3</w:t>
            </w:r>
          </w:p>
        </w:tc>
        <w:tc>
          <w:tcPr>
            <w:tcW w:w="4408" w:type="dxa"/>
            <w:tcBorders>
              <w:top w:val="nil"/>
              <w:left w:val="nil"/>
              <w:bottom w:val="single" w:sz="4" w:space="0" w:color="auto"/>
              <w:right w:val="single" w:sz="4" w:space="0" w:color="auto"/>
            </w:tcBorders>
            <w:shd w:val="clear" w:color="auto" w:fill="auto"/>
            <w:vAlign w:val="center"/>
            <w:hideMark/>
          </w:tcPr>
          <w:p w14:paraId="0B99FDF2" w14:textId="77777777" w:rsidR="006C2345" w:rsidRPr="006C2345" w:rsidRDefault="006C2345">
            <w:pPr>
              <w:ind w:firstLineChars="100" w:firstLine="161"/>
              <w:rPr>
                <w:rFonts w:ascii="Tahoma" w:hAnsi="Tahoma" w:cs="Tahoma"/>
                <w:b/>
                <w:bCs/>
                <w:color w:val="000000"/>
                <w:sz w:val="16"/>
                <w:szCs w:val="16"/>
              </w:rPr>
            </w:pPr>
            <w:r w:rsidRPr="006C2345">
              <w:rPr>
                <w:rFonts w:ascii="Tahoma" w:hAnsi="Tahoma" w:cs="Tahoma"/>
                <w:b/>
                <w:bCs/>
                <w:color w:val="000000"/>
                <w:sz w:val="16"/>
                <w:szCs w:val="16"/>
              </w:rPr>
              <w:t>Прочие административные расходы</w:t>
            </w:r>
          </w:p>
        </w:tc>
        <w:tc>
          <w:tcPr>
            <w:tcW w:w="902" w:type="dxa"/>
            <w:tcBorders>
              <w:top w:val="nil"/>
              <w:left w:val="nil"/>
              <w:bottom w:val="single" w:sz="4" w:space="0" w:color="auto"/>
              <w:right w:val="single" w:sz="4" w:space="0" w:color="auto"/>
            </w:tcBorders>
            <w:shd w:val="clear" w:color="auto" w:fill="auto"/>
            <w:vAlign w:val="center"/>
            <w:hideMark/>
          </w:tcPr>
          <w:p w14:paraId="2DAFD647"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4DBC1F75"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158,86</w:t>
            </w:r>
          </w:p>
        </w:tc>
        <w:tc>
          <w:tcPr>
            <w:tcW w:w="1244" w:type="dxa"/>
            <w:tcBorders>
              <w:top w:val="nil"/>
              <w:left w:val="nil"/>
              <w:bottom w:val="single" w:sz="4" w:space="0" w:color="auto"/>
              <w:right w:val="single" w:sz="4" w:space="0" w:color="auto"/>
            </w:tcBorders>
            <w:shd w:val="clear" w:color="000000" w:fill="D7EAD3"/>
            <w:vAlign w:val="center"/>
            <w:hideMark/>
          </w:tcPr>
          <w:p w14:paraId="450FB826"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15,47</w:t>
            </w:r>
          </w:p>
        </w:tc>
        <w:tc>
          <w:tcPr>
            <w:tcW w:w="1184" w:type="dxa"/>
            <w:tcBorders>
              <w:top w:val="nil"/>
              <w:left w:val="nil"/>
              <w:bottom w:val="single" w:sz="4" w:space="0" w:color="auto"/>
              <w:right w:val="single" w:sz="4" w:space="0" w:color="auto"/>
            </w:tcBorders>
            <w:shd w:val="clear" w:color="000000" w:fill="D7EAD3"/>
            <w:vAlign w:val="center"/>
            <w:hideMark/>
          </w:tcPr>
          <w:p w14:paraId="0718722F"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7,74</w:t>
            </w:r>
          </w:p>
        </w:tc>
        <w:tc>
          <w:tcPr>
            <w:tcW w:w="1184" w:type="dxa"/>
            <w:tcBorders>
              <w:top w:val="nil"/>
              <w:left w:val="nil"/>
              <w:bottom w:val="single" w:sz="4" w:space="0" w:color="auto"/>
              <w:right w:val="single" w:sz="4" w:space="0" w:color="auto"/>
            </w:tcBorders>
            <w:shd w:val="clear" w:color="000000" w:fill="D7EAD3"/>
            <w:vAlign w:val="center"/>
            <w:hideMark/>
          </w:tcPr>
          <w:p w14:paraId="4FE12986"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7,74</w:t>
            </w:r>
          </w:p>
        </w:tc>
        <w:tc>
          <w:tcPr>
            <w:tcW w:w="1259" w:type="dxa"/>
            <w:tcBorders>
              <w:top w:val="nil"/>
              <w:left w:val="nil"/>
              <w:bottom w:val="single" w:sz="4" w:space="0" w:color="auto"/>
              <w:right w:val="single" w:sz="4" w:space="0" w:color="auto"/>
            </w:tcBorders>
            <w:shd w:val="clear" w:color="000000" w:fill="D7EAD3"/>
            <w:vAlign w:val="center"/>
            <w:hideMark/>
          </w:tcPr>
          <w:p w14:paraId="0C02D937"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11,06</w:t>
            </w:r>
          </w:p>
        </w:tc>
        <w:tc>
          <w:tcPr>
            <w:tcW w:w="2031" w:type="dxa"/>
            <w:tcBorders>
              <w:top w:val="nil"/>
              <w:left w:val="nil"/>
              <w:bottom w:val="single" w:sz="4" w:space="0" w:color="auto"/>
              <w:right w:val="single" w:sz="4" w:space="0" w:color="auto"/>
            </w:tcBorders>
            <w:shd w:val="clear" w:color="000000" w:fill="FFFFCC"/>
            <w:vAlign w:val="center"/>
            <w:hideMark/>
          </w:tcPr>
          <w:p w14:paraId="6453DD28" w14:textId="77777777" w:rsidR="006C2345" w:rsidRPr="006C2345" w:rsidRDefault="006C2345">
            <w:pPr>
              <w:rPr>
                <w:rFonts w:ascii="Tahoma" w:hAnsi="Tahoma" w:cs="Tahoma"/>
                <w:b/>
                <w:bCs/>
                <w:sz w:val="16"/>
                <w:szCs w:val="16"/>
              </w:rPr>
            </w:pPr>
            <w:r w:rsidRPr="006C2345">
              <w:rPr>
                <w:rFonts w:ascii="Tahoma" w:hAnsi="Tahoma" w:cs="Tahoma"/>
                <w:b/>
                <w:bCs/>
                <w:sz w:val="16"/>
                <w:szCs w:val="16"/>
              </w:rPr>
              <w:t> </w:t>
            </w:r>
          </w:p>
        </w:tc>
      </w:tr>
      <w:tr w:rsidR="006C2345" w:rsidRPr="006C2345" w14:paraId="7D93A826" w14:textId="77777777" w:rsidTr="006C2345">
        <w:trPr>
          <w:trHeight w:val="835"/>
          <w:jc w:val="center"/>
        </w:trPr>
        <w:tc>
          <w:tcPr>
            <w:tcW w:w="353" w:type="dxa"/>
            <w:tcBorders>
              <w:top w:val="nil"/>
              <w:left w:val="nil"/>
              <w:bottom w:val="nil"/>
              <w:right w:val="nil"/>
            </w:tcBorders>
            <w:shd w:val="clear" w:color="auto" w:fill="auto"/>
            <w:vAlign w:val="center"/>
            <w:hideMark/>
          </w:tcPr>
          <w:p w14:paraId="54C2149B" w14:textId="77777777" w:rsidR="006C2345" w:rsidRPr="006C2345" w:rsidRDefault="006C2345">
            <w:pPr>
              <w:jc w:val="center"/>
              <w:rPr>
                <w:rFonts w:ascii="Wingdings 2" w:hAnsi="Wingdings 2" w:cs="Tahoma"/>
                <w:color w:val="5A5A5A"/>
                <w:sz w:val="16"/>
                <w:szCs w:val="16"/>
              </w:rPr>
            </w:pPr>
            <w:r w:rsidRPr="006C2345">
              <w:rPr>
                <w:rFonts w:ascii="Wingdings 2" w:hAnsi="Wingdings 2" w:cs="Tahoma"/>
                <w:color w:val="5A5A5A"/>
                <w:sz w:val="16"/>
                <w:szCs w:val="16"/>
              </w:rPr>
              <w:t></w:t>
            </w:r>
          </w:p>
        </w:tc>
        <w:tc>
          <w:tcPr>
            <w:tcW w:w="81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49D7153" w14:textId="77777777" w:rsidR="006C2345" w:rsidRPr="006C2345" w:rsidRDefault="006C2345">
            <w:pPr>
              <w:jc w:val="center"/>
              <w:rPr>
                <w:rFonts w:ascii="Tahoma" w:hAnsi="Tahoma" w:cs="Tahoma"/>
                <w:sz w:val="16"/>
                <w:szCs w:val="16"/>
              </w:rPr>
            </w:pPr>
            <w:r w:rsidRPr="006C2345">
              <w:rPr>
                <w:rFonts w:ascii="Tahoma" w:hAnsi="Tahoma" w:cs="Tahoma"/>
                <w:sz w:val="16"/>
                <w:szCs w:val="16"/>
              </w:rPr>
              <w:t>5.3.1</w:t>
            </w:r>
          </w:p>
        </w:tc>
        <w:tc>
          <w:tcPr>
            <w:tcW w:w="4408" w:type="dxa"/>
            <w:tcBorders>
              <w:top w:val="single" w:sz="4" w:space="0" w:color="C0C0C0"/>
              <w:left w:val="nil"/>
              <w:bottom w:val="single" w:sz="4" w:space="0" w:color="C0C0C0"/>
              <w:right w:val="single" w:sz="4" w:space="0" w:color="C0C0C0"/>
            </w:tcBorders>
            <w:shd w:val="clear" w:color="000000" w:fill="E3FAFD"/>
            <w:vAlign w:val="center"/>
            <w:hideMark/>
          </w:tcPr>
          <w:p w14:paraId="17115E69"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услуги банка</w:t>
            </w:r>
          </w:p>
        </w:tc>
        <w:tc>
          <w:tcPr>
            <w:tcW w:w="902" w:type="dxa"/>
            <w:tcBorders>
              <w:top w:val="single" w:sz="4" w:space="0" w:color="C0C0C0"/>
              <w:left w:val="nil"/>
              <w:bottom w:val="single" w:sz="4" w:space="0" w:color="C0C0C0"/>
              <w:right w:val="single" w:sz="4" w:space="0" w:color="C0C0C0"/>
            </w:tcBorders>
            <w:shd w:val="clear" w:color="auto" w:fill="auto"/>
            <w:vAlign w:val="center"/>
            <w:hideMark/>
          </w:tcPr>
          <w:p w14:paraId="105FB325"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single" w:sz="4" w:space="0" w:color="C0C0C0"/>
              <w:left w:val="nil"/>
              <w:bottom w:val="single" w:sz="4" w:space="0" w:color="C0C0C0"/>
              <w:right w:val="single" w:sz="4" w:space="0" w:color="C0C0C0"/>
            </w:tcBorders>
            <w:shd w:val="clear" w:color="000000" w:fill="FFFFCC"/>
            <w:vAlign w:val="center"/>
            <w:hideMark/>
          </w:tcPr>
          <w:p w14:paraId="4268537B" w14:textId="77777777" w:rsidR="006C2345" w:rsidRPr="006C2345" w:rsidRDefault="006C2345">
            <w:pPr>
              <w:jc w:val="center"/>
              <w:rPr>
                <w:rFonts w:ascii="Tahoma" w:hAnsi="Tahoma" w:cs="Tahoma"/>
                <w:sz w:val="16"/>
                <w:szCs w:val="16"/>
              </w:rPr>
            </w:pPr>
            <w:r w:rsidRPr="006C2345">
              <w:rPr>
                <w:rFonts w:ascii="Tahoma" w:hAnsi="Tahoma" w:cs="Tahoma"/>
                <w:sz w:val="16"/>
                <w:szCs w:val="16"/>
              </w:rPr>
              <w:t>92,51</w:t>
            </w:r>
          </w:p>
        </w:tc>
        <w:tc>
          <w:tcPr>
            <w:tcW w:w="1244" w:type="dxa"/>
            <w:tcBorders>
              <w:top w:val="single" w:sz="4" w:space="0" w:color="C0C0C0"/>
              <w:left w:val="nil"/>
              <w:bottom w:val="single" w:sz="4" w:space="0" w:color="C0C0C0"/>
              <w:right w:val="single" w:sz="4" w:space="0" w:color="C0C0C0"/>
            </w:tcBorders>
            <w:shd w:val="clear" w:color="000000" w:fill="FFFFCC"/>
            <w:vAlign w:val="center"/>
            <w:hideMark/>
          </w:tcPr>
          <w:p w14:paraId="375762A3"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1184" w:type="dxa"/>
            <w:tcBorders>
              <w:top w:val="single" w:sz="4" w:space="0" w:color="C0C0C0"/>
              <w:left w:val="nil"/>
              <w:bottom w:val="single" w:sz="4" w:space="0" w:color="C0C0C0"/>
              <w:right w:val="single" w:sz="4" w:space="0" w:color="C0C0C0"/>
            </w:tcBorders>
            <w:shd w:val="clear" w:color="000000" w:fill="D7EAD3"/>
            <w:vAlign w:val="center"/>
            <w:hideMark/>
          </w:tcPr>
          <w:p w14:paraId="2E6FCF99"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184" w:type="dxa"/>
            <w:tcBorders>
              <w:top w:val="single" w:sz="4" w:space="0" w:color="C0C0C0"/>
              <w:left w:val="nil"/>
              <w:bottom w:val="single" w:sz="4" w:space="0" w:color="C0C0C0"/>
              <w:right w:val="single" w:sz="4" w:space="0" w:color="C0C0C0"/>
            </w:tcBorders>
            <w:shd w:val="clear" w:color="000000" w:fill="D7EAD3"/>
            <w:vAlign w:val="center"/>
            <w:hideMark/>
          </w:tcPr>
          <w:p w14:paraId="127BE5E5"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259" w:type="dxa"/>
            <w:tcBorders>
              <w:top w:val="single" w:sz="4" w:space="0" w:color="C0C0C0"/>
              <w:left w:val="nil"/>
              <w:bottom w:val="single" w:sz="4" w:space="0" w:color="C0C0C0"/>
              <w:right w:val="single" w:sz="4" w:space="0" w:color="C0C0C0"/>
            </w:tcBorders>
            <w:shd w:val="clear" w:color="000000" w:fill="FFFFCC"/>
            <w:vAlign w:val="center"/>
            <w:hideMark/>
          </w:tcPr>
          <w:p w14:paraId="362F3658"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2031" w:type="dxa"/>
            <w:tcBorders>
              <w:top w:val="nil"/>
              <w:left w:val="single" w:sz="4" w:space="0" w:color="auto"/>
              <w:bottom w:val="single" w:sz="4" w:space="0" w:color="auto"/>
              <w:right w:val="single" w:sz="4" w:space="0" w:color="auto"/>
            </w:tcBorders>
            <w:shd w:val="clear" w:color="000000" w:fill="FFFFCC"/>
            <w:vAlign w:val="center"/>
            <w:hideMark/>
          </w:tcPr>
          <w:p w14:paraId="4C4491A1" w14:textId="77777777" w:rsidR="006C2345" w:rsidRPr="006C2345" w:rsidRDefault="006C2345">
            <w:pPr>
              <w:rPr>
                <w:rFonts w:ascii="Tahoma" w:hAnsi="Tahoma" w:cs="Tahoma"/>
                <w:sz w:val="16"/>
                <w:szCs w:val="16"/>
              </w:rPr>
            </w:pPr>
            <w:r w:rsidRPr="006C2345">
              <w:rPr>
                <w:rFonts w:ascii="Tahoma" w:hAnsi="Tahoma" w:cs="Tahoma"/>
                <w:sz w:val="16"/>
                <w:szCs w:val="16"/>
              </w:rPr>
              <w:t>отклонено, данные затраты заявлены по сбору платежей, прямые договоры не представлены</w:t>
            </w:r>
          </w:p>
        </w:tc>
      </w:tr>
      <w:tr w:rsidR="006C2345" w:rsidRPr="006C2345" w14:paraId="52910975" w14:textId="77777777" w:rsidTr="006C2345">
        <w:trPr>
          <w:trHeight w:val="706"/>
          <w:jc w:val="center"/>
        </w:trPr>
        <w:tc>
          <w:tcPr>
            <w:tcW w:w="353" w:type="dxa"/>
            <w:tcBorders>
              <w:top w:val="nil"/>
              <w:left w:val="nil"/>
              <w:bottom w:val="nil"/>
              <w:right w:val="nil"/>
            </w:tcBorders>
            <w:shd w:val="clear" w:color="auto" w:fill="auto"/>
            <w:vAlign w:val="center"/>
            <w:hideMark/>
          </w:tcPr>
          <w:p w14:paraId="24A6B1C4" w14:textId="77777777" w:rsidR="006C2345" w:rsidRPr="006C2345" w:rsidRDefault="006C2345">
            <w:pPr>
              <w:jc w:val="center"/>
              <w:rPr>
                <w:rFonts w:ascii="Wingdings 2" w:hAnsi="Wingdings 2" w:cs="Tahoma"/>
                <w:color w:val="5A5A5A"/>
                <w:sz w:val="16"/>
                <w:szCs w:val="16"/>
              </w:rPr>
            </w:pPr>
            <w:r w:rsidRPr="006C2345">
              <w:rPr>
                <w:rFonts w:ascii="Wingdings 2" w:hAnsi="Wingdings 2" w:cs="Tahoma"/>
                <w:color w:val="5A5A5A"/>
                <w:sz w:val="16"/>
                <w:szCs w:val="16"/>
              </w:rPr>
              <w:t></w:t>
            </w:r>
          </w:p>
        </w:tc>
        <w:tc>
          <w:tcPr>
            <w:tcW w:w="813" w:type="dxa"/>
            <w:tcBorders>
              <w:top w:val="nil"/>
              <w:left w:val="single" w:sz="4" w:space="0" w:color="C0C0C0"/>
              <w:bottom w:val="single" w:sz="4" w:space="0" w:color="C0C0C0"/>
              <w:right w:val="single" w:sz="4" w:space="0" w:color="C0C0C0"/>
            </w:tcBorders>
            <w:shd w:val="clear" w:color="auto" w:fill="auto"/>
            <w:vAlign w:val="center"/>
            <w:hideMark/>
          </w:tcPr>
          <w:p w14:paraId="29FE7EB3" w14:textId="77777777" w:rsidR="006C2345" w:rsidRPr="006C2345" w:rsidRDefault="006C2345">
            <w:pPr>
              <w:jc w:val="center"/>
              <w:rPr>
                <w:rFonts w:ascii="Tahoma" w:hAnsi="Tahoma" w:cs="Tahoma"/>
                <w:sz w:val="16"/>
                <w:szCs w:val="16"/>
              </w:rPr>
            </w:pPr>
            <w:r w:rsidRPr="006C2345">
              <w:rPr>
                <w:rFonts w:ascii="Tahoma" w:hAnsi="Tahoma" w:cs="Tahoma"/>
                <w:sz w:val="16"/>
                <w:szCs w:val="16"/>
              </w:rPr>
              <w:t>5.3.2</w:t>
            </w:r>
          </w:p>
        </w:tc>
        <w:tc>
          <w:tcPr>
            <w:tcW w:w="4408" w:type="dxa"/>
            <w:tcBorders>
              <w:top w:val="nil"/>
              <w:left w:val="nil"/>
              <w:bottom w:val="single" w:sz="4" w:space="0" w:color="C0C0C0"/>
              <w:right w:val="single" w:sz="4" w:space="0" w:color="C0C0C0"/>
            </w:tcBorders>
            <w:shd w:val="clear" w:color="000000" w:fill="E3FAFD"/>
            <w:vAlign w:val="center"/>
            <w:hideMark/>
          </w:tcPr>
          <w:p w14:paraId="234F7258"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материалы (</w:t>
            </w:r>
            <w:proofErr w:type="spellStart"/>
            <w:r w:rsidRPr="006C2345">
              <w:rPr>
                <w:rFonts w:ascii="Tahoma" w:hAnsi="Tahoma" w:cs="Tahoma"/>
                <w:sz w:val="16"/>
                <w:szCs w:val="16"/>
              </w:rPr>
              <w:t>хоз</w:t>
            </w:r>
            <w:proofErr w:type="spellEnd"/>
            <w:r w:rsidRPr="006C2345">
              <w:rPr>
                <w:rFonts w:ascii="Tahoma" w:hAnsi="Tahoma" w:cs="Tahoma"/>
                <w:sz w:val="16"/>
                <w:szCs w:val="16"/>
              </w:rPr>
              <w:t>)</w:t>
            </w:r>
          </w:p>
        </w:tc>
        <w:tc>
          <w:tcPr>
            <w:tcW w:w="902" w:type="dxa"/>
            <w:tcBorders>
              <w:top w:val="nil"/>
              <w:left w:val="nil"/>
              <w:bottom w:val="single" w:sz="4" w:space="0" w:color="C0C0C0"/>
              <w:right w:val="single" w:sz="4" w:space="0" w:color="C0C0C0"/>
            </w:tcBorders>
            <w:shd w:val="clear" w:color="auto" w:fill="auto"/>
            <w:vAlign w:val="center"/>
            <w:hideMark/>
          </w:tcPr>
          <w:p w14:paraId="39E2613A"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nil"/>
              <w:left w:val="nil"/>
              <w:bottom w:val="single" w:sz="4" w:space="0" w:color="C0C0C0"/>
              <w:right w:val="single" w:sz="4" w:space="0" w:color="C0C0C0"/>
            </w:tcBorders>
            <w:shd w:val="clear" w:color="000000" w:fill="FFFFCC"/>
            <w:vAlign w:val="center"/>
            <w:hideMark/>
          </w:tcPr>
          <w:p w14:paraId="3CB8BDF2" w14:textId="77777777" w:rsidR="006C2345" w:rsidRPr="006C2345" w:rsidRDefault="006C2345">
            <w:pPr>
              <w:jc w:val="center"/>
              <w:rPr>
                <w:rFonts w:ascii="Tahoma" w:hAnsi="Tahoma" w:cs="Tahoma"/>
                <w:sz w:val="16"/>
                <w:szCs w:val="16"/>
              </w:rPr>
            </w:pPr>
            <w:r w:rsidRPr="006C2345">
              <w:rPr>
                <w:rFonts w:ascii="Tahoma" w:hAnsi="Tahoma" w:cs="Tahoma"/>
                <w:sz w:val="16"/>
                <w:szCs w:val="16"/>
              </w:rPr>
              <w:t>9,23</w:t>
            </w:r>
          </w:p>
        </w:tc>
        <w:tc>
          <w:tcPr>
            <w:tcW w:w="1244" w:type="dxa"/>
            <w:tcBorders>
              <w:top w:val="nil"/>
              <w:left w:val="nil"/>
              <w:bottom w:val="single" w:sz="4" w:space="0" w:color="C0C0C0"/>
              <w:right w:val="single" w:sz="4" w:space="0" w:color="C0C0C0"/>
            </w:tcBorders>
            <w:shd w:val="clear" w:color="000000" w:fill="FFFFCC"/>
            <w:vAlign w:val="center"/>
            <w:hideMark/>
          </w:tcPr>
          <w:p w14:paraId="165BB885" w14:textId="77777777" w:rsidR="006C2345" w:rsidRPr="006C2345" w:rsidRDefault="006C2345">
            <w:pPr>
              <w:jc w:val="center"/>
              <w:rPr>
                <w:rFonts w:ascii="Tahoma" w:hAnsi="Tahoma" w:cs="Tahoma"/>
                <w:sz w:val="16"/>
                <w:szCs w:val="16"/>
              </w:rPr>
            </w:pPr>
            <w:r w:rsidRPr="006C2345">
              <w:rPr>
                <w:rFonts w:ascii="Tahoma" w:hAnsi="Tahoma" w:cs="Tahoma"/>
                <w:sz w:val="16"/>
                <w:szCs w:val="16"/>
              </w:rPr>
              <w:t>3,58</w:t>
            </w:r>
          </w:p>
        </w:tc>
        <w:tc>
          <w:tcPr>
            <w:tcW w:w="1184" w:type="dxa"/>
            <w:tcBorders>
              <w:top w:val="nil"/>
              <w:left w:val="nil"/>
              <w:bottom w:val="single" w:sz="4" w:space="0" w:color="C0C0C0"/>
              <w:right w:val="single" w:sz="4" w:space="0" w:color="C0C0C0"/>
            </w:tcBorders>
            <w:shd w:val="clear" w:color="000000" w:fill="D7EAD3"/>
            <w:vAlign w:val="center"/>
            <w:hideMark/>
          </w:tcPr>
          <w:p w14:paraId="57C2845B" w14:textId="77777777" w:rsidR="006C2345" w:rsidRPr="006C2345" w:rsidRDefault="006C2345">
            <w:pPr>
              <w:jc w:val="center"/>
              <w:rPr>
                <w:rFonts w:ascii="Tahoma" w:hAnsi="Tahoma" w:cs="Tahoma"/>
                <w:sz w:val="16"/>
                <w:szCs w:val="16"/>
              </w:rPr>
            </w:pPr>
            <w:r w:rsidRPr="006C2345">
              <w:rPr>
                <w:rFonts w:ascii="Tahoma" w:hAnsi="Tahoma" w:cs="Tahoma"/>
                <w:sz w:val="16"/>
                <w:szCs w:val="16"/>
              </w:rPr>
              <w:t>1,79</w:t>
            </w:r>
          </w:p>
        </w:tc>
        <w:tc>
          <w:tcPr>
            <w:tcW w:w="1184" w:type="dxa"/>
            <w:tcBorders>
              <w:top w:val="nil"/>
              <w:left w:val="nil"/>
              <w:bottom w:val="single" w:sz="4" w:space="0" w:color="C0C0C0"/>
              <w:right w:val="single" w:sz="4" w:space="0" w:color="C0C0C0"/>
            </w:tcBorders>
            <w:shd w:val="clear" w:color="000000" w:fill="D7EAD3"/>
            <w:vAlign w:val="center"/>
            <w:hideMark/>
          </w:tcPr>
          <w:p w14:paraId="5C5C802E" w14:textId="77777777" w:rsidR="006C2345" w:rsidRPr="006C2345" w:rsidRDefault="006C2345">
            <w:pPr>
              <w:jc w:val="center"/>
              <w:rPr>
                <w:rFonts w:ascii="Tahoma" w:hAnsi="Tahoma" w:cs="Tahoma"/>
                <w:sz w:val="16"/>
                <w:szCs w:val="16"/>
              </w:rPr>
            </w:pPr>
            <w:r w:rsidRPr="006C2345">
              <w:rPr>
                <w:rFonts w:ascii="Tahoma" w:hAnsi="Tahoma" w:cs="Tahoma"/>
                <w:sz w:val="16"/>
                <w:szCs w:val="16"/>
              </w:rPr>
              <w:t>1,79</w:t>
            </w:r>
          </w:p>
        </w:tc>
        <w:tc>
          <w:tcPr>
            <w:tcW w:w="1259" w:type="dxa"/>
            <w:tcBorders>
              <w:top w:val="nil"/>
              <w:left w:val="nil"/>
              <w:bottom w:val="single" w:sz="4" w:space="0" w:color="C0C0C0"/>
              <w:right w:val="single" w:sz="4" w:space="0" w:color="C0C0C0"/>
            </w:tcBorders>
            <w:shd w:val="clear" w:color="000000" w:fill="FFFFCC"/>
            <w:vAlign w:val="center"/>
            <w:hideMark/>
          </w:tcPr>
          <w:p w14:paraId="63AE5ED8" w14:textId="77777777" w:rsidR="006C2345" w:rsidRPr="006C2345" w:rsidRDefault="006C2345">
            <w:pPr>
              <w:jc w:val="center"/>
              <w:rPr>
                <w:rFonts w:ascii="Tahoma" w:hAnsi="Tahoma" w:cs="Tahoma"/>
                <w:sz w:val="16"/>
                <w:szCs w:val="16"/>
              </w:rPr>
            </w:pPr>
            <w:r w:rsidRPr="006C2345">
              <w:rPr>
                <w:rFonts w:ascii="Tahoma" w:hAnsi="Tahoma" w:cs="Tahoma"/>
                <w:sz w:val="16"/>
                <w:szCs w:val="16"/>
              </w:rPr>
              <w:t>2,56</w:t>
            </w:r>
          </w:p>
        </w:tc>
        <w:tc>
          <w:tcPr>
            <w:tcW w:w="2031" w:type="dxa"/>
            <w:tcBorders>
              <w:top w:val="nil"/>
              <w:left w:val="single" w:sz="4" w:space="0" w:color="auto"/>
              <w:bottom w:val="single" w:sz="4" w:space="0" w:color="auto"/>
              <w:right w:val="single" w:sz="4" w:space="0" w:color="auto"/>
            </w:tcBorders>
            <w:shd w:val="clear" w:color="000000" w:fill="FFFFCC"/>
            <w:vAlign w:val="center"/>
            <w:hideMark/>
          </w:tcPr>
          <w:p w14:paraId="33796128" w14:textId="77777777" w:rsidR="006C2345" w:rsidRPr="006C2345" w:rsidRDefault="006C2345">
            <w:pPr>
              <w:rPr>
                <w:rFonts w:ascii="Tahoma" w:hAnsi="Tahoma" w:cs="Tahoma"/>
                <w:sz w:val="16"/>
                <w:szCs w:val="16"/>
              </w:rPr>
            </w:pPr>
            <w:r w:rsidRPr="006C2345">
              <w:rPr>
                <w:rFonts w:ascii="Tahoma" w:hAnsi="Tahoma" w:cs="Tahoma"/>
                <w:sz w:val="16"/>
                <w:szCs w:val="16"/>
              </w:rPr>
              <w:t>согласно расчетам организации в доле выручки услуг ВО - 8%</w:t>
            </w:r>
          </w:p>
        </w:tc>
      </w:tr>
      <w:tr w:rsidR="006C2345" w:rsidRPr="006C2345" w14:paraId="2D7015EA" w14:textId="77777777" w:rsidTr="006C2345">
        <w:trPr>
          <w:trHeight w:val="845"/>
          <w:jc w:val="center"/>
        </w:trPr>
        <w:tc>
          <w:tcPr>
            <w:tcW w:w="353" w:type="dxa"/>
            <w:tcBorders>
              <w:top w:val="nil"/>
              <w:left w:val="nil"/>
              <w:bottom w:val="nil"/>
              <w:right w:val="nil"/>
            </w:tcBorders>
            <w:shd w:val="clear" w:color="auto" w:fill="auto"/>
            <w:vAlign w:val="center"/>
            <w:hideMark/>
          </w:tcPr>
          <w:p w14:paraId="2124A3C0" w14:textId="77777777" w:rsidR="006C2345" w:rsidRPr="006C2345" w:rsidRDefault="006C2345">
            <w:pPr>
              <w:jc w:val="center"/>
              <w:rPr>
                <w:rFonts w:ascii="Wingdings 2" w:hAnsi="Wingdings 2" w:cs="Tahoma"/>
                <w:color w:val="5A5A5A"/>
                <w:sz w:val="16"/>
                <w:szCs w:val="16"/>
              </w:rPr>
            </w:pPr>
            <w:r w:rsidRPr="006C2345">
              <w:rPr>
                <w:rFonts w:ascii="Wingdings 2" w:hAnsi="Wingdings 2" w:cs="Tahoma"/>
                <w:color w:val="5A5A5A"/>
                <w:sz w:val="16"/>
                <w:szCs w:val="16"/>
              </w:rPr>
              <w:t></w:t>
            </w:r>
          </w:p>
        </w:tc>
        <w:tc>
          <w:tcPr>
            <w:tcW w:w="813" w:type="dxa"/>
            <w:tcBorders>
              <w:top w:val="nil"/>
              <w:left w:val="single" w:sz="4" w:space="0" w:color="C0C0C0"/>
              <w:bottom w:val="single" w:sz="4" w:space="0" w:color="C0C0C0"/>
              <w:right w:val="single" w:sz="4" w:space="0" w:color="C0C0C0"/>
            </w:tcBorders>
            <w:shd w:val="clear" w:color="auto" w:fill="auto"/>
            <w:vAlign w:val="center"/>
            <w:hideMark/>
          </w:tcPr>
          <w:p w14:paraId="15AAB2DA" w14:textId="77777777" w:rsidR="006C2345" w:rsidRPr="006C2345" w:rsidRDefault="006C2345">
            <w:pPr>
              <w:jc w:val="center"/>
              <w:rPr>
                <w:rFonts w:ascii="Tahoma" w:hAnsi="Tahoma" w:cs="Tahoma"/>
                <w:sz w:val="16"/>
                <w:szCs w:val="16"/>
              </w:rPr>
            </w:pPr>
            <w:r w:rsidRPr="006C2345">
              <w:rPr>
                <w:rFonts w:ascii="Tahoma" w:hAnsi="Tahoma" w:cs="Tahoma"/>
                <w:sz w:val="16"/>
                <w:szCs w:val="16"/>
              </w:rPr>
              <w:t>5.3.3</w:t>
            </w:r>
          </w:p>
        </w:tc>
        <w:tc>
          <w:tcPr>
            <w:tcW w:w="4408" w:type="dxa"/>
            <w:tcBorders>
              <w:top w:val="nil"/>
              <w:left w:val="nil"/>
              <w:bottom w:val="single" w:sz="4" w:space="0" w:color="C0C0C0"/>
              <w:right w:val="single" w:sz="4" w:space="0" w:color="C0C0C0"/>
            </w:tcBorders>
            <w:shd w:val="clear" w:color="000000" w:fill="E3FAFD"/>
            <w:vAlign w:val="center"/>
            <w:hideMark/>
          </w:tcPr>
          <w:p w14:paraId="509C0E37"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канцелярские расходы</w:t>
            </w:r>
          </w:p>
        </w:tc>
        <w:tc>
          <w:tcPr>
            <w:tcW w:w="902" w:type="dxa"/>
            <w:tcBorders>
              <w:top w:val="nil"/>
              <w:left w:val="nil"/>
              <w:bottom w:val="single" w:sz="4" w:space="0" w:color="C0C0C0"/>
              <w:right w:val="single" w:sz="4" w:space="0" w:color="C0C0C0"/>
            </w:tcBorders>
            <w:shd w:val="clear" w:color="auto" w:fill="auto"/>
            <w:vAlign w:val="center"/>
            <w:hideMark/>
          </w:tcPr>
          <w:p w14:paraId="0DDA3697"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nil"/>
              <w:left w:val="nil"/>
              <w:bottom w:val="single" w:sz="4" w:space="0" w:color="C0C0C0"/>
              <w:right w:val="single" w:sz="4" w:space="0" w:color="C0C0C0"/>
            </w:tcBorders>
            <w:shd w:val="clear" w:color="000000" w:fill="FFFFCC"/>
            <w:vAlign w:val="center"/>
            <w:hideMark/>
          </w:tcPr>
          <w:p w14:paraId="076CF3D5" w14:textId="77777777" w:rsidR="006C2345" w:rsidRPr="006C2345" w:rsidRDefault="006C2345">
            <w:pPr>
              <w:jc w:val="center"/>
              <w:rPr>
                <w:rFonts w:ascii="Tahoma" w:hAnsi="Tahoma" w:cs="Tahoma"/>
                <w:sz w:val="16"/>
                <w:szCs w:val="16"/>
              </w:rPr>
            </w:pPr>
            <w:r w:rsidRPr="006C2345">
              <w:rPr>
                <w:rFonts w:ascii="Tahoma" w:hAnsi="Tahoma" w:cs="Tahoma"/>
                <w:sz w:val="16"/>
                <w:szCs w:val="16"/>
              </w:rPr>
              <w:t>30,39</w:t>
            </w:r>
          </w:p>
        </w:tc>
        <w:tc>
          <w:tcPr>
            <w:tcW w:w="1244" w:type="dxa"/>
            <w:tcBorders>
              <w:top w:val="nil"/>
              <w:left w:val="nil"/>
              <w:bottom w:val="single" w:sz="4" w:space="0" w:color="C0C0C0"/>
              <w:right w:val="single" w:sz="4" w:space="0" w:color="C0C0C0"/>
            </w:tcBorders>
            <w:shd w:val="clear" w:color="000000" w:fill="FFFFCC"/>
            <w:vAlign w:val="center"/>
            <w:hideMark/>
          </w:tcPr>
          <w:p w14:paraId="79D2F5F6" w14:textId="77777777" w:rsidR="006C2345" w:rsidRPr="006C2345" w:rsidRDefault="006C2345">
            <w:pPr>
              <w:jc w:val="center"/>
              <w:rPr>
                <w:rFonts w:ascii="Tahoma" w:hAnsi="Tahoma" w:cs="Tahoma"/>
                <w:sz w:val="16"/>
                <w:szCs w:val="16"/>
              </w:rPr>
            </w:pPr>
            <w:r w:rsidRPr="006C2345">
              <w:rPr>
                <w:rFonts w:ascii="Tahoma" w:hAnsi="Tahoma" w:cs="Tahoma"/>
                <w:sz w:val="16"/>
                <w:szCs w:val="16"/>
              </w:rPr>
              <w:t>11,90</w:t>
            </w:r>
          </w:p>
        </w:tc>
        <w:tc>
          <w:tcPr>
            <w:tcW w:w="1184" w:type="dxa"/>
            <w:tcBorders>
              <w:top w:val="nil"/>
              <w:left w:val="nil"/>
              <w:bottom w:val="single" w:sz="4" w:space="0" w:color="C0C0C0"/>
              <w:right w:val="single" w:sz="4" w:space="0" w:color="C0C0C0"/>
            </w:tcBorders>
            <w:shd w:val="clear" w:color="000000" w:fill="D7EAD3"/>
            <w:vAlign w:val="center"/>
            <w:hideMark/>
          </w:tcPr>
          <w:p w14:paraId="2D32D86D" w14:textId="77777777" w:rsidR="006C2345" w:rsidRPr="006C2345" w:rsidRDefault="006C2345">
            <w:pPr>
              <w:jc w:val="center"/>
              <w:rPr>
                <w:rFonts w:ascii="Tahoma" w:hAnsi="Tahoma" w:cs="Tahoma"/>
                <w:sz w:val="16"/>
                <w:szCs w:val="16"/>
              </w:rPr>
            </w:pPr>
            <w:r w:rsidRPr="006C2345">
              <w:rPr>
                <w:rFonts w:ascii="Tahoma" w:hAnsi="Tahoma" w:cs="Tahoma"/>
                <w:sz w:val="16"/>
                <w:szCs w:val="16"/>
              </w:rPr>
              <w:t>5,95</w:t>
            </w:r>
          </w:p>
        </w:tc>
        <w:tc>
          <w:tcPr>
            <w:tcW w:w="1184" w:type="dxa"/>
            <w:tcBorders>
              <w:top w:val="nil"/>
              <w:left w:val="nil"/>
              <w:bottom w:val="single" w:sz="4" w:space="0" w:color="C0C0C0"/>
              <w:right w:val="single" w:sz="4" w:space="0" w:color="C0C0C0"/>
            </w:tcBorders>
            <w:shd w:val="clear" w:color="000000" w:fill="D7EAD3"/>
            <w:vAlign w:val="center"/>
            <w:hideMark/>
          </w:tcPr>
          <w:p w14:paraId="12A5A365" w14:textId="77777777" w:rsidR="006C2345" w:rsidRPr="006C2345" w:rsidRDefault="006C2345">
            <w:pPr>
              <w:jc w:val="center"/>
              <w:rPr>
                <w:rFonts w:ascii="Tahoma" w:hAnsi="Tahoma" w:cs="Tahoma"/>
                <w:sz w:val="16"/>
                <w:szCs w:val="16"/>
              </w:rPr>
            </w:pPr>
            <w:r w:rsidRPr="006C2345">
              <w:rPr>
                <w:rFonts w:ascii="Tahoma" w:hAnsi="Tahoma" w:cs="Tahoma"/>
                <w:sz w:val="16"/>
                <w:szCs w:val="16"/>
              </w:rPr>
              <w:t>5,95</w:t>
            </w:r>
          </w:p>
        </w:tc>
        <w:tc>
          <w:tcPr>
            <w:tcW w:w="1259" w:type="dxa"/>
            <w:tcBorders>
              <w:top w:val="nil"/>
              <w:left w:val="nil"/>
              <w:bottom w:val="single" w:sz="4" w:space="0" w:color="C0C0C0"/>
              <w:right w:val="single" w:sz="4" w:space="0" w:color="C0C0C0"/>
            </w:tcBorders>
            <w:shd w:val="clear" w:color="000000" w:fill="FFFFCC"/>
            <w:vAlign w:val="center"/>
            <w:hideMark/>
          </w:tcPr>
          <w:p w14:paraId="777A0C57" w14:textId="77777777" w:rsidR="006C2345" w:rsidRPr="006C2345" w:rsidRDefault="006C2345">
            <w:pPr>
              <w:jc w:val="center"/>
              <w:rPr>
                <w:rFonts w:ascii="Tahoma" w:hAnsi="Tahoma" w:cs="Tahoma"/>
                <w:sz w:val="16"/>
                <w:szCs w:val="16"/>
              </w:rPr>
            </w:pPr>
            <w:r w:rsidRPr="006C2345">
              <w:rPr>
                <w:rFonts w:ascii="Tahoma" w:hAnsi="Tahoma" w:cs="Tahoma"/>
                <w:sz w:val="16"/>
                <w:szCs w:val="16"/>
              </w:rPr>
              <w:t>8,51</w:t>
            </w:r>
          </w:p>
        </w:tc>
        <w:tc>
          <w:tcPr>
            <w:tcW w:w="2031" w:type="dxa"/>
            <w:tcBorders>
              <w:top w:val="nil"/>
              <w:left w:val="single" w:sz="4" w:space="0" w:color="auto"/>
              <w:bottom w:val="single" w:sz="4" w:space="0" w:color="auto"/>
              <w:right w:val="single" w:sz="4" w:space="0" w:color="auto"/>
            </w:tcBorders>
            <w:shd w:val="clear" w:color="000000" w:fill="FFFFCC"/>
            <w:vAlign w:val="center"/>
            <w:hideMark/>
          </w:tcPr>
          <w:p w14:paraId="20385DB8" w14:textId="77777777" w:rsidR="006C2345" w:rsidRPr="006C2345" w:rsidRDefault="006C2345">
            <w:pPr>
              <w:rPr>
                <w:rFonts w:ascii="Tahoma" w:hAnsi="Tahoma" w:cs="Tahoma"/>
                <w:sz w:val="16"/>
                <w:szCs w:val="16"/>
              </w:rPr>
            </w:pPr>
            <w:r w:rsidRPr="006C2345">
              <w:rPr>
                <w:rFonts w:ascii="Tahoma" w:hAnsi="Tahoma" w:cs="Tahoma"/>
                <w:sz w:val="16"/>
                <w:szCs w:val="16"/>
              </w:rPr>
              <w:t>согласно расчетам организации в доле выручки услуг ВО - 8%, за вычетом уже приобретенных позиций (счет 10)</w:t>
            </w:r>
          </w:p>
        </w:tc>
      </w:tr>
      <w:tr w:rsidR="006C2345" w:rsidRPr="006C2345" w14:paraId="2008F420" w14:textId="77777777" w:rsidTr="006C2345">
        <w:trPr>
          <w:trHeight w:val="1305"/>
          <w:jc w:val="center"/>
        </w:trPr>
        <w:tc>
          <w:tcPr>
            <w:tcW w:w="353" w:type="dxa"/>
            <w:tcBorders>
              <w:top w:val="nil"/>
              <w:left w:val="nil"/>
              <w:bottom w:val="nil"/>
              <w:right w:val="nil"/>
            </w:tcBorders>
            <w:shd w:val="clear" w:color="auto" w:fill="auto"/>
            <w:vAlign w:val="center"/>
            <w:hideMark/>
          </w:tcPr>
          <w:p w14:paraId="40058315" w14:textId="77777777" w:rsidR="006C2345" w:rsidRPr="006C2345" w:rsidRDefault="006C2345">
            <w:pPr>
              <w:jc w:val="center"/>
              <w:rPr>
                <w:rFonts w:ascii="Wingdings 2" w:hAnsi="Wingdings 2" w:cs="Tahoma"/>
                <w:color w:val="5A5A5A"/>
                <w:sz w:val="16"/>
                <w:szCs w:val="16"/>
              </w:rPr>
            </w:pPr>
            <w:r w:rsidRPr="006C2345">
              <w:rPr>
                <w:rFonts w:ascii="Wingdings 2" w:hAnsi="Wingdings 2" w:cs="Tahoma"/>
                <w:color w:val="5A5A5A"/>
                <w:sz w:val="16"/>
                <w:szCs w:val="16"/>
              </w:rPr>
              <w:t></w:t>
            </w:r>
          </w:p>
        </w:tc>
        <w:tc>
          <w:tcPr>
            <w:tcW w:w="813" w:type="dxa"/>
            <w:tcBorders>
              <w:top w:val="nil"/>
              <w:left w:val="single" w:sz="4" w:space="0" w:color="C0C0C0"/>
              <w:bottom w:val="single" w:sz="4" w:space="0" w:color="C0C0C0"/>
              <w:right w:val="single" w:sz="4" w:space="0" w:color="C0C0C0"/>
            </w:tcBorders>
            <w:shd w:val="clear" w:color="auto" w:fill="auto"/>
            <w:vAlign w:val="center"/>
            <w:hideMark/>
          </w:tcPr>
          <w:p w14:paraId="2E8284A3" w14:textId="77777777" w:rsidR="006C2345" w:rsidRPr="006C2345" w:rsidRDefault="006C2345">
            <w:pPr>
              <w:jc w:val="center"/>
              <w:rPr>
                <w:rFonts w:ascii="Tahoma" w:hAnsi="Tahoma" w:cs="Tahoma"/>
                <w:sz w:val="16"/>
                <w:szCs w:val="16"/>
              </w:rPr>
            </w:pPr>
            <w:r w:rsidRPr="006C2345">
              <w:rPr>
                <w:rFonts w:ascii="Tahoma" w:hAnsi="Tahoma" w:cs="Tahoma"/>
                <w:sz w:val="16"/>
                <w:szCs w:val="16"/>
              </w:rPr>
              <w:t>5.3.4</w:t>
            </w:r>
          </w:p>
        </w:tc>
        <w:tc>
          <w:tcPr>
            <w:tcW w:w="4408" w:type="dxa"/>
            <w:tcBorders>
              <w:top w:val="nil"/>
              <w:left w:val="nil"/>
              <w:bottom w:val="single" w:sz="4" w:space="0" w:color="C0C0C0"/>
              <w:right w:val="single" w:sz="4" w:space="0" w:color="C0C0C0"/>
            </w:tcBorders>
            <w:shd w:val="clear" w:color="000000" w:fill="E3FAFD"/>
            <w:vAlign w:val="center"/>
            <w:hideMark/>
          </w:tcPr>
          <w:p w14:paraId="60272A0B"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программное обеспечение</w:t>
            </w:r>
          </w:p>
        </w:tc>
        <w:tc>
          <w:tcPr>
            <w:tcW w:w="902" w:type="dxa"/>
            <w:tcBorders>
              <w:top w:val="nil"/>
              <w:left w:val="nil"/>
              <w:bottom w:val="single" w:sz="4" w:space="0" w:color="C0C0C0"/>
              <w:right w:val="single" w:sz="4" w:space="0" w:color="C0C0C0"/>
            </w:tcBorders>
            <w:shd w:val="clear" w:color="auto" w:fill="auto"/>
            <w:vAlign w:val="center"/>
            <w:hideMark/>
          </w:tcPr>
          <w:p w14:paraId="5984D71D"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nil"/>
              <w:left w:val="nil"/>
              <w:bottom w:val="single" w:sz="4" w:space="0" w:color="C0C0C0"/>
              <w:right w:val="single" w:sz="4" w:space="0" w:color="C0C0C0"/>
            </w:tcBorders>
            <w:shd w:val="clear" w:color="000000" w:fill="FFFFCC"/>
            <w:vAlign w:val="center"/>
            <w:hideMark/>
          </w:tcPr>
          <w:p w14:paraId="583D5BAF" w14:textId="77777777" w:rsidR="006C2345" w:rsidRPr="006C2345" w:rsidRDefault="006C2345">
            <w:pPr>
              <w:jc w:val="center"/>
              <w:rPr>
                <w:rFonts w:ascii="Tahoma" w:hAnsi="Tahoma" w:cs="Tahoma"/>
                <w:sz w:val="16"/>
                <w:szCs w:val="16"/>
              </w:rPr>
            </w:pPr>
            <w:r w:rsidRPr="006C2345">
              <w:rPr>
                <w:rFonts w:ascii="Tahoma" w:hAnsi="Tahoma" w:cs="Tahoma"/>
                <w:sz w:val="16"/>
                <w:szCs w:val="16"/>
              </w:rPr>
              <w:t>15,24</w:t>
            </w:r>
          </w:p>
        </w:tc>
        <w:tc>
          <w:tcPr>
            <w:tcW w:w="1244" w:type="dxa"/>
            <w:tcBorders>
              <w:top w:val="nil"/>
              <w:left w:val="nil"/>
              <w:bottom w:val="single" w:sz="4" w:space="0" w:color="C0C0C0"/>
              <w:right w:val="single" w:sz="4" w:space="0" w:color="C0C0C0"/>
            </w:tcBorders>
            <w:shd w:val="clear" w:color="000000" w:fill="FFFFCC"/>
            <w:vAlign w:val="center"/>
            <w:hideMark/>
          </w:tcPr>
          <w:p w14:paraId="44F334D8"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1184" w:type="dxa"/>
            <w:tcBorders>
              <w:top w:val="nil"/>
              <w:left w:val="nil"/>
              <w:bottom w:val="single" w:sz="4" w:space="0" w:color="C0C0C0"/>
              <w:right w:val="single" w:sz="4" w:space="0" w:color="C0C0C0"/>
            </w:tcBorders>
            <w:shd w:val="clear" w:color="000000" w:fill="D7EAD3"/>
            <w:vAlign w:val="center"/>
            <w:hideMark/>
          </w:tcPr>
          <w:p w14:paraId="413F2E5E"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184" w:type="dxa"/>
            <w:tcBorders>
              <w:top w:val="nil"/>
              <w:left w:val="nil"/>
              <w:bottom w:val="single" w:sz="4" w:space="0" w:color="C0C0C0"/>
              <w:right w:val="single" w:sz="4" w:space="0" w:color="C0C0C0"/>
            </w:tcBorders>
            <w:shd w:val="clear" w:color="000000" w:fill="D7EAD3"/>
            <w:vAlign w:val="center"/>
            <w:hideMark/>
          </w:tcPr>
          <w:p w14:paraId="2FE29534"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259" w:type="dxa"/>
            <w:tcBorders>
              <w:top w:val="nil"/>
              <w:left w:val="nil"/>
              <w:bottom w:val="single" w:sz="4" w:space="0" w:color="C0C0C0"/>
              <w:right w:val="single" w:sz="4" w:space="0" w:color="C0C0C0"/>
            </w:tcBorders>
            <w:shd w:val="clear" w:color="000000" w:fill="FFFFCC"/>
            <w:vAlign w:val="center"/>
            <w:hideMark/>
          </w:tcPr>
          <w:p w14:paraId="2282C98E"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2031" w:type="dxa"/>
            <w:tcBorders>
              <w:top w:val="nil"/>
              <w:left w:val="single" w:sz="4" w:space="0" w:color="auto"/>
              <w:bottom w:val="single" w:sz="4" w:space="0" w:color="auto"/>
              <w:right w:val="single" w:sz="4" w:space="0" w:color="auto"/>
            </w:tcBorders>
            <w:shd w:val="clear" w:color="000000" w:fill="FFFFCC"/>
            <w:vAlign w:val="center"/>
            <w:hideMark/>
          </w:tcPr>
          <w:p w14:paraId="0E7B0203" w14:textId="77777777" w:rsidR="006C2345" w:rsidRPr="006C2345" w:rsidRDefault="006C2345">
            <w:pPr>
              <w:rPr>
                <w:rFonts w:ascii="Tahoma" w:hAnsi="Tahoma" w:cs="Tahoma"/>
                <w:sz w:val="16"/>
                <w:szCs w:val="16"/>
              </w:rPr>
            </w:pPr>
            <w:r w:rsidRPr="006C2345">
              <w:rPr>
                <w:rFonts w:ascii="Tahoma" w:hAnsi="Tahoma" w:cs="Tahoma"/>
                <w:sz w:val="16"/>
                <w:szCs w:val="16"/>
              </w:rPr>
              <w:t>отклонено, данный продукт приобретен для расчета квартплаты с учетом оплаты жилищных услуг</w:t>
            </w:r>
          </w:p>
        </w:tc>
      </w:tr>
      <w:tr w:rsidR="006C2345" w:rsidRPr="006C2345" w14:paraId="541C231E" w14:textId="77777777" w:rsidTr="006C2345">
        <w:trPr>
          <w:trHeight w:val="289"/>
          <w:jc w:val="center"/>
        </w:trPr>
        <w:tc>
          <w:tcPr>
            <w:tcW w:w="353" w:type="dxa"/>
            <w:tcBorders>
              <w:top w:val="nil"/>
              <w:left w:val="nil"/>
              <w:bottom w:val="nil"/>
              <w:right w:val="nil"/>
            </w:tcBorders>
            <w:shd w:val="clear" w:color="auto" w:fill="auto"/>
            <w:vAlign w:val="center"/>
            <w:hideMark/>
          </w:tcPr>
          <w:p w14:paraId="128A2A99" w14:textId="77777777" w:rsidR="006C2345" w:rsidRPr="006C2345" w:rsidRDefault="006C2345">
            <w:pPr>
              <w:jc w:val="center"/>
              <w:rPr>
                <w:rFonts w:ascii="Wingdings 2" w:hAnsi="Wingdings 2" w:cs="Tahoma"/>
                <w:color w:val="5A5A5A"/>
                <w:sz w:val="16"/>
                <w:szCs w:val="16"/>
              </w:rPr>
            </w:pPr>
            <w:r w:rsidRPr="006C2345">
              <w:rPr>
                <w:rFonts w:ascii="Wingdings 2" w:hAnsi="Wingdings 2" w:cs="Tahoma"/>
                <w:color w:val="5A5A5A"/>
                <w:sz w:val="16"/>
                <w:szCs w:val="16"/>
              </w:rPr>
              <w:t></w:t>
            </w:r>
          </w:p>
        </w:tc>
        <w:tc>
          <w:tcPr>
            <w:tcW w:w="813" w:type="dxa"/>
            <w:tcBorders>
              <w:top w:val="nil"/>
              <w:left w:val="single" w:sz="4" w:space="0" w:color="C0C0C0"/>
              <w:bottom w:val="single" w:sz="4" w:space="0" w:color="C0C0C0"/>
              <w:right w:val="single" w:sz="4" w:space="0" w:color="C0C0C0"/>
            </w:tcBorders>
            <w:shd w:val="clear" w:color="auto" w:fill="auto"/>
            <w:vAlign w:val="center"/>
            <w:hideMark/>
          </w:tcPr>
          <w:p w14:paraId="5990E12F" w14:textId="77777777" w:rsidR="006C2345" w:rsidRPr="006C2345" w:rsidRDefault="006C2345">
            <w:pPr>
              <w:jc w:val="center"/>
              <w:rPr>
                <w:rFonts w:ascii="Tahoma" w:hAnsi="Tahoma" w:cs="Tahoma"/>
                <w:sz w:val="16"/>
                <w:szCs w:val="16"/>
              </w:rPr>
            </w:pPr>
            <w:r w:rsidRPr="006C2345">
              <w:rPr>
                <w:rFonts w:ascii="Tahoma" w:hAnsi="Tahoma" w:cs="Tahoma"/>
                <w:sz w:val="16"/>
                <w:szCs w:val="16"/>
              </w:rPr>
              <w:t>5.3.5</w:t>
            </w:r>
          </w:p>
        </w:tc>
        <w:tc>
          <w:tcPr>
            <w:tcW w:w="4408" w:type="dxa"/>
            <w:tcBorders>
              <w:top w:val="nil"/>
              <w:left w:val="nil"/>
              <w:bottom w:val="single" w:sz="4" w:space="0" w:color="C0C0C0"/>
              <w:right w:val="single" w:sz="4" w:space="0" w:color="C0C0C0"/>
            </w:tcBorders>
            <w:shd w:val="clear" w:color="000000" w:fill="E3FAFD"/>
            <w:vAlign w:val="center"/>
            <w:hideMark/>
          </w:tcPr>
          <w:p w14:paraId="261BAB5B"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прочие (расчет ЭОТ)</w:t>
            </w:r>
          </w:p>
        </w:tc>
        <w:tc>
          <w:tcPr>
            <w:tcW w:w="902" w:type="dxa"/>
            <w:tcBorders>
              <w:top w:val="nil"/>
              <w:left w:val="nil"/>
              <w:bottom w:val="single" w:sz="4" w:space="0" w:color="C0C0C0"/>
              <w:right w:val="single" w:sz="4" w:space="0" w:color="C0C0C0"/>
            </w:tcBorders>
            <w:shd w:val="clear" w:color="auto" w:fill="auto"/>
            <w:vAlign w:val="center"/>
            <w:hideMark/>
          </w:tcPr>
          <w:p w14:paraId="0E898F63"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nil"/>
              <w:left w:val="nil"/>
              <w:bottom w:val="single" w:sz="4" w:space="0" w:color="C0C0C0"/>
              <w:right w:val="single" w:sz="4" w:space="0" w:color="C0C0C0"/>
            </w:tcBorders>
            <w:shd w:val="clear" w:color="000000" w:fill="FFFFCC"/>
            <w:vAlign w:val="center"/>
            <w:hideMark/>
          </w:tcPr>
          <w:p w14:paraId="4E4E8DD3" w14:textId="77777777" w:rsidR="006C2345" w:rsidRPr="006C2345" w:rsidRDefault="006C2345">
            <w:pPr>
              <w:jc w:val="center"/>
              <w:rPr>
                <w:rFonts w:ascii="Tahoma" w:hAnsi="Tahoma" w:cs="Tahoma"/>
                <w:sz w:val="16"/>
                <w:szCs w:val="16"/>
              </w:rPr>
            </w:pPr>
            <w:r w:rsidRPr="006C2345">
              <w:rPr>
                <w:rFonts w:ascii="Tahoma" w:hAnsi="Tahoma" w:cs="Tahoma"/>
                <w:sz w:val="16"/>
                <w:szCs w:val="16"/>
              </w:rPr>
              <w:t>11,49</w:t>
            </w:r>
          </w:p>
        </w:tc>
        <w:tc>
          <w:tcPr>
            <w:tcW w:w="1244" w:type="dxa"/>
            <w:tcBorders>
              <w:top w:val="nil"/>
              <w:left w:val="nil"/>
              <w:bottom w:val="single" w:sz="4" w:space="0" w:color="C0C0C0"/>
              <w:right w:val="single" w:sz="4" w:space="0" w:color="C0C0C0"/>
            </w:tcBorders>
            <w:shd w:val="clear" w:color="000000" w:fill="FFFFCC"/>
            <w:vAlign w:val="center"/>
            <w:hideMark/>
          </w:tcPr>
          <w:p w14:paraId="36A3AEB8"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1184" w:type="dxa"/>
            <w:tcBorders>
              <w:top w:val="nil"/>
              <w:left w:val="nil"/>
              <w:bottom w:val="single" w:sz="4" w:space="0" w:color="C0C0C0"/>
              <w:right w:val="single" w:sz="4" w:space="0" w:color="C0C0C0"/>
            </w:tcBorders>
            <w:shd w:val="clear" w:color="000000" w:fill="D7EAD3"/>
            <w:vAlign w:val="center"/>
            <w:hideMark/>
          </w:tcPr>
          <w:p w14:paraId="4072A53B"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184" w:type="dxa"/>
            <w:tcBorders>
              <w:top w:val="nil"/>
              <w:left w:val="nil"/>
              <w:bottom w:val="single" w:sz="4" w:space="0" w:color="C0C0C0"/>
              <w:right w:val="single" w:sz="4" w:space="0" w:color="C0C0C0"/>
            </w:tcBorders>
            <w:shd w:val="clear" w:color="000000" w:fill="D7EAD3"/>
            <w:vAlign w:val="center"/>
            <w:hideMark/>
          </w:tcPr>
          <w:p w14:paraId="0939A0DA"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259" w:type="dxa"/>
            <w:tcBorders>
              <w:top w:val="nil"/>
              <w:left w:val="nil"/>
              <w:bottom w:val="single" w:sz="4" w:space="0" w:color="C0C0C0"/>
              <w:right w:val="single" w:sz="4" w:space="0" w:color="C0C0C0"/>
            </w:tcBorders>
            <w:shd w:val="clear" w:color="000000" w:fill="FFFFCC"/>
            <w:vAlign w:val="center"/>
            <w:hideMark/>
          </w:tcPr>
          <w:p w14:paraId="02DC8B90"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2031" w:type="dxa"/>
            <w:tcBorders>
              <w:top w:val="nil"/>
              <w:left w:val="single" w:sz="4" w:space="0" w:color="auto"/>
              <w:bottom w:val="single" w:sz="4" w:space="0" w:color="auto"/>
              <w:right w:val="single" w:sz="4" w:space="0" w:color="auto"/>
            </w:tcBorders>
            <w:shd w:val="clear" w:color="000000" w:fill="FFFFCC"/>
            <w:vAlign w:val="center"/>
            <w:hideMark/>
          </w:tcPr>
          <w:p w14:paraId="61E2C7E9" w14:textId="77777777" w:rsidR="006C2345" w:rsidRPr="006C2345" w:rsidRDefault="006C2345">
            <w:pPr>
              <w:rPr>
                <w:rFonts w:ascii="Tahoma" w:hAnsi="Tahoma" w:cs="Tahoma"/>
                <w:sz w:val="16"/>
                <w:szCs w:val="16"/>
              </w:rPr>
            </w:pPr>
            <w:r w:rsidRPr="006C2345">
              <w:rPr>
                <w:rFonts w:ascii="Tahoma" w:hAnsi="Tahoma" w:cs="Tahoma"/>
                <w:sz w:val="16"/>
                <w:szCs w:val="16"/>
              </w:rPr>
              <w:t xml:space="preserve">отклонено, затраты на расчет тарифа не предусмотрены </w:t>
            </w:r>
            <w:r w:rsidRPr="006C2345">
              <w:rPr>
                <w:rFonts w:ascii="Tahoma" w:hAnsi="Tahoma" w:cs="Tahoma"/>
                <w:sz w:val="16"/>
                <w:szCs w:val="16"/>
              </w:rPr>
              <w:lastRenderedPageBreak/>
              <w:t>методическими указаниями</w:t>
            </w:r>
          </w:p>
        </w:tc>
      </w:tr>
      <w:tr w:rsidR="006C2345" w:rsidRPr="006C2345" w14:paraId="6E9C1118"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567C0ED6"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705218E2"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9</w:t>
            </w:r>
          </w:p>
        </w:tc>
        <w:tc>
          <w:tcPr>
            <w:tcW w:w="4408" w:type="dxa"/>
            <w:tcBorders>
              <w:top w:val="nil"/>
              <w:left w:val="nil"/>
              <w:bottom w:val="single" w:sz="4" w:space="0" w:color="auto"/>
              <w:right w:val="single" w:sz="4" w:space="0" w:color="auto"/>
            </w:tcBorders>
            <w:shd w:val="clear" w:color="auto" w:fill="auto"/>
            <w:vAlign w:val="center"/>
            <w:hideMark/>
          </w:tcPr>
          <w:p w14:paraId="18917A95" w14:textId="77777777" w:rsidR="006C2345" w:rsidRPr="006C2345" w:rsidRDefault="006C2345">
            <w:pPr>
              <w:rPr>
                <w:rFonts w:ascii="Tahoma" w:hAnsi="Tahoma" w:cs="Tahoma"/>
                <w:b/>
                <w:bCs/>
                <w:sz w:val="16"/>
                <w:szCs w:val="16"/>
              </w:rPr>
            </w:pPr>
            <w:r w:rsidRPr="006C2345">
              <w:rPr>
                <w:rFonts w:ascii="Tahoma" w:hAnsi="Tahoma" w:cs="Tahoma"/>
                <w:b/>
                <w:bCs/>
                <w:sz w:val="16"/>
                <w:szCs w:val="16"/>
              </w:rPr>
              <w:t>Расходы, связанные с оплатой налогов и сборов</w:t>
            </w:r>
          </w:p>
        </w:tc>
        <w:tc>
          <w:tcPr>
            <w:tcW w:w="902" w:type="dxa"/>
            <w:tcBorders>
              <w:top w:val="nil"/>
              <w:left w:val="nil"/>
              <w:bottom w:val="single" w:sz="4" w:space="0" w:color="auto"/>
              <w:right w:val="single" w:sz="4" w:space="0" w:color="auto"/>
            </w:tcBorders>
            <w:shd w:val="clear" w:color="auto" w:fill="auto"/>
            <w:vAlign w:val="center"/>
            <w:hideMark/>
          </w:tcPr>
          <w:p w14:paraId="20186FF0"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648AFA70"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0,00</w:t>
            </w:r>
          </w:p>
        </w:tc>
        <w:tc>
          <w:tcPr>
            <w:tcW w:w="1244" w:type="dxa"/>
            <w:tcBorders>
              <w:top w:val="nil"/>
              <w:left w:val="nil"/>
              <w:bottom w:val="single" w:sz="4" w:space="0" w:color="auto"/>
              <w:right w:val="single" w:sz="4" w:space="0" w:color="auto"/>
            </w:tcBorders>
            <w:shd w:val="clear" w:color="000000" w:fill="D7EAD3"/>
            <w:vAlign w:val="center"/>
            <w:hideMark/>
          </w:tcPr>
          <w:p w14:paraId="42B699FE"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10,51</w:t>
            </w:r>
          </w:p>
        </w:tc>
        <w:tc>
          <w:tcPr>
            <w:tcW w:w="1184" w:type="dxa"/>
            <w:tcBorders>
              <w:top w:val="nil"/>
              <w:left w:val="nil"/>
              <w:bottom w:val="single" w:sz="4" w:space="0" w:color="auto"/>
              <w:right w:val="single" w:sz="4" w:space="0" w:color="auto"/>
            </w:tcBorders>
            <w:shd w:val="clear" w:color="000000" w:fill="D7EAD3"/>
            <w:vAlign w:val="center"/>
            <w:hideMark/>
          </w:tcPr>
          <w:p w14:paraId="723E700D"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5,26</w:t>
            </w:r>
          </w:p>
        </w:tc>
        <w:tc>
          <w:tcPr>
            <w:tcW w:w="1184" w:type="dxa"/>
            <w:tcBorders>
              <w:top w:val="nil"/>
              <w:left w:val="nil"/>
              <w:bottom w:val="single" w:sz="4" w:space="0" w:color="auto"/>
              <w:right w:val="single" w:sz="4" w:space="0" w:color="auto"/>
            </w:tcBorders>
            <w:shd w:val="clear" w:color="000000" w:fill="D7EAD3"/>
            <w:vAlign w:val="center"/>
            <w:hideMark/>
          </w:tcPr>
          <w:p w14:paraId="605D8733"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5,26</w:t>
            </w:r>
          </w:p>
        </w:tc>
        <w:tc>
          <w:tcPr>
            <w:tcW w:w="1259" w:type="dxa"/>
            <w:tcBorders>
              <w:top w:val="nil"/>
              <w:left w:val="nil"/>
              <w:bottom w:val="single" w:sz="4" w:space="0" w:color="auto"/>
              <w:right w:val="single" w:sz="4" w:space="0" w:color="auto"/>
            </w:tcBorders>
            <w:shd w:val="clear" w:color="000000" w:fill="D7EAD3"/>
            <w:vAlign w:val="center"/>
            <w:hideMark/>
          </w:tcPr>
          <w:p w14:paraId="7F189FB1"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7,65</w:t>
            </w:r>
          </w:p>
        </w:tc>
        <w:tc>
          <w:tcPr>
            <w:tcW w:w="2031" w:type="dxa"/>
            <w:tcBorders>
              <w:top w:val="nil"/>
              <w:left w:val="nil"/>
              <w:bottom w:val="single" w:sz="4" w:space="0" w:color="auto"/>
              <w:right w:val="single" w:sz="4" w:space="0" w:color="auto"/>
            </w:tcBorders>
            <w:shd w:val="clear" w:color="000000" w:fill="FFFFCC"/>
            <w:vAlign w:val="center"/>
            <w:hideMark/>
          </w:tcPr>
          <w:p w14:paraId="6EB34647" w14:textId="77777777" w:rsidR="006C2345" w:rsidRPr="006C2345" w:rsidRDefault="006C2345">
            <w:pPr>
              <w:rPr>
                <w:rFonts w:ascii="Tahoma" w:hAnsi="Tahoma" w:cs="Tahoma"/>
                <w:b/>
                <w:bCs/>
                <w:sz w:val="16"/>
                <w:szCs w:val="16"/>
              </w:rPr>
            </w:pPr>
            <w:r w:rsidRPr="006C2345">
              <w:rPr>
                <w:rFonts w:ascii="Tahoma" w:hAnsi="Tahoma" w:cs="Tahoma"/>
                <w:b/>
                <w:bCs/>
                <w:sz w:val="16"/>
                <w:szCs w:val="16"/>
              </w:rPr>
              <w:t> </w:t>
            </w:r>
          </w:p>
        </w:tc>
      </w:tr>
      <w:tr w:rsidR="006C2345" w:rsidRPr="006C2345" w14:paraId="664343A3" w14:textId="77777777" w:rsidTr="006C2345">
        <w:trPr>
          <w:trHeight w:val="450"/>
          <w:jc w:val="center"/>
        </w:trPr>
        <w:tc>
          <w:tcPr>
            <w:tcW w:w="353" w:type="dxa"/>
            <w:tcBorders>
              <w:top w:val="nil"/>
              <w:left w:val="nil"/>
              <w:bottom w:val="nil"/>
              <w:right w:val="nil"/>
            </w:tcBorders>
            <w:shd w:val="clear" w:color="auto" w:fill="auto"/>
            <w:noWrap/>
            <w:vAlign w:val="bottom"/>
            <w:hideMark/>
          </w:tcPr>
          <w:p w14:paraId="7448B6EF" w14:textId="77777777" w:rsidR="006C2345" w:rsidRPr="006C2345" w:rsidRDefault="006C2345">
            <w:pP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249EDA59" w14:textId="77777777" w:rsidR="006C2345" w:rsidRPr="006C2345" w:rsidRDefault="006C2345">
            <w:pPr>
              <w:jc w:val="center"/>
              <w:rPr>
                <w:rFonts w:ascii="Tahoma" w:hAnsi="Tahoma" w:cs="Tahoma"/>
                <w:sz w:val="16"/>
                <w:szCs w:val="16"/>
              </w:rPr>
            </w:pPr>
            <w:r w:rsidRPr="006C2345">
              <w:rPr>
                <w:rFonts w:ascii="Tahoma" w:hAnsi="Tahoma" w:cs="Tahoma"/>
                <w:sz w:val="16"/>
                <w:szCs w:val="16"/>
              </w:rPr>
              <w:t>9.6</w:t>
            </w:r>
          </w:p>
        </w:tc>
        <w:tc>
          <w:tcPr>
            <w:tcW w:w="4408" w:type="dxa"/>
            <w:tcBorders>
              <w:top w:val="nil"/>
              <w:left w:val="nil"/>
              <w:bottom w:val="single" w:sz="4" w:space="0" w:color="auto"/>
              <w:right w:val="single" w:sz="4" w:space="0" w:color="auto"/>
            </w:tcBorders>
            <w:shd w:val="clear" w:color="auto" w:fill="auto"/>
            <w:vAlign w:val="center"/>
            <w:hideMark/>
          </w:tcPr>
          <w:p w14:paraId="7D2B54FB" w14:textId="77777777" w:rsidR="006C2345" w:rsidRPr="006C2345" w:rsidRDefault="006C2345">
            <w:pPr>
              <w:ind w:firstLineChars="100" w:firstLine="160"/>
              <w:rPr>
                <w:rFonts w:ascii="Tahoma" w:hAnsi="Tahoma" w:cs="Tahoma"/>
                <w:sz w:val="16"/>
                <w:szCs w:val="16"/>
              </w:rPr>
            </w:pPr>
            <w:r w:rsidRPr="006C2345">
              <w:rPr>
                <w:rFonts w:ascii="Tahoma" w:hAnsi="Tahoma" w:cs="Tahoma"/>
                <w:sz w:val="16"/>
                <w:szCs w:val="16"/>
              </w:rPr>
              <w:t>Единый налог, уплачиваемый организацией, применяющей упрощенную систему налогообложения</w:t>
            </w:r>
          </w:p>
        </w:tc>
        <w:tc>
          <w:tcPr>
            <w:tcW w:w="902" w:type="dxa"/>
            <w:tcBorders>
              <w:top w:val="nil"/>
              <w:left w:val="nil"/>
              <w:bottom w:val="single" w:sz="4" w:space="0" w:color="auto"/>
              <w:right w:val="single" w:sz="4" w:space="0" w:color="auto"/>
            </w:tcBorders>
            <w:shd w:val="clear" w:color="auto" w:fill="auto"/>
            <w:vAlign w:val="center"/>
            <w:hideMark/>
          </w:tcPr>
          <w:p w14:paraId="02681A6C"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nil"/>
              <w:left w:val="nil"/>
              <w:bottom w:val="single" w:sz="4" w:space="0" w:color="auto"/>
              <w:right w:val="single" w:sz="4" w:space="0" w:color="auto"/>
            </w:tcBorders>
            <w:shd w:val="clear" w:color="000000" w:fill="FFFFCC"/>
            <w:vAlign w:val="center"/>
            <w:hideMark/>
          </w:tcPr>
          <w:p w14:paraId="6ECA50D0"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1244" w:type="dxa"/>
            <w:tcBorders>
              <w:top w:val="nil"/>
              <w:left w:val="nil"/>
              <w:bottom w:val="single" w:sz="4" w:space="0" w:color="auto"/>
              <w:right w:val="single" w:sz="4" w:space="0" w:color="auto"/>
            </w:tcBorders>
            <w:shd w:val="clear" w:color="000000" w:fill="FFFFCC"/>
            <w:vAlign w:val="center"/>
            <w:hideMark/>
          </w:tcPr>
          <w:p w14:paraId="628B2284" w14:textId="77777777" w:rsidR="006C2345" w:rsidRPr="006C2345" w:rsidRDefault="006C2345">
            <w:pPr>
              <w:jc w:val="center"/>
              <w:rPr>
                <w:rFonts w:ascii="Tahoma" w:hAnsi="Tahoma" w:cs="Tahoma"/>
                <w:sz w:val="16"/>
                <w:szCs w:val="16"/>
              </w:rPr>
            </w:pPr>
            <w:r w:rsidRPr="006C2345">
              <w:rPr>
                <w:rFonts w:ascii="Tahoma" w:hAnsi="Tahoma" w:cs="Tahoma"/>
                <w:sz w:val="16"/>
                <w:szCs w:val="16"/>
              </w:rPr>
              <w:t>10,51</w:t>
            </w:r>
          </w:p>
        </w:tc>
        <w:tc>
          <w:tcPr>
            <w:tcW w:w="1184" w:type="dxa"/>
            <w:tcBorders>
              <w:top w:val="nil"/>
              <w:left w:val="nil"/>
              <w:bottom w:val="single" w:sz="4" w:space="0" w:color="auto"/>
              <w:right w:val="single" w:sz="4" w:space="0" w:color="auto"/>
            </w:tcBorders>
            <w:shd w:val="clear" w:color="000000" w:fill="D7EAD3"/>
            <w:vAlign w:val="center"/>
            <w:hideMark/>
          </w:tcPr>
          <w:p w14:paraId="0EB8028A" w14:textId="77777777" w:rsidR="006C2345" w:rsidRPr="006C2345" w:rsidRDefault="006C2345">
            <w:pPr>
              <w:jc w:val="center"/>
              <w:rPr>
                <w:rFonts w:ascii="Tahoma" w:hAnsi="Tahoma" w:cs="Tahoma"/>
                <w:sz w:val="16"/>
                <w:szCs w:val="16"/>
              </w:rPr>
            </w:pPr>
            <w:r w:rsidRPr="006C2345">
              <w:rPr>
                <w:rFonts w:ascii="Tahoma" w:hAnsi="Tahoma" w:cs="Tahoma"/>
                <w:sz w:val="16"/>
                <w:szCs w:val="16"/>
              </w:rPr>
              <w:t>5,26</w:t>
            </w:r>
          </w:p>
        </w:tc>
        <w:tc>
          <w:tcPr>
            <w:tcW w:w="1184" w:type="dxa"/>
            <w:tcBorders>
              <w:top w:val="nil"/>
              <w:left w:val="nil"/>
              <w:bottom w:val="single" w:sz="4" w:space="0" w:color="auto"/>
              <w:right w:val="single" w:sz="4" w:space="0" w:color="auto"/>
            </w:tcBorders>
            <w:shd w:val="clear" w:color="000000" w:fill="D7EAD3"/>
            <w:vAlign w:val="center"/>
            <w:hideMark/>
          </w:tcPr>
          <w:p w14:paraId="444620C7" w14:textId="77777777" w:rsidR="006C2345" w:rsidRPr="006C2345" w:rsidRDefault="006C2345">
            <w:pPr>
              <w:jc w:val="center"/>
              <w:rPr>
                <w:rFonts w:ascii="Tahoma" w:hAnsi="Tahoma" w:cs="Tahoma"/>
                <w:sz w:val="16"/>
                <w:szCs w:val="16"/>
              </w:rPr>
            </w:pPr>
            <w:r w:rsidRPr="006C2345">
              <w:rPr>
                <w:rFonts w:ascii="Tahoma" w:hAnsi="Tahoma" w:cs="Tahoma"/>
                <w:sz w:val="16"/>
                <w:szCs w:val="16"/>
              </w:rPr>
              <w:t>5,26</w:t>
            </w:r>
          </w:p>
        </w:tc>
        <w:tc>
          <w:tcPr>
            <w:tcW w:w="1259" w:type="dxa"/>
            <w:tcBorders>
              <w:top w:val="nil"/>
              <w:left w:val="nil"/>
              <w:bottom w:val="single" w:sz="4" w:space="0" w:color="auto"/>
              <w:right w:val="single" w:sz="4" w:space="0" w:color="auto"/>
            </w:tcBorders>
            <w:shd w:val="clear" w:color="000000" w:fill="FFFFCC"/>
            <w:vAlign w:val="center"/>
            <w:hideMark/>
          </w:tcPr>
          <w:p w14:paraId="5164586B" w14:textId="77777777" w:rsidR="006C2345" w:rsidRPr="006C2345" w:rsidRDefault="006C2345">
            <w:pPr>
              <w:jc w:val="center"/>
              <w:rPr>
                <w:rFonts w:ascii="Tahoma" w:hAnsi="Tahoma" w:cs="Tahoma"/>
                <w:sz w:val="16"/>
                <w:szCs w:val="16"/>
              </w:rPr>
            </w:pPr>
            <w:r w:rsidRPr="006C2345">
              <w:rPr>
                <w:rFonts w:ascii="Tahoma" w:hAnsi="Tahoma" w:cs="Tahoma"/>
                <w:sz w:val="16"/>
                <w:szCs w:val="16"/>
              </w:rPr>
              <w:t>7,65</w:t>
            </w:r>
          </w:p>
        </w:tc>
        <w:tc>
          <w:tcPr>
            <w:tcW w:w="2031" w:type="dxa"/>
            <w:tcBorders>
              <w:top w:val="nil"/>
              <w:left w:val="nil"/>
              <w:bottom w:val="single" w:sz="4" w:space="0" w:color="auto"/>
              <w:right w:val="single" w:sz="4" w:space="0" w:color="auto"/>
            </w:tcBorders>
            <w:shd w:val="clear" w:color="000000" w:fill="FFFFCC"/>
            <w:vAlign w:val="center"/>
            <w:hideMark/>
          </w:tcPr>
          <w:p w14:paraId="11A0F0D1" w14:textId="77777777" w:rsidR="006C2345" w:rsidRPr="006C2345" w:rsidRDefault="006C2345">
            <w:pPr>
              <w:rPr>
                <w:rFonts w:ascii="Tahoma" w:hAnsi="Tahoma" w:cs="Tahoma"/>
                <w:sz w:val="16"/>
                <w:szCs w:val="16"/>
              </w:rPr>
            </w:pPr>
            <w:r w:rsidRPr="006C2345">
              <w:rPr>
                <w:rFonts w:ascii="Tahoma" w:hAnsi="Tahoma" w:cs="Tahoma"/>
                <w:sz w:val="16"/>
                <w:szCs w:val="16"/>
              </w:rPr>
              <w:t> </w:t>
            </w:r>
          </w:p>
        </w:tc>
      </w:tr>
      <w:tr w:rsidR="006C2345" w:rsidRPr="006C2345" w14:paraId="3F00F471"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3D86A985"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72221CF8"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10</w:t>
            </w:r>
          </w:p>
        </w:tc>
        <w:tc>
          <w:tcPr>
            <w:tcW w:w="4408" w:type="dxa"/>
            <w:tcBorders>
              <w:top w:val="nil"/>
              <w:left w:val="nil"/>
              <w:bottom w:val="single" w:sz="4" w:space="0" w:color="auto"/>
              <w:right w:val="single" w:sz="4" w:space="0" w:color="auto"/>
            </w:tcBorders>
            <w:shd w:val="clear" w:color="auto" w:fill="auto"/>
            <w:vAlign w:val="center"/>
            <w:hideMark/>
          </w:tcPr>
          <w:p w14:paraId="21BE4524" w14:textId="77777777" w:rsidR="006C2345" w:rsidRPr="006C2345" w:rsidRDefault="006C2345">
            <w:pPr>
              <w:rPr>
                <w:rFonts w:ascii="Tahoma" w:hAnsi="Tahoma" w:cs="Tahoma"/>
                <w:b/>
                <w:bCs/>
                <w:sz w:val="16"/>
                <w:szCs w:val="16"/>
              </w:rPr>
            </w:pPr>
            <w:r w:rsidRPr="006C2345">
              <w:rPr>
                <w:rFonts w:ascii="Tahoma" w:hAnsi="Tahoma" w:cs="Tahoma"/>
                <w:b/>
                <w:bCs/>
                <w:sz w:val="16"/>
                <w:szCs w:val="16"/>
              </w:rPr>
              <w:t>Нормативная прибыль</w:t>
            </w:r>
          </w:p>
        </w:tc>
        <w:tc>
          <w:tcPr>
            <w:tcW w:w="902" w:type="dxa"/>
            <w:tcBorders>
              <w:top w:val="nil"/>
              <w:left w:val="nil"/>
              <w:bottom w:val="single" w:sz="4" w:space="0" w:color="auto"/>
              <w:right w:val="single" w:sz="4" w:space="0" w:color="auto"/>
            </w:tcBorders>
            <w:shd w:val="clear" w:color="auto" w:fill="auto"/>
            <w:vAlign w:val="center"/>
            <w:hideMark/>
          </w:tcPr>
          <w:p w14:paraId="1B6F310D"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13B97154"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8,00</w:t>
            </w:r>
          </w:p>
        </w:tc>
        <w:tc>
          <w:tcPr>
            <w:tcW w:w="1244" w:type="dxa"/>
            <w:tcBorders>
              <w:top w:val="nil"/>
              <w:left w:val="nil"/>
              <w:bottom w:val="single" w:sz="4" w:space="0" w:color="auto"/>
              <w:right w:val="single" w:sz="4" w:space="0" w:color="auto"/>
            </w:tcBorders>
            <w:shd w:val="clear" w:color="000000" w:fill="D7EAD3"/>
            <w:vAlign w:val="center"/>
            <w:hideMark/>
          </w:tcPr>
          <w:p w14:paraId="4C3D606F"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0,00</w:t>
            </w:r>
          </w:p>
        </w:tc>
        <w:tc>
          <w:tcPr>
            <w:tcW w:w="1184" w:type="dxa"/>
            <w:tcBorders>
              <w:top w:val="nil"/>
              <w:left w:val="nil"/>
              <w:bottom w:val="single" w:sz="4" w:space="0" w:color="auto"/>
              <w:right w:val="single" w:sz="4" w:space="0" w:color="auto"/>
            </w:tcBorders>
            <w:shd w:val="clear" w:color="000000" w:fill="D7EAD3"/>
            <w:vAlign w:val="center"/>
            <w:hideMark/>
          </w:tcPr>
          <w:p w14:paraId="69A94FA6"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0,00</w:t>
            </w:r>
          </w:p>
        </w:tc>
        <w:tc>
          <w:tcPr>
            <w:tcW w:w="1184" w:type="dxa"/>
            <w:tcBorders>
              <w:top w:val="nil"/>
              <w:left w:val="nil"/>
              <w:bottom w:val="single" w:sz="4" w:space="0" w:color="auto"/>
              <w:right w:val="single" w:sz="4" w:space="0" w:color="auto"/>
            </w:tcBorders>
            <w:shd w:val="clear" w:color="000000" w:fill="D7EAD3"/>
            <w:vAlign w:val="center"/>
            <w:hideMark/>
          </w:tcPr>
          <w:p w14:paraId="1F617E88"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0,00</w:t>
            </w:r>
          </w:p>
        </w:tc>
        <w:tc>
          <w:tcPr>
            <w:tcW w:w="1259" w:type="dxa"/>
            <w:tcBorders>
              <w:top w:val="nil"/>
              <w:left w:val="nil"/>
              <w:bottom w:val="single" w:sz="4" w:space="0" w:color="auto"/>
              <w:right w:val="single" w:sz="4" w:space="0" w:color="auto"/>
            </w:tcBorders>
            <w:shd w:val="clear" w:color="000000" w:fill="D7EAD3"/>
            <w:vAlign w:val="center"/>
            <w:hideMark/>
          </w:tcPr>
          <w:p w14:paraId="7A3FD81B"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0,00</w:t>
            </w:r>
          </w:p>
        </w:tc>
        <w:tc>
          <w:tcPr>
            <w:tcW w:w="2031" w:type="dxa"/>
            <w:tcBorders>
              <w:top w:val="nil"/>
              <w:left w:val="nil"/>
              <w:bottom w:val="single" w:sz="4" w:space="0" w:color="auto"/>
              <w:right w:val="single" w:sz="4" w:space="0" w:color="auto"/>
            </w:tcBorders>
            <w:shd w:val="clear" w:color="000000" w:fill="FFFFCC"/>
            <w:vAlign w:val="center"/>
            <w:hideMark/>
          </w:tcPr>
          <w:p w14:paraId="7E52868E" w14:textId="77777777" w:rsidR="006C2345" w:rsidRPr="006C2345" w:rsidRDefault="006C2345">
            <w:pPr>
              <w:rPr>
                <w:rFonts w:ascii="Tahoma" w:hAnsi="Tahoma" w:cs="Tahoma"/>
                <w:b/>
                <w:bCs/>
                <w:sz w:val="16"/>
                <w:szCs w:val="16"/>
              </w:rPr>
            </w:pPr>
            <w:r w:rsidRPr="006C2345">
              <w:rPr>
                <w:rFonts w:ascii="Tahoma" w:hAnsi="Tahoma" w:cs="Tahoma"/>
                <w:b/>
                <w:bCs/>
                <w:sz w:val="16"/>
                <w:szCs w:val="16"/>
              </w:rPr>
              <w:t> </w:t>
            </w:r>
          </w:p>
        </w:tc>
      </w:tr>
      <w:tr w:rsidR="006C2345" w:rsidRPr="006C2345" w14:paraId="1F92D8D8"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22AE5A76" w14:textId="77777777" w:rsidR="006C2345" w:rsidRPr="006C2345" w:rsidRDefault="006C2345">
            <w:pP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15D11851" w14:textId="77777777" w:rsidR="006C2345" w:rsidRPr="006C2345" w:rsidRDefault="006C2345">
            <w:pPr>
              <w:jc w:val="center"/>
              <w:rPr>
                <w:rFonts w:ascii="Tahoma" w:hAnsi="Tahoma" w:cs="Tahoma"/>
                <w:sz w:val="16"/>
                <w:szCs w:val="16"/>
              </w:rPr>
            </w:pPr>
            <w:r w:rsidRPr="006C2345">
              <w:rPr>
                <w:rFonts w:ascii="Tahoma" w:hAnsi="Tahoma" w:cs="Tahoma"/>
                <w:sz w:val="16"/>
                <w:szCs w:val="16"/>
              </w:rPr>
              <w:t>10.0.1</w:t>
            </w:r>
          </w:p>
        </w:tc>
        <w:tc>
          <w:tcPr>
            <w:tcW w:w="4408" w:type="dxa"/>
            <w:tcBorders>
              <w:top w:val="nil"/>
              <w:left w:val="nil"/>
              <w:bottom w:val="single" w:sz="4" w:space="0" w:color="auto"/>
              <w:right w:val="single" w:sz="4" w:space="0" w:color="auto"/>
            </w:tcBorders>
            <w:shd w:val="clear" w:color="auto" w:fill="auto"/>
            <w:vAlign w:val="center"/>
            <w:hideMark/>
          </w:tcPr>
          <w:p w14:paraId="119E9ECA"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На потребительский рынок</w:t>
            </w:r>
          </w:p>
        </w:tc>
        <w:tc>
          <w:tcPr>
            <w:tcW w:w="902" w:type="dxa"/>
            <w:tcBorders>
              <w:top w:val="nil"/>
              <w:left w:val="nil"/>
              <w:bottom w:val="single" w:sz="4" w:space="0" w:color="auto"/>
              <w:right w:val="single" w:sz="4" w:space="0" w:color="auto"/>
            </w:tcBorders>
            <w:shd w:val="clear" w:color="auto" w:fill="auto"/>
            <w:vAlign w:val="center"/>
            <w:hideMark/>
          </w:tcPr>
          <w:p w14:paraId="0D3E6A2D"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nil"/>
              <w:left w:val="nil"/>
              <w:bottom w:val="single" w:sz="4" w:space="0" w:color="auto"/>
              <w:right w:val="single" w:sz="4" w:space="0" w:color="auto"/>
            </w:tcBorders>
            <w:shd w:val="clear" w:color="000000" w:fill="FFFFCC"/>
            <w:vAlign w:val="center"/>
            <w:hideMark/>
          </w:tcPr>
          <w:p w14:paraId="2E7BFC11"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1244" w:type="dxa"/>
            <w:tcBorders>
              <w:top w:val="nil"/>
              <w:left w:val="nil"/>
              <w:bottom w:val="single" w:sz="4" w:space="0" w:color="auto"/>
              <w:right w:val="single" w:sz="4" w:space="0" w:color="auto"/>
            </w:tcBorders>
            <w:shd w:val="clear" w:color="000000" w:fill="FFFFCC"/>
            <w:vAlign w:val="center"/>
            <w:hideMark/>
          </w:tcPr>
          <w:p w14:paraId="6581E919"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1184" w:type="dxa"/>
            <w:tcBorders>
              <w:top w:val="nil"/>
              <w:left w:val="nil"/>
              <w:bottom w:val="single" w:sz="4" w:space="0" w:color="auto"/>
              <w:right w:val="single" w:sz="4" w:space="0" w:color="auto"/>
            </w:tcBorders>
            <w:shd w:val="clear" w:color="000000" w:fill="D7EAD3"/>
            <w:vAlign w:val="center"/>
            <w:hideMark/>
          </w:tcPr>
          <w:p w14:paraId="43D84484"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184" w:type="dxa"/>
            <w:tcBorders>
              <w:top w:val="nil"/>
              <w:left w:val="nil"/>
              <w:bottom w:val="single" w:sz="4" w:space="0" w:color="auto"/>
              <w:right w:val="single" w:sz="4" w:space="0" w:color="auto"/>
            </w:tcBorders>
            <w:shd w:val="clear" w:color="000000" w:fill="D7EAD3"/>
            <w:vAlign w:val="center"/>
            <w:hideMark/>
          </w:tcPr>
          <w:p w14:paraId="5AC94D06"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259" w:type="dxa"/>
            <w:tcBorders>
              <w:top w:val="nil"/>
              <w:left w:val="nil"/>
              <w:bottom w:val="single" w:sz="4" w:space="0" w:color="auto"/>
              <w:right w:val="single" w:sz="4" w:space="0" w:color="auto"/>
            </w:tcBorders>
            <w:shd w:val="clear" w:color="000000" w:fill="FFFFCC"/>
            <w:vAlign w:val="center"/>
            <w:hideMark/>
          </w:tcPr>
          <w:p w14:paraId="779CCD8C"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2031" w:type="dxa"/>
            <w:tcBorders>
              <w:top w:val="nil"/>
              <w:left w:val="nil"/>
              <w:bottom w:val="single" w:sz="4" w:space="0" w:color="auto"/>
              <w:right w:val="single" w:sz="4" w:space="0" w:color="auto"/>
            </w:tcBorders>
            <w:shd w:val="clear" w:color="000000" w:fill="FFFFCC"/>
            <w:vAlign w:val="center"/>
            <w:hideMark/>
          </w:tcPr>
          <w:p w14:paraId="5586630D" w14:textId="77777777" w:rsidR="006C2345" w:rsidRPr="006C2345" w:rsidRDefault="006C2345">
            <w:pPr>
              <w:rPr>
                <w:rFonts w:ascii="Tahoma" w:hAnsi="Tahoma" w:cs="Tahoma"/>
                <w:sz w:val="16"/>
                <w:szCs w:val="16"/>
              </w:rPr>
            </w:pPr>
            <w:r w:rsidRPr="006C2345">
              <w:rPr>
                <w:rFonts w:ascii="Tahoma" w:hAnsi="Tahoma" w:cs="Tahoma"/>
                <w:sz w:val="16"/>
                <w:szCs w:val="16"/>
              </w:rPr>
              <w:t> </w:t>
            </w:r>
          </w:p>
        </w:tc>
      </w:tr>
      <w:tr w:rsidR="006C2345" w:rsidRPr="006C2345" w14:paraId="27E8FD45"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5F959841"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08FEE1E3" w14:textId="77777777" w:rsidR="006C2345" w:rsidRPr="006C2345" w:rsidRDefault="006C2345">
            <w:pPr>
              <w:jc w:val="center"/>
              <w:rPr>
                <w:rFonts w:ascii="Tahoma" w:hAnsi="Tahoma" w:cs="Tahoma"/>
                <w:sz w:val="16"/>
                <w:szCs w:val="16"/>
              </w:rPr>
            </w:pPr>
            <w:r w:rsidRPr="006C2345">
              <w:rPr>
                <w:rFonts w:ascii="Tahoma" w:hAnsi="Tahoma" w:cs="Tahoma"/>
                <w:sz w:val="16"/>
                <w:szCs w:val="16"/>
              </w:rPr>
              <w:t>10.0.2</w:t>
            </w:r>
          </w:p>
        </w:tc>
        <w:tc>
          <w:tcPr>
            <w:tcW w:w="4408" w:type="dxa"/>
            <w:tcBorders>
              <w:top w:val="nil"/>
              <w:left w:val="nil"/>
              <w:bottom w:val="single" w:sz="4" w:space="0" w:color="auto"/>
              <w:right w:val="single" w:sz="4" w:space="0" w:color="auto"/>
            </w:tcBorders>
            <w:shd w:val="clear" w:color="auto" w:fill="auto"/>
            <w:vAlign w:val="center"/>
            <w:hideMark/>
          </w:tcPr>
          <w:p w14:paraId="352C8700" w14:textId="77777777" w:rsidR="006C2345" w:rsidRPr="006C2345" w:rsidRDefault="006C2345">
            <w:pPr>
              <w:ind w:firstLineChars="200" w:firstLine="320"/>
              <w:rPr>
                <w:rFonts w:ascii="Tahoma" w:hAnsi="Tahoma" w:cs="Tahoma"/>
                <w:sz w:val="16"/>
                <w:szCs w:val="16"/>
              </w:rPr>
            </w:pPr>
            <w:r w:rsidRPr="006C2345">
              <w:rPr>
                <w:rFonts w:ascii="Tahoma" w:hAnsi="Tahoma" w:cs="Tahoma"/>
                <w:sz w:val="16"/>
                <w:szCs w:val="16"/>
              </w:rPr>
              <w:t>На собственные нужды производства</w:t>
            </w:r>
          </w:p>
        </w:tc>
        <w:tc>
          <w:tcPr>
            <w:tcW w:w="902" w:type="dxa"/>
            <w:tcBorders>
              <w:top w:val="nil"/>
              <w:left w:val="nil"/>
              <w:bottom w:val="single" w:sz="4" w:space="0" w:color="auto"/>
              <w:right w:val="single" w:sz="4" w:space="0" w:color="auto"/>
            </w:tcBorders>
            <w:shd w:val="clear" w:color="auto" w:fill="auto"/>
            <w:vAlign w:val="center"/>
            <w:hideMark/>
          </w:tcPr>
          <w:p w14:paraId="0843D40F"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nil"/>
              <w:left w:val="nil"/>
              <w:bottom w:val="single" w:sz="4" w:space="0" w:color="auto"/>
              <w:right w:val="single" w:sz="4" w:space="0" w:color="auto"/>
            </w:tcBorders>
            <w:shd w:val="clear" w:color="000000" w:fill="FFFFCC"/>
            <w:vAlign w:val="center"/>
            <w:hideMark/>
          </w:tcPr>
          <w:p w14:paraId="2D2AFABF"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1244" w:type="dxa"/>
            <w:tcBorders>
              <w:top w:val="nil"/>
              <w:left w:val="nil"/>
              <w:bottom w:val="single" w:sz="4" w:space="0" w:color="auto"/>
              <w:right w:val="single" w:sz="4" w:space="0" w:color="auto"/>
            </w:tcBorders>
            <w:shd w:val="clear" w:color="000000" w:fill="FFFFCC"/>
            <w:vAlign w:val="center"/>
            <w:hideMark/>
          </w:tcPr>
          <w:p w14:paraId="64E24D2C"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1184" w:type="dxa"/>
            <w:tcBorders>
              <w:top w:val="nil"/>
              <w:left w:val="nil"/>
              <w:bottom w:val="single" w:sz="4" w:space="0" w:color="auto"/>
              <w:right w:val="single" w:sz="4" w:space="0" w:color="auto"/>
            </w:tcBorders>
            <w:shd w:val="clear" w:color="000000" w:fill="D7EAD3"/>
            <w:vAlign w:val="center"/>
            <w:hideMark/>
          </w:tcPr>
          <w:p w14:paraId="58B77E61"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184" w:type="dxa"/>
            <w:tcBorders>
              <w:top w:val="nil"/>
              <w:left w:val="nil"/>
              <w:bottom w:val="single" w:sz="4" w:space="0" w:color="auto"/>
              <w:right w:val="single" w:sz="4" w:space="0" w:color="auto"/>
            </w:tcBorders>
            <w:shd w:val="clear" w:color="000000" w:fill="D7EAD3"/>
            <w:vAlign w:val="center"/>
            <w:hideMark/>
          </w:tcPr>
          <w:p w14:paraId="12783093"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259" w:type="dxa"/>
            <w:tcBorders>
              <w:top w:val="nil"/>
              <w:left w:val="nil"/>
              <w:bottom w:val="single" w:sz="4" w:space="0" w:color="auto"/>
              <w:right w:val="single" w:sz="4" w:space="0" w:color="auto"/>
            </w:tcBorders>
            <w:shd w:val="clear" w:color="000000" w:fill="FFFFCC"/>
            <w:vAlign w:val="center"/>
            <w:hideMark/>
          </w:tcPr>
          <w:p w14:paraId="27EC2902"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2031" w:type="dxa"/>
            <w:tcBorders>
              <w:top w:val="nil"/>
              <w:left w:val="nil"/>
              <w:bottom w:val="single" w:sz="4" w:space="0" w:color="auto"/>
              <w:right w:val="single" w:sz="4" w:space="0" w:color="auto"/>
            </w:tcBorders>
            <w:shd w:val="clear" w:color="000000" w:fill="FFFFCC"/>
            <w:vAlign w:val="center"/>
            <w:hideMark/>
          </w:tcPr>
          <w:p w14:paraId="29EDEEA5" w14:textId="77777777" w:rsidR="006C2345" w:rsidRPr="006C2345" w:rsidRDefault="006C2345">
            <w:pPr>
              <w:rPr>
                <w:rFonts w:ascii="Tahoma" w:hAnsi="Tahoma" w:cs="Tahoma"/>
                <w:sz w:val="16"/>
                <w:szCs w:val="16"/>
              </w:rPr>
            </w:pPr>
            <w:r w:rsidRPr="006C2345">
              <w:rPr>
                <w:rFonts w:ascii="Tahoma" w:hAnsi="Tahoma" w:cs="Tahoma"/>
                <w:sz w:val="16"/>
                <w:szCs w:val="16"/>
              </w:rPr>
              <w:t> </w:t>
            </w:r>
          </w:p>
        </w:tc>
      </w:tr>
      <w:tr w:rsidR="006C2345" w:rsidRPr="006C2345" w14:paraId="5F475903"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304904ED"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7C4ECF29" w14:textId="77777777" w:rsidR="006C2345" w:rsidRPr="006C2345" w:rsidRDefault="006C2345">
            <w:pPr>
              <w:jc w:val="center"/>
              <w:rPr>
                <w:rFonts w:ascii="Tahoma" w:hAnsi="Tahoma" w:cs="Tahoma"/>
                <w:sz w:val="16"/>
                <w:szCs w:val="16"/>
              </w:rPr>
            </w:pPr>
            <w:r w:rsidRPr="006C2345">
              <w:rPr>
                <w:rFonts w:ascii="Tahoma" w:hAnsi="Tahoma" w:cs="Tahoma"/>
                <w:sz w:val="16"/>
                <w:szCs w:val="16"/>
              </w:rPr>
              <w:t>10.2</w:t>
            </w:r>
          </w:p>
        </w:tc>
        <w:tc>
          <w:tcPr>
            <w:tcW w:w="4408" w:type="dxa"/>
            <w:tcBorders>
              <w:top w:val="nil"/>
              <w:left w:val="nil"/>
              <w:bottom w:val="single" w:sz="4" w:space="0" w:color="auto"/>
              <w:right w:val="single" w:sz="4" w:space="0" w:color="auto"/>
            </w:tcBorders>
            <w:shd w:val="clear" w:color="auto" w:fill="auto"/>
            <w:vAlign w:val="center"/>
            <w:hideMark/>
          </w:tcPr>
          <w:p w14:paraId="766E5AA4" w14:textId="77777777" w:rsidR="006C2345" w:rsidRPr="006C2345" w:rsidRDefault="006C2345">
            <w:pPr>
              <w:ind w:firstLineChars="100" w:firstLine="160"/>
              <w:rPr>
                <w:rFonts w:ascii="Tahoma" w:hAnsi="Tahoma" w:cs="Tahoma"/>
                <w:sz w:val="16"/>
                <w:szCs w:val="16"/>
              </w:rPr>
            </w:pPr>
            <w:r w:rsidRPr="006C2345">
              <w:rPr>
                <w:rFonts w:ascii="Tahoma" w:hAnsi="Tahoma" w:cs="Tahoma"/>
                <w:sz w:val="16"/>
                <w:szCs w:val="16"/>
              </w:rPr>
              <w:t>Прибыль на социальное развитие</w:t>
            </w:r>
          </w:p>
        </w:tc>
        <w:tc>
          <w:tcPr>
            <w:tcW w:w="902" w:type="dxa"/>
            <w:tcBorders>
              <w:top w:val="nil"/>
              <w:left w:val="nil"/>
              <w:bottom w:val="single" w:sz="4" w:space="0" w:color="auto"/>
              <w:right w:val="single" w:sz="4" w:space="0" w:color="auto"/>
            </w:tcBorders>
            <w:shd w:val="clear" w:color="auto" w:fill="auto"/>
            <w:vAlign w:val="center"/>
            <w:hideMark/>
          </w:tcPr>
          <w:p w14:paraId="02984470"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nil"/>
              <w:left w:val="nil"/>
              <w:bottom w:val="single" w:sz="4" w:space="0" w:color="auto"/>
              <w:right w:val="single" w:sz="4" w:space="0" w:color="auto"/>
            </w:tcBorders>
            <w:shd w:val="clear" w:color="000000" w:fill="FFFFCC"/>
            <w:vAlign w:val="center"/>
            <w:hideMark/>
          </w:tcPr>
          <w:p w14:paraId="26861DBC" w14:textId="77777777" w:rsidR="006C2345" w:rsidRPr="006C2345" w:rsidRDefault="006C2345">
            <w:pPr>
              <w:jc w:val="center"/>
              <w:rPr>
                <w:rFonts w:ascii="Tahoma" w:hAnsi="Tahoma" w:cs="Tahoma"/>
                <w:sz w:val="16"/>
                <w:szCs w:val="16"/>
              </w:rPr>
            </w:pPr>
            <w:r w:rsidRPr="006C2345">
              <w:rPr>
                <w:rFonts w:ascii="Tahoma" w:hAnsi="Tahoma" w:cs="Tahoma"/>
                <w:sz w:val="16"/>
                <w:szCs w:val="16"/>
              </w:rPr>
              <w:t>8,00</w:t>
            </w:r>
          </w:p>
        </w:tc>
        <w:tc>
          <w:tcPr>
            <w:tcW w:w="1244" w:type="dxa"/>
            <w:tcBorders>
              <w:top w:val="nil"/>
              <w:left w:val="nil"/>
              <w:bottom w:val="single" w:sz="4" w:space="0" w:color="auto"/>
              <w:right w:val="single" w:sz="4" w:space="0" w:color="auto"/>
            </w:tcBorders>
            <w:shd w:val="clear" w:color="000000" w:fill="FFFFCC"/>
            <w:vAlign w:val="center"/>
            <w:hideMark/>
          </w:tcPr>
          <w:p w14:paraId="022F6CC0"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1184" w:type="dxa"/>
            <w:tcBorders>
              <w:top w:val="nil"/>
              <w:left w:val="nil"/>
              <w:bottom w:val="single" w:sz="4" w:space="0" w:color="auto"/>
              <w:right w:val="single" w:sz="4" w:space="0" w:color="auto"/>
            </w:tcBorders>
            <w:shd w:val="clear" w:color="000000" w:fill="D7EAD3"/>
            <w:vAlign w:val="center"/>
            <w:hideMark/>
          </w:tcPr>
          <w:p w14:paraId="706BB5BF"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184" w:type="dxa"/>
            <w:tcBorders>
              <w:top w:val="nil"/>
              <w:left w:val="nil"/>
              <w:bottom w:val="single" w:sz="4" w:space="0" w:color="auto"/>
              <w:right w:val="single" w:sz="4" w:space="0" w:color="auto"/>
            </w:tcBorders>
            <w:shd w:val="clear" w:color="000000" w:fill="D7EAD3"/>
            <w:vAlign w:val="center"/>
            <w:hideMark/>
          </w:tcPr>
          <w:p w14:paraId="6F2862D6"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259" w:type="dxa"/>
            <w:tcBorders>
              <w:top w:val="nil"/>
              <w:left w:val="nil"/>
              <w:bottom w:val="single" w:sz="4" w:space="0" w:color="auto"/>
              <w:right w:val="single" w:sz="4" w:space="0" w:color="auto"/>
            </w:tcBorders>
            <w:shd w:val="clear" w:color="000000" w:fill="FFFFCC"/>
            <w:vAlign w:val="center"/>
            <w:hideMark/>
          </w:tcPr>
          <w:p w14:paraId="7B64A5A6" w14:textId="77777777" w:rsidR="006C2345" w:rsidRPr="006C2345" w:rsidRDefault="006C2345">
            <w:pPr>
              <w:jc w:val="center"/>
              <w:rPr>
                <w:rFonts w:ascii="Tahoma" w:hAnsi="Tahoma" w:cs="Tahoma"/>
                <w:sz w:val="16"/>
                <w:szCs w:val="16"/>
              </w:rPr>
            </w:pPr>
            <w:r w:rsidRPr="006C2345">
              <w:rPr>
                <w:rFonts w:ascii="Tahoma" w:hAnsi="Tahoma" w:cs="Tahoma"/>
                <w:sz w:val="16"/>
                <w:szCs w:val="16"/>
              </w:rPr>
              <w:t> </w:t>
            </w:r>
          </w:p>
        </w:tc>
        <w:tc>
          <w:tcPr>
            <w:tcW w:w="2031" w:type="dxa"/>
            <w:tcBorders>
              <w:top w:val="nil"/>
              <w:left w:val="nil"/>
              <w:bottom w:val="single" w:sz="4" w:space="0" w:color="auto"/>
              <w:right w:val="single" w:sz="4" w:space="0" w:color="auto"/>
            </w:tcBorders>
            <w:shd w:val="clear" w:color="000000" w:fill="FFFFCC"/>
            <w:vAlign w:val="center"/>
            <w:hideMark/>
          </w:tcPr>
          <w:p w14:paraId="5F33BF86" w14:textId="77777777" w:rsidR="006C2345" w:rsidRPr="006C2345" w:rsidRDefault="006C2345">
            <w:pPr>
              <w:rPr>
                <w:rFonts w:ascii="Tahoma" w:hAnsi="Tahoma" w:cs="Tahoma"/>
                <w:sz w:val="16"/>
                <w:szCs w:val="16"/>
              </w:rPr>
            </w:pPr>
            <w:r w:rsidRPr="006C2345">
              <w:rPr>
                <w:rFonts w:ascii="Tahoma" w:hAnsi="Tahoma" w:cs="Tahoma"/>
                <w:sz w:val="16"/>
                <w:szCs w:val="16"/>
              </w:rPr>
              <w:t> </w:t>
            </w:r>
          </w:p>
        </w:tc>
      </w:tr>
      <w:tr w:rsidR="006C2345" w:rsidRPr="006C2345" w14:paraId="0DCAAE0C"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4F2EA00E"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4ABF1C5E"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15</w:t>
            </w:r>
          </w:p>
        </w:tc>
        <w:tc>
          <w:tcPr>
            <w:tcW w:w="4408" w:type="dxa"/>
            <w:tcBorders>
              <w:top w:val="nil"/>
              <w:left w:val="nil"/>
              <w:bottom w:val="single" w:sz="4" w:space="0" w:color="auto"/>
              <w:right w:val="single" w:sz="4" w:space="0" w:color="auto"/>
            </w:tcBorders>
            <w:shd w:val="clear" w:color="auto" w:fill="auto"/>
            <w:vAlign w:val="center"/>
            <w:hideMark/>
          </w:tcPr>
          <w:p w14:paraId="20B00F7A" w14:textId="77777777" w:rsidR="006C2345" w:rsidRPr="006C2345" w:rsidRDefault="006C2345">
            <w:pPr>
              <w:rPr>
                <w:rFonts w:ascii="Tahoma" w:hAnsi="Tahoma" w:cs="Tahoma"/>
                <w:b/>
                <w:bCs/>
                <w:sz w:val="16"/>
                <w:szCs w:val="16"/>
              </w:rPr>
            </w:pPr>
            <w:r w:rsidRPr="006C2345">
              <w:rPr>
                <w:rFonts w:ascii="Tahoma" w:hAnsi="Tahoma" w:cs="Tahoma"/>
                <w:b/>
                <w:bCs/>
                <w:sz w:val="16"/>
                <w:szCs w:val="16"/>
              </w:rPr>
              <w:t>НВВ без НДС</w:t>
            </w:r>
          </w:p>
        </w:tc>
        <w:tc>
          <w:tcPr>
            <w:tcW w:w="902" w:type="dxa"/>
            <w:tcBorders>
              <w:top w:val="nil"/>
              <w:left w:val="nil"/>
              <w:bottom w:val="single" w:sz="4" w:space="0" w:color="auto"/>
              <w:right w:val="single" w:sz="4" w:space="0" w:color="auto"/>
            </w:tcBorders>
            <w:shd w:val="clear" w:color="auto" w:fill="auto"/>
            <w:vAlign w:val="center"/>
            <w:hideMark/>
          </w:tcPr>
          <w:p w14:paraId="1D4E802F"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67983BC7"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4 815,35</w:t>
            </w:r>
          </w:p>
        </w:tc>
        <w:tc>
          <w:tcPr>
            <w:tcW w:w="1244" w:type="dxa"/>
            <w:tcBorders>
              <w:top w:val="nil"/>
              <w:left w:val="nil"/>
              <w:bottom w:val="single" w:sz="4" w:space="0" w:color="auto"/>
              <w:right w:val="single" w:sz="4" w:space="0" w:color="auto"/>
            </w:tcBorders>
            <w:shd w:val="clear" w:color="000000" w:fill="D7EAD3"/>
            <w:vAlign w:val="center"/>
            <w:hideMark/>
          </w:tcPr>
          <w:p w14:paraId="563A1DAE"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1 051,53</w:t>
            </w:r>
          </w:p>
        </w:tc>
        <w:tc>
          <w:tcPr>
            <w:tcW w:w="1184" w:type="dxa"/>
            <w:tcBorders>
              <w:top w:val="nil"/>
              <w:left w:val="nil"/>
              <w:bottom w:val="single" w:sz="4" w:space="0" w:color="auto"/>
              <w:right w:val="single" w:sz="4" w:space="0" w:color="auto"/>
            </w:tcBorders>
            <w:shd w:val="clear" w:color="000000" w:fill="D7EAD3"/>
            <w:vAlign w:val="center"/>
            <w:hideMark/>
          </w:tcPr>
          <w:p w14:paraId="0E9174A1"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525,76</w:t>
            </w:r>
          </w:p>
        </w:tc>
        <w:tc>
          <w:tcPr>
            <w:tcW w:w="1184" w:type="dxa"/>
            <w:tcBorders>
              <w:top w:val="nil"/>
              <w:left w:val="nil"/>
              <w:bottom w:val="single" w:sz="4" w:space="0" w:color="auto"/>
              <w:right w:val="single" w:sz="4" w:space="0" w:color="auto"/>
            </w:tcBorders>
            <w:shd w:val="clear" w:color="000000" w:fill="D7EAD3"/>
            <w:vAlign w:val="center"/>
            <w:hideMark/>
          </w:tcPr>
          <w:p w14:paraId="7D3404D9"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525,76</w:t>
            </w:r>
          </w:p>
        </w:tc>
        <w:tc>
          <w:tcPr>
            <w:tcW w:w="1259" w:type="dxa"/>
            <w:tcBorders>
              <w:top w:val="nil"/>
              <w:left w:val="nil"/>
              <w:bottom w:val="single" w:sz="4" w:space="0" w:color="auto"/>
              <w:right w:val="single" w:sz="4" w:space="0" w:color="auto"/>
            </w:tcBorders>
            <w:shd w:val="clear" w:color="000000" w:fill="D7EAD3"/>
            <w:vAlign w:val="center"/>
            <w:hideMark/>
          </w:tcPr>
          <w:p w14:paraId="4FAAFA28"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752,04</w:t>
            </w:r>
          </w:p>
        </w:tc>
        <w:tc>
          <w:tcPr>
            <w:tcW w:w="2031" w:type="dxa"/>
            <w:tcBorders>
              <w:top w:val="nil"/>
              <w:left w:val="nil"/>
              <w:bottom w:val="single" w:sz="4" w:space="0" w:color="auto"/>
              <w:right w:val="single" w:sz="4" w:space="0" w:color="auto"/>
            </w:tcBorders>
            <w:shd w:val="clear" w:color="000000" w:fill="FFFFCC"/>
            <w:vAlign w:val="center"/>
            <w:hideMark/>
          </w:tcPr>
          <w:p w14:paraId="6D4BBE26" w14:textId="77777777" w:rsidR="006C2345" w:rsidRPr="006C2345" w:rsidRDefault="006C2345">
            <w:pPr>
              <w:rPr>
                <w:rFonts w:ascii="Tahoma" w:hAnsi="Tahoma" w:cs="Tahoma"/>
                <w:b/>
                <w:bCs/>
                <w:sz w:val="16"/>
                <w:szCs w:val="16"/>
              </w:rPr>
            </w:pPr>
            <w:r w:rsidRPr="006C2345">
              <w:rPr>
                <w:rFonts w:ascii="Tahoma" w:hAnsi="Tahoma" w:cs="Tahoma"/>
                <w:b/>
                <w:bCs/>
                <w:sz w:val="16"/>
                <w:szCs w:val="16"/>
              </w:rPr>
              <w:t> </w:t>
            </w:r>
          </w:p>
        </w:tc>
      </w:tr>
      <w:tr w:rsidR="006C2345" w:rsidRPr="006C2345" w14:paraId="2A9DA475"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3383A7C0" w14:textId="77777777" w:rsidR="006C2345" w:rsidRPr="006C2345" w:rsidRDefault="006C2345">
            <w:pP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5CC73CBA" w14:textId="77777777" w:rsidR="006C2345" w:rsidRPr="006C2345" w:rsidRDefault="006C2345">
            <w:pPr>
              <w:jc w:val="center"/>
              <w:rPr>
                <w:rFonts w:ascii="Tahoma" w:hAnsi="Tahoma" w:cs="Tahoma"/>
                <w:sz w:val="16"/>
                <w:szCs w:val="16"/>
              </w:rPr>
            </w:pPr>
            <w:r w:rsidRPr="006C2345">
              <w:rPr>
                <w:rFonts w:ascii="Tahoma" w:hAnsi="Tahoma" w:cs="Tahoma"/>
                <w:sz w:val="16"/>
                <w:szCs w:val="16"/>
              </w:rPr>
              <w:t>15.1</w:t>
            </w:r>
          </w:p>
        </w:tc>
        <w:tc>
          <w:tcPr>
            <w:tcW w:w="4408" w:type="dxa"/>
            <w:tcBorders>
              <w:top w:val="nil"/>
              <w:left w:val="nil"/>
              <w:bottom w:val="single" w:sz="4" w:space="0" w:color="auto"/>
              <w:right w:val="single" w:sz="4" w:space="0" w:color="auto"/>
            </w:tcBorders>
            <w:shd w:val="clear" w:color="auto" w:fill="auto"/>
            <w:vAlign w:val="center"/>
            <w:hideMark/>
          </w:tcPr>
          <w:p w14:paraId="62718C73" w14:textId="77777777" w:rsidR="006C2345" w:rsidRPr="006C2345" w:rsidRDefault="006C2345">
            <w:pPr>
              <w:ind w:firstLineChars="100" w:firstLine="160"/>
              <w:rPr>
                <w:rFonts w:ascii="Tahoma" w:hAnsi="Tahoma" w:cs="Tahoma"/>
                <w:sz w:val="16"/>
                <w:szCs w:val="16"/>
              </w:rPr>
            </w:pPr>
            <w:r w:rsidRPr="006C2345">
              <w:rPr>
                <w:rFonts w:ascii="Tahoma" w:hAnsi="Tahoma" w:cs="Tahoma"/>
                <w:sz w:val="16"/>
                <w:szCs w:val="16"/>
              </w:rPr>
              <w:t>На потребительский рынок</w:t>
            </w:r>
          </w:p>
        </w:tc>
        <w:tc>
          <w:tcPr>
            <w:tcW w:w="902" w:type="dxa"/>
            <w:tcBorders>
              <w:top w:val="nil"/>
              <w:left w:val="nil"/>
              <w:bottom w:val="single" w:sz="4" w:space="0" w:color="auto"/>
              <w:right w:val="single" w:sz="4" w:space="0" w:color="auto"/>
            </w:tcBorders>
            <w:shd w:val="clear" w:color="auto" w:fill="auto"/>
            <w:vAlign w:val="center"/>
            <w:hideMark/>
          </w:tcPr>
          <w:p w14:paraId="392612A9"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04A6B30B" w14:textId="77777777" w:rsidR="006C2345" w:rsidRPr="006C2345" w:rsidRDefault="006C2345">
            <w:pPr>
              <w:jc w:val="center"/>
              <w:rPr>
                <w:rFonts w:ascii="Tahoma" w:hAnsi="Tahoma" w:cs="Tahoma"/>
                <w:sz w:val="16"/>
                <w:szCs w:val="16"/>
              </w:rPr>
            </w:pPr>
            <w:r w:rsidRPr="006C2345">
              <w:rPr>
                <w:rFonts w:ascii="Tahoma" w:hAnsi="Tahoma" w:cs="Tahoma"/>
                <w:sz w:val="16"/>
                <w:szCs w:val="16"/>
              </w:rPr>
              <w:t>4 660,67</w:t>
            </w:r>
          </w:p>
        </w:tc>
        <w:tc>
          <w:tcPr>
            <w:tcW w:w="1244" w:type="dxa"/>
            <w:tcBorders>
              <w:top w:val="nil"/>
              <w:left w:val="nil"/>
              <w:bottom w:val="single" w:sz="4" w:space="0" w:color="auto"/>
              <w:right w:val="single" w:sz="4" w:space="0" w:color="auto"/>
            </w:tcBorders>
            <w:shd w:val="clear" w:color="000000" w:fill="D7EAD3"/>
            <w:vAlign w:val="center"/>
            <w:hideMark/>
          </w:tcPr>
          <w:p w14:paraId="0A2F51B7" w14:textId="77777777" w:rsidR="006C2345" w:rsidRPr="006C2345" w:rsidRDefault="006C2345">
            <w:pPr>
              <w:jc w:val="center"/>
              <w:rPr>
                <w:rFonts w:ascii="Tahoma" w:hAnsi="Tahoma" w:cs="Tahoma"/>
                <w:sz w:val="16"/>
                <w:szCs w:val="16"/>
              </w:rPr>
            </w:pPr>
            <w:r w:rsidRPr="006C2345">
              <w:rPr>
                <w:rFonts w:ascii="Tahoma" w:hAnsi="Tahoma" w:cs="Tahoma"/>
                <w:sz w:val="16"/>
                <w:szCs w:val="16"/>
              </w:rPr>
              <w:t>1 051,53</w:t>
            </w:r>
          </w:p>
        </w:tc>
        <w:tc>
          <w:tcPr>
            <w:tcW w:w="1184" w:type="dxa"/>
            <w:tcBorders>
              <w:top w:val="nil"/>
              <w:left w:val="nil"/>
              <w:bottom w:val="single" w:sz="4" w:space="0" w:color="auto"/>
              <w:right w:val="single" w:sz="4" w:space="0" w:color="auto"/>
            </w:tcBorders>
            <w:shd w:val="clear" w:color="000000" w:fill="D7EAD3"/>
            <w:vAlign w:val="center"/>
            <w:hideMark/>
          </w:tcPr>
          <w:p w14:paraId="545E8D1B" w14:textId="77777777" w:rsidR="006C2345" w:rsidRPr="006C2345" w:rsidRDefault="006C2345">
            <w:pPr>
              <w:jc w:val="center"/>
              <w:rPr>
                <w:rFonts w:ascii="Tahoma" w:hAnsi="Tahoma" w:cs="Tahoma"/>
                <w:sz w:val="16"/>
                <w:szCs w:val="16"/>
              </w:rPr>
            </w:pPr>
            <w:r w:rsidRPr="006C2345">
              <w:rPr>
                <w:rFonts w:ascii="Tahoma" w:hAnsi="Tahoma" w:cs="Tahoma"/>
                <w:sz w:val="16"/>
                <w:szCs w:val="16"/>
              </w:rPr>
              <w:t>525,76</w:t>
            </w:r>
          </w:p>
        </w:tc>
        <w:tc>
          <w:tcPr>
            <w:tcW w:w="1184" w:type="dxa"/>
            <w:tcBorders>
              <w:top w:val="nil"/>
              <w:left w:val="nil"/>
              <w:bottom w:val="single" w:sz="4" w:space="0" w:color="auto"/>
              <w:right w:val="single" w:sz="4" w:space="0" w:color="auto"/>
            </w:tcBorders>
            <w:shd w:val="clear" w:color="000000" w:fill="D7EAD3"/>
            <w:vAlign w:val="center"/>
            <w:hideMark/>
          </w:tcPr>
          <w:p w14:paraId="4A58246B" w14:textId="77777777" w:rsidR="006C2345" w:rsidRPr="006C2345" w:rsidRDefault="006C2345">
            <w:pPr>
              <w:jc w:val="center"/>
              <w:rPr>
                <w:rFonts w:ascii="Tahoma" w:hAnsi="Tahoma" w:cs="Tahoma"/>
                <w:sz w:val="16"/>
                <w:szCs w:val="16"/>
              </w:rPr>
            </w:pPr>
            <w:r w:rsidRPr="006C2345">
              <w:rPr>
                <w:rFonts w:ascii="Tahoma" w:hAnsi="Tahoma" w:cs="Tahoma"/>
                <w:sz w:val="16"/>
                <w:szCs w:val="16"/>
              </w:rPr>
              <w:t>525,76</w:t>
            </w:r>
          </w:p>
        </w:tc>
        <w:tc>
          <w:tcPr>
            <w:tcW w:w="1259" w:type="dxa"/>
            <w:tcBorders>
              <w:top w:val="nil"/>
              <w:left w:val="nil"/>
              <w:bottom w:val="single" w:sz="4" w:space="0" w:color="auto"/>
              <w:right w:val="single" w:sz="4" w:space="0" w:color="auto"/>
            </w:tcBorders>
            <w:shd w:val="clear" w:color="000000" w:fill="D7EAD3"/>
            <w:vAlign w:val="center"/>
            <w:hideMark/>
          </w:tcPr>
          <w:p w14:paraId="3279EE05" w14:textId="77777777" w:rsidR="006C2345" w:rsidRPr="006C2345" w:rsidRDefault="006C2345">
            <w:pPr>
              <w:jc w:val="center"/>
              <w:rPr>
                <w:rFonts w:ascii="Tahoma" w:hAnsi="Tahoma" w:cs="Tahoma"/>
                <w:sz w:val="16"/>
                <w:szCs w:val="16"/>
              </w:rPr>
            </w:pPr>
            <w:r w:rsidRPr="006C2345">
              <w:rPr>
                <w:rFonts w:ascii="Tahoma" w:hAnsi="Tahoma" w:cs="Tahoma"/>
                <w:sz w:val="16"/>
                <w:szCs w:val="16"/>
              </w:rPr>
              <w:t>752,04</w:t>
            </w:r>
          </w:p>
        </w:tc>
        <w:tc>
          <w:tcPr>
            <w:tcW w:w="2031" w:type="dxa"/>
            <w:tcBorders>
              <w:top w:val="nil"/>
              <w:left w:val="nil"/>
              <w:bottom w:val="single" w:sz="4" w:space="0" w:color="auto"/>
              <w:right w:val="single" w:sz="4" w:space="0" w:color="auto"/>
            </w:tcBorders>
            <w:shd w:val="clear" w:color="000000" w:fill="FFFFCC"/>
            <w:vAlign w:val="center"/>
            <w:hideMark/>
          </w:tcPr>
          <w:p w14:paraId="0AAD04CB" w14:textId="77777777" w:rsidR="006C2345" w:rsidRPr="006C2345" w:rsidRDefault="006C2345">
            <w:pPr>
              <w:rPr>
                <w:rFonts w:ascii="Tahoma" w:hAnsi="Tahoma" w:cs="Tahoma"/>
                <w:sz w:val="16"/>
                <w:szCs w:val="16"/>
              </w:rPr>
            </w:pPr>
            <w:r w:rsidRPr="006C2345">
              <w:rPr>
                <w:rFonts w:ascii="Tahoma" w:hAnsi="Tahoma" w:cs="Tahoma"/>
                <w:sz w:val="16"/>
                <w:szCs w:val="16"/>
              </w:rPr>
              <w:t> </w:t>
            </w:r>
          </w:p>
        </w:tc>
      </w:tr>
      <w:tr w:rsidR="006C2345" w:rsidRPr="006C2345" w14:paraId="1C0D1A3B"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7CBAE5A1"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29085C7B" w14:textId="77777777" w:rsidR="006C2345" w:rsidRPr="006C2345" w:rsidRDefault="006C2345">
            <w:pPr>
              <w:jc w:val="center"/>
              <w:rPr>
                <w:rFonts w:ascii="Tahoma" w:hAnsi="Tahoma" w:cs="Tahoma"/>
                <w:sz w:val="16"/>
                <w:szCs w:val="16"/>
              </w:rPr>
            </w:pPr>
            <w:r w:rsidRPr="006C2345">
              <w:rPr>
                <w:rFonts w:ascii="Tahoma" w:hAnsi="Tahoma" w:cs="Tahoma"/>
                <w:sz w:val="16"/>
                <w:szCs w:val="16"/>
              </w:rPr>
              <w:t>15.2</w:t>
            </w:r>
          </w:p>
        </w:tc>
        <w:tc>
          <w:tcPr>
            <w:tcW w:w="4408" w:type="dxa"/>
            <w:tcBorders>
              <w:top w:val="nil"/>
              <w:left w:val="nil"/>
              <w:bottom w:val="single" w:sz="4" w:space="0" w:color="auto"/>
              <w:right w:val="single" w:sz="4" w:space="0" w:color="auto"/>
            </w:tcBorders>
            <w:shd w:val="clear" w:color="auto" w:fill="auto"/>
            <w:vAlign w:val="center"/>
            <w:hideMark/>
          </w:tcPr>
          <w:p w14:paraId="40D0B26D" w14:textId="77777777" w:rsidR="006C2345" w:rsidRPr="006C2345" w:rsidRDefault="006C2345">
            <w:pPr>
              <w:ind w:firstLineChars="100" w:firstLine="160"/>
              <w:rPr>
                <w:rFonts w:ascii="Tahoma" w:hAnsi="Tahoma" w:cs="Tahoma"/>
                <w:sz w:val="16"/>
                <w:szCs w:val="16"/>
              </w:rPr>
            </w:pPr>
            <w:r w:rsidRPr="006C2345">
              <w:rPr>
                <w:rFonts w:ascii="Tahoma" w:hAnsi="Tahoma" w:cs="Tahoma"/>
                <w:sz w:val="16"/>
                <w:szCs w:val="16"/>
              </w:rPr>
              <w:t>На собственные нужды производства</w:t>
            </w:r>
          </w:p>
        </w:tc>
        <w:tc>
          <w:tcPr>
            <w:tcW w:w="902" w:type="dxa"/>
            <w:tcBorders>
              <w:top w:val="nil"/>
              <w:left w:val="nil"/>
              <w:bottom w:val="single" w:sz="4" w:space="0" w:color="auto"/>
              <w:right w:val="single" w:sz="4" w:space="0" w:color="auto"/>
            </w:tcBorders>
            <w:shd w:val="clear" w:color="auto" w:fill="auto"/>
            <w:vAlign w:val="center"/>
            <w:hideMark/>
          </w:tcPr>
          <w:p w14:paraId="2159CDFA"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тыс</w:t>
            </w:r>
            <w:proofErr w:type="spellEnd"/>
            <w:r w:rsidRPr="006C2345">
              <w:rPr>
                <w:rFonts w:ascii="Tahoma" w:hAnsi="Tahoma" w:cs="Tahoma"/>
                <w:sz w:val="16"/>
                <w:szCs w:val="16"/>
              </w:rPr>
              <w:t xml:space="preserve"> </w:t>
            </w:r>
            <w:proofErr w:type="spellStart"/>
            <w:r w:rsidRPr="006C2345">
              <w:rPr>
                <w:rFonts w:ascii="Tahoma" w:hAnsi="Tahoma" w:cs="Tahoma"/>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0D3FA326" w14:textId="77777777" w:rsidR="006C2345" w:rsidRPr="006C2345" w:rsidRDefault="006C2345">
            <w:pPr>
              <w:jc w:val="center"/>
              <w:rPr>
                <w:rFonts w:ascii="Tahoma" w:hAnsi="Tahoma" w:cs="Tahoma"/>
                <w:sz w:val="16"/>
                <w:szCs w:val="16"/>
              </w:rPr>
            </w:pPr>
            <w:r w:rsidRPr="006C2345">
              <w:rPr>
                <w:rFonts w:ascii="Tahoma" w:hAnsi="Tahoma" w:cs="Tahoma"/>
                <w:sz w:val="16"/>
                <w:szCs w:val="16"/>
              </w:rPr>
              <w:t>154,68</w:t>
            </w:r>
          </w:p>
        </w:tc>
        <w:tc>
          <w:tcPr>
            <w:tcW w:w="1244" w:type="dxa"/>
            <w:tcBorders>
              <w:top w:val="nil"/>
              <w:left w:val="nil"/>
              <w:bottom w:val="single" w:sz="4" w:space="0" w:color="auto"/>
              <w:right w:val="single" w:sz="4" w:space="0" w:color="auto"/>
            </w:tcBorders>
            <w:shd w:val="clear" w:color="000000" w:fill="D7EAD3"/>
            <w:vAlign w:val="center"/>
            <w:hideMark/>
          </w:tcPr>
          <w:p w14:paraId="5D62AC8A"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184" w:type="dxa"/>
            <w:tcBorders>
              <w:top w:val="nil"/>
              <w:left w:val="nil"/>
              <w:bottom w:val="single" w:sz="4" w:space="0" w:color="auto"/>
              <w:right w:val="single" w:sz="4" w:space="0" w:color="auto"/>
            </w:tcBorders>
            <w:shd w:val="clear" w:color="000000" w:fill="D7EAD3"/>
            <w:vAlign w:val="center"/>
            <w:hideMark/>
          </w:tcPr>
          <w:p w14:paraId="2D820BC4"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184" w:type="dxa"/>
            <w:tcBorders>
              <w:top w:val="nil"/>
              <w:left w:val="nil"/>
              <w:bottom w:val="single" w:sz="4" w:space="0" w:color="auto"/>
              <w:right w:val="single" w:sz="4" w:space="0" w:color="auto"/>
            </w:tcBorders>
            <w:shd w:val="clear" w:color="000000" w:fill="D7EAD3"/>
            <w:vAlign w:val="center"/>
            <w:hideMark/>
          </w:tcPr>
          <w:p w14:paraId="710A2BAD"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259" w:type="dxa"/>
            <w:tcBorders>
              <w:top w:val="nil"/>
              <w:left w:val="nil"/>
              <w:bottom w:val="single" w:sz="4" w:space="0" w:color="auto"/>
              <w:right w:val="single" w:sz="4" w:space="0" w:color="auto"/>
            </w:tcBorders>
            <w:shd w:val="clear" w:color="000000" w:fill="D7EAD3"/>
            <w:vAlign w:val="center"/>
            <w:hideMark/>
          </w:tcPr>
          <w:p w14:paraId="2E3A8502"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2031" w:type="dxa"/>
            <w:tcBorders>
              <w:top w:val="nil"/>
              <w:left w:val="nil"/>
              <w:bottom w:val="single" w:sz="4" w:space="0" w:color="auto"/>
              <w:right w:val="single" w:sz="4" w:space="0" w:color="auto"/>
            </w:tcBorders>
            <w:shd w:val="clear" w:color="000000" w:fill="FFFFCC"/>
            <w:vAlign w:val="center"/>
            <w:hideMark/>
          </w:tcPr>
          <w:p w14:paraId="160D6CA1" w14:textId="77777777" w:rsidR="006C2345" w:rsidRPr="006C2345" w:rsidRDefault="006C2345">
            <w:pPr>
              <w:rPr>
                <w:rFonts w:ascii="Tahoma" w:hAnsi="Tahoma" w:cs="Tahoma"/>
                <w:sz w:val="16"/>
                <w:szCs w:val="16"/>
              </w:rPr>
            </w:pPr>
            <w:r w:rsidRPr="006C2345">
              <w:rPr>
                <w:rFonts w:ascii="Tahoma" w:hAnsi="Tahoma" w:cs="Tahoma"/>
                <w:sz w:val="16"/>
                <w:szCs w:val="16"/>
              </w:rPr>
              <w:t> </w:t>
            </w:r>
          </w:p>
        </w:tc>
      </w:tr>
      <w:tr w:rsidR="006C2345" w:rsidRPr="006C2345" w14:paraId="33450E80"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3DB416AF"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40D71BD4"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16</w:t>
            </w:r>
          </w:p>
        </w:tc>
        <w:tc>
          <w:tcPr>
            <w:tcW w:w="4408" w:type="dxa"/>
            <w:tcBorders>
              <w:top w:val="nil"/>
              <w:left w:val="nil"/>
              <w:bottom w:val="single" w:sz="4" w:space="0" w:color="auto"/>
              <w:right w:val="single" w:sz="4" w:space="0" w:color="auto"/>
            </w:tcBorders>
            <w:shd w:val="clear" w:color="auto" w:fill="auto"/>
            <w:vAlign w:val="center"/>
            <w:hideMark/>
          </w:tcPr>
          <w:p w14:paraId="17536F35" w14:textId="77777777" w:rsidR="006C2345" w:rsidRPr="006C2345" w:rsidRDefault="006C2345">
            <w:pPr>
              <w:rPr>
                <w:rFonts w:ascii="Tahoma" w:hAnsi="Tahoma" w:cs="Tahoma"/>
                <w:b/>
                <w:bCs/>
                <w:sz w:val="16"/>
                <w:szCs w:val="16"/>
              </w:rPr>
            </w:pPr>
            <w:r w:rsidRPr="006C2345">
              <w:rPr>
                <w:rFonts w:ascii="Tahoma" w:hAnsi="Tahoma" w:cs="Tahoma"/>
                <w:b/>
                <w:bCs/>
                <w:sz w:val="16"/>
                <w:szCs w:val="16"/>
              </w:rPr>
              <w:t>Тариф</w:t>
            </w:r>
          </w:p>
        </w:tc>
        <w:tc>
          <w:tcPr>
            <w:tcW w:w="902" w:type="dxa"/>
            <w:tcBorders>
              <w:top w:val="nil"/>
              <w:left w:val="nil"/>
              <w:bottom w:val="single" w:sz="4" w:space="0" w:color="auto"/>
              <w:right w:val="single" w:sz="4" w:space="0" w:color="auto"/>
            </w:tcBorders>
            <w:shd w:val="clear" w:color="auto" w:fill="auto"/>
            <w:vAlign w:val="center"/>
            <w:hideMark/>
          </w:tcPr>
          <w:p w14:paraId="76DDF9E6"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руб</w:t>
            </w:r>
            <w:proofErr w:type="spellEnd"/>
            <w:r w:rsidRPr="006C2345">
              <w:rPr>
                <w:rFonts w:ascii="Tahoma" w:hAnsi="Tahoma" w:cs="Tahoma"/>
                <w:b/>
                <w:bCs/>
                <w:sz w:val="16"/>
                <w:szCs w:val="16"/>
              </w:rPr>
              <w:t>/м3</w:t>
            </w:r>
          </w:p>
        </w:tc>
        <w:tc>
          <w:tcPr>
            <w:tcW w:w="1333" w:type="dxa"/>
            <w:tcBorders>
              <w:top w:val="nil"/>
              <w:left w:val="nil"/>
              <w:bottom w:val="single" w:sz="4" w:space="0" w:color="auto"/>
              <w:right w:val="single" w:sz="4" w:space="0" w:color="auto"/>
            </w:tcBorders>
            <w:shd w:val="clear" w:color="000000" w:fill="D7EAD3"/>
            <w:vAlign w:val="center"/>
            <w:hideMark/>
          </w:tcPr>
          <w:p w14:paraId="3CC8EEDB"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69,76</w:t>
            </w:r>
          </w:p>
        </w:tc>
        <w:tc>
          <w:tcPr>
            <w:tcW w:w="1244" w:type="dxa"/>
            <w:tcBorders>
              <w:top w:val="nil"/>
              <w:left w:val="nil"/>
              <w:bottom w:val="single" w:sz="4" w:space="0" w:color="auto"/>
              <w:right w:val="single" w:sz="4" w:space="0" w:color="auto"/>
            </w:tcBorders>
            <w:shd w:val="clear" w:color="000000" w:fill="D7EAD3"/>
            <w:vAlign w:val="center"/>
            <w:hideMark/>
          </w:tcPr>
          <w:p w14:paraId="03801C9B"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10,13</w:t>
            </w:r>
          </w:p>
        </w:tc>
        <w:tc>
          <w:tcPr>
            <w:tcW w:w="1184" w:type="dxa"/>
            <w:tcBorders>
              <w:top w:val="nil"/>
              <w:left w:val="nil"/>
              <w:bottom w:val="single" w:sz="4" w:space="0" w:color="auto"/>
              <w:right w:val="single" w:sz="4" w:space="0" w:color="auto"/>
            </w:tcBorders>
            <w:shd w:val="clear" w:color="000000" w:fill="D7EAD3"/>
            <w:vAlign w:val="center"/>
            <w:hideMark/>
          </w:tcPr>
          <w:p w14:paraId="64D62000"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10,13</w:t>
            </w:r>
          </w:p>
        </w:tc>
        <w:tc>
          <w:tcPr>
            <w:tcW w:w="1184" w:type="dxa"/>
            <w:tcBorders>
              <w:top w:val="nil"/>
              <w:left w:val="nil"/>
              <w:bottom w:val="single" w:sz="4" w:space="0" w:color="auto"/>
              <w:right w:val="single" w:sz="4" w:space="0" w:color="auto"/>
            </w:tcBorders>
            <w:shd w:val="clear" w:color="000000" w:fill="D7EAD3"/>
            <w:vAlign w:val="center"/>
            <w:hideMark/>
          </w:tcPr>
          <w:p w14:paraId="05969AF6"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10,13</w:t>
            </w:r>
          </w:p>
        </w:tc>
        <w:tc>
          <w:tcPr>
            <w:tcW w:w="1259" w:type="dxa"/>
            <w:tcBorders>
              <w:top w:val="nil"/>
              <w:left w:val="nil"/>
              <w:bottom w:val="single" w:sz="4" w:space="0" w:color="auto"/>
              <w:right w:val="single" w:sz="4" w:space="0" w:color="auto"/>
            </w:tcBorders>
            <w:shd w:val="clear" w:color="000000" w:fill="D7EAD3"/>
            <w:vAlign w:val="center"/>
            <w:hideMark/>
          </w:tcPr>
          <w:p w14:paraId="7DC3859D"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10,13</w:t>
            </w:r>
          </w:p>
        </w:tc>
        <w:tc>
          <w:tcPr>
            <w:tcW w:w="2031" w:type="dxa"/>
            <w:tcBorders>
              <w:top w:val="nil"/>
              <w:left w:val="nil"/>
              <w:bottom w:val="single" w:sz="4" w:space="0" w:color="auto"/>
              <w:right w:val="single" w:sz="4" w:space="0" w:color="auto"/>
            </w:tcBorders>
            <w:shd w:val="clear" w:color="000000" w:fill="FFFFCC"/>
            <w:vAlign w:val="center"/>
            <w:hideMark/>
          </w:tcPr>
          <w:p w14:paraId="50E9C55B" w14:textId="77777777" w:rsidR="006C2345" w:rsidRPr="006C2345" w:rsidRDefault="006C2345">
            <w:pPr>
              <w:rPr>
                <w:rFonts w:ascii="Tahoma" w:hAnsi="Tahoma" w:cs="Tahoma"/>
                <w:b/>
                <w:bCs/>
                <w:sz w:val="16"/>
                <w:szCs w:val="16"/>
              </w:rPr>
            </w:pPr>
            <w:r w:rsidRPr="006C2345">
              <w:rPr>
                <w:rFonts w:ascii="Tahoma" w:hAnsi="Tahoma" w:cs="Tahoma"/>
                <w:b/>
                <w:bCs/>
                <w:sz w:val="16"/>
                <w:szCs w:val="16"/>
              </w:rPr>
              <w:t> </w:t>
            </w:r>
          </w:p>
        </w:tc>
      </w:tr>
      <w:tr w:rsidR="006C2345" w:rsidRPr="006C2345" w14:paraId="04D4F7EF"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7B4A0130" w14:textId="77777777" w:rsidR="006C2345" w:rsidRPr="006C2345" w:rsidRDefault="006C2345">
            <w:pP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611C9395" w14:textId="77777777" w:rsidR="006C2345" w:rsidRPr="006C2345" w:rsidRDefault="006C2345">
            <w:pPr>
              <w:jc w:val="center"/>
              <w:rPr>
                <w:rFonts w:ascii="Tahoma" w:hAnsi="Tahoma" w:cs="Tahoma"/>
                <w:sz w:val="16"/>
                <w:szCs w:val="16"/>
              </w:rPr>
            </w:pPr>
            <w:r w:rsidRPr="006C2345">
              <w:rPr>
                <w:rFonts w:ascii="Tahoma" w:hAnsi="Tahoma" w:cs="Tahoma"/>
                <w:sz w:val="16"/>
                <w:szCs w:val="16"/>
              </w:rPr>
              <w:t>16.1</w:t>
            </w:r>
          </w:p>
        </w:tc>
        <w:tc>
          <w:tcPr>
            <w:tcW w:w="4408" w:type="dxa"/>
            <w:tcBorders>
              <w:top w:val="nil"/>
              <w:left w:val="nil"/>
              <w:bottom w:val="single" w:sz="4" w:space="0" w:color="auto"/>
              <w:right w:val="single" w:sz="4" w:space="0" w:color="auto"/>
            </w:tcBorders>
            <w:shd w:val="clear" w:color="auto" w:fill="auto"/>
            <w:vAlign w:val="center"/>
            <w:hideMark/>
          </w:tcPr>
          <w:p w14:paraId="2056B2CB" w14:textId="77777777" w:rsidR="006C2345" w:rsidRPr="006C2345" w:rsidRDefault="006C2345">
            <w:pPr>
              <w:ind w:firstLineChars="100" w:firstLine="160"/>
              <w:rPr>
                <w:rFonts w:ascii="Tahoma" w:hAnsi="Tahoma" w:cs="Tahoma"/>
                <w:sz w:val="16"/>
                <w:szCs w:val="16"/>
              </w:rPr>
            </w:pPr>
            <w:r w:rsidRPr="006C2345">
              <w:rPr>
                <w:rFonts w:ascii="Tahoma" w:hAnsi="Tahoma" w:cs="Tahoma"/>
                <w:sz w:val="16"/>
                <w:szCs w:val="16"/>
              </w:rPr>
              <w:t>Тариф на потребительский рынок</w:t>
            </w:r>
          </w:p>
        </w:tc>
        <w:tc>
          <w:tcPr>
            <w:tcW w:w="902" w:type="dxa"/>
            <w:tcBorders>
              <w:top w:val="nil"/>
              <w:left w:val="nil"/>
              <w:bottom w:val="single" w:sz="4" w:space="0" w:color="auto"/>
              <w:right w:val="single" w:sz="4" w:space="0" w:color="auto"/>
            </w:tcBorders>
            <w:shd w:val="clear" w:color="auto" w:fill="auto"/>
            <w:vAlign w:val="center"/>
            <w:hideMark/>
          </w:tcPr>
          <w:p w14:paraId="3915CC4B"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руб</w:t>
            </w:r>
            <w:proofErr w:type="spellEnd"/>
            <w:r w:rsidRPr="006C2345">
              <w:rPr>
                <w:rFonts w:ascii="Tahoma" w:hAnsi="Tahoma" w:cs="Tahoma"/>
                <w:sz w:val="16"/>
                <w:szCs w:val="16"/>
              </w:rPr>
              <w:t>/м3</w:t>
            </w:r>
          </w:p>
        </w:tc>
        <w:tc>
          <w:tcPr>
            <w:tcW w:w="1333" w:type="dxa"/>
            <w:tcBorders>
              <w:top w:val="nil"/>
              <w:left w:val="nil"/>
              <w:bottom w:val="single" w:sz="4" w:space="0" w:color="auto"/>
              <w:right w:val="single" w:sz="4" w:space="0" w:color="auto"/>
            </w:tcBorders>
            <w:shd w:val="clear" w:color="000000" w:fill="D7EAD3"/>
            <w:vAlign w:val="center"/>
            <w:hideMark/>
          </w:tcPr>
          <w:p w14:paraId="144B3C14" w14:textId="77777777" w:rsidR="006C2345" w:rsidRPr="006C2345" w:rsidRDefault="006C2345">
            <w:pPr>
              <w:jc w:val="center"/>
              <w:rPr>
                <w:rFonts w:ascii="Tahoma" w:hAnsi="Tahoma" w:cs="Tahoma"/>
                <w:sz w:val="16"/>
                <w:szCs w:val="16"/>
              </w:rPr>
            </w:pPr>
            <w:r w:rsidRPr="006C2345">
              <w:rPr>
                <w:rFonts w:ascii="Tahoma" w:hAnsi="Tahoma" w:cs="Tahoma"/>
                <w:sz w:val="16"/>
                <w:szCs w:val="16"/>
              </w:rPr>
              <w:t>69,76</w:t>
            </w:r>
          </w:p>
        </w:tc>
        <w:tc>
          <w:tcPr>
            <w:tcW w:w="1244" w:type="dxa"/>
            <w:tcBorders>
              <w:top w:val="nil"/>
              <w:left w:val="nil"/>
              <w:bottom w:val="single" w:sz="4" w:space="0" w:color="auto"/>
              <w:right w:val="single" w:sz="4" w:space="0" w:color="auto"/>
            </w:tcBorders>
            <w:shd w:val="clear" w:color="000000" w:fill="D7EAD3"/>
            <w:vAlign w:val="center"/>
            <w:hideMark/>
          </w:tcPr>
          <w:p w14:paraId="254C9526" w14:textId="77777777" w:rsidR="006C2345" w:rsidRPr="006C2345" w:rsidRDefault="006C2345">
            <w:pPr>
              <w:jc w:val="center"/>
              <w:rPr>
                <w:rFonts w:ascii="Tahoma" w:hAnsi="Tahoma" w:cs="Tahoma"/>
                <w:sz w:val="16"/>
                <w:szCs w:val="16"/>
              </w:rPr>
            </w:pPr>
            <w:r w:rsidRPr="006C2345">
              <w:rPr>
                <w:rFonts w:ascii="Tahoma" w:hAnsi="Tahoma" w:cs="Tahoma"/>
                <w:sz w:val="16"/>
                <w:szCs w:val="16"/>
              </w:rPr>
              <w:t>10,13</w:t>
            </w:r>
          </w:p>
        </w:tc>
        <w:tc>
          <w:tcPr>
            <w:tcW w:w="1184" w:type="dxa"/>
            <w:tcBorders>
              <w:top w:val="nil"/>
              <w:left w:val="nil"/>
              <w:bottom w:val="single" w:sz="4" w:space="0" w:color="auto"/>
              <w:right w:val="single" w:sz="4" w:space="0" w:color="auto"/>
            </w:tcBorders>
            <w:shd w:val="clear" w:color="000000" w:fill="D7EAD3"/>
            <w:vAlign w:val="center"/>
            <w:hideMark/>
          </w:tcPr>
          <w:p w14:paraId="06028A08" w14:textId="77777777" w:rsidR="006C2345" w:rsidRPr="006C2345" w:rsidRDefault="006C2345">
            <w:pPr>
              <w:jc w:val="center"/>
              <w:rPr>
                <w:rFonts w:ascii="Tahoma" w:hAnsi="Tahoma" w:cs="Tahoma"/>
                <w:sz w:val="16"/>
                <w:szCs w:val="16"/>
              </w:rPr>
            </w:pPr>
            <w:r w:rsidRPr="006C2345">
              <w:rPr>
                <w:rFonts w:ascii="Tahoma" w:hAnsi="Tahoma" w:cs="Tahoma"/>
                <w:sz w:val="16"/>
                <w:szCs w:val="16"/>
              </w:rPr>
              <w:t>10,13</w:t>
            </w:r>
          </w:p>
        </w:tc>
        <w:tc>
          <w:tcPr>
            <w:tcW w:w="1184" w:type="dxa"/>
            <w:tcBorders>
              <w:top w:val="nil"/>
              <w:left w:val="nil"/>
              <w:bottom w:val="single" w:sz="4" w:space="0" w:color="auto"/>
              <w:right w:val="single" w:sz="4" w:space="0" w:color="auto"/>
            </w:tcBorders>
            <w:shd w:val="clear" w:color="000000" w:fill="D7EAD3"/>
            <w:vAlign w:val="center"/>
            <w:hideMark/>
          </w:tcPr>
          <w:p w14:paraId="2A76035D" w14:textId="77777777" w:rsidR="006C2345" w:rsidRPr="006C2345" w:rsidRDefault="006C2345">
            <w:pPr>
              <w:jc w:val="center"/>
              <w:rPr>
                <w:rFonts w:ascii="Tahoma" w:hAnsi="Tahoma" w:cs="Tahoma"/>
                <w:sz w:val="16"/>
                <w:szCs w:val="16"/>
              </w:rPr>
            </w:pPr>
            <w:r w:rsidRPr="006C2345">
              <w:rPr>
                <w:rFonts w:ascii="Tahoma" w:hAnsi="Tahoma" w:cs="Tahoma"/>
                <w:sz w:val="16"/>
                <w:szCs w:val="16"/>
              </w:rPr>
              <w:t>10,13</w:t>
            </w:r>
          </w:p>
        </w:tc>
        <w:tc>
          <w:tcPr>
            <w:tcW w:w="1259" w:type="dxa"/>
            <w:tcBorders>
              <w:top w:val="nil"/>
              <w:left w:val="nil"/>
              <w:bottom w:val="single" w:sz="4" w:space="0" w:color="auto"/>
              <w:right w:val="single" w:sz="4" w:space="0" w:color="auto"/>
            </w:tcBorders>
            <w:shd w:val="clear" w:color="000000" w:fill="D7EAD3"/>
            <w:vAlign w:val="center"/>
            <w:hideMark/>
          </w:tcPr>
          <w:p w14:paraId="0C6BD1F1" w14:textId="77777777" w:rsidR="006C2345" w:rsidRPr="006C2345" w:rsidRDefault="006C2345">
            <w:pPr>
              <w:jc w:val="center"/>
              <w:rPr>
                <w:rFonts w:ascii="Tahoma" w:hAnsi="Tahoma" w:cs="Tahoma"/>
                <w:sz w:val="16"/>
                <w:szCs w:val="16"/>
              </w:rPr>
            </w:pPr>
            <w:r w:rsidRPr="006C2345">
              <w:rPr>
                <w:rFonts w:ascii="Tahoma" w:hAnsi="Tahoma" w:cs="Tahoma"/>
                <w:sz w:val="16"/>
                <w:szCs w:val="16"/>
              </w:rPr>
              <w:t>10,13</w:t>
            </w:r>
          </w:p>
        </w:tc>
        <w:tc>
          <w:tcPr>
            <w:tcW w:w="2031" w:type="dxa"/>
            <w:tcBorders>
              <w:top w:val="nil"/>
              <w:left w:val="nil"/>
              <w:bottom w:val="single" w:sz="4" w:space="0" w:color="auto"/>
              <w:right w:val="single" w:sz="4" w:space="0" w:color="auto"/>
            </w:tcBorders>
            <w:shd w:val="clear" w:color="000000" w:fill="FFFFCC"/>
            <w:vAlign w:val="center"/>
            <w:hideMark/>
          </w:tcPr>
          <w:p w14:paraId="1F61C526" w14:textId="77777777" w:rsidR="006C2345" w:rsidRPr="006C2345" w:rsidRDefault="006C2345">
            <w:pPr>
              <w:rPr>
                <w:rFonts w:ascii="Tahoma" w:hAnsi="Tahoma" w:cs="Tahoma"/>
                <w:sz w:val="16"/>
                <w:szCs w:val="16"/>
              </w:rPr>
            </w:pPr>
            <w:r w:rsidRPr="006C2345">
              <w:rPr>
                <w:rFonts w:ascii="Tahoma" w:hAnsi="Tahoma" w:cs="Tahoma"/>
                <w:sz w:val="16"/>
                <w:szCs w:val="16"/>
              </w:rPr>
              <w:t> </w:t>
            </w:r>
          </w:p>
        </w:tc>
      </w:tr>
      <w:tr w:rsidR="006C2345" w:rsidRPr="006C2345" w14:paraId="2FBB1C96"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793836FB"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7CA22CFF" w14:textId="77777777" w:rsidR="006C2345" w:rsidRPr="006C2345" w:rsidRDefault="006C2345">
            <w:pPr>
              <w:jc w:val="center"/>
              <w:rPr>
                <w:rFonts w:ascii="Tahoma" w:hAnsi="Tahoma" w:cs="Tahoma"/>
                <w:sz w:val="16"/>
                <w:szCs w:val="16"/>
              </w:rPr>
            </w:pPr>
            <w:r w:rsidRPr="006C2345">
              <w:rPr>
                <w:rFonts w:ascii="Tahoma" w:hAnsi="Tahoma" w:cs="Tahoma"/>
                <w:sz w:val="16"/>
                <w:szCs w:val="16"/>
              </w:rPr>
              <w:t>16.2</w:t>
            </w:r>
          </w:p>
        </w:tc>
        <w:tc>
          <w:tcPr>
            <w:tcW w:w="4408" w:type="dxa"/>
            <w:tcBorders>
              <w:top w:val="nil"/>
              <w:left w:val="nil"/>
              <w:bottom w:val="single" w:sz="4" w:space="0" w:color="auto"/>
              <w:right w:val="single" w:sz="4" w:space="0" w:color="auto"/>
            </w:tcBorders>
            <w:shd w:val="clear" w:color="auto" w:fill="auto"/>
            <w:vAlign w:val="center"/>
            <w:hideMark/>
          </w:tcPr>
          <w:p w14:paraId="74A52F8A" w14:textId="77777777" w:rsidR="006C2345" w:rsidRPr="006C2345" w:rsidRDefault="006C2345">
            <w:pPr>
              <w:ind w:firstLineChars="100" w:firstLine="160"/>
              <w:rPr>
                <w:rFonts w:ascii="Tahoma" w:hAnsi="Tahoma" w:cs="Tahoma"/>
                <w:sz w:val="16"/>
                <w:szCs w:val="16"/>
              </w:rPr>
            </w:pPr>
            <w:r w:rsidRPr="006C2345">
              <w:rPr>
                <w:rFonts w:ascii="Tahoma" w:hAnsi="Tahoma" w:cs="Tahoma"/>
                <w:sz w:val="16"/>
                <w:szCs w:val="16"/>
              </w:rPr>
              <w:t>Тариф на собственные нужды производства</w:t>
            </w:r>
          </w:p>
        </w:tc>
        <w:tc>
          <w:tcPr>
            <w:tcW w:w="902" w:type="dxa"/>
            <w:tcBorders>
              <w:top w:val="nil"/>
              <w:left w:val="nil"/>
              <w:bottom w:val="single" w:sz="4" w:space="0" w:color="auto"/>
              <w:right w:val="single" w:sz="4" w:space="0" w:color="auto"/>
            </w:tcBorders>
            <w:shd w:val="clear" w:color="auto" w:fill="auto"/>
            <w:vAlign w:val="center"/>
            <w:hideMark/>
          </w:tcPr>
          <w:p w14:paraId="001DB98C" w14:textId="77777777" w:rsidR="006C2345" w:rsidRPr="006C2345" w:rsidRDefault="006C2345">
            <w:pPr>
              <w:jc w:val="center"/>
              <w:rPr>
                <w:rFonts w:ascii="Tahoma" w:hAnsi="Tahoma" w:cs="Tahoma"/>
                <w:sz w:val="16"/>
                <w:szCs w:val="16"/>
              </w:rPr>
            </w:pPr>
            <w:proofErr w:type="spellStart"/>
            <w:r w:rsidRPr="006C2345">
              <w:rPr>
                <w:rFonts w:ascii="Tahoma" w:hAnsi="Tahoma" w:cs="Tahoma"/>
                <w:sz w:val="16"/>
                <w:szCs w:val="16"/>
              </w:rPr>
              <w:t>руб</w:t>
            </w:r>
            <w:proofErr w:type="spellEnd"/>
            <w:r w:rsidRPr="006C2345">
              <w:rPr>
                <w:rFonts w:ascii="Tahoma" w:hAnsi="Tahoma" w:cs="Tahoma"/>
                <w:sz w:val="16"/>
                <w:szCs w:val="16"/>
              </w:rPr>
              <w:t>/м3</w:t>
            </w:r>
          </w:p>
        </w:tc>
        <w:tc>
          <w:tcPr>
            <w:tcW w:w="1333" w:type="dxa"/>
            <w:tcBorders>
              <w:top w:val="nil"/>
              <w:left w:val="nil"/>
              <w:bottom w:val="single" w:sz="4" w:space="0" w:color="auto"/>
              <w:right w:val="single" w:sz="4" w:space="0" w:color="auto"/>
            </w:tcBorders>
            <w:shd w:val="clear" w:color="000000" w:fill="D7EAD3"/>
            <w:vAlign w:val="center"/>
            <w:hideMark/>
          </w:tcPr>
          <w:p w14:paraId="0F63DF71" w14:textId="77777777" w:rsidR="006C2345" w:rsidRPr="006C2345" w:rsidRDefault="006C2345">
            <w:pPr>
              <w:jc w:val="center"/>
              <w:rPr>
                <w:rFonts w:ascii="Tahoma" w:hAnsi="Tahoma" w:cs="Tahoma"/>
                <w:sz w:val="16"/>
                <w:szCs w:val="16"/>
              </w:rPr>
            </w:pPr>
            <w:r w:rsidRPr="006C2345">
              <w:rPr>
                <w:rFonts w:ascii="Tahoma" w:hAnsi="Tahoma" w:cs="Tahoma"/>
                <w:sz w:val="16"/>
                <w:szCs w:val="16"/>
              </w:rPr>
              <w:t>69,76</w:t>
            </w:r>
          </w:p>
        </w:tc>
        <w:tc>
          <w:tcPr>
            <w:tcW w:w="1244" w:type="dxa"/>
            <w:tcBorders>
              <w:top w:val="nil"/>
              <w:left w:val="nil"/>
              <w:bottom w:val="single" w:sz="4" w:space="0" w:color="auto"/>
              <w:right w:val="single" w:sz="4" w:space="0" w:color="auto"/>
            </w:tcBorders>
            <w:shd w:val="clear" w:color="000000" w:fill="D7EAD3"/>
            <w:vAlign w:val="center"/>
            <w:hideMark/>
          </w:tcPr>
          <w:p w14:paraId="057FB2A5"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184" w:type="dxa"/>
            <w:tcBorders>
              <w:top w:val="nil"/>
              <w:left w:val="nil"/>
              <w:bottom w:val="single" w:sz="4" w:space="0" w:color="auto"/>
              <w:right w:val="single" w:sz="4" w:space="0" w:color="auto"/>
            </w:tcBorders>
            <w:shd w:val="clear" w:color="000000" w:fill="D7EAD3"/>
            <w:vAlign w:val="center"/>
            <w:hideMark/>
          </w:tcPr>
          <w:p w14:paraId="0EF51574"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184" w:type="dxa"/>
            <w:tcBorders>
              <w:top w:val="nil"/>
              <w:left w:val="nil"/>
              <w:bottom w:val="single" w:sz="4" w:space="0" w:color="auto"/>
              <w:right w:val="single" w:sz="4" w:space="0" w:color="auto"/>
            </w:tcBorders>
            <w:shd w:val="clear" w:color="000000" w:fill="D7EAD3"/>
            <w:vAlign w:val="center"/>
            <w:hideMark/>
          </w:tcPr>
          <w:p w14:paraId="6B44C0EF"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1259" w:type="dxa"/>
            <w:tcBorders>
              <w:top w:val="nil"/>
              <w:left w:val="nil"/>
              <w:bottom w:val="single" w:sz="4" w:space="0" w:color="auto"/>
              <w:right w:val="single" w:sz="4" w:space="0" w:color="auto"/>
            </w:tcBorders>
            <w:shd w:val="clear" w:color="000000" w:fill="D7EAD3"/>
            <w:vAlign w:val="center"/>
            <w:hideMark/>
          </w:tcPr>
          <w:p w14:paraId="47AA9341" w14:textId="77777777" w:rsidR="006C2345" w:rsidRPr="006C2345" w:rsidRDefault="006C2345">
            <w:pPr>
              <w:jc w:val="center"/>
              <w:rPr>
                <w:rFonts w:ascii="Tahoma" w:hAnsi="Tahoma" w:cs="Tahoma"/>
                <w:sz w:val="16"/>
                <w:szCs w:val="16"/>
              </w:rPr>
            </w:pPr>
            <w:r w:rsidRPr="006C2345">
              <w:rPr>
                <w:rFonts w:ascii="Tahoma" w:hAnsi="Tahoma" w:cs="Tahoma"/>
                <w:sz w:val="16"/>
                <w:szCs w:val="16"/>
              </w:rPr>
              <w:t>0,00</w:t>
            </w:r>
          </w:p>
        </w:tc>
        <w:tc>
          <w:tcPr>
            <w:tcW w:w="2031" w:type="dxa"/>
            <w:tcBorders>
              <w:top w:val="nil"/>
              <w:left w:val="nil"/>
              <w:bottom w:val="single" w:sz="4" w:space="0" w:color="auto"/>
              <w:right w:val="single" w:sz="4" w:space="0" w:color="auto"/>
            </w:tcBorders>
            <w:shd w:val="clear" w:color="000000" w:fill="FFFFCC"/>
            <w:vAlign w:val="center"/>
            <w:hideMark/>
          </w:tcPr>
          <w:p w14:paraId="75E00F62" w14:textId="77777777" w:rsidR="006C2345" w:rsidRPr="006C2345" w:rsidRDefault="006C2345">
            <w:pPr>
              <w:rPr>
                <w:rFonts w:ascii="Tahoma" w:hAnsi="Tahoma" w:cs="Tahoma"/>
                <w:sz w:val="16"/>
                <w:szCs w:val="16"/>
              </w:rPr>
            </w:pPr>
            <w:r w:rsidRPr="006C2345">
              <w:rPr>
                <w:rFonts w:ascii="Tahoma" w:hAnsi="Tahoma" w:cs="Tahoma"/>
                <w:sz w:val="16"/>
                <w:szCs w:val="16"/>
              </w:rPr>
              <w:t> </w:t>
            </w:r>
          </w:p>
        </w:tc>
      </w:tr>
      <w:tr w:rsidR="006C2345" w:rsidRPr="006C2345" w14:paraId="4F99B666"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3844753E" w14:textId="77777777" w:rsidR="006C2345" w:rsidRPr="006C2345" w:rsidRDefault="006C2345">
            <w:pPr>
              <w:rPr>
                <w:rFonts w:ascii="Tahoma" w:hAnsi="Tahoma" w:cs="Tahoma"/>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3552A1B1"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17</w:t>
            </w:r>
          </w:p>
        </w:tc>
        <w:tc>
          <w:tcPr>
            <w:tcW w:w="4408" w:type="dxa"/>
            <w:tcBorders>
              <w:top w:val="nil"/>
              <w:left w:val="nil"/>
              <w:bottom w:val="single" w:sz="4" w:space="0" w:color="auto"/>
              <w:right w:val="single" w:sz="4" w:space="0" w:color="auto"/>
            </w:tcBorders>
            <w:shd w:val="clear" w:color="auto" w:fill="auto"/>
            <w:vAlign w:val="center"/>
            <w:hideMark/>
          </w:tcPr>
          <w:p w14:paraId="3E11D8CB" w14:textId="77777777" w:rsidR="006C2345" w:rsidRPr="006C2345" w:rsidRDefault="006C2345">
            <w:pPr>
              <w:rPr>
                <w:rFonts w:ascii="Tahoma" w:hAnsi="Tahoma" w:cs="Tahoma"/>
                <w:b/>
                <w:bCs/>
                <w:sz w:val="16"/>
                <w:szCs w:val="16"/>
              </w:rPr>
            </w:pPr>
            <w:r w:rsidRPr="006C2345">
              <w:rPr>
                <w:rFonts w:ascii="Tahoma" w:hAnsi="Tahoma" w:cs="Tahoma"/>
                <w:b/>
                <w:bCs/>
                <w:sz w:val="16"/>
                <w:szCs w:val="16"/>
              </w:rPr>
              <w:t>ФОТ, всего</w:t>
            </w:r>
          </w:p>
        </w:tc>
        <w:tc>
          <w:tcPr>
            <w:tcW w:w="902" w:type="dxa"/>
            <w:tcBorders>
              <w:top w:val="nil"/>
              <w:left w:val="nil"/>
              <w:bottom w:val="single" w:sz="4" w:space="0" w:color="auto"/>
              <w:right w:val="single" w:sz="4" w:space="0" w:color="auto"/>
            </w:tcBorders>
            <w:shd w:val="clear" w:color="auto" w:fill="auto"/>
            <w:vAlign w:val="center"/>
            <w:hideMark/>
          </w:tcPr>
          <w:p w14:paraId="4DB6C740"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тыс</w:t>
            </w:r>
            <w:proofErr w:type="spellEnd"/>
            <w:r w:rsidRPr="006C2345">
              <w:rPr>
                <w:rFonts w:ascii="Tahoma" w:hAnsi="Tahoma" w:cs="Tahoma"/>
                <w:b/>
                <w:bCs/>
                <w:sz w:val="16"/>
                <w:szCs w:val="16"/>
              </w:rPr>
              <w:t xml:space="preserve"> </w:t>
            </w:r>
            <w:proofErr w:type="spellStart"/>
            <w:r w:rsidRPr="006C2345">
              <w:rPr>
                <w:rFonts w:ascii="Tahoma" w:hAnsi="Tahoma" w:cs="Tahoma"/>
                <w:b/>
                <w:bCs/>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7806C47A"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3 061,48</w:t>
            </w:r>
          </w:p>
        </w:tc>
        <w:tc>
          <w:tcPr>
            <w:tcW w:w="1244" w:type="dxa"/>
            <w:tcBorders>
              <w:top w:val="nil"/>
              <w:left w:val="nil"/>
              <w:bottom w:val="single" w:sz="4" w:space="0" w:color="auto"/>
              <w:right w:val="single" w:sz="4" w:space="0" w:color="auto"/>
            </w:tcBorders>
            <w:shd w:val="clear" w:color="000000" w:fill="D7EAD3"/>
            <w:vAlign w:val="center"/>
            <w:hideMark/>
          </w:tcPr>
          <w:p w14:paraId="36AC818B"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698,83</w:t>
            </w:r>
          </w:p>
        </w:tc>
        <w:tc>
          <w:tcPr>
            <w:tcW w:w="1184" w:type="dxa"/>
            <w:tcBorders>
              <w:top w:val="nil"/>
              <w:left w:val="nil"/>
              <w:bottom w:val="single" w:sz="4" w:space="0" w:color="auto"/>
              <w:right w:val="single" w:sz="4" w:space="0" w:color="auto"/>
            </w:tcBorders>
            <w:shd w:val="clear" w:color="000000" w:fill="D7EAD3"/>
            <w:vAlign w:val="center"/>
            <w:hideMark/>
          </w:tcPr>
          <w:p w14:paraId="12F289D7"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349,41</w:t>
            </w:r>
          </w:p>
        </w:tc>
        <w:tc>
          <w:tcPr>
            <w:tcW w:w="1184" w:type="dxa"/>
            <w:tcBorders>
              <w:top w:val="nil"/>
              <w:left w:val="nil"/>
              <w:bottom w:val="single" w:sz="4" w:space="0" w:color="auto"/>
              <w:right w:val="single" w:sz="4" w:space="0" w:color="auto"/>
            </w:tcBorders>
            <w:shd w:val="clear" w:color="000000" w:fill="D7EAD3"/>
            <w:vAlign w:val="center"/>
            <w:hideMark/>
          </w:tcPr>
          <w:p w14:paraId="7D9EB67F"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349,41</w:t>
            </w:r>
          </w:p>
        </w:tc>
        <w:tc>
          <w:tcPr>
            <w:tcW w:w="1259" w:type="dxa"/>
            <w:tcBorders>
              <w:top w:val="nil"/>
              <w:left w:val="nil"/>
              <w:bottom w:val="single" w:sz="4" w:space="0" w:color="auto"/>
              <w:right w:val="single" w:sz="4" w:space="0" w:color="auto"/>
            </w:tcBorders>
            <w:shd w:val="clear" w:color="000000" w:fill="D7EAD3"/>
            <w:vAlign w:val="center"/>
            <w:hideMark/>
          </w:tcPr>
          <w:p w14:paraId="4CCC2B95"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499,71</w:t>
            </w:r>
          </w:p>
        </w:tc>
        <w:tc>
          <w:tcPr>
            <w:tcW w:w="2031" w:type="dxa"/>
            <w:tcBorders>
              <w:top w:val="nil"/>
              <w:left w:val="nil"/>
              <w:bottom w:val="single" w:sz="4" w:space="0" w:color="auto"/>
              <w:right w:val="single" w:sz="4" w:space="0" w:color="auto"/>
            </w:tcBorders>
            <w:shd w:val="clear" w:color="000000" w:fill="FFFFCC"/>
            <w:vAlign w:val="center"/>
            <w:hideMark/>
          </w:tcPr>
          <w:p w14:paraId="4FB0E04C" w14:textId="77777777" w:rsidR="006C2345" w:rsidRPr="006C2345" w:rsidRDefault="006C2345">
            <w:pPr>
              <w:rPr>
                <w:rFonts w:ascii="Tahoma" w:hAnsi="Tahoma" w:cs="Tahoma"/>
                <w:b/>
                <w:bCs/>
                <w:sz w:val="16"/>
                <w:szCs w:val="16"/>
              </w:rPr>
            </w:pPr>
            <w:r w:rsidRPr="006C2345">
              <w:rPr>
                <w:rFonts w:ascii="Tahoma" w:hAnsi="Tahoma" w:cs="Tahoma"/>
                <w:b/>
                <w:bCs/>
                <w:sz w:val="16"/>
                <w:szCs w:val="16"/>
              </w:rPr>
              <w:t> </w:t>
            </w:r>
          </w:p>
        </w:tc>
      </w:tr>
      <w:tr w:rsidR="006C2345" w:rsidRPr="006C2345" w14:paraId="65B5D47E"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56F74B62" w14:textId="77777777" w:rsidR="006C2345" w:rsidRPr="006C2345" w:rsidRDefault="006C2345">
            <w:pP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6813D0C1"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18</w:t>
            </w:r>
          </w:p>
        </w:tc>
        <w:tc>
          <w:tcPr>
            <w:tcW w:w="4408" w:type="dxa"/>
            <w:tcBorders>
              <w:top w:val="nil"/>
              <w:left w:val="nil"/>
              <w:bottom w:val="single" w:sz="4" w:space="0" w:color="auto"/>
              <w:right w:val="single" w:sz="4" w:space="0" w:color="auto"/>
            </w:tcBorders>
            <w:shd w:val="clear" w:color="auto" w:fill="auto"/>
            <w:vAlign w:val="center"/>
            <w:hideMark/>
          </w:tcPr>
          <w:p w14:paraId="5B3C7A5E" w14:textId="77777777" w:rsidR="006C2345" w:rsidRPr="006C2345" w:rsidRDefault="006C2345">
            <w:pPr>
              <w:rPr>
                <w:rFonts w:ascii="Tahoma" w:hAnsi="Tahoma" w:cs="Tahoma"/>
                <w:b/>
                <w:bCs/>
                <w:sz w:val="16"/>
                <w:szCs w:val="16"/>
              </w:rPr>
            </w:pPr>
            <w:r w:rsidRPr="006C2345">
              <w:rPr>
                <w:rFonts w:ascii="Tahoma" w:hAnsi="Tahoma" w:cs="Tahoma"/>
                <w:b/>
                <w:bCs/>
                <w:sz w:val="16"/>
                <w:szCs w:val="16"/>
              </w:rPr>
              <w:t>Численность персонала, всего</w:t>
            </w:r>
          </w:p>
        </w:tc>
        <w:tc>
          <w:tcPr>
            <w:tcW w:w="902" w:type="dxa"/>
            <w:tcBorders>
              <w:top w:val="nil"/>
              <w:left w:val="nil"/>
              <w:bottom w:val="single" w:sz="4" w:space="0" w:color="auto"/>
              <w:right w:val="single" w:sz="4" w:space="0" w:color="auto"/>
            </w:tcBorders>
            <w:shd w:val="clear" w:color="auto" w:fill="auto"/>
            <w:vAlign w:val="center"/>
            <w:hideMark/>
          </w:tcPr>
          <w:p w14:paraId="3A2F4476"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чел</w:t>
            </w:r>
          </w:p>
        </w:tc>
        <w:tc>
          <w:tcPr>
            <w:tcW w:w="1333" w:type="dxa"/>
            <w:tcBorders>
              <w:top w:val="nil"/>
              <w:left w:val="nil"/>
              <w:bottom w:val="single" w:sz="4" w:space="0" w:color="auto"/>
              <w:right w:val="single" w:sz="4" w:space="0" w:color="auto"/>
            </w:tcBorders>
            <w:shd w:val="clear" w:color="000000" w:fill="D7EAD3"/>
            <w:vAlign w:val="center"/>
            <w:hideMark/>
          </w:tcPr>
          <w:p w14:paraId="42623450"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12,18</w:t>
            </w:r>
          </w:p>
        </w:tc>
        <w:tc>
          <w:tcPr>
            <w:tcW w:w="1244" w:type="dxa"/>
            <w:tcBorders>
              <w:top w:val="nil"/>
              <w:left w:val="nil"/>
              <w:bottom w:val="single" w:sz="4" w:space="0" w:color="auto"/>
              <w:right w:val="single" w:sz="4" w:space="0" w:color="auto"/>
            </w:tcBorders>
            <w:shd w:val="clear" w:color="000000" w:fill="D7EAD3"/>
            <w:vAlign w:val="center"/>
            <w:hideMark/>
          </w:tcPr>
          <w:p w14:paraId="4C7DCBE9"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2,75</w:t>
            </w:r>
          </w:p>
        </w:tc>
        <w:tc>
          <w:tcPr>
            <w:tcW w:w="1184" w:type="dxa"/>
            <w:tcBorders>
              <w:top w:val="nil"/>
              <w:left w:val="nil"/>
              <w:bottom w:val="single" w:sz="4" w:space="0" w:color="auto"/>
              <w:right w:val="single" w:sz="4" w:space="0" w:color="auto"/>
            </w:tcBorders>
            <w:shd w:val="clear" w:color="000000" w:fill="D7EAD3"/>
            <w:vAlign w:val="center"/>
            <w:hideMark/>
          </w:tcPr>
          <w:p w14:paraId="1104843C"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2,75</w:t>
            </w:r>
          </w:p>
        </w:tc>
        <w:tc>
          <w:tcPr>
            <w:tcW w:w="1184" w:type="dxa"/>
            <w:tcBorders>
              <w:top w:val="nil"/>
              <w:left w:val="nil"/>
              <w:bottom w:val="single" w:sz="4" w:space="0" w:color="auto"/>
              <w:right w:val="single" w:sz="4" w:space="0" w:color="auto"/>
            </w:tcBorders>
            <w:shd w:val="clear" w:color="000000" w:fill="D7EAD3"/>
            <w:vAlign w:val="center"/>
            <w:hideMark/>
          </w:tcPr>
          <w:p w14:paraId="7551BC6C"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2,75</w:t>
            </w:r>
          </w:p>
        </w:tc>
        <w:tc>
          <w:tcPr>
            <w:tcW w:w="1259" w:type="dxa"/>
            <w:tcBorders>
              <w:top w:val="nil"/>
              <w:left w:val="nil"/>
              <w:bottom w:val="single" w:sz="4" w:space="0" w:color="auto"/>
              <w:right w:val="single" w:sz="4" w:space="0" w:color="auto"/>
            </w:tcBorders>
            <w:shd w:val="clear" w:color="000000" w:fill="D7EAD3"/>
            <w:vAlign w:val="center"/>
            <w:hideMark/>
          </w:tcPr>
          <w:p w14:paraId="5BB67823"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2,75</w:t>
            </w:r>
          </w:p>
        </w:tc>
        <w:tc>
          <w:tcPr>
            <w:tcW w:w="2031" w:type="dxa"/>
            <w:tcBorders>
              <w:top w:val="nil"/>
              <w:left w:val="nil"/>
              <w:bottom w:val="single" w:sz="4" w:space="0" w:color="auto"/>
              <w:right w:val="single" w:sz="4" w:space="0" w:color="auto"/>
            </w:tcBorders>
            <w:shd w:val="clear" w:color="000000" w:fill="FFFFCC"/>
            <w:vAlign w:val="center"/>
            <w:hideMark/>
          </w:tcPr>
          <w:p w14:paraId="022BCF21" w14:textId="77777777" w:rsidR="006C2345" w:rsidRPr="006C2345" w:rsidRDefault="006C2345">
            <w:pPr>
              <w:rPr>
                <w:rFonts w:ascii="Tahoma" w:hAnsi="Tahoma" w:cs="Tahoma"/>
                <w:b/>
                <w:bCs/>
                <w:sz w:val="16"/>
                <w:szCs w:val="16"/>
              </w:rPr>
            </w:pPr>
            <w:r w:rsidRPr="006C2345">
              <w:rPr>
                <w:rFonts w:ascii="Tahoma" w:hAnsi="Tahoma" w:cs="Tahoma"/>
                <w:b/>
                <w:bCs/>
                <w:sz w:val="16"/>
                <w:szCs w:val="16"/>
              </w:rPr>
              <w:t> </w:t>
            </w:r>
          </w:p>
        </w:tc>
      </w:tr>
      <w:tr w:rsidR="006C2345" w:rsidRPr="006C2345" w14:paraId="1DE0FB89" w14:textId="77777777" w:rsidTr="006C2345">
        <w:trPr>
          <w:trHeight w:val="300"/>
          <w:jc w:val="center"/>
        </w:trPr>
        <w:tc>
          <w:tcPr>
            <w:tcW w:w="353" w:type="dxa"/>
            <w:tcBorders>
              <w:top w:val="nil"/>
              <w:left w:val="nil"/>
              <w:bottom w:val="nil"/>
              <w:right w:val="nil"/>
            </w:tcBorders>
            <w:shd w:val="clear" w:color="auto" w:fill="auto"/>
            <w:noWrap/>
            <w:vAlign w:val="bottom"/>
            <w:hideMark/>
          </w:tcPr>
          <w:p w14:paraId="0BA5C5C3" w14:textId="77777777" w:rsidR="006C2345" w:rsidRPr="006C2345" w:rsidRDefault="006C2345">
            <w:pPr>
              <w:rPr>
                <w:rFonts w:ascii="Tahoma" w:hAnsi="Tahoma" w:cs="Tahoma"/>
                <w:b/>
                <w:bCs/>
                <w:sz w:val="16"/>
                <w:szCs w:val="16"/>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14:paraId="71A0881A"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19</w:t>
            </w:r>
          </w:p>
        </w:tc>
        <w:tc>
          <w:tcPr>
            <w:tcW w:w="4408" w:type="dxa"/>
            <w:tcBorders>
              <w:top w:val="nil"/>
              <w:left w:val="nil"/>
              <w:bottom w:val="single" w:sz="4" w:space="0" w:color="auto"/>
              <w:right w:val="single" w:sz="4" w:space="0" w:color="auto"/>
            </w:tcBorders>
            <w:shd w:val="clear" w:color="auto" w:fill="auto"/>
            <w:vAlign w:val="center"/>
            <w:hideMark/>
          </w:tcPr>
          <w:p w14:paraId="36924B7A" w14:textId="77777777" w:rsidR="006C2345" w:rsidRPr="006C2345" w:rsidRDefault="006C2345">
            <w:pPr>
              <w:rPr>
                <w:rFonts w:ascii="Tahoma" w:hAnsi="Tahoma" w:cs="Tahoma"/>
                <w:b/>
                <w:bCs/>
                <w:sz w:val="16"/>
                <w:szCs w:val="16"/>
              </w:rPr>
            </w:pPr>
            <w:r w:rsidRPr="006C2345">
              <w:rPr>
                <w:rFonts w:ascii="Tahoma" w:hAnsi="Tahoma" w:cs="Tahoma"/>
                <w:b/>
                <w:bCs/>
                <w:sz w:val="16"/>
                <w:szCs w:val="16"/>
              </w:rPr>
              <w:t>Среднемесячная заработная плата</w:t>
            </w:r>
          </w:p>
        </w:tc>
        <w:tc>
          <w:tcPr>
            <w:tcW w:w="902" w:type="dxa"/>
            <w:tcBorders>
              <w:top w:val="nil"/>
              <w:left w:val="nil"/>
              <w:bottom w:val="single" w:sz="4" w:space="0" w:color="auto"/>
              <w:right w:val="single" w:sz="4" w:space="0" w:color="auto"/>
            </w:tcBorders>
            <w:shd w:val="clear" w:color="auto" w:fill="auto"/>
            <w:vAlign w:val="center"/>
            <w:hideMark/>
          </w:tcPr>
          <w:p w14:paraId="25664EE1" w14:textId="77777777" w:rsidR="006C2345" w:rsidRPr="006C2345" w:rsidRDefault="006C2345">
            <w:pPr>
              <w:jc w:val="center"/>
              <w:rPr>
                <w:rFonts w:ascii="Tahoma" w:hAnsi="Tahoma" w:cs="Tahoma"/>
                <w:b/>
                <w:bCs/>
                <w:sz w:val="16"/>
                <w:szCs w:val="16"/>
              </w:rPr>
            </w:pPr>
            <w:proofErr w:type="spellStart"/>
            <w:r w:rsidRPr="006C2345">
              <w:rPr>
                <w:rFonts w:ascii="Tahoma" w:hAnsi="Tahoma" w:cs="Tahoma"/>
                <w:b/>
                <w:bCs/>
                <w:sz w:val="16"/>
                <w:szCs w:val="16"/>
              </w:rPr>
              <w:t>руб</w:t>
            </w:r>
            <w:proofErr w:type="spellEnd"/>
          </w:p>
        </w:tc>
        <w:tc>
          <w:tcPr>
            <w:tcW w:w="1333" w:type="dxa"/>
            <w:tcBorders>
              <w:top w:val="nil"/>
              <w:left w:val="nil"/>
              <w:bottom w:val="single" w:sz="4" w:space="0" w:color="auto"/>
              <w:right w:val="single" w:sz="4" w:space="0" w:color="auto"/>
            </w:tcBorders>
            <w:shd w:val="clear" w:color="000000" w:fill="D7EAD3"/>
            <w:vAlign w:val="center"/>
            <w:hideMark/>
          </w:tcPr>
          <w:p w14:paraId="60ECD31F"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20 946,09</w:t>
            </w:r>
          </w:p>
        </w:tc>
        <w:tc>
          <w:tcPr>
            <w:tcW w:w="1244" w:type="dxa"/>
            <w:tcBorders>
              <w:top w:val="nil"/>
              <w:left w:val="nil"/>
              <w:bottom w:val="single" w:sz="4" w:space="0" w:color="auto"/>
              <w:right w:val="single" w:sz="4" w:space="0" w:color="auto"/>
            </w:tcBorders>
            <w:shd w:val="clear" w:color="000000" w:fill="D7EAD3"/>
            <w:vAlign w:val="center"/>
            <w:hideMark/>
          </w:tcPr>
          <w:p w14:paraId="786C2DBE"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21 176,67</w:t>
            </w:r>
          </w:p>
        </w:tc>
        <w:tc>
          <w:tcPr>
            <w:tcW w:w="1184" w:type="dxa"/>
            <w:tcBorders>
              <w:top w:val="nil"/>
              <w:left w:val="nil"/>
              <w:bottom w:val="single" w:sz="4" w:space="0" w:color="auto"/>
              <w:right w:val="single" w:sz="4" w:space="0" w:color="auto"/>
            </w:tcBorders>
            <w:shd w:val="clear" w:color="000000" w:fill="D7EAD3"/>
            <w:vAlign w:val="center"/>
            <w:hideMark/>
          </w:tcPr>
          <w:p w14:paraId="6923B7EC"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21 176,67</w:t>
            </w:r>
          </w:p>
        </w:tc>
        <w:tc>
          <w:tcPr>
            <w:tcW w:w="1184" w:type="dxa"/>
            <w:tcBorders>
              <w:top w:val="nil"/>
              <w:left w:val="nil"/>
              <w:bottom w:val="single" w:sz="4" w:space="0" w:color="auto"/>
              <w:right w:val="single" w:sz="4" w:space="0" w:color="auto"/>
            </w:tcBorders>
            <w:shd w:val="clear" w:color="000000" w:fill="D7EAD3"/>
            <w:vAlign w:val="center"/>
            <w:hideMark/>
          </w:tcPr>
          <w:p w14:paraId="1A53DA23"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21 176,67</w:t>
            </w:r>
          </w:p>
        </w:tc>
        <w:tc>
          <w:tcPr>
            <w:tcW w:w="1259" w:type="dxa"/>
            <w:tcBorders>
              <w:top w:val="nil"/>
              <w:left w:val="nil"/>
              <w:bottom w:val="single" w:sz="4" w:space="0" w:color="auto"/>
              <w:right w:val="single" w:sz="4" w:space="0" w:color="auto"/>
            </w:tcBorders>
            <w:shd w:val="clear" w:color="000000" w:fill="D7EAD3"/>
            <w:vAlign w:val="center"/>
            <w:hideMark/>
          </w:tcPr>
          <w:p w14:paraId="1DE43ECB" w14:textId="77777777" w:rsidR="006C2345" w:rsidRPr="006C2345" w:rsidRDefault="006C2345">
            <w:pPr>
              <w:jc w:val="center"/>
              <w:rPr>
                <w:rFonts w:ascii="Tahoma" w:hAnsi="Tahoma" w:cs="Tahoma"/>
                <w:b/>
                <w:bCs/>
                <w:sz w:val="16"/>
                <w:szCs w:val="16"/>
              </w:rPr>
            </w:pPr>
            <w:r w:rsidRPr="006C2345">
              <w:rPr>
                <w:rFonts w:ascii="Tahoma" w:hAnsi="Tahoma" w:cs="Tahoma"/>
                <w:b/>
                <w:bCs/>
                <w:sz w:val="16"/>
                <w:szCs w:val="16"/>
              </w:rPr>
              <w:t>21 176,67</w:t>
            </w:r>
          </w:p>
        </w:tc>
        <w:tc>
          <w:tcPr>
            <w:tcW w:w="2031" w:type="dxa"/>
            <w:tcBorders>
              <w:top w:val="nil"/>
              <w:left w:val="nil"/>
              <w:bottom w:val="single" w:sz="4" w:space="0" w:color="auto"/>
              <w:right w:val="single" w:sz="4" w:space="0" w:color="auto"/>
            </w:tcBorders>
            <w:shd w:val="clear" w:color="000000" w:fill="FFFFCC"/>
            <w:vAlign w:val="center"/>
            <w:hideMark/>
          </w:tcPr>
          <w:p w14:paraId="5849AF90" w14:textId="77777777" w:rsidR="006C2345" w:rsidRPr="006C2345" w:rsidRDefault="006C2345">
            <w:pPr>
              <w:rPr>
                <w:rFonts w:ascii="Tahoma" w:hAnsi="Tahoma" w:cs="Tahoma"/>
                <w:b/>
                <w:bCs/>
                <w:sz w:val="16"/>
                <w:szCs w:val="16"/>
              </w:rPr>
            </w:pPr>
            <w:bookmarkStart w:id="41" w:name="RANGE!X207"/>
            <w:r w:rsidRPr="006C2345">
              <w:rPr>
                <w:rFonts w:ascii="Tahoma" w:hAnsi="Tahoma" w:cs="Tahoma"/>
                <w:b/>
                <w:bCs/>
                <w:sz w:val="16"/>
                <w:szCs w:val="16"/>
              </w:rPr>
              <w:t> </w:t>
            </w:r>
            <w:bookmarkEnd w:id="41"/>
          </w:p>
        </w:tc>
      </w:tr>
      <w:tr w:rsidR="006C2345" w:rsidRPr="006C2345" w14:paraId="5E9E232C" w14:textId="77777777" w:rsidTr="006C2345">
        <w:trPr>
          <w:trHeight w:val="225"/>
          <w:jc w:val="center"/>
        </w:trPr>
        <w:tc>
          <w:tcPr>
            <w:tcW w:w="353" w:type="dxa"/>
            <w:tcBorders>
              <w:top w:val="nil"/>
              <w:left w:val="nil"/>
              <w:bottom w:val="nil"/>
              <w:right w:val="nil"/>
            </w:tcBorders>
            <w:shd w:val="clear" w:color="auto" w:fill="auto"/>
            <w:vAlign w:val="center"/>
            <w:hideMark/>
          </w:tcPr>
          <w:p w14:paraId="5B1E708A" w14:textId="77777777" w:rsidR="006C2345" w:rsidRPr="006C2345" w:rsidRDefault="006C2345">
            <w:pPr>
              <w:rPr>
                <w:rFonts w:ascii="Tahoma" w:hAnsi="Tahoma" w:cs="Tahoma"/>
                <w:b/>
                <w:bCs/>
                <w:sz w:val="16"/>
                <w:szCs w:val="16"/>
              </w:rPr>
            </w:pPr>
          </w:p>
        </w:tc>
        <w:tc>
          <w:tcPr>
            <w:tcW w:w="813" w:type="dxa"/>
            <w:tcBorders>
              <w:top w:val="nil"/>
              <w:left w:val="nil"/>
              <w:bottom w:val="nil"/>
              <w:right w:val="nil"/>
            </w:tcBorders>
            <w:shd w:val="clear" w:color="auto" w:fill="auto"/>
            <w:vAlign w:val="center"/>
            <w:hideMark/>
          </w:tcPr>
          <w:p w14:paraId="39D039B2" w14:textId="77777777" w:rsidR="006C2345" w:rsidRPr="006C2345" w:rsidRDefault="006C2345">
            <w:pPr>
              <w:rPr>
                <w:sz w:val="16"/>
                <w:szCs w:val="16"/>
              </w:rPr>
            </w:pPr>
          </w:p>
        </w:tc>
        <w:tc>
          <w:tcPr>
            <w:tcW w:w="4408" w:type="dxa"/>
            <w:tcBorders>
              <w:top w:val="nil"/>
              <w:left w:val="nil"/>
              <w:bottom w:val="nil"/>
              <w:right w:val="nil"/>
            </w:tcBorders>
            <w:shd w:val="clear" w:color="auto" w:fill="auto"/>
            <w:vAlign w:val="center"/>
            <w:hideMark/>
          </w:tcPr>
          <w:p w14:paraId="04423A29" w14:textId="77777777" w:rsidR="006C2345" w:rsidRPr="006C2345" w:rsidRDefault="006C2345">
            <w:pPr>
              <w:rPr>
                <w:sz w:val="16"/>
                <w:szCs w:val="16"/>
              </w:rPr>
            </w:pPr>
          </w:p>
        </w:tc>
        <w:tc>
          <w:tcPr>
            <w:tcW w:w="902" w:type="dxa"/>
            <w:tcBorders>
              <w:top w:val="nil"/>
              <w:left w:val="nil"/>
              <w:bottom w:val="nil"/>
              <w:right w:val="nil"/>
            </w:tcBorders>
            <w:shd w:val="clear" w:color="auto" w:fill="auto"/>
            <w:vAlign w:val="center"/>
            <w:hideMark/>
          </w:tcPr>
          <w:p w14:paraId="7BBDD7DC" w14:textId="77777777" w:rsidR="006C2345" w:rsidRPr="006C2345" w:rsidRDefault="006C2345">
            <w:pPr>
              <w:rPr>
                <w:sz w:val="16"/>
                <w:szCs w:val="16"/>
              </w:rPr>
            </w:pPr>
          </w:p>
        </w:tc>
        <w:tc>
          <w:tcPr>
            <w:tcW w:w="1333" w:type="dxa"/>
            <w:tcBorders>
              <w:top w:val="nil"/>
              <w:left w:val="nil"/>
              <w:bottom w:val="nil"/>
              <w:right w:val="nil"/>
            </w:tcBorders>
            <w:shd w:val="clear" w:color="auto" w:fill="auto"/>
            <w:vAlign w:val="center"/>
            <w:hideMark/>
          </w:tcPr>
          <w:p w14:paraId="3D0F1021" w14:textId="77777777" w:rsidR="006C2345" w:rsidRPr="006C2345" w:rsidRDefault="006C2345">
            <w:pPr>
              <w:rPr>
                <w:sz w:val="16"/>
                <w:szCs w:val="16"/>
              </w:rPr>
            </w:pPr>
          </w:p>
        </w:tc>
        <w:tc>
          <w:tcPr>
            <w:tcW w:w="1244" w:type="dxa"/>
            <w:tcBorders>
              <w:top w:val="nil"/>
              <w:left w:val="nil"/>
              <w:bottom w:val="nil"/>
              <w:right w:val="nil"/>
            </w:tcBorders>
            <w:shd w:val="clear" w:color="auto" w:fill="auto"/>
            <w:vAlign w:val="center"/>
            <w:hideMark/>
          </w:tcPr>
          <w:p w14:paraId="05EA898C" w14:textId="77777777" w:rsidR="006C2345" w:rsidRPr="006C2345" w:rsidRDefault="006C2345">
            <w:pPr>
              <w:rPr>
                <w:sz w:val="16"/>
                <w:szCs w:val="16"/>
              </w:rPr>
            </w:pPr>
          </w:p>
        </w:tc>
        <w:tc>
          <w:tcPr>
            <w:tcW w:w="1184" w:type="dxa"/>
            <w:tcBorders>
              <w:top w:val="nil"/>
              <w:left w:val="nil"/>
              <w:bottom w:val="nil"/>
              <w:right w:val="nil"/>
            </w:tcBorders>
            <w:shd w:val="clear" w:color="auto" w:fill="auto"/>
            <w:vAlign w:val="center"/>
            <w:hideMark/>
          </w:tcPr>
          <w:p w14:paraId="11AB853F" w14:textId="77777777" w:rsidR="006C2345" w:rsidRPr="006C2345" w:rsidRDefault="006C2345">
            <w:pPr>
              <w:rPr>
                <w:sz w:val="16"/>
                <w:szCs w:val="16"/>
              </w:rPr>
            </w:pPr>
          </w:p>
        </w:tc>
        <w:tc>
          <w:tcPr>
            <w:tcW w:w="1184" w:type="dxa"/>
            <w:tcBorders>
              <w:top w:val="nil"/>
              <w:left w:val="nil"/>
              <w:bottom w:val="nil"/>
              <w:right w:val="nil"/>
            </w:tcBorders>
            <w:shd w:val="clear" w:color="auto" w:fill="auto"/>
            <w:vAlign w:val="center"/>
            <w:hideMark/>
          </w:tcPr>
          <w:p w14:paraId="7C237D00" w14:textId="77777777" w:rsidR="006C2345" w:rsidRPr="006C2345" w:rsidRDefault="006C2345">
            <w:pPr>
              <w:rPr>
                <w:sz w:val="16"/>
                <w:szCs w:val="16"/>
              </w:rPr>
            </w:pPr>
          </w:p>
        </w:tc>
        <w:tc>
          <w:tcPr>
            <w:tcW w:w="1259" w:type="dxa"/>
            <w:tcBorders>
              <w:top w:val="nil"/>
              <w:left w:val="nil"/>
              <w:bottom w:val="nil"/>
              <w:right w:val="nil"/>
            </w:tcBorders>
            <w:shd w:val="clear" w:color="auto" w:fill="auto"/>
            <w:vAlign w:val="center"/>
            <w:hideMark/>
          </w:tcPr>
          <w:p w14:paraId="787F7543" w14:textId="77777777" w:rsidR="006C2345" w:rsidRPr="006C2345" w:rsidRDefault="006C2345">
            <w:pPr>
              <w:rPr>
                <w:sz w:val="16"/>
                <w:szCs w:val="16"/>
              </w:rPr>
            </w:pPr>
          </w:p>
        </w:tc>
        <w:tc>
          <w:tcPr>
            <w:tcW w:w="2031" w:type="dxa"/>
            <w:tcBorders>
              <w:top w:val="nil"/>
              <w:left w:val="nil"/>
              <w:bottom w:val="nil"/>
              <w:right w:val="nil"/>
            </w:tcBorders>
            <w:shd w:val="clear" w:color="auto" w:fill="auto"/>
            <w:vAlign w:val="center"/>
            <w:hideMark/>
          </w:tcPr>
          <w:p w14:paraId="4CC28CBE" w14:textId="77777777" w:rsidR="006C2345" w:rsidRPr="006C2345" w:rsidRDefault="006C2345">
            <w:pPr>
              <w:rPr>
                <w:sz w:val="16"/>
                <w:szCs w:val="16"/>
              </w:rPr>
            </w:pPr>
          </w:p>
        </w:tc>
      </w:tr>
      <w:tr w:rsidR="006C2345" w:rsidRPr="006C2345" w14:paraId="59252EC3" w14:textId="77777777" w:rsidTr="006C2345">
        <w:trPr>
          <w:trHeight w:val="225"/>
          <w:jc w:val="center"/>
        </w:trPr>
        <w:tc>
          <w:tcPr>
            <w:tcW w:w="353" w:type="dxa"/>
            <w:tcBorders>
              <w:top w:val="nil"/>
              <w:left w:val="nil"/>
              <w:bottom w:val="nil"/>
              <w:right w:val="nil"/>
            </w:tcBorders>
            <w:shd w:val="clear" w:color="auto" w:fill="auto"/>
            <w:vAlign w:val="center"/>
            <w:hideMark/>
          </w:tcPr>
          <w:p w14:paraId="02C543E5" w14:textId="77777777" w:rsidR="006C2345" w:rsidRPr="006C2345" w:rsidRDefault="006C2345">
            <w:pPr>
              <w:rPr>
                <w:sz w:val="16"/>
                <w:szCs w:val="16"/>
              </w:rPr>
            </w:pPr>
          </w:p>
        </w:tc>
        <w:tc>
          <w:tcPr>
            <w:tcW w:w="813" w:type="dxa"/>
            <w:tcBorders>
              <w:top w:val="nil"/>
              <w:left w:val="nil"/>
              <w:bottom w:val="nil"/>
              <w:right w:val="nil"/>
            </w:tcBorders>
            <w:shd w:val="clear" w:color="auto" w:fill="auto"/>
            <w:vAlign w:val="center"/>
            <w:hideMark/>
          </w:tcPr>
          <w:p w14:paraId="64CA60C3" w14:textId="77777777" w:rsidR="006C2345" w:rsidRPr="006C2345" w:rsidRDefault="006C2345">
            <w:pPr>
              <w:rPr>
                <w:sz w:val="16"/>
                <w:szCs w:val="16"/>
              </w:rPr>
            </w:pPr>
          </w:p>
        </w:tc>
        <w:tc>
          <w:tcPr>
            <w:tcW w:w="4408" w:type="dxa"/>
            <w:tcBorders>
              <w:top w:val="nil"/>
              <w:left w:val="nil"/>
              <w:bottom w:val="nil"/>
              <w:right w:val="nil"/>
            </w:tcBorders>
            <w:shd w:val="clear" w:color="auto" w:fill="auto"/>
            <w:vAlign w:val="center"/>
            <w:hideMark/>
          </w:tcPr>
          <w:p w14:paraId="42EEF800" w14:textId="77777777" w:rsidR="006C2345" w:rsidRPr="006C2345" w:rsidRDefault="006C2345">
            <w:pPr>
              <w:rPr>
                <w:sz w:val="16"/>
                <w:szCs w:val="16"/>
              </w:rPr>
            </w:pPr>
          </w:p>
        </w:tc>
        <w:tc>
          <w:tcPr>
            <w:tcW w:w="902" w:type="dxa"/>
            <w:tcBorders>
              <w:top w:val="nil"/>
              <w:left w:val="nil"/>
              <w:bottom w:val="nil"/>
              <w:right w:val="nil"/>
            </w:tcBorders>
            <w:shd w:val="clear" w:color="auto" w:fill="auto"/>
            <w:vAlign w:val="center"/>
            <w:hideMark/>
          </w:tcPr>
          <w:p w14:paraId="64ACFCB4" w14:textId="77777777" w:rsidR="006C2345" w:rsidRPr="006C2345" w:rsidRDefault="006C2345">
            <w:pPr>
              <w:rPr>
                <w:sz w:val="16"/>
                <w:szCs w:val="16"/>
              </w:rPr>
            </w:pPr>
          </w:p>
        </w:tc>
        <w:tc>
          <w:tcPr>
            <w:tcW w:w="1333" w:type="dxa"/>
            <w:tcBorders>
              <w:top w:val="nil"/>
              <w:left w:val="nil"/>
              <w:bottom w:val="nil"/>
              <w:right w:val="nil"/>
            </w:tcBorders>
            <w:shd w:val="clear" w:color="auto" w:fill="auto"/>
            <w:vAlign w:val="center"/>
            <w:hideMark/>
          </w:tcPr>
          <w:p w14:paraId="5B676406" w14:textId="77777777" w:rsidR="006C2345" w:rsidRPr="006C2345" w:rsidRDefault="006C2345">
            <w:pPr>
              <w:rPr>
                <w:sz w:val="16"/>
                <w:szCs w:val="16"/>
              </w:rPr>
            </w:pPr>
          </w:p>
        </w:tc>
        <w:tc>
          <w:tcPr>
            <w:tcW w:w="1244" w:type="dxa"/>
            <w:tcBorders>
              <w:top w:val="nil"/>
              <w:left w:val="nil"/>
              <w:bottom w:val="nil"/>
              <w:right w:val="nil"/>
            </w:tcBorders>
            <w:shd w:val="clear" w:color="auto" w:fill="auto"/>
            <w:vAlign w:val="center"/>
            <w:hideMark/>
          </w:tcPr>
          <w:p w14:paraId="287523D5" w14:textId="77777777" w:rsidR="006C2345" w:rsidRPr="006C2345" w:rsidRDefault="006C2345">
            <w:pPr>
              <w:rPr>
                <w:sz w:val="16"/>
                <w:szCs w:val="16"/>
              </w:rPr>
            </w:pPr>
          </w:p>
        </w:tc>
        <w:tc>
          <w:tcPr>
            <w:tcW w:w="1184" w:type="dxa"/>
            <w:tcBorders>
              <w:top w:val="nil"/>
              <w:left w:val="nil"/>
              <w:bottom w:val="nil"/>
              <w:right w:val="nil"/>
            </w:tcBorders>
            <w:shd w:val="clear" w:color="auto" w:fill="auto"/>
            <w:vAlign w:val="center"/>
            <w:hideMark/>
          </w:tcPr>
          <w:p w14:paraId="30EC5A34" w14:textId="77777777" w:rsidR="006C2345" w:rsidRPr="006C2345" w:rsidRDefault="006C2345">
            <w:pPr>
              <w:rPr>
                <w:sz w:val="16"/>
                <w:szCs w:val="16"/>
              </w:rPr>
            </w:pPr>
          </w:p>
        </w:tc>
        <w:tc>
          <w:tcPr>
            <w:tcW w:w="1184" w:type="dxa"/>
            <w:tcBorders>
              <w:top w:val="nil"/>
              <w:left w:val="nil"/>
              <w:bottom w:val="nil"/>
              <w:right w:val="nil"/>
            </w:tcBorders>
            <w:shd w:val="clear" w:color="auto" w:fill="auto"/>
            <w:vAlign w:val="center"/>
            <w:hideMark/>
          </w:tcPr>
          <w:p w14:paraId="764D3CBA" w14:textId="77777777" w:rsidR="006C2345" w:rsidRPr="006C2345" w:rsidRDefault="006C2345">
            <w:pPr>
              <w:rPr>
                <w:sz w:val="16"/>
                <w:szCs w:val="16"/>
              </w:rPr>
            </w:pPr>
          </w:p>
        </w:tc>
        <w:tc>
          <w:tcPr>
            <w:tcW w:w="1259" w:type="dxa"/>
            <w:tcBorders>
              <w:top w:val="nil"/>
              <w:left w:val="nil"/>
              <w:bottom w:val="nil"/>
              <w:right w:val="nil"/>
            </w:tcBorders>
            <w:shd w:val="clear" w:color="auto" w:fill="auto"/>
            <w:vAlign w:val="center"/>
            <w:hideMark/>
          </w:tcPr>
          <w:p w14:paraId="0C1FA27C" w14:textId="77777777" w:rsidR="006C2345" w:rsidRPr="006C2345" w:rsidRDefault="006C2345">
            <w:pPr>
              <w:rPr>
                <w:sz w:val="16"/>
                <w:szCs w:val="16"/>
              </w:rPr>
            </w:pPr>
          </w:p>
        </w:tc>
        <w:tc>
          <w:tcPr>
            <w:tcW w:w="2031" w:type="dxa"/>
            <w:tcBorders>
              <w:top w:val="nil"/>
              <w:left w:val="nil"/>
              <w:bottom w:val="nil"/>
              <w:right w:val="nil"/>
            </w:tcBorders>
            <w:shd w:val="clear" w:color="auto" w:fill="auto"/>
            <w:vAlign w:val="center"/>
            <w:hideMark/>
          </w:tcPr>
          <w:p w14:paraId="34A92CB7" w14:textId="77777777" w:rsidR="006C2345" w:rsidRPr="006C2345" w:rsidRDefault="006C2345">
            <w:pPr>
              <w:rPr>
                <w:sz w:val="16"/>
                <w:szCs w:val="16"/>
              </w:rPr>
            </w:pPr>
          </w:p>
        </w:tc>
      </w:tr>
    </w:tbl>
    <w:p w14:paraId="29F8C504" w14:textId="43EC8051" w:rsidR="00185AC6" w:rsidRDefault="00185AC6" w:rsidP="006C2345">
      <w:pPr>
        <w:tabs>
          <w:tab w:val="left" w:pos="0"/>
          <w:tab w:val="left" w:pos="3052"/>
        </w:tabs>
        <w:rPr>
          <w:lang w:eastAsia="en-US"/>
        </w:rPr>
      </w:pPr>
    </w:p>
    <w:p w14:paraId="63038102" w14:textId="187924E9" w:rsidR="006C2345" w:rsidRDefault="006C2345" w:rsidP="006C2345">
      <w:pPr>
        <w:tabs>
          <w:tab w:val="left" w:pos="0"/>
          <w:tab w:val="left" w:pos="3052"/>
        </w:tabs>
        <w:rPr>
          <w:lang w:eastAsia="en-US"/>
        </w:rPr>
      </w:pPr>
    </w:p>
    <w:p w14:paraId="7A89C9CB" w14:textId="77777777" w:rsidR="006C2345" w:rsidRPr="00185AC6" w:rsidRDefault="006C2345" w:rsidP="006C2345">
      <w:pPr>
        <w:tabs>
          <w:tab w:val="left" w:pos="0"/>
          <w:tab w:val="left" w:pos="3052"/>
        </w:tabs>
        <w:rPr>
          <w:lang w:eastAsia="en-US"/>
        </w:rPr>
      </w:pPr>
    </w:p>
    <w:p w14:paraId="0028A93A" w14:textId="77777777" w:rsidR="00185AC6" w:rsidRDefault="00185AC6" w:rsidP="00185AC6">
      <w:pPr>
        <w:tabs>
          <w:tab w:val="left" w:pos="0"/>
          <w:tab w:val="left" w:pos="3052"/>
        </w:tabs>
        <w:ind w:left="3544"/>
        <w:rPr>
          <w:lang w:eastAsia="en-US"/>
        </w:rPr>
        <w:sectPr w:rsidR="00185AC6" w:rsidSect="00185AC6">
          <w:pgSz w:w="16838" w:h="11906" w:orient="landscape"/>
          <w:pgMar w:top="1134" w:right="993" w:bottom="851" w:left="1134" w:header="709" w:footer="709" w:gutter="0"/>
          <w:cols w:space="708"/>
          <w:titlePg/>
          <w:docGrid w:linePitch="360"/>
        </w:sectPr>
      </w:pPr>
    </w:p>
    <w:p w14:paraId="47AAE8AE" w14:textId="6A169A41" w:rsidR="00185AC6" w:rsidRPr="00185AC6" w:rsidRDefault="00185AC6" w:rsidP="00185AC6">
      <w:pPr>
        <w:tabs>
          <w:tab w:val="left" w:pos="0"/>
          <w:tab w:val="left" w:pos="3052"/>
        </w:tabs>
        <w:ind w:left="3544"/>
        <w:rPr>
          <w:lang w:eastAsia="en-US"/>
        </w:rPr>
      </w:pPr>
    </w:p>
    <w:p w14:paraId="68982620" w14:textId="40ED4902" w:rsidR="00185AC6" w:rsidRDefault="00185AC6" w:rsidP="006C2345">
      <w:pPr>
        <w:tabs>
          <w:tab w:val="left" w:pos="5580"/>
          <w:tab w:val="left" w:pos="9639"/>
        </w:tabs>
        <w:ind w:right="281" w:firstLine="5812"/>
      </w:pPr>
      <w:bookmarkStart w:id="42" w:name="_GoBack"/>
      <w:r>
        <w:t>Приложение № 4 к протоколу № 21</w:t>
      </w:r>
    </w:p>
    <w:p w14:paraId="2FFB976E" w14:textId="77777777" w:rsidR="00185AC6" w:rsidRDefault="00185AC6" w:rsidP="006C2345">
      <w:pPr>
        <w:tabs>
          <w:tab w:val="left" w:pos="5580"/>
          <w:tab w:val="left" w:pos="9639"/>
        </w:tabs>
        <w:ind w:right="281" w:firstLine="5812"/>
      </w:pPr>
      <w:r>
        <w:t>заседания правления региональной</w:t>
      </w:r>
    </w:p>
    <w:p w14:paraId="61ED2FD3" w14:textId="77777777" w:rsidR="00185AC6" w:rsidRDefault="00185AC6" w:rsidP="006C2345">
      <w:pPr>
        <w:tabs>
          <w:tab w:val="left" w:pos="5580"/>
          <w:tab w:val="left" w:pos="9639"/>
        </w:tabs>
        <w:ind w:right="281" w:firstLine="5812"/>
      </w:pPr>
      <w:r>
        <w:t>энергетической комиссии</w:t>
      </w:r>
    </w:p>
    <w:p w14:paraId="63509BD3" w14:textId="77777777" w:rsidR="00185AC6" w:rsidRDefault="00185AC6" w:rsidP="006C2345">
      <w:pPr>
        <w:tabs>
          <w:tab w:val="left" w:pos="5580"/>
          <w:tab w:val="left" w:pos="9639"/>
        </w:tabs>
        <w:ind w:right="281" w:firstLine="5812"/>
      </w:pPr>
      <w:r>
        <w:t>Кемеровской области от 11.04.2019</w:t>
      </w:r>
    </w:p>
    <w:bookmarkEnd w:id="42"/>
    <w:p w14:paraId="02AD4294" w14:textId="77777777" w:rsidR="00185AC6" w:rsidRPr="00185AC6" w:rsidRDefault="00185AC6" w:rsidP="00185AC6">
      <w:pPr>
        <w:tabs>
          <w:tab w:val="left" w:pos="0"/>
          <w:tab w:val="left" w:pos="3052"/>
        </w:tabs>
        <w:ind w:left="3544"/>
        <w:rPr>
          <w:lang w:eastAsia="en-US"/>
        </w:rPr>
      </w:pPr>
    </w:p>
    <w:p w14:paraId="4BDFDE03" w14:textId="77777777" w:rsidR="00185AC6" w:rsidRPr="00185AC6" w:rsidRDefault="00185AC6" w:rsidP="00185AC6">
      <w:pPr>
        <w:jc w:val="center"/>
        <w:rPr>
          <w:b/>
          <w:color w:val="FF0000"/>
          <w:sz w:val="28"/>
          <w:szCs w:val="28"/>
          <w:lang w:eastAsia="en-US"/>
        </w:rPr>
      </w:pPr>
      <w:proofErr w:type="spellStart"/>
      <w:r w:rsidRPr="00185AC6">
        <w:rPr>
          <w:b/>
          <w:sz w:val="28"/>
          <w:szCs w:val="28"/>
          <w:lang w:eastAsia="en-US"/>
        </w:rPr>
        <w:t>Одноставочные</w:t>
      </w:r>
      <w:proofErr w:type="spellEnd"/>
      <w:r w:rsidRPr="00185AC6">
        <w:rPr>
          <w:b/>
          <w:sz w:val="28"/>
          <w:szCs w:val="28"/>
          <w:lang w:eastAsia="en-US"/>
        </w:rPr>
        <w:t xml:space="preserve"> тарифы на питьевую воду, водоотведение </w:t>
      </w:r>
    </w:p>
    <w:p w14:paraId="66550669" w14:textId="77777777" w:rsidR="00185AC6" w:rsidRPr="00185AC6" w:rsidRDefault="00185AC6" w:rsidP="00185AC6">
      <w:pPr>
        <w:jc w:val="center"/>
        <w:rPr>
          <w:b/>
          <w:sz w:val="28"/>
          <w:szCs w:val="28"/>
          <w:lang w:eastAsia="en-US"/>
        </w:rPr>
      </w:pPr>
      <w:r w:rsidRPr="00185AC6">
        <w:rPr>
          <w:b/>
          <w:sz w:val="28"/>
          <w:szCs w:val="28"/>
          <w:lang w:eastAsia="en-US"/>
        </w:rPr>
        <w:t>МУП «</w:t>
      </w:r>
      <w:proofErr w:type="spellStart"/>
      <w:r w:rsidRPr="00185AC6">
        <w:rPr>
          <w:b/>
          <w:sz w:val="28"/>
          <w:szCs w:val="28"/>
          <w:lang w:eastAsia="en-US"/>
        </w:rPr>
        <w:t>Ижморское</w:t>
      </w:r>
      <w:proofErr w:type="spellEnd"/>
      <w:r w:rsidRPr="00185AC6">
        <w:rPr>
          <w:b/>
          <w:sz w:val="28"/>
          <w:szCs w:val="28"/>
          <w:lang w:eastAsia="en-US"/>
        </w:rPr>
        <w:t xml:space="preserve"> </w:t>
      </w:r>
      <w:proofErr w:type="spellStart"/>
      <w:r w:rsidRPr="00185AC6">
        <w:rPr>
          <w:b/>
          <w:sz w:val="28"/>
          <w:szCs w:val="28"/>
          <w:lang w:eastAsia="en-US"/>
        </w:rPr>
        <w:t>жилищно</w:t>
      </w:r>
      <w:proofErr w:type="spellEnd"/>
      <w:r w:rsidRPr="00185AC6">
        <w:rPr>
          <w:b/>
          <w:sz w:val="28"/>
          <w:szCs w:val="28"/>
          <w:lang w:eastAsia="en-US"/>
        </w:rPr>
        <w:t xml:space="preserve"> – коммунальное хозяйство» </w:t>
      </w:r>
      <w:proofErr w:type="spellStart"/>
      <w:r w:rsidRPr="00185AC6">
        <w:rPr>
          <w:b/>
          <w:sz w:val="28"/>
          <w:szCs w:val="28"/>
          <w:lang w:eastAsia="en-US"/>
        </w:rPr>
        <w:t>Ижморского</w:t>
      </w:r>
      <w:proofErr w:type="spellEnd"/>
      <w:r w:rsidRPr="00185AC6">
        <w:rPr>
          <w:b/>
          <w:sz w:val="28"/>
          <w:szCs w:val="28"/>
          <w:lang w:eastAsia="en-US"/>
        </w:rPr>
        <w:t xml:space="preserve"> муниципального района (</w:t>
      </w:r>
      <w:proofErr w:type="spellStart"/>
      <w:r w:rsidRPr="00185AC6">
        <w:rPr>
          <w:b/>
          <w:sz w:val="28"/>
          <w:szCs w:val="28"/>
          <w:lang w:eastAsia="en-US"/>
        </w:rPr>
        <w:t>Ижморский</w:t>
      </w:r>
      <w:proofErr w:type="spellEnd"/>
      <w:r w:rsidRPr="00185AC6">
        <w:rPr>
          <w:b/>
          <w:sz w:val="28"/>
          <w:szCs w:val="28"/>
          <w:lang w:eastAsia="en-US"/>
        </w:rPr>
        <w:t xml:space="preserve"> муниципальный район)</w:t>
      </w:r>
    </w:p>
    <w:p w14:paraId="66E3DB82" w14:textId="77777777" w:rsidR="00185AC6" w:rsidRPr="00185AC6" w:rsidRDefault="00185AC6" w:rsidP="00185AC6">
      <w:pPr>
        <w:jc w:val="center"/>
        <w:rPr>
          <w:b/>
          <w:sz w:val="28"/>
          <w:szCs w:val="28"/>
          <w:lang w:eastAsia="en-US"/>
        </w:rPr>
      </w:pPr>
      <w:r w:rsidRPr="00185AC6">
        <w:rPr>
          <w:b/>
          <w:sz w:val="28"/>
          <w:szCs w:val="28"/>
          <w:lang w:eastAsia="en-US"/>
        </w:rPr>
        <w:t>на период с 15.04.2019 по 31.12.2019</w:t>
      </w:r>
    </w:p>
    <w:p w14:paraId="4E69039C" w14:textId="77777777" w:rsidR="00185AC6" w:rsidRPr="00185AC6" w:rsidRDefault="00185AC6" w:rsidP="00185AC6">
      <w:pPr>
        <w:jc w:val="center"/>
        <w:rPr>
          <w:b/>
          <w:sz w:val="28"/>
          <w:szCs w:val="28"/>
          <w:lang w:eastAsia="en-US"/>
        </w:rPr>
      </w:pPr>
    </w:p>
    <w:p w14:paraId="2DBC5B67" w14:textId="77777777" w:rsidR="00185AC6" w:rsidRPr="00185AC6" w:rsidRDefault="00185AC6" w:rsidP="00185AC6">
      <w:pPr>
        <w:jc w:val="center"/>
        <w:rPr>
          <w:b/>
          <w:sz w:val="28"/>
          <w:szCs w:val="28"/>
          <w:lang w:eastAsia="en-US"/>
        </w:rPr>
      </w:pPr>
    </w:p>
    <w:p w14:paraId="2E0B4F31" w14:textId="77777777" w:rsidR="00185AC6" w:rsidRPr="00185AC6" w:rsidRDefault="00185AC6" w:rsidP="00185AC6">
      <w:pPr>
        <w:jc w:val="center"/>
        <w:rPr>
          <w:b/>
          <w:sz w:val="28"/>
          <w:szCs w:val="28"/>
          <w:lang w:eastAsia="en-US"/>
        </w:rPr>
      </w:pPr>
    </w:p>
    <w:tbl>
      <w:tblPr>
        <w:tblW w:w="10206" w:type="dxa"/>
        <w:tblInd w:w="-5" w:type="dxa"/>
        <w:tblLayout w:type="fixed"/>
        <w:tblLook w:val="04A0" w:firstRow="1" w:lastRow="0" w:firstColumn="1" w:lastColumn="0" w:noHBand="0" w:noVBand="1"/>
      </w:tblPr>
      <w:tblGrid>
        <w:gridCol w:w="709"/>
        <w:gridCol w:w="7655"/>
        <w:gridCol w:w="1842"/>
      </w:tblGrid>
      <w:tr w:rsidR="00185AC6" w:rsidRPr="00185AC6" w14:paraId="6690706F" w14:textId="77777777" w:rsidTr="00185AC6">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02E9DD4D" w14:textId="77777777" w:rsidR="00185AC6" w:rsidRPr="00185AC6" w:rsidRDefault="00185AC6" w:rsidP="00185AC6">
            <w:pPr>
              <w:jc w:val="center"/>
              <w:rPr>
                <w:color w:val="000000"/>
                <w:sz w:val="28"/>
                <w:szCs w:val="28"/>
              </w:rPr>
            </w:pPr>
            <w:r w:rsidRPr="00185AC6">
              <w:rPr>
                <w:color w:val="000000"/>
                <w:sz w:val="28"/>
                <w:szCs w:val="28"/>
              </w:rPr>
              <w:t xml:space="preserve">№ </w:t>
            </w:r>
          </w:p>
          <w:p w14:paraId="60DB85EC" w14:textId="77777777" w:rsidR="00185AC6" w:rsidRPr="00185AC6" w:rsidRDefault="00185AC6" w:rsidP="00185AC6">
            <w:pPr>
              <w:jc w:val="center"/>
              <w:rPr>
                <w:color w:val="000000"/>
                <w:sz w:val="28"/>
                <w:szCs w:val="28"/>
              </w:rPr>
            </w:pPr>
            <w:r w:rsidRPr="00185AC6">
              <w:rPr>
                <w:color w:val="000000"/>
                <w:sz w:val="28"/>
                <w:szCs w:val="28"/>
              </w:rPr>
              <w:t>п/п</w:t>
            </w:r>
          </w:p>
        </w:tc>
        <w:tc>
          <w:tcPr>
            <w:tcW w:w="7655" w:type="dxa"/>
            <w:vMerge w:val="restart"/>
            <w:tcBorders>
              <w:top w:val="single" w:sz="4" w:space="0" w:color="auto"/>
              <w:left w:val="single" w:sz="4" w:space="0" w:color="auto"/>
              <w:right w:val="single" w:sz="4" w:space="0" w:color="auto"/>
            </w:tcBorders>
            <w:shd w:val="clear" w:color="000000" w:fill="FFFFFF"/>
            <w:vAlign w:val="center"/>
            <w:hideMark/>
          </w:tcPr>
          <w:p w14:paraId="60AD9C5B" w14:textId="77777777" w:rsidR="00185AC6" w:rsidRPr="00185AC6" w:rsidRDefault="00185AC6" w:rsidP="00185AC6">
            <w:pPr>
              <w:jc w:val="center"/>
              <w:rPr>
                <w:color w:val="000000"/>
                <w:sz w:val="28"/>
                <w:szCs w:val="28"/>
              </w:rPr>
            </w:pPr>
            <w:r w:rsidRPr="00185AC6">
              <w:rPr>
                <w:color w:val="000000"/>
                <w:sz w:val="28"/>
                <w:szCs w:val="28"/>
              </w:rPr>
              <w:t xml:space="preserve">Наименование услуг, </w:t>
            </w:r>
          </w:p>
          <w:p w14:paraId="7F5435EE" w14:textId="77777777" w:rsidR="00185AC6" w:rsidRPr="00185AC6" w:rsidRDefault="00185AC6" w:rsidP="00185AC6">
            <w:pPr>
              <w:jc w:val="center"/>
              <w:rPr>
                <w:color w:val="000000"/>
                <w:sz w:val="28"/>
                <w:szCs w:val="28"/>
              </w:rPr>
            </w:pPr>
            <w:r w:rsidRPr="00185AC6">
              <w:rPr>
                <w:color w:val="000000"/>
                <w:sz w:val="28"/>
                <w:szCs w:val="28"/>
              </w:rPr>
              <w:t>потребителей</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5CA5FAB9" w14:textId="77777777" w:rsidR="00185AC6" w:rsidRPr="00185AC6" w:rsidRDefault="00185AC6" w:rsidP="00185AC6">
            <w:pPr>
              <w:jc w:val="center"/>
              <w:rPr>
                <w:color w:val="000000"/>
                <w:sz w:val="28"/>
                <w:szCs w:val="28"/>
              </w:rPr>
            </w:pPr>
            <w:r w:rsidRPr="00185AC6">
              <w:rPr>
                <w:color w:val="000000"/>
                <w:sz w:val="28"/>
                <w:szCs w:val="28"/>
              </w:rPr>
              <w:t>Тариф, руб./м</w:t>
            </w:r>
            <w:r w:rsidRPr="00185AC6">
              <w:rPr>
                <w:color w:val="000000"/>
                <w:sz w:val="28"/>
                <w:szCs w:val="28"/>
                <w:vertAlign w:val="superscript"/>
              </w:rPr>
              <w:t>3</w:t>
            </w:r>
          </w:p>
        </w:tc>
      </w:tr>
      <w:tr w:rsidR="00185AC6" w:rsidRPr="00185AC6" w14:paraId="2BDE8195" w14:textId="77777777" w:rsidTr="00185AC6">
        <w:trPr>
          <w:trHeight w:val="885"/>
        </w:trPr>
        <w:tc>
          <w:tcPr>
            <w:tcW w:w="709" w:type="dxa"/>
            <w:vMerge/>
            <w:tcBorders>
              <w:left w:val="single" w:sz="4" w:space="0" w:color="auto"/>
              <w:bottom w:val="single" w:sz="4" w:space="0" w:color="auto"/>
              <w:right w:val="single" w:sz="4" w:space="0" w:color="auto"/>
            </w:tcBorders>
            <w:shd w:val="clear" w:color="000000" w:fill="FFFFFF"/>
            <w:vAlign w:val="center"/>
            <w:hideMark/>
          </w:tcPr>
          <w:p w14:paraId="4E363B60" w14:textId="77777777" w:rsidR="00185AC6" w:rsidRPr="00185AC6" w:rsidRDefault="00185AC6" w:rsidP="00185AC6">
            <w:pPr>
              <w:rPr>
                <w:color w:val="000000"/>
                <w:sz w:val="28"/>
                <w:szCs w:val="28"/>
              </w:rPr>
            </w:pPr>
          </w:p>
        </w:tc>
        <w:tc>
          <w:tcPr>
            <w:tcW w:w="7655" w:type="dxa"/>
            <w:vMerge/>
            <w:tcBorders>
              <w:left w:val="single" w:sz="4" w:space="0" w:color="auto"/>
              <w:bottom w:val="single" w:sz="4" w:space="0" w:color="auto"/>
              <w:right w:val="single" w:sz="4" w:space="0" w:color="auto"/>
            </w:tcBorders>
            <w:shd w:val="clear" w:color="000000" w:fill="FFFFFF"/>
            <w:vAlign w:val="center"/>
            <w:hideMark/>
          </w:tcPr>
          <w:p w14:paraId="11909EAE" w14:textId="77777777" w:rsidR="00185AC6" w:rsidRPr="00185AC6" w:rsidRDefault="00185AC6" w:rsidP="00185AC6">
            <w:pPr>
              <w:rPr>
                <w:color w:val="000000"/>
                <w:sz w:val="28"/>
                <w:szCs w:val="28"/>
              </w:rPr>
            </w:pPr>
          </w:p>
        </w:tc>
        <w:tc>
          <w:tcPr>
            <w:tcW w:w="1842" w:type="dxa"/>
            <w:tcBorders>
              <w:top w:val="nil"/>
              <w:left w:val="nil"/>
              <w:bottom w:val="single" w:sz="4" w:space="0" w:color="auto"/>
              <w:right w:val="single" w:sz="4" w:space="0" w:color="auto"/>
            </w:tcBorders>
            <w:shd w:val="clear" w:color="000000" w:fill="FFFFFF"/>
            <w:vAlign w:val="center"/>
          </w:tcPr>
          <w:p w14:paraId="742433A7" w14:textId="77777777" w:rsidR="00185AC6" w:rsidRPr="00185AC6" w:rsidRDefault="00185AC6" w:rsidP="00185AC6">
            <w:pPr>
              <w:jc w:val="center"/>
              <w:rPr>
                <w:color w:val="000000"/>
                <w:sz w:val="28"/>
                <w:szCs w:val="28"/>
              </w:rPr>
            </w:pPr>
            <w:r w:rsidRPr="00185AC6">
              <w:rPr>
                <w:color w:val="000000"/>
                <w:sz w:val="28"/>
                <w:szCs w:val="28"/>
              </w:rPr>
              <w:t>с 15.04.2019 по 31.12.2019</w:t>
            </w:r>
          </w:p>
        </w:tc>
      </w:tr>
      <w:tr w:rsidR="00185AC6" w:rsidRPr="00185AC6" w14:paraId="25979DC4" w14:textId="77777777" w:rsidTr="00185AC6">
        <w:trPr>
          <w:trHeight w:val="514"/>
        </w:trPr>
        <w:tc>
          <w:tcPr>
            <w:tcW w:w="10206" w:type="dxa"/>
            <w:gridSpan w:val="3"/>
            <w:tcBorders>
              <w:left w:val="single" w:sz="4" w:space="0" w:color="auto"/>
              <w:bottom w:val="single" w:sz="4" w:space="0" w:color="auto"/>
              <w:right w:val="single" w:sz="4" w:space="0" w:color="auto"/>
            </w:tcBorders>
            <w:shd w:val="clear" w:color="000000" w:fill="FFFFFF"/>
            <w:vAlign w:val="center"/>
          </w:tcPr>
          <w:p w14:paraId="121E0AF9" w14:textId="77777777" w:rsidR="00185AC6" w:rsidRPr="00185AC6" w:rsidRDefault="00185AC6" w:rsidP="00185AC6">
            <w:pPr>
              <w:jc w:val="center"/>
              <w:rPr>
                <w:sz w:val="28"/>
                <w:szCs w:val="28"/>
              </w:rPr>
            </w:pPr>
            <w:r w:rsidRPr="00185AC6">
              <w:rPr>
                <w:sz w:val="28"/>
                <w:szCs w:val="28"/>
              </w:rPr>
              <w:t>1. Питьевая вода</w:t>
            </w:r>
          </w:p>
        </w:tc>
      </w:tr>
      <w:tr w:rsidR="00185AC6" w:rsidRPr="00185AC6" w14:paraId="1FCA3C9A" w14:textId="77777777" w:rsidTr="00185AC6">
        <w:trPr>
          <w:trHeight w:val="373"/>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48C4198" w14:textId="77777777" w:rsidR="00185AC6" w:rsidRPr="00185AC6" w:rsidRDefault="00185AC6" w:rsidP="00185AC6">
            <w:pPr>
              <w:jc w:val="center"/>
              <w:rPr>
                <w:color w:val="000000"/>
                <w:sz w:val="28"/>
                <w:szCs w:val="28"/>
              </w:rPr>
            </w:pPr>
            <w:r w:rsidRPr="00185AC6">
              <w:rPr>
                <w:color w:val="000000"/>
                <w:sz w:val="28"/>
                <w:szCs w:val="28"/>
              </w:rPr>
              <w:t>1.1.</w:t>
            </w:r>
          </w:p>
        </w:tc>
        <w:tc>
          <w:tcPr>
            <w:tcW w:w="7655" w:type="dxa"/>
            <w:tcBorders>
              <w:top w:val="nil"/>
              <w:left w:val="single" w:sz="4" w:space="0" w:color="auto"/>
              <w:bottom w:val="single" w:sz="4" w:space="0" w:color="auto"/>
              <w:right w:val="single" w:sz="4" w:space="0" w:color="auto"/>
            </w:tcBorders>
            <w:shd w:val="clear" w:color="000000" w:fill="FFFFFF"/>
            <w:vAlign w:val="center"/>
            <w:hideMark/>
          </w:tcPr>
          <w:p w14:paraId="53BD3271" w14:textId="77777777" w:rsidR="00185AC6" w:rsidRPr="00185AC6" w:rsidRDefault="00185AC6" w:rsidP="00185AC6">
            <w:pPr>
              <w:rPr>
                <w:color w:val="000000"/>
                <w:sz w:val="28"/>
                <w:szCs w:val="28"/>
              </w:rPr>
            </w:pPr>
            <w:r w:rsidRPr="00185AC6">
              <w:rPr>
                <w:color w:val="000000"/>
                <w:sz w:val="28"/>
                <w:szCs w:val="28"/>
              </w:rPr>
              <w:t xml:space="preserve">Население (НДС не облагается) </w:t>
            </w:r>
          </w:p>
        </w:tc>
        <w:tc>
          <w:tcPr>
            <w:tcW w:w="1842" w:type="dxa"/>
            <w:tcBorders>
              <w:top w:val="nil"/>
              <w:left w:val="nil"/>
              <w:bottom w:val="single" w:sz="4" w:space="0" w:color="auto"/>
              <w:right w:val="single" w:sz="4" w:space="0" w:color="auto"/>
            </w:tcBorders>
            <w:shd w:val="clear" w:color="000000" w:fill="FFFFFF"/>
            <w:vAlign w:val="center"/>
          </w:tcPr>
          <w:p w14:paraId="1C450B2B" w14:textId="77777777" w:rsidR="00185AC6" w:rsidRPr="00185AC6" w:rsidRDefault="00185AC6" w:rsidP="00185AC6">
            <w:pPr>
              <w:jc w:val="center"/>
              <w:rPr>
                <w:sz w:val="28"/>
                <w:szCs w:val="28"/>
              </w:rPr>
            </w:pPr>
            <w:r w:rsidRPr="00185AC6">
              <w:rPr>
                <w:sz w:val="28"/>
                <w:szCs w:val="28"/>
              </w:rPr>
              <w:t>45,17</w:t>
            </w:r>
          </w:p>
        </w:tc>
      </w:tr>
      <w:tr w:rsidR="00185AC6" w:rsidRPr="00185AC6" w14:paraId="47F4EFC5" w14:textId="77777777" w:rsidTr="00185AC6">
        <w:trPr>
          <w:trHeight w:val="43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C839A77" w14:textId="77777777" w:rsidR="00185AC6" w:rsidRPr="00185AC6" w:rsidRDefault="00185AC6" w:rsidP="00185AC6">
            <w:pPr>
              <w:jc w:val="center"/>
              <w:rPr>
                <w:color w:val="000000"/>
                <w:sz w:val="28"/>
                <w:szCs w:val="28"/>
              </w:rPr>
            </w:pPr>
            <w:r w:rsidRPr="00185AC6">
              <w:rPr>
                <w:color w:val="000000"/>
                <w:sz w:val="28"/>
                <w:szCs w:val="28"/>
              </w:rPr>
              <w:t>1.2.</w:t>
            </w:r>
          </w:p>
        </w:tc>
        <w:tc>
          <w:tcPr>
            <w:tcW w:w="7655" w:type="dxa"/>
            <w:tcBorders>
              <w:top w:val="nil"/>
              <w:left w:val="single" w:sz="4" w:space="0" w:color="auto"/>
              <w:bottom w:val="single" w:sz="4" w:space="0" w:color="auto"/>
              <w:right w:val="single" w:sz="4" w:space="0" w:color="auto"/>
            </w:tcBorders>
            <w:shd w:val="clear" w:color="000000" w:fill="FFFFFF"/>
            <w:vAlign w:val="center"/>
            <w:hideMark/>
          </w:tcPr>
          <w:p w14:paraId="4FC99BC0" w14:textId="77777777" w:rsidR="00185AC6" w:rsidRPr="00185AC6" w:rsidRDefault="00185AC6" w:rsidP="00185AC6">
            <w:pPr>
              <w:rPr>
                <w:color w:val="000000"/>
                <w:sz w:val="28"/>
                <w:szCs w:val="28"/>
              </w:rPr>
            </w:pPr>
            <w:r w:rsidRPr="00185AC6">
              <w:rPr>
                <w:color w:val="000000"/>
                <w:sz w:val="28"/>
                <w:szCs w:val="28"/>
              </w:rPr>
              <w:t>Прочие потребители (НДС не облагается)</w:t>
            </w:r>
          </w:p>
        </w:tc>
        <w:tc>
          <w:tcPr>
            <w:tcW w:w="1842" w:type="dxa"/>
            <w:tcBorders>
              <w:top w:val="nil"/>
              <w:left w:val="nil"/>
              <w:bottom w:val="single" w:sz="4" w:space="0" w:color="auto"/>
              <w:right w:val="single" w:sz="4" w:space="0" w:color="auto"/>
            </w:tcBorders>
            <w:shd w:val="clear" w:color="000000" w:fill="FFFFFF"/>
            <w:vAlign w:val="center"/>
          </w:tcPr>
          <w:p w14:paraId="0468EA66" w14:textId="77777777" w:rsidR="00185AC6" w:rsidRPr="00185AC6" w:rsidRDefault="00185AC6" w:rsidP="00185AC6">
            <w:pPr>
              <w:jc w:val="center"/>
              <w:rPr>
                <w:sz w:val="28"/>
                <w:szCs w:val="28"/>
              </w:rPr>
            </w:pPr>
            <w:r w:rsidRPr="00185AC6">
              <w:rPr>
                <w:sz w:val="28"/>
                <w:szCs w:val="28"/>
              </w:rPr>
              <w:t>45,17</w:t>
            </w:r>
          </w:p>
        </w:tc>
      </w:tr>
      <w:tr w:rsidR="00185AC6" w:rsidRPr="00185AC6" w14:paraId="68635131" w14:textId="77777777" w:rsidTr="00185AC6">
        <w:trPr>
          <w:trHeight w:val="243"/>
        </w:trPr>
        <w:tc>
          <w:tcPr>
            <w:tcW w:w="10206" w:type="dxa"/>
            <w:gridSpan w:val="3"/>
            <w:tcBorders>
              <w:top w:val="nil"/>
              <w:left w:val="single" w:sz="4" w:space="0" w:color="auto"/>
              <w:bottom w:val="single" w:sz="4" w:space="0" w:color="auto"/>
              <w:right w:val="single" w:sz="4" w:space="0" w:color="auto"/>
            </w:tcBorders>
            <w:shd w:val="clear" w:color="000000" w:fill="FFFFFF"/>
            <w:vAlign w:val="center"/>
          </w:tcPr>
          <w:p w14:paraId="1A9F328F" w14:textId="77777777" w:rsidR="00185AC6" w:rsidRPr="00185AC6" w:rsidRDefault="00185AC6" w:rsidP="00185AC6">
            <w:pPr>
              <w:jc w:val="center"/>
              <w:rPr>
                <w:sz w:val="28"/>
                <w:szCs w:val="28"/>
              </w:rPr>
            </w:pPr>
            <w:r w:rsidRPr="00185AC6">
              <w:rPr>
                <w:sz w:val="28"/>
                <w:szCs w:val="28"/>
              </w:rPr>
              <w:t>2. Водоотведение</w:t>
            </w:r>
          </w:p>
        </w:tc>
      </w:tr>
      <w:tr w:rsidR="00185AC6" w:rsidRPr="00185AC6" w14:paraId="273E851A" w14:textId="77777777" w:rsidTr="00185AC6">
        <w:trPr>
          <w:trHeight w:val="4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2EBC50" w14:textId="77777777" w:rsidR="00185AC6" w:rsidRPr="00185AC6" w:rsidRDefault="00185AC6" w:rsidP="00185AC6">
            <w:pPr>
              <w:jc w:val="center"/>
              <w:rPr>
                <w:color w:val="000000"/>
                <w:sz w:val="28"/>
                <w:szCs w:val="28"/>
              </w:rPr>
            </w:pPr>
            <w:r w:rsidRPr="00185AC6">
              <w:rPr>
                <w:color w:val="000000"/>
                <w:sz w:val="28"/>
                <w:szCs w:val="28"/>
              </w:rPr>
              <w:t>2.1.</w:t>
            </w:r>
          </w:p>
        </w:tc>
        <w:tc>
          <w:tcPr>
            <w:tcW w:w="7655" w:type="dxa"/>
            <w:tcBorders>
              <w:top w:val="nil"/>
              <w:left w:val="single" w:sz="4" w:space="0" w:color="auto"/>
              <w:bottom w:val="single" w:sz="4" w:space="0" w:color="auto"/>
              <w:right w:val="single" w:sz="4" w:space="0" w:color="auto"/>
            </w:tcBorders>
            <w:shd w:val="clear" w:color="000000" w:fill="FFFFFF"/>
            <w:vAlign w:val="center"/>
            <w:hideMark/>
          </w:tcPr>
          <w:p w14:paraId="2CFB180A" w14:textId="77777777" w:rsidR="00185AC6" w:rsidRPr="00185AC6" w:rsidRDefault="00185AC6" w:rsidP="00185AC6">
            <w:pPr>
              <w:rPr>
                <w:color w:val="000000"/>
                <w:sz w:val="28"/>
                <w:szCs w:val="28"/>
              </w:rPr>
            </w:pPr>
            <w:r w:rsidRPr="00185AC6">
              <w:rPr>
                <w:color w:val="000000"/>
                <w:sz w:val="28"/>
                <w:szCs w:val="28"/>
              </w:rPr>
              <w:t>Население (НДС не облагается)</w:t>
            </w:r>
          </w:p>
        </w:tc>
        <w:tc>
          <w:tcPr>
            <w:tcW w:w="1842" w:type="dxa"/>
            <w:tcBorders>
              <w:top w:val="nil"/>
              <w:left w:val="nil"/>
              <w:bottom w:val="single" w:sz="4" w:space="0" w:color="auto"/>
              <w:right w:val="single" w:sz="4" w:space="0" w:color="auto"/>
            </w:tcBorders>
            <w:shd w:val="clear" w:color="000000" w:fill="FFFFFF"/>
            <w:vAlign w:val="center"/>
          </w:tcPr>
          <w:p w14:paraId="37D5FC58" w14:textId="77777777" w:rsidR="00185AC6" w:rsidRPr="00185AC6" w:rsidRDefault="00185AC6" w:rsidP="00185AC6">
            <w:pPr>
              <w:jc w:val="center"/>
              <w:rPr>
                <w:sz w:val="28"/>
                <w:szCs w:val="28"/>
              </w:rPr>
            </w:pPr>
            <w:r w:rsidRPr="00185AC6">
              <w:rPr>
                <w:sz w:val="28"/>
                <w:szCs w:val="28"/>
              </w:rPr>
              <w:t>10,13</w:t>
            </w:r>
          </w:p>
        </w:tc>
      </w:tr>
      <w:tr w:rsidR="00185AC6" w:rsidRPr="00185AC6" w14:paraId="1BF74A69" w14:textId="77777777" w:rsidTr="00185AC6">
        <w:trPr>
          <w:trHeight w:val="4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84F4B6" w14:textId="77777777" w:rsidR="00185AC6" w:rsidRPr="00185AC6" w:rsidRDefault="00185AC6" w:rsidP="00185AC6">
            <w:pPr>
              <w:jc w:val="center"/>
              <w:rPr>
                <w:color w:val="000000"/>
                <w:sz w:val="28"/>
                <w:szCs w:val="28"/>
              </w:rPr>
            </w:pPr>
            <w:r w:rsidRPr="00185AC6">
              <w:rPr>
                <w:color w:val="000000"/>
                <w:sz w:val="28"/>
                <w:szCs w:val="28"/>
              </w:rPr>
              <w:t>2.2.</w:t>
            </w:r>
          </w:p>
        </w:tc>
        <w:tc>
          <w:tcPr>
            <w:tcW w:w="7655" w:type="dxa"/>
            <w:tcBorders>
              <w:top w:val="nil"/>
              <w:left w:val="single" w:sz="4" w:space="0" w:color="auto"/>
              <w:bottom w:val="single" w:sz="4" w:space="0" w:color="auto"/>
              <w:right w:val="single" w:sz="4" w:space="0" w:color="auto"/>
            </w:tcBorders>
            <w:shd w:val="clear" w:color="000000" w:fill="FFFFFF"/>
            <w:vAlign w:val="center"/>
            <w:hideMark/>
          </w:tcPr>
          <w:p w14:paraId="1BACC1C9" w14:textId="77777777" w:rsidR="00185AC6" w:rsidRPr="00185AC6" w:rsidRDefault="00185AC6" w:rsidP="00185AC6">
            <w:pPr>
              <w:rPr>
                <w:color w:val="000000"/>
                <w:sz w:val="28"/>
                <w:szCs w:val="28"/>
              </w:rPr>
            </w:pPr>
            <w:r w:rsidRPr="00185AC6">
              <w:rPr>
                <w:color w:val="000000"/>
                <w:sz w:val="28"/>
                <w:szCs w:val="28"/>
              </w:rPr>
              <w:t>Прочие потребители (НДС не облагается)</w:t>
            </w:r>
          </w:p>
        </w:tc>
        <w:tc>
          <w:tcPr>
            <w:tcW w:w="1842" w:type="dxa"/>
            <w:tcBorders>
              <w:top w:val="nil"/>
              <w:left w:val="nil"/>
              <w:bottom w:val="single" w:sz="4" w:space="0" w:color="auto"/>
              <w:right w:val="single" w:sz="4" w:space="0" w:color="auto"/>
            </w:tcBorders>
            <w:shd w:val="clear" w:color="000000" w:fill="FFFFFF"/>
            <w:vAlign w:val="center"/>
          </w:tcPr>
          <w:p w14:paraId="4D93036D" w14:textId="77777777" w:rsidR="00185AC6" w:rsidRPr="00185AC6" w:rsidRDefault="00185AC6" w:rsidP="00185AC6">
            <w:pPr>
              <w:jc w:val="center"/>
              <w:rPr>
                <w:sz w:val="28"/>
                <w:szCs w:val="28"/>
              </w:rPr>
            </w:pPr>
            <w:r w:rsidRPr="00185AC6">
              <w:rPr>
                <w:sz w:val="28"/>
                <w:szCs w:val="28"/>
              </w:rPr>
              <w:t>10,13</w:t>
            </w:r>
          </w:p>
        </w:tc>
      </w:tr>
    </w:tbl>
    <w:p w14:paraId="78EE6180" w14:textId="77777777" w:rsidR="00185AC6" w:rsidRPr="00185AC6" w:rsidRDefault="00185AC6" w:rsidP="00185AC6">
      <w:pPr>
        <w:ind w:firstLine="709"/>
        <w:jc w:val="both"/>
        <w:rPr>
          <w:color w:val="000000"/>
          <w:sz w:val="28"/>
          <w:szCs w:val="28"/>
          <w:lang w:eastAsia="en-US"/>
        </w:rPr>
      </w:pPr>
    </w:p>
    <w:p w14:paraId="5385C32F" w14:textId="0A0E6EDA" w:rsidR="00F37CE7" w:rsidRDefault="00F37CE7" w:rsidP="00185AC6">
      <w:pPr>
        <w:tabs>
          <w:tab w:val="left" w:pos="5580"/>
          <w:tab w:val="left" w:pos="9639"/>
        </w:tabs>
        <w:ind w:right="281"/>
      </w:pPr>
    </w:p>
    <w:sectPr w:rsidR="00F37CE7" w:rsidSect="00185AC6">
      <w:pgSz w:w="11906" w:h="16838"/>
      <w:pgMar w:top="993"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6C2345" w:rsidRDefault="006C2345">
      <w:r>
        <w:separator/>
      </w:r>
    </w:p>
  </w:endnote>
  <w:endnote w:type="continuationSeparator" w:id="0">
    <w:p w14:paraId="7D3A07AE" w14:textId="77777777" w:rsidR="006C2345" w:rsidRDefault="006C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4348" w14:textId="77777777" w:rsidR="006C2345" w:rsidRDefault="006C2345"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628810A6" w14:textId="77777777" w:rsidR="006C2345" w:rsidRDefault="006C2345">
    <w:pPr>
      <w:pStyle w:val="aa"/>
    </w:pPr>
  </w:p>
  <w:p w14:paraId="18F394F0" w14:textId="77777777" w:rsidR="006C2345" w:rsidRDefault="006C23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E52F" w14:textId="44FF78F6" w:rsidR="006C2345" w:rsidRDefault="006C2345" w:rsidP="008E77A9">
    <w:pPr>
      <w:pStyle w:val="aa"/>
      <w:jc w:val="center"/>
    </w:pPr>
    <w:r>
      <w:t>Протокол № 21 заседания Правления РЭК КО от 11.04.2019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6C2345" w:rsidRDefault="006C2345">
      <w:r>
        <w:separator/>
      </w:r>
    </w:p>
  </w:footnote>
  <w:footnote w:type="continuationSeparator" w:id="0">
    <w:p w14:paraId="29F8D6C8" w14:textId="77777777" w:rsidR="006C2345" w:rsidRDefault="006C2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639201"/>
      <w:docPartObj>
        <w:docPartGallery w:val="Page Numbers (Top of Page)"/>
        <w:docPartUnique/>
      </w:docPartObj>
    </w:sdtPr>
    <w:sdtContent>
      <w:p w14:paraId="28B87039" w14:textId="77777777" w:rsidR="006C2345" w:rsidRDefault="006C2345">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1F0B" w14:textId="77777777" w:rsidR="006C2345" w:rsidRDefault="006C2345">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240000"/>
      <w:docPartObj>
        <w:docPartGallery w:val="Page Numbers (Top of Page)"/>
        <w:docPartUnique/>
      </w:docPartObj>
    </w:sdtPr>
    <w:sdtContent>
      <w:p w14:paraId="6C1F7704" w14:textId="77777777" w:rsidR="006C2345" w:rsidRDefault="006C2345">
        <w:pPr>
          <w:pStyle w:val="a8"/>
          <w:jc w:val="center"/>
        </w:pPr>
        <w:r>
          <w:fldChar w:fldCharType="begin"/>
        </w:r>
        <w:r>
          <w:instrText>PAGE   \* MERGEFORMAT</w:instrText>
        </w:r>
        <w:r>
          <w:fldChar w:fldCharType="separate"/>
        </w:r>
        <w:r>
          <w:t>2</w:t>
        </w:r>
        <w:r>
          <w:fldChar w:fldCharType="end"/>
        </w:r>
      </w:p>
    </w:sdtContent>
  </w:sdt>
  <w:p w14:paraId="0E25B6B0" w14:textId="77777777" w:rsidR="006C2345" w:rsidRDefault="006C2345">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129312"/>
      <w:docPartObj>
        <w:docPartGallery w:val="Page Numbers (Top of Page)"/>
        <w:docPartUnique/>
      </w:docPartObj>
    </w:sdtPr>
    <w:sdtContent>
      <w:p w14:paraId="02DDF864" w14:textId="77777777" w:rsidR="006C2345" w:rsidRDefault="006C2345">
        <w:pPr>
          <w:pStyle w:val="a8"/>
          <w:jc w:val="center"/>
        </w:pPr>
        <w:r>
          <w:fldChar w:fldCharType="begin"/>
        </w:r>
        <w:r>
          <w:instrText>PAGE   \* MERGEFORMAT</w:instrText>
        </w:r>
        <w:r>
          <w:fldChar w:fldCharType="separate"/>
        </w:r>
        <w:r>
          <w:t>2</w:t>
        </w:r>
        <w:r>
          <w:fldChar w:fldCharType="end"/>
        </w:r>
      </w:p>
    </w:sdtContent>
  </w:sdt>
  <w:p w14:paraId="188EBBAB" w14:textId="77777777" w:rsidR="006C2345" w:rsidRDefault="006C2345">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68240"/>
      <w:docPartObj>
        <w:docPartGallery w:val="Page Numbers (Top of Page)"/>
        <w:docPartUnique/>
      </w:docPartObj>
    </w:sdtPr>
    <w:sdtContent>
      <w:p w14:paraId="57959855" w14:textId="77777777" w:rsidR="006C2345" w:rsidRDefault="006C2345">
        <w:pPr>
          <w:pStyle w:val="a8"/>
          <w:jc w:val="center"/>
        </w:pPr>
        <w:r>
          <w:fldChar w:fldCharType="begin"/>
        </w:r>
        <w:r>
          <w:instrText>PAGE   \* MERGEFORMAT</w:instrText>
        </w:r>
        <w:r>
          <w:fldChar w:fldCharType="separate"/>
        </w:r>
        <w:r>
          <w:t>2</w:t>
        </w:r>
        <w:r>
          <w:fldChar w:fldCharType="end"/>
        </w:r>
      </w:p>
      <w:p w14:paraId="2101CA13" w14:textId="77777777" w:rsidR="006C2345" w:rsidRDefault="006C2345">
        <w:pPr>
          <w:pStyle w:val="a8"/>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066772"/>
    <w:multiLevelType w:val="multilevel"/>
    <w:tmpl w:val="6462986A"/>
    <w:lvl w:ilvl="0">
      <w:start w:val="1"/>
      <w:numFmt w:val="decimal"/>
      <w:lvlText w:val="%1."/>
      <w:lvlJc w:val="left"/>
      <w:pPr>
        <w:ind w:left="1069"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AB382B"/>
    <w:multiLevelType w:val="hybridMultilevel"/>
    <w:tmpl w:val="6B729040"/>
    <w:lvl w:ilvl="0" w:tplc="3A30B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F4B2C32"/>
    <w:multiLevelType w:val="hybridMultilevel"/>
    <w:tmpl w:val="064AC500"/>
    <w:lvl w:ilvl="0" w:tplc="102CC58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6"/>
  </w:num>
  <w:num w:numId="5">
    <w:abstractNumId w:val="8"/>
  </w:num>
  <w:num w:numId="6">
    <w:abstractNumId w:val="9"/>
  </w:num>
  <w:num w:numId="7">
    <w:abstractNumId w:val="3"/>
  </w:num>
  <w:num w:numId="8">
    <w:abstractNumId w:val="5"/>
  </w:num>
  <w:num w:numId="9">
    <w:abstractNumId w:val="4"/>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0D7E"/>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70115"/>
    <w:rsid w:val="0037071F"/>
    <w:rsid w:val="00371054"/>
    <w:rsid w:val="00372C7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2345"/>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2B7D"/>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336"/>
    <w:rsid w:val="009B3B53"/>
    <w:rsid w:val="009B4A9B"/>
    <w:rsid w:val="009B4C27"/>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5C2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45AF"/>
    <w:rsid w:val="00F3592F"/>
    <w:rsid w:val="00F35F7A"/>
    <w:rsid w:val="00F365ED"/>
    <w:rsid w:val="00F36631"/>
    <w:rsid w:val="00F36A48"/>
    <w:rsid w:val="00F36B7D"/>
    <w:rsid w:val="00F37774"/>
    <w:rsid w:val="00F37CE7"/>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99"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 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3">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emf"/><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yperlink" Target="consultantplus://offline/ref=0596F97E23D89D5E029DB32AC7E3356D78E37A92EABE5B8227C22564246CC77261EBB49F245AA736910510B9F00784F7EADC3772A77742B8q8s8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05B6DC2C5E5F421346EB54C79DF6311824E9FC48B21A4A6266E5B81512B6629BBEE8938FBF46F6D6468F8BBC47CA550A1C1B368E7DED7D0b6c4D" TargetMode="External"/><Relationship Id="rId17" Type="http://schemas.openxmlformats.org/officeDocument/2006/relationships/hyperlink" Target="consultantplus://offline/ref=305B6DC2C5E5F421346EB54C79DF6311824E9FC48B21A4A6266E5B81512B6629BBEE8938FBF46F6D6468F8BBC47CA550A1C1B368E7DED7D0b6c4D" TargetMode="External"/><Relationship Id="rId25" Type="http://schemas.openxmlformats.org/officeDocument/2006/relationships/hyperlink" Target="consultantplus://offline/ref=47FA1F5B327597720077E8535E97AA4D4C8367456B15D41C36330EE69318871F99C464A7D1FE87462B4BEDD2E6G3vC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e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0596F97E23D89D5E029DB32AC7E3356D78E37A92EABE5B8227C22564246CC77261EBB49F245AA736910510B9F00784F7EADC3772A77742B8q8s8F"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EEC7DD3FF388BDDE18629FB974FC72A5B958DDF74BF88550D270748FFC2150AA54E7136FF0007537B90771C256D036C5E30758740E7DB785I4Z0E" TargetMode="External"/><Relationship Id="rId23" Type="http://schemas.openxmlformats.org/officeDocument/2006/relationships/hyperlink" Target="consultantplus://offline/ref=305B6DC2C5E5F421346EB54C79DF6311824E9FC48B21A4A6266E5B81512B6629BBEE8938FBF46F6D6468F8BBC47CA550A1C1B368E7DED7D0b6c4D" TargetMode="External"/><Relationship Id="rId28" Type="http://schemas.openxmlformats.org/officeDocument/2006/relationships/image" Target="media/image8.wmf"/><Relationship Id="rId10" Type="http://schemas.openxmlformats.org/officeDocument/2006/relationships/footer" Target="footer2.xml"/><Relationship Id="rId19" Type="http://schemas.openxmlformats.org/officeDocument/2006/relationships/image" Target="media/image4.emf"/><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EEC7DD3FF388BDDE18629FB974FC72A5B958DDF74BF88550D270748FFC2150AA54E7136FF0007537BA0771C256D036C5E30758740E7DB785I4Z0E" TargetMode="External"/><Relationship Id="rId22" Type="http://schemas.openxmlformats.org/officeDocument/2006/relationships/hyperlink" Target="consultantplus://offline/ref=47FA1F5B327597720077E8535E97AA4D4C8367456B15D41C36330EE69318871F99C464A7D1FE87462B4BEDD2E6G3vCG" TargetMode="External"/><Relationship Id="rId27" Type="http://schemas.openxmlformats.org/officeDocument/2006/relationships/image" Target="media/image7.wmf"/><Relationship Id="rId30"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A74AA-746C-46D7-8403-1D2DA70A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48</Pages>
  <Words>11888</Words>
  <Characters>80272</Characters>
  <Application>Microsoft Office Word</Application>
  <DocSecurity>0</DocSecurity>
  <Lines>668</Lines>
  <Paragraphs>183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91977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43</cp:revision>
  <cp:lastPrinted>2019-04-17T07:13:00Z</cp:lastPrinted>
  <dcterms:created xsi:type="dcterms:W3CDTF">2019-03-12T04:21:00Z</dcterms:created>
  <dcterms:modified xsi:type="dcterms:W3CDTF">2019-04-17T07:19:00Z</dcterms:modified>
</cp:coreProperties>
</file>